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47" w:rsidRPr="004357A7" w:rsidRDefault="002B3647" w:rsidP="002B3647">
      <w:pPr>
        <w:jc w:val="center"/>
        <w:rPr>
          <w:b/>
          <w:sz w:val="23"/>
          <w:szCs w:val="23"/>
        </w:rPr>
      </w:pPr>
      <w:r w:rsidRPr="004357A7">
        <w:rPr>
          <w:b/>
          <w:sz w:val="23"/>
          <w:szCs w:val="23"/>
        </w:rPr>
        <w:t>Tiszavasvári Város Önkormányzata</w:t>
      </w:r>
    </w:p>
    <w:p w:rsidR="002B3647" w:rsidRPr="004357A7" w:rsidRDefault="004357A7" w:rsidP="002B3647">
      <w:pPr>
        <w:jc w:val="center"/>
        <w:rPr>
          <w:b/>
          <w:sz w:val="23"/>
          <w:szCs w:val="23"/>
        </w:rPr>
      </w:pPr>
      <w:r w:rsidRPr="004357A7">
        <w:rPr>
          <w:b/>
          <w:sz w:val="23"/>
          <w:szCs w:val="23"/>
        </w:rPr>
        <w:t>Képviselő-testületének</w:t>
      </w:r>
    </w:p>
    <w:p w:rsidR="002B3647" w:rsidRPr="004357A7" w:rsidRDefault="002B3647" w:rsidP="002B3647">
      <w:pPr>
        <w:jc w:val="center"/>
        <w:rPr>
          <w:b/>
          <w:sz w:val="23"/>
          <w:szCs w:val="23"/>
        </w:rPr>
      </w:pPr>
      <w:r w:rsidRPr="004357A7">
        <w:rPr>
          <w:b/>
          <w:sz w:val="23"/>
          <w:szCs w:val="23"/>
        </w:rPr>
        <w:t>2/2020</w:t>
      </w:r>
      <w:r w:rsidR="001C00C1">
        <w:rPr>
          <w:b/>
          <w:sz w:val="23"/>
          <w:szCs w:val="23"/>
        </w:rPr>
        <w:t>.</w:t>
      </w:r>
      <w:r w:rsidRPr="004357A7">
        <w:rPr>
          <w:b/>
          <w:sz w:val="23"/>
          <w:szCs w:val="23"/>
        </w:rPr>
        <w:t>(I.3</w:t>
      </w:r>
      <w:r w:rsidR="008972E7">
        <w:rPr>
          <w:b/>
          <w:sz w:val="23"/>
          <w:szCs w:val="23"/>
        </w:rPr>
        <w:t>1</w:t>
      </w:r>
      <w:r w:rsidRPr="004357A7">
        <w:rPr>
          <w:b/>
          <w:sz w:val="23"/>
          <w:szCs w:val="23"/>
        </w:rPr>
        <w:t>.) önkormányzati rendelete</w:t>
      </w:r>
    </w:p>
    <w:p w:rsidR="002B3647" w:rsidRPr="004357A7" w:rsidRDefault="002B3647" w:rsidP="002B3647">
      <w:pPr>
        <w:jc w:val="center"/>
        <w:rPr>
          <w:b/>
          <w:sz w:val="23"/>
          <w:szCs w:val="23"/>
        </w:rPr>
      </w:pPr>
    </w:p>
    <w:p w:rsidR="002B3647" w:rsidRPr="004357A7" w:rsidRDefault="002B3647" w:rsidP="002B3647">
      <w:pPr>
        <w:jc w:val="center"/>
        <w:rPr>
          <w:b/>
          <w:sz w:val="23"/>
          <w:szCs w:val="23"/>
        </w:rPr>
      </w:pPr>
      <w:r w:rsidRPr="004357A7">
        <w:rPr>
          <w:b/>
          <w:sz w:val="23"/>
          <w:szCs w:val="23"/>
        </w:rPr>
        <w:t>A lakások és nem lakás célú helyiségek bérletéről és elidegenítéséről, valamint a lakáscélú önkormányzati támogatásról szóló 12/2019. (IV.1.) önkormányzati rendelet módosításáról</w:t>
      </w:r>
    </w:p>
    <w:p w:rsidR="002B3647" w:rsidRPr="004357A7" w:rsidRDefault="002B3647" w:rsidP="002B3647">
      <w:pPr>
        <w:jc w:val="center"/>
        <w:rPr>
          <w:b/>
          <w:sz w:val="23"/>
          <w:szCs w:val="23"/>
        </w:rPr>
      </w:pPr>
    </w:p>
    <w:p w:rsidR="002B3647" w:rsidRPr="004357A7" w:rsidRDefault="002B3647" w:rsidP="002B3647">
      <w:pPr>
        <w:jc w:val="both"/>
        <w:rPr>
          <w:sz w:val="23"/>
          <w:szCs w:val="23"/>
        </w:rPr>
      </w:pPr>
      <w:r w:rsidRPr="004357A7">
        <w:rPr>
          <w:sz w:val="23"/>
          <w:szCs w:val="23"/>
        </w:rPr>
        <w:t xml:space="preserve">Tiszavasvári Város Önkormányzata Képviselő-testülete az Alaptörvény 32. cikk (1) bekezdés </w:t>
      </w:r>
      <w:proofErr w:type="gramStart"/>
      <w:r w:rsidRPr="004357A7">
        <w:rPr>
          <w:sz w:val="23"/>
          <w:szCs w:val="23"/>
        </w:rPr>
        <w:t>a.</w:t>
      </w:r>
      <w:proofErr w:type="gramEnd"/>
      <w:r w:rsidRPr="004357A7">
        <w:rPr>
          <w:sz w:val="23"/>
          <w:szCs w:val="23"/>
        </w:rPr>
        <w:t>) pontjában meghatározott feladatkörében eljárva, valamint a</w:t>
      </w:r>
      <w:r w:rsidRPr="004357A7">
        <w:rPr>
          <w:color w:val="000000"/>
          <w:sz w:val="23"/>
          <w:szCs w:val="23"/>
        </w:rPr>
        <w:t xml:space="preserve"> lakások és nem lakás célú helyiségek bérletére, valamint az elidegenítésükre vonatkozó egyes szabályokról szóló módosított 1993. évi LXXVIII. törvény</w:t>
      </w:r>
      <w:r w:rsidRPr="004357A7">
        <w:rPr>
          <w:color w:val="FF0000"/>
          <w:sz w:val="23"/>
          <w:szCs w:val="23"/>
        </w:rPr>
        <w:t xml:space="preserve"> </w:t>
      </w:r>
      <w:r w:rsidRPr="004357A7">
        <w:rPr>
          <w:color w:val="000000"/>
          <w:sz w:val="23"/>
          <w:szCs w:val="23"/>
        </w:rPr>
        <w:t xml:space="preserve">34. § (1) bekezdésében kapott </w:t>
      </w:r>
      <w:r w:rsidRPr="004357A7">
        <w:rPr>
          <w:sz w:val="23"/>
          <w:szCs w:val="23"/>
        </w:rPr>
        <w:t xml:space="preserve">felhatalmazás alapján a Tiszavasvári Város Önkormányzata Szervezeti és Működési Szabályzatáról szóló 1/2019. (II.1.) önkormányzati rendelet 4. melléklet 22. pontjában biztosított véleményezési jogkörében illetékes Pénzügyi és Ügyrendi Bizottság és az 5. melléklet 15. pontjában biztosított véleményezési jogkörében illetékes Szociális és Humán Bizottság véleményének kikérésével a következőket rendeli el:   </w:t>
      </w:r>
    </w:p>
    <w:p w:rsidR="002B3647" w:rsidRPr="004357A7" w:rsidRDefault="002B3647" w:rsidP="002B3647">
      <w:pPr>
        <w:jc w:val="both"/>
        <w:rPr>
          <w:b/>
          <w:sz w:val="23"/>
          <w:szCs w:val="23"/>
        </w:rPr>
      </w:pPr>
    </w:p>
    <w:p w:rsidR="002B3647" w:rsidRPr="004357A7" w:rsidRDefault="002B3647" w:rsidP="002B3647">
      <w:pPr>
        <w:numPr>
          <w:ilvl w:val="12"/>
          <w:numId w:val="0"/>
        </w:numPr>
        <w:spacing w:before="120"/>
        <w:ind w:left="360" w:hanging="360"/>
        <w:jc w:val="both"/>
        <w:rPr>
          <w:sz w:val="23"/>
          <w:szCs w:val="23"/>
        </w:rPr>
      </w:pPr>
      <w:r w:rsidRPr="004357A7">
        <w:rPr>
          <w:b/>
          <w:sz w:val="23"/>
          <w:szCs w:val="23"/>
        </w:rPr>
        <w:t xml:space="preserve">1.§ </w:t>
      </w:r>
      <w:r w:rsidRPr="004357A7">
        <w:rPr>
          <w:sz w:val="23"/>
          <w:szCs w:val="23"/>
        </w:rPr>
        <w:t>A lakások és nem lakás célú helyiségek bérletéről és elidegenítéséről, valamint a lakáscélú önkormányzati támogatásokról szóló 12/2019. (IV. 1.)</w:t>
      </w:r>
      <w:r w:rsidRPr="004357A7">
        <w:rPr>
          <w:b/>
          <w:sz w:val="23"/>
          <w:szCs w:val="23"/>
        </w:rPr>
        <w:t xml:space="preserve"> </w:t>
      </w:r>
      <w:r w:rsidRPr="004357A7">
        <w:rPr>
          <w:sz w:val="23"/>
          <w:szCs w:val="23"/>
        </w:rPr>
        <w:t>önkormányzati</w:t>
      </w:r>
      <w:r w:rsidRPr="004357A7">
        <w:rPr>
          <w:b/>
          <w:sz w:val="23"/>
          <w:szCs w:val="23"/>
        </w:rPr>
        <w:t xml:space="preserve"> </w:t>
      </w:r>
      <w:r w:rsidRPr="004357A7">
        <w:rPr>
          <w:sz w:val="23"/>
          <w:szCs w:val="23"/>
        </w:rPr>
        <w:t>rendelet 14. § (5) bekezdés b) pontja az alábbiak szerint módosul:</w:t>
      </w:r>
    </w:p>
    <w:p w:rsidR="002B3647" w:rsidRPr="004357A7" w:rsidRDefault="002B3647" w:rsidP="002B3647">
      <w:pPr>
        <w:numPr>
          <w:ilvl w:val="12"/>
          <w:numId w:val="0"/>
        </w:numPr>
        <w:spacing w:before="240"/>
        <w:ind w:left="360" w:hanging="360"/>
        <w:jc w:val="both"/>
        <w:rPr>
          <w:sz w:val="23"/>
          <w:szCs w:val="23"/>
        </w:rPr>
      </w:pPr>
      <w:r w:rsidRPr="004357A7">
        <w:rPr>
          <w:sz w:val="23"/>
          <w:szCs w:val="23"/>
        </w:rPr>
        <w:tab/>
        <w:t>„b) az igénylő és a vele együtt költözők jövedelmi, vagyoni helyzetéről a rendelet 14. § (3) bekezdésében meghatározott igazolások benyújtásával.”</w:t>
      </w:r>
    </w:p>
    <w:p w:rsidR="002B3647" w:rsidRPr="004357A7" w:rsidRDefault="002B3647" w:rsidP="002B3647">
      <w:pPr>
        <w:numPr>
          <w:ilvl w:val="12"/>
          <w:numId w:val="0"/>
        </w:numPr>
        <w:spacing w:before="240"/>
        <w:ind w:left="357" w:hanging="357"/>
        <w:jc w:val="both"/>
        <w:rPr>
          <w:sz w:val="23"/>
          <w:szCs w:val="23"/>
        </w:rPr>
      </w:pPr>
      <w:r w:rsidRPr="004357A7">
        <w:rPr>
          <w:sz w:val="23"/>
          <w:szCs w:val="23"/>
        </w:rPr>
        <w:t>2.§ A lakások és nem lakás célú helyiségek bérletéről és elidegenítéséről, valamint a lakáscélú önkormányzati támogatásokról szóló 12/2019. (IV. 1.)</w:t>
      </w:r>
      <w:r w:rsidRPr="004357A7">
        <w:rPr>
          <w:b/>
          <w:sz w:val="23"/>
          <w:szCs w:val="23"/>
        </w:rPr>
        <w:t xml:space="preserve"> </w:t>
      </w:r>
      <w:r w:rsidRPr="004357A7">
        <w:rPr>
          <w:sz w:val="23"/>
          <w:szCs w:val="23"/>
        </w:rPr>
        <w:t>önkormányzati rendelet 14. § (6) bekezdés b) pontja az alábbiak szerint módosul:</w:t>
      </w:r>
    </w:p>
    <w:p w:rsidR="002B3647" w:rsidRPr="004357A7" w:rsidRDefault="002B3647" w:rsidP="002B3647">
      <w:pPr>
        <w:pStyle w:val="lista1"/>
        <w:numPr>
          <w:ilvl w:val="0"/>
          <w:numId w:val="0"/>
        </w:numPr>
        <w:suppressAutoHyphens/>
        <w:spacing w:before="120" w:after="0"/>
        <w:ind w:left="284"/>
        <w:rPr>
          <w:sz w:val="23"/>
          <w:szCs w:val="23"/>
        </w:rPr>
      </w:pPr>
      <w:r w:rsidRPr="004357A7">
        <w:rPr>
          <w:sz w:val="23"/>
          <w:szCs w:val="23"/>
        </w:rPr>
        <w:t>„(6) …</w:t>
      </w:r>
    </w:p>
    <w:p w:rsidR="002B3647" w:rsidRPr="004357A7" w:rsidRDefault="002B3647" w:rsidP="002B3647">
      <w:pPr>
        <w:pStyle w:val="lista1"/>
        <w:numPr>
          <w:ilvl w:val="0"/>
          <w:numId w:val="0"/>
        </w:numPr>
        <w:suppressAutoHyphens/>
        <w:spacing w:before="0" w:after="0"/>
        <w:ind w:left="284"/>
        <w:rPr>
          <w:sz w:val="23"/>
          <w:szCs w:val="23"/>
        </w:rPr>
      </w:pPr>
      <w:r w:rsidRPr="004357A7">
        <w:rPr>
          <w:sz w:val="23"/>
          <w:szCs w:val="23"/>
        </w:rPr>
        <w:t xml:space="preserve">b) Amennyiben a lakásigénylő a rendelet 6. </w:t>
      </w:r>
      <w:proofErr w:type="gramStart"/>
      <w:r w:rsidRPr="004357A7">
        <w:rPr>
          <w:sz w:val="23"/>
          <w:szCs w:val="23"/>
        </w:rPr>
        <w:t>§ (3) bekezdése értelmében jogosult szociális lakásra, úgy a l</w:t>
      </w:r>
      <w:r w:rsidRPr="004357A7">
        <w:rPr>
          <w:sz w:val="23"/>
          <w:szCs w:val="23"/>
          <w:lang w:eastAsia="ar-SA"/>
        </w:rPr>
        <w:t>akásügyben hatáskörrel rendelkező bizottság</w:t>
      </w:r>
      <w:r w:rsidRPr="004357A7">
        <w:rPr>
          <w:sz w:val="23"/>
          <w:szCs w:val="23"/>
        </w:rPr>
        <w:t xml:space="preserve"> a rendelet 6. mellékletében szereplő pontrendszer, </w:t>
      </w:r>
      <w:r w:rsidRPr="004357A7">
        <w:rPr>
          <w:b/>
          <w:sz w:val="23"/>
          <w:szCs w:val="23"/>
        </w:rPr>
        <w:t xml:space="preserve">valamint amennyiben a </w:t>
      </w:r>
      <w:r w:rsidR="00B24D7C" w:rsidRPr="004357A7">
        <w:rPr>
          <w:b/>
          <w:sz w:val="23"/>
          <w:szCs w:val="23"/>
        </w:rPr>
        <w:t xml:space="preserve">lakásigénylési kérelemben feltüntetett adatok, információk alapján a </w:t>
      </w:r>
      <w:r w:rsidRPr="004357A7">
        <w:rPr>
          <w:b/>
          <w:sz w:val="23"/>
          <w:szCs w:val="23"/>
        </w:rPr>
        <w:t>lakásigénylőnél eseti helyszíni szemle megtartására került sor, annak megállapításai</w:t>
      </w:r>
      <w:r w:rsidRPr="004357A7">
        <w:rPr>
          <w:sz w:val="23"/>
          <w:szCs w:val="23"/>
        </w:rPr>
        <w:t xml:space="preserve"> alapján javaslatot tesz a képviselő-testület felé az első és második helyen bérlőül jelölt személyekre azzal, hogy amennyiben az első helyen bérlőül jelölt személy a döntéstől számított 30 napon belül a lakásbérleti szerződést nem köti meg, úgy a lakásbérleti szerződés</w:t>
      </w:r>
      <w:proofErr w:type="gramEnd"/>
      <w:r w:rsidRPr="004357A7">
        <w:rPr>
          <w:sz w:val="23"/>
          <w:szCs w:val="23"/>
        </w:rPr>
        <w:t xml:space="preserve"> </w:t>
      </w:r>
      <w:proofErr w:type="gramStart"/>
      <w:r w:rsidRPr="004357A7">
        <w:rPr>
          <w:sz w:val="23"/>
          <w:szCs w:val="23"/>
        </w:rPr>
        <w:t>megkötésére</w:t>
      </w:r>
      <w:proofErr w:type="gramEnd"/>
      <w:r w:rsidRPr="004357A7">
        <w:rPr>
          <w:sz w:val="23"/>
          <w:szCs w:val="23"/>
        </w:rPr>
        <w:t xml:space="preserve"> a második helyen bérlőül jelölt személy jogosult.”</w:t>
      </w:r>
    </w:p>
    <w:p w:rsidR="002B3647" w:rsidRPr="004357A7" w:rsidRDefault="002B3647" w:rsidP="002B3647">
      <w:pPr>
        <w:numPr>
          <w:ilvl w:val="12"/>
          <w:numId w:val="0"/>
        </w:numPr>
        <w:spacing w:before="240"/>
        <w:ind w:left="357" w:hanging="357"/>
        <w:jc w:val="both"/>
        <w:rPr>
          <w:sz w:val="23"/>
          <w:szCs w:val="23"/>
        </w:rPr>
      </w:pPr>
      <w:r w:rsidRPr="004357A7">
        <w:rPr>
          <w:sz w:val="23"/>
          <w:szCs w:val="23"/>
        </w:rPr>
        <w:t>3.§ A lakások és nem lakás célú helyiségek bérletéről és elidegenítéséről, valamint a lakáscélú önkormányzati támogatásokról szóló 12/2019. (IV. 1.)</w:t>
      </w:r>
      <w:r w:rsidRPr="004357A7">
        <w:rPr>
          <w:b/>
          <w:sz w:val="23"/>
          <w:szCs w:val="23"/>
        </w:rPr>
        <w:t xml:space="preserve"> </w:t>
      </w:r>
      <w:r w:rsidRPr="004357A7">
        <w:rPr>
          <w:sz w:val="23"/>
          <w:szCs w:val="23"/>
        </w:rPr>
        <w:t>önkormányzati rendelet 14. § (8) bekezdése az alábbiak szerint módosul:</w:t>
      </w:r>
    </w:p>
    <w:p w:rsidR="002B3647" w:rsidRPr="00F2485D" w:rsidRDefault="002B3647" w:rsidP="002B3647">
      <w:pPr>
        <w:pStyle w:val="NormlWeb"/>
        <w:spacing w:before="120"/>
        <w:ind w:left="284"/>
        <w:rPr>
          <w:b/>
          <w:sz w:val="23"/>
          <w:szCs w:val="23"/>
        </w:rPr>
      </w:pPr>
      <w:r w:rsidRPr="004357A7">
        <w:rPr>
          <w:sz w:val="23"/>
          <w:szCs w:val="23"/>
        </w:rPr>
        <w:t xml:space="preserve">(8) A </w:t>
      </w:r>
      <w:r w:rsidRPr="004357A7">
        <w:rPr>
          <w:sz w:val="23"/>
          <w:szCs w:val="23"/>
          <w:lang w:eastAsia="ar-SA"/>
        </w:rPr>
        <w:t>lakásügyben hatáskörrel rendelkező bizottság</w:t>
      </w:r>
      <w:r w:rsidRPr="004357A7">
        <w:rPr>
          <w:sz w:val="23"/>
          <w:szCs w:val="23"/>
        </w:rPr>
        <w:t xml:space="preserve"> a (7) bekezdésben foglaltakon túlmenően, </w:t>
      </w:r>
      <w:r w:rsidRPr="004357A7">
        <w:rPr>
          <w:b/>
          <w:sz w:val="23"/>
          <w:szCs w:val="23"/>
        </w:rPr>
        <w:t xml:space="preserve">amennyiben a lakásigénylési kérelemben feltüntetett adatok, információk alapján indokoltnak tartja, </w:t>
      </w:r>
      <w:r w:rsidRPr="004357A7">
        <w:rPr>
          <w:sz w:val="23"/>
          <w:szCs w:val="23"/>
        </w:rPr>
        <w:t>bármely lakásigénylőnél végezhet helyszíni szemlét</w:t>
      </w:r>
      <w:r w:rsidR="00F2485D">
        <w:rPr>
          <w:sz w:val="23"/>
          <w:szCs w:val="23"/>
        </w:rPr>
        <w:t xml:space="preserve">, a </w:t>
      </w:r>
      <w:r w:rsidR="00F2485D" w:rsidRPr="00F2485D">
        <w:rPr>
          <w:b/>
          <w:sz w:val="23"/>
          <w:szCs w:val="23"/>
        </w:rPr>
        <w:t>kérelemben feltüntetett körülményeket vizsgálva.</w:t>
      </w:r>
      <w:r w:rsidRPr="00F2485D">
        <w:rPr>
          <w:b/>
          <w:sz w:val="23"/>
          <w:szCs w:val="23"/>
        </w:rPr>
        <w:t>”</w:t>
      </w:r>
      <w:bookmarkStart w:id="0" w:name="_GoBack"/>
      <w:bookmarkEnd w:id="0"/>
    </w:p>
    <w:p w:rsidR="002B3647" w:rsidRPr="004357A7" w:rsidRDefault="002B3647" w:rsidP="002B3647">
      <w:pPr>
        <w:spacing w:before="120"/>
        <w:jc w:val="both"/>
        <w:rPr>
          <w:sz w:val="23"/>
          <w:szCs w:val="23"/>
        </w:rPr>
      </w:pPr>
      <w:r w:rsidRPr="004357A7">
        <w:rPr>
          <w:b/>
          <w:sz w:val="23"/>
          <w:szCs w:val="23"/>
        </w:rPr>
        <w:t>4.§</w:t>
      </w:r>
      <w:r w:rsidRPr="004357A7">
        <w:rPr>
          <w:sz w:val="23"/>
          <w:szCs w:val="23"/>
        </w:rPr>
        <w:t xml:space="preserve">  Ez a rendelet 2020. február 1-én lép hatályba.</w:t>
      </w:r>
    </w:p>
    <w:p w:rsidR="002B3647" w:rsidRPr="004357A7" w:rsidRDefault="002B3647" w:rsidP="002B3647">
      <w:pPr>
        <w:jc w:val="both"/>
        <w:rPr>
          <w:sz w:val="23"/>
          <w:szCs w:val="23"/>
        </w:rPr>
      </w:pPr>
    </w:p>
    <w:p w:rsidR="00B24D7C" w:rsidRPr="004357A7" w:rsidRDefault="00B24D7C" w:rsidP="002B3647">
      <w:pPr>
        <w:jc w:val="both"/>
        <w:rPr>
          <w:sz w:val="23"/>
          <w:szCs w:val="23"/>
        </w:rPr>
      </w:pPr>
    </w:p>
    <w:p w:rsidR="00B24D7C" w:rsidRPr="004357A7" w:rsidRDefault="00B24D7C" w:rsidP="002B3647">
      <w:pPr>
        <w:jc w:val="both"/>
        <w:rPr>
          <w:sz w:val="23"/>
          <w:szCs w:val="23"/>
        </w:rPr>
      </w:pPr>
    </w:p>
    <w:p w:rsidR="002B3647" w:rsidRPr="004357A7" w:rsidRDefault="002B3647" w:rsidP="002B3647">
      <w:pPr>
        <w:tabs>
          <w:tab w:val="center" w:pos="1620"/>
          <w:tab w:val="center" w:pos="6804"/>
        </w:tabs>
        <w:rPr>
          <w:b/>
          <w:sz w:val="23"/>
          <w:szCs w:val="23"/>
        </w:rPr>
      </w:pPr>
      <w:r w:rsidRPr="004357A7">
        <w:rPr>
          <w:b/>
          <w:sz w:val="23"/>
          <w:szCs w:val="23"/>
        </w:rPr>
        <w:tab/>
        <w:t>Szőke Zoltán</w:t>
      </w:r>
      <w:r w:rsidRPr="004357A7">
        <w:rPr>
          <w:b/>
          <w:sz w:val="23"/>
          <w:szCs w:val="23"/>
        </w:rPr>
        <w:tab/>
        <w:t>D</w:t>
      </w:r>
      <w:r w:rsidRPr="004357A7">
        <w:rPr>
          <w:b/>
          <w:color w:val="000000"/>
          <w:sz w:val="23"/>
          <w:szCs w:val="23"/>
        </w:rPr>
        <w:t xml:space="preserve">r. </w:t>
      </w:r>
      <w:proofErr w:type="spellStart"/>
      <w:r w:rsidRPr="004357A7">
        <w:rPr>
          <w:b/>
          <w:color w:val="000000"/>
          <w:sz w:val="23"/>
          <w:szCs w:val="23"/>
        </w:rPr>
        <w:t>Kórik</w:t>
      </w:r>
      <w:proofErr w:type="spellEnd"/>
      <w:r w:rsidRPr="004357A7">
        <w:rPr>
          <w:b/>
          <w:color w:val="000000"/>
          <w:sz w:val="23"/>
          <w:szCs w:val="23"/>
        </w:rPr>
        <w:t xml:space="preserve"> Zsuzsanna</w:t>
      </w:r>
    </w:p>
    <w:p w:rsidR="002B3647" w:rsidRPr="004357A7" w:rsidRDefault="002B3647" w:rsidP="002B3647">
      <w:pPr>
        <w:tabs>
          <w:tab w:val="center" w:pos="1620"/>
          <w:tab w:val="center" w:pos="6804"/>
        </w:tabs>
        <w:jc w:val="both"/>
        <w:rPr>
          <w:b/>
          <w:sz w:val="23"/>
          <w:szCs w:val="23"/>
        </w:rPr>
      </w:pPr>
      <w:r w:rsidRPr="004357A7">
        <w:rPr>
          <w:b/>
          <w:sz w:val="23"/>
          <w:szCs w:val="23"/>
        </w:rPr>
        <w:tab/>
      </w:r>
      <w:proofErr w:type="gramStart"/>
      <w:r w:rsidRPr="004357A7">
        <w:rPr>
          <w:b/>
          <w:sz w:val="23"/>
          <w:szCs w:val="23"/>
        </w:rPr>
        <w:t>polgármester</w:t>
      </w:r>
      <w:proofErr w:type="gramEnd"/>
      <w:r w:rsidRPr="004357A7">
        <w:rPr>
          <w:b/>
          <w:sz w:val="23"/>
          <w:szCs w:val="23"/>
        </w:rPr>
        <w:tab/>
        <w:t>jegyző</w:t>
      </w:r>
    </w:p>
    <w:p w:rsidR="002B3647" w:rsidRPr="004357A7" w:rsidRDefault="002B3647" w:rsidP="002B3647">
      <w:pPr>
        <w:tabs>
          <w:tab w:val="left" w:pos="567"/>
          <w:tab w:val="left" w:pos="5954"/>
          <w:tab w:val="left" w:pos="6663"/>
        </w:tabs>
        <w:rPr>
          <w:b/>
          <w:sz w:val="23"/>
          <w:szCs w:val="23"/>
          <w:lang w:eastAsia="ar-SA"/>
        </w:rPr>
      </w:pPr>
    </w:p>
    <w:p w:rsidR="00B24D7C" w:rsidRPr="004357A7" w:rsidRDefault="00B24D7C" w:rsidP="002B3647">
      <w:pPr>
        <w:tabs>
          <w:tab w:val="left" w:pos="567"/>
          <w:tab w:val="left" w:pos="5954"/>
          <w:tab w:val="left" w:pos="6663"/>
        </w:tabs>
        <w:rPr>
          <w:b/>
          <w:sz w:val="23"/>
          <w:szCs w:val="23"/>
          <w:lang w:eastAsia="ar-SA"/>
        </w:rPr>
      </w:pPr>
    </w:p>
    <w:p w:rsidR="002B3647" w:rsidRPr="004357A7" w:rsidRDefault="002B3647" w:rsidP="002B3647">
      <w:pPr>
        <w:tabs>
          <w:tab w:val="left" w:pos="567"/>
          <w:tab w:val="left" w:pos="5954"/>
          <w:tab w:val="left" w:pos="6663"/>
        </w:tabs>
        <w:rPr>
          <w:b/>
          <w:sz w:val="23"/>
          <w:szCs w:val="23"/>
          <w:lang w:eastAsia="ar-SA"/>
        </w:rPr>
      </w:pPr>
      <w:r w:rsidRPr="004357A7">
        <w:rPr>
          <w:b/>
          <w:sz w:val="23"/>
          <w:szCs w:val="23"/>
          <w:lang w:eastAsia="ar-SA"/>
        </w:rPr>
        <w:t xml:space="preserve">A rendelet kihirdetve: 2020. </w:t>
      </w:r>
      <w:r w:rsidR="008972E7">
        <w:rPr>
          <w:b/>
          <w:sz w:val="23"/>
          <w:szCs w:val="23"/>
          <w:lang w:eastAsia="ar-SA"/>
        </w:rPr>
        <w:t>január</w:t>
      </w:r>
      <w:r w:rsidRPr="004357A7">
        <w:rPr>
          <w:b/>
          <w:sz w:val="23"/>
          <w:szCs w:val="23"/>
          <w:lang w:eastAsia="ar-SA"/>
        </w:rPr>
        <w:t xml:space="preserve"> 3</w:t>
      </w:r>
      <w:r w:rsidR="008972E7">
        <w:rPr>
          <w:b/>
          <w:sz w:val="23"/>
          <w:szCs w:val="23"/>
          <w:lang w:eastAsia="ar-SA"/>
        </w:rPr>
        <w:t>1</w:t>
      </w:r>
      <w:r w:rsidRPr="004357A7">
        <w:rPr>
          <w:b/>
          <w:sz w:val="23"/>
          <w:szCs w:val="23"/>
          <w:lang w:eastAsia="ar-SA"/>
        </w:rPr>
        <w:t>.</w:t>
      </w:r>
    </w:p>
    <w:p w:rsidR="002B3647" w:rsidRPr="004357A7" w:rsidRDefault="002B3647" w:rsidP="002B3647">
      <w:pPr>
        <w:tabs>
          <w:tab w:val="left" w:pos="567"/>
          <w:tab w:val="left" w:pos="5954"/>
          <w:tab w:val="left" w:pos="6663"/>
        </w:tabs>
        <w:rPr>
          <w:b/>
          <w:sz w:val="23"/>
          <w:szCs w:val="23"/>
          <w:lang w:eastAsia="ar-SA"/>
        </w:rPr>
      </w:pPr>
    </w:p>
    <w:p w:rsidR="002B3647" w:rsidRPr="004357A7" w:rsidRDefault="002B3647" w:rsidP="002B3647">
      <w:pPr>
        <w:tabs>
          <w:tab w:val="center" w:pos="4536"/>
          <w:tab w:val="left" w:pos="5954"/>
          <w:tab w:val="left" w:pos="6663"/>
        </w:tabs>
        <w:rPr>
          <w:b/>
          <w:color w:val="000000"/>
          <w:sz w:val="23"/>
          <w:szCs w:val="23"/>
        </w:rPr>
      </w:pPr>
      <w:r w:rsidRPr="004357A7">
        <w:rPr>
          <w:b/>
          <w:sz w:val="23"/>
          <w:szCs w:val="23"/>
          <w:lang w:eastAsia="ar-SA"/>
        </w:rPr>
        <w:tab/>
        <w:t xml:space="preserve">                                                                                 D</w:t>
      </w:r>
      <w:r w:rsidRPr="004357A7">
        <w:rPr>
          <w:b/>
          <w:color w:val="000000"/>
          <w:sz w:val="23"/>
          <w:szCs w:val="23"/>
        </w:rPr>
        <w:t xml:space="preserve">r. </w:t>
      </w:r>
      <w:proofErr w:type="spellStart"/>
      <w:r w:rsidRPr="004357A7">
        <w:rPr>
          <w:b/>
          <w:color w:val="000000"/>
          <w:sz w:val="23"/>
          <w:szCs w:val="23"/>
        </w:rPr>
        <w:t>Kórik</w:t>
      </w:r>
      <w:proofErr w:type="spellEnd"/>
      <w:r w:rsidRPr="004357A7">
        <w:rPr>
          <w:b/>
          <w:color w:val="000000"/>
          <w:sz w:val="23"/>
          <w:szCs w:val="23"/>
        </w:rPr>
        <w:t xml:space="preserve"> Zsuzsanna</w:t>
      </w:r>
    </w:p>
    <w:p w:rsidR="002B3647" w:rsidRPr="004357A7" w:rsidRDefault="002B3647" w:rsidP="002B3647">
      <w:pPr>
        <w:tabs>
          <w:tab w:val="center" w:pos="4536"/>
          <w:tab w:val="left" w:pos="5954"/>
          <w:tab w:val="left" w:pos="6663"/>
        </w:tabs>
        <w:rPr>
          <w:b/>
          <w:sz w:val="23"/>
          <w:szCs w:val="23"/>
          <w:lang w:eastAsia="ar-SA"/>
        </w:rPr>
      </w:pPr>
      <w:r w:rsidRPr="004357A7">
        <w:rPr>
          <w:b/>
          <w:sz w:val="23"/>
          <w:szCs w:val="23"/>
          <w:lang w:eastAsia="ar-SA"/>
        </w:rPr>
        <w:tab/>
      </w:r>
      <w:r w:rsidRPr="004357A7">
        <w:rPr>
          <w:b/>
          <w:sz w:val="23"/>
          <w:szCs w:val="23"/>
          <w:lang w:eastAsia="ar-SA"/>
        </w:rPr>
        <w:tab/>
        <w:t xml:space="preserve">           </w:t>
      </w:r>
      <w:proofErr w:type="gramStart"/>
      <w:r w:rsidRPr="004357A7">
        <w:rPr>
          <w:b/>
          <w:sz w:val="23"/>
          <w:szCs w:val="23"/>
          <w:lang w:eastAsia="ar-SA"/>
        </w:rPr>
        <w:t>jegyző</w:t>
      </w:r>
      <w:proofErr w:type="gramEnd"/>
    </w:p>
    <w:p w:rsidR="002B3647" w:rsidRPr="004357A7" w:rsidRDefault="002B3647" w:rsidP="002B3647">
      <w:pPr>
        <w:jc w:val="both"/>
        <w:rPr>
          <w:b/>
          <w:sz w:val="23"/>
          <w:szCs w:val="23"/>
        </w:rPr>
      </w:pPr>
    </w:p>
    <w:p w:rsidR="002B3647" w:rsidRPr="002E4E19" w:rsidRDefault="002B3647" w:rsidP="002B3647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 w:rsidRPr="002E4E19">
        <w:rPr>
          <w:b/>
          <w:sz w:val="24"/>
          <w:szCs w:val="24"/>
        </w:rPr>
        <w:t xml:space="preserve"> lakások és nem lakás célú helyiségek bérletéről és elidegenítéséről, valamint a lakáscélú önkormányzati támogatásról szóló 1</w:t>
      </w:r>
      <w:r>
        <w:rPr>
          <w:b/>
          <w:sz w:val="24"/>
          <w:szCs w:val="24"/>
        </w:rPr>
        <w:t>2</w:t>
      </w:r>
      <w:r w:rsidRPr="002E4E19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19</w:t>
      </w:r>
      <w:r w:rsidRPr="002E4E19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</w:t>
      </w:r>
      <w:r w:rsidRPr="002E4E19">
        <w:rPr>
          <w:b/>
          <w:sz w:val="24"/>
          <w:szCs w:val="24"/>
        </w:rPr>
        <w:t xml:space="preserve">V. </w:t>
      </w:r>
      <w:r>
        <w:rPr>
          <w:b/>
          <w:sz w:val="24"/>
          <w:szCs w:val="24"/>
        </w:rPr>
        <w:t>1</w:t>
      </w:r>
      <w:r w:rsidRPr="002E4E19">
        <w:rPr>
          <w:b/>
          <w:sz w:val="24"/>
          <w:szCs w:val="24"/>
        </w:rPr>
        <w:t xml:space="preserve">.) önkormányzati rendelet </w:t>
      </w:r>
      <w:r w:rsidRPr="002E4E19">
        <w:rPr>
          <w:b/>
          <w:color w:val="000000"/>
          <w:sz w:val="24"/>
          <w:szCs w:val="24"/>
        </w:rPr>
        <w:t xml:space="preserve">módosításáról szóló </w:t>
      </w:r>
      <w:r w:rsidR="00B24D7C">
        <w:rPr>
          <w:b/>
          <w:color w:val="000000"/>
          <w:sz w:val="24"/>
          <w:szCs w:val="24"/>
        </w:rPr>
        <w:t>2</w:t>
      </w:r>
      <w:r w:rsidRPr="002E4E19">
        <w:rPr>
          <w:b/>
          <w:color w:val="000000"/>
          <w:sz w:val="24"/>
          <w:szCs w:val="24"/>
        </w:rPr>
        <w:t>/</w:t>
      </w:r>
      <w:r w:rsidR="00B24D7C">
        <w:rPr>
          <w:b/>
          <w:color w:val="000000"/>
          <w:sz w:val="24"/>
          <w:szCs w:val="24"/>
        </w:rPr>
        <w:t>2020</w:t>
      </w:r>
      <w:r w:rsidRPr="002E4E19">
        <w:rPr>
          <w:b/>
          <w:color w:val="000000"/>
          <w:sz w:val="24"/>
          <w:szCs w:val="24"/>
        </w:rPr>
        <w:t xml:space="preserve"> (</w:t>
      </w:r>
      <w:r w:rsidR="00B24D7C">
        <w:rPr>
          <w:b/>
          <w:color w:val="000000"/>
          <w:sz w:val="24"/>
          <w:szCs w:val="24"/>
        </w:rPr>
        <w:t>I.3</w:t>
      </w:r>
      <w:r w:rsidR="008972E7">
        <w:rPr>
          <w:b/>
          <w:color w:val="000000"/>
          <w:sz w:val="24"/>
          <w:szCs w:val="24"/>
        </w:rPr>
        <w:t>1</w:t>
      </w:r>
      <w:r w:rsidRPr="002E4E19">
        <w:rPr>
          <w:b/>
          <w:color w:val="000000"/>
          <w:sz w:val="24"/>
          <w:szCs w:val="24"/>
        </w:rPr>
        <w:t>.) önkormányzati rendelet indokolása</w:t>
      </w:r>
    </w:p>
    <w:p w:rsidR="002B3647" w:rsidRPr="002E4E19" w:rsidRDefault="002B3647" w:rsidP="002B3647">
      <w:pPr>
        <w:jc w:val="center"/>
        <w:rPr>
          <w:b/>
          <w:color w:val="000000"/>
          <w:sz w:val="24"/>
          <w:szCs w:val="24"/>
        </w:rPr>
      </w:pPr>
    </w:p>
    <w:p w:rsidR="002B3647" w:rsidRPr="002E4E19" w:rsidRDefault="002B3647" w:rsidP="002B3647">
      <w:pPr>
        <w:jc w:val="center"/>
        <w:rPr>
          <w:color w:val="000000"/>
          <w:sz w:val="24"/>
          <w:szCs w:val="24"/>
        </w:rPr>
      </w:pPr>
    </w:p>
    <w:p w:rsidR="002B3647" w:rsidRPr="002E4E19" w:rsidRDefault="002B3647" w:rsidP="002B3647">
      <w:pPr>
        <w:jc w:val="center"/>
        <w:rPr>
          <w:b/>
          <w:color w:val="000000"/>
          <w:sz w:val="24"/>
          <w:szCs w:val="24"/>
        </w:rPr>
      </w:pPr>
      <w:r w:rsidRPr="002E4E19">
        <w:rPr>
          <w:b/>
          <w:color w:val="000000"/>
          <w:sz w:val="24"/>
          <w:szCs w:val="24"/>
        </w:rPr>
        <w:t>1. Általános indokolás</w:t>
      </w:r>
    </w:p>
    <w:p w:rsidR="002B3647" w:rsidRPr="002E4E19" w:rsidRDefault="002B3647" w:rsidP="002B3647">
      <w:pPr>
        <w:pStyle w:val="Default"/>
        <w:jc w:val="both"/>
        <w:rPr>
          <w:b/>
          <w:bCs/>
        </w:rPr>
      </w:pPr>
    </w:p>
    <w:p w:rsidR="002B3647" w:rsidRDefault="002B3647" w:rsidP="002B3647">
      <w:pPr>
        <w:keepLines/>
        <w:jc w:val="both"/>
        <w:rPr>
          <w:sz w:val="24"/>
          <w:szCs w:val="24"/>
        </w:rPr>
      </w:pPr>
      <w:r w:rsidRPr="002E4E19">
        <w:rPr>
          <w:sz w:val="24"/>
          <w:szCs w:val="24"/>
        </w:rPr>
        <w:t>A</w:t>
      </w:r>
      <w:r w:rsidRPr="002E4E19"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 w:rsidRPr="002E4E19">
        <w:rPr>
          <w:color w:val="FF0000"/>
          <w:sz w:val="24"/>
          <w:szCs w:val="24"/>
        </w:rPr>
        <w:t xml:space="preserve"> </w:t>
      </w:r>
      <w:r w:rsidRPr="002E4E19">
        <w:rPr>
          <w:color w:val="000000"/>
          <w:sz w:val="24"/>
          <w:szCs w:val="24"/>
        </w:rPr>
        <w:t>3. § (1) bekezdés</w:t>
      </w:r>
      <w:r>
        <w:rPr>
          <w:color w:val="000000"/>
          <w:sz w:val="24"/>
          <w:szCs w:val="24"/>
        </w:rPr>
        <w:t xml:space="preserve"> értelmében</w:t>
      </w:r>
      <w:r w:rsidRPr="006703FE">
        <w:rPr>
          <w:sz w:val="24"/>
          <w:szCs w:val="24"/>
        </w:rPr>
        <w:t xml:space="preserve"> önkormányzati rendeletben kell meghatározni az önkormányzati lakás szociális helyzet alapján történő bérbeadásának a lakás bérbeadásakor fennálló jövedelmi és vagyoni körülményekhez igazodó feltételeit</w:t>
      </w:r>
      <w:r>
        <w:rPr>
          <w:sz w:val="24"/>
          <w:szCs w:val="24"/>
        </w:rPr>
        <w:t xml:space="preserve">. </w:t>
      </w:r>
    </w:p>
    <w:p w:rsidR="002B3647" w:rsidRPr="002E4E19" w:rsidRDefault="002B3647" w:rsidP="002B3647">
      <w:pPr>
        <w:keepLines/>
        <w:jc w:val="both"/>
        <w:rPr>
          <w:sz w:val="24"/>
          <w:szCs w:val="24"/>
        </w:rPr>
      </w:pPr>
      <w:r w:rsidRPr="002E4E19">
        <w:rPr>
          <w:sz w:val="24"/>
          <w:szCs w:val="24"/>
        </w:rPr>
        <w:t>A lakások és nem lakás célú helyiségek bérletéről és elidegenítéséről, valamint a lakáscélú önkormányzati támogatásról szóló 1</w:t>
      </w:r>
      <w:r>
        <w:rPr>
          <w:sz w:val="24"/>
          <w:szCs w:val="24"/>
        </w:rPr>
        <w:t>2</w:t>
      </w:r>
      <w:r w:rsidRPr="002E4E19">
        <w:rPr>
          <w:sz w:val="24"/>
          <w:szCs w:val="24"/>
        </w:rPr>
        <w:t>/20</w:t>
      </w:r>
      <w:r>
        <w:rPr>
          <w:sz w:val="24"/>
          <w:szCs w:val="24"/>
        </w:rPr>
        <w:t>19</w:t>
      </w:r>
      <w:r w:rsidRPr="002E4E19">
        <w:rPr>
          <w:sz w:val="24"/>
          <w:szCs w:val="24"/>
        </w:rPr>
        <w:t>. (</w:t>
      </w:r>
      <w:r>
        <w:rPr>
          <w:sz w:val="24"/>
          <w:szCs w:val="24"/>
        </w:rPr>
        <w:t>I</w:t>
      </w:r>
      <w:r w:rsidRPr="002E4E19">
        <w:rPr>
          <w:sz w:val="24"/>
          <w:szCs w:val="24"/>
        </w:rPr>
        <w:t>V.</w:t>
      </w:r>
      <w:r>
        <w:rPr>
          <w:sz w:val="24"/>
          <w:szCs w:val="24"/>
        </w:rPr>
        <w:t>1</w:t>
      </w:r>
      <w:r w:rsidRPr="002E4E19">
        <w:rPr>
          <w:sz w:val="24"/>
          <w:szCs w:val="24"/>
        </w:rPr>
        <w:t xml:space="preserve">.) önkormányzati rendelet (továbbiakban: Lakásrendelet) </w:t>
      </w:r>
      <w:r>
        <w:rPr>
          <w:sz w:val="24"/>
          <w:szCs w:val="24"/>
        </w:rPr>
        <w:t>6.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>, valamint 14</w:t>
      </w:r>
      <w:r w:rsidRPr="002E4E19">
        <w:rPr>
          <w:sz w:val="24"/>
          <w:szCs w:val="24"/>
        </w:rPr>
        <w:t>.</w:t>
      </w:r>
      <w:r>
        <w:rPr>
          <w:sz w:val="24"/>
          <w:szCs w:val="24"/>
        </w:rPr>
        <w:t xml:space="preserve"> §</w:t>
      </w:r>
      <w:proofErr w:type="spellStart"/>
      <w:r>
        <w:rPr>
          <w:sz w:val="24"/>
          <w:szCs w:val="24"/>
        </w:rPr>
        <w:t>-a</w:t>
      </w:r>
      <w:proofErr w:type="spellEnd"/>
      <w:r w:rsidRPr="002E4E19">
        <w:rPr>
          <w:sz w:val="24"/>
          <w:szCs w:val="24"/>
        </w:rPr>
        <w:t xml:space="preserve"> </w:t>
      </w:r>
      <w:r>
        <w:rPr>
          <w:sz w:val="24"/>
          <w:szCs w:val="24"/>
        </w:rPr>
        <w:t>szabályozza a szociális</w:t>
      </w:r>
      <w:r w:rsidRPr="002E4E19">
        <w:rPr>
          <w:sz w:val="24"/>
          <w:szCs w:val="24"/>
        </w:rPr>
        <w:t xml:space="preserve"> bérlakások </w:t>
      </w:r>
      <w:r>
        <w:rPr>
          <w:sz w:val="24"/>
          <w:szCs w:val="24"/>
        </w:rPr>
        <w:t>bérlő részére történő kiutalásának részletes szabályait</w:t>
      </w:r>
      <w:r w:rsidRPr="002E4E19">
        <w:rPr>
          <w:sz w:val="24"/>
          <w:szCs w:val="24"/>
        </w:rPr>
        <w:t xml:space="preserve">. </w:t>
      </w:r>
    </w:p>
    <w:p w:rsidR="002B3647" w:rsidRPr="002E4E19" w:rsidRDefault="002B3647" w:rsidP="002B3647">
      <w:pPr>
        <w:jc w:val="both"/>
        <w:rPr>
          <w:b/>
          <w:bCs/>
          <w:sz w:val="24"/>
          <w:szCs w:val="24"/>
        </w:rPr>
      </w:pPr>
    </w:p>
    <w:p w:rsidR="002B3647" w:rsidRPr="002E4E19" w:rsidRDefault="002B3647" w:rsidP="002B3647">
      <w:pPr>
        <w:jc w:val="center"/>
        <w:rPr>
          <w:b/>
          <w:bCs/>
          <w:sz w:val="24"/>
          <w:szCs w:val="24"/>
        </w:rPr>
      </w:pPr>
      <w:r w:rsidRPr="002E4E19">
        <w:rPr>
          <w:b/>
          <w:bCs/>
          <w:sz w:val="24"/>
          <w:szCs w:val="24"/>
        </w:rPr>
        <w:t xml:space="preserve">2. Részletes indokolás </w:t>
      </w:r>
    </w:p>
    <w:p w:rsidR="002B3647" w:rsidRPr="002E4E19" w:rsidRDefault="002B3647" w:rsidP="002B3647">
      <w:pPr>
        <w:jc w:val="center"/>
        <w:rPr>
          <w:b/>
          <w:bCs/>
          <w:sz w:val="24"/>
          <w:szCs w:val="24"/>
        </w:rPr>
      </w:pPr>
    </w:p>
    <w:p w:rsidR="002B3647" w:rsidRPr="002E4E19" w:rsidRDefault="002B3647" w:rsidP="002B3647">
      <w:pPr>
        <w:jc w:val="center"/>
        <w:rPr>
          <w:b/>
          <w:bCs/>
          <w:sz w:val="24"/>
          <w:szCs w:val="24"/>
        </w:rPr>
      </w:pPr>
      <w:r w:rsidRPr="002E4E19">
        <w:rPr>
          <w:b/>
          <w:bCs/>
          <w:sz w:val="24"/>
          <w:szCs w:val="24"/>
        </w:rPr>
        <w:t>1. §</w:t>
      </w:r>
      <w:proofErr w:type="spellStart"/>
      <w:r w:rsidRPr="002E4E19">
        <w:rPr>
          <w:b/>
          <w:bCs/>
          <w:sz w:val="24"/>
          <w:szCs w:val="24"/>
        </w:rPr>
        <w:t>-hoz</w:t>
      </w:r>
      <w:proofErr w:type="spellEnd"/>
    </w:p>
    <w:p w:rsidR="002B3647" w:rsidRPr="002E4E19" w:rsidRDefault="002B3647" w:rsidP="002B3647">
      <w:pPr>
        <w:jc w:val="center"/>
        <w:rPr>
          <w:b/>
          <w:bCs/>
          <w:sz w:val="24"/>
          <w:szCs w:val="24"/>
        </w:rPr>
      </w:pPr>
    </w:p>
    <w:p w:rsidR="002B3647" w:rsidRDefault="002B3647" w:rsidP="002B364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Lakásrendelet korábbi módosításából adódó adminisztrációs hiba miatt a hivatkozott jogszabályi hely nem megfelelő, ezért szükséges annak helyesbítése.</w:t>
      </w:r>
    </w:p>
    <w:p w:rsidR="002B3647" w:rsidRDefault="002B3647" w:rsidP="002B3647">
      <w:pPr>
        <w:jc w:val="both"/>
        <w:rPr>
          <w:bCs/>
          <w:sz w:val="24"/>
          <w:szCs w:val="24"/>
        </w:rPr>
      </w:pPr>
    </w:p>
    <w:p w:rsidR="002B3647" w:rsidRPr="00E620A3" w:rsidRDefault="002B3647" w:rsidP="002B3647">
      <w:pPr>
        <w:jc w:val="center"/>
        <w:rPr>
          <w:b/>
          <w:bCs/>
          <w:sz w:val="24"/>
          <w:szCs w:val="24"/>
        </w:rPr>
      </w:pPr>
      <w:r w:rsidRPr="00E620A3">
        <w:rPr>
          <w:b/>
          <w:bCs/>
          <w:sz w:val="24"/>
          <w:szCs w:val="24"/>
        </w:rPr>
        <w:t>2. §</w:t>
      </w:r>
      <w:r>
        <w:rPr>
          <w:b/>
          <w:bCs/>
          <w:sz w:val="24"/>
          <w:szCs w:val="24"/>
        </w:rPr>
        <w:t xml:space="preserve"> és 3. §</w:t>
      </w:r>
      <w:proofErr w:type="spellStart"/>
      <w:r w:rsidRPr="00E620A3">
        <w:rPr>
          <w:b/>
          <w:bCs/>
          <w:sz w:val="24"/>
          <w:szCs w:val="24"/>
        </w:rPr>
        <w:t>-hoz</w:t>
      </w:r>
      <w:proofErr w:type="spellEnd"/>
    </w:p>
    <w:p w:rsidR="002B3647" w:rsidRDefault="002B3647" w:rsidP="002B3647">
      <w:pPr>
        <w:jc w:val="both"/>
        <w:rPr>
          <w:bCs/>
          <w:sz w:val="24"/>
          <w:szCs w:val="24"/>
        </w:rPr>
      </w:pPr>
    </w:p>
    <w:p w:rsidR="002B3647" w:rsidRDefault="002B3647" w:rsidP="002B3647">
      <w:pPr>
        <w:keepLine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A bérlőkijelölési szempontrendszer kibővítésével, azaz </w:t>
      </w:r>
      <w:r w:rsidRPr="006703FE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pontrendszer mellett a </w:t>
      </w:r>
      <w:r w:rsidRPr="006703FE">
        <w:rPr>
          <w:sz w:val="24"/>
          <w:szCs w:val="24"/>
        </w:rPr>
        <w:t>lakásigénylőknél végzendő eseti helyszíni szemle</w:t>
      </w:r>
      <w:r>
        <w:rPr>
          <w:sz w:val="24"/>
          <w:szCs w:val="24"/>
        </w:rPr>
        <w:t xml:space="preserve"> alapján, vagy az egyedi életkörülmények figyelembe vételével</w:t>
      </w:r>
      <w:r w:rsidRPr="006703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nagyobb esély van arra, hogy </w:t>
      </w:r>
      <w:r w:rsidRPr="006703FE">
        <w:rPr>
          <w:sz w:val="24"/>
          <w:szCs w:val="24"/>
        </w:rPr>
        <w:t>a rászorultabb lakásigénylő részére kerül</w:t>
      </w:r>
      <w:r>
        <w:rPr>
          <w:sz w:val="24"/>
          <w:szCs w:val="24"/>
        </w:rPr>
        <w:t xml:space="preserve">jön </w:t>
      </w:r>
      <w:r w:rsidRPr="006703FE">
        <w:rPr>
          <w:sz w:val="24"/>
          <w:szCs w:val="24"/>
        </w:rPr>
        <w:t>kiutalásra a szociális bérlakás</w:t>
      </w:r>
      <w:r>
        <w:rPr>
          <w:sz w:val="24"/>
          <w:szCs w:val="24"/>
        </w:rPr>
        <w:t>.</w:t>
      </w:r>
    </w:p>
    <w:p w:rsidR="002B3647" w:rsidRDefault="002B3647" w:rsidP="002B3647">
      <w:pPr>
        <w:jc w:val="center"/>
        <w:rPr>
          <w:b/>
          <w:bCs/>
          <w:sz w:val="24"/>
          <w:szCs w:val="24"/>
        </w:rPr>
      </w:pPr>
    </w:p>
    <w:p w:rsidR="002B3647" w:rsidRPr="00E14982" w:rsidRDefault="002B3647" w:rsidP="002B3647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2B3647" w:rsidRPr="002763B8" w:rsidRDefault="002B3647" w:rsidP="002B3647">
      <w:pPr>
        <w:tabs>
          <w:tab w:val="center" w:pos="4536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</w:p>
    <w:p w:rsidR="008C3756" w:rsidRDefault="008C3756"/>
    <w:sectPr w:rsidR="008C3756" w:rsidSect="00005AB2">
      <w:footerReference w:type="even" r:id="rId8"/>
      <w:footerReference w:type="default" r:id="rId9"/>
      <w:pgSz w:w="11906" w:h="16838"/>
      <w:pgMar w:top="899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C4" w:rsidRDefault="00353EC4">
      <w:r>
        <w:separator/>
      </w:r>
    </w:p>
  </w:endnote>
  <w:endnote w:type="continuationSeparator" w:id="0">
    <w:p w:rsidR="00353EC4" w:rsidRDefault="0035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A2" w:rsidRDefault="001C00C1" w:rsidP="00B052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64A2" w:rsidRDefault="00353EC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A2" w:rsidRDefault="001C00C1" w:rsidP="00B052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05AB2">
      <w:rPr>
        <w:rStyle w:val="Oldalszm"/>
        <w:noProof/>
      </w:rPr>
      <w:t>2</w:t>
    </w:r>
    <w:r>
      <w:rPr>
        <w:rStyle w:val="Oldalszm"/>
      </w:rPr>
      <w:fldChar w:fldCharType="end"/>
    </w:r>
  </w:p>
  <w:p w:rsidR="00C164A2" w:rsidRDefault="00353E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C4" w:rsidRDefault="00353EC4">
      <w:r>
        <w:separator/>
      </w:r>
    </w:p>
  </w:footnote>
  <w:footnote w:type="continuationSeparator" w:id="0">
    <w:p w:rsidR="00353EC4" w:rsidRDefault="0035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200"/>
        </w:tabs>
        <w:ind w:left="990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47"/>
    <w:rsid w:val="00005AB2"/>
    <w:rsid w:val="001B20EA"/>
    <w:rsid w:val="001C00C1"/>
    <w:rsid w:val="002B3647"/>
    <w:rsid w:val="00353EC4"/>
    <w:rsid w:val="004357A7"/>
    <w:rsid w:val="008972E7"/>
    <w:rsid w:val="008C3756"/>
    <w:rsid w:val="00B24D7C"/>
    <w:rsid w:val="00F2485D"/>
    <w:rsid w:val="00F4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B36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B364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B3647"/>
  </w:style>
  <w:style w:type="paragraph" w:customStyle="1" w:styleId="Default">
    <w:name w:val="Default"/>
    <w:rsid w:val="002B3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link w:val="lista1CharChar"/>
    <w:uiPriority w:val="99"/>
    <w:rsid w:val="002B3647"/>
    <w:pPr>
      <w:numPr>
        <w:ilvl w:val="2"/>
        <w:numId w:val="1"/>
      </w:numPr>
      <w:overflowPunct/>
      <w:autoSpaceDE/>
      <w:autoSpaceDN/>
      <w:adjustRightInd/>
      <w:spacing w:before="60" w:after="60"/>
      <w:jc w:val="both"/>
      <w:textAlignment w:val="auto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2B3647"/>
    <w:pPr>
      <w:numPr>
        <w:ilvl w:val="3"/>
        <w:numId w:val="1"/>
      </w:numPr>
      <w:overflowPunct/>
      <w:autoSpaceDE/>
      <w:autoSpaceDN/>
      <w:adjustRightInd/>
      <w:jc w:val="both"/>
      <w:textAlignment w:val="auto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2B36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next w:val="Norml"/>
    <w:uiPriority w:val="99"/>
    <w:unhideWhenUsed/>
    <w:rsid w:val="002B3647"/>
    <w:pPr>
      <w:overflowPunct/>
      <w:autoSpaceDE/>
      <w:autoSpaceDN/>
      <w:adjustRightInd/>
      <w:jc w:val="both"/>
      <w:textAlignment w:val="auto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6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B364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B364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B3647"/>
  </w:style>
  <w:style w:type="paragraph" w:customStyle="1" w:styleId="Default">
    <w:name w:val="Default"/>
    <w:rsid w:val="002B3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lista1">
    <w:name w:val="lista1"/>
    <w:basedOn w:val="Norml"/>
    <w:link w:val="lista1CharChar"/>
    <w:uiPriority w:val="99"/>
    <w:rsid w:val="002B3647"/>
    <w:pPr>
      <w:numPr>
        <w:ilvl w:val="2"/>
        <w:numId w:val="1"/>
      </w:numPr>
      <w:overflowPunct/>
      <w:autoSpaceDE/>
      <w:autoSpaceDN/>
      <w:adjustRightInd/>
      <w:spacing w:before="60" w:after="60"/>
      <w:jc w:val="both"/>
      <w:textAlignment w:val="auto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2B3647"/>
    <w:pPr>
      <w:numPr>
        <w:ilvl w:val="3"/>
        <w:numId w:val="1"/>
      </w:numPr>
      <w:overflowPunct/>
      <w:autoSpaceDE/>
      <w:autoSpaceDN/>
      <w:adjustRightInd/>
      <w:jc w:val="both"/>
      <w:textAlignment w:val="auto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2B364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next w:val="Norml"/>
    <w:uiPriority w:val="99"/>
    <w:unhideWhenUsed/>
    <w:rsid w:val="002B3647"/>
    <w:pPr>
      <w:overflowPunct/>
      <w:autoSpaceDE/>
      <w:autoSpaceDN/>
      <w:adjustRightInd/>
      <w:jc w:val="both"/>
      <w:textAlignment w:val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582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6</cp:revision>
  <cp:lastPrinted>2020-02-04T10:43:00Z</cp:lastPrinted>
  <dcterms:created xsi:type="dcterms:W3CDTF">2020-02-03T10:13:00Z</dcterms:created>
  <dcterms:modified xsi:type="dcterms:W3CDTF">2020-02-04T11:54:00Z</dcterms:modified>
</cp:coreProperties>
</file>