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78F" w:rsidRDefault="0076178F" w:rsidP="0076178F">
      <w:pPr>
        <w:jc w:val="center"/>
      </w:pPr>
      <w:r>
        <w:rPr>
          <w:b/>
          <w:caps/>
          <w:sz w:val="24"/>
          <w:szCs w:val="24"/>
        </w:rPr>
        <w:t>Tiszavasvári Város Önkormányzata</w:t>
      </w:r>
    </w:p>
    <w:p w:rsidR="0076178F" w:rsidRDefault="0076178F" w:rsidP="0076178F">
      <w:pPr>
        <w:jc w:val="center"/>
      </w:pPr>
      <w:r>
        <w:rPr>
          <w:b/>
          <w:sz w:val="24"/>
          <w:szCs w:val="24"/>
        </w:rPr>
        <w:t>KÉPVISELŐ-TESTÜLETE</w:t>
      </w:r>
    </w:p>
    <w:p w:rsidR="0076178F" w:rsidRDefault="0076178F" w:rsidP="0076178F">
      <w:pPr>
        <w:jc w:val="center"/>
      </w:pPr>
      <w:r>
        <w:rPr>
          <w:b/>
          <w:sz w:val="24"/>
          <w:szCs w:val="24"/>
        </w:rPr>
        <w:t>21/2019. (V.31.</w:t>
      </w:r>
      <w:r>
        <w:rPr>
          <w:b/>
          <w:sz w:val="24"/>
          <w:szCs w:val="24"/>
        </w:rPr>
        <w:t>) önkormányzati</w:t>
      </w:r>
    </w:p>
    <w:p w:rsidR="0076178F" w:rsidRDefault="0076178F" w:rsidP="0076178F">
      <w:pPr>
        <w:jc w:val="center"/>
      </w:pPr>
      <w:proofErr w:type="gramStart"/>
      <w:r>
        <w:rPr>
          <w:b/>
          <w:sz w:val="24"/>
          <w:szCs w:val="24"/>
        </w:rPr>
        <w:t>rendelete</w:t>
      </w:r>
      <w:proofErr w:type="gramEnd"/>
    </w:p>
    <w:p w:rsidR="0076178F" w:rsidRDefault="0076178F" w:rsidP="0076178F">
      <w:pPr>
        <w:jc w:val="center"/>
        <w:rPr>
          <w:b/>
          <w:sz w:val="24"/>
          <w:szCs w:val="24"/>
        </w:rPr>
      </w:pPr>
    </w:p>
    <w:p w:rsidR="0076178F" w:rsidRDefault="0076178F" w:rsidP="0076178F">
      <w:pPr>
        <w:jc w:val="center"/>
        <w:rPr>
          <w:b/>
          <w:sz w:val="24"/>
          <w:szCs w:val="24"/>
        </w:rPr>
      </w:pPr>
    </w:p>
    <w:p w:rsidR="0076178F" w:rsidRDefault="0076178F" w:rsidP="0076178F">
      <w:pPr>
        <w:jc w:val="center"/>
      </w:pPr>
      <w:proofErr w:type="gramStart"/>
      <w:r>
        <w:rPr>
          <w:b/>
          <w:sz w:val="24"/>
          <w:szCs w:val="24"/>
          <w:lang w:eastAsia="ar-SA"/>
        </w:rPr>
        <w:t>a</w:t>
      </w:r>
      <w:proofErr w:type="gramEnd"/>
      <w:r>
        <w:rPr>
          <w:b/>
          <w:sz w:val="24"/>
          <w:szCs w:val="24"/>
          <w:lang w:eastAsia="ar-SA"/>
        </w:rPr>
        <w:t xml:space="preserve"> vásárokról és piacokról</w:t>
      </w:r>
    </w:p>
    <w:p w:rsidR="0076178F" w:rsidRDefault="0076178F" w:rsidP="0076178F">
      <w:pPr>
        <w:rPr>
          <w:b/>
          <w:sz w:val="24"/>
          <w:szCs w:val="24"/>
          <w:lang w:eastAsia="ar-SA"/>
        </w:rPr>
      </w:pPr>
    </w:p>
    <w:p w:rsidR="0076178F" w:rsidRDefault="0076178F" w:rsidP="0076178F">
      <w:pPr>
        <w:rPr>
          <w:b/>
          <w:sz w:val="24"/>
          <w:szCs w:val="24"/>
          <w:lang w:eastAsia="ar-SA"/>
        </w:rPr>
      </w:pPr>
    </w:p>
    <w:p w:rsidR="0076178F" w:rsidRPr="0076178F" w:rsidRDefault="0076178F" w:rsidP="0076178F">
      <w:pPr>
        <w:jc w:val="both"/>
      </w:pPr>
      <w:r>
        <w:rPr>
          <w:color w:val="000000"/>
          <w:sz w:val="24"/>
          <w:szCs w:val="24"/>
        </w:rPr>
        <w:t xml:space="preserve">Az Alaptörvény 32. cikk (1) bekezdés a) pontjában és 32. cikk (2) bekezdésében meghatározott eredeti jogalkotói hatáskörében eljárva </w:t>
      </w:r>
      <w:r>
        <w:rPr>
          <w:sz w:val="24"/>
          <w:szCs w:val="24"/>
        </w:rPr>
        <w:t xml:space="preserve">- </w:t>
      </w:r>
      <w:r>
        <w:rPr>
          <w:iCs/>
          <w:sz w:val="24"/>
          <w:szCs w:val="24"/>
        </w:rPr>
        <w:t xml:space="preserve">Tiszavasvári Város Önkormányzata Képviselő-testülete </w:t>
      </w:r>
      <w:r>
        <w:rPr>
          <w:sz w:val="24"/>
          <w:szCs w:val="24"/>
        </w:rPr>
        <w:t xml:space="preserve">Szervezeti és Működési Szabályzatáról szóló </w:t>
      </w:r>
      <w:r w:rsidRPr="0076178F">
        <w:rPr>
          <w:sz w:val="24"/>
          <w:szCs w:val="24"/>
        </w:rPr>
        <w:t>1/2019 (II.1.) önkormányzati rendelet 4. melléklet 1.22. és 1.24. pontjaiban meghatározott feladatkörében eljáró Pénzügyi és Ügyrendi Bizottság véleményének kikérésével - a következőket rendeli el:</w:t>
      </w:r>
    </w:p>
    <w:p w:rsidR="0076178F" w:rsidRPr="0076178F" w:rsidRDefault="0076178F" w:rsidP="0076178F">
      <w:pPr>
        <w:jc w:val="center"/>
        <w:rPr>
          <w:b/>
          <w:sz w:val="24"/>
          <w:szCs w:val="24"/>
        </w:rPr>
      </w:pPr>
    </w:p>
    <w:p w:rsidR="0076178F" w:rsidRDefault="0076178F" w:rsidP="0076178F">
      <w:pPr>
        <w:jc w:val="both"/>
      </w:pPr>
      <w:r>
        <w:rPr>
          <w:b/>
          <w:sz w:val="24"/>
          <w:szCs w:val="24"/>
        </w:rPr>
        <w:t xml:space="preserve">1. § </w:t>
      </w:r>
      <w:r>
        <w:rPr>
          <w:sz w:val="24"/>
          <w:szCs w:val="24"/>
        </w:rPr>
        <w:t xml:space="preserve">(1) A rendelet területi hatálya kiterjed Tiszavasvári Város Önkormányzata tulajdonában </w:t>
      </w:r>
      <w:proofErr w:type="gramStart"/>
      <w:r>
        <w:rPr>
          <w:sz w:val="24"/>
          <w:szCs w:val="24"/>
        </w:rPr>
        <w:t>lévő  piacra</w:t>
      </w:r>
      <w:proofErr w:type="gramEnd"/>
      <w:r>
        <w:rPr>
          <w:sz w:val="24"/>
          <w:szCs w:val="24"/>
        </w:rPr>
        <w:t xml:space="preserve">. </w:t>
      </w:r>
    </w:p>
    <w:p w:rsidR="0076178F" w:rsidRDefault="0076178F" w:rsidP="0076178F">
      <w:pPr>
        <w:jc w:val="both"/>
      </w:pPr>
      <w:r>
        <w:rPr>
          <w:sz w:val="24"/>
          <w:szCs w:val="24"/>
        </w:rPr>
        <w:t>(2) A rendelet személyi hatálya kiterjed piacon értékesítő tevékenységet végzőkre, a piac területén tartózkodókra, a piac működtetésével kapcsolatos tevékenységet folytatókra.</w:t>
      </w:r>
    </w:p>
    <w:p w:rsidR="0076178F" w:rsidRDefault="0076178F" w:rsidP="0076178F">
      <w:pPr>
        <w:ind w:left="720" w:hanging="720"/>
        <w:jc w:val="both"/>
      </w:pPr>
      <w:r>
        <w:rPr>
          <w:b/>
          <w:sz w:val="24"/>
          <w:szCs w:val="24"/>
        </w:rPr>
        <w:t>2. §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A piac helye: A Vágóhíd utcai piactér.</w:t>
      </w:r>
    </w:p>
    <w:p w:rsidR="0076178F" w:rsidRDefault="0076178F" w:rsidP="0076178F">
      <w:r>
        <w:rPr>
          <w:b/>
          <w:sz w:val="24"/>
          <w:szCs w:val="24"/>
        </w:rPr>
        <w:t xml:space="preserve">3. §  </w:t>
      </w:r>
      <w:r>
        <w:rPr>
          <w:sz w:val="24"/>
          <w:szCs w:val="24"/>
        </w:rPr>
        <w:t>A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piac nyitvatartási ideje: csütörtök, vasárnap 05.00 és 12.00 óra között. Ezen túl, igény esetén, a hét bármely más napján is tartható piac.</w:t>
      </w:r>
    </w:p>
    <w:p w:rsidR="0076178F" w:rsidRDefault="0076178F" w:rsidP="0076178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§ </w:t>
      </w:r>
      <w:r>
        <w:rPr>
          <w:sz w:val="24"/>
          <w:szCs w:val="24"/>
        </w:rPr>
        <w:t xml:space="preserve">  (1) </w:t>
      </w:r>
      <w:r>
        <w:rPr>
          <w:sz w:val="24"/>
          <w:szCs w:val="24"/>
        </w:rPr>
        <w:tab/>
        <w:t>A piacon alkalmazható helypénz, és helyhasználati díj maximált mértékét e rendelet 1. melléklete tartalmazza.</w:t>
      </w:r>
    </w:p>
    <w:p w:rsidR="0076178F" w:rsidRDefault="0076178F" w:rsidP="0076178F">
      <w:pPr>
        <w:jc w:val="both"/>
      </w:pPr>
      <w:r>
        <w:rPr>
          <w:sz w:val="24"/>
          <w:szCs w:val="24"/>
        </w:rPr>
        <w:t>(2) A piacon alkalmazott díjakat a piac üzemeltetője legfeljebb a jelen rendeletben meghatározott mértékig terjedően, az Üzemeltetési Szabályzatban saját hatáskörében állapítja meg. Az üzemeltető köteles az általa érvényesített díjtáblázatot a piac területén jól látható helyen kifüggeszteni.</w:t>
      </w:r>
    </w:p>
    <w:p w:rsidR="0076178F" w:rsidRDefault="0076178F" w:rsidP="0076178F">
      <w:r>
        <w:rPr>
          <w:b/>
          <w:sz w:val="24"/>
          <w:szCs w:val="24"/>
        </w:rPr>
        <w:t>5. §</w:t>
      </w:r>
      <w:r>
        <w:rPr>
          <w:sz w:val="24"/>
          <w:szCs w:val="24"/>
        </w:rPr>
        <w:tab/>
        <w:t>(1) A piacon az árusok és szolgáltatók helypénz, illetve folyamatos és állandó helyhez kötött helyhasználat esetén, a helypénz megfizetésén túl helyhasználati díj megfizetése esetén árusíthatnak, szolgáltathatnak.</w:t>
      </w:r>
    </w:p>
    <w:p w:rsidR="0076178F" w:rsidRDefault="0076178F" w:rsidP="0076178F">
      <w:pPr>
        <w:jc w:val="both"/>
      </w:pPr>
      <w:r>
        <w:rPr>
          <w:sz w:val="24"/>
          <w:szCs w:val="24"/>
        </w:rPr>
        <w:t>(2) A piacon árusítók a részükre kijelölt árusítóhelyet és annak nagyságát az üzemeltető engedélye nélkül nem változtathatják meg.</w:t>
      </w:r>
    </w:p>
    <w:p w:rsidR="0076178F" w:rsidRDefault="0076178F" w:rsidP="0076178F">
      <w:pPr>
        <w:jc w:val="both"/>
      </w:pPr>
      <w:r>
        <w:rPr>
          <w:b/>
          <w:sz w:val="24"/>
          <w:szCs w:val="24"/>
        </w:rPr>
        <w:t xml:space="preserve">6. § </w:t>
      </w:r>
      <w:r>
        <w:rPr>
          <w:sz w:val="24"/>
          <w:szCs w:val="24"/>
        </w:rPr>
        <w:t xml:space="preserve">(1) </w:t>
      </w:r>
      <w:r>
        <w:rPr>
          <w:sz w:val="24"/>
          <w:szCs w:val="24"/>
        </w:rPr>
        <w:tab/>
        <w:t xml:space="preserve">A napi helypénz, és a helyhasználati díj kiszabásának alapja az elfoglalt terület nagysága. A négyzetméterenként fizetendő díj szempontjából minden megkezdett négyzetméter egésznek számít. </w:t>
      </w:r>
    </w:p>
    <w:p w:rsidR="0076178F" w:rsidRDefault="0076178F" w:rsidP="0076178F">
      <w:pPr>
        <w:jc w:val="both"/>
      </w:pPr>
      <w:r>
        <w:rPr>
          <w:sz w:val="24"/>
          <w:szCs w:val="24"/>
        </w:rPr>
        <w:t>(2) Napi helyhasználatra a piac nyitásától zárásáig a nyugta vagy számla jogosít.</w:t>
      </w:r>
    </w:p>
    <w:p w:rsidR="0076178F" w:rsidRDefault="0076178F" w:rsidP="0076178F">
      <w:pPr>
        <w:jc w:val="both"/>
      </w:pPr>
      <w:r>
        <w:rPr>
          <w:sz w:val="24"/>
          <w:szCs w:val="24"/>
        </w:rPr>
        <w:t xml:space="preserve">(3) A helyhasználati díj megfizetése csak a meghatározott nagyságú terület igénybe vételére ad lehetőséget, a tényleges helyfoglalás esetén a helypénz is meg kell fizetni. </w:t>
      </w:r>
    </w:p>
    <w:p w:rsidR="0076178F" w:rsidRDefault="0076178F" w:rsidP="0076178F">
      <w:pPr>
        <w:jc w:val="both"/>
      </w:pPr>
      <w:r>
        <w:rPr>
          <w:sz w:val="24"/>
          <w:szCs w:val="24"/>
        </w:rPr>
        <w:t>(4) Ha a helyhasználati engedély kiadása a hónap első felében történik, akkor egész havi, ha a hónap 15. napja után történik, félhavi helyhasználati díjat kell a tárgyhónapra vonatkozóan megfizetni.</w:t>
      </w:r>
    </w:p>
    <w:p w:rsidR="0076178F" w:rsidRPr="0076178F" w:rsidRDefault="0076178F" w:rsidP="0076178F">
      <w:pPr>
        <w:jc w:val="both"/>
      </w:pPr>
      <w:r>
        <w:rPr>
          <w:sz w:val="24"/>
          <w:szCs w:val="24"/>
        </w:rPr>
        <w:t xml:space="preserve">(5) Ha az árus, vagy szolgáltató a helyhasználatra jogosító napi nyugtát vagy számlát bármilyen okból </w:t>
      </w:r>
      <w:r w:rsidRPr="0076178F">
        <w:rPr>
          <w:sz w:val="24"/>
          <w:szCs w:val="24"/>
        </w:rPr>
        <w:t>a piacfelügyelő részére felmutatni nem tudja, a piacon való árusítása érdekében a díjat újból köteles megfizetni.</w:t>
      </w:r>
    </w:p>
    <w:p w:rsidR="0076178F" w:rsidRPr="0076178F" w:rsidRDefault="0076178F" w:rsidP="0076178F">
      <w:pPr>
        <w:jc w:val="both"/>
      </w:pPr>
      <w:r w:rsidRPr="0076178F">
        <w:rPr>
          <w:sz w:val="24"/>
          <w:szCs w:val="24"/>
        </w:rPr>
        <w:t>(6) A helyhasználati díjat az árusító hely használatáért a helyhasználati engedéllyel rendelkezőnek akkor is meg kell fizetnie, ha az árusítás időlegesen szünetel.</w:t>
      </w:r>
    </w:p>
    <w:p w:rsidR="0076178F" w:rsidRPr="0076178F" w:rsidRDefault="0076178F" w:rsidP="0076178F">
      <w:pPr>
        <w:ind w:left="900" w:hanging="900"/>
      </w:pPr>
      <w:r w:rsidRPr="0076178F">
        <w:rPr>
          <w:b/>
          <w:sz w:val="24"/>
          <w:szCs w:val="24"/>
        </w:rPr>
        <w:t xml:space="preserve">7. § </w:t>
      </w:r>
      <w:r w:rsidRPr="0076178F">
        <w:rPr>
          <w:sz w:val="24"/>
          <w:szCs w:val="24"/>
        </w:rPr>
        <w:t>A helyhasználati engedély, és a napi nyugta vagy számla másra nem ruházható át.</w:t>
      </w:r>
    </w:p>
    <w:p w:rsidR="0076178F" w:rsidRPr="0076178F" w:rsidRDefault="0076178F" w:rsidP="0076178F">
      <w:r w:rsidRPr="0076178F">
        <w:rPr>
          <w:b/>
          <w:sz w:val="24"/>
          <w:szCs w:val="24"/>
        </w:rPr>
        <w:t xml:space="preserve">8. §  </w:t>
      </w:r>
      <w:r w:rsidRPr="0076178F">
        <w:rPr>
          <w:sz w:val="24"/>
          <w:szCs w:val="24"/>
        </w:rPr>
        <w:t>(1) Ez a rendelet 2019. július 1-jén lép hatályba.</w:t>
      </w:r>
    </w:p>
    <w:p w:rsidR="0076178F" w:rsidRPr="0076178F" w:rsidRDefault="0076178F" w:rsidP="0076178F">
      <w:r w:rsidRPr="0076178F">
        <w:rPr>
          <w:sz w:val="24"/>
          <w:szCs w:val="24"/>
        </w:rPr>
        <w:t>(2) Hatályát veszti a vásárokról és piacokról szóló 9/2014.(IV. 25.) önkormányzati rendelet.</w:t>
      </w:r>
    </w:p>
    <w:p w:rsidR="0076178F" w:rsidRDefault="0076178F" w:rsidP="0076178F">
      <w:pPr>
        <w:ind w:left="900" w:hanging="900"/>
      </w:pPr>
      <w:r>
        <w:rPr>
          <w:sz w:val="24"/>
          <w:szCs w:val="24"/>
        </w:rPr>
        <w:lastRenderedPageBreak/>
        <w:t>(3) Jelen rendelet más jogszabályokban „Piacrendelet” rövidített elnevezéssel idézhető.</w:t>
      </w:r>
    </w:p>
    <w:p w:rsidR="0076178F" w:rsidRDefault="0076178F" w:rsidP="0076178F">
      <w:pPr>
        <w:rPr>
          <w:b/>
          <w:sz w:val="24"/>
          <w:szCs w:val="24"/>
        </w:rPr>
      </w:pPr>
    </w:p>
    <w:p w:rsidR="0076178F" w:rsidRDefault="0076178F" w:rsidP="0076178F">
      <w:pPr>
        <w:rPr>
          <w:b/>
          <w:sz w:val="24"/>
          <w:szCs w:val="24"/>
        </w:rPr>
      </w:pPr>
    </w:p>
    <w:p w:rsidR="0076178F" w:rsidRPr="0076178F" w:rsidRDefault="0076178F" w:rsidP="0076178F">
      <w:r>
        <w:rPr>
          <w:sz w:val="24"/>
          <w:szCs w:val="24"/>
          <w:lang w:eastAsia="ar-SA"/>
        </w:rPr>
        <w:t xml:space="preserve">Tiszavasvári, </w:t>
      </w:r>
      <w:r w:rsidRPr="0076178F">
        <w:rPr>
          <w:sz w:val="24"/>
          <w:szCs w:val="24"/>
          <w:lang w:eastAsia="ar-SA"/>
        </w:rPr>
        <w:t>2019. május 30.</w:t>
      </w:r>
    </w:p>
    <w:p w:rsidR="0076178F" w:rsidRPr="0076178F" w:rsidRDefault="0076178F" w:rsidP="0076178F">
      <w:pPr>
        <w:rPr>
          <w:sz w:val="24"/>
          <w:szCs w:val="24"/>
          <w:lang w:eastAsia="ar-SA"/>
        </w:rPr>
      </w:pPr>
    </w:p>
    <w:p w:rsidR="0076178F" w:rsidRDefault="0076178F" w:rsidP="0076178F">
      <w:pPr>
        <w:rPr>
          <w:sz w:val="24"/>
          <w:szCs w:val="24"/>
          <w:lang w:eastAsia="ar-SA"/>
        </w:rPr>
      </w:pPr>
    </w:p>
    <w:p w:rsidR="0076178F" w:rsidRDefault="0076178F" w:rsidP="0076178F">
      <w:pPr>
        <w:rPr>
          <w:sz w:val="24"/>
          <w:szCs w:val="24"/>
          <w:lang w:eastAsia="ar-SA"/>
        </w:rPr>
      </w:pPr>
    </w:p>
    <w:p w:rsidR="0076178F" w:rsidRDefault="0076178F" w:rsidP="0076178F">
      <w:pPr>
        <w:tabs>
          <w:tab w:val="center" w:pos="1701"/>
          <w:tab w:val="center" w:pos="6804"/>
        </w:tabs>
      </w:pPr>
      <w:r>
        <w:rPr>
          <w:b/>
          <w:sz w:val="24"/>
          <w:szCs w:val="24"/>
          <w:lang w:eastAsia="ar-SA"/>
        </w:rPr>
        <w:tab/>
        <w:t>Szőke Zoltán</w:t>
      </w:r>
      <w:r>
        <w:rPr>
          <w:b/>
          <w:sz w:val="24"/>
          <w:szCs w:val="24"/>
          <w:lang w:eastAsia="ar-SA"/>
        </w:rPr>
        <w:tab/>
      </w:r>
      <w:proofErr w:type="spellStart"/>
      <w:r>
        <w:rPr>
          <w:b/>
          <w:sz w:val="24"/>
          <w:szCs w:val="24"/>
          <w:lang w:eastAsia="ar-SA"/>
        </w:rPr>
        <w:t>Ostorháziné</w:t>
      </w:r>
      <w:proofErr w:type="spellEnd"/>
      <w:r>
        <w:rPr>
          <w:b/>
          <w:sz w:val="24"/>
          <w:szCs w:val="24"/>
          <w:lang w:eastAsia="ar-SA"/>
        </w:rPr>
        <w:t xml:space="preserve"> dr. </w:t>
      </w:r>
      <w:proofErr w:type="spellStart"/>
      <w:r>
        <w:rPr>
          <w:b/>
          <w:sz w:val="24"/>
          <w:szCs w:val="24"/>
          <w:lang w:eastAsia="ar-SA"/>
        </w:rPr>
        <w:t>Kórik</w:t>
      </w:r>
      <w:proofErr w:type="spellEnd"/>
      <w:r>
        <w:rPr>
          <w:b/>
          <w:sz w:val="24"/>
          <w:szCs w:val="24"/>
          <w:lang w:eastAsia="ar-SA"/>
        </w:rPr>
        <w:t xml:space="preserve"> Zsuzsanna</w:t>
      </w:r>
    </w:p>
    <w:p w:rsidR="0076178F" w:rsidRDefault="0076178F" w:rsidP="0076178F">
      <w:pPr>
        <w:tabs>
          <w:tab w:val="center" w:pos="1701"/>
          <w:tab w:val="center" w:pos="6804"/>
        </w:tabs>
      </w:pPr>
      <w:r>
        <w:rPr>
          <w:b/>
          <w:sz w:val="24"/>
          <w:szCs w:val="24"/>
          <w:lang w:eastAsia="ar-SA"/>
        </w:rPr>
        <w:tab/>
      </w:r>
      <w:proofErr w:type="gramStart"/>
      <w:r>
        <w:rPr>
          <w:b/>
          <w:sz w:val="24"/>
          <w:szCs w:val="24"/>
          <w:lang w:eastAsia="ar-SA"/>
        </w:rPr>
        <w:t>polgármester</w:t>
      </w:r>
      <w:proofErr w:type="gramEnd"/>
      <w:r>
        <w:rPr>
          <w:b/>
          <w:sz w:val="24"/>
          <w:szCs w:val="24"/>
          <w:lang w:eastAsia="ar-SA"/>
        </w:rPr>
        <w:tab/>
        <w:t>jegyző</w:t>
      </w:r>
    </w:p>
    <w:p w:rsidR="0076178F" w:rsidRDefault="0076178F" w:rsidP="0076178F">
      <w:pPr>
        <w:rPr>
          <w:b/>
          <w:sz w:val="24"/>
          <w:szCs w:val="24"/>
          <w:lang w:eastAsia="ar-SA"/>
        </w:rPr>
      </w:pPr>
    </w:p>
    <w:p w:rsidR="0076178F" w:rsidRDefault="0076178F" w:rsidP="0076178F">
      <w:pPr>
        <w:rPr>
          <w:b/>
          <w:sz w:val="24"/>
          <w:szCs w:val="24"/>
          <w:lang w:eastAsia="ar-SA"/>
        </w:rPr>
      </w:pPr>
    </w:p>
    <w:p w:rsidR="0076178F" w:rsidRDefault="0076178F" w:rsidP="0076178F">
      <w:pPr>
        <w:rPr>
          <w:b/>
          <w:sz w:val="24"/>
          <w:szCs w:val="24"/>
          <w:lang w:eastAsia="ar-SA"/>
        </w:rPr>
      </w:pPr>
    </w:p>
    <w:p w:rsidR="0076178F" w:rsidRDefault="0076178F" w:rsidP="0076178F">
      <w:r>
        <w:rPr>
          <w:b/>
          <w:sz w:val="24"/>
          <w:szCs w:val="24"/>
          <w:lang w:eastAsia="ar-SA"/>
        </w:rPr>
        <w:tab/>
      </w:r>
    </w:p>
    <w:p w:rsidR="0076178F" w:rsidRDefault="0076178F" w:rsidP="0076178F">
      <w:pPr>
        <w:tabs>
          <w:tab w:val="left" w:pos="567"/>
          <w:tab w:val="left" w:pos="5954"/>
          <w:tab w:val="left" w:pos="6663"/>
        </w:tabs>
      </w:pPr>
      <w:r>
        <w:rPr>
          <w:b/>
          <w:sz w:val="24"/>
          <w:szCs w:val="24"/>
          <w:lang w:eastAsia="ar-SA"/>
        </w:rPr>
        <w:t>A rendelet kihirdetve:</w:t>
      </w:r>
    </w:p>
    <w:p w:rsidR="0076178F" w:rsidRDefault="0076178F" w:rsidP="0076178F">
      <w:pPr>
        <w:tabs>
          <w:tab w:val="left" w:pos="567"/>
          <w:tab w:val="left" w:pos="5954"/>
          <w:tab w:val="left" w:pos="6663"/>
        </w:tabs>
        <w:rPr>
          <w:b/>
          <w:sz w:val="24"/>
          <w:szCs w:val="24"/>
          <w:lang w:eastAsia="ar-SA"/>
        </w:rPr>
      </w:pPr>
    </w:p>
    <w:p w:rsidR="0076178F" w:rsidRPr="0076178F" w:rsidRDefault="0076178F" w:rsidP="0076178F">
      <w:pPr>
        <w:tabs>
          <w:tab w:val="left" w:pos="567"/>
          <w:tab w:val="left" w:pos="5954"/>
          <w:tab w:val="left" w:pos="6663"/>
        </w:tabs>
      </w:pPr>
      <w:r w:rsidRPr="0076178F">
        <w:rPr>
          <w:b/>
          <w:sz w:val="24"/>
          <w:szCs w:val="24"/>
          <w:lang w:eastAsia="ar-SA"/>
        </w:rPr>
        <w:t xml:space="preserve">2019. </w:t>
      </w:r>
      <w:r w:rsidRPr="0076178F">
        <w:rPr>
          <w:b/>
          <w:sz w:val="24"/>
          <w:szCs w:val="24"/>
          <w:lang w:eastAsia="ar-SA"/>
        </w:rPr>
        <w:t>május 31.</w:t>
      </w:r>
    </w:p>
    <w:p w:rsidR="0076178F" w:rsidRDefault="0076178F" w:rsidP="0076178F">
      <w:pPr>
        <w:tabs>
          <w:tab w:val="left" w:pos="567"/>
          <w:tab w:val="left" w:pos="5954"/>
          <w:tab w:val="left" w:pos="6663"/>
        </w:tabs>
        <w:rPr>
          <w:b/>
          <w:sz w:val="24"/>
          <w:szCs w:val="24"/>
          <w:lang w:eastAsia="ar-SA"/>
        </w:rPr>
      </w:pPr>
    </w:p>
    <w:p w:rsidR="0076178F" w:rsidRDefault="0076178F" w:rsidP="0076178F">
      <w:pPr>
        <w:tabs>
          <w:tab w:val="left" w:pos="567"/>
          <w:tab w:val="left" w:pos="5954"/>
          <w:tab w:val="left" w:pos="6663"/>
        </w:tabs>
        <w:rPr>
          <w:b/>
          <w:sz w:val="24"/>
          <w:szCs w:val="24"/>
          <w:lang w:eastAsia="ar-SA"/>
        </w:rPr>
      </w:pPr>
    </w:p>
    <w:p w:rsidR="0076178F" w:rsidRDefault="0076178F" w:rsidP="0076178F">
      <w:pPr>
        <w:tabs>
          <w:tab w:val="left" w:pos="567"/>
          <w:tab w:val="left" w:pos="5954"/>
          <w:tab w:val="left" w:pos="6663"/>
        </w:tabs>
        <w:rPr>
          <w:b/>
          <w:sz w:val="24"/>
          <w:szCs w:val="24"/>
          <w:lang w:eastAsia="ar-SA"/>
        </w:rPr>
      </w:pPr>
    </w:p>
    <w:p w:rsidR="0076178F" w:rsidRDefault="0076178F" w:rsidP="0076178F">
      <w:pPr>
        <w:tabs>
          <w:tab w:val="center" w:pos="4536"/>
          <w:tab w:val="left" w:pos="5954"/>
          <w:tab w:val="left" w:pos="6663"/>
        </w:tabs>
      </w:pPr>
      <w:r>
        <w:rPr>
          <w:b/>
          <w:sz w:val="24"/>
          <w:szCs w:val="24"/>
          <w:lang w:eastAsia="ar-SA"/>
        </w:rPr>
        <w:tab/>
      </w:r>
      <w:proofErr w:type="spellStart"/>
      <w:r>
        <w:rPr>
          <w:b/>
          <w:sz w:val="24"/>
          <w:szCs w:val="24"/>
          <w:lang w:eastAsia="ar-SA"/>
        </w:rPr>
        <w:t>Ostorháziné</w:t>
      </w:r>
      <w:proofErr w:type="spellEnd"/>
      <w:r>
        <w:rPr>
          <w:b/>
          <w:sz w:val="24"/>
          <w:szCs w:val="24"/>
          <w:lang w:eastAsia="ar-SA"/>
        </w:rPr>
        <w:t xml:space="preserve"> dr. </w:t>
      </w:r>
      <w:proofErr w:type="spellStart"/>
      <w:r>
        <w:rPr>
          <w:b/>
          <w:sz w:val="24"/>
          <w:szCs w:val="24"/>
          <w:lang w:eastAsia="ar-SA"/>
        </w:rPr>
        <w:t>Kórik</w:t>
      </w:r>
      <w:proofErr w:type="spellEnd"/>
      <w:r>
        <w:rPr>
          <w:b/>
          <w:sz w:val="24"/>
          <w:szCs w:val="24"/>
          <w:lang w:eastAsia="ar-SA"/>
        </w:rPr>
        <w:t xml:space="preserve"> Zsuzsanna</w:t>
      </w:r>
    </w:p>
    <w:p w:rsidR="0076178F" w:rsidRDefault="0076178F" w:rsidP="0076178F">
      <w:pPr>
        <w:tabs>
          <w:tab w:val="center" w:pos="4536"/>
        </w:tabs>
      </w:pPr>
      <w:r>
        <w:rPr>
          <w:b/>
          <w:sz w:val="24"/>
          <w:szCs w:val="24"/>
          <w:lang w:eastAsia="ar-SA"/>
        </w:rPr>
        <w:tab/>
        <w:t>j e g y z ő</w:t>
      </w:r>
    </w:p>
    <w:p w:rsidR="0076178F" w:rsidRDefault="0076178F" w:rsidP="0076178F">
      <w:pPr>
        <w:tabs>
          <w:tab w:val="center" w:pos="1701"/>
        </w:tabs>
        <w:rPr>
          <w:b/>
          <w:sz w:val="24"/>
          <w:szCs w:val="24"/>
          <w:lang w:eastAsia="ar-SA"/>
        </w:rPr>
      </w:pPr>
    </w:p>
    <w:p w:rsidR="0076178F" w:rsidRDefault="0076178F" w:rsidP="0076178F">
      <w:pPr>
        <w:pageBreakBefore/>
        <w:rPr>
          <w:b/>
          <w:sz w:val="24"/>
          <w:szCs w:val="24"/>
          <w:lang w:eastAsia="ar-SA"/>
        </w:rPr>
      </w:pPr>
    </w:p>
    <w:p w:rsidR="0076178F" w:rsidRDefault="0076178F" w:rsidP="0076178F">
      <w:pPr>
        <w:jc w:val="both"/>
        <w:rPr>
          <w:b/>
          <w:sz w:val="24"/>
          <w:szCs w:val="24"/>
        </w:rPr>
      </w:pPr>
    </w:p>
    <w:p w:rsidR="0076178F" w:rsidRPr="0076178F" w:rsidRDefault="0076178F" w:rsidP="0076178F">
      <w:pPr>
        <w:jc w:val="right"/>
      </w:pPr>
      <w:r>
        <w:rPr>
          <w:b/>
          <w:sz w:val="24"/>
          <w:szCs w:val="24"/>
        </w:rPr>
        <w:t xml:space="preserve">1. melléklet a </w:t>
      </w:r>
      <w:r w:rsidRPr="0076178F">
        <w:rPr>
          <w:b/>
          <w:sz w:val="24"/>
          <w:szCs w:val="24"/>
        </w:rPr>
        <w:t>21</w:t>
      </w:r>
      <w:r w:rsidRPr="0076178F">
        <w:rPr>
          <w:b/>
          <w:sz w:val="24"/>
          <w:szCs w:val="24"/>
        </w:rPr>
        <w:t>/2019. (</w:t>
      </w:r>
      <w:r w:rsidRPr="0076178F">
        <w:rPr>
          <w:b/>
          <w:sz w:val="24"/>
          <w:szCs w:val="24"/>
        </w:rPr>
        <w:t>V.31.</w:t>
      </w:r>
      <w:r w:rsidRPr="0076178F">
        <w:rPr>
          <w:b/>
          <w:sz w:val="24"/>
          <w:szCs w:val="24"/>
        </w:rPr>
        <w:t>) önkormányzati rendelethez</w:t>
      </w:r>
    </w:p>
    <w:p w:rsidR="0076178F" w:rsidRDefault="0076178F" w:rsidP="0076178F">
      <w:pPr>
        <w:tabs>
          <w:tab w:val="left" w:pos="397"/>
        </w:tabs>
        <w:jc w:val="right"/>
        <w:rPr>
          <w:b/>
          <w:sz w:val="24"/>
          <w:szCs w:val="24"/>
        </w:rPr>
      </w:pPr>
    </w:p>
    <w:p w:rsidR="0076178F" w:rsidRDefault="0076178F" w:rsidP="0076178F">
      <w:pPr>
        <w:tabs>
          <w:tab w:val="left" w:pos="397"/>
        </w:tabs>
        <w:jc w:val="center"/>
        <w:rPr>
          <w:b/>
          <w:sz w:val="24"/>
          <w:szCs w:val="24"/>
        </w:rPr>
      </w:pPr>
    </w:p>
    <w:p w:rsidR="0076178F" w:rsidRDefault="0076178F" w:rsidP="0076178F">
      <w:pPr>
        <w:tabs>
          <w:tab w:val="left" w:pos="397"/>
        </w:tabs>
        <w:jc w:val="center"/>
      </w:pPr>
      <w:r>
        <w:rPr>
          <w:b/>
          <w:caps/>
          <w:sz w:val="24"/>
          <w:szCs w:val="24"/>
          <w:lang w:eastAsia="ar-SA"/>
        </w:rPr>
        <w:t>az Önkormányzat tulajdonában lévő</w:t>
      </w:r>
    </w:p>
    <w:p w:rsidR="0076178F" w:rsidRDefault="0076178F" w:rsidP="0076178F">
      <w:pPr>
        <w:jc w:val="center"/>
      </w:pPr>
      <w:r>
        <w:rPr>
          <w:b/>
          <w:caps/>
          <w:sz w:val="24"/>
          <w:szCs w:val="24"/>
          <w:lang w:eastAsia="ar-SA"/>
        </w:rPr>
        <w:t>városi piacon alkalmazható díjtételekről</w:t>
      </w:r>
    </w:p>
    <w:p w:rsidR="0076178F" w:rsidRDefault="0076178F" w:rsidP="0076178F">
      <w:pPr>
        <w:rPr>
          <w:b/>
          <w:sz w:val="24"/>
          <w:szCs w:val="24"/>
        </w:rPr>
      </w:pPr>
    </w:p>
    <w:p w:rsidR="0076178F" w:rsidRDefault="0076178F" w:rsidP="0076178F">
      <w:pPr>
        <w:rPr>
          <w:b/>
          <w:sz w:val="24"/>
          <w:szCs w:val="24"/>
        </w:rPr>
      </w:pPr>
    </w:p>
    <w:p w:rsidR="0076178F" w:rsidRDefault="0076178F" w:rsidP="0076178F">
      <w:r>
        <w:rPr>
          <w:b/>
          <w:sz w:val="24"/>
          <w:szCs w:val="24"/>
          <w:u w:val="single"/>
        </w:rPr>
        <w:t>1. Napi helyhasználat után fizetendő díj (helypénz) mértéke:</w:t>
      </w:r>
    </w:p>
    <w:p w:rsidR="0076178F" w:rsidRDefault="0076178F" w:rsidP="0076178F">
      <w:pPr>
        <w:rPr>
          <w:b/>
          <w:sz w:val="24"/>
          <w:szCs w:val="24"/>
          <w:u w:val="single"/>
        </w:rPr>
      </w:pPr>
    </w:p>
    <w:p w:rsidR="0076178F" w:rsidRPr="0076178F" w:rsidRDefault="0076178F" w:rsidP="0076178F">
      <w:r>
        <w:rPr>
          <w:sz w:val="24"/>
          <w:szCs w:val="24"/>
        </w:rPr>
        <w:t>1.1. Asztalfoglalás a fedett részen (az igénybevett területtel együtt</w:t>
      </w:r>
      <w:r w:rsidRPr="0076178F">
        <w:rPr>
          <w:sz w:val="24"/>
          <w:szCs w:val="24"/>
        </w:rPr>
        <w:t>)</w:t>
      </w:r>
      <w:proofErr w:type="gramStart"/>
      <w:r w:rsidRPr="0076178F">
        <w:rPr>
          <w:sz w:val="24"/>
          <w:szCs w:val="24"/>
        </w:rPr>
        <w:t>:  300</w:t>
      </w:r>
      <w:proofErr w:type="gramEnd"/>
      <w:r w:rsidRPr="0076178F">
        <w:rPr>
          <w:sz w:val="24"/>
          <w:szCs w:val="24"/>
        </w:rPr>
        <w:t>,</w:t>
      </w:r>
      <w:proofErr w:type="spellStart"/>
      <w:r w:rsidRPr="0076178F">
        <w:rPr>
          <w:sz w:val="24"/>
          <w:szCs w:val="24"/>
        </w:rPr>
        <w:t>-Ft</w:t>
      </w:r>
      <w:proofErr w:type="spellEnd"/>
      <w:r w:rsidRPr="0076178F">
        <w:rPr>
          <w:sz w:val="24"/>
          <w:szCs w:val="24"/>
        </w:rPr>
        <w:t>/m/nap</w:t>
      </w:r>
    </w:p>
    <w:p w:rsidR="0076178F" w:rsidRPr="0076178F" w:rsidRDefault="0076178F" w:rsidP="0076178F">
      <w:r w:rsidRPr="0076178F">
        <w:rPr>
          <w:sz w:val="24"/>
          <w:szCs w:val="24"/>
        </w:rPr>
        <w:t>1.2. Asztalfoglalás (az igénybevett területtel együtt)</w:t>
      </w:r>
      <w:proofErr w:type="gramStart"/>
      <w:r w:rsidRPr="0076178F">
        <w:rPr>
          <w:sz w:val="24"/>
          <w:szCs w:val="24"/>
        </w:rPr>
        <w:t xml:space="preserve">: </w:t>
      </w:r>
      <w:r w:rsidRPr="0076178F">
        <w:rPr>
          <w:sz w:val="24"/>
          <w:szCs w:val="24"/>
        </w:rPr>
        <w:tab/>
      </w:r>
      <w:r w:rsidRPr="0076178F">
        <w:rPr>
          <w:sz w:val="24"/>
          <w:szCs w:val="24"/>
        </w:rPr>
        <w:tab/>
        <w:t xml:space="preserve">   250</w:t>
      </w:r>
      <w:proofErr w:type="gramEnd"/>
      <w:r w:rsidRPr="0076178F">
        <w:rPr>
          <w:sz w:val="24"/>
          <w:szCs w:val="24"/>
        </w:rPr>
        <w:t>,</w:t>
      </w:r>
      <w:proofErr w:type="spellStart"/>
      <w:r w:rsidRPr="0076178F">
        <w:rPr>
          <w:sz w:val="24"/>
          <w:szCs w:val="24"/>
        </w:rPr>
        <w:t>-Ft</w:t>
      </w:r>
      <w:proofErr w:type="spellEnd"/>
      <w:r w:rsidRPr="0076178F">
        <w:rPr>
          <w:sz w:val="24"/>
          <w:szCs w:val="24"/>
        </w:rPr>
        <w:t>/m/nap</w:t>
      </w:r>
    </w:p>
    <w:p w:rsidR="0076178F" w:rsidRPr="0076178F" w:rsidRDefault="0076178F" w:rsidP="0076178F">
      <w:r w:rsidRPr="0076178F">
        <w:rPr>
          <w:sz w:val="24"/>
          <w:szCs w:val="24"/>
        </w:rPr>
        <w:t>1.3. Helyhasználat (az igénybevett terület után)</w:t>
      </w:r>
      <w:proofErr w:type="gramStart"/>
      <w:r w:rsidRPr="0076178F">
        <w:rPr>
          <w:sz w:val="24"/>
          <w:szCs w:val="24"/>
        </w:rPr>
        <w:t xml:space="preserve">: </w:t>
      </w:r>
      <w:r w:rsidRPr="0076178F">
        <w:rPr>
          <w:sz w:val="24"/>
          <w:szCs w:val="24"/>
        </w:rPr>
        <w:tab/>
      </w:r>
      <w:r w:rsidRPr="0076178F">
        <w:rPr>
          <w:sz w:val="24"/>
          <w:szCs w:val="24"/>
        </w:rPr>
        <w:tab/>
      </w:r>
      <w:r w:rsidRPr="0076178F">
        <w:rPr>
          <w:sz w:val="24"/>
          <w:szCs w:val="24"/>
        </w:rPr>
        <w:tab/>
        <w:t xml:space="preserve">   200</w:t>
      </w:r>
      <w:proofErr w:type="gramEnd"/>
      <w:r w:rsidRPr="0076178F">
        <w:rPr>
          <w:sz w:val="24"/>
          <w:szCs w:val="24"/>
        </w:rPr>
        <w:t>,- Ft/m2/nap</w:t>
      </w:r>
    </w:p>
    <w:p w:rsidR="0076178F" w:rsidRPr="0076178F" w:rsidRDefault="0076178F" w:rsidP="0076178F">
      <w:pPr>
        <w:rPr>
          <w:b/>
          <w:sz w:val="24"/>
          <w:szCs w:val="24"/>
          <w:u w:val="single"/>
        </w:rPr>
      </w:pPr>
    </w:p>
    <w:p w:rsidR="0076178F" w:rsidRPr="0076178F" w:rsidRDefault="0076178F" w:rsidP="0076178F">
      <w:r w:rsidRPr="0076178F">
        <w:rPr>
          <w:b/>
          <w:sz w:val="24"/>
          <w:szCs w:val="24"/>
          <w:u w:val="single"/>
        </w:rPr>
        <w:t>2. Havi időtartamra szóló helyhasználat után fizetendő díj (bérleti díj) mértéke:</w:t>
      </w:r>
    </w:p>
    <w:p w:rsidR="0076178F" w:rsidRPr="0076178F" w:rsidRDefault="0076178F" w:rsidP="0076178F">
      <w:pPr>
        <w:rPr>
          <w:b/>
          <w:sz w:val="24"/>
          <w:szCs w:val="24"/>
          <w:u w:val="single"/>
        </w:rPr>
      </w:pPr>
    </w:p>
    <w:p w:rsidR="0076178F" w:rsidRPr="0076178F" w:rsidRDefault="0076178F" w:rsidP="0076178F">
      <w:r w:rsidRPr="0076178F">
        <w:rPr>
          <w:sz w:val="24"/>
          <w:szCs w:val="24"/>
        </w:rPr>
        <w:t>2.1. Asztalfoglalás a fedett részen</w:t>
      </w:r>
      <w:proofErr w:type="gramStart"/>
      <w:r w:rsidRPr="0076178F">
        <w:rPr>
          <w:sz w:val="24"/>
          <w:szCs w:val="24"/>
        </w:rPr>
        <w:t xml:space="preserve">:  </w:t>
      </w:r>
      <w:r w:rsidRPr="0076178F">
        <w:rPr>
          <w:sz w:val="24"/>
          <w:szCs w:val="24"/>
        </w:rPr>
        <w:tab/>
      </w:r>
      <w:r w:rsidRPr="0076178F">
        <w:rPr>
          <w:sz w:val="24"/>
          <w:szCs w:val="24"/>
        </w:rPr>
        <w:tab/>
        <w:t xml:space="preserve"> 300</w:t>
      </w:r>
      <w:proofErr w:type="gramEnd"/>
      <w:r w:rsidRPr="0076178F">
        <w:rPr>
          <w:sz w:val="24"/>
          <w:szCs w:val="24"/>
        </w:rPr>
        <w:t>,- Ft/m/hó</w:t>
      </w:r>
    </w:p>
    <w:p w:rsidR="0076178F" w:rsidRPr="0076178F" w:rsidRDefault="0076178F" w:rsidP="0076178F">
      <w:r w:rsidRPr="0076178F">
        <w:rPr>
          <w:sz w:val="24"/>
          <w:szCs w:val="24"/>
        </w:rPr>
        <w:t>2.2. Asztalfoglalás</w:t>
      </w:r>
      <w:proofErr w:type="gramStart"/>
      <w:r w:rsidRPr="0076178F">
        <w:rPr>
          <w:sz w:val="24"/>
          <w:szCs w:val="24"/>
        </w:rPr>
        <w:t xml:space="preserve">:  </w:t>
      </w:r>
      <w:r w:rsidRPr="0076178F">
        <w:rPr>
          <w:sz w:val="24"/>
          <w:szCs w:val="24"/>
        </w:rPr>
        <w:tab/>
      </w:r>
      <w:r w:rsidRPr="0076178F">
        <w:rPr>
          <w:sz w:val="24"/>
          <w:szCs w:val="24"/>
        </w:rPr>
        <w:tab/>
      </w:r>
      <w:r w:rsidRPr="0076178F">
        <w:rPr>
          <w:sz w:val="24"/>
          <w:szCs w:val="24"/>
        </w:rPr>
        <w:tab/>
      </w:r>
      <w:r w:rsidRPr="0076178F">
        <w:rPr>
          <w:sz w:val="24"/>
          <w:szCs w:val="24"/>
        </w:rPr>
        <w:tab/>
        <w:t xml:space="preserve"> 250</w:t>
      </w:r>
      <w:proofErr w:type="gramEnd"/>
      <w:r w:rsidRPr="0076178F">
        <w:rPr>
          <w:sz w:val="24"/>
          <w:szCs w:val="24"/>
        </w:rPr>
        <w:t>,- Ft/m/hó</w:t>
      </w:r>
    </w:p>
    <w:p w:rsidR="0076178F" w:rsidRPr="0076178F" w:rsidRDefault="0076178F" w:rsidP="0076178F">
      <w:r w:rsidRPr="0076178F">
        <w:rPr>
          <w:sz w:val="24"/>
          <w:szCs w:val="24"/>
        </w:rPr>
        <w:t>2.3  Helyhasználat (az igényelt terület után): 200,</w:t>
      </w:r>
      <w:proofErr w:type="gramStart"/>
      <w:r w:rsidRPr="0076178F">
        <w:rPr>
          <w:sz w:val="24"/>
          <w:szCs w:val="24"/>
        </w:rPr>
        <w:t>-  Ft</w:t>
      </w:r>
      <w:proofErr w:type="gramEnd"/>
      <w:r w:rsidRPr="0076178F">
        <w:rPr>
          <w:sz w:val="24"/>
          <w:szCs w:val="24"/>
        </w:rPr>
        <w:t>/m2/hó</w:t>
      </w:r>
    </w:p>
    <w:p w:rsidR="0076178F" w:rsidRPr="0076178F" w:rsidRDefault="0076178F" w:rsidP="0076178F">
      <w:pPr>
        <w:rPr>
          <w:b/>
          <w:sz w:val="24"/>
          <w:szCs w:val="24"/>
        </w:rPr>
      </w:pPr>
    </w:p>
    <w:p w:rsidR="0076178F" w:rsidRPr="0076178F" w:rsidRDefault="0076178F" w:rsidP="0076178F">
      <w:r w:rsidRPr="0076178F">
        <w:rPr>
          <w:b/>
          <w:sz w:val="24"/>
          <w:szCs w:val="24"/>
          <w:u w:val="single"/>
        </w:rPr>
        <w:t>3. Gépjárműről történő árusítás után fizetendő díj (helypénz) mértéke:</w:t>
      </w:r>
      <w:r w:rsidRPr="0076178F">
        <w:rPr>
          <w:b/>
          <w:sz w:val="24"/>
          <w:szCs w:val="24"/>
        </w:rPr>
        <w:t xml:space="preserve"> </w:t>
      </w:r>
    </w:p>
    <w:p w:rsidR="0076178F" w:rsidRPr="0076178F" w:rsidRDefault="0076178F" w:rsidP="0076178F">
      <w:r w:rsidRPr="0076178F">
        <w:rPr>
          <w:sz w:val="24"/>
          <w:szCs w:val="24"/>
        </w:rPr>
        <w:t xml:space="preserve">3.1. Tehergépjárműből történő értékesítés: </w:t>
      </w:r>
      <w:r w:rsidRPr="0076178F">
        <w:rPr>
          <w:sz w:val="24"/>
          <w:szCs w:val="24"/>
        </w:rPr>
        <w:tab/>
      </w:r>
      <w:r w:rsidRPr="0076178F">
        <w:rPr>
          <w:sz w:val="24"/>
          <w:szCs w:val="24"/>
        </w:rPr>
        <w:tab/>
        <w:t>1.000,</w:t>
      </w:r>
      <w:proofErr w:type="spellStart"/>
      <w:r w:rsidRPr="0076178F">
        <w:rPr>
          <w:sz w:val="24"/>
          <w:szCs w:val="24"/>
        </w:rPr>
        <w:t>-Ft</w:t>
      </w:r>
      <w:proofErr w:type="spellEnd"/>
      <w:r w:rsidRPr="0076178F">
        <w:rPr>
          <w:sz w:val="24"/>
          <w:szCs w:val="24"/>
        </w:rPr>
        <w:t>/gépjármű/alkalom</w:t>
      </w:r>
    </w:p>
    <w:p w:rsidR="0076178F" w:rsidRPr="0076178F" w:rsidRDefault="0076178F" w:rsidP="0076178F">
      <w:r w:rsidRPr="0076178F">
        <w:rPr>
          <w:sz w:val="24"/>
          <w:szCs w:val="24"/>
        </w:rPr>
        <w:t xml:space="preserve">3.2. Személygépkocsiból történő értékesítés: </w:t>
      </w:r>
      <w:r w:rsidRPr="0076178F">
        <w:rPr>
          <w:sz w:val="24"/>
          <w:szCs w:val="24"/>
        </w:rPr>
        <w:tab/>
        <w:t>700,</w:t>
      </w:r>
      <w:proofErr w:type="spellStart"/>
      <w:r w:rsidRPr="0076178F">
        <w:rPr>
          <w:sz w:val="24"/>
          <w:szCs w:val="24"/>
        </w:rPr>
        <w:t>-Ft</w:t>
      </w:r>
      <w:proofErr w:type="spellEnd"/>
      <w:r w:rsidRPr="0076178F">
        <w:rPr>
          <w:sz w:val="24"/>
          <w:szCs w:val="24"/>
        </w:rPr>
        <w:t>/gépjármű/alkalom</w:t>
      </w:r>
    </w:p>
    <w:p w:rsidR="0076178F" w:rsidRPr="0076178F" w:rsidRDefault="0076178F" w:rsidP="0076178F">
      <w:r w:rsidRPr="0076178F">
        <w:rPr>
          <w:sz w:val="24"/>
          <w:szCs w:val="24"/>
        </w:rPr>
        <w:t xml:space="preserve">3.3. utánfutóról történő értékesítés: </w:t>
      </w:r>
      <w:r w:rsidRPr="0076178F">
        <w:rPr>
          <w:sz w:val="24"/>
          <w:szCs w:val="24"/>
        </w:rPr>
        <w:tab/>
      </w:r>
      <w:r w:rsidRPr="0076178F">
        <w:rPr>
          <w:sz w:val="24"/>
          <w:szCs w:val="24"/>
        </w:rPr>
        <w:tab/>
      </w:r>
      <w:r w:rsidRPr="0076178F">
        <w:rPr>
          <w:sz w:val="24"/>
          <w:szCs w:val="24"/>
        </w:rPr>
        <w:tab/>
        <w:t>500,</w:t>
      </w:r>
      <w:proofErr w:type="spellStart"/>
      <w:r w:rsidRPr="0076178F">
        <w:rPr>
          <w:sz w:val="24"/>
          <w:szCs w:val="24"/>
        </w:rPr>
        <w:t>-Ft</w:t>
      </w:r>
      <w:proofErr w:type="spellEnd"/>
      <w:r w:rsidRPr="0076178F">
        <w:rPr>
          <w:sz w:val="24"/>
          <w:szCs w:val="24"/>
        </w:rPr>
        <w:t>/gépjármű/alkalom</w:t>
      </w:r>
    </w:p>
    <w:p w:rsidR="0076178F" w:rsidRPr="0076178F" w:rsidRDefault="0076178F" w:rsidP="0076178F">
      <w:pPr>
        <w:rPr>
          <w:b/>
          <w:sz w:val="24"/>
          <w:szCs w:val="24"/>
        </w:rPr>
      </w:pPr>
    </w:p>
    <w:p w:rsidR="0076178F" w:rsidRPr="0076178F" w:rsidRDefault="0076178F" w:rsidP="0076178F">
      <w:pPr>
        <w:rPr>
          <w:b/>
          <w:sz w:val="24"/>
          <w:szCs w:val="24"/>
        </w:rPr>
      </w:pPr>
    </w:p>
    <w:p w:rsidR="0076178F" w:rsidRPr="0076178F" w:rsidRDefault="0076178F" w:rsidP="0076178F">
      <w:r w:rsidRPr="0076178F">
        <w:rPr>
          <w:b/>
          <w:sz w:val="24"/>
          <w:szCs w:val="24"/>
          <w:u w:val="single"/>
        </w:rPr>
        <w:t>4. A piac területére nyíló saját vagy bérelt üzlethelyiségek bérleti díja 2.500,</w:t>
      </w:r>
      <w:proofErr w:type="spellStart"/>
      <w:r w:rsidRPr="0076178F">
        <w:rPr>
          <w:b/>
          <w:sz w:val="24"/>
          <w:szCs w:val="24"/>
          <w:u w:val="single"/>
        </w:rPr>
        <w:t>-Ft</w:t>
      </w:r>
      <w:proofErr w:type="spellEnd"/>
      <w:r w:rsidRPr="0076178F">
        <w:rPr>
          <w:b/>
          <w:sz w:val="24"/>
          <w:szCs w:val="24"/>
          <w:u w:val="single"/>
        </w:rPr>
        <w:t>/hó.</w:t>
      </w:r>
    </w:p>
    <w:p w:rsidR="0076178F" w:rsidRPr="0076178F" w:rsidRDefault="0076178F" w:rsidP="0076178F">
      <w:pPr>
        <w:rPr>
          <w:b/>
          <w:sz w:val="24"/>
          <w:szCs w:val="24"/>
          <w:u w:val="single"/>
        </w:rPr>
      </w:pPr>
    </w:p>
    <w:p w:rsidR="0076178F" w:rsidRPr="0076178F" w:rsidRDefault="0076178F" w:rsidP="0076178F">
      <w:r w:rsidRPr="0076178F">
        <w:rPr>
          <w:sz w:val="24"/>
          <w:szCs w:val="24"/>
        </w:rPr>
        <w:t xml:space="preserve">A felsorolt díjtételek az </w:t>
      </w:r>
      <w:proofErr w:type="spellStart"/>
      <w:r w:rsidRPr="0076178F">
        <w:rPr>
          <w:sz w:val="24"/>
          <w:szCs w:val="24"/>
        </w:rPr>
        <w:t>ÁFA-t</w:t>
      </w:r>
      <w:proofErr w:type="spellEnd"/>
      <w:r w:rsidRPr="0076178F">
        <w:rPr>
          <w:sz w:val="24"/>
          <w:szCs w:val="24"/>
        </w:rPr>
        <w:t xml:space="preserve"> nem tartalmazzák.</w:t>
      </w:r>
    </w:p>
    <w:p w:rsidR="0076178F" w:rsidRPr="0076178F" w:rsidRDefault="0076178F" w:rsidP="0076178F">
      <w:pPr>
        <w:pageBreakBefore/>
        <w:jc w:val="center"/>
      </w:pPr>
      <w:r>
        <w:rPr>
          <w:b/>
          <w:sz w:val="24"/>
          <w:szCs w:val="24"/>
        </w:rPr>
        <w:lastRenderedPageBreak/>
        <w:t xml:space="preserve">A vásárokról és piacokról </w:t>
      </w:r>
      <w:r w:rsidRPr="0076178F">
        <w:rPr>
          <w:b/>
          <w:sz w:val="24"/>
          <w:szCs w:val="24"/>
        </w:rPr>
        <w:t xml:space="preserve">szóló </w:t>
      </w:r>
      <w:r w:rsidRPr="0076178F">
        <w:rPr>
          <w:b/>
          <w:sz w:val="24"/>
          <w:szCs w:val="24"/>
        </w:rPr>
        <w:t>21</w:t>
      </w:r>
      <w:r w:rsidRPr="0076178F">
        <w:rPr>
          <w:b/>
          <w:sz w:val="24"/>
          <w:szCs w:val="24"/>
        </w:rPr>
        <w:t>/2019. (</w:t>
      </w:r>
      <w:r w:rsidRPr="0076178F">
        <w:rPr>
          <w:b/>
          <w:sz w:val="24"/>
          <w:szCs w:val="24"/>
        </w:rPr>
        <w:t>V.31.</w:t>
      </w:r>
      <w:r w:rsidRPr="0076178F">
        <w:rPr>
          <w:b/>
          <w:sz w:val="24"/>
          <w:szCs w:val="24"/>
        </w:rPr>
        <w:t>) önkormányzati rendelet indokolása</w:t>
      </w:r>
    </w:p>
    <w:p w:rsidR="0076178F" w:rsidRPr="0076178F" w:rsidRDefault="0076178F" w:rsidP="0076178F">
      <w:pPr>
        <w:jc w:val="center"/>
        <w:rPr>
          <w:b/>
          <w:sz w:val="24"/>
          <w:szCs w:val="24"/>
        </w:rPr>
      </w:pPr>
    </w:p>
    <w:p w:rsidR="0076178F" w:rsidRDefault="0076178F" w:rsidP="0076178F">
      <w:pPr>
        <w:pStyle w:val="Cmsor"/>
        <w:numPr>
          <w:ilvl w:val="0"/>
          <w:numId w:val="4"/>
        </w:numPr>
        <w:rPr>
          <w:caps w:val="0"/>
          <w:color w:val="000000"/>
        </w:rPr>
      </w:pPr>
      <w:r>
        <w:rPr>
          <w:caps w:val="0"/>
          <w:color w:val="000000"/>
        </w:rPr>
        <w:t>Általános indokolás</w:t>
      </w:r>
    </w:p>
    <w:p w:rsidR="0076178F" w:rsidRPr="0023347A" w:rsidRDefault="0076178F" w:rsidP="0076178F">
      <w:pPr>
        <w:pStyle w:val="Szvegtrzs"/>
        <w:rPr>
          <w:lang w:eastAsia="zh-CN"/>
        </w:rPr>
      </w:pPr>
      <w:bookmarkStart w:id="0" w:name="_GoBack"/>
      <w:bookmarkEnd w:id="0"/>
    </w:p>
    <w:p w:rsidR="0076178F" w:rsidRPr="0023347A" w:rsidRDefault="0076178F" w:rsidP="0076178F">
      <w:pPr>
        <w:pStyle w:val="Cmsor"/>
        <w:jc w:val="both"/>
        <w:rPr>
          <w:b w:val="0"/>
          <w:caps w:val="0"/>
          <w:kern w:val="24"/>
        </w:rPr>
      </w:pPr>
      <w:r w:rsidRPr="0023347A">
        <w:rPr>
          <w:b w:val="0"/>
          <w:caps w:val="0"/>
          <w:kern w:val="24"/>
          <w:szCs w:val="24"/>
        </w:rPr>
        <w:t xml:space="preserve">Tiszavasvári Város Önkormányzata Képviselő-testülete 25/2010. (XI.3.) rendeletével alkotta meg a vásárokról és piacokról szóló rendeletét, melyet </w:t>
      </w:r>
      <w:proofErr w:type="gramStart"/>
      <w:r w:rsidRPr="0023347A">
        <w:rPr>
          <w:b w:val="0"/>
          <w:caps w:val="0"/>
          <w:kern w:val="24"/>
          <w:szCs w:val="24"/>
        </w:rPr>
        <w:t>azóta</w:t>
      </w:r>
      <w:proofErr w:type="gramEnd"/>
      <w:r w:rsidRPr="0023347A">
        <w:rPr>
          <w:b w:val="0"/>
          <w:caps w:val="0"/>
          <w:kern w:val="24"/>
          <w:szCs w:val="24"/>
        </w:rPr>
        <w:t xml:space="preserve"> kétszer módosított. </w:t>
      </w:r>
    </w:p>
    <w:p w:rsidR="0076178F" w:rsidRDefault="0076178F" w:rsidP="0076178F">
      <w:pPr>
        <w:tabs>
          <w:tab w:val="left" w:pos="2520"/>
        </w:tabs>
        <w:jc w:val="both"/>
        <w:rPr>
          <w:b/>
          <w:sz w:val="24"/>
          <w:szCs w:val="24"/>
        </w:rPr>
      </w:pPr>
    </w:p>
    <w:p w:rsidR="0076178F" w:rsidRDefault="0076178F" w:rsidP="0076178F">
      <w:pPr>
        <w:tabs>
          <w:tab w:val="left" w:pos="2520"/>
        </w:tabs>
        <w:jc w:val="both"/>
      </w:pPr>
      <w:r>
        <w:rPr>
          <w:b/>
          <w:sz w:val="24"/>
          <w:szCs w:val="24"/>
        </w:rPr>
        <w:t>A rendelet módosítás indokai az alábbiak</w:t>
      </w:r>
      <w:r>
        <w:rPr>
          <w:sz w:val="24"/>
          <w:szCs w:val="24"/>
        </w:rPr>
        <w:t>:</w:t>
      </w:r>
    </w:p>
    <w:p w:rsidR="0076178F" w:rsidRDefault="0076178F" w:rsidP="0076178F">
      <w:pPr>
        <w:pStyle w:val="Cmsor"/>
        <w:jc w:val="left"/>
        <w:rPr>
          <w:szCs w:val="24"/>
        </w:rPr>
      </w:pPr>
    </w:p>
    <w:p w:rsidR="0076178F" w:rsidRPr="001C25F7" w:rsidRDefault="0076178F" w:rsidP="0076178F">
      <w:pPr>
        <w:pStyle w:val="Listaszerbekezds"/>
        <w:numPr>
          <w:ilvl w:val="0"/>
          <w:numId w:val="3"/>
        </w:numPr>
        <w:jc w:val="both"/>
        <w:rPr>
          <w:b/>
          <w:i/>
          <w:sz w:val="24"/>
          <w:szCs w:val="24"/>
        </w:rPr>
      </w:pPr>
      <w:r w:rsidRPr="001C25F7">
        <w:rPr>
          <w:b/>
          <w:i/>
          <w:sz w:val="24"/>
          <w:szCs w:val="24"/>
        </w:rPr>
        <w:t xml:space="preserve">A piac üzemeltetője változtatni kíván a piaci helyhasználati díjtételein, mely a rendelet mellékletét képezi, ennek fő indoka, hogy 5 éve nem volt emelés, és </w:t>
      </w:r>
      <w:proofErr w:type="gramStart"/>
      <w:r w:rsidRPr="001C25F7">
        <w:rPr>
          <w:b/>
          <w:i/>
          <w:sz w:val="24"/>
          <w:szCs w:val="24"/>
        </w:rPr>
        <w:t>azóta</w:t>
      </w:r>
      <w:proofErr w:type="gramEnd"/>
      <w:r w:rsidRPr="001C25F7">
        <w:rPr>
          <w:b/>
          <w:i/>
          <w:sz w:val="24"/>
          <w:szCs w:val="24"/>
        </w:rPr>
        <w:t xml:space="preserve"> a működtetés kiadásai is megnőttek. </w:t>
      </w:r>
    </w:p>
    <w:p w:rsidR="0076178F" w:rsidRDefault="0076178F" w:rsidP="0076178F">
      <w:pPr>
        <w:ind w:left="360"/>
        <w:jc w:val="both"/>
        <w:rPr>
          <w:b/>
          <w:i/>
          <w:sz w:val="24"/>
          <w:szCs w:val="24"/>
        </w:rPr>
      </w:pPr>
    </w:p>
    <w:p w:rsidR="0076178F" w:rsidRDefault="0076178F" w:rsidP="0076178F">
      <w:pPr>
        <w:pStyle w:val="Listaszerbekezds"/>
        <w:numPr>
          <w:ilvl w:val="0"/>
          <w:numId w:val="2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rendelet további módosítását az eddig kialakult szokás lekövetése indokolja, mely a következő:</w:t>
      </w:r>
    </w:p>
    <w:p w:rsidR="0076178F" w:rsidRPr="00C252C1" w:rsidRDefault="0076178F" w:rsidP="0076178F">
      <w:pPr>
        <w:jc w:val="both"/>
        <w:rPr>
          <w:b/>
          <w:i/>
          <w:sz w:val="24"/>
          <w:szCs w:val="24"/>
        </w:rPr>
      </w:pPr>
    </w:p>
    <w:p w:rsidR="0076178F" w:rsidRDefault="0076178F" w:rsidP="0076178F">
      <w:pPr>
        <w:numPr>
          <w:ilvl w:val="0"/>
          <w:numId w:val="1"/>
        </w:numPr>
        <w:jc w:val="both"/>
        <w:rPr>
          <w:sz w:val="24"/>
          <w:szCs w:val="24"/>
        </w:rPr>
      </w:pPr>
      <w:r w:rsidRPr="00C252C1">
        <w:rPr>
          <w:sz w:val="24"/>
          <w:szCs w:val="24"/>
        </w:rPr>
        <w:t>a 6.§ (5</w:t>
      </w:r>
      <w:r>
        <w:rPr>
          <w:sz w:val="24"/>
          <w:szCs w:val="24"/>
        </w:rPr>
        <w:t xml:space="preserve">) bekezdését a városi piac üzemeltetője javasolja kiegészíteni azzal, hogy a helyhasználatra szolgáló nyugtát vagy számlát a piacfelügyelő részére kell bemutatni. </w:t>
      </w:r>
    </w:p>
    <w:p w:rsidR="0076178F" w:rsidRDefault="0076178F" w:rsidP="0076178F">
      <w:pPr>
        <w:ind w:left="720"/>
        <w:jc w:val="both"/>
        <w:rPr>
          <w:sz w:val="24"/>
          <w:szCs w:val="24"/>
        </w:rPr>
      </w:pPr>
    </w:p>
    <w:p w:rsidR="0076178F" w:rsidRPr="000B4B90" w:rsidRDefault="0076178F" w:rsidP="0076178F">
      <w:pPr>
        <w:pStyle w:val="Szvegtrzs"/>
        <w:rPr>
          <w:lang w:eastAsia="zh-CN"/>
        </w:rPr>
      </w:pPr>
    </w:p>
    <w:p w:rsidR="0076178F" w:rsidRDefault="0076178F" w:rsidP="0076178F">
      <w:pPr>
        <w:jc w:val="both"/>
        <w:rPr>
          <w:sz w:val="24"/>
          <w:szCs w:val="24"/>
        </w:rPr>
      </w:pPr>
      <w:r>
        <w:rPr>
          <w:sz w:val="24"/>
          <w:szCs w:val="24"/>
        </w:rPr>
        <w:t>Az átláthatóság és egyszerűbb nyomon követés miatt nem a rendelet módosítása, hanem új egységes szerkezetű rendelet megalkotása született meg.</w:t>
      </w:r>
    </w:p>
    <w:p w:rsidR="0076178F" w:rsidRDefault="0076178F" w:rsidP="0076178F">
      <w:pPr>
        <w:jc w:val="both"/>
        <w:rPr>
          <w:sz w:val="24"/>
          <w:szCs w:val="24"/>
        </w:rPr>
      </w:pPr>
    </w:p>
    <w:p w:rsidR="0076178F" w:rsidRPr="00EB5C4F" w:rsidRDefault="0076178F" w:rsidP="0076178F">
      <w:pPr>
        <w:jc w:val="both"/>
        <w:rPr>
          <w:sz w:val="24"/>
          <w:szCs w:val="24"/>
        </w:rPr>
      </w:pPr>
      <w:r w:rsidRPr="00EB5C4F">
        <w:rPr>
          <w:b/>
          <w:sz w:val="24"/>
          <w:szCs w:val="24"/>
        </w:rPr>
        <w:t xml:space="preserve">A rendelet kihirdetése és hatályba lépése közötti időtartamra vonatkozó szabályozás: </w:t>
      </w:r>
      <w:r w:rsidRPr="00EB5C4F">
        <w:rPr>
          <w:sz w:val="24"/>
          <w:szCs w:val="24"/>
        </w:rPr>
        <w:t xml:space="preserve">2012. január 1. napján hatályba lépett </w:t>
      </w:r>
      <w:r w:rsidRPr="00EB5C4F">
        <w:rPr>
          <w:b/>
          <w:sz w:val="24"/>
          <w:szCs w:val="24"/>
        </w:rPr>
        <w:t>a Magyarország Gazdasági stabilitásáról szóló 2011. évi CXCIV. törvény, melynek 32. §</w:t>
      </w:r>
      <w:proofErr w:type="spellStart"/>
      <w:r w:rsidRPr="00EB5C4F">
        <w:rPr>
          <w:b/>
          <w:sz w:val="24"/>
          <w:szCs w:val="24"/>
        </w:rPr>
        <w:t>-ában</w:t>
      </w:r>
      <w:proofErr w:type="spellEnd"/>
      <w:r w:rsidRPr="00EB5C4F">
        <w:rPr>
          <w:sz w:val="24"/>
          <w:szCs w:val="24"/>
        </w:rPr>
        <w:t xml:space="preserve"> foglaltak értelmében a fizetési kötelezettséget megállapító, fizetésre kötelezettek körét bővítő, a fizetési kötelezettség terhét növelő, a kedvezményt, mentességet megszüntető vagy korlátozó jogszabály </w:t>
      </w:r>
      <w:r w:rsidRPr="00EB5C4F">
        <w:rPr>
          <w:b/>
          <w:sz w:val="24"/>
          <w:szCs w:val="24"/>
        </w:rPr>
        <w:t>kihirdetése és hatálybalépése között legalább 30 napnak kell eltelnie.</w:t>
      </w:r>
      <w:r w:rsidRPr="00EB5C4F">
        <w:rPr>
          <w:sz w:val="24"/>
          <w:szCs w:val="24"/>
        </w:rPr>
        <w:t xml:space="preserve"> Ezt a rendelkezést az önkormányzati rendeletekre is kell alkalmazni.</w:t>
      </w:r>
    </w:p>
    <w:p w:rsidR="0076178F" w:rsidRPr="00072DCD" w:rsidRDefault="0076178F" w:rsidP="0076178F">
      <w:pPr>
        <w:jc w:val="both"/>
        <w:rPr>
          <w:b/>
          <w:sz w:val="24"/>
          <w:szCs w:val="24"/>
        </w:rPr>
      </w:pPr>
      <w:r w:rsidRPr="00EB5C4F">
        <w:rPr>
          <w:sz w:val="24"/>
          <w:szCs w:val="24"/>
        </w:rPr>
        <w:t>Fentiekre tekintettel a rendelet</w:t>
      </w:r>
      <w:r>
        <w:rPr>
          <w:sz w:val="24"/>
          <w:szCs w:val="24"/>
        </w:rPr>
        <w:t xml:space="preserve"> hatálybalépésének időpontja</w:t>
      </w:r>
      <w:r w:rsidRPr="00EB5C4F">
        <w:rPr>
          <w:color w:val="FF0000"/>
          <w:sz w:val="24"/>
          <w:szCs w:val="24"/>
        </w:rPr>
        <w:t xml:space="preserve"> </w:t>
      </w:r>
      <w:r w:rsidRPr="0019383C">
        <w:rPr>
          <w:b/>
          <w:sz w:val="24"/>
          <w:szCs w:val="24"/>
        </w:rPr>
        <w:t>2019. július 1.</w:t>
      </w:r>
      <w:r w:rsidRPr="0019383C">
        <w:rPr>
          <w:sz w:val="24"/>
          <w:szCs w:val="24"/>
        </w:rPr>
        <w:t xml:space="preserve"> napja.</w:t>
      </w:r>
    </w:p>
    <w:p w:rsidR="0076178F" w:rsidRDefault="0076178F" w:rsidP="0076178F">
      <w:pPr>
        <w:jc w:val="both"/>
        <w:rPr>
          <w:sz w:val="24"/>
          <w:szCs w:val="24"/>
        </w:rPr>
      </w:pPr>
    </w:p>
    <w:p w:rsidR="0076178F" w:rsidRDefault="0076178F" w:rsidP="0076178F">
      <w:pPr>
        <w:autoSpaceDE w:val="0"/>
        <w:jc w:val="center"/>
      </w:pPr>
      <w:r>
        <w:rPr>
          <w:b/>
          <w:sz w:val="24"/>
          <w:szCs w:val="24"/>
        </w:rPr>
        <w:t>2. Részletes indokolás</w:t>
      </w:r>
    </w:p>
    <w:p w:rsidR="0076178F" w:rsidRDefault="0076178F" w:rsidP="0076178F">
      <w:pPr>
        <w:jc w:val="center"/>
        <w:rPr>
          <w:b/>
          <w:sz w:val="24"/>
          <w:szCs w:val="24"/>
        </w:rPr>
      </w:pPr>
    </w:p>
    <w:p w:rsidR="0076178F" w:rsidRDefault="0076178F" w:rsidP="0076178F">
      <w:pPr>
        <w:jc w:val="center"/>
      </w:pPr>
      <w:r>
        <w:rPr>
          <w:b/>
          <w:sz w:val="24"/>
          <w:szCs w:val="24"/>
        </w:rPr>
        <w:t>1.-3.§</w:t>
      </w:r>
    </w:p>
    <w:p w:rsidR="0076178F" w:rsidRDefault="0076178F" w:rsidP="0076178F">
      <w:pPr>
        <w:rPr>
          <w:b/>
          <w:sz w:val="24"/>
          <w:szCs w:val="24"/>
        </w:rPr>
      </w:pPr>
    </w:p>
    <w:p w:rsidR="0076178F" w:rsidRPr="0023347A" w:rsidRDefault="0076178F" w:rsidP="0076178F">
      <w:r>
        <w:rPr>
          <w:sz w:val="24"/>
          <w:szCs w:val="24"/>
        </w:rPr>
        <w:t>Ezen §</w:t>
      </w:r>
      <w:proofErr w:type="spellStart"/>
      <w:r>
        <w:rPr>
          <w:sz w:val="24"/>
          <w:szCs w:val="24"/>
        </w:rPr>
        <w:t>-okban</w:t>
      </w:r>
      <w:proofErr w:type="spellEnd"/>
      <w:r>
        <w:rPr>
          <w:sz w:val="24"/>
          <w:szCs w:val="24"/>
        </w:rPr>
        <w:t xml:space="preserve"> a rendelet hatálya, a piac helye és nyitva tartása került rögzítésre.</w:t>
      </w:r>
    </w:p>
    <w:p w:rsidR="0076178F" w:rsidRDefault="0076178F" w:rsidP="0076178F">
      <w:pPr>
        <w:jc w:val="center"/>
      </w:pPr>
      <w:r>
        <w:rPr>
          <w:b/>
          <w:sz w:val="24"/>
          <w:szCs w:val="24"/>
        </w:rPr>
        <w:t>4-7.§</w:t>
      </w:r>
    </w:p>
    <w:p w:rsidR="0076178F" w:rsidRDefault="0076178F" w:rsidP="0076178F">
      <w:pPr>
        <w:rPr>
          <w:b/>
          <w:sz w:val="24"/>
          <w:szCs w:val="24"/>
        </w:rPr>
      </w:pPr>
    </w:p>
    <w:p w:rsidR="0076178F" w:rsidRPr="0023347A" w:rsidRDefault="0076178F" w:rsidP="0076178F">
      <w:pPr>
        <w:jc w:val="both"/>
      </w:pPr>
      <w:r>
        <w:rPr>
          <w:sz w:val="24"/>
          <w:szCs w:val="24"/>
        </w:rPr>
        <w:t>A piac használatárét fizetendő díjak összege, azok megfizetésének módja került meghatározásra.</w:t>
      </w:r>
    </w:p>
    <w:p w:rsidR="0076178F" w:rsidRDefault="0076178F" w:rsidP="0076178F">
      <w:pPr>
        <w:jc w:val="center"/>
      </w:pPr>
      <w:r>
        <w:rPr>
          <w:b/>
          <w:sz w:val="24"/>
          <w:szCs w:val="24"/>
        </w:rPr>
        <w:t>8.§</w:t>
      </w:r>
      <w:proofErr w:type="spellStart"/>
      <w:r>
        <w:rPr>
          <w:b/>
          <w:sz w:val="24"/>
          <w:szCs w:val="24"/>
        </w:rPr>
        <w:t>-hoz</w:t>
      </w:r>
      <w:proofErr w:type="spellEnd"/>
    </w:p>
    <w:p w:rsidR="0076178F" w:rsidRDefault="0076178F" w:rsidP="0076178F">
      <w:pPr>
        <w:jc w:val="center"/>
        <w:rPr>
          <w:b/>
          <w:sz w:val="24"/>
          <w:szCs w:val="24"/>
        </w:rPr>
      </w:pPr>
    </w:p>
    <w:p w:rsidR="0076178F" w:rsidRDefault="0076178F" w:rsidP="0076178F">
      <w:pPr>
        <w:jc w:val="both"/>
      </w:pPr>
      <w:r>
        <w:rPr>
          <w:sz w:val="24"/>
          <w:szCs w:val="24"/>
        </w:rPr>
        <w:t>Hatályba léptető és hatályon kívül helyezésre vonatkozó rendelkezést tartalmaz.</w:t>
      </w:r>
    </w:p>
    <w:p w:rsidR="0076178F" w:rsidRDefault="0076178F" w:rsidP="0076178F"/>
    <w:p w:rsidR="0076178F" w:rsidRDefault="0076178F" w:rsidP="0076178F"/>
    <w:p w:rsidR="00E7237C" w:rsidRDefault="00E7237C"/>
    <w:sectPr w:rsidR="00E7237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2772713"/>
      <w:docPartObj>
        <w:docPartGallery w:val="Page Numbers (Bottom of Page)"/>
        <w:docPartUnique/>
      </w:docPartObj>
    </w:sdtPr>
    <w:sdtEndPr/>
    <w:sdtContent>
      <w:p w:rsidR="00072DCD" w:rsidRDefault="0076178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072DCD" w:rsidRDefault="0076178F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3458B"/>
    <w:multiLevelType w:val="hybridMultilevel"/>
    <w:tmpl w:val="3DFEA3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70215"/>
    <w:multiLevelType w:val="hybridMultilevel"/>
    <w:tmpl w:val="FCE232E0"/>
    <w:lvl w:ilvl="0" w:tplc="CA1C214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E808D2"/>
    <w:multiLevelType w:val="hybridMultilevel"/>
    <w:tmpl w:val="8AEE4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694011"/>
    <w:multiLevelType w:val="hybridMultilevel"/>
    <w:tmpl w:val="54B2906A"/>
    <w:lvl w:ilvl="0" w:tplc="8F1CA3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78F"/>
    <w:rsid w:val="0076178F"/>
    <w:rsid w:val="00E7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1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6178F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7617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6178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msor">
    <w:name w:val="Címsor"/>
    <w:basedOn w:val="Norml"/>
    <w:next w:val="Szvegtrzs"/>
    <w:rsid w:val="0076178F"/>
    <w:pPr>
      <w:keepNext/>
      <w:widowControl w:val="0"/>
      <w:suppressAutoHyphens/>
      <w:jc w:val="center"/>
    </w:pPr>
    <w:rPr>
      <w:b/>
      <w:caps/>
      <w:kern w:val="1"/>
      <w:sz w:val="24"/>
      <w:lang w:eastAsia="zh-CN"/>
    </w:rPr>
  </w:style>
  <w:style w:type="paragraph" w:styleId="Szvegtrzs">
    <w:name w:val="Body Text"/>
    <w:basedOn w:val="Norml"/>
    <w:link w:val="SzvegtrzsChar"/>
    <w:uiPriority w:val="99"/>
    <w:semiHidden/>
    <w:unhideWhenUsed/>
    <w:rsid w:val="0076178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6178F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1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6178F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7617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6178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msor">
    <w:name w:val="Címsor"/>
    <w:basedOn w:val="Norml"/>
    <w:next w:val="Szvegtrzs"/>
    <w:rsid w:val="0076178F"/>
    <w:pPr>
      <w:keepNext/>
      <w:widowControl w:val="0"/>
      <w:suppressAutoHyphens/>
      <w:jc w:val="center"/>
    </w:pPr>
    <w:rPr>
      <w:b/>
      <w:caps/>
      <w:kern w:val="1"/>
      <w:sz w:val="24"/>
      <w:lang w:eastAsia="zh-CN"/>
    </w:rPr>
  </w:style>
  <w:style w:type="paragraph" w:styleId="Szvegtrzs">
    <w:name w:val="Body Text"/>
    <w:basedOn w:val="Norml"/>
    <w:link w:val="SzvegtrzsChar"/>
    <w:uiPriority w:val="99"/>
    <w:semiHidden/>
    <w:unhideWhenUsed/>
    <w:rsid w:val="0076178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6178F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2019-06-03T08:08:00Z</dcterms:created>
  <dcterms:modified xsi:type="dcterms:W3CDTF">2019-06-03T08:13:00Z</dcterms:modified>
</cp:coreProperties>
</file>