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0A" w:rsidRPr="008C483A" w:rsidRDefault="00BC5E0A" w:rsidP="00BC5E0A">
      <w:pPr>
        <w:jc w:val="center"/>
        <w:rPr>
          <w:b/>
          <w:caps/>
          <w:sz w:val="40"/>
          <w:szCs w:val="40"/>
        </w:rPr>
      </w:pPr>
      <w:r w:rsidRPr="008C483A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BC5E0A" w:rsidRPr="002C3EAA" w:rsidRDefault="00BC5E0A" w:rsidP="00BC5E0A">
      <w:pPr>
        <w:jc w:val="center"/>
      </w:pPr>
      <w:r w:rsidRPr="002C3EAA">
        <w:t>4440 Tiszavasvári Városháza tér 4.</w:t>
      </w:r>
    </w:p>
    <w:p w:rsidR="00BC5E0A" w:rsidRDefault="00BC5E0A" w:rsidP="00BC5E0A">
      <w:pPr>
        <w:pBdr>
          <w:bottom w:val="thinThickMediumGap" w:sz="24" w:space="1" w:color="auto"/>
        </w:pBdr>
        <w:jc w:val="center"/>
        <w:rPr>
          <w:lang w:val="en-US"/>
        </w:rPr>
      </w:pPr>
      <w:r w:rsidRPr="002C3EAA">
        <w:rPr>
          <w:lang w:val="en-US"/>
        </w:rPr>
        <w:t>Tel.: 42/520-500,</w:t>
      </w:r>
      <w:r w:rsidRPr="002C3EAA">
        <w:rPr>
          <w:lang w:val="en-US"/>
        </w:rPr>
        <w:tab/>
        <w:t>Fax: 42/275-000,</w:t>
      </w:r>
      <w:r w:rsidRPr="002C3EAA">
        <w:rPr>
          <w:lang w:val="en-US"/>
        </w:rPr>
        <w:tab/>
        <w:t xml:space="preserve">e-mail: </w:t>
      </w:r>
      <w:hyperlink r:id="rId6" w:history="1">
        <w:r w:rsidRPr="002C3EAA">
          <w:rPr>
            <w:color w:val="0000FF"/>
            <w:u w:val="single"/>
            <w:lang w:val="en-US"/>
          </w:rPr>
          <w:t>tvonkph@tiszavasvari.hu</w:t>
        </w:r>
      </w:hyperlink>
    </w:p>
    <w:p w:rsidR="00BC5E0A" w:rsidRPr="00652634" w:rsidRDefault="00BC5E0A" w:rsidP="00BC5E0A">
      <w:pPr>
        <w:jc w:val="both"/>
      </w:pPr>
      <w:r w:rsidRPr="00652634">
        <w:t>TPH/</w:t>
      </w:r>
      <w:r w:rsidR="00A57DED">
        <w:t>126-11</w:t>
      </w:r>
      <w:bookmarkStart w:id="0" w:name="_GoBack"/>
      <w:bookmarkEnd w:id="0"/>
      <w:r w:rsidR="00A57DED">
        <w:t>/</w:t>
      </w:r>
      <w:r>
        <w:t>2021</w:t>
      </w:r>
      <w:r w:rsidRPr="00652634">
        <w:t>.</w:t>
      </w:r>
    </w:p>
    <w:p w:rsidR="00BC5E0A" w:rsidRDefault="00BC5E0A" w:rsidP="00BC5E0A">
      <w:pPr>
        <w:jc w:val="center"/>
        <w:rPr>
          <w:b/>
        </w:rPr>
      </w:pPr>
      <w:r>
        <w:rPr>
          <w:b/>
        </w:rPr>
        <w:t>163/2021.</w:t>
      </w:r>
    </w:p>
    <w:p w:rsidR="00BC5E0A" w:rsidRDefault="00BC5E0A" w:rsidP="00BC5E0A">
      <w:pPr>
        <w:jc w:val="center"/>
        <w:rPr>
          <w:b/>
        </w:rPr>
      </w:pPr>
    </w:p>
    <w:p w:rsidR="00BC5E0A" w:rsidRPr="00D60CFE" w:rsidRDefault="00BC5E0A" w:rsidP="00BC5E0A">
      <w:pPr>
        <w:jc w:val="center"/>
        <w:rPr>
          <w:b/>
        </w:rPr>
      </w:pPr>
      <w:r w:rsidRPr="00D60CFE">
        <w:rPr>
          <w:b/>
        </w:rPr>
        <w:t>HATÁROZAT</w:t>
      </w:r>
    </w:p>
    <w:p w:rsidR="00BC5E0A" w:rsidRPr="008D74CC" w:rsidRDefault="00BC5E0A" w:rsidP="00BC5E0A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74CC">
        <w:rPr>
          <w:rFonts w:ascii="Times New Roman" w:hAnsi="Times New Roman"/>
          <w:b/>
          <w:sz w:val="28"/>
          <w:szCs w:val="28"/>
        </w:rPr>
        <w:t xml:space="preserve">veszélyhelyzetben átruházott hatáskörben meghozott döntésről </w:t>
      </w:r>
      <w:r w:rsidRPr="00326546">
        <w:rPr>
          <w:rFonts w:ascii="Times New Roman" w:hAnsi="Times New Roman"/>
          <w:sz w:val="28"/>
          <w:szCs w:val="28"/>
        </w:rPr>
        <w:t xml:space="preserve">- </w:t>
      </w:r>
    </w:p>
    <w:p w:rsidR="00BC5E0A" w:rsidRPr="00333320" w:rsidRDefault="00BC5E0A" w:rsidP="00BC5E0A">
      <w:pPr>
        <w:jc w:val="center"/>
        <w:rPr>
          <w:b/>
        </w:rPr>
      </w:pPr>
    </w:p>
    <w:p w:rsidR="00BC5E0A" w:rsidRPr="00914681" w:rsidRDefault="00BC5E0A" w:rsidP="00BC5E0A">
      <w:pPr>
        <w:jc w:val="center"/>
      </w:pPr>
      <w:r w:rsidRPr="00914681">
        <w:t>(amely a</w:t>
      </w:r>
      <w:r w:rsidR="00562B3B">
        <w:t xml:space="preserve"> 12</w:t>
      </w:r>
      <w:r>
        <w:t>/2021</w:t>
      </w:r>
      <w:r w:rsidRPr="00914681">
        <w:t>.</w:t>
      </w:r>
      <w:r>
        <w:t xml:space="preserve"> (VI.14</w:t>
      </w:r>
      <w:r w:rsidRPr="00914681">
        <w:t>.) számú alapítói határozatnak minősül)</w:t>
      </w:r>
    </w:p>
    <w:p w:rsidR="00BC5E0A" w:rsidRPr="00914681" w:rsidRDefault="00BC5E0A" w:rsidP="00BC5E0A">
      <w:pPr>
        <w:jc w:val="center"/>
        <w:rPr>
          <w:i/>
        </w:rPr>
      </w:pPr>
    </w:p>
    <w:p w:rsidR="00BC5E0A" w:rsidRDefault="00BC5E0A" w:rsidP="00BC5E0A">
      <w:pPr>
        <w:jc w:val="center"/>
        <w:rPr>
          <w:b/>
        </w:rPr>
      </w:pPr>
      <w:r w:rsidRPr="000155CE">
        <w:rPr>
          <w:b/>
        </w:rPr>
        <w:t xml:space="preserve">Beszámoló </w:t>
      </w:r>
      <w:r>
        <w:rPr>
          <w:b/>
        </w:rPr>
        <w:t xml:space="preserve">a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Kft. </w:t>
      </w:r>
      <w:r w:rsidRPr="00914681">
        <w:rPr>
          <w:b/>
        </w:rPr>
        <w:t>közfoglalkoztatással kapcsolatos feladat</w:t>
      </w:r>
      <w:r>
        <w:rPr>
          <w:b/>
        </w:rPr>
        <w:t>-</w:t>
      </w:r>
      <w:r w:rsidRPr="00914681">
        <w:rPr>
          <w:b/>
        </w:rPr>
        <w:t>ellátási szerző</w:t>
      </w:r>
      <w:r>
        <w:rPr>
          <w:b/>
        </w:rPr>
        <w:t>dés</w:t>
      </w:r>
      <w:r w:rsidRPr="00914681">
        <w:rPr>
          <w:b/>
        </w:rPr>
        <w:t xml:space="preserve"> keretében végzett </w:t>
      </w:r>
      <w:r>
        <w:rPr>
          <w:b/>
        </w:rPr>
        <w:t>2020. évi tevékenységéről</w:t>
      </w:r>
    </w:p>
    <w:p w:rsidR="00BC5E0A" w:rsidRDefault="00BC5E0A" w:rsidP="00BC5E0A">
      <w:pPr>
        <w:jc w:val="center"/>
      </w:pPr>
    </w:p>
    <w:p w:rsidR="00BC5E0A" w:rsidRPr="000539EB" w:rsidRDefault="00BC5E0A" w:rsidP="00BC5E0A">
      <w:pPr>
        <w:jc w:val="both"/>
      </w:pPr>
      <w:r w:rsidRPr="000539EB">
        <w:t xml:space="preserve">A katasztrófavédelemről és a hozzá kapcsolódó egyes törvények módosításáról szóló </w:t>
      </w:r>
      <w:r w:rsidRPr="000539EB">
        <w:rPr>
          <w:i/>
        </w:rPr>
        <w:t>2011. évi CXXVIII. törvény 46. § (4) bekezdésében</w:t>
      </w:r>
      <w:r w:rsidRPr="000539EB">
        <w:t xml:space="preserve"> biztosított jogkörömben, </w:t>
      </w:r>
      <w:r w:rsidRPr="000539EB">
        <w:rPr>
          <w:b/>
        </w:rPr>
        <w:t xml:space="preserve">Tiszavasvári Város Önkormányzata Képviselő-testülete helyett átruházott hatáskörben eljárva </w:t>
      </w:r>
      <w:r w:rsidRPr="000539EB">
        <w:t xml:space="preserve">az alábbi határozatot hozom: </w:t>
      </w:r>
    </w:p>
    <w:p w:rsidR="00BC5E0A" w:rsidRPr="00914681" w:rsidRDefault="00BC5E0A" w:rsidP="00BC5E0A">
      <w:pPr>
        <w:jc w:val="both"/>
      </w:pPr>
    </w:p>
    <w:p w:rsidR="00BC5E0A" w:rsidRDefault="00BC5E0A" w:rsidP="00BC5E0A">
      <w:pPr>
        <w:numPr>
          <w:ilvl w:val="0"/>
          <w:numId w:val="3"/>
        </w:numPr>
        <w:jc w:val="both"/>
      </w:pPr>
      <w:r>
        <w:t>A</w:t>
      </w:r>
      <w:r w:rsidRPr="00914681">
        <w:t xml:space="preserve"> </w:t>
      </w:r>
      <w:proofErr w:type="spellStart"/>
      <w:r>
        <w:rPr>
          <w:b/>
        </w:rPr>
        <w:t>Tiva-Szolg</w:t>
      </w:r>
      <w:proofErr w:type="spellEnd"/>
      <w:r>
        <w:rPr>
          <w:b/>
        </w:rPr>
        <w:t xml:space="preserve"> Nonprofit </w:t>
      </w:r>
      <w:r w:rsidRPr="00914681">
        <w:rPr>
          <w:b/>
        </w:rPr>
        <w:t>Kft</w:t>
      </w:r>
      <w:r w:rsidRPr="00914681">
        <w:t xml:space="preserve">. </w:t>
      </w:r>
      <w:r w:rsidRPr="00914681">
        <w:rPr>
          <w:b/>
        </w:rPr>
        <w:t xml:space="preserve">közfoglalkoztatással kapcsolatos </w:t>
      </w:r>
      <w:r w:rsidRPr="00914681">
        <w:t>feladat</w:t>
      </w:r>
      <w:r>
        <w:t>-</w:t>
      </w:r>
      <w:r w:rsidRPr="00914681">
        <w:t xml:space="preserve">ellátási szerződésben foglalt </w:t>
      </w:r>
      <w:r>
        <w:rPr>
          <w:b/>
        </w:rPr>
        <w:t>2020</w:t>
      </w:r>
      <w:r w:rsidRPr="009B20D2">
        <w:rPr>
          <w:b/>
        </w:rPr>
        <w:t>. év</w:t>
      </w:r>
      <w:r>
        <w:rPr>
          <w:b/>
        </w:rPr>
        <w:t>i</w:t>
      </w:r>
      <w:r w:rsidRPr="00914681">
        <w:rPr>
          <w:b/>
        </w:rPr>
        <w:t xml:space="preserve"> feladatainak ellátásáról szóló</w:t>
      </w:r>
      <w:r w:rsidRPr="00914681">
        <w:t xml:space="preserve"> </w:t>
      </w:r>
      <w:r>
        <w:rPr>
          <w:b/>
        </w:rPr>
        <w:t>beszámolót</w:t>
      </w:r>
      <w:r w:rsidRPr="00914681">
        <w:t xml:space="preserve"> a határozat</w:t>
      </w:r>
      <w:r>
        <w:t xml:space="preserve"> </w:t>
      </w:r>
      <w:r w:rsidRPr="00914681">
        <w:t xml:space="preserve">mellékletében szereplő tartalommal </w:t>
      </w:r>
      <w:r>
        <w:rPr>
          <w:b/>
        </w:rPr>
        <w:t xml:space="preserve">elfogadom. </w:t>
      </w:r>
    </w:p>
    <w:p w:rsidR="00BC5E0A" w:rsidRPr="00914681" w:rsidRDefault="00BC5E0A" w:rsidP="00BC5E0A">
      <w:pPr>
        <w:ind w:left="720"/>
        <w:jc w:val="both"/>
      </w:pPr>
    </w:p>
    <w:p w:rsidR="00BC5E0A" w:rsidRPr="00BC5E0A" w:rsidRDefault="00BC5E0A" w:rsidP="00BC5E0A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>Jelen döntésemről</w:t>
      </w:r>
      <w:r w:rsidRPr="00AE0C0C">
        <w:rPr>
          <w:rFonts w:ascii="Times New Roman" w:hAnsi="Times New Roman"/>
          <w:sz w:val="24"/>
          <w:szCs w:val="24"/>
        </w:rPr>
        <w:t xml:space="preserve"> a </w:t>
      </w:r>
      <w:r w:rsidRPr="00BC5E0A">
        <w:rPr>
          <w:rFonts w:ascii="Times New Roman" w:hAnsi="Times New Roman"/>
          <w:b/>
          <w:sz w:val="24"/>
          <w:szCs w:val="24"/>
        </w:rPr>
        <w:t>Tiszavasvári Településszolgáltatási és Vagyonkezelő Nonprofit Korlátolt Felelősségű Társaság ügyvezetőjét</w:t>
      </w:r>
      <w:r w:rsidRPr="00AE0C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tájékoztatom. </w:t>
      </w:r>
    </w:p>
    <w:p w:rsidR="00BC5E0A" w:rsidRPr="00375E2D" w:rsidRDefault="00BC5E0A" w:rsidP="00BC5E0A">
      <w:pPr>
        <w:jc w:val="both"/>
      </w:pPr>
    </w:p>
    <w:p w:rsidR="00BC5E0A" w:rsidRDefault="00BC5E0A" w:rsidP="00BC5E0A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D6D6E">
        <w:rPr>
          <w:rFonts w:ascii="Times New Roman" w:hAnsi="Times New Roman"/>
          <w:b/>
          <w:sz w:val="24"/>
          <w:szCs w:val="24"/>
        </w:rPr>
        <w:t>INDOKOLÁS</w:t>
      </w:r>
    </w:p>
    <w:p w:rsidR="00BC5E0A" w:rsidRPr="008D6D6E" w:rsidRDefault="00BC5E0A" w:rsidP="00BC5E0A">
      <w:pPr>
        <w:pStyle w:val="Listaszerbekezds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C5E0A" w:rsidRPr="00552EDA" w:rsidRDefault="00BC5E0A" w:rsidP="00BC5E0A">
      <w:pPr>
        <w:contextualSpacing/>
        <w:jc w:val="both"/>
        <w:rPr>
          <w:b/>
        </w:rPr>
      </w:pPr>
      <w:r w:rsidRPr="00DE5782">
        <w:t xml:space="preserve">Tiszavasvári Város Önkormányzata Képviselő-testülete </w:t>
      </w:r>
      <w:r w:rsidRPr="00552EDA">
        <w:rPr>
          <w:b/>
        </w:rPr>
        <w:t>„</w:t>
      </w:r>
      <w:proofErr w:type="gramStart"/>
      <w:r w:rsidRPr="00552EDA">
        <w:rPr>
          <w:b/>
        </w:rPr>
        <w:t>A</w:t>
      </w:r>
      <w:proofErr w:type="gramEnd"/>
      <w:r w:rsidRPr="00552EDA">
        <w:rPr>
          <w:b/>
        </w:rPr>
        <w:t xml:space="preserve"> közfoglalkoztatási feladatok jövőbeni ellátásáról” szóló 70/2017. (I</w:t>
      </w:r>
      <w:r>
        <w:rPr>
          <w:b/>
        </w:rPr>
        <w:t xml:space="preserve">II.30) Kt. számú határozatával </w:t>
      </w:r>
      <w:r w:rsidRPr="00552EDA">
        <w:rPr>
          <w:b/>
        </w:rPr>
        <w:t>döntött arról, hogy a közfoglalkoztatással összefüggő valamennyi feladat ellátásával</w:t>
      </w:r>
      <w:r w:rsidRPr="00552EDA">
        <w:t xml:space="preserve"> - közfeladat-ellátási és a közfoglalkoztatással összefüggő feladatellátást biztosító közalkalmazottak tekintetében továbbfoglalkoztatási kötelezettséggel</w:t>
      </w:r>
      <w:r w:rsidRPr="00552EDA">
        <w:rPr>
          <w:b/>
        </w:rPr>
        <w:t xml:space="preserve"> - 2017. május 1-től</w:t>
      </w:r>
      <w:r w:rsidRPr="00552EDA">
        <w:t xml:space="preserve"> a </w:t>
      </w:r>
      <w:r w:rsidRPr="00552EDA">
        <w:rPr>
          <w:b/>
        </w:rPr>
        <w:t>Tiszavasvári Településszolgáltatási és Vagyonkezelő Nonprofit Korlátolt Felelősségű Társaságot</w:t>
      </w:r>
      <w:r w:rsidRPr="00552EDA">
        <w:t xml:space="preserve"> </w:t>
      </w:r>
      <w:r w:rsidRPr="00552EDA">
        <w:rPr>
          <w:b/>
        </w:rPr>
        <w:t>bízza meg, egyidejűleg elfogadta az erre vonatkozó feladat-ellátási szerződést.</w:t>
      </w:r>
    </w:p>
    <w:p w:rsidR="00BC5E0A" w:rsidRDefault="00BC5E0A" w:rsidP="00BC5E0A">
      <w:pPr>
        <w:jc w:val="both"/>
      </w:pPr>
    </w:p>
    <w:p w:rsidR="00BC5E0A" w:rsidRPr="00FF57AD" w:rsidRDefault="00BC5E0A" w:rsidP="00BC5E0A">
      <w:pPr>
        <w:jc w:val="both"/>
      </w:pPr>
      <w:r>
        <w:t xml:space="preserve">A hatályos feladat-ellátási szerződés alapján a </w:t>
      </w:r>
      <w:proofErr w:type="spellStart"/>
      <w:r w:rsidRPr="008273C9">
        <w:t>Tiva-Szolg</w:t>
      </w:r>
      <w:proofErr w:type="spellEnd"/>
      <w:r w:rsidRPr="008273C9">
        <w:t xml:space="preserve"> Nonprofit Kft. </w:t>
      </w:r>
      <w:r w:rsidRPr="00287E3E">
        <w:rPr>
          <w:b/>
        </w:rPr>
        <w:t>köteles</w:t>
      </w:r>
      <w:r>
        <w:t xml:space="preserve"> </w:t>
      </w:r>
      <w:r w:rsidRPr="00B71AC0">
        <w:rPr>
          <w:b/>
        </w:rPr>
        <w:t xml:space="preserve">beszámolni </w:t>
      </w:r>
      <w:r>
        <w:rPr>
          <w:b/>
        </w:rPr>
        <w:t>a</w:t>
      </w:r>
      <w:r w:rsidRPr="00B71AC0">
        <w:rPr>
          <w:b/>
        </w:rPr>
        <w:t xml:space="preserve"> végzett </w:t>
      </w:r>
      <w:r>
        <w:rPr>
          <w:b/>
        </w:rPr>
        <w:t>feladatellátásról</w:t>
      </w:r>
      <w:r w:rsidRPr="00B71AC0">
        <w:rPr>
          <w:b/>
        </w:rPr>
        <w:t xml:space="preserve">, </w:t>
      </w:r>
      <w:r>
        <w:t xml:space="preserve">az </w:t>
      </w:r>
      <w:r w:rsidRPr="00BE387D">
        <w:rPr>
          <w:b/>
        </w:rPr>
        <w:t>éves teljesítésről</w:t>
      </w:r>
      <w:r>
        <w:t>, a feladatellátás</w:t>
      </w:r>
      <w:r>
        <w:rPr>
          <w:b/>
        </w:rPr>
        <w:t xml:space="preserve"> </w:t>
      </w:r>
      <w:r w:rsidRPr="00B71AC0">
        <w:rPr>
          <w:b/>
        </w:rPr>
        <w:t>bevételeiről, kiadásairól</w:t>
      </w:r>
      <w:r w:rsidRPr="008273C9">
        <w:t>, melyeket elkülönítetten köteles nyilvántartani.</w:t>
      </w:r>
      <w:r>
        <w:t xml:space="preserve"> </w:t>
      </w:r>
      <w:r w:rsidRPr="00055347">
        <w:rPr>
          <w:b/>
        </w:rPr>
        <w:t xml:space="preserve">A </w:t>
      </w:r>
      <w:proofErr w:type="spellStart"/>
      <w:r w:rsidRPr="00055347">
        <w:rPr>
          <w:b/>
        </w:rPr>
        <w:t>Tiva-Szolg</w:t>
      </w:r>
      <w:proofErr w:type="spellEnd"/>
      <w:r>
        <w:rPr>
          <w:b/>
        </w:rPr>
        <w:t xml:space="preserve">. </w:t>
      </w:r>
      <w:r w:rsidRPr="00BB4C8A">
        <w:rPr>
          <w:b/>
        </w:rPr>
        <w:t xml:space="preserve">Nonprofit </w:t>
      </w:r>
      <w:r w:rsidRPr="00055347">
        <w:rPr>
          <w:b/>
        </w:rPr>
        <w:t>Kft éves beszámolója a közfoglalkoztatási programok</w:t>
      </w:r>
      <w:r w:rsidRPr="00055347">
        <w:t xml:space="preserve"> tekintetében kiterjed a programok bemutatására, </w:t>
      </w:r>
      <w:r>
        <w:t xml:space="preserve">a programokon belül megvalósítani kívánt feladatok egyes tevékenységek paramétereinek konkretizálására, részletes kifejtésére, </w:t>
      </w:r>
      <w:r w:rsidRPr="00055347">
        <w:t>a foglalkoztatottak létszámára, dologi igényre, igényelt támogatás mértékére, a végrehajtás eredményeire.</w:t>
      </w:r>
    </w:p>
    <w:p w:rsidR="00BC5E0A" w:rsidRDefault="00BC5E0A" w:rsidP="00BC5E0A">
      <w:pPr>
        <w:jc w:val="both"/>
      </w:pPr>
    </w:p>
    <w:p w:rsidR="00BC5E0A" w:rsidRPr="00914681" w:rsidRDefault="00BC5E0A" w:rsidP="00BC5E0A">
      <w:pPr>
        <w:jc w:val="both"/>
      </w:pPr>
      <w:r>
        <w:t xml:space="preserve">Fentiek figyelembevételével a </w:t>
      </w:r>
      <w:proofErr w:type="spellStart"/>
      <w:r w:rsidRPr="008D0CC6">
        <w:rPr>
          <w:b/>
        </w:rPr>
        <w:t>Tiva-Szolg</w:t>
      </w:r>
      <w:proofErr w:type="spellEnd"/>
      <w:r w:rsidRPr="008D0CC6">
        <w:rPr>
          <w:b/>
        </w:rPr>
        <w:t xml:space="preserve"> Nonprofit Kft. ügyvezetője elkészítette a </w:t>
      </w:r>
      <w:r>
        <w:rPr>
          <w:b/>
        </w:rPr>
        <w:t>2020.</w:t>
      </w:r>
      <w:r w:rsidRPr="008D0CC6">
        <w:rPr>
          <w:b/>
        </w:rPr>
        <w:t xml:space="preserve"> év</w:t>
      </w:r>
      <w:r>
        <w:rPr>
          <w:b/>
        </w:rPr>
        <w:t>i</w:t>
      </w:r>
      <w:r w:rsidRPr="008D0CC6">
        <w:rPr>
          <w:b/>
        </w:rPr>
        <w:t xml:space="preserve"> beszámolóját, </w:t>
      </w:r>
      <w:r>
        <w:t>mely a határozat-tervezet mellékletét képzi.</w:t>
      </w:r>
    </w:p>
    <w:p w:rsidR="00BC5E0A" w:rsidRPr="00914681" w:rsidRDefault="00BC5E0A" w:rsidP="00BC5E0A">
      <w:pPr>
        <w:jc w:val="both"/>
      </w:pPr>
    </w:p>
    <w:p w:rsidR="00BC5E0A" w:rsidRDefault="00BC5E0A" w:rsidP="00BC5E0A">
      <w:pPr>
        <w:jc w:val="both"/>
      </w:pPr>
    </w:p>
    <w:p w:rsidR="00BC5E0A" w:rsidRDefault="00BC5E0A" w:rsidP="00BC5E0A">
      <w:pPr>
        <w:jc w:val="both"/>
      </w:pPr>
    </w:p>
    <w:p w:rsidR="00BC5E0A" w:rsidRPr="006F0F44" w:rsidRDefault="00BC5E0A" w:rsidP="00BC5E0A">
      <w:pPr>
        <w:jc w:val="both"/>
        <w:rPr>
          <w:b/>
        </w:rPr>
      </w:pPr>
      <w:r w:rsidRPr="007651B8">
        <w:lastRenderedPageBreak/>
        <w:t xml:space="preserve">Magyarország Kormánya a veszélyhelyzet kihirdetéséről szóló </w:t>
      </w:r>
      <w:r w:rsidRPr="007651B8">
        <w:rPr>
          <w:b/>
        </w:rPr>
        <w:t>27/2021. (I. 29.) Korm. rendeletével</w:t>
      </w:r>
      <w:r w:rsidRPr="007651B8">
        <w:t xml:space="preserve"> az élet- és vagyonbiztonságot veszélyeztető tömeges megbetegedést okozó SARS-CoV-2 koronavírus világjárvány (a továbbiakban: koronavírus világjárvány) következményeinek elhárítása, a magyar állampolgárok egészségének és életének megóvása érdekében </w:t>
      </w:r>
      <w:r w:rsidRPr="006F0F44">
        <w:rPr>
          <w:b/>
        </w:rPr>
        <w:t>Magyarország egész területére veszélyhelyzetet hirdetett ki.</w:t>
      </w:r>
    </w:p>
    <w:p w:rsidR="00BC5E0A" w:rsidRPr="00D54761" w:rsidRDefault="00BC5E0A" w:rsidP="00BC5E0A">
      <w:pPr>
        <w:jc w:val="both"/>
        <w:rPr>
          <w:i/>
        </w:rPr>
      </w:pPr>
    </w:p>
    <w:p w:rsidR="00BC5E0A" w:rsidRPr="003F1201" w:rsidRDefault="00BC5E0A" w:rsidP="00BC5E0A">
      <w:pPr>
        <w:jc w:val="both"/>
      </w:pPr>
      <w:r w:rsidRPr="003F1201">
        <w:rPr>
          <w:i/>
        </w:rPr>
        <w:t xml:space="preserve">A katasztrófavédelemről és a hozzá kapcsolódó egyes törvények módosításáról szóló 2011. évi CXXVIII. törvény 46. § (4) bekezdés értelmében: </w:t>
      </w:r>
      <w:r w:rsidRPr="003F1201">
        <w:rPr>
          <w:b/>
        </w:rPr>
        <w:t xml:space="preserve">Veszélyhelyzetben a települési önkormányzat képviselő-testületének, </w:t>
      </w:r>
      <w:r w:rsidRPr="003F1201">
        <w:t xml:space="preserve">a fővárosi, megyei közgyűlésnek </w:t>
      </w:r>
      <w:r w:rsidRPr="003F1201">
        <w:rPr>
          <w:b/>
        </w:rPr>
        <w:t>feladat- és hatáskörét a polgármester</w:t>
      </w:r>
      <w:r w:rsidRPr="003F1201">
        <w:t xml:space="preserve">, illetve a főpolgármester, a megyei közgyűlés elnöke </w:t>
      </w:r>
      <w:r w:rsidRPr="003F1201">
        <w:rPr>
          <w:b/>
        </w:rPr>
        <w:t>gyakorolja.</w:t>
      </w:r>
      <w:r w:rsidRPr="003F1201"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BC5E0A" w:rsidRDefault="00BC5E0A" w:rsidP="00BC5E0A">
      <w:pPr>
        <w:jc w:val="both"/>
        <w:rPr>
          <w:i/>
        </w:rPr>
      </w:pPr>
    </w:p>
    <w:p w:rsidR="00BC5E0A" w:rsidRPr="007F7D59" w:rsidRDefault="00BC5E0A" w:rsidP="00BC5E0A">
      <w:pPr>
        <w:jc w:val="both"/>
        <w:rPr>
          <w:b/>
        </w:rPr>
      </w:pPr>
      <w:r>
        <w:rPr>
          <w:b/>
        </w:rPr>
        <w:t>Fentiek alapján a</w:t>
      </w:r>
      <w:r w:rsidRPr="007F7D59">
        <w:rPr>
          <w:b/>
        </w:rPr>
        <w:t xml:space="preserve"> kialakult járványügyi helyzetre tekintettel </w:t>
      </w:r>
      <w:r>
        <w:rPr>
          <w:b/>
        </w:rPr>
        <w:t xml:space="preserve">a rendelkező részben foglaltak szerint döntöttem. </w:t>
      </w:r>
      <w:r w:rsidRPr="007F7D59">
        <w:rPr>
          <w:b/>
        </w:rPr>
        <w:t xml:space="preserve"> </w:t>
      </w:r>
    </w:p>
    <w:p w:rsidR="00BC5E0A" w:rsidRDefault="00BC5E0A" w:rsidP="00BC5E0A"/>
    <w:p w:rsidR="00BC5E0A" w:rsidRPr="00C22B6C" w:rsidRDefault="00BC5E0A" w:rsidP="00BC5E0A">
      <w:r>
        <w:t xml:space="preserve">Tiszavasvári 2021. június 14. </w:t>
      </w:r>
    </w:p>
    <w:p w:rsidR="00BC5E0A" w:rsidRPr="00C22B6C" w:rsidRDefault="00BC5E0A" w:rsidP="00BC5E0A"/>
    <w:p w:rsidR="00BC5E0A" w:rsidRDefault="00BC5E0A" w:rsidP="00BC5E0A">
      <w:pPr>
        <w:rPr>
          <w:b/>
        </w:rPr>
      </w:pP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tab/>
      </w:r>
      <w:r w:rsidRPr="00C22B6C">
        <w:rPr>
          <w:b/>
        </w:rPr>
        <w:t xml:space="preserve">              </w:t>
      </w:r>
      <w:r>
        <w:rPr>
          <w:b/>
        </w:rPr>
        <w:t xml:space="preserve"> </w:t>
      </w:r>
      <w:r w:rsidRPr="00C22B6C">
        <w:rPr>
          <w:b/>
        </w:rPr>
        <w:t xml:space="preserve">  Szőke Zoltán</w:t>
      </w:r>
    </w:p>
    <w:p w:rsidR="00BC5E0A" w:rsidRPr="00C22B6C" w:rsidRDefault="00BC5E0A" w:rsidP="00BC5E0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</w:t>
      </w:r>
      <w:proofErr w:type="gramStart"/>
      <w:r>
        <w:rPr>
          <w:b/>
        </w:rPr>
        <w:t>polgármester</w:t>
      </w:r>
      <w:proofErr w:type="gramEnd"/>
    </w:p>
    <w:p w:rsidR="00BC5E0A" w:rsidRDefault="00BC5E0A" w:rsidP="00BC5E0A"/>
    <w:p w:rsidR="00BC5E0A" w:rsidRPr="005C75FF" w:rsidRDefault="00BC5E0A" w:rsidP="00BC5E0A">
      <w:pPr>
        <w:spacing w:line="264" w:lineRule="auto"/>
        <w:jc w:val="center"/>
        <w:rPr>
          <w:b/>
          <w:color w:val="000000"/>
          <w:sz w:val="32"/>
          <w:szCs w:val="32"/>
        </w:rPr>
      </w:pPr>
    </w:p>
    <w:p w:rsidR="00BC5E0A" w:rsidRPr="005C75FF" w:rsidRDefault="00BC5E0A" w:rsidP="00BC5E0A">
      <w:pPr>
        <w:spacing w:line="264" w:lineRule="auto"/>
        <w:jc w:val="center"/>
        <w:rPr>
          <w:b/>
          <w:color w:val="000000"/>
          <w:sz w:val="32"/>
          <w:szCs w:val="32"/>
        </w:rPr>
      </w:pPr>
    </w:p>
    <w:p w:rsidR="00BC5E0A" w:rsidRPr="005C75FF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Pr="005C75FF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jc w:val="center"/>
        <w:rPr>
          <w:b/>
          <w:sz w:val="32"/>
          <w:szCs w:val="32"/>
        </w:rPr>
      </w:pPr>
    </w:p>
    <w:p w:rsidR="00562B3B" w:rsidRDefault="00562B3B" w:rsidP="00BC5E0A">
      <w:pPr>
        <w:spacing w:line="264" w:lineRule="auto"/>
        <w:jc w:val="center"/>
        <w:rPr>
          <w:b/>
          <w:sz w:val="32"/>
          <w:szCs w:val="32"/>
        </w:rPr>
      </w:pPr>
    </w:p>
    <w:p w:rsidR="00562B3B" w:rsidRDefault="00562B3B" w:rsidP="00BC5E0A">
      <w:pPr>
        <w:spacing w:line="264" w:lineRule="auto"/>
        <w:jc w:val="center"/>
        <w:rPr>
          <w:b/>
          <w:sz w:val="32"/>
          <w:szCs w:val="32"/>
        </w:rPr>
      </w:pPr>
    </w:p>
    <w:p w:rsidR="00562B3B" w:rsidRDefault="00562B3B" w:rsidP="00BC5E0A">
      <w:pPr>
        <w:spacing w:line="264" w:lineRule="auto"/>
        <w:jc w:val="center"/>
        <w:rPr>
          <w:b/>
          <w:sz w:val="32"/>
          <w:szCs w:val="32"/>
        </w:rPr>
      </w:pPr>
    </w:p>
    <w:p w:rsidR="00562B3B" w:rsidRDefault="00562B3B" w:rsidP="00BC5E0A">
      <w:pPr>
        <w:spacing w:line="264" w:lineRule="auto"/>
        <w:jc w:val="center"/>
        <w:rPr>
          <w:b/>
          <w:sz w:val="32"/>
          <w:szCs w:val="32"/>
        </w:rPr>
      </w:pPr>
    </w:p>
    <w:p w:rsidR="00BC5E0A" w:rsidRDefault="00BC5E0A" w:rsidP="00BC5E0A">
      <w:pPr>
        <w:spacing w:line="264" w:lineRule="auto"/>
        <w:rPr>
          <w:b/>
          <w:sz w:val="32"/>
          <w:szCs w:val="32"/>
        </w:rPr>
      </w:pPr>
    </w:p>
    <w:p w:rsidR="00BC5E0A" w:rsidRDefault="00A57DED" w:rsidP="00BC5E0A">
      <w:pPr>
        <w:spacing w:line="264" w:lineRule="auto"/>
        <w:ind w:left="2124" w:firstLine="708"/>
        <w:jc w:val="right"/>
        <w:rPr>
          <w:color w:val="000000"/>
        </w:rPr>
      </w:pP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163</w:t>
      </w:r>
      <w:r w:rsidR="00BC5E0A">
        <w:rPr>
          <w:color w:val="000000"/>
        </w:rPr>
        <w:t>/2021. PM</w:t>
      </w:r>
      <w:r w:rsidR="00BC5E0A" w:rsidRPr="005C75FF">
        <w:rPr>
          <w:color w:val="000000"/>
        </w:rPr>
        <w:t xml:space="preserve"> határozat </w:t>
      </w:r>
      <w:r w:rsidR="00BC5E0A">
        <w:rPr>
          <w:color w:val="000000"/>
        </w:rPr>
        <w:t xml:space="preserve">1. sz. </w:t>
      </w:r>
      <w:r w:rsidR="00BC5E0A" w:rsidRPr="005C75FF">
        <w:rPr>
          <w:color w:val="000000"/>
        </w:rPr>
        <w:t>melléklete</w:t>
      </w:r>
    </w:p>
    <w:p w:rsidR="00087CAD" w:rsidRDefault="00087CAD"/>
    <w:p w:rsidR="00A57DED" w:rsidRDefault="00A57DED"/>
    <w:p w:rsidR="00A57DED" w:rsidRDefault="00A57DED"/>
    <w:p w:rsidR="00A57DED" w:rsidRPr="008A4BBA" w:rsidRDefault="00A57DED" w:rsidP="00A57DED">
      <w:pPr>
        <w:jc w:val="center"/>
        <w:rPr>
          <w:lang w:val="en-US"/>
        </w:rPr>
      </w:pPr>
    </w:p>
    <w:p w:rsidR="00A57DED" w:rsidRDefault="00A57DED" w:rsidP="00A57DE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-357505</wp:posOffset>
            </wp:positionV>
            <wp:extent cx="2134235" cy="701040"/>
            <wp:effectExtent l="0" t="0" r="0" b="3810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7DED" w:rsidRDefault="00A57DED" w:rsidP="00A57DED">
      <w:pPr>
        <w:jc w:val="center"/>
      </w:pPr>
    </w:p>
    <w:p w:rsidR="00A57DED" w:rsidRDefault="00A57DED" w:rsidP="00A57DED">
      <w:pPr>
        <w:jc w:val="center"/>
      </w:pPr>
    </w:p>
    <w:p w:rsidR="00A57DED" w:rsidRDefault="00A57DED" w:rsidP="00A57DED">
      <w:pPr>
        <w:jc w:val="center"/>
      </w:pPr>
      <w:r>
        <w:t>TIVA-SZOLG NONPROFIT KFT:</w:t>
      </w:r>
    </w:p>
    <w:p w:rsidR="00A57DED" w:rsidRDefault="00A57DED" w:rsidP="00A57DED">
      <w:pPr>
        <w:jc w:val="center"/>
      </w:pPr>
      <w:r>
        <w:t>4440 Tiszavasvári, Városháza tér 4.</w:t>
      </w:r>
    </w:p>
    <w:p w:rsidR="00A57DED" w:rsidRDefault="00A57DED" w:rsidP="00A57DED">
      <w:pPr>
        <w:jc w:val="center"/>
      </w:pPr>
    </w:p>
    <w:p w:rsidR="00A57DED" w:rsidRDefault="00A57DED" w:rsidP="00A57DED">
      <w:pPr>
        <w:jc w:val="center"/>
      </w:pPr>
    </w:p>
    <w:p w:rsidR="00A57DED" w:rsidRDefault="00A57DED" w:rsidP="00A57DED">
      <w:pPr>
        <w:jc w:val="center"/>
      </w:pPr>
    </w:p>
    <w:p w:rsidR="00A57DED" w:rsidRDefault="00A57DED" w:rsidP="00A57DED">
      <w:pPr>
        <w:jc w:val="center"/>
      </w:pPr>
    </w:p>
    <w:p w:rsidR="00A57DED" w:rsidRDefault="00A57DED" w:rsidP="00A57DED">
      <w:pPr>
        <w:jc w:val="center"/>
      </w:pPr>
      <w:r>
        <w:t>Beszámoló a Közszolgáltatási szerződés alapján végzett 2020. évi tevékenységről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 xml:space="preserve">A </w:t>
      </w:r>
      <w:proofErr w:type="spellStart"/>
      <w:r>
        <w:t>Tiva-Szolg</w:t>
      </w:r>
      <w:proofErr w:type="spellEnd"/>
      <w:r>
        <w:t xml:space="preserve"> Nonprofit Kft. a Tiszavasvári Város Önkormányzatával kötött Közszolgáltatási szerződés alapján látja el az alábbi önkormányzati közfeladatokat: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Közfoglalkoztatással összefüggő feladatellátás;</w:t>
      </w:r>
    </w:p>
    <w:p w:rsidR="00A57DED" w:rsidRDefault="00A57DED" w:rsidP="00A57DED">
      <w:pPr>
        <w:jc w:val="both"/>
      </w:pPr>
      <w:r>
        <w:t>Zöldterület fenntartás a város területén az önkormányzat tulajdonában lévő területeken és közterületeken;</w:t>
      </w:r>
    </w:p>
    <w:p w:rsidR="00A57DED" w:rsidRDefault="00A57DED" w:rsidP="00A57DED">
      <w:pPr>
        <w:jc w:val="both"/>
      </w:pPr>
      <w:r>
        <w:t>Városüzemeltetési feladatok, ezen belül köztisztasági feladatok;</w:t>
      </w:r>
    </w:p>
    <w:p w:rsidR="00A57DED" w:rsidRDefault="00A57DED" w:rsidP="00A57DED">
      <w:pPr>
        <w:jc w:val="both"/>
      </w:pPr>
      <w:r>
        <w:t>Közutak, hidak karbantartása;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A feladatellátásra az Önkormányzat által nyújtott működési támogatás 2020. évben 94.922.505.- Ft volt.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 w:rsidRPr="002E4EDA">
        <w:t>Az</w:t>
      </w:r>
      <w:r>
        <w:t xml:space="preserve"> előző évekhez hasonlóan, ebben </w:t>
      </w:r>
      <w:r w:rsidRPr="002E4EDA">
        <w:t xml:space="preserve">az évben is </w:t>
      </w:r>
      <w:r>
        <w:t>el</w:t>
      </w:r>
      <w:r w:rsidRPr="002E4EDA">
        <w:t>indul</w:t>
      </w:r>
      <w:r>
        <w:t>t</w:t>
      </w:r>
      <w:r w:rsidRPr="002E4EDA">
        <w:t xml:space="preserve"> a közfoglalkoztatási lehetőséget nyújtó </w:t>
      </w:r>
      <w:r>
        <w:t>Járási</w:t>
      </w:r>
      <w:r w:rsidRPr="002E4EDA">
        <w:t xml:space="preserve"> Start mintaprogram</w:t>
      </w:r>
      <w:r>
        <w:t xml:space="preserve">, mely az </w:t>
      </w:r>
      <w:r w:rsidRPr="00253CF4">
        <w:t>alábbi programelemeket</w:t>
      </w:r>
      <w:r>
        <w:t xml:space="preserve"> tartalmazza: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1. Szociális jellegű program</w:t>
      </w:r>
    </w:p>
    <w:p w:rsidR="00A57DED" w:rsidRDefault="00A57DED" w:rsidP="00A57DED">
      <w:pPr>
        <w:jc w:val="both"/>
      </w:pPr>
      <w:r>
        <w:t>2. Helyi sajátosságokra épülő közfoglalkoztatás</w:t>
      </w:r>
    </w:p>
    <w:p w:rsidR="00A57DED" w:rsidRDefault="00A57DED" w:rsidP="00A57DED">
      <w:pPr>
        <w:jc w:val="both"/>
      </w:pPr>
      <w:r>
        <w:t>3. Mezőgazdaság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 xml:space="preserve">A hosszabb időtartamú közfoglalkoztatás keretében </w:t>
      </w:r>
    </w:p>
    <w:p w:rsidR="00A57DED" w:rsidRDefault="00A57DED" w:rsidP="00A57DED">
      <w:pPr>
        <w:jc w:val="both"/>
      </w:pPr>
      <w:r>
        <w:t>Intézményi foglalkoztatás, valamint köztisztasági feladatok elvégzése céljából történő foglalkoztatás valósult meg.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Az elnyert pályázatok alapján az alábbiak kerültek megvalósításra a programokban:</w:t>
      </w:r>
    </w:p>
    <w:p w:rsidR="00A57DED" w:rsidRDefault="00A57DED" w:rsidP="00A57DED">
      <w:pPr>
        <w:jc w:val="both"/>
        <w:rPr>
          <w:b/>
          <w:bCs/>
        </w:rPr>
      </w:pPr>
    </w:p>
    <w:p w:rsidR="00A57DED" w:rsidRDefault="00A57DED" w:rsidP="00A57DED">
      <w:pPr>
        <w:jc w:val="both"/>
        <w:rPr>
          <w:b/>
          <w:bCs/>
        </w:rPr>
      </w:pPr>
    </w:p>
    <w:p w:rsidR="00A57DED" w:rsidRDefault="00A57DED" w:rsidP="00A57DED">
      <w:pPr>
        <w:jc w:val="both"/>
      </w:pPr>
      <w:r>
        <w:rPr>
          <w:b/>
          <w:bCs/>
        </w:rPr>
        <w:t>SZOCIÁLIS JELLEGŰ PROGRAM</w:t>
      </w:r>
    </w:p>
    <w:p w:rsidR="00A57DED" w:rsidRDefault="00A57DED" w:rsidP="00A57DED">
      <w:pPr>
        <w:jc w:val="both"/>
      </w:pPr>
      <w:r>
        <w:t xml:space="preserve">Az illegális hulladéklerakók folyamatosan problémát jelentenek Tiszavasvári város számára, melyek felszámolásában a kapott támogatás nagyon sokat segített. A program során </w:t>
      </w:r>
      <w:r>
        <w:lastRenderedPageBreak/>
        <w:t xml:space="preserve">megtisztított terület nagysága </w:t>
      </w:r>
      <w:smartTag w:uri="urn:schemas-microsoft-com:office:smarttags" w:element="metricconverter">
        <w:smartTagPr>
          <w:attr w:name="ProductID" w:val="6.000 m2"/>
        </w:smartTagPr>
        <w:r>
          <w:t>6.000 m2</w:t>
        </w:r>
      </w:smartTag>
      <w:r>
        <w:t xml:space="preserve">, az összegyűjtendő hulladék mennyisége </w:t>
      </w:r>
      <w:smartTag w:uri="urn:schemas-microsoft-com:office:smarttags" w:element="metricconverter">
        <w:smartTagPr>
          <w:attr w:name="ProductID" w:val="700 m3"/>
        </w:smartTagPr>
        <w:r>
          <w:t>700 m3</w:t>
        </w:r>
      </w:smartTag>
      <w:r>
        <w:t xml:space="preserve"> volt. számos illegális hulladéklerakó helyet számoltunk fel.</w:t>
      </w:r>
    </w:p>
    <w:p w:rsidR="00A57DED" w:rsidRDefault="00A57DED" w:rsidP="00A57DED">
      <w:pPr>
        <w:jc w:val="both"/>
      </w:pPr>
      <w:r>
        <w:t xml:space="preserve">A településhez tartozó mezőgazdasági földutak karbantartása, rendbetétele körülbelül </w:t>
      </w:r>
      <w:proofErr w:type="gramStart"/>
      <w:smartTag w:uri="urn:schemas-microsoft-com:office:smarttags" w:element="metricconverter">
        <w:smartTagPr>
          <w:attr w:name="ProductID" w:val="15 ha"/>
        </w:smartTagPr>
        <w:r>
          <w:t>15</w:t>
        </w:r>
        <w:proofErr w:type="gramEnd"/>
        <w:r>
          <w:t xml:space="preserve"> ha</w:t>
        </w:r>
      </w:smartTag>
      <w:r>
        <w:t xml:space="preserve"> területen. </w:t>
      </w:r>
      <w:proofErr w:type="spellStart"/>
      <w:r>
        <w:t>Gréderrel</w:t>
      </w:r>
      <w:proofErr w:type="spellEnd"/>
      <w:r>
        <w:t xml:space="preserve">, és kézi erővel végeztük a munkát. Parlagfű </w:t>
      </w:r>
      <w:proofErr w:type="gramStart"/>
      <w:r>
        <w:t>mentesítést</w:t>
      </w:r>
      <w:proofErr w:type="gramEnd"/>
      <w:r>
        <w:t xml:space="preserve"> </w:t>
      </w:r>
      <w:smartTag w:uri="urn:schemas-microsoft-com:office:smarttags" w:element="metricconverter">
        <w:smartTagPr>
          <w:attr w:name="ProductID" w:val="6.000 m2"/>
        </w:smartTagPr>
        <w:r>
          <w:t>6.000 m2</w:t>
        </w:r>
      </w:smartTag>
      <w:r>
        <w:t xml:space="preserve"> területen végeztünk.</w:t>
      </w:r>
    </w:p>
    <w:p w:rsidR="00A57DED" w:rsidRDefault="00A57DED" w:rsidP="00A57DED">
      <w:pPr>
        <w:jc w:val="both"/>
      </w:pPr>
      <w:r>
        <w:t xml:space="preserve">A település belvízelvezető rendszerének folyamatos karbantartása, az ároktakarítás kiemelten fontos önkormányzati feladat. </w:t>
      </w:r>
      <w:smartTag w:uri="urn:schemas-microsoft-com:office:smarttags" w:element="metricconverter">
        <w:smartTagPr>
          <w:attr w:name="ProductID" w:val="60 km"/>
        </w:smartTagPr>
        <w:r>
          <w:t>60 km</w:t>
        </w:r>
      </w:smartTag>
      <w:r>
        <w:t xml:space="preserve"> hosszan belvízelvezető árkok takarítását végeztük. </w:t>
      </w:r>
    </w:p>
    <w:p w:rsidR="00A57DED" w:rsidRDefault="00A57DED" w:rsidP="00A57DED">
      <w:pPr>
        <w:jc w:val="both"/>
        <w:rPr>
          <w:b/>
          <w:bCs/>
        </w:rPr>
      </w:pPr>
      <w:r>
        <w:t xml:space="preserve">Az árkok menti terület kaszálása, fűnyírása, a levágott nyesedék elszállítása szintén nagyon fontos állandó karbantartási feladat volt. </w:t>
      </w:r>
    </w:p>
    <w:p w:rsidR="00A57DED" w:rsidRDefault="00A57DED" w:rsidP="00A57DED">
      <w:pPr>
        <w:jc w:val="both"/>
      </w:pPr>
      <w:r>
        <w:t xml:space="preserve">A települési közúthálózat rendbetételét, </w:t>
      </w:r>
      <w:proofErr w:type="gramStart"/>
      <w:r>
        <w:t>út javítást</w:t>
      </w:r>
      <w:proofErr w:type="gramEnd"/>
      <w:r>
        <w:t xml:space="preserve">, illetve út padkák javítását </w:t>
      </w:r>
      <w:smartTag w:uri="urn:schemas-microsoft-com:office:smarttags" w:element="metricconverter">
        <w:smartTagPr>
          <w:attr w:name="ProductID" w:val="55 km"/>
        </w:smartTagPr>
        <w:r>
          <w:t>55 km</w:t>
        </w:r>
      </w:smartTag>
      <w:r>
        <w:t xml:space="preserve"> hosszan végeztük a javításra váró útszakaszokon. Ezen feladatot kiegészítettük az utak melletti területek takarításával, bozótvágással, kaszálással, útra hajló ágak lenyesésével. A programban járdajavítást is az önkormányzat közfoglalkoztatottjai által gyártott járdalapok lerakásával. </w:t>
      </w:r>
    </w:p>
    <w:p w:rsidR="00A57DED" w:rsidRDefault="00A57DED" w:rsidP="00A57DED">
      <w:pPr>
        <w:jc w:val="both"/>
      </w:pPr>
      <w:r>
        <w:t>A programban bérköltség összesen: 101.483.316.-Ft</w:t>
      </w:r>
    </w:p>
    <w:p w:rsidR="00A57DED" w:rsidRDefault="00A57DED" w:rsidP="00A57DED">
      <w:pPr>
        <w:jc w:val="both"/>
      </w:pPr>
      <w:r>
        <w:t>Beruházási és dologi költség</w:t>
      </w:r>
      <w:proofErr w:type="gramStart"/>
      <w:r>
        <w:t>:  38</w:t>
      </w:r>
      <w:proofErr w:type="gramEnd"/>
      <w:r>
        <w:t>.166.881.-Ft.</w:t>
      </w:r>
    </w:p>
    <w:p w:rsidR="00A57DED" w:rsidRDefault="00A57DED" w:rsidP="00A57DED">
      <w:pPr>
        <w:jc w:val="both"/>
      </w:pPr>
      <w:r>
        <w:t>Felajánlott saját erő</w:t>
      </w:r>
      <w:proofErr w:type="gramStart"/>
      <w:r>
        <w:t>:  7</w:t>
      </w:r>
      <w:proofErr w:type="gramEnd"/>
      <w:r>
        <w:t xml:space="preserve">.554.635.- Ft 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rPr>
          <w:b/>
          <w:bCs/>
        </w:rPr>
        <w:t>HELYI SAJÁTOSSÁGOKRA ÉPÜLŐ KÖZFOGLALKOZTATÁS</w:t>
      </w:r>
    </w:p>
    <w:p w:rsidR="00A57DED" w:rsidRDefault="00A57DED" w:rsidP="00A57DED">
      <w:pPr>
        <w:jc w:val="both"/>
      </w:pPr>
      <w:r>
        <w:t xml:space="preserve">A program során járdalapot, és betonoszlopot, valamint beton vízelvezető, urna keszon és </w:t>
      </w:r>
      <w:proofErr w:type="spellStart"/>
      <w:r>
        <w:t>fedlapok</w:t>
      </w:r>
      <w:proofErr w:type="spellEnd"/>
      <w:r>
        <w:t xml:space="preserve"> gyártását végeztük. A Vágóhíd úti, Soproni Úti telephely karbantartását</w:t>
      </w:r>
      <w:proofErr w:type="gramStart"/>
      <w:r>
        <w:t>( közmunka</w:t>
      </w:r>
      <w:proofErr w:type="gramEnd"/>
      <w:r>
        <w:t xml:space="preserve"> végzés telephelyén folyamatos karbantartás, gépek szerszámok napi szintű karbantartása). A Vágóhíd úti telephelyünkön munkagépek és szerszámok karbantartását, illetve elhasználódott csatornafedelek újítását, és készítést végeztük. </w:t>
      </w:r>
    </w:p>
    <w:p w:rsidR="00A57DED" w:rsidRDefault="00A57DED" w:rsidP="00A57DED">
      <w:pPr>
        <w:jc w:val="both"/>
      </w:pPr>
      <w:r>
        <w:t>A programban bérköltség összesen: 22.845.646.-Ft</w:t>
      </w:r>
    </w:p>
    <w:p w:rsidR="00A57DED" w:rsidRDefault="00A57DED" w:rsidP="00A57DED">
      <w:pPr>
        <w:jc w:val="both"/>
      </w:pPr>
      <w:r>
        <w:t>Beruházási és dologi költség</w:t>
      </w:r>
      <w:proofErr w:type="gramStart"/>
      <w:r>
        <w:t>:  14</w:t>
      </w:r>
      <w:proofErr w:type="gramEnd"/>
      <w:r>
        <w:t>.059.491.-Ft.</w:t>
      </w:r>
    </w:p>
    <w:p w:rsidR="00A57DED" w:rsidRDefault="00A57DED" w:rsidP="00A57DED">
      <w:pPr>
        <w:jc w:val="both"/>
      </w:pPr>
      <w:r>
        <w:t>Felajánlott saját erő</w:t>
      </w:r>
      <w:proofErr w:type="gramStart"/>
      <w:r>
        <w:t>:  749.</w:t>
      </w:r>
      <w:proofErr w:type="gramEnd"/>
      <w:r>
        <w:t xml:space="preserve">166.- Ft 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  <w:rPr>
          <w:b/>
        </w:rPr>
      </w:pPr>
      <w:r w:rsidRPr="00F53333">
        <w:rPr>
          <w:b/>
        </w:rPr>
        <w:t>MEZŐGAZDASÁGI PROGRAMELEM</w:t>
      </w:r>
    </w:p>
    <w:p w:rsidR="00A57DED" w:rsidRDefault="00A57DED" w:rsidP="00A57DED">
      <w:pPr>
        <w:jc w:val="both"/>
      </w:pPr>
      <w:r w:rsidRPr="006A17A1">
        <w:t xml:space="preserve">A mezőgazdasági program </w:t>
      </w:r>
      <w:r>
        <w:t>két</w:t>
      </w:r>
      <w:r w:rsidRPr="006A17A1">
        <w:t xml:space="preserve"> részből állt össze: növénytermesztés a Soproni úti önkormányzati földterületeken. A szabad-területi zöldségtermesztést, elsősorban konyhakerti növények termesztését (paradicsom </w:t>
      </w:r>
      <w:smartTag w:uri="urn:schemas-microsoft-com:office:smarttags" w:element="metricconverter">
        <w:smartTagPr>
          <w:attr w:name="ProductID" w:val="0,5 ha"/>
        </w:smartTagPr>
        <w:r w:rsidRPr="006A17A1">
          <w:t>0,5 ha</w:t>
        </w:r>
      </w:smartTag>
      <w:r w:rsidRPr="006A17A1">
        <w:t xml:space="preserve">, paprika 0,8ha, káposzta </w:t>
      </w:r>
      <w:smartTag w:uri="urn:schemas-microsoft-com:office:smarttags" w:element="metricconverter">
        <w:smartTagPr>
          <w:attr w:name="ProductID" w:val="0,4 ha"/>
        </w:smartTagPr>
        <w:r w:rsidRPr="006A17A1">
          <w:t>0,4 ha</w:t>
        </w:r>
      </w:smartTag>
      <w:r w:rsidRPr="006A17A1">
        <w:t xml:space="preserve">, uborka </w:t>
      </w:r>
      <w:smartTag w:uri="urn:schemas-microsoft-com:office:smarttags" w:element="metricconverter">
        <w:smartTagPr>
          <w:attr w:name="ProductID" w:val="0,25 ha"/>
        </w:smartTagPr>
        <w:r w:rsidRPr="006A17A1">
          <w:t>0,25 ha</w:t>
        </w:r>
      </w:smartTag>
      <w:r w:rsidRPr="006A17A1">
        <w:t xml:space="preserve">, karalábé </w:t>
      </w:r>
      <w:smartTag w:uri="urn:schemas-microsoft-com:office:smarttags" w:element="metricconverter">
        <w:smartTagPr>
          <w:attr w:name="ProductID" w:val="0,3 ha"/>
        </w:smartTagPr>
        <w:r w:rsidRPr="006A17A1">
          <w:t>0,3 ha</w:t>
        </w:r>
      </w:smartTag>
      <w:r w:rsidRPr="006A17A1">
        <w:t xml:space="preserve">, burgonya </w:t>
      </w:r>
      <w:smartTag w:uri="urn:schemas-microsoft-com:office:smarttags" w:element="metricconverter">
        <w:smartTagPr>
          <w:attr w:name="ProductID" w:val="2 ha"/>
        </w:smartTagPr>
        <w:r w:rsidRPr="006A17A1">
          <w:t>2 ha</w:t>
        </w:r>
      </w:smartTag>
      <w:r w:rsidRPr="006A17A1">
        <w:t xml:space="preserve">, energianyár </w:t>
      </w:r>
      <w:smartTag w:uri="urn:schemas-microsoft-com:office:smarttags" w:element="metricconverter">
        <w:smartTagPr>
          <w:attr w:name="ProductID" w:val="2,2 ha"/>
        </w:smartTagPr>
        <w:r w:rsidRPr="006A17A1">
          <w:t>2,</w:t>
        </w:r>
        <w:proofErr w:type="spellStart"/>
        <w:r w:rsidRPr="006A17A1">
          <w:t>2</w:t>
        </w:r>
        <w:proofErr w:type="spellEnd"/>
        <w:r w:rsidRPr="006A17A1">
          <w:t xml:space="preserve"> ha</w:t>
        </w:r>
      </w:smartTag>
      <w:r w:rsidRPr="006A17A1">
        <w:t xml:space="preserve">) </w:t>
      </w:r>
      <w:smartTag w:uri="urn:schemas-microsoft-com:office:smarttags" w:element="metricconverter">
        <w:smartTagPr>
          <w:attr w:name="ProductID" w:val="6,5 ha"/>
        </w:smartTagPr>
        <w:r w:rsidRPr="006A17A1">
          <w:t>6,</w:t>
        </w:r>
        <w:proofErr w:type="gramStart"/>
        <w:r w:rsidRPr="006A17A1">
          <w:t>5</w:t>
        </w:r>
        <w:proofErr w:type="gramEnd"/>
        <w:r w:rsidRPr="006A17A1">
          <w:t xml:space="preserve"> ha</w:t>
        </w:r>
      </w:smartTag>
      <w:r w:rsidRPr="006A17A1">
        <w:t xml:space="preserve"> területen végeztük a  nyári időszakban. Parkokban kiültetendő virágok ültetését is ebben a programban valósítottuk meg. A meglévő 2 fóliasátorban zöldségtermesztést folytattunk. Tojótyúkokat vásároltunk a Vasvári Pál úti telephelyre, 550 db-ot. </w:t>
      </w:r>
    </w:p>
    <w:p w:rsidR="00A57DED" w:rsidRDefault="00A57DED" w:rsidP="00A57DED">
      <w:pPr>
        <w:jc w:val="both"/>
      </w:pPr>
      <w:r>
        <w:t>A termények értékesítéséből 4.609.110.-Ft bevétel folyt be.</w:t>
      </w:r>
      <w:r w:rsidRPr="006A17A1">
        <w:t xml:space="preserve"> </w:t>
      </w:r>
    </w:p>
    <w:p w:rsidR="00A57DED" w:rsidRDefault="00A57DED" w:rsidP="00A57DED">
      <w:pPr>
        <w:jc w:val="both"/>
      </w:pPr>
      <w:r>
        <w:t>A programban bérköltség összesen: 32.207.617.-Ft</w:t>
      </w:r>
    </w:p>
    <w:p w:rsidR="00A57DED" w:rsidRDefault="00A57DED" w:rsidP="00A57DED">
      <w:pPr>
        <w:jc w:val="both"/>
      </w:pPr>
      <w:r>
        <w:t>Beruházási és dologi költség</w:t>
      </w:r>
      <w:proofErr w:type="gramStart"/>
      <w:r>
        <w:t>:  15</w:t>
      </w:r>
      <w:proofErr w:type="gramEnd"/>
      <w:r>
        <w:t>.743.337.-Ft.</w:t>
      </w:r>
    </w:p>
    <w:p w:rsidR="00A57DED" w:rsidRPr="00DD49B4" w:rsidRDefault="00A57DED" w:rsidP="00A57DED">
      <w:pPr>
        <w:jc w:val="both"/>
        <w:rPr>
          <w:lang w:val="en-US"/>
        </w:rPr>
      </w:pPr>
      <w:r>
        <w:t>Felajánlott saját erő</w:t>
      </w:r>
      <w:proofErr w:type="gramStart"/>
      <w:r>
        <w:t>:  1</w:t>
      </w:r>
      <w:proofErr w:type="gramEnd"/>
      <w:r>
        <w:t xml:space="preserve">.128.555.- Ft 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Valamennyi program esetében a Járási Hivatal Foglalkoztatási Osztálya felé a Záró Beszámolók elküldésre kerültek, a támogatási összegekkel maradéktalanul elszámoltunk.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Folyamatosan végeztük az Önkormányzat, illetve az önkormányzati Intézmények megrendelései alapján az általunk kivitelezhető feladatokat.</w:t>
      </w:r>
    </w:p>
    <w:p w:rsidR="00A57DED" w:rsidRDefault="00A57DED" w:rsidP="00A57DED">
      <w:pPr>
        <w:jc w:val="both"/>
      </w:pPr>
      <w:r>
        <w:t xml:space="preserve">A Kft. állományi létszáma 2020 </w:t>
      </w:r>
      <w:proofErr w:type="gramStart"/>
      <w:r>
        <w:t>évben :</w:t>
      </w:r>
      <w:proofErr w:type="gramEnd"/>
      <w:r>
        <w:t xml:space="preserve"> 57  fő volt.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 w:rsidRPr="00B64CFC">
        <w:lastRenderedPageBreak/>
        <w:t xml:space="preserve">Bevételként az Önkormányzat által </w:t>
      </w:r>
      <w:r>
        <w:t>nyújtott működési támogatás, valamint a közfoglalkoztatás keretében megtermelt javak értékesítéséből</w:t>
      </w:r>
      <w:r w:rsidRPr="00B64CFC">
        <w:t xml:space="preserve"> </w:t>
      </w:r>
      <w:r>
        <w:t xml:space="preserve">befolyt összeg </w:t>
      </w:r>
      <w:r w:rsidRPr="00B64CFC">
        <w:t>áll rendelkezésre.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Kiadásként a bér, szolgáltatási díjak, közüzemi díjak, karbantartási költség, közfoglalkoztatáshoz önerő biztosítása jelentkezett.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A feladatellátás során igyekeztünk a közszolgáltatási szerződésben foglalt valamennyi kötelezettségünket teljesíteni.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>Tiszavasvári, 2021. június 10.</w:t>
      </w: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</w:p>
    <w:p w:rsidR="00A57DED" w:rsidRDefault="00A57DED" w:rsidP="00A57D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proofErr w:type="spellStart"/>
      <w:r>
        <w:t>Groncsák</w:t>
      </w:r>
      <w:proofErr w:type="spellEnd"/>
      <w:r>
        <w:t xml:space="preserve"> Andrea</w:t>
      </w:r>
    </w:p>
    <w:p w:rsidR="00A57DED" w:rsidRPr="006A17A1" w:rsidRDefault="00A57DED" w:rsidP="00A57DE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ügyvezető</w:t>
      </w:r>
      <w:proofErr w:type="gramEnd"/>
    </w:p>
    <w:p w:rsidR="00A57DED" w:rsidRDefault="00A57DED"/>
    <w:sectPr w:rsidR="00A57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26A0C"/>
    <w:multiLevelType w:val="hybridMultilevel"/>
    <w:tmpl w:val="B0820C88"/>
    <w:lvl w:ilvl="0" w:tplc="A6545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11709"/>
    <w:multiLevelType w:val="hybridMultilevel"/>
    <w:tmpl w:val="7A347A2E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0A"/>
    <w:rsid w:val="00087CAD"/>
    <w:rsid w:val="00562B3B"/>
    <w:rsid w:val="00A57DED"/>
    <w:rsid w:val="00B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E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C5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C5E0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1074</Words>
  <Characters>7411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4</cp:revision>
  <dcterms:created xsi:type="dcterms:W3CDTF">2021-06-18T09:11:00Z</dcterms:created>
  <dcterms:modified xsi:type="dcterms:W3CDTF">2021-06-18T09:30:00Z</dcterms:modified>
</cp:coreProperties>
</file>