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CC" w:rsidRPr="00DB3440" w:rsidRDefault="00873CCC" w:rsidP="0087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873CCC" w:rsidRPr="000539EB" w:rsidRDefault="00873CCC" w:rsidP="00873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873CCC" w:rsidRPr="000539EB" w:rsidRDefault="00873CCC" w:rsidP="00873CCC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873CCC" w:rsidRPr="000539EB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2169-</w:t>
      </w:r>
      <w:r w:rsidR="006C697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873CCC" w:rsidRPr="000539EB" w:rsidRDefault="00873CCC" w:rsidP="0087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97E" w:rsidRDefault="006C697E" w:rsidP="0087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6C697E" w:rsidP="0087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</w:t>
      </w:r>
      <w:r w:rsidR="00873CCC">
        <w:rPr>
          <w:rFonts w:ascii="Times New Roman" w:hAnsi="Times New Roman" w:cs="Times New Roman"/>
          <w:b/>
          <w:sz w:val="24"/>
          <w:szCs w:val="24"/>
        </w:rPr>
        <w:t>/2021</w:t>
      </w:r>
      <w:r w:rsidR="00873CCC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697E" w:rsidRPr="000539EB" w:rsidRDefault="006C697E" w:rsidP="0087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CC" w:rsidRPr="000539EB" w:rsidRDefault="00873CCC" w:rsidP="0087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873CCC" w:rsidRPr="003F3FBD" w:rsidRDefault="00873CCC" w:rsidP="00873CCC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73CCC" w:rsidRPr="000539EB" w:rsidRDefault="00873CCC" w:rsidP="0087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 Egyesített Óvodai Intézmény Alapító Okiratának módosításáról</w:t>
      </w:r>
    </w:p>
    <w:p w:rsidR="00873CCC" w:rsidRPr="000539EB" w:rsidRDefault="00873CCC" w:rsidP="0087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CC" w:rsidRPr="000539EB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873CCC" w:rsidRPr="000539EB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Cs/>
          <w:sz w:val="24"/>
          <w:szCs w:val="24"/>
        </w:rPr>
        <w:t xml:space="preserve">Elfogadom </w:t>
      </w:r>
      <w:r w:rsidRPr="000539EB">
        <w:rPr>
          <w:rFonts w:ascii="Times New Roman" w:hAnsi="Times New Roman" w:cs="Times New Roman"/>
          <w:b/>
          <w:bCs/>
          <w:sz w:val="24"/>
          <w:szCs w:val="24"/>
        </w:rPr>
        <w:t xml:space="preserve">a határozat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mellékletét képező, </w:t>
      </w:r>
      <w:r>
        <w:rPr>
          <w:rFonts w:ascii="Times New Roman" w:hAnsi="Times New Roman" w:cs="Times New Roman"/>
          <w:b/>
          <w:sz w:val="24"/>
          <w:szCs w:val="24"/>
        </w:rPr>
        <w:t xml:space="preserve">Tiszavasvári Egyesített Óvodai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Intézmény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 módosítását, és az egységes szerkezetű alapító okiratát, a határozat 1. és 2. számú mellékletei szerinti tartalommal.</w:t>
      </w: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6.1.</w:t>
      </w:r>
      <w:r w:rsidRPr="004A4EC9">
        <w:rPr>
          <w:rFonts w:ascii="Times New Roman" w:hAnsi="Times New Roman" w:cs="Times New Roman"/>
          <w:sz w:val="24"/>
          <w:szCs w:val="24"/>
        </w:rPr>
        <w:t xml:space="preserve"> pontja </w:t>
      </w:r>
      <w:r>
        <w:rPr>
          <w:rFonts w:ascii="Times New Roman" w:hAnsi="Times New Roman" w:cs="Times New Roman"/>
          <w:sz w:val="24"/>
          <w:szCs w:val="24"/>
        </w:rPr>
        <w:t>a következő 6.1.3. alponttal egészül ki</w:t>
      </w:r>
      <w:r w:rsidR="00720DD8">
        <w:rPr>
          <w:rFonts w:ascii="Times New Roman" w:hAnsi="Times New Roman" w:cs="Times New Roman"/>
          <w:sz w:val="24"/>
          <w:szCs w:val="24"/>
        </w:rPr>
        <w:t>:</w:t>
      </w: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CCC">
        <w:rPr>
          <w:rFonts w:ascii="Times New Roman" w:hAnsi="Times New Roman" w:cs="Times New Roman"/>
          <w:sz w:val="24"/>
          <w:szCs w:val="24"/>
        </w:rPr>
        <w:t>6.1.3. gazdálkod</w:t>
      </w:r>
      <w:r>
        <w:rPr>
          <w:rFonts w:ascii="Times New Roman" w:hAnsi="Times New Roman" w:cs="Times New Roman"/>
          <w:sz w:val="24"/>
          <w:szCs w:val="24"/>
        </w:rPr>
        <w:t>ásával összefüggő jogosítványok: Városi Kincstár Tiszavasvári, 4440 Tiszavasvári, Báthor</w:t>
      </w:r>
      <w:r w:rsidR="00D01A1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utca 6.</w:t>
      </w:r>
    </w:p>
    <w:p w:rsidR="00873CCC" w:rsidRPr="00B12B2D" w:rsidRDefault="00873CCC" w:rsidP="00873CCC">
      <w:pPr>
        <w:spacing w:before="80"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Cs w:val="24"/>
        </w:rPr>
        <w:t xml:space="preserve">   </w:t>
      </w:r>
    </w:p>
    <w:p w:rsidR="00873CCC" w:rsidRDefault="00873CCC" w:rsidP="00873C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731127">
        <w:rPr>
          <w:rFonts w:ascii="Times New Roman" w:hAnsi="Times New Roman" w:cs="Times New Roman"/>
          <w:bCs/>
          <w:sz w:val="24"/>
          <w:szCs w:val="24"/>
        </w:rPr>
        <w:t xml:space="preserve">Döntésemet </w:t>
      </w:r>
      <w:r>
        <w:rPr>
          <w:rFonts w:ascii="Times New Roman" w:hAnsi="Times New Roman" w:cs="Times New Roman"/>
          <w:bCs/>
          <w:sz w:val="24"/>
          <w:szCs w:val="24"/>
        </w:rPr>
        <w:t xml:space="preserve">8 napon belül megküldöm </w:t>
      </w:r>
      <w:r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ilvántartáson való átvezetése érdekében, valamint a határozatomról tájékoztatom az érintett Tiszavasvári Egyesített Óvodai Intézmény vezetőjét. </w:t>
      </w:r>
    </w:p>
    <w:p w:rsidR="00873CCC" w:rsidRPr="00B12B2D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CC" w:rsidRDefault="00873CCC" w:rsidP="00873CC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873CCC" w:rsidRPr="00B12B2D" w:rsidRDefault="00873CCC" w:rsidP="00873CC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CC" w:rsidRPr="009B1848" w:rsidRDefault="00873CCC" w:rsidP="00873C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alapító okirat 6.1</w:t>
      </w:r>
      <w:r w:rsidR="00720DD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pontja kiegészül 6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</w:t>
      </w:r>
      <w:r w:rsidR="00720DD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1.3. alponttal, mivel a Tiszavasvári Egyesített Óvodai Intézmény </w:t>
      </w:r>
      <w:r w:rsidR="00720DD8" w:rsidRPr="00720DD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nem saját maga látja el a gazdálkodásával összefüggő jogosítványokat, </w:t>
      </w:r>
      <w:r w:rsidR="00720DD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így szükséges az alapító okiratában feltüntetni</w:t>
      </w:r>
      <w:r w:rsidR="00720DD8" w:rsidRPr="00720DD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 gazdasági feladatokat ellátó szerv</w:t>
      </w:r>
      <w:r w:rsidR="00720DD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et és székhelyét. </w:t>
      </w:r>
    </w:p>
    <w:p w:rsidR="00720DD8" w:rsidRDefault="00720DD8" w:rsidP="00720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DD8" w:rsidRPr="00720DD8" w:rsidRDefault="00720DD8" w:rsidP="00720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DD8">
        <w:rPr>
          <w:rFonts w:ascii="Times New Roman" w:hAnsi="Times New Roman" w:cs="Times New Roman"/>
          <w:bCs/>
          <w:sz w:val="24"/>
          <w:szCs w:val="24"/>
        </w:rPr>
        <w:t>Az alapító okirat 6.1. pontja a következő 6.1.3. alponttal egészül ki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20DD8" w:rsidRPr="00720DD8" w:rsidRDefault="00720DD8" w:rsidP="00720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DD8">
        <w:rPr>
          <w:rFonts w:ascii="Times New Roman" w:hAnsi="Times New Roman" w:cs="Times New Roman"/>
          <w:bCs/>
          <w:sz w:val="24"/>
          <w:szCs w:val="24"/>
        </w:rPr>
        <w:t>6.1.3. gazdálkodásával összefüggő jogosítványok: Városi Kincstár Tiszavasvári, 4440 Tiszavasvári, Báthor</w:t>
      </w:r>
      <w:r w:rsidR="00D01A15">
        <w:rPr>
          <w:rFonts w:ascii="Times New Roman" w:hAnsi="Times New Roman" w:cs="Times New Roman"/>
          <w:bCs/>
          <w:sz w:val="24"/>
          <w:szCs w:val="24"/>
        </w:rPr>
        <w:t>y</w:t>
      </w:r>
      <w:r w:rsidRPr="00720DD8">
        <w:rPr>
          <w:rFonts w:ascii="Times New Roman" w:hAnsi="Times New Roman" w:cs="Times New Roman"/>
          <w:bCs/>
          <w:sz w:val="24"/>
          <w:szCs w:val="24"/>
        </w:rPr>
        <w:t xml:space="preserve"> utca 6.</w:t>
      </w: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CCC" w:rsidRPr="00B12B2D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(I.29.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</w:t>
      </w:r>
      <w:r w:rsidRPr="0054183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41832">
        <w:rPr>
          <w:rFonts w:ascii="Times New Roman" w:hAnsi="Times New Roman" w:cs="Times New Roman"/>
          <w:b/>
          <w:sz w:val="24"/>
          <w:szCs w:val="24"/>
        </w:rPr>
        <w:t xml:space="preserve"> ki.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CCC" w:rsidRPr="00B12B2D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CCC" w:rsidRPr="00187117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</w:t>
      </w:r>
      <w:r w:rsidRPr="001871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873CCC" w:rsidRPr="00B12B2D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CCC" w:rsidRPr="00187117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873CCC" w:rsidRPr="00B12B2D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873CCC" w:rsidRPr="00187117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873CCC" w:rsidRPr="00B12B2D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2021</w:t>
      </w:r>
      <w:r w:rsidRPr="00187117">
        <w:rPr>
          <w:rFonts w:ascii="Times New Roman" w:hAnsi="Times New Roman" w:cs="Times New Roman"/>
          <w:sz w:val="24"/>
          <w:szCs w:val="24"/>
        </w:rPr>
        <w:t xml:space="preserve">. </w:t>
      </w:r>
      <w:r w:rsidR="00FE0EE8">
        <w:rPr>
          <w:rFonts w:ascii="Times New Roman" w:hAnsi="Times New Roman" w:cs="Times New Roman"/>
          <w:sz w:val="24"/>
          <w:szCs w:val="24"/>
        </w:rPr>
        <w:t>május 4.</w:t>
      </w: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CC" w:rsidRPr="00187117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CC" w:rsidRPr="00187117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D8" w:rsidRDefault="00720DD8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Pr="00187117" w:rsidRDefault="00873CCC" w:rsidP="00873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CC" w:rsidRPr="000C560D" w:rsidRDefault="006C697E" w:rsidP="00873C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124</w:t>
      </w:r>
      <w:r w:rsidR="00720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CCC" w:rsidRPr="000C560D">
        <w:rPr>
          <w:rFonts w:ascii="Times New Roman" w:hAnsi="Times New Roman" w:cs="Times New Roman"/>
          <w:i/>
          <w:sz w:val="24"/>
          <w:szCs w:val="24"/>
        </w:rPr>
        <w:t>/2021</w:t>
      </w:r>
      <w:r w:rsidR="00873CCC">
        <w:rPr>
          <w:rFonts w:ascii="Times New Roman" w:hAnsi="Times New Roman" w:cs="Times New Roman"/>
          <w:i/>
          <w:sz w:val="24"/>
          <w:szCs w:val="24"/>
        </w:rPr>
        <w:t>. (</w:t>
      </w:r>
      <w:r>
        <w:rPr>
          <w:rFonts w:ascii="Times New Roman" w:hAnsi="Times New Roman" w:cs="Times New Roman"/>
          <w:i/>
          <w:sz w:val="24"/>
          <w:szCs w:val="24"/>
        </w:rPr>
        <w:t>V.4</w:t>
      </w:r>
      <w:r w:rsidR="00873CCC">
        <w:rPr>
          <w:rFonts w:ascii="Times New Roman" w:hAnsi="Times New Roman" w:cs="Times New Roman"/>
          <w:i/>
          <w:sz w:val="24"/>
          <w:szCs w:val="24"/>
        </w:rPr>
        <w:t>.) PM</w:t>
      </w:r>
      <w:r w:rsidR="00873CCC" w:rsidRPr="000C560D">
        <w:rPr>
          <w:rFonts w:ascii="Times New Roman" w:hAnsi="Times New Roman" w:cs="Times New Roman"/>
          <w:i/>
          <w:sz w:val="24"/>
          <w:szCs w:val="24"/>
        </w:rPr>
        <w:t xml:space="preserve"> határozat 1. sz. melléklete</w:t>
      </w:r>
    </w:p>
    <w:p w:rsidR="00873CCC" w:rsidRPr="00873087" w:rsidRDefault="00873CCC" w:rsidP="00873CC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TPH/2169</w:t>
      </w:r>
      <w:r w:rsidR="00720DD8">
        <w:rPr>
          <w:rFonts w:asciiTheme="majorHAnsi" w:eastAsia="Calibri" w:hAnsiTheme="majorHAnsi" w:cs="Times New Roman"/>
          <w:lang w:eastAsia="hu-HU"/>
        </w:rPr>
        <w:t xml:space="preserve"> </w:t>
      </w:r>
      <w:r w:rsidR="006C697E">
        <w:rPr>
          <w:rFonts w:asciiTheme="majorHAnsi" w:eastAsia="Calibri" w:hAnsiTheme="majorHAnsi" w:cs="Times New Roman"/>
          <w:lang w:eastAsia="hu-HU"/>
        </w:rPr>
        <w:t>-11</w:t>
      </w:r>
      <w:r>
        <w:rPr>
          <w:rFonts w:asciiTheme="majorHAnsi" w:eastAsia="Calibri" w:hAnsiTheme="majorHAnsi" w:cs="Times New Roman"/>
          <w:lang w:eastAsia="hu-HU"/>
        </w:rPr>
        <w:t>/2021</w:t>
      </w:r>
      <w:r w:rsidRPr="00873087">
        <w:rPr>
          <w:rFonts w:asciiTheme="majorHAnsi" w:eastAsia="Calibri" w:hAnsiTheme="majorHAnsi" w:cs="Times New Roman"/>
          <w:lang w:eastAsia="hu-HU"/>
        </w:rPr>
        <w:t>.</w:t>
      </w:r>
    </w:p>
    <w:p w:rsidR="00873CCC" w:rsidRPr="00873087" w:rsidRDefault="00873CCC" w:rsidP="00873CCC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873CCC" w:rsidRPr="00873087" w:rsidRDefault="00873CCC" w:rsidP="00873CC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Egyesített Óvodai Intézmény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, </w:t>
      </w:r>
      <w:r w:rsidR="006C697E">
        <w:rPr>
          <w:rFonts w:asciiTheme="majorHAnsi" w:eastAsia="Calibri" w:hAnsiTheme="majorHAnsi" w:cs="Times New Roman"/>
          <w:b/>
          <w:lang w:eastAsia="hu-HU"/>
        </w:rPr>
        <w:t>a 41/2021. PM határozattal elfogadott</w:t>
      </w:r>
      <w:r w:rsidRPr="00AB299E">
        <w:rPr>
          <w:rFonts w:asciiTheme="majorHAnsi" w:eastAsia="Calibri" w:hAnsiTheme="majorHAnsi" w:cs="Times New Roman"/>
          <w:b/>
          <w:lang w:eastAsia="hu-HU"/>
        </w:rPr>
        <w:t xml:space="preserve">, </w:t>
      </w:r>
      <w:r w:rsidR="006C697E">
        <w:rPr>
          <w:rFonts w:asciiTheme="majorHAnsi" w:eastAsia="Calibri" w:hAnsiTheme="majorHAnsi" w:cs="Times New Roman"/>
          <w:b/>
          <w:lang w:eastAsia="hu-HU"/>
        </w:rPr>
        <w:t xml:space="preserve">a </w:t>
      </w:r>
      <w:r>
        <w:rPr>
          <w:rFonts w:asciiTheme="majorHAnsi" w:eastAsia="Calibri" w:hAnsiTheme="majorHAnsi" w:cs="Times New Roman"/>
          <w:b/>
          <w:lang w:eastAsia="hu-HU"/>
        </w:rPr>
        <w:t>TPH/</w:t>
      </w:r>
      <w:r w:rsidR="006C697E">
        <w:rPr>
          <w:rFonts w:asciiTheme="majorHAnsi" w:eastAsia="Calibri" w:hAnsiTheme="majorHAnsi" w:cs="Times New Roman"/>
          <w:b/>
          <w:lang w:eastAsia="hu-HU"/>
        </w:rPr>
        <w:t>2169-3/2021</w:t>
      </w:r>
      <w:r w:rsidRPr="00145E41">
        <w:rPr>
          <w:rFonts w:asciiTheme="majorHAnsi" w:eastAsia="Calibri" w:hAnsiTheme="majorHAnsi" w:cs="Times New Roman"/>
          <w:b/>
          <w:lang w:eastAsia="hu-HU"/>
        </w:rPr>
        <w:t>.</w:t>
      </w:r>
      <w:r>
        <w:rPr>
          <w:rFonts w:asciiTheme="majorHAnsi" w:eastAsia="Calibri" w:hAnsiTheme="majorHAnsi" w:cs="Times New Roman"/>
          <w:b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="00D01A15" w:rsidRPr="00D01A15">
        <w:rPr>
          <w:rFonts w:asciiTheme="majorHAnsi" w:eastAsia="Calibri" w:hAnsiTheme="majorHAnsi" w:cs="Times New Roman"/>
          <w:b/>
          <w:bCs/>
          <w:lang w:eastAsia="hu-HU"/>
        </w:rPr>
        <w:t xml:space="preserve">és a nemzeti köznevelésről szóló 2011. évi CXC. törvény 21. § (2) és (3) bekezdése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alapján – Tiszavasvári Város </w:t>
      </w:r>
      <w:r>
        <w:rPr>
          <w:rFonts w:asciiTheme="majorHAnsi" w:eastAsia="Calibri" w:hAnsiTheme="majorHAnsi" w:cs="Times New Roman"/>
          <w:b/>
          <w:bCs/>
          <w:lang w:eastAsia="hu-HU"/>
        </w:rPr>
        <w:t>Polgármesterének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="006C697E">
        <w:rPr>
          <w:rFonts w:asciiTheme="majorHAnsi" w:eastAsia="Calibri" w:hAnsiTheme="majorHAnsi" w:cs="Times New Roman"/>
          <w:b/>
          <w:bCs/>
          <w:lang w:eastAsia="hu-HU"/>
        </w:rPr>
        <w:t>124</w:t>
      </w:r>
      <w:r w:rsidRPr="003445E9">
        <w:rPr>
          <w:rFonts w:asciiTheme="majorHAnsi" w:eastAsia="Calibri" w:hAnsiTheme="majorHAnsi" w:cs="Times New Roman"/>
          <w:b/>
          <w:bCs/>
          <w:lang w:eastAsia="hu-HU"/>
        </w:rPr>
        <w:t>/2021. (</w:t>
      </w:r>
      <w:r w:rsidR="006C697E">
        <w:rPr>
          <w:rFonts w:asciiTheme="majorHAnsi" w:eastAsia="Calibri" w:hAnsiTheme="majorHAnsi" w:cs="Times New Roman"/>
          <w:b/>
          <w:bCs/>
          <w:lang w:eastAsia="hu-HU"/>
        </w:rPr>
        <w:t>V.4</w:t>
      </w:r>
      <w:r w:rsidRPr="003445E9">
        <w:rPr>
          <w:rFonts w:asciiTheme="majorHAnsi" w:eastAsia="Calibri" w:hAnsiTheme="majorHAnsi" w:cs="Times New Roman"/>
          <w:b/>
          <w:bCs/>
          <w:lang w:eastAsia="hu-HU"/>
        </w:rPr>
        <w:t>.)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873CCC" w:rsidRPr="00873087" w:rsidRDefault="00873CCC" w:rsidP="00873CC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CCC" w:rsidRPr="004B2520" w:rsidRDefault="00873CCC" w:rsidP="00873CC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4B2520">
        <w:rPr>
          <w:rFonts w:asciiTheme="majorHAnsi" w:eastAsia="Calibri" w:hAnsiTheme="majorHAnsi" w:cs="Times New Roman"/>
        </w:rPr>
        <w:t>1.</w:t>
      </w:r>
      <w:r>
        <w:rPr>
          <w:rFonts w:asciiTheme="majorHAnsi" w:eastAsia="Calibri" w:hAnsiTheme="majorHAnsi" w:cs="Times New Roman"/>
        </w:rPr>
        <w:t xml:space="preserve"> Az alapító okirat </w:t>
      </w:r>
      <w:r w:rsidR="00720DD8">
        <w:rPr>
          <w:rFonts w:asciiTheme="majorHAnsi" w:eastAsia="Calibri" w:hAnsiTheme="majorHAnsi" w:cs="Times New Roman"/>
        </w:rPr>
        <w:t>6.1</w:t>
      </w:r>
      <w:r>
        <w:rPr>
          <w:rFonts w:asciiTheme="majorHAnsi" w:eastAsia="Calibri" w:hAnsiTheme="majorHAnsi" w:cs="Times New Roman"/>
        </w:rPr>
        <w:t>.</w:t>
      </w:r>
      <w:r w:rsidRPr="004B2520">
        <w:rPr>
          <w:rFonts w:asciiTheme="majorHAnsi" w:eastAsia="Calibri" w:hAnsiTheme="majorHAnsi" w:cs="Times New Roman"/>
        </w:rPr>
        <w:t xml:space="preserve"> pontja </w:t>
      </w:r>
      <w:r w:rsidR="00720DD8">
        <w:rPr>
          <w:rFonts w:asciiTheme="majorHAnsi" w:eastAsia="Calibri" w:hAnsiTheme="majorHAnsi" w:cs="Times New Roman"/>
        </w:rPr>
        <w:t>6.1.3. alponttal egészül ki</w:t>
      </w:r>
      <w:r w:rsidRPr="004B2520">
        <w:rPr>
          <w:rFonts w:asciiTheme="majorHAnsi" w:eastAsia="Calibri" w:hAnsiTheme="majorHAnsi" w:cs="Times New Roman"/>
        </w:rPr>
        <w:t>:</w:t>
      </w:r>
    </w:p>
    <w:p w:rsidR="00720DD8" w:rsidRPr="00720DD8" w:rsidRDefault="00720DD8" w:rsidP="00720DD8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851"/>
        <w:jc w:val="both"/>
        <w:rPr>
          <w:rFonts w:asciiTheme="majorHAnsi" w:eastAsia="Calibri" w:hAnsiTheme="majorHAnsi" w:cs="Times New Roman"/>
          <w:b/>
          <w:lang w:eastAsia="hu-HU"/>
        </w:rPr>
      </w:pPr>
      <w:r w:rsidRPr="00720DD8">
        <w:rPr>
          <w:rFonts w:asciiTheme="majorHAnsi" w:eastAsia="Calibri" w:hAnsiTheme="majorHAnsi" w:cs="Times New Roman"/>
          <w:lang w:eastAsia="hu-HU"/>
        </w:rPr>
        <w:t>6.1.3. gazdálkodásával összefüggő jogosítványok: Városi Kincstár Tiszavasvári, 4440 Tiszavasvári, Báthor</w:t>
      </w:r>
      <w:r w:rsidR="00D01A15">
        <w:rPr>
          <w:rFonts w:asciiTheme="majorHAnsi" w:eastAsia="Calibri" w:hAnsiTheme="majorHAnsi" w:cs="Times New Roman"/>
          <w:lang w:eastAsia="hu-HU"/>
        </w:rPr>
        <w:t>y</w:t>
      </w:r>
      <w:r w:rsidRPr="00720DD8">
        <w:rPr>
          <w:rFonts w:asciiTheme="majorHAnsi" w:eastAsia="Calibri" w:hAnsiTheme="majorHAnsi" w:cs="Times New Roman"/>
          <w:lang w:eastAsia="hu-HU"/>
        </w:rPr>
        <w:t xml:space="preserve"> utca 6.</w:t>
      </w:r>
    </w:p>
    <w:p w:rsidR="00720DD8" w:rsidRDefault="00720DD8" w:rsidP="00720DD8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720DD8" w:rsidRPr="00720DD8" w:rsidRDefault="00720DD8" w:rsidP="00720DD8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720DD8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873CCC" w:rsidRPr="00720DD8" w:rsidRDefault="00873CCC" w:rsidP="00720DD8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CCC" w:rsidRPr="00873087" w:rsidRDefault="00873CCC" w:rsidP="00873CCC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2021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873CCC" w:rsidRPr="00873087" w:rsidRDefault="00873CCC" w:rsidP="00873CCC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873CCC" w:rsidRPr="00873087" w:rsidRDefault="00873CCC" w:rsidP="00873CC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873CCC" w:rsidRPr="00873087" w:rsidRDefault="00873CCC" w:rsidP="00873CC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873CCC" w:rsidRPr="00873087" w:rsidRDefault="00873CCC" w:rsidP="00873CC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873CCC" w:rsidP="00873CCC"/>
    <w:p w:rsidR="00873CCC" w:rsidRDefault="006C697E" w:rsidP="00873C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124</w:t>
      </w:r>
      <w:r w:rsidR="00873CCC" w:rsidRPr="007F4218">
        <w:rPr>
          <w:rFonts w:ascii="Times New Roman" w:hAnsi="Times New Roman" w:cs="Times New Roman"/>
          <w:i/>
          <w:sz w:val="24"/>
          <w:szCs w:val="24"/>
        </w:rPr>
        <w:t>/2021</w:t>
      </w:r>
      <w:r w:rsidR="00873CCC">
        <w:rPr>
          <w:rFonts w:ascii="Times New Roman" w:hAnsi="Times New Roman" w:cs="Times New Roman"/>
          <w:i/>
          <w:sz w:val="24"/>
          <w:szCs w:val="24"/>
        </w:rPr>
        <w:t>.(</w:t>
      </w:r>
      <w:r>
        <w:rPr>
          <w:rFonts w:ascii="Times New Roman" w:hAnsi="Times New Roman" w:cs="Times New Roman"/>
          <w:i/>
          <w:sz w:val="24"/>
          <w:szCs w:val="24"/>
        </w:rPr>
        <w:t>V.4.)</w:t>
      </w:r>
      <w:r w:rsidR="00873CCC">
        <w:rPr>
          <w:rFonts w:ascii="Times New Roman" w:hAnsi="Times New Roman" w:cs="Times New Roman"/>
          <w:i/>
          <w:sz w:val="24"/>
          <w:szCs w:val="24"/>
        </w:rPr>
        <w:t xml:space="preserve"> PM</w:t>
      </w:r>
      <w:r w:rsidR="00873CCC" w:rsidRPr="007F4218">
        <w:rPr>
          <w:rFonts w:ascii="Times New Roman" w:hAnsi="Times New Roman" w:cs="Times New Roman"/>
          <w:i/>
          <w:sz w:val="24"/>
          <w:szCs w:val="24"/>
        </w:rPr>
        <w:t xml:space="preserve"> határozat 2. sz. melléklete</w:t>
      </w:r>
    </w:p>
    <w:p w:rsidR="00873CCC" w:rsidRDefault="00873CCC" w:rsidP="00873C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CCC" w:rsidRPr="000C6A05" w:rsidRDefault="00873CCC" w:rsidP="00873CCC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Okirat száma: </w:t>
      </w:r>
      <w:r>
        <w:rPr>
          <w:rFonts w:asciiTheme="majorHAnsi" w:eastAsia="Times New Roman" w:hAnsiTheme="majorHAnsi" w:cs="Times New Roman"/>
          <w:lang w:eastAsia="hu-HU"/>
        </w:rPr>
        <w:t>TPH/2169</w:t>
      </w:r>
      <w:r w:rsidR="00720DD8">
        <w:rPr>
          <w:rFonts w:asciiTheme="majorHAnsi" w:eastAsia="Times New Roman" w:hAnsiTheme="majorHAnsi" w:cs="Times New Roman"/>
          <w:lang w:eastAsia="hu-HU"/>
        </w:rPr>
        <w:t>-</w:t>
      </w:r>
      <w:r w:rsidR="006C697E">
        <w:rPr>
          <w:rFonts w:asciiTheme="majorHAnsi" w:eastAsia="Times New Roman" w:hAnsiTheme="majorHAnsi" w:cs="Times New Roman"/>
          <w:lang w:eastAsia="hu-HU"/>
        </w:rPr>
        <w:t>12</w:t>
      </w:r>
      <w:r w:rsidRPr="000C6A05">
        <w:rPr>
          <w:rFonts w:asciiTheme="majorHAnsi" w:eastAsia="Times New Roman" w:hAnsiTheme="majorHAnsi" w:cs="Times New Roman"/>
          <w:lang w:eastAsia="hu-HU"/>
        </w:rPr>
        <w:t>/2021.</w:t>
      </w:r>
    </w:p>
    <w:p w:rsidR="00873CCC" w:rsidRPr="000C6A05" w:rsidRDefault="00873CCC" w:rsidP="00873CCC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0C6A05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0C6A05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0C6A05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873CCC" w:rsidRPr="000C6A05" w:rsidRDefault="00873CCC" w:rsidP="00873CCC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0C6A05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0C6A05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 xml:space="preserve"> és a nemzeti köznevelésről szóló 2011. évi CXC. törvény 21. § (2) és (3) bekezdése alapján a(z) Tiszavasvári Egyesített Óvodai 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Intézmény alapító</w:t>
      </w:r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 xml:space="preserve"> okiratát a következők szerint adom ki:</w:t>
      </w:r>
    </w:p>
    <w:p w:rsidR="00873CCC" w:rsidRPr="000C6A05" w:rsidRDefault="00873CCC" w:rsidP="00873CC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Egyesített Óvodai Intézmény</w:t>
      </w:r>
    </w:p>
    <w:p w:rsidR="00873CCC" w:rsidRPr="000C6A05" w:rsidRDefault="00873CCC" w:rsidP="00873CCC">
      <w:pPr>
        <w:tabs>
          <w:tab w:val="left" w:leader="dot" w:pos="9072"/>
        </w:tabs>
        <w:spacing w:before="80" w:after="0" w:line="240" w:lineRule="auto"/>
        <w:ind w:left="1225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Ifjúság utca 8.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227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0C6A05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0C6A05">
              <w:rPr>
                <w:rFonts w:asciiTheme="majorHAnsi" w:hAnsiTheme="majorHAnsi"/>
                <w:lang w:eastAsia="hu-HU"/>
              </w:rPr>
              <w:t>.</w:t>
            </w:r>
          </w:p>
        </w:tc>
      </w:tr>
      <w:tr w:rsidR="00873CCC" w:rsidRPr="000C6A05" w:rsidTr="00DD1452">
        <w:tblPrEx>
          <w:jc w:val="left"/>
        </w:tblPrEx>
        <w:tc>
          <w:tcPr>
            <w:tcW w:w="3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2366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2270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 xml:space="preserve">Tiszavasvári, Gombás András utca 8. </w:t>
            </w:r>
            <w:r w:rsidRPr="000C6A05">
              <w:rPr>
                <w:rFonts w:asciiTheme="majorHAnsi" w:hAnsiTheme="majorHAnsi"/>
                <w:lang w:eastAsia="hu-HU"/>
              </w:rPr>
              <w:br/>
              <w:t xml:space="preserve">B épület </w:t>
            </w:r>
          </w:p>
        </w:tc>
      </w:tr>
    </w:tbl>
    <w:p w:rsidR="00873CCC" w:rsidRPr="000C6A05" w:rsidRDefault="00873CCC" w:rsidP="00873CC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alapításának dátuma: 1995. 07. 01.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873CCC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873CCC" w:rsidRDefault="00873CCC" w:rsidP="00873CC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Egyesített Óvodai Intézmény</w:t>
            </w:r>
          </w:p>
        </w:tc>
        <w:tc>
          <w:tcPr>
            <w:tcW w:w="227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10.</w:t>
            </w:r>
          </w:p>
        </w:tc>
      </w:tr>
    </w:tbl>
    <w:p w:rsidR="00873CCC" w:rsidRPr="000C6A05" w:rsidRDefault="00873CCC" w:rsidP="00873CC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873CCC" w:rsidRPr="000C6A05" w:rsidRDefault="00873CCC" w:rsidP="00873CC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közfeladata: Óvodai nevelés a nevelési program alapján.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873CCC" w:rsidRPr="000C6A05" w:rsidRDefault="00873CCC" w:rsidP="00873CC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851020</w:t>
            </w:r>
          </w:p>
        </w:tc>
        <w:tc>
          <w:tcPr>
            <w:tcW w:w="341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</w:tr>
    </w:tbl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 Sajátos nevelési igényű gyermekek óvodai nevelésének, ellátásának szakmai feladatai. </w:t>
      </w: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 xml:space="preserve">Kiemelt figyelmet igénylő gyermek ellátása: különleges bánásmódot igénylő gyermek, a sajátos nevelési igényű gyerekek közül aki: tanulásban akadályozott (enyhe mentális retardáció), integráltan nevelhető látás-, hallás-, mozgás- és beszédfogyatékos, az aktivitás és figyelem zavarával küzd, </w:t>
      </w:r>
      <w:proofErr w:type="spellStart"/>
      <w:r w:rsidRPr="000C6A05">
        <w:rPr>
          <w:rFonts w:asciiTheme="majorHAnsi" w:eastAsia="Times New Roman" w:hAnsiTheme="majorHAnsi" w:cs="Times New Roman"/>
          <w:lang w:eastAsia="hu-HU"/>
        </w:rPr>
        <w:t>pervazív</w:t>
      </w:r>
      <w:proofErr w:type="spellEnd"/>
      <w:r w:rsidRPr="000C6A05">
        <w:rPr>
          <w:rFonts w:asciiTheme="majorHAnsi" w:eastAsia="Times New Roman" w:hAnsiTheme="majorHAnsi" w:cs="Times New Roman"/>
          <w:lang w:eastAsia="hu-HU"/>
        </w:rPr>
        <w:t xml:space="preserve"> fejlődési zavarral küzd és az illetékes szakértői bizottság szakértői véleménye alapján integráltan oktatható, a járási/tankerületi szakértői bizottság szakértői véleménye alapján beilleszkedési, tanulási, magatartási nehézségekkel küzdő gyermek, kiemelten tehetséges gyermek.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 xml:space="preserve"> A gyermekek védelméről és a gyámügyi igazgatásról szóló törvény szerint hátrányos és halmozottan hátrányos helyzetű gyermek. Nemzetiségi óvodai nevelés, óvoda iskola program, gyermekek óvodai fejlesztő programja, referenciaintézményi feladatok ellátása.</w:t>
      </w:r>
    </w:p>
    <w:p w:rsidR="00873CCC" w:rsidRDefault="00873CCC" w:rsidP="00873CC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091110</w:t>
            </w:r>
          </w:p>
        </w:tc>
        <w:tc>
          <w:tcPr>
            <w:tcW w:w="32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nevelés, ellátás szakmai feladatai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091120</w:t>
            </w:r>
          </w:p>
        </w:tc>
        <w:tc>
          <w:tcPr>
            <w:tcW w:w="32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Sajátos nevelési igényű gyermekek óvodai nevelésének, ellátásának szakmai feladatai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091130</w:t>
            </w:r>
          </w:p>
        </w:tc>
        <w:tc>
          <w:tcPr>
            <w:tcW w:w="32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Nemzetiségi óvodai nevelés, ellátás szakmai feladatai</w:t>
            </w:r>
          </w:p>
        </w:tc>
      </w:tr>
      <w:tr w:rsidR="00873CCC" w:rsidRPr="000C6A05" w:rsidTr="00DD1452">
        <w:tblPrEx>
          <w:jc w:val="left"/>
        </w:tblPrEx>
        <w:tc>
          <w:tcPr>
            <w:tcW w:w="3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091140</w:t>
            </w:r>
          </w:p>
        </w:tc>
        <w:tc>
          <w:tcPr>
            <w:tcW w:w="32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nevelés, ellátás működtetési feladatai</w:t>
            </w:r>
          </w:p>
        </w:tc>
      </w:tr>
      <w:tr w:rsidR="00873CCC" w:rsidRPr="000C6A05" w:rsidTr="00DD1452">
        <w:tblPrEx>
          <w:jc w:val="left"/>
        </w:tblPrEx>
        <w:tc>
          <w:tcPr>
            <w:tcW w:w="3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873CCC" w:rsidRPr="000C6A05" w:rsidTr="00DD1452">
        <w:tblPrEx>
          <w:jc w:val="left"/>
        </w:tblPrEx>
        <w:tc>
          <w:tcPr>
            <w:tcW w:w="3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098031</w:t>
            </w:r>
          </w:p>
        </w:tc>
        <w:tc>
          <w:tcPr>
            <w:tcW w:w="32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Pedagógiai szakmai szolgáltatások szakmai feladatai</w:t>
            </w:r>
          </w:p>
        </w:tc>
      </w:tr>
      <w:tr w:rsidR="00873CCC" w:rsidRPr="000C6A05" w:rsidTr="00DD1452">
        <w:tblPrEx>
          <w:jc w:val="left"/>
        </w:tblPrEx>
        <w:tc>
          <w:tcPr>
            <w:tcW w:w="3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098032</w:t>
            </w:r>
          </w:p>
        </w:tc>
        <w:tc>
          <w:tcPr>
            <w:tcW w:w="3263" w:type="pct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Pedagógiai szakmai szolgáltatások működtetési feladatai</w:t>
            </w:r>
          </w:p>
        </w:tc>
      </w:tr>
    </w:tbl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közigazgatási területe.</w:t>
      </w:r>
    </w:p>
    <w:p w:rsidR="00873CCC" w:rsidRPr="000C6A05" w:rsidRDefault="00873CCC" w:rsidP="00873CC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vezetőjének megbízási rendje: Az intézmény vezetőjét a közalkalmazottak jogállásáról szóló törvény, valamint annak végrehajtási rendelete szerint nyilvános pályázat alapján Tiszavasvári Város Önkormányzata Képviselő-testülete bízza meg 5 éves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Egyéb munkáltatói jogokat a polgármester gyakorolja saját hatáskörben.</w:t>
      </w:r>
    </w:p>
    <w:p w:rsidR="00873CCC" w:rsidRPr="000C6A05" w:rsidRDefault="00873CCC" w:rsidP="00873CC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873CCC" w:rsidRPr="000C6A05" w:rsidRDefault="00873CCC" w:rsidP="00873CC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köznevelési intézményre vonatkozó rendelkezések</w:t>
      </w: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köznevelési intézmény</w:t>
      </w:r>
    </w:p>
    <w:p w:rsidR="00873CCC" w:rsidRPr="000C6A05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típusa: Óvoda</w:t>
      </w:r>
    </w:p>
    <w:p w:rsidR="00873CCC" w:rsidRDefault="00873CCC" w:rsidP="00873CC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alapfeladatának jogszabály szerinti megnevezése: A nemzeti köznevelésről szóló 2011. évi CXC. törvény 4. § 1. pont a) óvodai nevelés</w:t>
      </w:r>
    </w:p>
    <w:p w:rsidR="00720DD8" w:rsidRPr="00720DD8" w:rsidRDefault="00720DD8" w:rsidP="00720DD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720DD8">
        <w:rPr>
          <w:rFonts w:asciiTheme="majorHAnsi" w:eastAsia="Times New Roman" w:hAnsiTheme="majorHAnsi" w:cs="Times New Roman"/>
          <w:lang w:eastAsia="hu-HU"/>
        </w:rPr>
        <w:t>gazdálkodásával összefüggő jogosítványok:</w:t>
      </w:r>
      <w:r w:rsidRPr="00720DD8">
        <w:rPr>
          <w:rFonts w:asciiTheme="majorHAnsi" w:eastAsia="Calibri" w:hAnsiTheme="majorHAnsi" w:cs="Times New Roman"/>
          <w:lang w:eastAsia="hu-HU"/>
        </w:rPr>
        <w:t xml:space="preserve"> Városi Kincstár Tiszavasvári, 4440 Tiszavasvári, Báthor</w:t>
      </w:r>
      <w:r w:rsidR="00D01A15">
        <w:rPr>
          <w:rFonts w:asciiTheme="majorHAnsi" w:eastAsia="Calibri" w:hAnsiTheme="majorHAnsi" w:cs="Times New Roman"/>
          <w:lang w:eastAsia="hu-HU"/>
        </w:rPr>
        <w:t>y</w:t>
      </w:r>
      <w:r w:rsidRPr="00720DD8">
        <w:rPr>
          <w:rFonts w:asciiTheme="majorHAnsi" w:eastAsia="Calibri" w:hAnsiTheme="majorHAnsi" w:cs="Times New Roman"/>
          <w:lang w:eastAsia="hu-HU"/>
        </w:rPr>
        <w:t xml:space="preserve"> utca 6.</w:t>
      </w:r>
    </w:p>
    <w:p w:rsidR="00873CCC" w:rsidRPr="00720DD8" w:rsidRDefault="00873CCC" w:rsidP="00720DD8">
      <w:pPr>
        <w:tabs>
          <w:tab w:val="left" w:leader="dot" w:pos="9072"/>
        </w:tabs>
        <w:spacing w:before="80" w:after="0" w:line="240" w:lineRule="auto"/>
        <w:ind w:left="1225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Default="00873CCC" w:rsidP="00873CC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</w:t>
      </w:r>
      <w:proofErr w:type="spellStart"/>
      <w:r w:rsidRPr="000C6A05">
        <w:rPr>
          <w:rFonts w:asciiTheme="majorHAnsi" w:eastAsia="Times New Roman" w:hAnsiTheme="majorHAnsi" w:cs="Times New Roman"/>
          <w:lang w:eastAsia="hu-HU"/>
        </w:rPr>
        <w:t>feladatellátási</w:t>
      </w:r>
      <w:proofErr w:type="spellEnd"/>
      <w:r w:rsidRPr="000C6A05">
        <w:rPr>
          <w:rFonts w:asciiTheme="majorHAnsi" w:eastAsia="Times New Roman" w:hAnsiTheme="majorHAnsi" w:cs="Times New Roman"/>
          <w:lang w:eastAsia="hu-HU"/>
        </w:rPr>
        <w:t xml:space="preserve">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70 fő</w:t>
            </w:r>
          </w:p>
        </w:tc>
      </w:tr>
      <w:tr w:rsidR="00873CCC" w:rsidRPr="000C6A05" w:rsidTr="00DD1452">
        <w:trPr>
          <w:jc w:val="center"/>
        </w:trPr>
        <w:tc>
          <w:tcPr>
            <w:tcW w:w="36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873CCC" w:rsidRPr="000C6A05" w:rsidRDefault="00873CCC" w:rsidP="00873CC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684"/>
        <w:gridCol w:w="1277"/>
        <w:gridCol w:w="1842"/>
        <w:gridCol w:w="1824"/>
      </w:tblGrid>
      <w:tr w:rsidR="00873CCC" w:rsidRPr="000C6A05" w:rsidTr="00DD1452">
        <w:trPr>
          <w:jc w:val="center"/>
        </w:trPr>
        <w:tc>
          <w:tcPr>
            <w:tcW w:w="37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97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az ingatlan funkciója, célja</w:t>
            </w:r>
          </w:p>
        </w:tc>
      </w:tr>
      <w:tr w:rsidR="00873CCC" w:rsidRPr="000C6A05" w:rsidTr="00DD1452">
        <w:trPr>
          <w:jc w:val="center"/>
        </w:trPr>
        <w:tc>
          <w:tcPr>
            <w:tcW w:w="37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97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  <w:tc>
          <w:tcPr>
            <w:tcW w:w="685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2795/3</w:t>
            </w:r>
          </w:p>
        </w:tc>
        <w:tc>
          <w:tcPr>
            <w:tcW w:w="98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873CCC" w:rsidRPr="000C6A05" w:rsidTr="00DD1452">
        <w:trPr>
          <w:jc w:val="center"/>
        </w:trPr>
        <w:tc>
          <w:tcPr>
            <w:tcW w:w="37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97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  <w:tc>
          <w:tcPr>
            <w:tcW w:w="685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736</w:t>
            </w:r>
          </w:p>
        </w:tc>
        <w:tc>
          <w:tcPr>
            <w:tcW w:w="98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873CCC" w:rsidRPr="000C6A05" w:rsidTr="00DD1452">
        <w:trPr>
          <w:jc w:val="center"/>
        </w:trPr>
        <w:tc>
          <w:tcPr>
            <w:tcW w:w="37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97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0C6A05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0C6A05">
              <w:rPr>
                <w:rFonts w:asciiTheme="majorHAnsi" w:hAnsiTheme="majorHAnsi"/>
                <w:lang w:eastAsia="hu-HU"/>
              </w:rPr>
              <w:t>.</w:t>
            </w:r>
          </w:p>
        </w:tc>
        <w:tc>
          <w:tcPr>
            <w:tcW w:w="685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755</w:t>
            </w:r>
          </w:p>
        </w:tc>
        <w:tc>
          <w:tcPr>
            <w:tcW w:w="98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873CCC" w:rsidRPr="000C6A05" w:rsidTr="00DD1452">
        <w:trPr>
          <w:jc w:val="center"/>
        </w:trPr>
        <w:tc>
          <w:tcPr>
            <w:tcW w:w="373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976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Gombás András utca 8. B épület</w:t>
            </w:r>
          </w:p>
        </w:tc>
        <w:tc>
          <w:tcPr>
            <w:tcW w:w="685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2283/1</w:t>
            </w:r>
          </w:p>
        </w:tc>
        <w:tc>
          <w:tcPr>
            <w:tcW w:w="98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873CCC" w:rsidRPr="000C6A05" w:rsidRDefault="00873CCC" w:rsidP="00DD145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</w:tbl>
    <w:p w:rsidR="00873CCC" w:rsidRPr="000C6A05" w:rsidRDefault="00873CCC" w:rsidP="00873CCC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873CCC" w:rsidRDefault="00873CCC" w:rsidP="00873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47B9" w:rsidRDefault="00F147B9"/>
    <w:sectPr w:rsidR="00F1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C23"/>
    <w:multiLevelType w:val="multilevel"/>
    <w:tmpl w:val="86EEC3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076EC"/>
    <w:multiLevelType w:val="multilevel"/>
    <w:tmpl w:val="275C66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3E32B9B"/>
    <w:multiLevelType w:val="multilevel"/>
    <w:tmpl w:val="15FA55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603E01E0"/>
    <w:multiLevelType w:val="multilevel"/>
    <w:tmpl w:val="3586B388"/>
    <w:lvl w:ilvl="0">
      <w:start w:val="6"/>
      <w:numFmt w:val="decimal"/>
      <w:lvlText w:val="%1."/>
      <w:lvlJc w:val="left"/>
      <w:pPr>
        <w:ind w:left="495" w:hanging="495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eastAsiaTheme="minorHAnsi" w:cstheme="minorBidi" w:hint="default"/>
      </w:rPr>
    </w:lvl>
    <w:lvl w:ilvl="2">
      <w:start w:val="3"/>
      <w:numFmt w:val="decimal"/>
      <w:lvlText w:val="%1.%2.%3."/>
      <w:lvlJc w:val="left"/>
      <w:pPr>
        <w:ind w:left="200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Theme="minorHAnsi" w:cstheme="minorBidi" w:hint="default"/>
      </w:rPr>
    </w:lvl>
  </w:abstractNum>
  <w:abstractNum w:abstractNumId="6">
    <w:nsid w:val="71E770A7"/>
    <w:multiLevelType w:val="multilevel"/>
    <w:tmpl w:val="0C86E1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CC"/>
    <w:rsid w:val="006C697E"/>
    <w:rsid w:val="00720DD8"/>
    <w:rsid w:val="00873CCC"/>
    <w:rsid w:val="00D01A15"/>
    <w:rsid w:val="00F147B9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0DD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3CCC"/>
    <w:pPr>
      <w:ind w:left="720"/>
      <w:contextualSpacing/>
    </w:pPr>
  </w:style>
  <w:style w:type="table" w:styleId="Rcsostblzat">
    <w:name w:val="Table Grid"/>
    <w:basedOn w:val="Normltblzat"/>
    <w:uiPriority w:val="59"/>
    <w:rsid w:val="00873C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873C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C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0DD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3CCC"/>
    <w:pPr>
      <w:ind w:left="720"/>
      <w:contextualSpacing/>
    </w:pPr>
  </w:style>
  <w:style w:type="table" w:styleId="Rcsostblzat">
    <w:name w:val="Table Grid"/>
    <w:basedOn w:val="Normltblzat"/>
    <w:uiPriority w:val="59"/>
    <w:rsid w:val="00873C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873C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C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1233</Words>
  <Characters>8921</Characters>
  <Application>Microsoft Office Word</Application>
  <DocSecurity>0</DocSecurity>
  <Lines>131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3</cp:revision>
  <cp:lastPrinted>2021-05-07T07:28:00Z</cp:lastPrinted>
  <dcterms:created xsi:type="dcterms:W3CDTF">2021-05-07T07:04:00Z</dcterms:created>
  <dcterms:modified xsi:type="dcterms:W3CDTF">2021-05-17T06:46:00Z</dcterms:modified>
</cp:coreProperties>
</file>