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E24" w:rsidRPr="00DB3440" w:rsidRDefault="00964E24" w:rsidP="00964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DB3440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964E24" w:rsidRPr="000539EB" w:rsidRDefault="00964E24" w:rsidP="00964E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964E24" w:rsidRPr="000539EB" w:rsidRDefault="00964E24" w:rsidP="00964E24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6" w:history="1">
        <w:r w:rsidRPr="000539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964E24" w:rsidRPr="000539EB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9EB">
        <w:rPr>
          <w:rFonts w:ascii="Times New Roman" w:hAnsi="Times New Roman" w:cs="Times New Roman"/>
          <w:sz w:val="24"/>
          <w:szCs w:val="24"/>
        </w:rPr>
        <w:t>TPH/</w:t>
      </w:r>
      <w:r w:rsidR="00CA54F8">
        <w:rPr>
          <w:rFonts w:ascii="Times New Roman" w:hAnsi="Times New Roman" w:cs="Times New Roman"/>
          <w:sz w:val="24"/>
          <w:szCs w:val="24"/>
        </w:rPr>
        <w:t>260-4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/2021</w:t>
      </w:r>
      <w:r w:rsidRPr="000539EB">
        <w:rPr>
          <w:rFonts w:ascii="Times New Roman" w:hAnsi="Times New Roman" w:cs="Times New Roman"/>
          <w:sz w:val="24"/>
          <w:szCs w:val="24"/>
        </w:rPr>
        <w:t>.</w:t>
      </w:r>
    </w:p>
    <w:p w:rsidR="00964E24" w:rsidRPr="000539EB" w:rsidRDefault="00964E24" w:rsidP="00964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4E24" w:rsidRPr="000539EB" w:rsidRDefault="00CA54F8" w:rsidP="00CA54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43</w:t>
      </w:r>
      <w:r w:rsidR="00964E24">
        <w:rPr>
          <w:rFonts w:ascii="Times New Roman" w:hAnsi="Times New Roman" w:cs="Times New Roman"/>
          <w:b/>
          <w:sz w:val="24"/>
          <w:szCs w:val="24"/>
        </w:rPr>
        <w:t>/2021</w:t>
      </w:r>
      <w:r w:rsidR="00964E24" w:rsidRPr="000539EB">
        <w:rPr>
          <w:rFonts w:ascii="Times New Roman" w:hAnsi="Times New Roman" w:cs="Times New Roman"/>
          <w:b/>
          <w:sz w:val="24"/>
          <w:szCs w:val="24"/>
        </w:rPr>
        <w:t>.</w:t>
      </w:r>
    </w:p>
    <w:p w:rsidR="00964E24" w:rsidRPr="000539EB" w:rsidRDefault="00964E24" w:rsidP="00964E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>HATÁROZAT</w:t>
      </w:r>
    </w:p>
    <w:p w:rsidR="00964E24" w:rsidRPr="003F3FBD" w:rsidRDefault="00964E24" w:rsidP="00964E2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 xml:space="preserve">veszélyhelyzetben átruházott hatáskörben meghozott döntésről </w:t>
      </w:r>
      <w:r w:rsidRPr="000539EB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964E24" w:rsidRPr="00964E24" w:rsidRDefault="00964E24" w:rsidP="00964E24">
      <w:pPr>
        <w:pStyle w:val="Listaszerbekezds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Kompár László 2020</w:t>
      </w:r>
      <w:r w:rsidRPr="00964E24">
        <w:rPr>
          <w:rFonts w:ascii="Times New Roman" w:hAnsi="Times New Roman" w:cs="Times New Roman"/>
          <w:b/>
        </w:rPr>
        <w:t>. évi tevékenységével kapcsolatos hulladékgazdálkodási jelentés</w:t>
      </w:r>
      <w:r w:rsidR="00CA54F8">
        <w:rPr>
          <w:rFonts w:ascii="Times New Roman" w:hAnsi="Times New Roman" w:cs="Times New Roman"/>
          <w:b/>
        </w:rPr>
        <w:t>éről</w:t>
      </w:r>
    </w:p>
    <w:p w:rsidR="00964E24" w:rsidRPr="000539EB" w:rsidRDefault="00964E24" w:rsidP="00964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E24" w:rsidRPr="000539EB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9EB">
        <w:rPr>
          <w:rFonts w:ascii="Times New Roman" w:hAnsi="Times New Roman" w:cs="Times New Roman"/>
          <w:sz w:val="24"/>
          <w:szCs w:val="24"/>
        </w:rPr>
        <w:t xml:space="preserve">A katasztrófavédelemről és a hozzá kapcsolódó egyes törvények módosításáról szóló </w:t>
      </w:r>
      <w:r w:rsidRPr="000539EB">
        <w:rPr>
          <w:rFonts w:ascii="Times New Roman" w:hAnsi="Times New Roman" w:cs="Times New Roman"/>
          <w:i/>
          <w:sz w:val="24"/>
          <w:szCs w:val="24"/>
        </w:rPr>
        <w:t>2011. évi CXXVIII. törvény 46. § (4) bekezdésében</w:t>
      </w:r>
      <w:r w:rsidRPr="000539EB">
        <w:rPr>
          <w:rFonts w:ascii="Times New Roman" w:hAnsi="Times New Roman" w:cs="Times New Roman"/>
          <w:sz w:val="24"/>
          <w:szCs w:val="24"/>
        </w:rPr>
        <w:t xml:space="preserve"> biztosított jogkörömben, </w:t>
      </w:r>
      <w:r w:rsidRPr="000539EB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Képviselő-testülete helyett átruházott hatáskörben eljárva </w:t>
      </w:r>
      <w:r w:rsidRPr="000539EB">
        <w:rPr>
          <w:rFonts w:ascii="Times New Roman" w:hAnsi="Times New Roman" w:cs="Times New Roman"/>
          <w:sz w:val="24"/>
          <w:szCs w:val="24"/>
        </w:rPr>
        <w:t xml:space="preserve">az alábbi határozatot hozom: </w:t>
      </w:r>
    </w:p>
    <w:p w:rsidR="00964E24" w:rsidRPr="000539EB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E2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39EB">
        <w:rPr>
          <w:rFonts w:ascii="Times New Roman" w:hAnsi="Times New Roman" w:cs="Times New Roman"/>
          <w:bCs/>
          <w:sz w:val="24"/>
          <w:szCs w:val="24"/>
        </w:rPr>
        <w:t xml:space="preserve">Elfogadom </w:t>
      </w:r>
      <w:r w:rsidRPr="000539EB">
        <w:rPr>
          <w:rFonts w:ascii="Times New Roman" w:hAnsi="Times New Roman" w:cs="Times New Roman"/>
          <w:b/>
          <w:bCs/>
          <w:sz w:val="24"/>
          <w:szCs w:val="24"/>
        </w:rPr>
        <w:t xml:space="preserve">a határozat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mellékletét képező, a vállalkozó által készített 2020. évi tevékenységével kapcsolatos hulladékgazdálkodási jelentést. </w:t>
      </w:r>
    </w:p>
    <w:p w:rsidR="00964E24" w:rsidRPr="000539EB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64E2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döntésről tájékoztatom a vállalkozót. </w:t>
      </w:r>
    </w:p>
    <w:p w:rsidR="00964E2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64E24" w:rsidRPr="000539EB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E24" w:rsidRPr="000539EB" w:rsidRDefault="00964E24" w:rsidP="00964E24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>INDOKOLÁS</w:t>
      </w:r>
    </w:p>
    <w:p w:rsidR="00964E2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64E2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 Város Önkormányzata a köztisztasági feladatok ellátása céljából közbeszerzési eljárást folytatott le a 2017. évben, melynek eredményeként </w:t>
      </w:r>
      <w:r w:rsidRPr="0033309D">
        <w:rPr>
          <w:rFonts w:ascii="Times New Roman" w:hAnsi="Times New Roman" w:cs="Times New Roman"/>
          <w:b/>
          <w:i/>
          <w:sz w:val="24"/>
          <w:szCs w:val="24"/>
        </w:rPr>
        <w:t>2017. december 1.-2022. november. 30. közötti időszakra,</w:t>
      </w:r>
      <w:r>
        <w:rPr>
          <w:rFonts w:ascii="Times New Roman" w:hAnsi="Times New Roman" w:cs="Times New Roman"/>
          <w:sz w:val="24"/>
          <w:szCs w:val="24"/>
        </w:rPr>
        <w:t xml:space="preserve"> azaz 5 évre </w:t>
      </w:r>
      <w:r w:rsidRPr="0033309D">
        <w:rPr>
          <w:rFonts w:ascii="Times New Roman" w:hAnsi="Times New Roman" w:cs="Times New Roman"/>
          <w:b/>
          <w:i/>
          <w:sz w:val="24"/>
          <w:szCs w:val="24"/>
        </w:rPr>
        <w:t xml:space="preserve">szerződés megkötésére került sor az Önkormányzat és Kompár László egyéni vállalkozó között hulladékszállítás, </w:t>
      </w:r>
      <w:proofErr w:type="spellStart"/>
      <w:r w:rsidRPr="0033309D">
        <w:rPr>
          <w:rFonts w:ascii="Times New Roman" w:hAnsi="Times New Roman" w:cs="Times New Roman"/>
          <w:b/>
          <w:i/>
          <w:sz w:val="24"/>
          <w:szCs w:val="24"/>
        </w:rPr>
        <w:t>-ártalmatlanítás</w:t>
      </w:r>
      <w:proofErr w:type="spellEnd"/>
      <w:r w:rsidRPr="0033309D">
        <w:rPr>
          <w:rFonts w:ascii="Times New Roman" w:hAnsi="Times New Roman" w:cs="Times New Roman"/>
          <w:b/>
          <w:i/>
          <w:sz w:val="24"/>
          <w:szCs w:val="24"/>
        </w:rPr>
        <w:t>, és –kezelés feladatellátásra.</w:t>
      </w:r>
    </w:p>
    <w:p w:rsidR="00964E2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64E2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megkötött szerződés 13. pontja az alábbiakat tartalmazza: </w:t>
      </w:r>
    </w:p>
    <w:p w:rsidR="00964E2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E2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 w:rsidRPr="00A062B7">
        <w:rPr>
          <w:rFonts w:ascii="Times New Roman" w:hAnsi="Times New Roman" w:cs="Times New Roman"/>
          <w:i/>
          <w:sz w:val="24"/>
          <w:szCs w:val="24"/>
        </w:rPr>
        <w:t>Hulladékszállító évente hulladékgazdálkodási jelentést készít Megrendelő részére, amely alkalmas eszköze lehet egy jövőbeli hulladékgazdálkodási program tervezésének és annak folyamatos fejlesztésének.</w:t>
      </w:r>
      <w:r>
        <w:rPr>
          <w:rFonts w:ascii="Times New Roman" w:hAnsi="Times New Roman" w:cs="Times New Roman"/>
          <w:i/>
          <w:sz w:val="24"/>
          <w:szCs w:val="24"/>
        </w:rPr>
        <w:t>”</w:t>
      </w:r>
    </w:p>
    <w:p w:rsidR="00964E24" w:rsidRPr="00A062B7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64E2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2B7">
        <w:rPr>
          <w:rFonts w:ascii="Times New Roman" w:hAnsi="Times New Roman" w:cs="Times New Roman"/>
          <w:sz w:val="24"/>
          <w:szCs w:val="24"/>
        </w:rPr>
        <w:t xml:space="preserve">A vállalkozó </w:t>
      </w:r>
      <w:r>
        <w:rPr>
          <w:rFonts w:ascii="Times New Roman" w:hAnsi="Times New Roman" w:cs="Times New Roman"/>
          <w:sz w:val="24"/>
          <w:szCs w:val="24"/>
        </w:rPr>
        <w:t>2021 februárjában</w:t>
      </w:r>
      <w:r w:rsidRPr="00A062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ennek megfelelően elkészítette és leadta részemre a 2020</w:t>
      </w:r>
      <w:r w:rsidRPr="00A062B7">
        <w:rPr>
          <w:rFonts w:ascii="Times New Roman" w:hAnsi="Times New Roman" w:cs="Times New Roman"/>
          <w:sz w:val="24"/>
          <w:szCs w:val="24"/>
        </w:rPr>
        <w:t>. évi tevékenységével kapcsolatos hullad</w:t>
      </w:r>
      <w:r>
        <w:rPr>
          <w:rFonts w:ascii="Times New Roman" w:hAnsi="Times New Roman" w:cs="Times New Roman"/>
          <w:sz w:val="24"/>
          <w:szCs w:val="24"/>
        </w:rPr>
        <w:t>ékgazdálkodási jelentést, mely</w:t>
      </w:r>
      <w:r w:rsidRPr="00A062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jelen határozat melléklete. </w:t>
      </w:r>
    </w:p>
    <w:p w:rsidR="00964E24" w:rsidRPr="00A062B7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E2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214">
        <w:rPr>
          <w:rFonts w:ascii="Times New Roman" w:hAnsi="Times New Roman" w:cs="Times New Roman"/>
          <w:sz w:val="24"/>
          <w:szCs w:val="24"/>
        </w:rPr>
        <w:t xml:space="preserve">Magyarország Kormánya a veszélyhelyzet kihirdetéséről szóló </w:t>
      </w:r>
      <w:r>
        <w:rPr>
          <w:rFonts w:ascii="Times New Roman" w:hAnsi="Times New Roman" w:cs="Times New Roman"/>
          <w:b/>
          <w:sz w:val="24"/>
          <w:szCs w:val="24"/>
        </w:rPr>
        <w:t>27/2021. (I. 29</w:t>
      </w:r>
      <w:r w:rsidRPr="00AE6214">
        <w:rPr>
          <w:rFonts w:ascii="Times New Roman" w:hAnsi="Times New Roman" w:cs="Times New Roman"/>
          <w:b/>
          <w:sz w:val="24"/>
          <w:szCs w:val="24"/>
        </w:rPr>
        <w:t>.) Korm. rendeletével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 w:rsidRPr="00AE6214">
        <w:rPr>
          <w:rFonts w:ascii="Times New Roman" w:hAnsi="Times New Roman" w:cs="Times New Roman"/>
          <w:sz w:val="24"/>
          <w:szCs w:val="24"/>
        </w:rPr>
        <w:t xml:space="preserve">élet- és vagyonbiztonságot veszélyeztető tömeges megbetegedést okozó SARS-CoV-2 koronavírus világjárvány következményeinek elhárítása, a magyar állampolgárok egészségének és életének megóvása érdekében </w:t>
      </w:r>
      <w:r w:rsidRPr="00AE6214">
        <w:rPr>
          <w:rFonts w:ascii="Times New Roman" w:hAnsi="Times New Roman" w:cs="Times New Roman"/>
          <w:b/>
          <w:sz w:val="24"/>
          <w:szCs w:val="24"/>
        </w:rPr>
        <w:t>Magyarország egész területére veszélyhelyzetet hirdetett ki.</w:t>
      </w:r>
    </w:p>
    <w:p w:rsidR="00964E24" w:rsidRPr="00AE621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64E24" w:rsidRPr="00AE621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214">
        <w:rPr>
          <w:rFonts w:ascii="Times New Roman" w:hAnsi="Times New Roman" w:cs="Times New Roman"/>
          <w:i/>
          <w:sz w:val="24"/>
          <w:szCs w:val="24"/>
        </w:rPr>
        <w:t xml:space="preserve">A katasztrófavédelemről és a hozzá kapcsolódó egyes törvények módosításáról szóló 2011. évi CXXVIII. törvény 46. § (4) bekezdés értelmében: </w:t>
      </w:r>
      <w:r w:rsidRPr="00AE6214">
        <w:rPr>
          <w:rFonts w:ascii="Times New Roman" w:hAnsi="Times New Roman" w:cs="Times New Roman"/>
          <w:b/>
          <w:sz w:val="24"/>
          <w:szCs w:val="24"/>
        </w:rPr>
        <w:t xml:space="preserve">Veszélyhelyzetben a települési önkormányzat képviselő-testületének, </w:t>
      </w:r>
      <w:r w:rsidRPr="00AE6214">
        <w:rPr>
          <w:rFonts w:ascii="Times New Roman" w:hAnsi="Times New Roman" w:cs="Times New Roman"/>
          <w:sz w:val="24"/>
          <w:szCs w:val="24"/>
        </w:rPr>
        <w:t xml:space="preserve">a fővárosi, megyei közgyűlésnek </w:t>
      </w:r>
      <w:r w:rsidRPr="00AE6214">
        <w:rPr>
          <w:rFonts w:ascii="Times New Roman" w:hAnsi="Times New Roman" w:cs="Times New Roman"/>
          <w:b/>
          <w:sz w:val="24"/>
          <w:szCs w:val="24"/>
        </w:rPr>
        <w:t xml:space="preserve">feladat- és </w:t>
      </w:r>
      <w:r w:rsidRPr="00AE6214">
        <w:rPr>
          <w:rFonts w:ascii="Times New Roman" w:hAnsi="Times New Roman" w:cs="Times New Roman"/>
          <w:b/>
          <w:sz w:val="24"/>
          <w:szCs w:val="24"/>
        </w:rPr>
        <w:lastRenderedPageBreak/>
        <w:t>hatáskörét a polgármester</w:t>
      </w:r>
      <w:r w:rsidRPr="00AE6214">
        <w:rPr>
          <w:rFonts w:ascii="Times New Roman" w:hAnsi="Times New Roman" w:cs="Times New Roman"/>
          <w:sz w:val="24"/>
          <w:szCs w:val="24"/>
        </w:rPr>
        <w:t xml:space="preserve">, illetve a főpolgármester, a megyei közgyűlés elnöke </w:t>
      </w:r>
      <w:r w:rsidRPr="00AE6214">
        <w:rPr>
          <w:rFonts w:ascii="Times New Roman" w:hAnsi="Times New Roman" w:cs="Times New Roman"/>
          <w:b/>
          <w:sz w:val="24"/>
          <w:szCs w:val="24"/>
        </w:rPr>
        <w:t>gyakorolja.</w:t>
      </w:r>
      <w:r w:rsidRPr="00AE6214">
        <w:rPr>
          <w:rFonts w:ascii="Times New Roman" w:hAnsi="Times New Roman" w:cs="Times New Roman"/>
          <w:sz w:val="24"/>
          <w:szCs w:val="24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:rsidR="00964E24" w:rsidRPr="00AE621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E24" w:rsidRPr="00AE621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214">
        <w:rPr>
          <w:rFonts w:ascii="Times New Roman" w:hAnsi="Times New Roman" w:cs="Times New Roman"/>
          <w:sz w:val="24"/>
          <w:szCs w:val="24"/>
        </w:rPr>
        <w:t>A katasztrófavédelmi törvény hivatkozott rendelkezései szerinti jogkör alapján a polgármester veszélyhelyzet esetében jogosult az önkormányzat zökkenőmentes működése érdekében intézkedni.</w:t>
      </w:r>
    </w:p>
    <w:p w:rsidR="00964E2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214">
        <w:rPr>
          <w:rFonts w:ascii="Times New Roman" w:hAnsi="Times New Roman" w:cs="Times New Roman"/>
          <w:b/>
          <w:sz w:val="24"/>
          <w:szCs w:val="24"/>
        </w:rPr>
        <w:t xml:space="preserve">Fentiek alapján a kialakult járványügyi helyzetre tekintettel a rendelkező részben foglaltak szerint döntöttem.  </w:t>
      </w:r>
    </w:p>
    <w:p w:rsidR="00964E24" w:rsidRPr="00AE621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4E2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214">
        <w:rPr>
          <w:rFonts w:ascii="Times New Roman" w:hAnsi="Times New Roman" w:cs="Times New Roman"/>
          <w:sz w:val="24"/>
          <w:szCs w:val="24"/>
        </w:rPr>
        <w:t>Tiszavasvári, 2021. február 25.</w:t>
      </w:r>
    </w:p>
    <w:p w:rsidR="00964E2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E2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E24" w:rsidRPr="00AE621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4E2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214">
        <w:rPr>
          <w:rFonts w:ascii="Times New Roman" w:hAnsi="Times New Roman" w:cs="Times New Roman"/>
          <w:b/>
          <w:sz w:val="24"/>
          <w:szCs w:val="24"/>
        </w:rPr>
        <w:tab/>
      </w:r>
      <w:r w:rsidRPr="00AE6214">
        <w:rPr>
          <w:rFonts w:ascii="Times New Roman" w:hAnsi="Times New Roman" w:cs="Times New Roman"/>
          <w:b/>
          <w:sz w:val="24"/>
          <w:szCs w:val="24"/>
        </w:rPr>
        <w:tab/>
      </w:r>
      <w:r w:rsidRPr="00AE6214">
        <w:rPr>
          <w:rFonts w:ascii="Times New Roman" w:hAnsi="Times New Roman" w:cs="Times New Roman"/>
          <w:b/>
          <w:sz w:val="24"/>
          <w:szCs w:val="24"/>
        </w:rPr>
        <w:tab/>
      </w:r>
      <w:r w:rsidRPr="00AE6214">
        <w:rPr>
          <w:rFonts w:ascii="Times New Roman" w:hAnsi="Times New Roman" w:cs="Times New Roman"/>
          <w:b/>
          <w:sz w:val="24"/>
          <w:szCs w:val="24"/>
        </w:rPr>
        <w:tab/>
      </w:r>
      <w:r w:rsidRPr="00AE6214">
        <w:rPr>
          <w:rFonts w:ascii="Times New Roman" w:hAnsi="Times New Roman" w:cs="Times New Roman"/>
          <w:b/>
          <w:sz w:val="24"/>
          <w:szCs w:val="24"/>
        </w:rPr>
        <w:tab/>
      </w:r>
      <w:r w:rsidRPr="00AE6214">
        <w:rPr>
          <w:rFonts w:ascii="Times New Roman" w:hAnsi="Times New Roman" w:cs="Times New Roman"/>
          <w:b/>
          <w:sz w:val="24"/>
          <w:szCs w:val="24"/>
        </w:rPr>
        <w:tab/>
      </w:r>
      <w:r w:rsidRPr="00AE6214">
        <w:rPr>
          <w:rFonts w:ascii="Times New Roman" w:hAnsi="Times New Roman" w:cs="Times New Roman"/>
          <w:b/>
          <w:sz w:val="24"/>
          <w:szCs w:val="24"/>
        </w:rPr>
        <w:tab/>
        <w:t>Szőke Zoltán</w:t>
      </w:r>
    </w:p>
    <w:p w:rsidR="00964E24" w:rsidRPr="00AE6214" w:rsidRDefault="00964E24" w:rsidP="00964E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924E4C" w:rsidRDefault="00924E4C"/>
    <w:sectPr w:rsidR="00924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E24"/>
    <w:rsid w:val="00924E4C"/>
    <w:rsid w:val="00964E24"/>
    <w:rsid w:val="00CA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4E2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64E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4E2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64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373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2</cp:revision>
  <dcterms:created xsi:type="dcterms:W3CDTF">2021-02-19T11:22:00Z</dcterms:created>
  <dcterms:modified xsi:type="dcterms:W3CDTF">2021-02-24T15:32:00Z</dcterms:modified>
</cp:coreProperties>
</file>