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6F" w:rsidRPr="00DB3440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D53B6F" w:rsidRPr="000539EB" w:rsidRDefault="00D53B6F" w:rsidP="00D53B6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0B47F7">
        <w:rPr>
          <w:rFonts w:ascii="Times New Roman" w:hAnsi="Times New Roman" w:cs="Times New Roman"/>
          <w:sz w:val="24"/>
          <w:szCs w:val="24"/>
        </w:rPr>
        <w:t>2169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47F7">
        <w:rPr>
          <w:rFonts w:ascii="Times New Roman" w:hAnsi="Times New Roman" w:cs="Times New Roman"/>
          <w:sz w:val="24"/>
          <w:szCs w:val="24"/>
        </w:rPr>
        <w:t>1</w:t>
      </w:r>
      <w:r w:rsidR="000C560D"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C12C16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0C560D">
        <w:rPr>
          <w:rFonts w:ascii="Times New Roman" w:hAnsi="Times New Roman" w:cs="Times New Roman"/>
          <w:b/>
          <w:sz w:val="24"/>
          <w:szCs w:val="24"/>
        </w:rPr>
        <w:t>/2021</w:t>
      </w:r>
      <w:r w:rsidR="00D53B6F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53B6F" w:rsidRPr="003F3FBD" w:rsidRDefault="00D53B6F" w:rsidP="00D53B6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A4EC9">
        <w:rPr>
          <w:rFonts w:ascii="Times New Roman" w:hAnsi="Times New Roman" w:cs="Times New Roman"/>
          <w:b/>
          <w:sz w:val="24"/>
          <w:szCs w:val="24"/>
        </w:rPr>
        <w:t>Tiszavasvári Egyesített Óvodai Intézmény</w:t>
      </w:r>
      <w:r>
        <w:rPr>
          <w:rFonts w:ascii="Times New Roman" w:hAnsi="Times New Roman" w:cs="Times New Roman"/>
          <w:b/>
          <w:sz w:val="24"/>
          <w:szCs w:val="24"/>
        </w:rPr>
        <w:t xml:space="preserve"> Alapító Okiratának módosításáról</w:t>
      </w:r>
    </w:p>
    <w:p w:rsidR="00D53B6F" w:rsidRPr="000539EB" w:rsidRDefault="00D53B6F" w:rsidP="00D5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Cs/>
          <w:sz w:val="24"/>
          <w:szCs w:val="24"/>
        </w:rPr>
        <w:t xml:space="preserve">Elfogadom </w:t>
      </w:r>
      <w:r w:rsidRPr="000539EB">
        <w:rPr>
          <w:rFonts w:ascii="Times New Roman" w:hAnsi="Times New Roman" w:cs="Times New Roman"/>
          <w:b/>
          <w:bCs/>
          <w:sz w:val="24"/>
          <w:szCs w:val="24"/>
        </w:rPr>
        <w:t xml:space="preserve">a határozat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mellékletét képező, </w:t>
      </w:r>
      <w:r w:rsidR="004A4EC9">
        <w:rPr>
          <w:rFonts w:ascii="Times New Roman" w:hAnsi="Times New Roman" w:cs="Times New Roman"/>
          <w:b/>
          <w:sz w:val="24"/>
          <w:szCs w:val="24"/>
        </w:rPr>
        <w:t xml:space="preserve">Tiszavasvári Egyesített Óvodai </w:t>
      </w:r>
      <w:proofErr w:type="gramStart"/>
      <w:r w:rsidR="004A4EC9">
        <w:rPr>
          <w:rFonts w:ascii="Times New Roman" w:hAnsi="Times New Roman" w:cs="Times New Roman"/>
          <w:b/>
          <w:sz w:val="24"/>
          <w:szCs w:val="24"/>
        </w:rPr>
        <w:t>Intézmény</w:t>
      </w:r>
      <w:r w:rsidR="009B1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 módosítását</w:t>
      </w:r>
      <w:r w:rsidR="005F7434">
        <w:rPr>
          <w:rFonts w:ascii="Times New Roman" w:hAnsi="Times New Roman" w:cs="Times New Roman"/>
          <w:b/>
          <w:sz w:val="24"/>
          <w:szCs w:val="24"/>
        </w:rPr>
        <w:t>, és az egység</w:t>
      </w:r>
      <w:r w:rsidR="00C34226">
        <w:rPr>
          <w:rFonts w:ascii="Times New Roman" w:hAnsi="Times New Roman" w:cs="Times New Roman"/>
          <w:b/>
          <w:sz w:val="24"/>
          <w:szCs w:val="24"/>
        </w:rPr>
        <w:t>es szerkez</w:t>
      </w:r>
      <w:r w:rsidR="004A4EC9">
        <w:rPr>
          <w:rFonts w:ascii="Times New Roman" w:hAnsi="Times New Roman" w:cs="Times New Roman"/>
          <w:b/>
          <w:sz w:val="24"/>
          <w:szCs w:val="24"/>
        </w:rPr>
        <w:t>etű alapító okiratát,</w:t>
      </w:r>
      <w:r w:rsidR="002B0A05">
        <w:rPr>
          <w:rFonts w:ascii="Times New Roman" w:hAnsi="Times New Roman" w:cs="Times New Roman"/>
          <w:b/>
          <w:sz w:val="24"/>
          <w:szCs w:val="24"/>
        </w:rPr>
        <w:t xml:space="preserve"> a határozat </w:t>
      </w:r>
      <w:r w:rsidR="00273E18">
        <w:rPr>
          <w:rFonts w:ascii="Times New Roman" w:hAnsi="Times New Roman" w:cs="Times New Roman"/>
          <w:b/>
          <w:sz w:val="24"/>
          <w:szCs w:val="24"/>
        </w:rPr>
        <w:t xml:space="preserve">1. és 2. számú </w:t>
      </w:r>
      <w:r w:rsidR="002B0A05">
        <w:rPr>
          <w:rFonts w:ascii="Times New Roman" w:hAnsi="Times New Roman" w:cs="Times New Roman"/>
          <w:b/>
          <w:sz w:val="24"/>
          <w:szCs w:val="24"/>
        </w:rPr>
        <w:t>melléklete</w:t>
      </w:r>
      <w:r w:rsidR="004A4EC9">
        <w:rPr>
          <w:rFonts w:ascii="Times New Roman" w:hAnsi="Times New Roman" w:cs="Times New Roman"/>
          <w:b/>
          <w:sz w:val="24"/>
          <w:szCs w:val="24"/>
        </w:rPr>
        <w:t>i</w:t>
      </w:r>
      <w:r w:rsidR="002B0A05">
        <w:rPr>
          <w:rFonts w:ascii="Times New Roman" w:hAnsi="Times New Roman" w:cs="Times New Roman"/>
          <w:b/>
          <w:sz w:val="24"/>
          <w:szCs w:val="24"/>
        </w:rPr>
        <w:t xml:space="preserve"> szerinti tartalommal</w:t>
      </w:r>
      <w:r w:rsidR="004A4EC9">
        <w:rPr>
          <w:rFonts w:ascii="Times New Roman" w:hAnsi="Times New Roman" w:cs="Times New Roman"/>
          <w:b/>
          <w:sz w:val="24"/>
          <w:szCs w:val="24"/>
        </w:rPr>
        <w:t>.</w:t>
      </w:r>
    </w:p>
    <w:p w:rsidR="00C34226" w:rsidRDefault="00C34226" w:rsidP="00C34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A6A" w:rsidRDefault="00AE0A6A" w:rsidP="00AE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1.2.2</w:t>
      </w:r>
      <w:r w:rsidRPr="004A4EC9">
        <w:rPr>
          <w:rFonts w:ascii="Times New Roman" w:hAnsi="Times New Roman" w:cs="Times New Roman"/>
          <w:sz w:val="24"/>
          <w:szCs w:val="24"/>
        </w:rPr>
        <w:t>. pontja helyébe az alábbi rendelkezés lép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A6A" w:rsidRDefault="00AE0A6A" w:rsidP="00C34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A6A" w:rsidRPr="009B1848" w:rsidRDefault="00AE0A6A" w:rsidP="00AE0A6A">
      <w:pPr>
        <w:spacing w:before="80" w:after="0" w:line="240" w:lineRule="auto"/>
        <w:ind w:firstLine="142"/>
        <w:jc w:val="both"/>
        <w:rPr>
          <w:rFonts w:ascii="Cambria" w:eastAsia="Times New Roman" w:hAnsi="Cambria" w:cs="Cambria"/>
          <w:color w:val="000000"/>
          <w:lang w:eastAsia="hu-HU"/>
        </w:rPr>
      </w:pPr>
      <w:r>
        <w:rPr>
          <w:rFonts w:asciiTheme="majorHAnsi" w:hAnsiTheme="majorHAnsi" w:cs="Times New Roman"/>
          <w:szCs w:val="24"/>
        </w:rPr>
        <w:t xml:space="preserve">   </w:t>
      </w:r>
      <w:r w:rsidRPr="00AE0A6A">
        <w:rPr>
          <w:rFonts w:asciiTheme="majorHAnsi" w:hAnsiTheme="majorHAnsi" w:cs="Times New Roman"/>
          <w:szCs w:val="24"/>
        </w:rPr>
        <w:t>1.2.2.</w:t>
      </w:r>
      <w:r>
        <w:rPr>
          <w:rFonts w:ascii="Times New Roman" w:hAnsi="Times New Roman" w:cs="Times New Roman"/>
          <w:b/>
          <w:sz w:val="24"/>
          <w:szCs w:val="24"/>
        </w:rPr>
        <w:t xml:space="preserve">  „</w:t>
      </w:r>
      <w:proofErr w:type="gramStart"/>
      <w:r w:rsidRPr="009B1848">
        <w:rPr>
          <w:rFonts w:ascii="Cambria" w:eastAsia="Times New Roman" w:hAnsi="Cambria" w:cs="Cambria"/>
          <w:color w:val="000000"/>
          <w:lang w:eastAsia="hu-HU"/>
        </w:rPr>
        <w:t>telep</w:t>
      </w:r>
      <w:r w:rsidRPr="009B1848">
        <w:rPr>
          <w:rFonts w:ascii="Cambria" w:eastAsia="Times New Roman" w:hAnsi="Cambria" w:cs="Times New Roman"/>
          <w:color w:val="000000"/>
        </w:rPr>
        <w:t>helye</w:t>
      </w:r>
      <w:r w:rsidRPr="009B1848">
        <w:rPr>
          <w:rFonts w:ascii="Cambria" w:eastAsia="Times New Roman" w:hAnsi="Cambria" w:cs="Cambria"/>
          <w:color w:val="000000"/>
          <w:lang w:eastAsia="hu-HU"/>
        </w:rPr>
        <w:t>(</w:t>
      </w:r>
      <w:proofErr w:type="gramEnd"/>
      <w:r w:rsidRPr="009B1848">
        <w:rPr>
          <w:rFonts w:ascii="Cambria" w:eastAsia="Times New Roman" w:hAnsi="Cambria" w:cs="Cambria"/>
          <w:color w:val="000000"/>
          <w:lang w:eastAsia="hu-HU"/>
        </w:rPr>
        <w:t>i):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AE0A6A" w:rsidRPr="009B1848" w:rsidTr="001A768D">
        <w:tc>
          <w:tcPr>
            <w:tcW w:w="288" w:type="pct"/>
            <w:vAlign w:val="center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80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telephely megnevezése</w:t>
            </w:r>
          </w:p>
        </w:tc>
        <w:tc>
          <w:tcPr>
            <w:tcW w:w="2432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telephely címe</w:t>
            </w:r>
          </w:p>
        </w:tc>
      </w:tr>
      <w:tr w:rsidR="00AE0A6A" w:rsidRPr="009B1848" w:rsidTr="001A768D">
        <w:tc>
          <w:tcPr>
            <w:tcW w:w="288" w:type="pct"/>
            <w:vAlign w:val="center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280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Fülemüle Zöld Óvoda</w:t>
            </w:r>
          </w:p>
        </w:tc>
        <w:tc>
          <w:tcPr>
            <w:tcW w:w="2432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Tiszavasvári, Ifjúság utca 8.</w:t>
            </w:r>
          </w:p>
        </w:tc>
      </w:tr>
      <w:tr w:rsidR="00AE0A6A" w:rsidRPr="009B1848" w:rsidTr="001A768D">
        <w:tc>
          <w:tcPr>
            <w:tcW w:w="288" w:type="pct"/>
            <w:vAlign w:val="center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280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proofErr w:type="spellStart"/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Lurkó-Kuckó</w:t>
            </w:r>
            <w:proofErr w:type="spellEnd"/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 Óvoda</w:t>
            </w:r>
          </w:p>
        </w:tc>
        <w:tc>
          <w:tcPr>
            <w:tcW w:w="2432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>
              <w:rPr>
                <w:rFonts w:ascii="Cambria" w:eastAsia="Times New Roman" w:hAnsi="Cambria" w:cs="Cambria"/>
                <w:color w:val="000000"/>
                <w:lang w:eastAsia="hu-HU"/>
              </w:rPr>
              <w:t>Tiszavasvári, Egység utca 4/C.</w:t>
            </w:r>
          </w:p>
        </w:tc>
      </w:tr>
      <w:tr w:rsidR="00AE0A6A" w:rsidRPr="009B1848" w:rsidTr="001A768D">
        <w:tc>
          <w:tcPr>
            <w:tcW w:w="288" w:type="pct"/>
            <w:vAlign w:val="center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280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proofErr w:type="spellStart"/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Minimanó</w:t>
            </w:r>
            <w:proofErr w:type="spellEnd"/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 Óvoda</w:t>
            </w:r>
          </w:p>
        </w:tc>
        <w:tc>
          <w:tcPr>
            <w:tcW w:w="2432" w:type="pct"/>
          </w:tcPr>
          <w:p w:rsidR="00AE0A6A" w:rsidRPr="009B1848" w:rsidRDefault="00AE0A6A" w:rsidP="00AE0A6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Tiszavasvári, Vasvári P</w:t>
            </w:r>
            <w:r>
              <w:rPr>
                <w:rFonts w:ascii="Cambria" w:eastAsia="Times New Roman" w:hAnsi="Cambria" w:cs="Cambria"/>
                <w:color w:val="000000"/>
                <w:lang w:eastAsia="hu-HU"/>
              </w:rPr>
              <w:t>ál</w:t>
            </w: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 utca 67/</w:t>
            </w:r>
            <w:proofErr w:type="gramStart"/>
            <w:r>
              <w:rPr>
                <w:rFonts w:ascii="Cambria" w:eastAsia="Times New Roman" w:hAnsi="Cambria" w:cs="Cambria"/>
                <w:color w:val="000000"/>
                <w:lang w:eastAsia="hu-HU"/>
              </w:rPr>
              <w:t>A</w:t>
            </w:r>
            <w:proofErr w:type="gramEnd"/>
            <w:r>
              <w:rPr>
                <w:rFonts w:ascii="Cambria" w:eastAsia="Times New Roman" w:hAnsi="Cambria" w:cs="Cambria"/>
                <w:color w:val="000000"/>
                <w:lang w:eastAsia="hu-HU"/>
              </w:rPr>
              <w:t>.</w:t>
            </w:r>
          </w:p>
        </w:tc>
      </w:tr>
      <w:tr w:rsidR="00AE0A6A" w:rsidRPr="009B1848" w:rsidTr="001A768D">
        <w:tc>
          <w:tcPr>
            <w:tcW w:w="288" w:type="pct"/>
            <w:vAlign w:val="center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280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Varázsceruza Óvoda</w:t>
            </w:r>
          </w:p>
        </w:tc>
        <w:tc>
          <w:tcPr>
            <w:tcW w:w="2432" w:type="pct"/>
          </w:tcPr>
          <w:p w:rsidR="00AE0A6A" w:rsidRPr="009B1848" w:rsidRDefault="00AE0A6A" w:rsidP="001A768D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9B1848">
              <w:rPr>
                <w:rFonts w:ascii="Cambria" w:eastAsia="Times New Roman" w:hAnsi="Cambria" w:cs="Cambria"/>
                <w:color w:val="000000"/>
                <w:lang w:eastAsia="hu-HU"/>
              </w:rPr>
              <w:t>Tiszavasv</w:t>
            </w:r>
            <w:r>
              <w:rPr>
                <w:rFonts w:ascii="Cambria" w:eastAsia="Times New Roman" w:hAnsi="Cambria" w:cs="Cambria"/>
                <w:color w:val="000000"/>
                <w:lang w:eastAsia="hu-HU"/>
              </w:rPr>
              <w:t>ári, Gombás András utca 8. B épület</w:t>
            </w:r>
          </w:p>
        </w:tc>
      </w:tr>
    </w:tbl>
    <w:p w:rsidR="00AE0A6A" w:rsidRPr="00AE0A6A" w:rsidRDefault="00AE0A6A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2" w:rsidRDefault="00541832" w:rsidP="0054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6.2</w:t>
      </w:r>
      <w:r w:rsidRPr="004A4EC9">
        <w:rPr>
          <w:rFonts w:ascii="Times New Roman" w:hAnsi="Times New Roman" w:cs="Times New Roman"/>
          <w:sz w:val="24"/>
          <w:szCs w:val="24"/>
        </w:rPr>
        <w:t>. pontja helyébe az alábbi rendelkezés lép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1832" w:rsidRPr="000E1CC5" w:rsidRDefault="00541832" w:rsidP="0054183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0E1CC5">
        <w:rPr>
          <w:rFonts w:asciiTheme="majorHAnsi" w:eastAsia="Times New Roman" w:hAnsiTheme="majorHAnsi" w:cs="Times New Roman"/>
          <w:lang w:eastAsia="hu-HU"/>
        </w:rPr>
        <w:t xml:space="preserve">„A </w:t>
      </w:r>
      <w:proofErr w:type="spellStart"/>
      <w:r w:rsidRPr="000E1CC5">
        <w:rPr>
          <w:rFonts w:asciiTheme="majorHAnsi" w:eastAsia="Times New Roman" w:hAnsiTheme="majorHAnsi" w:cs="Times New Roman"/>
          <w:lang w:eastAsia="hu-HU"/>
        </w:rPr>
        <w:t>feladatellátási</w:t>
      </w:r>
      <w:proofErr w:type="spellEnd"/>
      <w:r w:rsidRPr="000E1CC5">
        <w:rPr>
          <w:rFonts w:asciiTheme="majorHAnsi" w:eastAsia="Times New Roman" w:hAnsiTheme="majorHAnsi" w:cs="Times New Roman"/>
          <w:lang w:eastAsia="hu-HU"/>
        </w:rPr>
        <w:t xml:space="preserve">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541832" w:rsidRPr="000C6A05" w:rsidTr="00052579">
        <w:trPr>
          <w:jc w:val="center"/>
        </w:trPr>
        <w:tc>
          <w:tcPr>
            <w:tcW w:w="363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541832" w:rsidRPr="000C6A05" w:rsidTr="00052579">
        <w:trPr>
          <w:jc w:val="center"/>
        </w:trPr>
        <w:tc>
          <w:tcPr>
            <w:tcW w:w="363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541832" w:rsidRPr="000C6A05" w:rsidTr="00052579">
        <w:trPr>
          <w:jc w:val="center"/>
        </w:trPr>
        <w:tc>
          <w:tcPr>
            <w:tcW w:w="363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541832" w:rsidRPr="000C6A05" w:rsidTr="00052579">
        <w:trPr>
          <w:jc w:val="center"/>
        </w:trPr>
        <w:tc>
          <w:tcPr>
            <w:tcW w:w="363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70 fő</w:t>
            </w:r>
          </w:p>
        </w:tc>
      </w:tr>
      <w:tr w:rsidR="00541832" w:rsidRPr="000C6A05" w:rsidTr="00052579">
        <w:trPr>
          <w:jc w:val="center"/>
        </w:trPr>
        <w:tc>
          <w:tcPr>
            <w:tcW w:w="363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541832" w:rsidRPr="000C6A05" w:rsidRDefault="00541832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541832" w:rsidRDefault="00541832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2" w:rsidRDefault="00541832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2" w:rsidRDefault="00541832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2" w:rsidRDefault="00541832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2" w:rsidRDefault="00541832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2" w:rsidRDefault="00541832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C9" w:rsidRDefault="004A4EC9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alapító okirat 6.3</w:t>
      </w:r>
      <w:r w:rsidRPr="004A4EC9">
        <w:rPr>
          <w:rFonts w:ascii="Times New Roman" w:hAnsi="Times New Roman" w:cs="Times New Roman"/>
          <w:sz w:val="24"/>
          <w:szCs w:val="24"/>
        </w:rPr>
        <w:t>. pontja helyébe az alábbi rendelkezés lép</w:t>
      </w:r>
      <w:r w:rsidR="009B1848">
        <w:rPr>
          <w:rFonts w:ascii="Times New Roman" w:hAnsi="Times New Roman" w:cs="Times New Roman"/>
          <w:sz w:val="24"/>
          <w:szCs w:val="24"/>
        </w:rPr>
        <w:t>:</w:t>
      </w:r>
    </w:p>
    <w:p w:rsidR="009B1848" w:rsidRPr="0046401D" w:rsidRDefault="009B1848" w:rsidP="009B1848">
      <w:pPr>
        <w:pStyle w:val="Listaszerbekezds"/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jc w:val="both"/>
        <w:rPr>
          <w:rFonts w:asciiTheme="majorHAnsi" w:hAnsiTheme="majorHAnsi"/>
          <w:lang w:eastAsia="hu-HU"/>
        </w:rPr>
      </w:pPr>
      <w:r w:rsidRPr="0046401D">
        <w:rPr>
          <w:rFonts w:asciiTheme="majorHAnsi" w:hAnsiTheme="majorHAnsi"/>
        </w:rPr>
        <w:t>„</w:t>
      </w:r>
      <w:r w:rsidRPr="0046401D">
        <w:rPr>
          <w:rFonts w:asciiTheme="majorHAnsi" w:hAnsiTheme="majorHAnsi"/>
          <w:lang w:eastAsia="hu-HU"/>
        </w:rPr>
        <w:t>A feladatellátást szolgáló ingatlanvagyon:</w:t>
      </w:r>
    </w:p>
    <w:tbl>
      <w:tblPr>
        <w:tblStyle w:val="Rcsostblzat2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684"/>
        <w:gridCol w:w="1277"/>
        <w:gridCol w:w="1842"/>
        <w:gridCol w:w="1824"/>
      </w:tblGrid>
      <w:tr w:rsidR="009B1848" w:rsidRPr="0046401D" w:rsidTr="00AE0A6A">
        <w:trPr>
          <w:cantSplit/>
          <w:jc w:val="center"/>
        </w:trPr>
        <w:tc>
          <w:tcPr>
            <w:tcW w:w="373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976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az ingatlan funkciója, célja</w:t>
            </w:r>
          </w:p>
        </w:tc>
      </w:tr>
      <w:tr w:rsidR="009B1848" w:rsidRPr="0046401D" w:rsidTr="00AE0A6A">
        <w:trPr>
          <w:cantSplit/>
          <w:jc w:val="center"/>
        </w:trPr>
        <w:tc>
          <w:tcPr>
            <w:tcW w:w="373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976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Tiszavasvári, Ifjúság u</w:t>
            </w:r>
            <w:r>
              <w:rPr>
                <w:rFonts w:asciiTheme="majorHAnsi" w:hAnsiTheme="majorHAnsi"/>
                <w:lang w:eastAsia="hu-HU"/>
              </w:rPr>
              <w:t>tca</w:t>
            </w:r>
            <w:r w:rsidRPr="0046401D">
              <w:rPr>
                <w:rFonts w:asciiTheme="majorHAnsi" w:hAnsiTheme="majorHAnsi"/>
                <w:lang w:eastAsia="hu-HU"/>
              </w:rPr>
              <w:t xml:space="preserve"> 8.</w:t>
            </w:r>
          </w:p>
        </w:tc>
        <w:tc>
          <w:tcPr>
            <w:tcW w:w="685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2795/3</w:t>
            </w:r>
          </w:p>
        </w:tc>
        <w:tc>
          <w:tcPr>
            <w:tcW w:w="98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9B1848" w:rsidRPr="0046401D" w:rsidTr="00AE0A6A">
        <w:trPr>
          <w:cantSplit/>
          <w:jc w:val="center"/>
        </w:trPr>
        <w:tc>
          <w:tcPr>
            <w:tcW w:w="373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976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Tiszavasvári, Egys</w:t>
            </w:r>
            <w:r>
              <w:rPr>
                <w:rFonts w:asciiTheme="majorHAnsi" w:hAnsiTheme="majorHAnsi"/>
                <w:lang w:eastAsia="hu-HU"/>
              </w:rPr>
              <w:t>ég utca</w:t>
            </w:r>
            <w:r w:rsidR="00AE0A6A">
              <w:rPr>
                <w:rFonts w:asciiTheme="majorHAnsi" w:hAnsiTheme="majorHAnsi"/>
                <w:lang w:eastAsia="hu-HU"/>
              </w:rPr>
              <w:t xml:space="preserve"> 4/C.</w:t>
            </w:r>
          </w:p>
        </w:tc>
        <w:tc>
          <w:tcPr>
            <w:tcW w:w="685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736</w:t>
            </w:r>
          </w:p>
        </w:tc>
        <w:tc>
          <w:tcPr>
            <w:tcW w:w="98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9B1848" w:rsidRPr="0046401D" w:rsidTr="00AE0A6A">
        <w:trPr>
          <w:cantSplit/>
          <w:jc w:val="center"/>
        </w:trPr>
        <w:tc>
          <w:tcPr>
            <w:tcW w:w="373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976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Tiszavasvári, Vasvári P</w:t>
            </w:r>
            <w:r>
              <w:rPr>
                <w:rFonts w:asciiTheme="majorHAnsi" w:hAnsiTheme="majorHAnsi"/>
                <w:lang w:eastAsia="hu-HU"/>
              </w:rPr>
              <w:t>ál utca</w:t>
            </w:r>
            <w:r w:rsidR="00AE0A6A">
              <w:rPr>
                <w:rFonts w:asciiTheme="majorHAnsi" w:hAnsiTheme="majorHAnsi"/>
                <w:lang w:eastAsia="hu-HU"/>
              </w:rPr>
              <w:t xml:space="preserve"> 67/</w:t>
            </w:r>
            <w:proofErr w:type="gramStart"/>
            <w:r w:rsidR="00AE0A6A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46401D">
              <w:rPr>
                <w:rFonts w:asciiTheme="majorHAnsi" w:hAnsiTheme="majorHAnsi"/>
                <w:lang w:eastAsia="hu-HU"/>
              </w:rPr>
              <w:t>.</w:t>
            </w:r>
          </w:p>
        </w:tc>
        <w:tc>
          <w:tcPr>
            <w:tcW w:w="685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755</w:t>
            </w:r>
          </w:p>
        </w:tc>
        <w:tc>
          <w:tcPr>
            <w:tcW w:w="98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9B1848" w:rsidRPr="0046401D" w:rsidTr="00AE0A6A">
        <w:trPr>
          <w:cantSplit/>
          <w:jc w:val="center"/>
        </w:trPr>
        <w:tc>
          <w:tcPr>
            <w:tcW w:w="373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976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Tiszavasvári, Gombás András</w:t>
            </w:r>
            <w:r>
              <w:rPr>
                <w:rFonts w:asciiTheme="majorHAnsi" w:hAnsiTheme="majorHAnsi"/>
                <w:lang w:eastAsia="hu-HU"/>
              </w:rPr>
              <w:t xml:space="preserve"> utca</w:t>
            </w:r>
            <w:r w:rsidRPr="0046401D">
              <w:rPr>
                <w:rFonts w:asciiTheme="majorHAnsi" w:hAnsiTheme="majorHAnsi"/>
                <w:lang w:eastAsia="hu-HU"/>
              </w:rPr>
              <w:t xml:space="preserve"> 8. </w:t>
            </w:r>
            <w:r>
              <w:rPr>
                <w:rFonts w:asciiTheme="majorHAnsi" w:hAnsiTheme="majorHAnsi"/>
                <w:lang w:eastAsia="hu-HU"/>
              </w:rPr>
              <w:br/>
            </w:r>
            <w:r w:rsidRPr="0046401D">
              <w:rPr>
                <w:rFonts w:asciiTheme="majorHAnsi" w:hAnsiTheme="majorHAnsi"/>
                <w:lang w:eastAsia="hu-HU"/>
              </w:rPr>
              <w:t>B</w:t>
            </w:r>
            <w:r>
              <w:rPr>
                <w:rFonts w:asciiTheme="majorHAnsi" w:hAnsiTheme="majorHAnsi"/>
                <w:lang w:eastAsia="hu-HU"/>
              </w:rPr>
              <w:t xml:space="preserve"> épület</w:t>
            </w:r>
          </w:p>
        </w:tc>
        <w:tc>
          <w:tcPr>
            <w:tcW w:w="685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2283/1</w:t>
            </w:r>
          </w:p>
        </w:tc>
        <w:tc>
          <w:tcPr>
            <w:tcW w:w="98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9B1848" w:rsidRPr="0046401D" w:rsidRDefault="009B1848" w:rsidP="00C5540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6401D">
              <w:rPr>
                <w:rFonts w:asciiTheme="majorHAnsi" w:hAnsiTheme="majorHAnsi"/>
                <w:lang w:eastAsia="hu-HU"/>
              </w:rPr>
              <w:t>óvodai</w:t>
            </w:r>
          </w:p>
        </w:tc>
      </w:tr>
    </w:tbl>
    <w:p w:rsidR="000E1CC5" w:rsidRPr="00B12B2D" w:rsidRDefault="000E1CC5" w:rsidP="00C3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C57" w:rsidRDefault="00731127" w:rsidP="00B12B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731127">
        <w:rPr>
          <w:rFonts w:ascii="Times New Roman" w:hAnsi="Times New Roman" w:cs="Times New Roman"/>
          <w:bCs/>
          <w:sz w:val="24"/>
          <w:szCs w:val="24"/>
        </w:rPr>
        <w:t>Döntésemet 2021. március</w:t>
      </w:r>
      <w:r w:rsidR="0081240A" w:rsidRPr="0073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127">
        <w:rPr>
          <w:rFonts w:ascii="Times New Roman" w:hAnsi="Times New Roman" w:cs="Times New Roman"/>
          <w:bCs/>
          <w:sz w:val="24"/>
          <w:szCs w:val="24"/>
        </w:rPr>
        <w:t>5</w:t>
      </w:r>
      <w:r w:rsidR="0081240A" w:rsidRPr="00731127">
        <w:rPr>
          <w:rFonts w:ascii="Times New Roman" w:hAnsi="Times New Roman" w:cs="Times New Roman"/>
          <w:bCs/>
          <w:sz w:val="24"/>
          <w:szCs w:val="24"/>
        </w:rPr>
        <w:t>. napjáig</w:t>
      </w:r>
      <w:r w:rsidR="0081240A">
        <w:rPr>
          <w:rFonts w:ascii="Times New Roman" w:hAnsi="Times New Roman" w:cs="Times New Roman"/>
          <w:bCs/>
          <w:sz w:val="24"/>
          <w:szCs w:val="24"/>
        </w:rPr>
        <w:t xml:space="preserve"> megküldöm </w:t>
      </w:r>
      <w:r w:rsidR="00D53B6F"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="0081240A"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ilvántartáson való átvezetése érdekében, valamint a határozatomról tájékoztatom az érintett, a </w:t>
      </w:r>
      <w:r w:rsidR="009B184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Egyesített Óvodai Intézmény </w:t>
      </w:r>
      <w:r w:rsidR="0081240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vezetőjét. </w:t>
      </w:r>
    </w:p>
    <w:p w:rsidR="00B12B2D" w:rsidRPr="00B12B2D" w:rsidRDefault="00B12B2D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D53B6F" w:rsidP="00B12B2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C669F" w:rsidRPr="00B12B2D" w:rsidRDefault="00CC669F" w:rsidP="00B12B2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AE0A6A" w:rsidP="00B12B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alapító okirat 1.2. pontjának 1.2.2. alpontjában szereplő „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költségvetési szerv telephelye(i)” táblázatban, valamint a 6.3. pontban szereplő  </w:t>
      </w:r>
      <w:r w:rsidRPr="00AE0A6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„A feladatellátást szolgáló ingatlanvagyon” táblázatban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helytelenül szerepel 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Lurkó-Kuckó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Óvoda címe, Tiszava</w:t>
      </w:r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vári, Egység utca 4.</w:t>
      </w:r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F-G számon. A 2018. május 29. napján kiadott TPH/10068-1/2018. határozat alapján a Tiszavasvári, Egység utcán található ingatlanok címe felülvizsgálati eljárás keretében módosult. A 736 helyrajzi számú ingatlanon található </w:t>
      </w:r>
      <w:proofErr w:type="spellStart"/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Lurkó-Kuckó</w:t>
      </w:r>
      <w:proofErr w:type="spellEnd"/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Óvoda a határozat értelmében a 4/C</w:t>
      </w:r>
      <w:r w:rsidR="00B10E5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</w:t>
      </w:r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számot kapta meg. Ezen változás átvezetése szükséges a Tiszavasvári Egyesített Óvodai </w:t>
      </w:r>
      <w:proofErr w:type="gramStart"/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Intézmény alapító</w:t>
      </w:r>
      <w:proofErr w:type="gramEnd"/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okiratán, valamint a törzskönyvi nyilvántartáson.</w:t>
      </w:r>
    </w:p>
    <w:p w:rsidR="00AD452E" w:rsidRDefault="00AD452E" w:rsidP="00B12B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B12B2D" w:rsidRDefault="000E1CC5" w:rsidP="00B12B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alapító okirat 6.2. pontjában szereplő „</w:t>
      </w:r>
      <w:proofErr w:type="gramStart"/>
      <w:r w:rsidRPr="000E1CC5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0E1CC5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E1CC5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feladatellátási</w:t>
      </w:r>
      <w:proofErr w:type="spellEnd"/>
      <w:r w:rsidRPr="000E1CC5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helyenként felvehető maximális gyermek-, tanulólétszám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” táblázatot a Magyar Államkincstár alapító okirat mintájának változása miatt volt szükséges  formailag módosítani,</w:t>
      </w:r>
      <w:r w:rsidR="00AD452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mivel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bekerült</w:t>
      </w:r>
      <w:r w:rsidR="00AD452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ek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az </w:t>
      </w:r>
      <w:r w:rsidR="00AD452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„alapfeladat megnevezése” valamint a </w:t>
      </w:r>
      <w:r w:rsidR="00AD452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„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munkarend megjelölése” oszlop</w:t>
      </w:r>
      <w:r w:rsidR="00AD452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ok a táblázatba. </w:t>
      </w:r>
      <w:r w:rsidR="00AD452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br/>
        <w:t>A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létszámok tekintetében módosítás nem történt.</w:t>
      </w:r>
    </w:p>
    <w:p w:rsidR="00AD452E" w:rsidRDefault="00AD452E" w:rsidP="00B12B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CC669F" w:rsidRPr="009B1848" w:rsidRDefault="00CC669F" w:rsidP="00B12B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9B184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Az </w:t>
      </w:r>
      <w:r w:rsidR="004A4EC9" w:rsidRPr="009B184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alapító okirat 6.3. pontjában szereplő „</w:t>
      </w:r>
      <w:proofErr w:type="gramStart"/>
      <w:r w:rsidR="004A4EC9" w:rsidRPr="009B184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proofErr w:type="gramEnd"/>
      <w:r w:rsidR="004A4EC9" w:rsidRPr="009B184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feladatellátást szolgáló ingatlanvagyon” táblázatban a Varázsceruza Óvoda telephely ingatlanjának címéhez tartozó helyrajzi szám helytelenül szerepelt az eddigiekben az alapító okiratban, „22083/1” helyrajzi számon.</w:t>
      </w:r>
    </w:p>
    <w:p w:rsidR="004A4EC9" w:rsidRPr="009B1848" w:rsidRDefault="004A4EC9" w:rsidP="00B12B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9B184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Ennek javítása szükséges, a helyes helyrajzi szám „2283/1”.</w:t>
      </w:r>
      <w:r w:rsidR="00B12B2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</w:p>
    <w:p w:rsidR="007F4218" w:rsidRDefault="007F4218" w:rsidP="00B12B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52E" w:rsidRPr="00B12B2D" w:rsidRDefault="00AD452E" w:rsidP="00B12B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C5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lastRenderedPageBreak/>
        <w:t xml:space="preserve">Magyarország Kormánya a veszélyhelyzet kihirdetéséről szóló </w:t>
      </w:r>
      <w:r w:rsidR="000C560D">
        <w:rPr>
          <w:rFonts w:ascii="Times New Roman" w:hAnsi="Times New Roman" w:cs="Times New Roman"/>
          <w:b/>
          <w:sz w:val="24"/>
          <w:szCs w:val="24"/>
        </w:rPr>
        <w:t>27/2021. (I.29</w:t>
      </w:r>
      <w:r w:rsidR="00A7092B">
        <w:rPr>
          <w:rFonts w:ascii="Times New Roman" w:hAnsi="Times New Roman" w:cs="Times New Roman"/>
          <w:b/>
          <w:sz w:val="24"/>
          <w:szCs w:val="24"/>
        </w:rPr>
        <w:t>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 w:rsidR="001F0CC7">
        <w:rPr>
          <w:rFonts w:ascii="Times New Roman" w:hAnsi="Times New Roman" w:cs="Times New Roman"/>
          <w:sz w:val="24"/>
          <w:szCs w:val="24"/>
        </w:rPr>
        <w:t>az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 w:rsidR="001F0CC7">
        <w:rPr>
          <w:rFonts w:ascii="Times New Roman" w:hAnsi="Times New Roman" w:cs="Times New Roman"/>
          <w:sz w:val="24"/>
          <w:szCs w:val="24"/>
        </w:rPr>
        <w:t>következményeinek elhárítása, a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</w:t>
      </w:r>
      <w:r w:rsidR="001F0CC7" w:rsidRPr="0054183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</w:t>
      </w:r>
      <w:r w:rsidR="00541832" w:rsidRPr="00541832">
        <w:rPr>
          <w:rFonts w:ascii="Times New Roman" w:hAnsi="Times New Roman" w:cs="Times New Roman"/>
          <w:b/>
          <w:sz w:val="24"/>
          <w:szCs w:val="24"/>
        </w:rPr>
        <w:t>tet</w:t>
      </w:r>
      <w:r w:rsidR="00D154EF">
        <w:rPr>
          <w:rFonts w:ascii="Times New Roman" w:hAnsi="Times New Roman" w:cs="Times New Roman"/>
          <w:b/>
          <w:sz w:val="24"/>
          <w:szCs w:val="24"/>
        </w:rPr>
        <w:t>t</w:t>
      </w:r>
      <w:bookmarkStart w:id="0" w:name="_GoBack"/>
      <w:bookmarkEnd w:id="0"/>
      <w:r w:rsidR="001F0CC7" w:rsidRPr="00541832">
        <w:rPr>
          <w:rFonts w:ascii="Times New Roman" w:hAnsi="Times New Roman" w:cs="Times New Roman"/>
          <w:b/>
          <w:sz w:val="24"/>
          <w:szCs w:val="24"/>
        </w:rPr>
        <w:t xml:space="preserve"> ki</w:t>
      </w:r>
      <w:r w:rsidR="00541832" w:rsidRPr="00541832">
        <w:rPr>
          <w:rFonts w:ascii="Times New Roman" w:hAnsi="Times New Roman" w:cs="Times New Roman"/>
          <w:b/>
          <w:sz w:val="24"/>
          <w:szCs w:val="24"/>
        </w:rPr>
        <w:t>.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32" w:rsidRPr="00B12B2D" w:rsidRDefault="00541832" w:rsidP="00B12B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12B2D" w:rsidRPr="00B12B2D" w:rsidRDefault="00B12B2D" w:rsidP="00B12B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D53B6F" w:rsidRPr="00B12B2D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D53B6F" w:rsidRPr="00187117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D53B6F" w:rsidRPr="00B12B2D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0C560D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2021</w:t>
      </w:r>
      <w:r w:rsidR="00D53B6F" w:rsidRPr="00187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</w:t>
      </w:r>
      <w:r w:rsidR="009461FF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461FF">
        <w:rPr>
          <w:rFonts w:ascii="Times New Roman" w:hAnsi="Times New Roman" w:cs="Times New Roman"/>
          <w:sz w:val="24"/>
          <w:szCs w:val="24"/>
        </w:rPr>
        <w:t>.</w:t>
      </w:r>
    </w:p>
    <w:p w:rsidR="00D53B6F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2B" w:rsidRPr="00187117" w:rsidRDefault="00A7092B" w:rsidP="00B1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Pr="00187117" w:rsidRDefault="00D53B6F" w:rsidP="00B1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r w:rsidR="00A7092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0D" w:rsidRDefault="000C560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2D" w:rsidRDefault="00B12B2D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832" w:rsidRDefault="00541832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E" w:rsidRPr="00187117" w:rsidRDefault="004B294E" w:rsidP="004B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4E" w:rsidRPr="000C560D" w:rsidRDefault="003D5691" w:rsidP="004B29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41</w:t>
      </w:r>
      <w:r w:rsidR="000C560D" w:rsidRPr="000C560D">
        <w:rPr>
          <w:rFonts w:ascii="Times New Roman" w:hAnsi="Times New Roman" w:cs="Times New Roman"/>
          <w:i/>
          <w:sz w:val="24"/>
          <w:szCs w:val="24"/>
        </w:rPr>
        <w:t>/2021</w:t>
      </w:r>
      <w:r w:rsidR="000C6885">
        <w:rPr>
          <w:rFonts w:ascii="Times New Roman" w:hAnsi="Times New Roman" w:cs="Times New Roman"/>
          <w:i/>
          <w:sz w:val="24"/>
          <w:szCs w:val="24"/>
        </w:rPr>
        <w:t>. (II.25.) PM</w:t>
      </w:r>
      <w:r w:rsidR="004B294E" w:rsidRPr="000C560D">
        <w:rPr>
          <w:rFonts w:ascii="Times New Roman" w:hAnsi="Times New Roman" w:cs="Times New Roman"/>
          <w:i/>
          <w:sz w:val="24"/>
          <w:szCs w:val="24"/>
        </w:rPr>
        <w:t xml:space="preserve"> határozat 1. sz. melléklete</w:t>
      </w:r>
    </w:p>
    <w:p w:rsidR="004B294E" w:rsidRPr="00873087" w:rsidRDefault="001B4B47" w:rsidP="004B294E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TPH/2169-2</w:t>
      </w:r>
      <w:r w:rsidR="000C560D">
        <w:rPr>
          <w:rFonts w:asciiTheme="majorHAnsi" w:eastAsia="Calibri" w:hAnsiTheme="majorHAnsi" w:cs="Times New Roman"/>
          <w:lang w:eastAsia="hu-HU"/>
        </w:rPr>
        <w:t>/2021</w:t>
      </w:r>
      <w:r w:rsidR="004B294E" w:rsidRPr="00873087">
        <w:rPr>
          <w:rFonts w:asciiTheme="majorHAnsi" w:eastAsia="Calibri" w:hAnsiTheme="majorHAnsi" w:cs="Times New Roman"/>
          <w:lang w:eastAsia="hu-HU"/>
        </w:rPr>
        <w:t>.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="004A4EC9">
        <w:rPr>
          <w:rFonts w:asciiTheme="majorHAnsi" w:eastAsia="Calibri" w:hAnsiTheme="majorHAnsi" w:cs="Times New Roman"/>
          <w:b/>
          <w:lang w:eastAsia="hu-HU"/>
        </w:rPr>
        <w:t>Tiszavasvári Egyesített Óvodai Intézmény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, Tiszavasvári Város </w:t>
      </w:r>
      <w:r w:rsidR="00A8066B">
        <w:rPr>
          <w:rFonts w:asciiTheme="majorHAnsi" w:eastAsia="Calibri" w:hAnsiTheme="majorHAnsi" w:cs="Times New Roman"/>
          <w:b/>
          <w:lang w:eastAsia="hu-HU"/>
        </w:rPr>
        <w:t xml:space="preserve">Önkormányzata Képviselő-testülete 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="00A8066B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="00731127" w:rsidRPr="00731127">
        <w:rPr>
          <w:rFonts w:asciiTheme="majorHAnsi" w:eastAsia="Calibri" w:hAnsiTheme="majorHAnsi" w:cs="Times New Roman"/>
          <w:b/>
          <w:lang w:eastAsia="hu-HU"/>
        </w:rPr>
        <w:t>202</w:t>
      </w:r>
      <w:r w:rsidR="00A8066B">
        <w:rPr>
          <w:rFonts w:asciiTheme="majorHAnsi" w:eastAsia="Calibri" w:hAnsiTheme="majorHAnsi" w:cs="Times New Roman"/>
          <w:b/>
          <w:lang w:eastAsia="hu-HU"/>
        </w:rPr>
        <w:t>0</w:t>
      </w:r>
      <w:r w:rsidRPr="00731127">
        <w:rPr>
          <w:rFonts w:asciiTheme="majorHAnsi" w:eastAsia="Calibri" w:hAnsiTheme="majorHAnsi" w:cs="Times New Roman"/>
          <w:b/>
          <w:lang w:eastAsia="hu-HU"/>
        </w:rPr>
        <w:t xml:space="preserve">. </w:t>
      </w:r>
      <w:r w:rsidR="00A8066B">
        <w:rPr>
          <w:rFonts w:asciiTheme="majorHAnsi" w:eastAsia="Calibri" w:hAnsiTheme="majorHAnsi" w:cs="Times New Roman"/>
          <w:b/>
          <w:lang w:eastAsia="hu-HU"/>
        </w:rPr>
        <w:t>május 26</w:t>
      </w:r>
      <w:r w:rsidRPr="00731127">
        <w:rPr>
          <w:rFonts w:asciiTheme="majorHAnsi" w:eastAsia="Calibri" w:hAnsiTheme="majorHAnsi" w:cs="Times New Roman"/>
          <w:b/>
          <w:lang w:eastAsia="hu-HU"/>
        </w:rPr>
        <w:t>.</w:t>
      </w:r>
      <w:r w:rsidRPr="00AB299E">
        <w:rPr>
          <w:rFonts w:asciiTheme="majorHAnsi" w:eastAsia="Calibri" w:hAnsiTheme="majorHAnsi" w:cs="Times New Roman"/>
          <w:b/>
          <w:lang w:eastAsia="hu-HU"/>
        </w:rPr>
        <w:t xml:space="preserve"> napján kiadott, </w:t>
      </w:r>
      <w:r w:rsidR="00A8066B">
        <w:rPr>
          <w:rFonts w:asciiTheme="majorHAnsi" w:eastAsia="Calibri" w:hAnsiTheme="majorHAnsi" w:cs="Times New Roman"/>
          <w:b/>
          <w:lang w:eastAsia="hu-HU"/>
        </w:rPr>
        <w:t>TPH/2140-1</w:t>
      </w:r>
      <w:r w:rsidRPr="00145E41">
        <w:rPr>
          <w:rFonts w:asciiTheme="majorHAnsi" w:eastAsia="Calibri" w:hAnsiTheme="majorHAnsi" w:cs="Times New Roman"/>
          <w:b/>
          <w:lang w:eastAsia="hu-HU"/>
        </w:rPr>
        <w:t>0/2020.</w:t>
      </w:r>
      <w:r>
        <w:rPr>
          <w:rFonts w:asciiTheme="majorHAnsi" w:eastAsia="Calibri" w:hAnsiTheme="majorHAnsi" w:cs="Times New Roman"/>
          <w:b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</w:t>
      </w:r>
      <w:r>
        <w:rPr>
          <w:rFonts w:asciiTheme="majorHAnsi" w:eastAsia="Calibri" w:hAnsiTheme="majorHAnsi" w:cs="Times New Roman"/>
          <w:b/>
          <w:bCs/>
          <w:lang w:eastAsia="hu-HU"/>
        </w:rPr>
        <w:t>Polgármesterének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="003445E9" w:rsidRPr="003445E9">
        <w:rPr>
          <w:rFonts w:asciiTheme="majorHAnsi" w:eastAsia="Calibri" w:hAnsiTheme="majorHAnsi" w:cs="Times New Roman"/>
          <w:b/>
          <w:bCs/>
          <w:lang w:eastAsia="hu-HU"/>
        </w:rPr>
        <w:t>41</w:t>
      </w:r>
      <w:r w:rsidR="000C560D" w:rsidRPr="003445E9">
        <w:rPr>
          <w:rFonts w:asciiTheme="majorHAnsi" w:eastAsia="Calibri" w:hAnsiTheme="majorHAnsi" w:cs="Times New Roman"/>
          <w:b/>
          <w:bCs/>
          <w:lang w:eastAsia="hu-HU"/>
        </w:rPr>
        <w:t>/2021</w:t>
      </w:r>
      <w:r w:rsidRPr="003445E9">
        <w:rPr>
          <w:rFonts w:asciiTheme="majorHAnsi" w:eastAsia="Calibri" w:hAnsiTheme="majorHAnsi" w:cs="Times New Roman"/>
          <w:b/>
          <w:bCs/>
          <w:lang w:eastAsia="hu-HU"/>
        </w:rPr>
        <w:t>.</w:t>
      </w:r>
      <w:r w:rsidR="000C560D" w:rsidRPr="003445E9">
        <w:rPr>
          <w:rFonts w:asciiTheme="majorHAnsi" w:eastAsia="Calibri" w:hAnsiTheme="majorHAnsi" w:cs="Times New Roman"/>
          <w:b/>
          <w:bCs/>
          <w:lang w:eastAsia="hu-HU"/>
        </w:rPr>
        <w:t xml:space="preserve"> (I</w:t>
      </w:r>
      <w:r w:rsidRPr="003445E9">
        <w:rPr>
          <w:rFonts w:asciiTheme="majorHAnsi" w:eastAsia="Calibri" w:hAnsiTheme="majorHAnsi" w:cs="Times New Roman"/>
          <w:b/>
          <w:bCs/>
          <w:lang w:eastAsia="hu-HU"/>
        </w:rPr>
        <w:t>I.</w:t>
      </w:r>
      <w:r w:rsidR="000C560D" w:rsidRPr="003445E9">
        <w:rPr>
          <w:rFonts w:asciiTheme="majorHAnsi" w:eastAsia="Calibri" w:hAnsiTheme="majorHAnsi" w:cs="Times New Roman"/>
          <w:b/>
          <w:bCs/>
          <w:lang w:eastAsia="hu-HU"/>
        </w:rPr>
        <w:t>25</w:t>
      </w:r>
      <w:r w:rsidRPr="003445E9">
        <w:rPr>
          <w:rFonts w:asciiTheme="majorHAnsi" w:eastAsia="Calibri" w:hAnsiTheme="majorHAnsi" w:cs="Times New Roman"/>
          <w:b/>
          <w:bCs/>
          <w:lang w:eastAsia="hu-HU"/>
        </w:rPr>
        <w:t>.)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B294E" w:rsidRPr="004B2520" w:rsidRDefault="004B294E" w:rsidP="004B294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4B2520">
        <w:rPr>
          <w:rFonts w:asciiTheme="majorHAnsi" w:eastAsia="Calibri" w:hAnsiTheme="majorHAnsi" w:cs="Times New Roman"/>
        </w:rPr>
        <w:t>1.</w:t>
      </w:r>
      <w:r>
        <w:rPr>
          <w:rFonts w:asciiTheme="majorHAnsi" w:eastAsia="Calibri" w:hAnsiTheme="majorHAnsi" w:cs="Times New Roman"/>
        </w:rPr>
        <w:t xml:space="preserve"> </w:t>
      </w:r>
      <w:r w:rsidR="00B10E5B">
        <w:rPr>
          <w:rFonts w:asciiTheme="majorHAnsi" w:eastAsia="Calibri" w:hAnsiTheme="majorHAnsi" w:cs="Times New Roman"/>
        </w:rPr>
        <w:t>Az alapító okirat 1.2</w:t>
      </w:r>
      <w:r w:rsidRPr="004B2520">
        <w:rPr>
          <w:rFonts w:asciiTheme="majorHAnsi" w:eastAsia="Calibri" w:hAnsiTheme="majorHAnsi" w:cs="Times New Roman"/>
        </w:rPr>
        <w:t>.</w:t>
      </w:r>
      <w:r w:rsidR="00B10E5B">
        <w:rPr>
          <w:rFonts w:asciiTheme="majorHAnsi" w:eastAsia="Calibri" w:hAnsiTheme="majorHAnsi" w:cs="Times New Roman"/>
        </w:rPr>
        <w:t>2.</w:t>
      </w:r>
      <w:r w:rsidRPr="004B2520">
        <w:rPr>
          <w:rFonts w:asciiTheme="majorHAnsi" w:eastAsia="Calibri" w:hAnsiTheme="majorHAnsi" w:cs="Times New Roman"/>
        </w:rPr>
        <w:t xml:space="preserve"> pontja helyébe az alábbi rendelkezés lép:</w:t>
      </w:r>
    </w:p>
    <w:p w:rsidR="00B10E5B" w:rsidRPr="00B10E5B" w:rsidRDefault="004B294E" w:rsidP="00B10E5B">
      <w:pPr>
        <w:pStyle w:val="Listaszerbekezds"/>
        <w:numPr>
          <w:ilvl w:val="2"/>
          <w:numId w:val="7"/>
        </w:numPr>
        <w:tabs>
          <w:tab w:val="left" w:leader="dot" w:pos="9072"/>
        </w:tabs>
        <w:spacing w:before="80" w:after="120" w:line="240" w:lineRule="auto"/>
        <w:jc w:val="both"/>
        <w:rPr>
          <w:rFonts w:asciiTheme="majorHAnsi" w:hAnsiTheme="majorHAnsi"/>
          <w:lang w:eastAsia="hu-HU"/>
        </w:rPr>
      </w:pPr>
      <w:r w:rsidRPr="00B10E5B">
        <w:rPr>
          <w:rFonts w:asciiTheme="majorHAnsi" w:hAnsiTheme="majorHAnsi"/>
        </w:rPr>
        <w:t>„</w:t>
      </w:r>
      <w:proofErr w:type="gramStart"/>
      <w:r w:rsidR="00B10E5B" w:rsidRPr="00B10E5B">
        <w:rPr>
          <w:rFonts w:asciiTheme="majorHAnsi" w:hAnsiTheme="majorHAnsi"/>
          <w:lang w:eastAsia="hu-HU"/>
        </w:rPr>
        <w:t>telephelye(</w:t>
      </w:r>
      <w:proofErr w:type="gramEnd"/>
      <w:r w:rsidR="00B10E5B" w:rsidRPr="00B10E5B">
        <w:rPr>
          <w:rFonts w:asciiTheme="majorHAnsi" w:hAnsiTheme="majorHAnsi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B10E5B" w:rsidRPr="00B10E5B" w:rsidTr="00306F2F">
        <w:trPr>
          <w:jc w:val="center"/>
        </w:trPr>
        <w:tc>
          <w:tcPr>
            <w:tcW w:w="36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B10E5B" w:rsidRPr="00B10E5B" w:rsidTr="00306F2F">
        <w:trPr>
          <w:jc w:val="center"/>
        </w:trPr>
        <w:tc>
          <w:tcPr>
            <w:tcW w:w="36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2270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</w:tr>
      <w:tr w:rsidR="00B10E5B" w:rsidRPr="00B10E5B" w:rsidTr="00306F2F">
        <w:trPr>
          <w:jc w:val="center"/>
        </w:trPr>
        <w:tc>
          <w:tcPr>
            <w:tcW w:w="36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B10E5B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B10E5B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</w:tr>
      <w:tr w:rsidR="00B10E5B" w:rsidRPr="00B10E5B" w:rsidTr="00306F2F">
        <w:trPr>
          <w:jc w:val="center"/>
        </w:trPr>
        <w:tc>
          <w:tcPr>
            <w:tcW w:w="36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B10E5B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B10E5B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B10E5B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B10E5B">
              <w:rPr>
                <w:rFonts w:asciiTheme="majorHAnsi" w:hAnsiTheme="majorHAnsi"/>
                <w:lang w:eastAsia="hu-HU"/>
              </w:rPr>
              <w:t>.</w:t>
            </w:r>
          </w:p>
        </w:tc>
      </w:tr>
      <w:tr w:rsidR="00B10E5B" w:rsidRPr="00B10E5B" w:rsidTr="00306F2F">
        <w:tblPrEx>
          <w:jc w:val="left"/>
        </w:tblPrEx>
        <w:tc>
          <w:tcPr>
            <w:tcW w:w="363" w:type="pct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2366" w:type="pct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2270" w:type="pct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 xml:space="preserve">Tiszavasvári, Gombás András utca 8. </w:t>
            </w:r>
            <w:r w:rsidRPr="00B10E5B">
              <w:rPr>
                <w:rFonts w:asciiTheme="majorHAnsi" w:hAnsiTheme="majorHAnsi"/>
                <w:lang w:eastAsia="hu-HU"/>
              </w:rPr>
              <w:br/>
              <w:t xml:space="preserve">B épület </w:t>
            </w:r>
          </w:p>
        </w:tc>
      </w:tr>
    </w:tbl>
    <w:p w:rsidR="000E1CC5" w:rsidRDefault="000E1CC5" w:rsidP="000E1CC5">
      <w:pPr>
        <w:tabs>
          <w:tab w:val="left" w:leader="dot" w:pos="9072"/>
        </w:tabs>
        <w:spacing w:before="240" w:after="12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2. Az alapító okirat 6.2. pontja helyébe az alábbi rendelkezés lép:</w:t>
      </w:r>
    </w:p>
    <w:p w:rsidR="000E1CC5" w:rsidRPr="000E1CC5" w:rsidRDefault="000E1CC5" w:rsidP="000E1CC5">
      <w:pPr>
        <w:pStyle w:val="Listaszerbekezds"/>
        <w:numPr>
          <w:ilvl w:val="1"/>
          <w:numId w:val="9"/>
        </w:numPr>
        <w:tabs>
          <w:tab w:val="left" w:leader="dot" w:pos="9072"/>
        </w:tabs>
        <w:spacing w:before="240" w:after="120" w:line="240" w:lineRule="auto"/>
        <w:ind w:hanging="43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„</w:t>
      </w:r>
      <w:r w:rsidRPr="000E1CC5">
        <w:rPr>
          <w:rFonts w:asciiTheme="majorHAnsi" w:eastAsia="Times New Roman" w:hAnsiTheme="majorHAnsi" w:cs="Times New Roman"/>
          <w:lang w:eastAsia="hu-HU"/>
        </w:rPr>
        <w:t xml:space="preserve">A </w:t>
      </w:r>
      <w:proofErr w:type="spellStart"/>
      <w:r w:rsidRPr="000E1CC5">
        <w:rPr>
          <w:rFonts w:asciiTheme="majorHAnsi" w:eastAsia="Times New Roman" w:hAnsiTheme="majorHAnsi" w:cs="Times New Roman"/>
          <w:lang w:eastAsia="hu-HU"/>
        </w:rPr>
        <w:t>feladatellátási</w:t>
      </w:r>
      <w:proofErr w:type="spellEnd"/>
      <w:r w:rsidRPr="000E1CC5">
        <w:rPr>
          <w:rFonts w:asciiTheme="majorHAnsi" w:eastAsia="Times New Roman" w:hAnsiTheme="majorHAnsi" w:cs="Times New Roman"/>
          <w:lang w:eastAsia="hu-HU"/>
        </w:rPr>
        <w:t xml:space="preserve">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0E1CC5" w:rsidRPr="000C6A05" w:rsidTr="00052579">
        <w:trPr>
          <w:jc w:val="center"/>
        </w:trPr>
        <w:tc>
          <w:tcPr>
            <w:tcW w:w="363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0E1CC5" w:rsidRPr="000C6A05" w:rsidTr="00052579">
        <w:trPr>
          <w:jc w:val="center"/>
        </w:trPr>
        <w:tc>
          <w:tcPr>
            <w:tcW w:w="363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0E1CC5" w:rsidRPr="000C6A05" w:rsidTr="00052579">
        <w:trPr>
          <w:jc w:val="center"/>
        </w:trPr>
        <w:tc>
          <w:tcPr>
            <w:tcW w:w="363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0E1CC5" w:rsidRPr="000C6A05" w:rsidTr="00052579">
        <w:trPr>
          <w:jc w:val="center"/>
        </w:trPr>
        <w:tc>
          <w:tcPr>
            <w:tcW w:w="363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70 fő</w:t>
            </w:r>
          </w:p>
        </w:tc>
      </w:tr>
      <w:tr w:rsidR="000E1CC5" w:rsidRPr="000C6A05" w:rsidTr="00052579">
        <w:trPr>
          <w:jc w:val="center"/>
        </w:trPr>
        <w:tc>
          <w:tcPr>
            <w:tcW w:w="363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E1CC5" w:rsidRPr="000C6A05" w:rsidRDefault="000E1CC5" w:rsidP="00052579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B10E5B" w:rsidRDefault="000E1CC5" w:rsidP="00B10E5B">
      <w:pPr>
        <w:tabs>
          <w:tab w:val="left" w:leader="dot" w:pos="9072"/>
        </w:tabs>
        <w:spacing w:before="240" w:after="12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3</w:t>
      </w:r>
      <w:r w:rsidR="00B10E5B" w:rsidRPr="00B10E5B">
        <w:rPr>
          <w:rFonts w:asciiTheme="majorHAnsi" w:eastAsia="Calibri" w:hAnsiTheme="majorHAnsi" w:cs="Times New Roman"/>
          <w:lang w:eastAsia="hu-HU"/>
        </w:rPr>
        <w:t>.</w:t>
      </w:r>
      <w:r w:rsidR="00B10E5B">
        <w:rPr>
          <w:rFonts w:asciiTheme="majorHAnsi" w:eastAsia="Calibri" w:hAnsiTheme="majorHAnsi" w:cs="Times New Roman"/>
          <w:lang w:eastAsia="hu-HU"/>
        </w:rPr>
        <w:t xml:space="preserve">  Az alapító okirat 6.3. pontja helyébe az alábbi rendelkezés lép:</w:t>
      </w:r>
    </w:p>
    <w:p w:rsidR="00B10E5B" w:rsidRPr="00B10E5B" w:rsidRDefault="00B10E5B" w:rsidP="00B10E5B">
      <w:pPr>
        <w:tabs>
          <w:tab w:val="left" w:leader="dot" w:pos="9072"/>
        </w:tabs>
        <w:spacing w:before="240" w:after="120" w:line="240" w:lineRule="auto"/>
        <w:ind w:firstLine="709"/>
        <w:jc w:val="both"/>
        <w:rPr>
          <w:rFonts w:asciiTheme="majorHAnsi" w:hAnsiTheme="majorHAnsi"/>
          <w:lang w:eastAsia="hu-HU"/>
        </w:rPr>
      </w:pPr>
      <w:r w:rsidRPr="00B10E5B">
        <w:rPr>
          <w:rFonts w:asciiTheme="majorHAnsi" w:eastAsia="Calibri" w:hAnsiTheme="majorHAnsi" w:cs="Times New Roman"/>
          <w:lang w:eastAsia="hu-HU"/>
        </w:rPr>
        <w:t>6.3. „</w:t>
      </w:r>
      <w:r w:rsidRPr="00B10E5B">
        <w:rPr>
          <w:rFonts w:asciiTheme="majorHAnsi" w:hAnsiTheme="majorHAnsi"/>
          <w:lang w:eastAsia="hu-HU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684"/>
        <w:gridCol w:w="1277"/>
        <w:gridCol w:w="1842"/>
        <w:gridCol w:w="1824"/>
      </w:tblGrid>
      <w:tr w:rsidR="00B10E5B" w:rsidRPr="00B10E5B" w:rsidTr="000E1CC5">
        <w:trPr>
          <w:cantSplit/>
          <w:jc w:val="center"/>
        </w:trPr>
        <w:tc>
          <w:tcPr>
            <w:tcW w:w="37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97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az ingatlan funkciója, célja</w:t>
            </w:r>
          </w:p>
        </w:tc>
      </w:tr>
      <w:tr w:rsidR="00B10E5B" w:rsidRPr="00B10E5B" w:rsidTr="000E1CC5">
        <w:trPr>
          <w:cantSplit/>
          <w:jc w:val="center"/>
        </w:trPr>
        <w:tc>
          <w:tcPr>
            <w:tcW w:w="37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97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  <w:tc>
          <w:tcPr>
            <w:tcW w:w="685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2795/3</w:t>
            </w:r>
          </w:p>
        </w:tc>
        <w:tc>
          <w:tcPr>
            <w:tcW w:w="98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B10E5B" w:rsidRPr="00B10E5B" w:rsidTr="000E1CC5">
        <w:trPr>
          <w:cantSplit/>
          <w:jc w:val="center"/>
        </w:trPr>
        <w:tc>
          <w:tcPr>
            <w:tcW w:w="37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97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  <w:tc>
          <w:tcPr>
            <w:tcW w:w="685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736</w:t>
            </w:r>
          </w:p>
        </w:tc>
        <w:tc>
          <w:tcPr>
            <w:tcW w:w="98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B10E5B" w:rsidRPr="00B10E5B" w:rsidTr="000E1CC5">
        <w:trPr>
          <w:cantSplit/>
          <w:jc w:val="center"/>
        </w:trPr>
        <w:tc>
          <w:tcPr>
            <w:tcW w:w="373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lastRenderedPageBreak/>
              <w:t>3</w:t>
            </w:r>
          </w:p>
        </w:tc>
        <w:tc>
          <w:tcPr>
            <w:tcW w:w="197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</w:t>
            </w:r>
            <w:r>
              <w:rPr>
                <w:rFonts w:asciiTheme="majorHAnsi" w:hAnsiTheme="majorHAnsi"/>
                <w:lang w:eastAsia="hu-HU"/>
              </w:rPr>
              <w:t>s</w:t>
            </w:r>
            <w:r w:rsidRPr="00B10E5B">
              <w:rPr>
                <w:rFonts w:asciiTheme="majorHAnsi" w:hAnsiTheme="majorHAnsi"/>
                <w:lang w:eastAsia="hu-HU"/>
              </w:rPr>
              <w:t>vári, Vasvári Pál utca 67/</w:t>
            </w:r>
            <w:proofErr w:type="gramStart"/>
            <w:r w:rsidRPr="00B10E5B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B10E5B">
              <w:rPr>
                <w:rFonts w:asciiTheme="majorHAnsi" w:hAnsiTheme="majorHAnsi"/>
                <w:lang w:eastAsia="hu-HU"/>
              </w:rPr>
              <w:t>.</w:t>
            </w:r>
          </w:p>
        </w:tc>
        <w:tc>
          <w:tcPr>
            <w:tcW w:w="685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755</w:t>
            </w:r>
          </w:p>
        </w:tc>
        <w:tc>
          <w:tcPr>
            <w:tcW w:w="98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B10E5B" w:rsidRPr="00B10E5B" w:rsidTr="000E1CC5">
        <w:trPr>
          <w:cantSplit/>
          <w:jc w:val="center"/>
        </w:trPr>
        <w:tc>
          <w:tcPr>
            <w:tcW w:w="373" w:type="pct"/>
            <w:vAlign w:val="center"/>
          </w:tcPr>
          <w:p w:rsidR="00B10E5B" w:rsidRPr="00B10E5B" w:rsidRDefault="003E5165" w:rsidP="00B10E5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976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Tiszavasvári, Gombás András utca 8. B épület</w:t>
            </w:r>
          </w:p>
        </w:tc>
        <w:tc>
          <w:tcPr>
            <w:tcW w:w="685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2283/1</w:t>
            </w:r>
          </w:p>
        </w:tc>
        <w:tc>
          <w:tcPr>
            <w:tcW w:w="98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B10E5B" w:rsidRPr="00B10E5B" w:rsidRDefault="00B10E5B" w:rsidP="00B10E5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B10E5B">
              <w:rPr>
                <w:rFonts w:asciiTheme="majorHAnsi" w:hAnsiTheme="majorHAnsi"/>
                <w:lang w:eastAsia="hu-HU"/>
              </w:rPr>
              <w:t>óvodai</w:t>
            </w:r>
          </w:p>
        </w:tc>
      </w:tr>
    </w:tbl>
    <w:p w:rsidR="004B294E" w:rsidRPr="00B10E5B" w:rsidRDefault="004B294E" w:rsidP="00B10E5B">
      <w:pPr>
        <w:tabs>
          <w:tab w:val="left" w:leader="dot" w:pos="9072"/>
        </w:tabs>
        <w:spacing w:before="240" w:after="12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B10E5B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4B294E" w:rsidRDefault="004B294E" w:rsidP="004B294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B294E" w:rsidRPr="00873087" w:rsidRDefault="004515C5" w:rsidP="004B294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2021</w:t>
      </w:r>
      <w:r w:rsidR="004B294E"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4B294E" w:rsidRPr="00873087" w:rsidRDefault="004B294E" w:rsidP="004B294E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4B294E" w:rsidRPr="00873087" w:rsidRDefault="004B294E" w:rsidP="004B29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4B294E" w:rsidRPr="00873087" w:rsidRDefault="004B294E" w:rsidP="004B29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4B294E" w:rsidRPr="00873087" w:rsidRDefault="004B294E" w:rsidP="004B29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D60DA4" w:rsidRDefault="00D60DA4" w:rsidP="00D60DA4"/>
    <w:p w:rsidR="004B294E" w:rsidRDefault="004B294E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0C6A05" w:rsidP="00D60DA4"/>
    <w:p w:rsidR="000C6A05" w:rsidRDefault="0012755C" w:rsidP="000C6A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41</w:t>
      </w:r>
      <w:r w:rsidR="007F4218" w:rsidRPr="007F4218">
        <w:rPr>
          <w:rFonts w:ascii="Times New Roman" w:hAnsi="Times New Roman" w:cs="Times New Roman"/>
          <w:i/>
          <w:sz w:val="24"/>
          <w:szCs w:val="24"/>
        </w:rPr>
        <w:t>/2021</w:t>
      </w:r>
      <w:r w:rsidR="000C6885">
        <w:rPr>
          <w:rFonts w:ascii="Times New Roman" w:hAnsi="Times New Roman" w:cs="Times New Roman"/>
          <w:i/>
          <w:sz w:val="24"/>
          <w:szCs w:val="24"/>
        </w:rPr>
        <w:t>.(II.25.) PM</w:t>
      </w:r>
      <w:r w:rsidR="00817160" w:rsidRPr="007F4218">
        <w:rPr>
          <w:rFonts w:ascii="Times New Roman" w:hAnsi="Times New Roman" w:cs="Times New Roman"/>
          <w:i/>
          <w:sz w:val="24"/>
          <w:szCs w:val="24"/>
        </w:rPr>
        <w:t xml:space="preserve"> határozat 2. sz. melléklete</w:t>
      </w:r>
    </w:p>
    <w:p w:rsidR="000C6A05" w:rsidRDefault="000C6A05" w:rsidP="000C6A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6A05" w:rsidRPr="000C6A05" w:rsidRDefault="000C6A05" w:rsidP="000C6A05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Okirat száma: </w:t>
      </w:r>
      <w:r w:rsidR="00143440">
        <w:rPr>
          <w:rFonts w:asciiTheme="majorHAnsi" w:eastAsia="Times New Roman" w:hAnsiTheme="majorHAnsi" w:cs="Times New Roman"/>
          <w:lang w:eastAsia="hu-HU"/>
        </w:rPr>
        <w:t>TPH/2169-3</w:t>
      </w:r>
      <w:r w:rsidRPr="000C6A05">
        <w:rPr>
          <w:rFonts w:asciiTheme="majorHAnsi" w:eastAsia="Times New Roman" w:hAnsiTheme="majorHAnsi" w:cs="Times New Roman"/>
          <w:lang w:eastAsia="hu-HU"/>
        </w:rPr>
        <w:t>/2021.</w:t>
      </w:r>
    </w:p>
    <w:p w:rsidR="000C6A05" w:rsidRPr="000C6A05" w:rsidRDefault="000C6A05" w:rsidP="000C6A05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0C6A05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0C6A05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0C6A05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0C6A05" w:rsidRPr="000C6A05" w:rsidRDefault="000C6A05" w:rsidP="000C6A05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0C6A05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0C6A05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 xml:space="preserve"> és a nemzeti köznevelésről szóló 2011. évi CXC. törvény 21. § (2) és (3) bekezdése alapján a(z) Tiszavasvári Egyesített Óvodai 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Intézmény alapító</w:t>
      </w:r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 xml:space="preserve"> okiratát a következők szerint adom ki:</w:t>
      </w:r>
    </w:p>
    <w:p w:rsidR="000C6A05" w:rsidRPr="000C6A05" w:rsidRDefault="000C6A05" w:rsidP="000C6A05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Egyesített Óvodai Intézmény</w:t>
      </w:r>
    </w:p>
    <w:p w:rsidR="000C6A05" w:rsidRPr="000C6A05" w:rsidRDefault="000C6A05" w:rsidP="000C6A05">
      <w:pPr>
        <w:tabs>
          <w:tab w:val="left" w:leader="dot" w:pos="9072"/>
        </w:tabs>
        <w:spacing w:before="80" w:after="0" w:line="240" w:lineRule="auto"/>
        <w:ind w:left="1225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Ifjúság utca 8.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227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0C6A05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0C6A05">
              <w:rPr>
                <w:rFonts w:asciiTheme="majorHAnsi" w:hAnsiTheme="majorHAnsi"/>
                <w:lang w:eastAsia="hu-HU"/>
              </w:rPr>
              <w:t>.</w:t>
            </w:r>
          </w:p>
        </w:tc>
      </w:tr>
      <w:tr w:rsidR="000C6A05" w:rsidRPr="000C6A05" w:rsidTr="00306F2F">
        <w:tblPrEx>
          <w:jc w:val="left"/>
        </w:tblPrEx>
        <w:tc>
          <w:tcPr>
            <w:tcW w:w="3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2366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2270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 xml:space="preserve">Tiszavasvári, Gombás András utca 8. </w:t>
            </w:r>
            <w:r w:rsidRPr="000C6A05">
              <w:rPr>
                <w:rFonts w:asciiTheme="majorHAnsi" w:hAnsiTheme="majorHAnsi"/>
                <w:lang w:eastAsia="hu-HU"/>
              </w:rPr>
              <w:br/>
              <w:t xml:space="preserve">B épület </w:t>
            </w:r>
          </w:p>
        </w:tc>
      </w:tr>
    </w:tbl>
    <w:p w:rsidR="000C6A05" w:rsidRPr="000C6A05" w:rsidRDefault="000C6A05" w:rsidP="000C6A05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alapításának dátuma: 1995. 07. 01.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0C6A05" w:rsidRDefault="000C6A05" w:rsidP="000C6A0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lastRenderedPageBreak/>
        <w:t>A költségvetési szerv jogelőd költségvetési szervének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Egyesített Óvodai Intézmény</w:t>
            </w:r>
          </w:p>
        </w:tc>
        <w:tc>
          <w:tcPr>
            <w:tcW w:w="227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10.</w:t>
            </w:r>
          </w:p>
        </w:tc>
      </w:tr>
    </w:tbl>
    <w:p w:rsidR="000C6A05" w:rsidRPr="000C6A05" w:rsidRDefault="000C6A05" w:rsidP="000C6A05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0C6A05" w:rsidRPr="000C6A05" w:rsidRDefault="000C6A05" w:rsidP="000C6A05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közfeladata: Óvodai nevelés a nevelési program alapján.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0C6A05" w:rsidRPr="000C6A05" w:rsidRDefault="000C6A05" w:rsidP="000C6A0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851020</w:t>
            </w:r>
          </w:p>
        </w:tc>
        <w:tc>
          <w:tcPr>
            <w:tcW w:w="341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</w:tr>
    </w:tbl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 Sajátos nevelési igényű gyermekek óvodai nevelésének, ellátásának szakmai feladatai. </w:t>
      </w: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 xml:space="preserve">Kiemelt figyelmet igénylő gyermek ellátása: különleges bánásmódot igénylő gyermek, a sajátos nevelési igényű gyerekek közül aki: tanulásban akadályozott (enyhe mentális retardáció), integráltan nevelhető látás-, hallás-, mozgás- és beszédfogyatékos, az aktivitás és figyelem zavarával küzd, </w:t>
      </w:r>
      <w:proofErr w:type="spellStart"/>
      <w:r w:rsidRPr="000C6A05">
        <w:rPr>
          <w:rFonts w:asciiTheme="majorHAnsi" w:eastAsia="Times New Roman" w:hAnsiTheme="majorHAnsi" w:cs="Times New Roman"/>
          <w:lang w:eastAsia="hu-HU"/>
        </w:rPr>
        <w:t>pervazív</w:t>
      </w:r>
      <w:proofErr w:type="spellEnd"/>
      <w:r w:rsidRPr="000C6A05">
        <w:rPr>
          <w:rFonts w:asciiTheme="majorHAnsi" w:eastAsia="Times New Roman" w:hAnsiTheme="majorHAnsi" w:cs="Times New Roman"/>
          <w:lang w:eastAsia="hu-HU"/>
        </w:rPr>
        <w:t xml:space="preserve"> fejlődési zavarral küzd és az illetékes szakértői bizottság szakértői véleménye alapján integráltan oktatható, a járási/tankerületi szakértői bizottság szakértői véleménye alapján beilleszkedési, tanulási, magatartási nehézségekkel küzdő gyermek, kiemelten tehetséges gyermek.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 xml:space="preserve"> A gyermekek védelméről és a gyámügyi igazgatásról szóló törvény szerint hátrányos és halmozottan hátrányos helyzetű gyermek. Nemzetiségi óvodai nevelés, óvoda iskola program, gyermekek óvodai fejlesztő programja, referenciaintézményi feladatok ellátása.</w:t>
      </w:r>
    </w:p>
    <w:p w:rsidR="000C6A05" w:rsidRDefault="000C6A05" w:rsidP="000C6A05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lastRenderedPageBreak/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091110</w:t>
            </w:r>
          </w:p>
        </w:tc>
        <w:tc>
          <w:tcPr>
            <w:tcW w:w="32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nevelés, ellátás szakmai feladatai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091120</w:t>
            </w:r>
          </w:p>
        </w:tc>
        <w:tc>
          <w:tcPr>
            <w:tcW w:w="32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Sajátos nevelési igényű gyermekek óvodai nevelésének, ellátásának szakmai feladatai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091130</w:t>
            </w:r>
          </w:p>
        </w:tc>
        <w:tc>
          <w:tcPr>
            <w:tcW w:w="32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Nemzetiségi óvodai nevelés, ellátás szakmai feladatai</w:t>
            </w:r>
          </w:p>
        </w:tc>
      </w:tr>
      <w:tr w:rsidR="000C6A05" w:rsidRPr="000C6A05" w:rsidTr="00306F2F">
        <w:tblPrEx>
          <w:jc w:val="left"/>
        </w:tblPrEx>
        <w:tc>
          <w:tcPr>
            <w:tcW w:w="3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091140</w:t>
            </w:r>
          </w:p>
        </w:tc>
        <w:tc>
          <w:tcPr>
            <w:tcW w:w="32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nevelés, ellátás működtetési feladatai</w:t>
            </w:r>
          </w:p>
        </w:tc>
      </w:tr>
      <w:tr w:rsidR="000C6A05" w:rsidRPr="000C6A05" w:rsidTr="00306F2F">
        <w:tblPrEx>
          <w:jc w:val="left"/>
        </w:tblPrEx>
        <w:tc>
          <w:tcPr>
            <w:tcW w:w="3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0C6A05" w:rsidRPr="000C6A05" w:rsidTr="00306F2F">
        <w:tblPrEx>
          <w:jc w:val="left"/>
        </w:tblPrEx>
        <w:tc>
          <w:tcPr>
            <w:tcW w:w="3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098031</w:t>
            </w:r>
          </w:p>
        </w:tc>
        <w:tc>
          <w:tcPr>
            <w:tcW w:w="32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Pedagógiai szakmai szolgáltatások szakmai feladatai</w:t>
            </w:r>
          </w:p>
        </w:tc>
      </w:tr>
      <w:tr w:rsidR="000C6A05" w:rsidRPr="000C6A05" w:rsidTr="00306F2F">
        <w:tblPrEx>
          <w:jc w:val="left"/>
        </w:tblPrEx>
        <w:tc>
          <w:tcPr>
            <w:tcW w:w="3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098032</w:t>
            </w:r>
          </w:p>
        </w:tc>
        <w:tc>
          <w:tcPr>
            <w:tcW w:w="3263" w:type="pct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Pedagógiai szakmai szolgáltatások működtetési feladatai</w:t>
            </w:r>
          </w:p>
        </w:tc>
      </w:tr>
    </w:tbl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közigazgatási területe.</w:t>
      </w:r>
    </w:p>
    <w:p w:rsidR="000C6A05" w:rsidRPr="000C6A05" w:rsidRDefault="000C6A05" w:rsidP="000C6A05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vezetőjének megbízási rendje: Az intézmény vezetőjét a közalkalmazottak jogállásáról szóló törvény, valamint annak végrehajtási rendelete szerint nyilvános pályázat alapján Tiszavasvári Város Önkormányzata Képviselő-testülete bízza meg 5 éves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Egyéb munkáltatói jogokat a polgármester gyakorolja saját hatáskörben.</w:t>
      </w:r>
    </w:p>
    <w:p w:rsidR="000C6A05" w:rsidRPr="000C6A05" w:rsidRDefault="000C6A05" w:rsidP="000C6A0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0C6A05" w:rsidRPr="000C6A05" w:rsidRDefault="000C6A05" w:rsidP="000C6A05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köznevelési intézményre vonatkozó rendelkezések</w:t>
      </w: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köznevelési intézmény</w:t>
      </w:r>
    </w:p>
    <w:p w:rsidR="000C6A05" w:rsidRP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típusa: Óvoda</w:t>
      </w:r>
    </w:p>
    <w:p w:rsidR="000C6A05" w:rsidRDefault="000C6A05" w:rsidP="000C6A05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alapfeladatának jogszabály szerinti megnevezése: A nemzeti köznevelésről szóló 2011. évi CXC. törvény 4. § 1. pont a) óvodai nevelés</w:t>
      </w:r>
    </w:p>
    <w:p w:rsidR="00C347C1" w:rsidRDefault="00C347C1" w:rsidP="00C347C1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C347C1" w:rsidRDefault="00C347C1" w:rsidP="00C347C1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C347C1" w:rsidRPr="000C6A05" w:rsidRDefault="00C347C1" w:rsidP="00C347C1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lastRenderedPageBreak/>
        <w:t xml:space="preserve">A </w:t>
      </w:r>
      <w:proofErr w:type="spellStart"/>
      <w:r w:rsidRPr="000C6A05">
        <w:rPr>
          <w:rFonts w:asciiTheme="majorHAnsi" w:eastAsia="Times New Roman" w:hAnsiTheme="majorHAnsi" w:cs="Times New Roman"/>
          <w:lang w:eastAsia="hu-HU"/>
        </w:rPr>
        <w:t>feladatellátási</w:t>
      </w:r>
      <w:proofErr w:type="spellEnd"/>
      <w:r w:rsidRPr="000C6A05">
        <w:rPr>
          <w:rFonts w:asciiTheme="majorHAnsi" w:eastAsia="Times New Roman" w:hAnsiTheme="majorHAnsi" w:cs="Times New Roman"/>
          <w:lang w:eastAsia="hu-HU"/>
        </w:rPr>
        <w:t xml:space="preserve">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70 fő</w:t>
            </w:r>
          </w:p>
        </w:tc>
      </w:tr>
      <w:tr w:rsidR="000C6A05" w:rsidRPr="000C6A05" w:rsidTr="00306F2F">
        <w:trPr>
          <w:jc w:val="center"/>
        </w:trPr>
        <w:tc>
          <w:tcPr>
            <w:tcW w:w="36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0C6A05" w:rsidRPr="000C6A05" w:rsidRDefault="000C6A05" w:rsidP="000C6A05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684"/>
        <w:gridCol w:w="1277"/>
        <w:gridCol w:w="1842"/>
        <w:gridCol w:w="1824"/>
      </w:tblGrid>
      <w:tr w:rsidR="000C6A05" w:rsidRPr="000C6A05" w:rsidTr="00306F2F">
        <w:trPr>
          <w:jc w:val="center"/>
        </w:trPr>
        <w:tc>
          <w:tcPr>
            <w:tcW w:w="37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97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az ingatlan funkciója, célja</w:t>
            </w:r>
          </w:p>
        </w:tc>
      </w:tr>
      <w:tr w:rsidR="000C6A05" w:rsidRPr="000C6A05" w:rsidTr="00306F2F">
        <w:trPr>
          <w:jc w:val="center"/>
        </w:trPr>
        <w:tc>
          <w:tcPr>
            <w:tcW w:w="37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97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  <w:tc>
          <w:tcPr>
            <w:tcW w:w="685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2795/3</w:t>
            </w:r>
          </w:p>
        </w:tc>
        <w:tc>
          <w:tcPr>
            <w:tcW w:w="98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0C6A05" w:rsidRPr="000C6A05" w:rsidTr="00306F2F">
        <w:trPr>
          <w:jc w:val="center"/>
        </w:trPr>
        <w:tc>
          <w:tcPr>
            <w:tcW w:w="37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97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  <w:tc>
          <w:tcPr>
            <w:tcW w:w="685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736</w:t>
            </w:r>
          </w:p>
        </w:tc>
        <w:tc>
          <w:tcPr>
            <w:tcW w:w="98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0C6A05" w:rsidRPr="000C6A05" w:rsidTr="00306F2F">
        <w:trPr>
          <w:jc w:val="center"/>
        </w:trPr>
        <w:tc>
          <w:tcPr>
            <w:tcW w:w="373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97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0C6A05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0C6A05">
              <w:rPr>
                <w:rFonts w:asciiTheme="majorHAnsi" w:hAnsiTheme="majorHAnsi"/>
                <w:lang w:eastAsia="hu-HU"/>
              </w:rPr>
              <w:t>.</w:t>
            </w:r>
          </w:p>
        </w:tc>
        <w:tc>
          <w:tcPr>
            <w:tcW w:w="685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755</w:t>
            </w:r>
          </w:p>
        </w:tc>
        <w:tc>
          <w:tcPr>
            <w:tcW w:w="98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0C6A05" w:rsidRPr="000C6A05" w:rsidTr="00306F2F">
        <w:trPr>
          <w:jc w:val="center"/>
        </w:trPr>
        <w:tc>
          <w:tcPr>
            <w:tcW w:w="373" w:type="pct"/>
            <w:vAlign w:val="center"/>
          </w:tcPr>
          <w:p w:rsidR="000C6A05" w:rsidRPr="000C6A05" w:rsidRDefault="003E5165" w:rsidP="000C6A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976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Gombás András utca 8. B épület</w:t>
            </w:r>
          </w:p>
        </w:tc>
        <w:tc>
          <w:tcPr>
            <w:tcW w:w="685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2283/1</w:t>
            </w:r>
          </w:p>
        </w:tc>
        <w:tc>
          <w:tcPr>
            <w:tcW w:w="98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0C6A05" w:rsidRPr="000C6A05" w:rsidRDefault="000C6A05" w:rsidP="000C6A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</w:tbl>
    <w:p w:rsidR="000C6A05" w:rsidRPr="000C6A05" w:rsidRDefault="000C6A05" w:rsidP="000C6A05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0C6A05" w:rsidRDefault="000C6A05" w:rsidP="000C6A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1848" w:rsidRDefault="009B1848" w:rsidP="0081716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B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15B63CD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mbria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52E1BC8"/>
    <w:multiLevelType w:val="hybridMultilevel"/>
    <w:tmpl w:val="844E1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3C23"/>
    <w:multiLevelType w:val="multilevel"/>
    <w:tmpl w:val="86EEC3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76EC"/>
    <w:multiLevelType w:val="multilevel"/>
    <w:tmpl w:val="275C66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E32B9B"/>
    <w:multiLevelType w:val="multilevel"/>
    <w:tmpl w:val="15FA55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1E770A7"/>
    <w:multiLevelType w:val="multilevel"/>
    <w:tmpl w:val="0C86E1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F"/>
    <w:rsid w:val="000B47F7"/>
    <w:rsid w:val="000C560D"/>
    <w:rsid w:val="000C6885"/>
    <w:rsid w:val="000C6A05"/>
    <w:rsid w:val="000E1CC5"/>
    <w:rsid w:val="000F1BC6"/>
    <w:rsid w:val="0012755C"/>
    <w:rsid w:val="00143440"/>
    <w:rsid w:val="00145E41"/>
    <w:rsid w:val="001B4B47"/>
    <w:rsid w:val="001F0CC7"/>
    <w:rsid w:val="00273E18"/>
    <w:rsid w:val="002B0A05"/>
    <w:rsid w:val="002D3AE9"/>
    <w:rsid w:val="003445E9"/>
    <w:rsid w:val="003D5691"/>
    <w:rsid w:val="003E5165"/>
    <w:rsid w:val="004515C5"/>
    <w:rsid w:val="0046401D"/>
    <w:rsid w:val="004A4EC9"/>
    <w:rsid w:val="004B294E"/>
    <w:rsid w:val="005212AE"/>
    <w:rsid w:val="00541832"/>
    <w:rsid w:val="00564B19"/>
    <w:rsid w:val="005970A1"/>
    <w:rsid w:val="005A51DB"/>
    <w:rsid w:val="005E47DB"/>
    <w:rsid w:val="005F7434"/>
    <w:rsid w:val="00617E73"/>
    <w:rsid w:val="006C4EB2"/>
    <w:rsid w:val="006D40E2"/>
    <w:rsid w:val="00731127"/>
    <w:rsid w:val="007F4218"/>
    <w:rsid w:val="0081240A"/>
    <w:rsid w:val="0081542C"/>
    <w:rsid w:val="00817160"/>
    <w:rsid w:val="00830BB2"/>
    <w:rsid w:val="008E7CE8"/>
    <w:rsid w:val="009267E4"/>
    <w:rsid w:val="009461FF"/>
    <w:rsid w:val="009B1848"/>
    <w:rsid w:val="00A51FEF"/>
    <w:rsid w:val="00A7092B"/>
    <w:rsid w:val="00A8066B"/>
    <w:rsid w:val="00AC44C6"/>
    <w:rsid w:val="00AD452E"/>
    <w:rsid w:val="00AE0A6A"/>
    <w:rsid w:val="00B10E5B"/>
    <w:rsid w:val="00B12B2D"/>
    <w:rsid w:val="00B47F39"/>
    <w:rsid w:val="00BD09DA"/>
    <w:rsid w:val="00BF40D0"/>
    <w:rsid w:val="00C12C16"/>
    <w:rsid w:val="00C34226"/>
    <w:rsid w:val="00C347C1"/>
    <w:rsid w:val="00CB3ACD"/>
    <w:rsid w:val="00CC669F"/>
    <w:rsid w:val="00D154EF"/>
    <w:rsid w:val="00D16524"/>
    <w:rsid w:val="00D53B6F"/>
    <w:rsid w:val="00D60DA4"/>
    <w:rsid w:val="00DE2D53"/>
    <w:rsid w:val="00F718FC"/>
    <w:rsid w:val="00F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0A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5212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AE9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next w:val="Rcsostblzat"/>
    <w:uiPriority w:val="59"/>
    <w:rsid w:val="004640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0A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5212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AE9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next w:val="Rcsostblzat"/>
    <w:uiPriority w:val="59"/>
    <w:rsid w:val="004640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0BCB-CFEB-46DB-AA0D-EECC46C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1690</Words>
  <Characters>11664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Krasznainé</dc:creator>
  <cp:lastModifiedBy>dr. Csomós Anita</cp:lastModifiedBy>
  <cp:revision>49</cp:revision>
  <cp:lastPrinted>2020-12-17T08:23:00Z</cp:lastPrinted>
  <dcterms:created xsi:type="dcterms:W3CDTF">2020-11-13T09:39:00Z</dcterms:created>
  <dcterms:modified xsi:type="dcterms:W3CDTF">2021-02-25T09:51:00Z</dcterms:modified>
</cp:coreProperties>
</file>