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117" w:rsidRPr="00DB3440" w:rsidRDefault="00187117" w:rsidP="00771A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40"/>
          <w:lang w:eastAsia="hu-HU"/>
        </w:rPr>
      </w:pPr>
      <w:r w:rsidRPr="00DB3440">
        <w:rPr>
          <w:rFonts w:ascii="Times New Roman" w:eastAsia="Times New Roman" w:hAnsi="Times New Roman" w:cs="Times New Roman"/>
          <w:b/>
          <w:smallCaps/>
          <w:spacing w:val="30"/>
          <w:sz w:val="40"/>
          <w:szCs w:val="40"/>
          <w:lang w:eastAsia="hu-H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Tiszavasvári Város Polgármesterétől</w:t>
      </w:r>
    </w:p>
    <w:p w:rsidR="00187117" w:rsidRPr="000539EB" w:rsidRDefault="00187117" w:rsidP="00771A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Városháza tér 4.</w:t>
      </w:r>
    </w:p>
    <w:p w:rsidR="00187117" w:rsidRPr="000539EB" w:rsidRDefault="00187117" w:rsidP="00771AC6">
      <w:pPr>
        <w:pBdr>
          <w:bottom w:val="thinThickMedium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Tel.: 42/520-500,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>Fax: 42/275-000,</w:t>
      </w:r>
      <w:r w:rsidRPr="000539EB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ab/>
        <w:t xml:space="preserve">e-mail: </w:t>
      </w:r>
      <w:hyperlink r:id="rId9" w:history="1">
        <w:r w:rsidRPr="000539E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hu-HU"/>
          </w:rPr>
          <w:t>tvonkph@tiszavasvari.hu</w:t>
        </w:r>
      </w:hyperlink>
    </w:p>
    <w:p w:rsidR="00187117" w:rsidRPr="000539EB" w:rsidRDefault="00187117" w:rsidP="004D70AE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>TPH</w:t>
      </w:r>
      <w:r w:rsidRPr="00B2336B">
        <w:rPr>
          <w:rFonts w:ascii="Times New Roman" w:hAnsi="Times New Roman" w:cs="Times New Roman"/>
          <w:sz w:val="24"/>
          <w:szCs w:val="24"/>
        </w:rPr>
        <w:t>/</w:t>
      </w:r>
      <w:r w:rsidR="0098704A">
        <w:rPr>
          <w:rFonts w:ascii="Times New Roman" w:hAnsi="Times New Roman" w:cs="Times New Roman"/>
          <w:sz w:val="24"/>
          <w:szCs w:val="24"/>
        </w:rPr>
        <w:t>427-7</w:t>
      </w:r>
      <w:bookmarkStart w:id="0" w:name="_GoBack"/>
      <w:bookmarkEnd w:id="0"/>
      <w:r w:rsidR="00715380">
        <w:rPr>
          <w:rFonts w:ascii="Times New Roman" w:hAnsi="Times New Roman" w:cs="Times New Roman"/>
          <w:sz w:val="24"/>
          <w:szCs w:val="24"/>
        </w:rPr>
        <w:t>/2021</w:t>
      </w:r>
    </w:p>
    <w:p w:rsidR="00187117" w:rsidRPr="0032716D" w:rsidRDefault="00401EC0" w:rsidP="004D70AE">
      <w:pPr>
        <w:spacing w:after="30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715380">
        <w:rPr>
          <w:rFonts w:ascii="Times New Roman" w:hAnsi="Times New Roman" w:cs="Times New Roman"/>
          <w:b/>
          <w:sz w:val="24"/>
          <w:szCs w:val="24"/>
        </w:rPr>
        <w:t>/2021</w:t>
      </w:r>
      <w:r w:rsidR="00187117" w:rsidRPr="0032716D">
        <w:rPr>
          <w:rFonts w:ascii="Times New Roman" w:hAnsi="Times New Roman" w:cs="Times New Roman"/>
          <w:b/>
          <w:sz w:val="24"/>
          <w:szCs w:val="24"/>
        </w:rPr>
        <w:t>.</w:t>
      </w:r>
    </w:p>
    <w:p w:rsidR="00187117" w:rsidRPr="000539EB" w:rsidRDefault="00187117" w:rsidP="004D70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>HATÁROZAT</w:t>
      </w:r>
    </w:p>
    <w:p w:rsidR="00187117" w:rsidRPr="003F3FBD" w:rsidRDefault="00187117" w:rsidP="004D70AE">
      <w:pPr>
        <w:pStyle w:val="Listaszerbekezds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t xml:space="preserve">veszélyhelyzetben átruházott hatáskörben meghozott döntésről </w:t>
      </w:r>
      <w:r w:rsidRPr="000539EB">
        <w:rPr>
          <w:rFonts w:ascii="Times New Roman" w:hAnsi="Times New Roman" w:cs="Times New Roman"/>
          <w:sz w:val="24"/>
          <w:szCs w:val="24"/>
        </w:rPr>
        <w:t>-</w:t>
      </w:r>
    </w:p>
    <w:p w:rsidR="007A5866" w:rsidRPr="007A5866" w:rsidRDefault="00B3524F" w:rsidP="00771AC6">
      <w:pPr>
        <w:pStyle w:val="Listaszerbekezds"/>
        <w:spacing w:after="30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Belügyminisztérium önkormányzati feladatellátást szolgáló </w:t>
      </w:r>
      <w:r w:rsidR="00771A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fejlesztések támogatása</w:t>
      </w:r>
      <w:r w:rsidR="00B233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tárgyában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kiadott Támogatói okirat</w:t>
      </w:r>
      <w:r w:rsidR="007A5866" w:rsidRPr="007A586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el</w:t>
      </w:r>
      <w:r w:rsidR="00887CA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fogadásáról</w:t>
      </w:r>
    </w:p>
    <w:p w:rsidR="0009056B" w:rsidRDefault="00187117" w:rsidP="004D70A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39EB">
        <w:rPr>
          <w:rFonts w:ascii="Times New Roman" w:hAnsi="Times New Roman" w:cs="Times New Roman"/>
          <w:sz w:val="24"/>
          <w:szCs w:val="24"/>
        </w:rPr>
        <w:t xml:space="preserve">A katasztrófavédelemről és a hozzá kapcsolódó egyes törvények módosításáról szóló </w:t>
      </w:r>
      <w:r w:rsidRPr="000539EB">
        <w:rPr>
          <w:rFonts w:ascii="Times New Roman" w:hAnsi="Times New Roman" w:cs="Times New Roman"/>
          <w:i/>
          <w:sz w:val="24"/>
          <w:szCs w:val="24"/>
        </w:rPr>
        <w:t>2011. évi CXXVIII. törvény 46. § (4) bekezdésében</w:t>
      </w:r>
      <w:r w:rsidRPr="000539EB">
        <w:rPr>
          <w:rFonts w:ascii="Times New Roman" w:hAnsi="Times New Roman" w:cs="Times New Roman"/>
          <w:sz w:val="24"/>
          <w:szCs w:val="24"/>
        </w:rPr>
        <w:t xml:space="preserve"> biztosított jogkörömben, </w:t>
      </w:r>
      <w:r w:rsidRPr="000539EB">
        <w:rPr>
          <w:rFonts w:ascii="Times New Roman" w:hAnsi="Times New Roman" w:cs="Times New Roman"/>
          <w:b/>
          <w:sz w:val="24"/>
          <w:szCs w:val="24"/>
        </w:rPr>
        <w:t xml:space="preserve">Tiszavasvári Város Önkormányzata Képviselő-testülete helyett </w:t>
      </w:r>
      <w:r w:rsidR="0095114D">
        <w:rPr>
          <w:rFonts w:ascii="Times New Roman" w:hAnsi="Times New Roman" w:cs="Times New Roman"/>
          <w:b/>
          <w:sz w:val="24"/>
          <w:szCs w:val="24"/>
        </w:rPr>
        <w:t xml:space="preserve">átruházott hatáskörben eljárva </w:t>
      </w:r>
      <w:r w:rsidRPr="000539EB">
        <w:rPr>
          <w:rFonts w:ascii="Times New Roman" w:hAnsi="Times New Roman" w:cs="Times New Roman"/>
          <w:sz w:val="24"/>
          <w:szCs w:val="24"/>
        </w:rPr>
        <w:t xml:space="preserve">az alábbi határozatot hozom: </w:t>
      </w:r>
    </w:p>
    <w:p w:rsidR="00570F08" w:rsidRPr="0002231F" w:rsidRDefault="00570F08" w:rsidP="00570F08">
      <w:pPr>
        <w:pStyle w:val="Listaszerbekezds"/>
        <w:numPr>
          <w:ilvl w:val="0"/>
          <w:numId w:val="3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b/>
          <w:sz w:val="24"/>
          <w:szCs w:val="24"/>
        </w:rPr>
        <w:t>1.1. Jóváhagyom</w:t>
      </w:r>
      <w:r w:rsidRPr="0002231F">
        <w:rPr>
          <w:rFonts w:ascii="Times New Roman" w:hAnsi="Times New Roman"/>
          <w:sz w:val="24"/>
          <w:szCs w:val="24"/>
        </w:rPr>
        <w:t xml:space="preserve"> a </w:t>
      </w:r>
      <w:r w:rsidRPr="0002231F">
        <w:rPr>
          <w:rFonts w:ascii="Times New Roman" w:hAnsi="Times New Roman"/>
          <w:b/>
          <w:sz w:val="24"/>
          <w:szCs w:val="24"/>
        </w:rPr>
        <w:t>85/2020. (VII.09.) Kt. számú határozat</w:t>
      </w:r>
      <w:r w:rsidRPr="0002231F">
        <w:rPr>
          <w:rFonts w:ascii="Times New Roman" w:hAnsi="Times New Roman"/>
          <w:sz w:val="24"/>
          <w:szCs w:val="24"/>
        </w:rPr>
        <w:t xml:space="preserve"> </w:t>
      </w:r>
      <w:r w:rsidRPr="0002231F">
        <w:rPr>
          <w:rFonts w:ascii="Times New Roman" w:hAnsi="Times New Roman"/>
          <w:b/>
          <w:sz w:val="24"/>
          <w:szCs w:val="24"/>
        </w:rPr>
        <w:t>2. pontjában</w:t>
      </w:r>
      <w:r w:rsidRPr="0002231F">
        <w:rPr>
          <w:rFonts w:ascii="Times New Roman" w:hAnsi="Times New Roman"/>
          <w:sz w:val="24"/>
          <w:szCs w:val="24"/>
        </w:rPr>
        <w:t xml:space="preserve"> elfogadott megvalósítási helyszínek</w:t>
      </w:r>
      <w:r w:rsidR="00153249" w:rsidRPr="0002231F">
        <w:rPr>
          <w:rFonts w:ascii="Times New Roman" w:hAnsi="Times New Roman"/>
          <w:sz w:val="24"/>
          <w:szCs w:val="24"/>
        </w:rPr>
        <w:t xml:space="preserve"> módosítását, mely tartalomból</w:t>
      </w:r>
      <w:r w:rsidRPr="0002231F">
        <w:rPr>
          <w:rFonts w:ascii="Times New Roman" w:hAnsi="Times New Roman"/>
          <w:sz w:val="24"/>
          <w:szCs w:val="24"/>
        </w:rPr>
        <w:t xml:space="preserve"> t</w:t>
      </w:r>
      <w:r w:rsidRPr="0002231F">
        <w:rPr>
          <w:rFonts w:ascii="Times New Roman" w:hAnsi="Times New Roman"/>
          <w:b/>
          <w:sz w:val="24"/>
          <w:szCs w:val="24"/>
        </w:rPr>
        <w:t>örlésre került</w:t>
      </w:r>
      <w:r w:rsidRPr="0002231F">
        <w:rPr>
          <w:rFonts w:ascii="Times New Roman" w:hAnsi="Times New Roman"/>
          <w:sz w:val="24"/>
          <w:szCs w:val="24"/>
        </w:rPr>
        <w:t xml:space="preserve"> a </w:t>
      </w:r>
      <w:r w:rsidRPr="0002231F">
        <w:rPr>
          <w:rFonts w:ascii="Times New Roman" w:hAnsi="Times New Roman"/>
          <w:b/>
          <w:sz w:val="24"/>
          <w:szCs w:val="24"/>
        </w:rPr>
        <w:t>4440 Tiszavasvári, Szabadság tér 19 helyrajzi számon</w:t>
      </w:r>
      <w:r w:rsidRPr="0002231F">
        <w:rPr>
          <w:rFonts w:ascii="Times New Roman" w:hAnsi="Times New Roman"/>
          <w:sz w:val="24"/>
          <w:szCs w:val="24"/>
        </w:rPr>
        <w:t xml:space="preserve"> lévő ingatlan</w:t>
      </w:r>
      <w:r w:rsidR="00153249" w:rsidRPr="0002231F">
        <w:rPr>
          <w:rFonts w:ascii="Times New Roman" w:hAnsi="Times New Roman"/>
          <w:sz w:val="24"/>
          <w:szCs w:val="24"/>
        </w:rPr>
        <w:t>.</w:t>
      </w:r>
    </w:p>
    <w:p w:rsidR="00153249" w:rsidRPr="0002231F" w:rsidRDefault="00153249" w:rsidP="00153249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570F08" w:rsidRPr="0002231F" w:rsidRDefault="00570F08" w:rsidP="00570F08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b/>
          <w:sz w:val="24"/>
          <w:szCs w:val="24"/>
        </w:rPr>
        <w:t>1.2. Elfogadom</w:t>
      </w:r>
      <w:r w:rsidRPr="0002231F">
        <w:rPr>
          <w:rFonts w:ascii="Times New Roman" w:hAnsi="Times New Roman"/>
          <w:sz w:val="24"/>
          <w:szCs w:val="24"/>
        </w:rPr>
        <w:t xml:space="preserve"> a beruházás megvalósulásának helyszíneit az alábbiak szerint:</w:t>
      </w:r>
    </w:p>
    <w:p w:rsidR="00570F08" w:rsidRPr="0002231F" w:rsidRDefault="00570F08" w:rsidP="00570F08">
      <w:pPr>
        <w:pStyle w:val="Listaszerbekezds"/>
        <w:spacing w:after="0" w:line="240" w:lineRule="auto"/>
        <w:ind w:left="1416" w:right="23"/>
        <w:jc w:val="both"/>
        <w:rPr>
          <w:rFonts w:ascii="Times New Roman" w:hAnsi="Times New Roman"/>
          <w:sz w:val="24"/>
          <w:szCs w:val="24"/>
        </w:rPr>
      </w:pPr>
    </w:p>
    <w:p w:rsidR="00570F08" w:rsidRPr="0002231F" w:rsidRDefault="00570F08" w:rsidP="00570F08">
      <w:pPr>
        <w:pStyle w:val="Listaszerbekezds"/>
        <w:spacing w:after="0" w:line="240" w:lineRule="auto"/>
        <w:ind w:left="1416"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sz w:val="24"/>
          <w:szCs w:val="24"/>
        </w:rPr>
        <w:t>4440 Tiszavasvári, Báthori utca 31 hrsz.</w:t>
      </w:r>
    </w:p>
    <w:p w:rsidR="00570F08" w:rsidRPr="0002231F" w:rsidRDefault="00570F08" w:rsidP="00570F08">
      <w:pPr>
        <w:pStyle w:val="Listaszerbekezds"/>
        <w:spacing w:after="0" w:line="240" w:lineRule="auto"/>
        <w:ind w:left="1416"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sz w:val="24"/>
          <w:szCs w:val="24"/>
        </w:rPr>
        <w:t>4440 Tiszavasvári, Kálvin utca 2892 hrsz.</w:t>
      </w:r>
    </w:p>
    <w:p w:rsidR="00570F08" w:rsidRPr="0002231F" w:rsidRDefault="00570F08" w:rsidP="00570F08">
      <w:pPr>
        <w:pStyle w:val="Listaszerbekezds"/>
        <w:spacing w:after="0" w:line="240" w:lineRule="auto"/>
        <w:ind w:left="1416"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sz w:val="24"/>
          <w:szCs w:val="24"/>
        </w:rPr>
        <w:t>4440 Tiszavasvári, Bajcsy-Zsilinszky utca 3432/1 hrsz.</w:t>
      </w:r>
    </w:p>
    <w:p w:rsidR="00570F08" w:rsidRPr="0002231F" w:rsidRDefault="00570F08" w:rsidP="00570F08">
      <w:pPr>
        <w:pStyle w:val="Listaszerbekezds"/>
        <w:spacing w:after="0" w:line="240" w:lineRule="auto"/>
        <w:ind w:left="1416" w:right="23"/>
        <w:jc w:val="both"/>
        <w:rPr>
          <w:rFonts w:ascii="Times New Roman" w:hAnsi="Times New Roman"/>
          <w:sz w:val="24"/>
          <w:szCs w:val="24"/>
        </w:rPr>
      </w:pPr>
    </w:p>
    <w:p w:rsidR="00570F08" w:rsidRPr="0002231F" w:rsidRDefault="00570F08" w:rsidP="00570F08">
      <w:pPr>
        <w:spacing w:after="0" w:line="240" w:lineRule="auto"/>
        <w:ind w:left="709"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sz w:val="24"/>
          <w:szCs w:val="24"/>
        </w:rPr>
        <w:t>A módosult megvalósulási helyszínek az EBR42 önkormányzati információs rendszerben is rögzítésre kerültek.</w:t>
      </w:r>
    </w:p>
    <w:p w:rsidR="00570F08" w:rsidRPr="0002231F" w:rsidRDefault="00570F08" w:rsidP="00570F08">
      <w:pPr>
        <w:spacing w:after="0" w:line="240" w:lineRule="auto"/>
        <w:ind w:left="709" w:right="23"/>
        <w:jc w:val="both"/>
        <w:rPr>
          <w:rFonts w:ascii="Times New Roman" w:hAnsi="Times New Roman"/>
          <w:sz w:val="24"/>
          <w:szCs w:val="24"/>
        </w:rPr>
      </w:pPr>
    </w:p>
    <w:p w:rsidR="00957250" w:rsidRPr="0002231F" w:rsidRDefault="005E3621" w:rsidP="00570F08">
      <w:pPr>
        <w:pStyle w:val="Listaszerbekezds"/>
        <w:numPr>
          <w:ilvl w:val="0"/>
          <w:numId w:val="3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231F">
        <w:rPr>
          <w:rFonts w:ascii="Times New Roman" w:hAnsi="Times New Roman"/>
          <w:b/>
          <w:sz w:val="24"/>
          <w:szCs w:val="24"/>
        </w:rPr>
        <w:t>Elfogadom</w:t>
      </w:r>
      <w:r w:rsidRPr="0002231F">
        <w:rPr>
          <w:rFonts w:ascii="Times New Roman" w:hAnsi="Times New Roman"/>
          <w:sz w:val="24"/>
          <w:szCs w:val="24"/>
        </w:rPr>
        <w:t xml:space="preserve"> a</w:t>
      </w:r>
      <w:r w:rsidR="00B2336B" w:rsidRPr="0002231F">
        <w:rPr>
          <w:rFonts w:ascii="Times New Roman" w:hAnsi="Times New Roman"/>
          <w:sz w:val="24"/>
          <w:szCs w:val="24"/>
        </w:rPr>
        <w:t xml:space="preserve"> </w:t>
      </w:r>
      <w:r w:rsidR="001F35D0" w:rsidRPr="0002231F">
        <w:rPr>
          <w:rFonts w:ascii="Times New Roman" w:hAnsi="Times New Roman"/>
          <w:b/>
          <w:sz w:val="24"/>
          <w:szCs w:val="24"/>
        </w:rPr>
        <w:t>Belügyminisztérium</w:t>
      </w:r>
      <w:r w:rsidR="001F35D0" w:rsidRPr="0002231F">
        <w:rPr>
          <w:rFonts w:ascii="Times New Roman" w:hAnsi="Times New Roman"/>
          <w:sz w:val="24"/>
          <w:szCs w:val="24"/>
        </w:rPr>
        <w:t xml:space="preserve"> (továbbiakban: „</w:t>
      </w:r>
      <w:r w:rsidR="001F35D0" w:rsidRPr="0002231F">
        <w:rPr>
          <w:rFonts w:ascii="Times New Roman" w:hAnsi="Times New Roman"/>
          <w:b/>
          <w:sz w:val="24"/>
          <w:szCs w:val="24"/>
        </w:rPr>
        <w:t>BM</w:t>
      </w:r>
      <w:r w:rsidR="001F35D0" w:rsidRPr="0002231F">
        <w:rPr>
          <w:rFonts w:ascii="Times New Roman" w:hAnsi="Times New Roman"/>
          <w:sz w:val="24"/>
          <w:szCs w:val="24"/>
        </w:rPr>
        <w:t xml:space="preserve">”) az </w:t>
      </w:r>
      <w:r w:rsidR="001F35D0" w:rsidRPr="0002231F">
        <w:rPr>
          <w:rFonts w:ascii="Times New Roman" w:hAnsi="Times New Roman"/>
          <w:i/>
          <w:sz w:val="24"/>
          <w:szCs w:val="24"/>
        </w:rPr>
        <w:t>„Önkormányzati feladatellátást szolgáló fejlesztések támogatása”</w:t>
      </w:r>
      <w:r w:rsidR="001F35D0" w:rsidRPr="0002231F">
        <w:rPr>
          <w:rFonts w:ascii="Times New Roman" w:hAnsi="Times New Roman"/>
          <w:sz w:val="24"/>
          <w:szCs w:val="24"/>
        </w:rPr>
        <w:t xml:space="preserve"> </w:t>
      </w:r>
      <w:r w:rsidRPr="0002231F">
        <w:rPr>
          <w:rFonts w:ascii="Times New Roman" w:hAnsi="Times New Roman"/>
          <w:sz w:val="24"/>
          <w:szCs w:val="24"/>
        </w:rPr>
        <w:t>című pályázat</w:t>
      </w:r>
      <w:r w:rsidR="001F35D0" w:rsidRPr="0002231F">
        <w:rPr>
          <w:rFonts w:ascii="Times New Roman" w:hAnsi="Times New Roman"/>
          <w:sz w:val="24"/>
          <w:szCs w:val="24"/>
        </w:rPr>
        <w:t xml:space="preserve"> keretében</w:t>
      </w:r>
      <w:r w:rsidR="0084126E" w:rsidRPr="0002231F">
        <w:rPr>
          <w:rFonts w:ascii="Times New Roman" w:hAnsi="Times New Roman"/>
          <w:sz w:val="24"/>
          <w:szCs w:val="24"/>
        </w:rPr>
        <w:t xml:space="preserve"> BMÖFT/334-10/2020. Iktatószámú, 2020. szeptember 30-án kelt</w:t>
      </w:r>
      <w:r w:rsidR="00957250" w:rsidRPr="0002231F">
        <w:rPr>
          <w:rFonts w:ascii="Times New Roman" w:hAnsi="Times New Roman"/>
          <w:sz w:val="24"/>
          <w:szCs w:val="24"/>
        </w:rPr>
        <w:t xml:space="preserve">, jelen határozat 1. számú mellékletét képező </w:t>
      </w:r>
      <w:r w:rsidR="001F35D0" w:rsidRPr="0002231F">
        <w:rPr>
          <w:rFonts w:ascii="Times New Roman" w:hAnsi="Times New Roman"/>
          <w:b/>
          <w:sz w:val="24"/>
          <w:szCs w:val="24"/>
        </w:rPr>
        <w:t>Támogatói okiratot</w:t>
      </w:r>
      <w:r w:rsidR="00570F08" w:rsidRPr="0002231F">
        <w:rPr>
          <w:rFonts w:ascii="Times New Roman" w:hAnsi="Times New Roman"/>
          <w:b/>
          <w:sz w:val="24"/>
          <w:szCs w:val="24"/>
        </w:rPr>
        <w:t>.</w:t>
      </w:r>
    </w:p>
    <w:p w:rsidR="00570F08" w:rsidRPr="0002231F" w:rsidRDefault="00570F08" w:rsidP="00570F08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9A667E" w:rsidRPr="0002231F" w:rsidRDefault="00570F08" w:rsidP="009A667E">
      <w:pPr>
        <w:pStyle w:val="Listaszerbekezds"/>
        <w:numPr>
          <w:ilvl w:val="0"/>
          <w:numId w:val="3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b/>
          <w:sz w:val="24"/>
          <w:szCs w:val="24"/>
        </w:rPr>
        <w:t>Jóváhagy</w:t>
      </w:r>
      <w:r w:rsidR="00177994" w:rsidRPr="0002231F">
        <w:rPr>
          <w:rFonts w:ascii="Times New Roman" w:hAnsi="Times New Roman"/>
          <w:b/>
          <w:sz w:val="24"/>
          <w:szCs w:val="24"/>
        </w:rPr>
        <w:t>om</w:t>
      </w:r>
      <w:r w:rsidR="002D172A" w:rsidRPr="0002231F">
        <w:rPr>
          <w:rFonts w:ascii="Times New Roman" w:hAnsi="Times New Roman"/>
          <w:sz w:val="24"/>
          <w:szCs w:val="24"/>
        </w:rPr>
        <w:t xml:space="preserve"> </w:t>
      </w:r>
      <w:r w:rsidRPr="0002231F">
        <w:rPr>
          <w:rFonts w:ascii="Times New Roman" w:hAnsi="Times New Roman"/>
          <w:sz w:val="24"/>
          <w:szCs w:val="24"/>
        </w:rPr>
        <w:t xml:space="preserve">az 1.1. </w:t>
      </w:r>
      <w:r w:rsidR="009A667E" w:rsidRPr="0002231F">
        <w:rPr>
          <w:rFonts w:ascii="Times New Roman" w:hAnsi="Times New Roman"/>
          <w:sz w:val="24"/>
          <w:szCs w:val="24"/>
        </w:rPr>
        <w:t xml:space="preserve">pontban foglalt módosítás miatt, </w:t>
      </w:r>
      <w:r w:rsidR="002D172A" w:rsidRPr="0002231F">
        <w:rPr>
          <w:rFonts w:ascii="Times New Roman" w:hAnsi="Times New Roman"/>
          <w:sz w:val="24"/>
          <w:szCs w:val="24"/>
        </w:rPr>
        <w:t>az elf</w:t>
      </w:r>
      <w:r w:rsidR="0084126E" w:rsidRPr="0002231F">
        <w:rPr>
          <w:rFonts w:ascii="Times New Roman" w:hAnsi="Times New Roman"/>
          <w:sz w:val="24"/>
          <w:szCs w:val="24"/>
        </w:rPr>
        <w:t xml:space="preserve">ogadott </w:t>
      </w:r>
      <w:r w:rsidR="0084126E" w:rsidRPr="0002231F">
        <w:rPr>
          <w:rFonts w:ascii="Times New Roman" w:hAnsi="Times New Roman"/>
          <w:b/>
          <w:sz w:val="24"/>
          <w:szCs w:val="24"/>
        </w:rPr>
        <w:t>Támogatói okirat</w:t>
      </w:r>
      <w:r w:rsidR="0084126E" w:rsidRPr="0002231F">
        <w:rPr>
          <w:rFonts w:ascii="Times New Roman" w:hAnsi="Times New Roman"/>
          <w:sz w:val="24"/>
          <w:szCs w:val="24"/>
        </w:rPr>
        <w:t xml:space="preserve">, valamint a </w:t>
      </w:r>
      <w:r w:rsidR="0084126E" w:rsidRPr="0002231F">
        <w:rPr>
          <w:rFonts w:ascii="Times New Roman" w:hAnsi="Times New Roman"/>
          <w:b/>
          <w:sz w:val="24"/>
          <w:szCs w:val="24"/>
        </w:rPr>
        <w:t>2020. szeptember 02-án kelt nyilatkozat</w:t>
      </w:r>
      <w:r w:rsidRPr="0002231F">
        <w:rPr>
          <w:rFonts w:ascii="Times New Roman" w:hAnsi="Times New Roman"/>
          <w:sz w:val="24"/>
          <w:szCs w:val="24"/>
        </w:rPr>
        <w:t xml:space="preserve"> (2. számú melléklet)</w:t>
      </w:r>
      <w:r w:rsidR="0084126E" w:rsidRPr="0002231F">
        <w:rPr>
          <w:rFonts w:ascii="Times New Roman" w:hAnsi="Times New Roman"/>
          <w:sz w:val="24"/>
          <w:szCs w:val="24"/>
        </w:rPr>
        <w:t xml:space="preserve"> alapján a </w:t>
      </w:r>
      <w:r w:rsidR="005076DD" w:rsidRPr="0002231F">
        <w:rPr>
          <w:rFonts w:ascii="Times New Roman" w:hAnsi="Times New Roman"/>
          <w:sz w:val="24"/>
          <w:szCs w:val="24"/>
        </w:rPr>
        <w:t>tervezett beruházás forrásösszetétel</w:t>
      </w:r>
      <w:r w:rsidR="009A667E" w:rsidRPr="0002231F">
        <w:rPr>
          <w:rFonts w:ascii="Times New Roman" w:hAnsi="Times New Roman"/>
          <w:sz w:val="24"/>
          <w:szCs w:val="24"/>
        </w:rPr>
        <w:t>ének</w:t>
      </w:r>
      <w:r w:rsidR="002D172A" w:rsidRPr="0002231F">
        <w:rPr>
          <w:rFonts w:ascii="Times New Roman" w:hAnsi="Times New Roman"/>
          <w:sz w:val="24"/>
          <w:szCs w:val="24"/>
        </w:rPr>
        <w:t xml:space="preserve"> az alábbiak szerint</w:t>
      </w:r>
      <w:r w:rsidR="009A667E" w:rsidRPr="0002231F">
        <w:rPr>
          <w:rFonts w:ascii="Times New Roman" w:hAnsi="Times New Roman"/>
          <w:sz w:val="24"/>
          <w:szCs w:val="24"/>
        </w:rPr>
        <w:t>i módosulását:</w:t>
      </w:r>
    </w:p>
    <w:p w:rsidR="009A667E" w:rsidRPr="0002231F" w:rsidRDefault="009A667E" w:rsidP="009A667E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b/>
          <w:sz w:val="24"/>
          <w:szCs w:val="24"/>
        </w:rPr>
      </w:pPr>
    </w:p>
    <w:p w:rsidR="009A667E" w:rsidRPr="0002231F" w:rsidRDefault="009A667E" w:rsidP="009A667E">
      <w:pPr>
        <w:pStyle w:val="Listaszerbekezds"/>
        <w:spacing w:after="0" w:line="240" w:lineRule="auto"/>
        <w:ind w:left="1440"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sz w:val="24"/>
          <w:szCs w:val="24"/>
        </w:rPr>
        <w:t>A projekt összköltsége:</w:t>
      </w:r>
      <w:r w:rsidRPr="0002231F">
        <w:rPr>
          <w:rFonts w:ascii="Times New Roman" w:hAnsi="Times New Roman"/>
          <w:sz w:val="24"/>
          <w:szCs w:val="24"/>
        </w:rPr>
        <w:tab/>
      </w:r>
      <w:r w:rsidRPr="0002231F">
        <w:rPr>
          <w:rFonts w:ascii="Times New Roman" w:hAnsi="Times New Roman"/>
          <w:sz w:val="24"/>
          <w:szCs w:val="24"/>
        </w:rPr>
        <w:tab/>
        <w:t>46 014 821 Ft</w:t>
      </w:r>
    </w:p>
    <w:p w:rsidR="009A667E" w:rsidRPr="0002231F" w:rsidRDefault="009A667E" w:rsidP="009A667E">
      <w:pPr>
        <w:pStyle w:val="Listaszerbekezds"/>
        <w:spacing w:after="0" w:line="240" w:lineRule="auto"/>
        <w:ind w:left="1440"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sz w:val="24"/>
          <w:szCs w:val="24"/>
        </w:rPr>
        <w:t>Igényelt támogatás bruttó (75%):</w:t>
      </w:r>
      <w:r w:rsidRPr="0002231F">
        <w:rPr>
          <w:rFonts w:ascii="Times New Roman" w:hAnsi="Times New Roman"/>
          <w:sz w:val="24"/>
          <w:szCs w:val="24"/>
        </w:rPr>
        <w:tab/>
        <w:t>34 511 116 Ft</w:t>
      </w:r>
    </w:p>
    <w:p w:rsidR="009A667E" w:rsidRPr="0002231F" w:rsidRDefault="009A667E" w:rsidP="009A667E">
      <w:pPr>
        <w:pStyle w:val="Listaszerbekezds"/>
        <w:spacing w:after="0" w:line="240" w:lineRule="auto"/>
        <w:ind w:left="1440"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sz w:val="24"/>
          <w:szCs w:val="24"/>
        </w:rPr>
        <w:t>Önkormányzati sajáterő (25%):</w:t>
      </w:r>
      <w:r w:rsidRPr="0002231F">
        <w:rPr>
          <w:rFonts w:ascii="Times New Roman" w:hAnsi="Times New Roman"/>
          <w:sz w:val="24"/>
          <w:szCs w:val="24"/>
        </w:rPr>
        <w:tab/>
        <w:t>11 503 705 Ft</w:t>
      </w:r>
    </w:p>
    <w:p w:rsidR="009A667E" w:rsidRPr="0002231F" w:rsidRDefault="009A667E" w:rsidP="009A667E">
      <w:pPr>
        <w:pStyle w:val="Listaszerbekezds"/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9A667E" w:rsidRPr="0002231F" w:rsidRDefault="009A667E" w:rsidP="009A667E">
      <w:pPr>
        <w:pStyle w:val="Listaszerbekezds"/>
        <w:numPr>
          <w:ilvl w:val="0"/>
          <w:numId w:val="3"/>
        </w:num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b/>
          <w:sz w:val="24"/>
          <w:szCs w:val="24"/>
        </w:rPr>
        <w:t>Gondoskodom</w:t>
      </w:r>
      <w:r w:rsidRPr="0002231F">
        <w:rPr>
          <w:rFonts w:ascii="Times New Roman" w:hAnsi="Times New Roman"/>
          <w:sz w:val="24"/>
          <w:szCs w:val="24"/>
        </w:rPr>
        <w:t xml:space="preserve"> a vállalkozási szerződés megkötéséről a Támogatói oki</w:t>
      </w:r>
      <w:r w:rsidR="002857AA" w:rsidRPr="0002231F">
        <w:rPr>
          <w:rFonts w:ascii="Times New Roman" w:hAnsi="Times New Roman"/>
          <w:sz w:val="24"/>
          <w:szCs w:val="24"/>
        </w:rPr>
        <w:t>rat szerinti feltételek</w:t>
      </w:r>
      <w:r w:rsidR="00A00590" w:rsidRPr="0002231F">
        <w:rPr>
          <w:rFonts w:ascii="Times New Roman" w:hAnsi="Times New Roman"/>
          <w:sz w:val="24"/>
          <w:szCs w:val="24"/>
        </w:rPr>
        <w:t xml:space="preserve"> alapján</w:t>
      </w:r>
      <w:r w:rsidRPr="0002231F">
        <w:rPr>
          <w:rFonts w:ascii="Times New Roman" w:hAnsi="Times New Roman"/>
          <w:sz w:val="24"/>
          <w:szCs w:val="24"/>
        </w:rPr>
        <w:t>.</w:t>
      </w:r>
    </w:p>
    <w:p w:rsidR="009A667E" w:rsidRPr="0002231F" w:rsidRDefault="009A667E" w:rsidP="009A667E">
      <w:pPr>
        <w:spacing w:after="0" w:line="240" w:lineRule="auto"/>
        <w:ind w:right="23"/>
        <w:jc w:val="both"/>
        <w:rPr>
          <w:rFonts w:ascii="Times New Roman" w:hAnsi="Times New Roman"/>
          <w:sz w:val="24"/>
          <w:szCs w:val="24"/>
        </w:rPr>
      </w:pPr>
    </w:p>
    <w:p w:rsidR="009A667E" w:rsidRPr="009A667E" w:rsidRDefault="009A667E" w:rsidP="009A667E">
      <w:pPr>
        <w:spacing w:after="0" w:line="240" w:lineRule="auto"/>
        <w:ind w:left="708" w:right="23"/>
        <w:jc w:val="both"/>
        <w:rPr>
          <w:rFonts w:ascii="Times New Roman" w:hAnsi="Times New Roman"/>
          <w:sz w:val="24"/>
          <w:szCs w:val="24"/>
        </w:rPr>
      </w:pPr>
      <w:r w:rsidRPr="0002231F">
        <w:rPr>
          <w:rFonts w:ascii="Times New Roman" w:hAnsi="Times New Roman"/>
          <w:b/>
          <w:sz w:val="24"/>
          <w:szCs w:val="24"/>
          <w:u w:val="single"/>
        </w:rPr>
        <w:t>Határidő:</w:t>
      </w:r>
      <w:r w:rsidRPr="0002231F">
        <w:rPr>
          <w:rFonts w:ascii="Times New Roman" w:hAnsi="Times New Roman"/>
          <w:sz w:val="24"/>
          <w:szCs w:val="24"/>
        </w:rPr>
        <w:t xml:space="preserve"> 2021. március 15.</w:t>
      </w:r>
      <w:r w:rsidRPr="0002231F">
        <w:rPr>
          <w:rFonts w:ascii="Times New Roman" w:hAnsi="Times New Roman"/>
          <w:sz w:val="24"/>
          <w:szCs w:val="24"/>
        </w:rPr>
        <w:tab/>
      </w:r>
      <w:r w:rsidRPr="0002231F">
        <w:rPr>
          <w:rFonts w:ascii="Times New Roman" w:hAnsi="Times New Roman"/>
          <w:sz w:val="24"/>
          <w:szCs w:val="24"/>
        </w:rPr>
        <w:tab/>
      </w:r>
      <w:r w:rsidRPr="0002231F">
        <w:rPr>
          <w:rFonts w:ascii="Times New Roman" w:hAnsi="Times New Roman"/>
          <w:sz w:val="24"/>
          <w:szCs w:val="24"/>
        </w:rPr>
        <w:tab/>
      </w:r>
      <w:r w:rsidRPr="0002231F">
        <w:rPr>
          <w:rFonts w:ascii="Times New Roman" w:hAnsi="Times New Roman"/>
          <w:b/>
          <w:sz w:val="24"/>
          <w:szCs w:val="24"/>
          <w:u w:val="single"/>
        </w:rPr>
        <w:t>Felelős:</w:t>
      </w:r>
      <w:r w:rsidRPr="0002231F">
        <w:rPr>
          <w:rFonts w:ascii="Times New Roman" w:hAnsi="Times New Roman"/>
          <w:sz w:val="24"/>
          <w:szCs w:val="24"/>
        </w:rPr>
        <w:t xml:space="preserve"> Szőke Zoltán polgármester</w:t>
      </w:r>
    </w:p>
    <w:p w:rsidR="00BE1C74" w:rsidRDefault="00BE1C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87117" w:rsidRDefault="00187117" w:rsidP="004D70AE">
      <w:pPr>
        <w:pStyle w:val="Listaszerbekezds"/>
        <w:spacing w:after="30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39EB">
        <w:rPr>
          <w:rFonts w:ascii="Times New Roman" w:hAnsi="Times New Roman" w:cs="Times New Roman"/>
          <w:b/>
          <w:sz w:val="24"/>
          <w:szCs w:val="24"/>
        </w:rPr>
        <w:lastRenderedPageBreak/>
        <w:t>INDOKOLÁS</w:t>
      </w:r>
    </w:p>
    <w:p w:rsidR="009F4C55" w:rsidRPr="00071301" w:rsidRDefault="009F4C55" w:rsidP="004D70AE">
      <w:pPr>
        <w:pStyle w:val="Listaszerbekezds"/>
        <w:spacing w:after="3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B0E88" w:rsidRPr="00071301" w:rsidRDefault="00AB0E88" w:rsidP="004D70AE">
      <w:pPr>
        <w:pStyle w:val="Listaszerbekezds"/>
        <w:spacing w:after="3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15A50" w:rsidRPr="002B45F8" w:rsidRDefault="00AB0E88" w:rsidP="004D70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>A</w:t>
      </w:r>
      <w:r w:rsidR="00B15A50">
        <w:rPr>
          <w:rFonts w:ascii="Times New Roman" w:hAnsi="Times New Roman"/>
          <w:sz w:val="24"/>
          <w:szCs w:val="24"/>
        </w:rPr>
        <w:t xml:space="preserve"> </w:t>
      </w:r>
      <w:r w:rsidR="00B15A50" w:rsidRPr="004969DB">
        <w:rPr>
          <w:rFonts w:ascii="Times New Roman" w:hAnsi="Times New Roman"/>
          <w:b/>
          <w:sz w:val="24"/>
          <w:szCs w:val="24"/>
        </w:rPr>
        <w:t>BM</w:t>
      </w:r>
      <w:r w:rsidR="00B15A50">
        <w:rPr>
          <w:rFonts w:ascii="Times New Roman" w:hAnsi="Times New Roman"/>
          <w:sz w:val="24"/>
          <w:szCs w:val="24"/>
        </w:rPr>
        <w:t xml:space="preserve"> által kiírt és </w:t>
      </w:r>
      <w:r w:rsidR="00B15A50" w:rsidRPr="004969DB">
        <w:rPr>
          <w:rFonts w:ascii="Times New Roman" w:hAnsi="Times New Roman"/>
          <w:b/>
          <w:sz w:val="24"/>
          <w:szCs w:val="24"/>
        </w:rPr>
        <w:t>Tiszavasvári Város Önkormányzata</w:t>
      </w:r>
      <w:r w:rsidR="00B15A50">
        <w:rPr>
          <w:rFonts w:ascii="Times New Roman" w:hAnsi="Times New Roman"/>
          <w:sz w:val="24"/>
          <w:szCs w:val="24"/>
        </w:rPr>
        <w:t xml:space="preserve"> „Önkormányzati feladatellátást szolgáló fejlesztések támogatásával” kapcsolatos pályázati </w:t>
      </w:r>
      <w:proofErr w:type="gramStart"/>
      <w:r w:rsidR="00B15A50">
        <w:rPr>
          <w:rFonts w:ascii="Times New Roman" w:hAnsi="Times New Roman"/>
          <w:sz w:val="24"/>
          <w:szCs w:val="24"/>
        </w:rPr>
        <w:t>kategóriában</w:t>
      </w:r>
      <w:proofErr w:type="gramEnd"/>
      <w:r w:rsidR="00B15A50">
        <w:rPr>
          <w:rFonts w:ascii="Times New Roman" w:hAnsi="Times New Roman"/>
          <w:sz w:val="24"/>
          <w:szCs w:val="24"/>
        </w:rPr>
        <w:t xml:space="preserve"> 2020</w:t>
      </w:r>
      <w:r w:rsidR="00B15A50" w:rsidRPr="002B45F8">
        <w:rPr>
          <w:rFonts w:ascii="Times New Roman" w:hAnsi="Times New Roman"/>
          <w:sz w:val="24"/>
          <w:szCs w:val="24"/>
        </w:rPr>
        <w:t>.</w:t>
      </w:r>
      <w:r w:rsidR="008365BD" w:rsidRPr="002B45F8">
        <w:rPr>
          <w:rFonts w:ascii="Times New Roman" w:hAnsi="Times New Roman"/>
          <w:sz w:val="24"/>
          <w:szCs w:val="24"/>
        </w:rPr>
        <w:t xml:space="preserve"> </w:t>
      </w:r>
      <w:r w:rsidR="004969DB">
        <w:rPr>
          <w:rFonts w:ascii="Times New Roman" w:hAnsi="Times New Roman"/>
          <w:sz w:val="24"/>
          <w:szCs w:val="24"/>
        </w:rPr>
        <w:t>júliusában</w:t>
      </w:r>
      <w:r w:rsidR="002857AA">
        <w:rPr>
          <w:rFonts w:ascii="Times New Roman" w:hAnsi="Times New Roman"/>
          <w:sz w:val="24"/>
          <w:szCs w:val="24"/>
        </w:rPr>
        <w:t xml:space="preserve"> sikeres pályázatot </w:t>
      </w:r>
      <w:r w:rsidR="008365BD" w:rsidRPr="002B45F8">
        <w:rPr>
          <w:rFonts w:ascii="Times New Roman" w:hAnsi="Times New Roman"/>
          <w:sz w:val="24"/>
          <w:szCs w:val="24"/>
        </w:rPr>
        <w:t>nyújtott be</w:t>
      </w:r>
      <w:r w:rsidR="00BE1C74">
        <w:rPr>
          <w:rFonts w:ascii="Times New Roman" w:hAnsi="Times New Roman"/>
          <w:sz w:val="24"/>
          <w:szCs w:val="24"/>
        </w:rPr>
        <w:t xml:space="preserve"> a beruházás megvalósulási helyszínei</w:t>
      </w:r>
      <w:r w:rsidR="008365BD" w:rsidRPr="002B45F8">
        <w:rPr>
          <w:rFonts w:ascii="Times New Roman" w:hAnsi="Times New Roman"/>
          <w:sz w:val="24"/>
          <w:szCs w:val="24"/>
        </w:rPr>
        <w:t>r</w:t>
      </w:r>
      <w:r w:rsidR="00BE1C74">
        <w:rPr>
          <w:rFonts w:ascii="Times New Roman" w:hAnsi="Times New Roman"/>
          <w:sz w:val="24"/>
          <w:szCs w:val="24"/>
        </w:rPr>
        <w:t>e</w:t>
      </w:r>
      <w:r w:rsidR="008365BD" w:rsidRPr="002B45F8">
        <w:rPr>
          <w:rFonts w:ascii="Times New Roman" w:hAnsi="Times New Roman"/>
          <w:sz w:val="24"/>
          <w:szCs w:val="24"/>
        </w:rPr>
        <w:t>:</w:t>
      </w:r>
    </w:p>
    <w:p w:rsidR="008365BD" w:rsidRPr="002B45F8" w:rsidRDefault="008365BD" w:rsidP="008365B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45F8" w:rsidRDefault="002B45F8" w:rsidP="002B45F8">
      <w:pPr>
        <w:pStyle w:val="Listaszerbekezds"/>
        <w:numPr>
          <w:ilvl w:val="0"/>
          <w:numId w:val="1"/>
        </w:numPr>
        <w:spacing w:after="0" w:line="240" w:lineRule="auto"/>
        <w:ind w:left="184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4440 Tiszavasvári, Báthori utca 31. hrsz.</w:t>
      </w:r>
    </w:p>
    <w:p w:rsidR="002B45F8" w:rsidRDefault="002B45F8" w:rsidP="002B45F8">
      <w:pPr>
        <w:pStyle w:val="Listaszerbekezds"/>
        <w:numPr>
          <w:ilvl w:val="0"/>
          <w:numId w:val="1"/>
        </w:numPr>
        <w:spacing w:after="0" w:line="240" w:lineRule="auto"/>
        <w:ind w:left="184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4440 Tiszavasvári, Kálvin utca 2892 hrsz.</w:t>
      </w:r>
    </w:p>
    <w:p w:rsidR="002B45F8" w:rsidRDefault="002B45F8" w:rsidP="002B45F8">
      <w:pPr>
        <w:pStyle w:val="Listaszerbekezds"/>
        <w:numPr>
          <w:ilvl w:val="0"/>
          <w:numId w:val="1"/>
        </w:numPr>
        <w:spacing w:after="0" w:line="240" w:lineRule="auto"/>
        <w:ind w:left="1843" w:right="2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4440 Tiszavasvári, Bajcsy-Zsilinszky utca 3432/1 hrsz.</w:t>
      </w:r>
    </w:p>
    <w:p w:rsidR="008365BD" w:rsidRDefault="002B45F8" w:rsidP="008365BD">
      <w:pPr>
        <w:pStyle w:val="Listaszerbekezds"/>
        <w:numPr>
          <w:ilvl w:val="0"/>
          <w:numId w:val="1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4440 Tiszavasvári Szabadság tér 19 hrsz.</w:t>
      </w:r>
    </w:p>
    <w:p w:rsidR="00C077B7" w:rsidRPr="00C077B7" w:rsidRDefault="00C077B7" w:rsidP="00C077B7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B45F8" w:rsidRPr="008B6513" w:rsidRDefault="00BE1C74" w:rsidP="002B45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>A megvalósulási</w:t>
      </w:r>
      <w:r w:rsidR="002B45F8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helyszíneket a Tiszavasvári Város Önkormányzata Képviselő Testülete </w:t>
      </w:r>
      <w:r w:rsidR="002B45F8" w:rsidRPr="008B65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85/2020. (VII. 09.) Kt. számú határozatában</w:t>
      </w:r>
      <w:r w:rsidR="002B45F8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jóváhagyta.</w:t>
      </w:r>
    </w:p>
    <w:p w:rsidR="002B45F8" w:rsidRPr="008B6513" w:rsidRDefault="002857AA" w:rsidP="002B45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</w:t>
      </w:r>
      <w:r w:rsidR="0002231F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</w:t>
      </w:r>
      <w:r w:rsidR="008B6513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zat elbírálása során megállapításra került, hogy a </w:t>
      </w:r>
      <w:r w:rsidR="00C077B7" w:rsidRPr="008B65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Tiszavasvári, Szabadság tér 1. alatti, 19 helyrajzi számú</w:t>
      </w:r>
      <w:r w:rsidR="00C077B7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ingatlannal kapcsolatban történt </w:t>
      </w:r>
      <w:r w:rsidR="00C077B7" w:rsidRPr="008B65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elírás miatt</w:t>
      </w:r>
      <w:r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az önkormányzat nem valósíthat meg</w:t>
      </w:r>
      <w:r w:rsidR="00C077B7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járdafelújítást (33 </w:t>
      </w:r>
      <w:proofErr w:type="spellStart"/>
      <w:r w:rsidR="00C077B7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>fm</w:t>
      </w:r>
      <w:proofErr w:type="spellEnd"/>
      <w:r w:rsidR="00C077B7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>, 62 m</w:t>
      </w:r>
      <w:r w:rsidR="00C077B7" w:rsidRPr="008B6513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t>2</w:t>
      </w:r>
      <w:r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járdaszakasz)</w:t>
      </w:r>
      <w:r w:rsidR="00A00590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mivel nevezett ingatlan nem </w:t>
      </w:r>
      <w:r w:rsidR="00135FFE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tulajdonában áll</w:t>
      </w:r>
      <w:r w:rsidR="00C077B7"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2857AA" w:rsidRDefault="002857AA" w:rsidP="002B45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B651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Erre tekintettel 2020. szeptember 02-i nyilatkozat</w:t>
      </w:r>
      <w:r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(2. számú melléklet) alapján a benyújtott pályázati </w:t>
      </w:r>
      <w:proofErr w:type="gramStart"/>
      <w:r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>anyag módosításra</w:t>
      </w:r>
      <w:proofErr w:type="gramEnd"/>
      <w:r w:rsidRPr="008B651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került.</w:t>
      </w:r>
    </w:p>
    <w:p w:rsidR="00C077B7" w:rsidRPr="002B45F8" w:rsidRDefault="00C077B7" w:rsidP="002B45F8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F2DDA" w:rsidRPr="004969DB" w:rsidRDefault="00AB0E88" w:rsidP="004D70AE">
      <w:pPr>
        <w:pStyle w:val="Listaszerbekezds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69DB">
        <w:rPr>
          <w:rFonts w:ascii="Times New Roman" w:hAnsi="Times New Roman"/>
          <w:sz w:val="24"/>
          <w:szCs w:val="24"/>
        </w:rPr>
        <w:t xml:space="preserve">A </w:t>
      </w:r>
      <w:r w:rsidR="00C0590F">
        <w:rPr>
          <w:rFonts w:ascii="Times New Roman" w:hAnsi="Times New Roman"/>
          <w:sz w:val="24"/>
          <w:szCs w:val="24"/>
        </w:rPr>
        <w:t>benyújtott pályázati anyag forrásösszetételét önkormányzatunk</w:t>
      </w:r>
      <w:r w:rsidR="00F23798">
        <w:rPr>
          <w:rFonts w:ascii="Times New Roman" w:hAnsi="Times New Roman"/>
          <w:sz w:val="24"/>
          <w:szCs w:val="24"/>
        </w:rPr>
        <w:t xml:space="preserve"> </w:t>
      </w:r>
      <w:r w:rsidR="004969DB">
        <w:rPr>
          <w:rFonts w:ascii="Times New Roman" w:hAnsi="Times New Roman"/>
          <w:sz w:val="24"/>
          <w:szCs w:val="24"/>
        </w:rPr>
        <w:t xml:space="preserve">a </w:t>
      </w:r>
      <w:r w:rsidR="004969DB" w:rsidRPr="004D70AE">
        <w:rPr>
          <w:rFonts w:ascii="Times New Roman" w:hAnsi="Times New Roman"/>
          <w:b/>
          <w:sz w:val="24"/>
          <w:szCs w:val="24"/>
        </w:rPr>
        <w:t>85/2020. (VII.09.) Kt. számú határozat</w:t>
      </w:r>
      <w:r w:rsidR="004969DB">
        <w:rPr>
          <w:rFonts w:ascii="Times New Roman" w:hAnsi="Times New Roman"/>
          <w:sz w:val="24"/>
          <w:szCs w:val="24"/>
        </w:rPr>
        <w:t xml:space="preserve"> </w:t>
      </w:r>
      <w:r w:rsidR="004969DB">
        <w:rPr>
          <w:rFonts w:ascii="Times New Roman" w:hAnsi="Times New Roman"/>
          <w:b/>
          <w:sz w:val="24"/>
          <w:szCs w:val="24"/>
        </w:rPr>
        <w:t>3</w:t>
      </w:r>
      <w:r w:rsidR="004969DB" w:rsidRPr="004D70AE">
        <w:rPr>
          <w:rFonts w:ascii="Times New Roman" w:hAnsi="Times New Roman"/>
          <w:b/>
          <w:sz w:val="24"/>
          <w:szCs w:val="24"/>
        </w:rPr>
        <w:t>. pontjában</w:t>
      </w:r>
      <w:r w:rsidR="004969DB">
        <w:rPr>
          <w:rFonts w:ascii="Times New Roman" w:hAnsi="Times New Roman"/>
          <w:sz w:val="24"/>
          <w:szCs w:val="24"/>
        </w:rPr>
        <w:t xml:space="preserve"> </w:t>
      </w:r>
      <w:r w:rsidR="00C0590F">
        <w:rPr>
          <w:rFonts w:ascii="Times New Roman" w:hAnsi="Times New Roman"/>
          <w:sz w:val="24"/>
          <w:szCs w:val="24"/>
        </w:rPr>
        <w:t>fogadta el</w:t>
      </w:r>
      <w:r w:rsidR="00F91C6A">
        <w:rPr>
          <w:rFonts w:ascii="Times New Roman" w:hAnsi="Times New Roman"/>
          <w:sz w:val="24"/>
          <w:szCs w:val="24"/>
        </w:rPr>
        <w:t xml:space="preserve"> az alábbiak</w:t>
      </w:r>
      <w:r w:rsidR="00BE1C74">
        <w:rPr>
          <w:rFonts w:ascii="Times New Roman" w:hAnsi="Times New Roman"/>
          <w:sz w:val="24"/>
          <w:szCs w:val="24"/>
        </w:rPr>
        <w:t xml:space="preserve"> szerint</w:t>
      </w:r>
      <w:r w:rsidR="004969DB">
        <w:rPr>
          <w:rFonts w:ascii="Times New Roman" w:hAnsi="Times New Roman"/>
          <w:sz w:val="24"/>
          <w:szCs w:val="24"/>
        </w:rPr>
        <w:t>:</w:t>
      </w:r>
    </w:p>
    <w:p w:rsidR="00AB0E88" w:rsidRDefault="00AB0E88" w:rsidP="004D70AE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614E5" w:rsidRDefault="00BE1C74" w:rsidP="004969DB">
      <w:pPr>
        <w:pStyle w:val="Listaszerbekezds"/>
        <w:numPr>
          <w:ilvl w:val="0"/>
          <w:numId w:val="1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projekt összköltsége bruttó: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46 991 171 Ft</w:t>
      </w:r>
    </w:p>
    <w:p w:rsidR="00BE1C74" w:rsidRDefault="00BE1C74" w:rsidP="004969DB">
      <w:pPr>
        <w:pStyle w:val="Listaszerbekezds"/>
        <w:numPr>
          <w:ilvl w:val="0"/>
          <w:numId w:val="1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Igényelt támogatás bruttó (75%):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35 243 378 Ft</w:t>
      </w:r>
    </w:p>
    <w:p w:rsidR="00BE1C74" w:rsidRDefault="00BE1C74" w:rsidP="004969DB">
      <w:pPr>
        <w:pStyle w:val="Listaszerbekezds"/>
        <w:numPr>
          <w:ilvl w:val="0"/>
          <w:numId w:val="1"/>
        </w:num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sajáterő bruttó (25%):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11 747 793 Ft</w:t>
      </w:r>
    </w:p>
    <w:p w:rsidR="00BE1C74" w:rsidRDefault="00BE1C74" w:rsidP="00BE1C7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75E7" w:rsidRDefault="00F91C6A" w:rsidP="00C0590F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Az előző</w:t>
      </w:r>
      <w:r w:rsidR="00C059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pontban említett</w:t>
      </w:r>
      <w:r w:rsidR="00B518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C0590F">
        <w:rPr>
          <w:rFonts w:ascii="Times New Roman" w:eastAsia="Times New Roman" w:hAnsi="Times New Roman" w:cs="Times New Roman"/>
          <w:sz w:val="24"/>
          <w:szCs w:val="24"/>
          <w:lang w:eastAsia="hu-HU"/>
        </w:rPr>
        <w:t>módos</w:t>
      </w:r>
      <w:r w:rsidR="00041D1F">
        <w:rPr>
          <w:rFonts w:ascii="Times New Roman" w:eastAsia="Times New Roman" w:hAnsi="Times New Roman" w:cs="Times New Roman"/>
          <w:sz w:val="24"/>
          <w:szCs w:val="24"/>
          <w:lang w:eastAsia="hu-HU"/>
        </w:rPr>
        <w:t>ítás</w:t>
      </w:r>
      <w:r w:rsidR="00B518C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forrás</w:t>
      </w:r>
      <w:r w:rsidR="00041D1F">
        <w:rPr>
          <w:rFonts w:ascii="Times New Roman" w:eastAsia="Times New Roman" w:hAnsi="Times New Roman" w:cs="Times New Roman"/>
          <w:sz w:val="24"/>
          <w:szCs w:val="24"/>
          <w:lang w:eastAsia="hu-HU"/>
        </w:rPr>
        <w:t>összetétel változását is érintette, a határozat rendelkező részének III. pontja szerint.</w:t>
      </w:r>
    </w:p>
    <w:p w:rsidR="001D0740" w:rsidRPr="002857AA" w:rsidRDefault="001D0740" w:rsidP="002857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FE12F8" w:rsidRPr="00FE12F8" w:rsidRDefault="00FE12F8" w:rsidP="004D70AE">
      <w:pPr>
        <w:jc w:val="both"/>
        <w:rPr>
          <w:rFonts w:ascii="Times New Roman" w:hAnsi="Times New Roman" w:cs="Times New Roman"/>
          <w:sz w:val="24"/>
          <w:szCs w:val="24"/>
        </w:rPr>
      </w:pPr>
      <w:r w:rsidRPr="00FE12F8">
        <w:rPr>
          <w:rFonts w:ascii="Times New Roman" w:hAnsi="Times New Roman" w:cs="Times New Roman"/>
          <w:b/>
          <w:i/>
          <w:sz w:val="24"/>
          <w:szCs w:val="24"/>
        </w:rPr>
        <w:t>A veszélyhelyzet kihirdetéséről szóló 478/2020. (XI.3.) Korm. rendelet hatálybalépését követően</w:t>
      </w:r>
      <w:r w:rsidRPr="00FE12F8">
        <w:rPr>
          <w:rFonts w:ascii="Times New Roman" w:hAnsi="Times New Roman" w:cs="Times New Roman"/>
          <w:i/>
          <w:sz w:val="24"/>
          <w:szCs w:val="24"/>
        </w:rPr>
        <w:t xml:space="preserve"> a katasztrófavédelemről és a hozzá kapcsolódó egyes törvények módosításáról szóló 2011. évi CXXVIII. törvény 46. § (4) bekezdés értelmében: </w:t>
      </w:r>
      <w:r w:rsidRPr="00FE12F8">
        <w:rPr>
          <w:rFonts w:ascii="Times New Roman" w:hAnsi="Times New Roman" w:cs="Times New Roman"/>
          <w:b/>
          <w:sz w:val="24"/>
          <w:szCs w:val="24"/>
        </w:rPr>
        <w:t xml:space="preserve">Veszélyhelyzetben a települési önkormányzat képviselő-testületének, </w:t>
      </w:r>
      <w:r w:rsidRPr="00FE12F8">
        <w:rPr>
          <w:rFonts w:ascii="Times New Roman" w:hAnsi="Times New Roman" w:cs="Times New Roman"/>
          <w:sz w:val="24"/>
          <w:szCs w:val="24"/>
        </w:rPr>
        <w:t xml:space="preserve">a fővárosi, megyei közgyűlésnek </w:t>
      </w:r>
      <w:r w:rsidRPr="00FE12F8">
        <w:rPr>
          <w:rFonts w:ascii="Times New Roman" w:hAnsi="Times New Roman" w:cs="Times New Roman"/>
          <w:b/>
          <w:sz w:val="24"/>
          <w:szCs w:val="24"/>
        </w:rPr>
        <w:t>feladat- és hatáskörét a polgármester</w:t>
      </w:r>
      <w:r w:rsidRPr="00FE12F8">
        <w:rPr>
          <w:rFonts w:ascii="Times New Roman" w:hAnsi="Times New Roman" w:cs="Times New Roman"/>
          <w:sz w:val="24"/>
          <w:szCs w:val="24"/>
        </w:rPr>
        <w:t xml:space="preserve">, illetve a főpolgármester, a megyei közgyűlés elnöke </w:t>
      </w:r>
      <w:r w:rsidRPr="00FE12F8">
        <w:rPr>
          <w:rFonts w:ascii="Times New Roman" w:hAnsi="Times New Roman" w:cs="Times New Roman"/>
          <w:b/>
          <w:sz w:val="24"/>
          <w:szCs w:val="24"/>
        </w:rPr>
        <w:t>gyakorolja.</w:t>
      </w:r>
      <w:r w:rsidRPr="00FE12F8">
        <w:rPr>
          <w:rFonts w:ascii="Times New Roman" w:hAnsi="Times New Roman" w:cs="Times New Roman"/>
          <w:sz w:val="24"/>
          <w:szCs w:val="24"/>
        </w:rPr>
        <w:t xml:space="preserve"> Ennek keretében nem foglalhat állást önkormányzati intézmény átszervezéséről, megszüntetéséről, ellátási, szolgáltatási körzeteiről, ha a szolgáltatás a települést is érinti.</w:t>
      </w:r>
    </w:p>
    <w:p w:rsidR="00187117" w:rsidRPr="002F3237" w:rsidRDefault="00187117" w:rsidP="004D7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696A" w:rsidRDefault="00187117" w:rsidP="004D7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7117">
        <w:rPr>
          <w:rFonts w:ascii="Times New Roman" w:hAnsi="Times New Roman" w:cs="Times New Roman"/>
          <w:b/>
          <w:sz w:val="24"/>
          <w:szCs w:val="24"/>
        </w:rPr>
        <w:t>Fentiek alapján a kialakult járványügyi helyzetre</w:t>
      </w:r>
      <w:r w:rsidR="006A75E7">
        <w:rPr>
          <w:rFonts w:ascii="Times New Roman" w:hAnsi="Times New Roman" w:cs="Times New Roman"/>
          <w:b/>
          <w:sz w:val="24"/>
          <w:szCs w:val="24"/>
        </w:rPr>
        <w:t xml:space="preserve"> való</w:t>
      </w:r>
      <w:r w:rsidRPr="00187117">
        <w:rPr>
          <w:rFonts w:ascii="Times New Roman" w:hAnsi="Times New Roman" w:cs="Times New Roman"/>
          <w:b/>
          <w:sz w:val="24"/>
          <w:szCs w:val="24"/>
        </w:rPr>
        <w:t xml:space="preserve"> tekintettel a rendelkező részben foglaltak szerint döntöttem.</w:t>
      </w:r>
    </w:p>
    <w:p w:rsidR="00187117" w:rsidRPr="00187117" w:rsidRDefault="00187117" w:rsidP="004D70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87117" w:rsidRPr="00187117" w:rsidRDefault="00187117" w:rsidP="004D70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3B67" w:rsidRDefault="009F4C55" w:rsidP="004D70AE">
      <w:pPr>
        <w:spacing w:after="30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87117" w:rsidRPr="00187117">
        <w:rPr>
          <w:rFonts w:ascii="Times New Roman" w:hAnsi="Times New Roman" w:cs="Times New Roman"/>
          <w:sz w:val="24"/>
          <w:szCs w:val="24"/>
        </w:rPr>
        <w:t xml:space="preserve">Tiszavasvári, </w:t>
      </w:r>
      <w:r w:rsidR="006B2486">
        <w:rPr>
          <w:rFonts w:ascii="Times New Roman" w:hAnsi="Times New Roman" w:cs="Times New Roman"/>
          <w:sz w:val="24"/>
          <w:szCs w:val="24"/>
        </w:rPr>
        <w:t>2021. január 28.</w:t>
      </w:r>
    </w:p>
    <w:p w:rsidR="007E6DF7" w:rsidRPr="007E6DF7" w:rsidRDefault="007E6DF7" w:rsidP="004D70A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6DF7">
        <w:rPr>
          <w:rFonts w:ascii="Times New Roman" w:hAnsi="Times New Roman" w:cs="Times New Roman"/>
          <w:b/>
          <w:sz w:val="24"/>
          <w:szCs w:val="24"/>
        </w:rPr>
        <w:t>Szőke Zoltán</w:t>
      </w:r>
    </w:p>
    <w:p w:rsidR="007E6DF7" w:rsidRPr="007E6DF7" w:rsidRDefault="007E6DF7" w:rsidP="004D70AE">
      <w:pPr>
        <w:tabs>
          <w:tab w:val="center" w:pos="70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DF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7E6DF7">
        <w:rPr>
          <w:rFonts w:ascii="Times New Roman" w:hAnsi="Times New Roman" w:cs="Times New Roman"/>
          <w:b/>
          <w:sz w:val="24"/>
          <w:szCs w:val="24"/>
        </w:rPr>
        <w:t>polgármester</w:t>
      </w:r>
      <w:proofErr w:type="gramEnd"/>
    </w:p>
    <w:sectPr w:rsidR="007E6DF7" w:rsidRPr="007E6DF7" w:rsidSect="00A00590">
      <w:footerReference w:type="default" r:id="rId10"/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EE2" w:rsidRDefault="002E6EE2" w:rsidP="00187117">
      <w:pPr>
        <w:spacing w:after="0" w:line="240" w:lineRule="auto"/>
      </w:pPr>
      <w:r>
        <w:separator/>
      </w:r>
    </w:p>
  </w:endnote>
  <w:endnote w:type="continuationSeparator" w:id="0">
    <w:p w:rsidR="002E6EE2" w:rsidRDefault="002E6EE2" w:rsidP="001871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439273"/>
      <w:docPartObj>
        <w:docPartGallery w:val="Page Numbers (Bottom of Page)"/>
        <w:docPartUnique/>
      </w:docPartObj>
    </w:sdtPr>
    <w:sdtEndPr/>
    <w:sdtContent>
      <w:p w:rsidR="00187117" w:rsidRDefault="0018711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04A">
          <w:rPr>
            <w:noProof/>
          </w:rPr>
          <w:t>1</w:t>
        </w:r>
        <w:r>
          <w:fldChar w:fldCharType="end"/>
        </w:r>
      </w:p>
    </w:sdtContent>
  </w:sdt>
  <w:p w:rsidR="00187117" w:rsidRDefault="0018711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EE2" w:rsidRDefault="002E6EE2" w:rsidP="00187117">
      <w:pPr>
        <w:spacing w:after="0" w:line="240" w:lineRule="auto"/>
      </w:pPr>
      <w:r>
        <w:separator/>
      </w:r>
    </w:p>
  </w:footnote>
  <w:footnote w:type="continuationSeparator" w:id="0">
    <w:p w:rsidR="002E6EE2" w:rsidRDefault="002E6EE2" w:rsidP="00187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66732"/>
    <w:multiLevelType w:val="hybridMultilevel"/>
    <w:tmpl w:val="00F4CD98"/>
    <w:lvl w:ilvl="0" w:tplc="040E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1">
    <w:nsid w:val="048D5396"/>
    <w:multiLevelType w:val="hybridMultilevel"/>
    <w:tmpl w:val="290C3012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2ED"/>
    <w:multiLevelType w:val="hybridMultilevel"/>
    <w:tmpl w:val="2E168FE0"/>
    <w:lvl w:ilvl="0" w:tplc="040E0013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6F3906"/>
    <w:multiLevelType w:val="hybridMultilevel"/>
    <w:tmpl w:val="2974C15C"/>
    <w:lvl w:ilvl="0" w:tplc="FBBAA33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181BFC"/>
    <w:multiLevelType w:val="hybridMultilevel"/>
    <w:tmpl w:val="9D52EA08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D9211E"/>
    <w:multiLevelType w:val="hybridMultilevel"/>
    <w:tmpl w:val="6D62CF7A"/>
    <w:lvl w:ilvl="0" w:tplc="040E0001">
      <w:start w:val="1"/>
      <w:numFmt w:val="bullet"/>
      <w:lvlText w:val=""/>
      <w:lvlJc w:val="left"/>
      <w:pPr>
        <w:ind w:left="2143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86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8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0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2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4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6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8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03" w:hanging="360"/>
      </w:pPr>
      <w:rPr>
        <w:rFonts w:ascii="Wingdings" w:hAnsi="Wingdings" w:hint="default"/>
      </w:rPr>
    </w:lvl>
  </w:abstractNum>
  <w:abstractNum w:abstractNumId="6">
    <w:nsid w:val="1C594143"/>
    <w:multiLevelType w:val="hybridMultilevel"/>
    <w:tmpl w:val="B58AF53C"/>
    <w:lvl w:ilvl="0" w:tplc="2B8E5FEC">
      <w:start w:val="2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A56DD"/>
    <w:multiLevelType w:val="hybridMultilevel"/>
    <w:tmpl w:val="73EE093E"/>
    <w:lvl w:ilvl="0" w:tplc="B8B81FFC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2C3377"/>
    <w:multiLevelType w:val="hybridMultilevel"/>
    <w:tmpl w:val="9AFC6090"/>
    <w:lvl w:ilvl="0" w:tplc="50844BB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83136C"/>
    <w:multiLevelType w:val="hybridMultilevel"/>
    <w:tmpl w:val="A8B2550C"/>
    <w:lvl w:ilvl="0" w:tplc="59661FF6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6C3ACF"/>
    <w:multiLevelType w:val="hybridMultilevel"/>
    <w:tmpl w:val="AFE435F4"/>
    <w:lvl w:ilvl="0" w:tplc="C102DBAE">
      <w:start w:val="1"/>
      <w:numFmt w:val="upperRoman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D93673"/>
    <w:multiLevelType w:val="hybridMultilevel"/>
    <w:tmpl w:val="4F40B18A"/>
    <w:lvl w:ilvl="0" w:tplc="35F0C14A">
      <w:start w:val="1"/>
      <w:numFmt w:val="upperRoman"/>
      <w:lvlText w:val="%1."/>
      <w:lvlJc w:val="righ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2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10"/>
  </w:num>
  <w:num w:numId="10">
    <w:abstractNumId w:val="6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117"/>
    <w:rsid w:val="000112E9"/>
    <w:rsid w:val="0002231F"/>
    <w:rsid w:val="00041D1F"/>
    <w:rsid w:val="00071301"/>
    <w:rsid w:val="00073B46"/>
    <w:rsid w:val="0009056B"/>
    <w:rsid w:val="000C2769"/>
    <w:rsid w:val="000C3E4F"/>
    <w:rsid w:val="00135FFE"/>
    <w:rsid w:val="00141EB3"/>
    <w:rsid w:val="00153249"/>
    <w:rsid w:val="00177994"/>
    <w:rsid w:val="00187117"/>
    <w:rsid w:val="001B6E04"/>
    <w:rsid w:val="001C558C"/>
    <w:rsid w:val="001D0740"/>
    <w:rsid w:val="001D5948"/>
    <w:rsid w:val="001E6807"/>
    <w:rsid w:val="001E7AA9"/>
    <w:rsid w:val="001F35D0"/>
    <w:rsid w:val="00243610"/>
    <w:rsid w:val="00257BED"/>
    <w:rsid w:val="00276FB8"/>
    <w:rsid w:val="002857AA"/>
    <w:rsid w:val="002A3A26"/>
    <w:rsid w:val="002B45F8"/>
    <w:rsid w:val="002D172A"/>
    <w:rsid w:val="002E6EE2"/>
    <w:rsid w:val="002F3237"/>
    <w:rsid w:val="002F7E18"/>
    <w:rsid w:val="0032245D"/>
    <w:rsid w:val="0032716D"/>
    <w:rsid w:val="00337191"/>
    <w:rsid w:val="00366D47"/>
    <w:rsid w:val="003A0940"/>
    <w:rsid w:val="003B7344"/>
    <w:rsid w:val="003D4CA8"/>
    <w:rsid w:val="00400CDD"/>
    <w:rsid w:val="00401EC0"/>
    <w:rsid w:val="00420E5C"/>
    <w:rsid w:val="0043209E"/>
    <w:rsid w:val="00432443"/>
    <w:rsid w:val="00433B97"/>
    <w:rsid w:val="004467E2"/>
    <w:rsid w:val="004717D8"/>
    <w:rsid w:val="004969DB"/>
    <w:rsid w:val="004B1E4B"/>
    <w:rsid w:val="004D70AE"/>
    <w:rsid w:val="005076DD"/>
    <w:rsid w:val="0054173B"/>
    <w:rsid w:val="00570F08"/>
    <w:rsid w:val="00590E93"/>
    <w:rsid w:val="005E3621"/>
    <w:rsid w:val="00641CBB"/>
    <w:rsid w:val="006449BE"/>
    <w:rsid w:val="0066770C"/>
    <w:rsid w:val="00687BE7"/>
    <w:rsid w:val="006A75E7"/>
    <w:rsid w:val="006B2486"/>
    <w:rsid w:val="006B7BEE"/>
    <w:rsid w:val="006E0246"/>
    <w:rsid w:val="006F62CF"/>
    <w:rsid w:val="00715380"/>
    <w:rsid w:val="00771AC6"/>
    <w:rsid w:val="0079120C"/>
    <w:rsid w:val="007A5866"/>
    <w:rsid w:val="007B2925"/>
    <w:rsid w:val="007D4A3C"/>
    <w:rsid w:val="007E6DF7"/>
    <w:rsid w:val="008365BD"/>
    <w:rsid w:val="0084126E"/>
    <w:rsid w:val="0085057B"/>
    <w:rsid w:val="008614E5"/>
    <w:rsid w:val="00887CAA"/>
    <w:rsid w:val="008A7A7C"/>
    <w:rsid w:val="008B6513"/>
    <w:rsid w:val="0095114D"/>
    <w:rsid w:val="009514B9"/>
    <w:rsid w:val="00957250"/>
    <w:rsid w:val="00957633"/>
    <w:rsid w:val="0098704A"/>
    <w:rsid w:val="009A667E"/>
    <w:rsid w:val="009B3B67"/>
    <w:rsid w:val="009F4C55"/>
    <w:rsid w:val="00A00590"/>
    <w:rsid w:val="00A51608"/>
    <w:rsid w:val="00A6178C"/>
    <w:rsid w:val="00A84A85"/>
    <w:rsid w:val="00AB0E88"/>
    <w:rsid w:val="00AC75D0"/>
    <w:rsid w:val="00B15A50"/>
    <w:rsid w:val="00B2336B"/>
    <w:rsid w:val="00B3524F"/>
    <w:rsid w:val="00B42145"/>
    <w:rsid w:val="00B518CA"/>
    <w:rsid w:val="00B72B47"/>
    <w:rsid w:val="00B92D06"/>
    <w:rsid w:val="00BE1C74"/>
    <w:rsid w:val="00BF2DDA"/>
    <w:rsid w:val="00BF2F3A"/>
    <w:rsid w:val="00C033A4"/>
    <w:rsid w:val="00C0590F"/>
    <w:rsid w:val="00C077B7"/>
    <w:rsid w:val="00C169E1"/>
    <w:rsid w:val="00C206A5"/>
    <w:rsid w:val="00CA46B7"/>
    <w:rsid w:val="00CE0E45"/>
    <w:rsid w:val="00CF4A74"/>
    <w:rsid w:val="00D220F4"/>
    <w:rsid w:val="00D25DF0"/>
    <w:rsid w:val="00D32BCC"/>
    <w:rsid w:val="00D650C4"/>
    <w:rsid w:val="00D82A68"/>
    <w:rsid w:val="00E72B6F"/>
    <w:rsid w:val="00EB702C"/>
    <w:rsid w:val="00EC57CE"/>
    <w:rsid w:val="00EF7C3A"/>
    <w:rsid w:val="00F23798"/>
    <w:rsid w:val="00F91C6A"/>
    <w:rsid w:val="00FA45CF"/>
    <w:rsid w:val="00FB70A1"/>
    <w:rsid w:val="00FD696A"/>
    <w:rsid w:val="00FE12F8"/>
    <w:rsid w:val="00FE5DD3"/>
    <w:rsid w:val="00FF0406"/>
    <w:rsid w:val="00FF2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  <w:style w:type="table" w:styleId="Rcsostblzat">
    <w:name w:val="Table Grid"/>
    <w:basedOn w:val="Normltblzat"/>
    <w:uiPriority w:val="59"/>
    <w:rsid w:val="00F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8711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87117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87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87117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87117"/>
  </w:style>
  <w:style w:type="paragraph" w:styleId="llb">
    <w:name w:val="footer"/>
    <w:basedOn w:val="Norml"/>
    <w:link w:val="llbChar"/>
    <w:uiPriority w:val="99"/>
    <w:unhideWhenUsed/>
    <w:rsid w:val="001871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87117"/>
  </w:style>
  <w:style w:type="table" w:styleId="Rcsostblzat">
    <w:name w:val="Table Grid"/>
    <w:basedOn w:val="Normltblzat"/>
    <w:uiPriority w:val="59"/>
    <w:rsid w:val="00FA45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tvonkph@tiszavasvar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6D1B7-5E8F-4B60-A2A1-02DDED83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543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Krasznainé</dc:creator>
  <cp:lastModifiedBy>Hajdu Imre</cp:lastModifiedBy>
  <cp:revision>29</cp:revision>
  <cp:lastPrinted>2021-01-26T13:31:00Z</cp:lastPrinted>
  <dcterms:created xsi:type="dcterms:W3CDTF">2021-01-20T08:55:00Z</dcterms:created>
  <dcterms:modified xsi:type="dcterms:W3CDTF">2021-01-28T12:51:00Z</dcterms:modified>
</cp:coreProperties>
</file>