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8F" w:rsidRDefault="0080098F" w:rsidP="0080098F">
      <w:pPr>
        <w:jc w:val="center"/>
        <w:rPr>
          <w:b/>
          <w:bCs/>
          <w:sz w:val="24"/>
          <w:szCs w:val="24"/>
        </w:rPr>
      </w:pPr>
    </w:p>
    <w:p w:rsidR="0080098F" w:rsidRDefault="0080098F" w:rsidP="008009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TISZAVASVÁRI VÁROS ÖNKORMÁNYZATA</w:t>
      </w:r>
    </w:p>
    <w:p w:rsidR="0080098F" w:rsidRDefault="0080098F" w:rsidP="008009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KÉPVISELŐ TESTÜLETÉNEK</w:t>
      </w:r>
    </w:p>
    <w:p w:rsidR="0080098F" w:rsidRDefault="00EF4879" w:rsidP="008009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343</w:t>
      </w:r>
      <w:r w:rsidR="0080098F">
        <w:rPr>
          <w:b/>
          <w:bCs/>
          <w:sz w:val="24"/>
          <w:szCs w:val="24"/>
        </w:rPr>
        <w:t xml:space="preserve">/2023. (XII.13.) Kt. számú </w:t>
      </w:r>
    </w:p>
    <w:p w:rsidR="0080098F" w:rsidRDefault="0080098F" w:rsidP="0080098F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határozata</w:t>
      </w:r>
      <w:proofErr w:type="gramEnd"/>
    </w:p>
    <w:p w:rsidR="0080098F" w:rsidRDefault="0080098F" w:rsidP="0080098F">
      <w:pPr>
        <w:jc w:val="center"/>
        <w:rPr>
          <w:b/>
          <w:bCs/>
          <w:sz w:val="22"/>
          <w:szCs w:val="24"/>
        </w:rPr>
      </w:pPr>
    </w:p>
    <w:p w:rsidR="0080098F" w:rsidRDefault="0080098F" w:rsidP="0080098F">
      <w:pPr>
        <w:jc w:val="center"/>
        <w:rPr>
          <w:b/>
          <w:bCs/>
          <w:sz w:val="22"/>
          <w:szCs w:val="24"/>
        </w:rPr>
      </w:pPr>
    </w:p>
    <w:p w:rsidR="0080098F" w:rsidRPr="00A73CCA" w:rsidRDefault="0080098F" w:rsidP="0080098F">
      <w:pPr>
        <w:pStyle w:val="Nincstrkz"/>
        <w:ind w:firstLine="3"/>
        <w:jc w:val="center"/>
        <w:rPr>
          <w:b/>
          <w:color w:val="000000" w:themeColor="text1"/>
          <w:sz w:val="28"/>
          <w:szCs w:val="28"/>
        </w:rPr>
      </w:pPr>
      <w:r w:rsidRPr="00A73CCA">
        <w:rPr>
          <w:sz w:val="28"/>
          <w:szCs w:val="28"/>
        </w:rPr>
        <w:t>Az</w:t>
      </w:r>
      <w:r w:rsidRPr="00A73CCA">
        <w:rPr>
          <w:b/>
          <w:sz w:val="28"/>
          <w:szCs w:val="28"/>
        </w:rPr>
        <w:t xml:space="preserve"> </w:t>
      </w:r>
      <w:r w:rsidR="00A73CCA" w:rsidRPr="00A73CCA">
        <w:rPr>
          <w:sz w:val="28"/>
          <w:szCs w:val="28"/>
        </w:rPr>
        <w:t>„</w:t>
      </w:r>
      <w:r w:rsidRPr="00A73CCA">
        <w:rPr>
          <w:bCs/>
          <w:i/>
          <w:sz w:val="28"/>
          <w:szCs w:val="28"/>
        </w:rPr>
        <w:t>Iparterület kialakítása Tiszavasváriban</w:t>
      </w:r>
      <w:r w:rsidR="00A73CCA">
        <w:rPr>
          <w:bCs/>
          <w:i/>
          <w:sz w:val="28"/>
          <w:szCs w:val="28"/>
        </w:rPr>
        <w:t xml:space="preserve">” </w:t>
      </w:r>
      <w:r w:rsidRPr="00A73CCA">
        <w:rPr>
          <w:i/>
          <w:sz w:val="28"/>
          <w:szCs w:val="28"/>
        </w:rPr>
        <w:t>című közbeszerzési eljárás eredményeként kötött vállalkozási szerződéssel kapcsolatos kötbérigényről</w:t>
      </w:r>
      <w:r w:rsidRPr="00A73CCA">
        <w:rPr>
          <w:sz w:val="28"/>
          <w:szCs w:val="28"/>
        </w:rPr>
        <w:t xml:space="preserve"> </w:t>
      </w:r>
    </w:p>
    <w:p w:rsidR="0080098F" w:rsidRPr="00A73CCA" w:rsidRDefault="0080098F" w:rsidP="0080098F">
      <w:pPr>
        <w:pStyle w:val="Nincstrkz"/>
        <w:ind w:firstLine="3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A73CCA">
        <w:rPr>
          <w:sz w:val="28"/>
          <w:szCs w:val="28"/>
        </w:rPr>
        <w:t>szóló</w:t>
      </w:r>
      <w:proofErr w:type="gramEnd"/>
      <w:r w:rsidRPr="00A73CCA">
        <w:rPr>
          <w:sz w:val="28"/>
          <w:szCs w:val="28"/>
        </w:rPr>
        <w:t xml:space="preserve"> 311/2023. (XI.30.) Kt. számú határozat módosítása</w:t>
      </w:r>
    </w:p>
    <w:p w:rsidR="0080098F" w:rsidRDefault="0080098F" w:rsidP="0080098F">
      <w:pPr>
        <w:jc w:val="center"/>
        <w:rPr>
          <w:sz w:val="24"/>
          <w:szCs w:val="24"/>
        </w:rPr>
      </w:pPr>
    </w:p>
    <w:p w:rsidR="0080098F" w:rsidRDefault="0080098F" w:rsidP="0080098F">
      <w:pPr>
        <w:jc w:val="both"/>
        <w:rPr>
          <w:sz w:val="24"/>
          <w:szCs w:val="24"/>
        </w:rPr>
      </w:pPr>
    </w:p>
    <w:p w:rsidR="0080098F" w:rsidRPr="0080098F" w:rsidRDefault="0080098F" w:rsidP="0080098F">
      <w:pPr>
        <w:pStyle w:val="Nincstrkz"/>
        <w:ind w:firstLine="3"/>
        <w:jc w:val="both"/>
        <w:rPr>
          <w:b/>
        </w:rPr>
      </w:pPr>
      <w:r w:rsidRPr="0080098F">
        <w:t>Tiszavasvári Város Önkormányzata Képviselő-testülete az</w:t>
      </w:r>
      <w:r w:rsidRPr="0080098F">
        <w:rPr>
          <w:b/>
        </w:rPr>
        <w:t xml:space="preserve"> </w:t>
      </w:r>
      <w:r w:rsidRPr="0080098F">
        <w:t>„</w:t>
      </w:r>
      <w:r w:rsidRPr="0080098F">
        <w:rPr>
          <w:bCs/>
          <w:i/>
        </w:rPr>
        <w:t>Iparterület kialakítása Tiszavasváriban</w:t>
      </w:r>
      <w:r w:rsidRPr="0080098F">
        <w:rPr>
          <w:i/>
        </w:rPr>
        <w:t>” című közbeszerzési eljárás eredményeként kötött vállalkozási szerződéssel kapcsolatos kötbérigényről</w:t>
      </w:r>
      <w:r w:rsidR="002D1305">
        <w:rPr>
          <w:i/>
        </w:rPr>
        <w:t xml:space="preserve"> </w:t>
      </w:r>
      <w:r w:rsidRPr="0080098F">
        <w:t xml:space="preserve">szóló </w:t>
      </w:r>
      <w:r w:rsidRPr="0080098F">
        <w:rPr>
          <w:b/>
        </w:rPr>
        <w:t>311/2023. (XI.30.) Kt. számú határozat</w:t>
      </w:r>
      <w:r w:rsidR="002D1305">
        <w:rPr>
          <w:b/>
        </w:rPr>
        <w:t xml:space="preserve"> módosításáról az alábbi döntést hozza: </w:t>
      </w:r>
      <w:r w:rsidRPr="0080098F">
        <w:rPr>
          <w:b/>
        </w:rPr>
        <w:t xml:space="preserve"> </w:t>
      </w:r>
    </w:p>
    <w:p w:rsidR="0080098F" w:rsidRDefault="0080098F" w:rsidP="0080098F">
      <w:pPr>
        <w:jc w:val="both"/>
        <w:rPr>
          <w:sz w:val="24"/>
          <w:szCs w:val="24"/>
        </w:rPr>
      </w:pPr>
    </w:p>
    <w:p w:rsidR="00C07D3E" w:rsidRDefault="00C07D3E" w:rsidP="0080098F">
      <w:pPr>
        <w:jc w:val="both"/>
        <w:rPr>
          <w:sz w:val="24"/>
          <w:szCs w:val="24"/>
        </w:rPr>
      </w:pPr>
      <w:bookmarkStart w:id="0" w:name="_GoBack"/>
      <w:bookmarkEnd w:id="0"/>
    </w:p>
    <w:p w:rsidR="0080098F" w:rsidRPr="00206A2E" w:rsidRDefault="00206A2E" w:rsidP="002D1305">
      <w:pPr>
        <w:pStyle w:val="Nincstrkz"/>
        <w:ind w:firstLine="3"/>
        <w:jc w:val="both"/>
        <w:rPr>
          <w:b/>
        </w:rPr>
      </w:pPr>
      <w:r w:rsidRPr="00206A2E">
        <w:t>1. Az</w:t>
      </w:r>
      <w:r w:rsidRPr="00206A2E">
        <w:rPr>
          <w:b/>
        </w:rPr>
        <w:t xml:space="preserve"> </w:t>
      </w:r>
      <w:r w:rsidRPr="00206A2E">
        <w:t>„</w:t>
      </w:r>
      <w:r w:rsidRPr="00206A2E">
        <w:rPr>
          <w:bCs/>
          <w:i/>
        </w:rPr>
        <w:t>Iparterület kialakítása Tiszavasváriban</w:t>
      </w:r>
      <w:r w:rsidRPr="00206A2E">
        <w:rPr>
          <w:i/>
        </w:rPr>
        <w:t>” című közbeszerzési eljárás eredményeként kötött vállalkozási szerződéssel kapcsolatos kötbérigényről”</w:t>
      </w:r>
      <w:r w:rsidR="002D1305">
        <w:rPr>
          <w:i/>
        </w:rPr>
        <w:t xml:space="preserve"> </w:t>
      </w:r>
      <w:r w:rsidRPr="00206A2E">
        <w:t xml:space="preserve">szóló 311/2023. (XI.30.) Kt. számú határozat </w:t>
      </w:r>
      <w:r w:rsidR="002D1305" w:rsidRPr="002D1305">
        <w:rPr>
          <w:b/>
        </w:rPr>
        <w:t>2</w:t>
      </w:r>
      <w:r w:rsidR="0080098F" w:rsidRPr="002D1305">
        <w:rPr>
          <w:b/>
        </w:rPr>
        <w:t>. pontja az alábbiak szerint módosul</w:t>
      </w:r>
      <w:r w:rsidR="0080098F" w:rsidRPr="00206A2E">
        <w:t>:</w:t>
      </w:r>
    </w:p>
    <w:p w:rsidR="0080098F" w:rsidRDefault="0080098F" w:rsidP="0080098F">
      <w:pPr>
        <w:pStyle w:val="Nincstrkz"/>
        <w:jc w:val="both"/>
      </w:pPr>
    </w:p>
    <w:p w:rsidR="002D1305" w:rsidRPr="00446E2E" w:rsidRDefault="002D1305" w:rsidP="002D130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35D8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458FC">
        <w:rPr>
          <w:b/>
          <w:sz w:val="24"/>
          <w:szCs w:val="24"/>
        </w:rPr>
        <w:t>Jóváhagyja a kötbér-megállapodás megkötésének lehetőségét</w:t>
      </w:r>
      <w:r>
        <w:rPr>
          <w:sz w:val="24"/>
          <w:szCs w:val="24"/>
        </w:rPr>
        <w:t xml:space="preserve"> legkésőbb 2023. </w:t>
      </w:r>
      <w:r w:rsidRPr="00EF4879">
        <w:rPr>
          <w:b/>
          <w:sz w:val="24"/>
          <w:szCs w:val="24"/>
        </w:rPr>
        <w:t>december 15. napja</w:t>
      </w:r>
      <w:r w:rsidRPr="00EF48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határidővel. Amennyiben a felek között kötbér-megállapodás nem jön létre a megjelölt határidőig és a kötbér teljes összege beszámításra kerül, </w:t>
      </w:r>
      <w:r w:rsidRPr="004458FC">
        <w:rPr>
          <w:b/>
          <w:sz w:val="24"/>
          <w:szCs w:val="24"/>
        </w:rPr>
        <w:t>felhatalmazza a polgármestert</w:t>
      </w:r>
      <w:r>
        <w:rPr>
          <w:sz w:val="24"/>
          <w:szCs w:val="24"/>
        </w:rPr>
        <w:t xml:space="preserve"> a kereset – meghatalmazotton keresztül történő – visszavonására, vagy arra, hogy a kereset ne kerüljön benyújtásra.” </w:t>
      </w:r>
    </w:p>
    <w:p w:rsidR="0080098F" w:rsidRDefault="0080098F" w:rsidP="0080098F">
      <w:pPr>
        <w:tabs>
          <w:tab w:val="left" w:pos="284"/>
        </w:tabs>
        <w:jc w:val="both"/>
        <w:rPr>
          <w:sz w:val="24"/>
          <w:szCs w:val="24"/>
        </w:rPr>
      </w:pPr>
    </w:p>
    <w:p w:rsidR="0080098F" w:rsidRDefault="0080098F" w:rsidP="0080098F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b/>
          <w:sz w:val="24"/>
          <w:szCs w:val="24"/>
        </w:rPr>
      </w:pPr>
    </w:p>
    <w:p w:rsidR="0080098F" w:rsidRDefault="0080098F" w:rsidP="0080098F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Az 1. pont szerinti határozat egyéb rendelkezései változatlanul érvényben maradnak. </w:t>
      </w:r>
    </w:p>
    <w:p w:rsidR="0080098F" w:rsidRDefault="0080098F" w:rsidP="0080098F">
      <w:pPr>
        <w:widowControl w:val="0"/>
        <w:suppressAutoHyphens/>
        <w:jc w:val="both"/>
        <w:rPr>
          <w:sz w:val="24"/>
          <w:szCs w:val="24"/>
        </w:rPr>
      </w:pPr>
    </w:p>
    <w:p w:rsidR="00C07D3E" w:rsidRDefault="00C07D3E" w:rsidP="0080098F">
      <w:pPr>
        <w:widowControl w:val="0"/>
        <w:suppressAutoHyphens/>
        <w:jc w:val="both"/>
        <w:rPr>
          <w:sz w:val="24"/>
          <w:szCs w:val="24"/>
        </w:rPr>
      </w:pPr>
    </w:p>
    <w:p w:rsidR="0080098F" w:rsidRDefault="0080098F" w:rsidP="0080098F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azonnal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80098F" w:rsidRDefault="0080098F" w:rsidP="0080098F">
      <w:pPr>
        <w:widowControl w:val="0"/>
        <w:suppressAutoHyphens/>
        <w:jc w:val="both"/>
        <w:rPr>
          <w:sz w:val="24"/>
          <w:szCs w:val="24"/>
        </w:rPr>
      </w:pPr>
    </w:p>
    <w:p w:rsidR="0080098F" w:rsidRDefault="0080098F" w:rsidP="0080098F">
      <w:pPr>
        <w:tabs>
          <w:tab w:val="left" w:pos="284"/>
        </w:tabs>
        <w:jc w:val="both"/>
        <w:rPr>
          <w:sz w:val="24"/>
          <w:szCs w:val="24"/>
        </w:rPr>
      </w:pPr>
    </w:p>
    <w:p w:rsidR="00EF4879" w:rsidRDefault="00EF4879" w:rsidP="0080098F">
      <w:pPr>
        <w:tabs>
          <w:tab w:val="left" w:pos="284"/>
        </w:tabs>
        <w:jc w:val="both"/>
        <w:rPr>
          <w:sz w:val="24"/>
          <w:szCs w:val="24"/>
        </w:rPr>
      </w:pPr>
    </w:p>
    <w:p w:rsidR="00EF4879" w:rsidRDefault="00EF4879" w:rsidP="0080098F">
      <w:pPr>
        <w:tabs>
          <w:tab w:val="left" w:pos="284"/>
        </w:tabs>
        <w:jc w:val="both"/>
        <w:rPr>
          <w:sz w:val="24"/>
          <w:szCs w:val="24"/>
        </w:rPr>
      </w:pPr>
    </w:p>
    <w:p w:rsidR="00EF4879" w:rsidRDefault="00EF4879" w:rsidP="0080098F">
      <w:pPr>
        <w:tabs>
          <w:tab w:val="left" w:pos="284"/>
        </w:tabs>
        <w:jc w:val="both"/>
        <w:rPr>
          <w:sz w:val="24"/>
          <w:szCs w:val="24"/>
        </w:rPr>
      </w:pPr>
    </w:p>
    <w:p w:rsidR="00EF4879" w:rsidRPr="00EF4879" w:rsidRDefault="00EF4879" w:rsidP="0080098F">
      <w:pPr>
        <w:tabs>
          <w:tab w:val="left" w:pos="284"/>
        </w:tabs>
        <w:jc w:val="both"/>
        <w:rPr>
          <w:b/>
          <w:sz w:val="24"/>
          <w:szCs w:val="24"/>
        </w:rPr>
      </w:pPr>
      <w:r w:rsidRPr="00EF4879">
        <w:rPr>
          <w:b/>
          <w:sz w:val="24"/>
          <w:szCs w:val="24"/>
        </w:rPr>
        <w:tab/>
        <w:t>Szőke Zoltán</w:t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  <w:t xml:space="preserve">Dr. </w:t>
      </w:r>
      <w:proofErr w:type="spellStart"/>
      <w:r w:rsidRPr="00EF4879">
        <w:rPr>
          <w:b/>
          <w:sz w:val="24"/>
          <w:szCs w:val="24"/>
        </w:rPr>
        <w:t>Kórik</w:t>
      </w:r>
      <w:proofErr w:type="spellEnd"/>
      <w:r w:rsidRPr="00EF4879">
        <w:rPr>
          <w:b/>
          <w:sz w:val="24"/>
          <w:szCs w:val="24"/>
        </w:rPr>
        <w:t xml:space="preserve"> Zsuzsanna</w:t>
      </w:r>
    </w:p>
    <w:p w:rsidR="00EF4879" w:rsidRPr="00EF4879" w:rsidRDefault="00EF4879" w:rsidP="0080098F">
      <w:pPr>
        <w:tabs>
          <w:tab w:val="left" w:pos="284"/>
        </w:tabs>
        <w:jc w:val="both"/>
        <w:rPr>
          <w:b/>
          <w:sz w:val="24"/>
          <w:szCs w:val="24"/>
        </w:rPr>
      </w:pPr>
      <w:r w:rsidRPr="00EF4879">
        <w:rPr>
          <w:b/>
          <w:sz w:val="24"/>
          <w:szCs w:val="24"/>
        </w:rPr>
        <w:tab/>
      </w:r>
      <w:proofErr w:type="gramStart"/>
      <w:r w:rsidRPr="00EF4879">
        <w:rPr>
          <w:b/>
          <w:sz w:val="24"/>
          <w:szCs w:val="24"/>
        </w:rPr>
        <w:t>polgármester</w:t>
      </w:r>
      <w:proofErr w:type="gramEnd"/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</w:r>
      <w:r w:rsidRPr="00EF4879">
        <w:rPr>
          <w:b/>
          <w:sz w:val="24"/>
          <w:szCs w:val="24"/>
        </w:rPr>
        <w:tab/>
        <w:t>jegyző</w:t>
      </w:r>
    </w:p>
    <w:p w:rsidR="007510A1" w:rsidRDefault="007510A1"/>
    <w:sectPr w:rsidR="0075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E7F"/>
    <w:multiLevelType w:val="hybridMultilevel"/>
    <w:tmpl w:val="504C09F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8F"/>
    <w:rsid w:val="00206A2E"/>
    <w:rsid w:val="002D1305"/>
    <w:rsid w:val="007510A1"/>
    <w:rsid w:val="0080098F"/>
    <w:rsid w:val="00A73CCA"/>
    <w:rsid w:val="00B251CB"/>
    <w:rsid w:val="00C07D3E"/>
    <w:rsid w:val="00E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2023-12-13T11:23:00Z</cp:lastPrinted>
  <dcterms:created xsi:type="dcterms:W3CDTF">2023-12-13T11:22:00Z</dcterms:created>
  <dcterms:modified xsi:type="dcterms:W3CDTF">2023-12-13T11:23:00Z</dcterms:modified>
</cp:coreProperties>
</file>