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CA" w:rsidRDefault="00FA3BCA" w:rsidP="00FA3BC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FA3BCA" w:rsidRPr="00FC117A" w:rsidRDefault="00FA3BCA" w:rsidP="00FA3BC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FA3BCA" w:rsidRPr="00FC117A" w:rsidRDefault="00FA3BCA" w:rsidP="00FA3BC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FA3BCA" w:rsidRPr="00FC117A" w:rsidRDefault="00FA3BCA" w:rsidP="00FA3BC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317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XI.30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FA3BCA" w:rsidRDefault="00FA3BCA" w:rsidP="00FA3BC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FA3BCA" w:rsidRDefault="00FA3BCA" w:rsidP="00FA3BC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A3BCA" w:rsidRDefault="00FA3BCA" w:rsidP="00FA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Tiszavasvári III. számú felnőtt háziorvosi körzet ellátása érdekében megkötött helyettesítési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feladatellátási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szerződés megszüntetésének utólagos jóváhagyásáról</w:t>
      </w:r>
    </w:p>
    <w:p w:rsidR="00FA3BCA" w:rsidRPr="00FC117A" w:rsidRDefault="00FA3BCA" w:rsidP="00FA3BC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A3BCA" w:rsidRDefault="00FA3BCA" w:rsidP="00FA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szóló 2011. évi CLXXXIX tv. 107.§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</w:t>
      </w: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</w:p>
    <w:p w:rsidR="00FA3BCA" w:rsidRDefault="00FA3BCA" w:rsidP="00FA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3BCA" w:rsidRPr="003F0ADF" w:rsidRDefault="00FA3BCA" w:rsidP="00FA3BC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Dönt arról, hogy a </w:t>
      </w:r>
      <w:r>
        <w:rPr>
          <w:rFonts w:ascii="Times New Roman" w:hAnsi="Times New Roman" w:cs="Times New Roman"/>
          <w:sz w:val="24"/>
          <w:szCs w:val="24"/>
        </w:rPr>
        <w:t xml:space="preserve">Tiszavasvári III. számú felnőtt háziorvosi körzet ellátására </w:t>
      </w:r>
      <w:r w:rsidRPr="0062472B">
        <w:rPr>
          <w:rFonts w:ascii="Times New Roman" w:hAnsi="Times New Roman" w:cs="Times New Roman"/>
          <w:sz w:val="24"/>
          <w:szCs w:val="24"/>
        </w:rPr>
        <w:t xml:space="preserve">a </w:t>
      </w:r>
      <w:r w:rsidRPr="004B589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MEDICINA-EURO Egészségügyi Szolgáltató Kft.</w:t>
      </w:r>
      <w:r w:rsidRPr="004B589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–</w:t>
      </w:r>
      <w:proofErr w:type="spellStart"/>
      <w:r w:rsidRPr="004B5894">
        <w:rPr>
          <w:rFonts w:ascii="Times New Roman" w:eastAsia="Calibri" w:hAnsi="Times New Roman" w:cs="Times New Roman"/>
          <w:sz w:val="24"/>
          <w:szCs w:val="24"/>
          <w:lang w:eastAsia="hu-HU"/>
        </w:rPr>
        <w:t>vel</w:t>
      </w:r>
      <w:proofErr w:type="spellEnd"/>
      <w:r w:rsidRPr="004B589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4488 Beszterec, Petőfi u. 14</w:t>
      </w:r>
      <w:proofErr w:type="gramStart"/>
      <w:r w:rsidRPr="004B5894">
        <w:rPr>
          <w:rFonts w:ascii="Times New Roman" w:eastAsia="Calibri" w:hAnsi="Times New Roman" w:cs="Times New Roman"/>
          <w:sz w:val="24"/>
          <w:szCs w:val="24"/>
          <w:lang w:eastAsia="hu-HU"/>
        </w:rPr>
        <w:t>.,</w:t>
      </w:r>
      <w:proofErr w:type="gramEnd"/>
      <w:r w:rsidRPr="004B589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cégjegyzékszáma: 15-09-069522, adószáma: 13373643-1-15, bankszámlaszáma: 11600006-00000000-84065315, képviseli: dr. Kiss István Zsolt ügyvezető)</w:t>
      </w:r>
      <w:r>
        <w:rPr>
          <w:rFonts w:ascii="Times New Roman" w:hAnsi="Times New Roman" w:cs="Times New Roman"/>
          <w:sz w:val="24"/>
          <w:szCs w:val="24"/>
        </w:rPr>
        <w:t xml:space="preserve"> megkötött helyettesítési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 </w:t>
      </w:r>
      <w:r w:rsidRPr="003F0ADF">
        <w:rPr>
          <w:rFonts w:ascii="Times New Roman" w:hAnsi="Times New Roman" w:cs="Times New Roman"/>
          <w:sz w:val="24"/>
          <w:szCs w:val="24"/>
        </w:rPr>
        <w:t xml:space="preserve">megszüntető okiratát a határozat 1. </w:t>
      </w:r>
      <w:r>
        <w:rPr>
          <w:rFonts w:ascii="Times New Roman" w:hAnsi="Times New Roman" w:cs="Times New Roman"/>
          <w:sz w:val="24"/>
          <w:szCs w:val="24"/>
        </w:rPr>
        <w:t>melléklete szerinti tartalommal utólag jóváhagyja.</w:t>
      </w:r>
    </w:p>
    <w:p w:rsidR="00FA3BCA" w:rsidRDefault="00FA3BCA" w:rsidP="00FA3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proofErr w:type="gramStart"/>
      <w:r>
        <w:rPr>
          <w:rFonts w:ascii="Times New Roman" w:hAnsi="Times New Roman" w:cs="Times New Roman"/>
          <w:sz w:val="24"/>
          <w:szCs w:val="24"/>
        </w:rPr>
        <w:t>azonnal                                          Felelős</w:t>
      </w:r>
      <w:proofErr w:type="gramEnd"/>
      <w:r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FA3BCA" w:rsidRDefault="00FA3BCA" w:rsidP="00FA3BCA">
      <w:pPr>
        <w:rPr>
          <w:rFonts w:ascii="Times New Roman" w:hAnsi="Times New Roman" w:cs="Times New Roman"/>
          <w:sz w:val="24"/>
          <w:szCs w:val="24"/>
        </w:rPr>
      </w:pPr>
    </w:p>
    <w:p w:rsidR="00FA3BCA" w:rsidRDefault="00FA3BCA" w:rsidP="00FA3BCA">
      <w:pPr>
        <w:rPr>
          <w:rFonts w:ascii="Times New Roman" w:hAnsi="Times New Roman" w:cs="Times New Roman"/>
          <w:sz w:val="24"/>
          <w:szCs w:val="24"/>
        </w:rPr>
      </w:pPr>
    </w:p>
    <w:p w:rsidR="00FA3BCA" w:rsidRPr="00CD65B2" w:rsidRDefault="00FA3BCA" w:rsidP="00FA3BCA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</w:t>
      </w:r>
      <w:r w:rsidRPr="00CD65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CD65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</w:t>
      </w:r>
      <w:r w:rsidRPr="00CD65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CD65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D65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CD65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FA3BCA" w:rsidRDefault="00FA3BCA" w:rsidP="00FA3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</w:t>
      </w:r>
      <w:proofErr w:type="gramStart"/>
      <w:r w:rsidRPr="00CD65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CD65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</w:t>
      </w:r>
      <w:r w:rsidRPr="00CD65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3BCA" w:rsidRDefault="00FA3BCA" w:rsidP="00FA3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317</w:t>
      </w:r>
      <w:r>
        <w:rPr>
          <w:rFonts w:ascii="Times New Roman" w:hAnsi="Times New Roman" w:cs="Times New Roman"/>
          <w:sz w:val="24"/>
          <w:szCs w:val="24"/>
        </w:rPr>
        <w:t>/2023. (XI.30.) Kt. sz. hatá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rozat 1. melléklete</w:t>
      </w:r>
    </w:p>
    <w:p w:rsidR="00D7647D" w:rsidRDefault="00FA3BCA"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756E6F4" wp14:editId="7BE6DF00">
            <wp:extent cx="5760720" cy="8150225"/>
            <wp:effectExtent l="0" t="0" r="0" b="3175"/>
            <wp:docPr id="1" name="Kép 1" descr="D:\Scan\SKM_C25823112011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3112011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CA" w:rsidRDefault="00FA3BCA"/>
    <w:p w:rsidR="00FA3BCA" w:rsidRDefault="00FA3BCA"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19AD7297" wp14:editId="2E11D6D6">
            <wp:extent cx="5760720" cy="8150225"/>
            <wp:effectExtent l="0" t="0" r="0" b="3175"/>
            <wp:docPr id="2" name="Kép 2" descr="D:\Scan\megszüntető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\megszüntető_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0645F"/>
    <w:multiLevelType w:val="multilevel"/>
    <w:tmpl w:val="50647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CA"/>
    <w:rsid w:val="00DD3BDE"/>
    <w:rsid w:val="00E51798"/>
    <w:rsid w:val="00FA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3B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3BC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A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3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3B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3BC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A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3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2023-12-01T08:10:00Z</dcterms:created>
  <dcterms:modified xsi:type="dcterms:W3CDTF">2023-12-01T08:13:00Z</dcterms:modified>
</cp:coreProperties>
</file>