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0" w:rsidRPr="00564CAD" w:rsidRDefault="00B818A0" w:rsidP="00B818A0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Tiszavasvári Város Önkormányzata</w:t>
      </w:r>
    </w:p>
    <w:p w:rsidR="00B818A0" w:rsidRPr="00564CAD" w:rsidRDefault="00B818A0" w:rsidP="00B818A0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:rsidR="00B818A0" w:rsidRPr="00564CAD" w:rsidRDefault="001125A4" w:rsidP="00B818A0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249</w:t>
      </w:r>
      <w:r w:rsidR="00B818A0" w:rsidRPr="00564CAD">
        <w:rPr>
          <w:b/>
          <w:sz w:val="24"/>
          <w:szCs w:val="24"/>
        </w:rPr>
        <w:t>/202</w:t>
      </w:r>
      <w:r w:rsidR="00B818A0">
        <w:rPr>
          <w:b/>
          <w:sz w:val="24"/>
          <w:szCs w:val="24"/>
        </w:rPr>
        <w:t>3</w:t>
      </w:r>
      <w:r w:rsidR="00B818A0" w:rsidRPr="00564CAD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IX</w:t>
      </w:r>
      <w:r w:rsidR="00B818A0">
        <w:rPr>
          <w:b/>
          <w:sz w:val="24"/>
          <w:szCs w:val="24"/>
        </w:rPr>
        <w:t>.28</w:t>
      </w:r>
      <w:r w:rsidR="00B818A0" w:rsidRPr="00564CAD">
        <w:rPr>
          <w:b/>
          <w:sz w:val="24"/>
          <w:szCs w:val="24"/>
        </w:rPr>
        <w:t xml:space="preserve">.) Kt. számú </w:t>
      </w:r>
    </w:p>
    <w:p w:rsidR="00B818A0" w:rsidRPr="00564CAD" w:rsidRDefault="00B818A0" w:rsidP="00B818A0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564CAD">
        <w:rPr>
          <w:b/>
          <w:sz w:val="24"/>
          <w:szCs w:val="24"/>
        </w:rPr>
        <w:t>határozata</w:t>
      </w:r>
      <w:proofErr w:type="gramEnd"/>
    </w:p>
    <w:p w:rsidR="00B818A0" w:rsidRPr="00564CAD" w:rsidRDefault="00B818A0" w:rsidP="00B818A0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818A0" w:rsidRDefault="00B818A0" w:rsidP="00B818A0">
      <w:pPr>
        <w:jc w:val="center"/>
        <w:rPr>
          <w:b/>
          <w:sz w:val="24"/>
          <w:szCs w:val="24"/>
        </w:rPr>
      </w:pPr>
    </w:p>
    <w:p w:rsidR="00B818A0" w:rsidRPr="00A76003" w:rsidRDefault="00B818A0" w:rsidP="00B818A0">
      <w:pPr>
        <w:jc w:val="center"/>
        <w:rPr>
          <w:b/>
          <w:sz w:val="24"/>
          <w:szCs w:val="24"/>
        </w:rPr>
      </w:pPr>
      <w:r w:rsidRPr="00A76003">
        <w:rPr>
          <w:b/>
          <w:sz w:val="24"/>
          <w:szCs w:val="24"/>
        </w:rPr>
        <w:t>Az üdülőtelepen lévő tiszavasvári 6113 helyrajzi számú önkormányzati ingatlan értékesítéséről</w:t>
      </w:r>
    </w:p>
    <w:p w:rsidR="00B818A0" w:rsidRPr="00564CAD" w:rsidRDefault="00B818A0" w:rsidP="00B818A0">
      <w:pPr>
        <w:jc w:val="both"/>
        <w:rPr>
          <w:b/>
          <w:sz w:val="24"/>
          <w:szCs w:val="24"/>
        </w:rPr>
      </w:pPr>
    </w:p>
    <w:p w:rsidR="00B818A0" w:rsidRPr="00564CAD" w:rsidRDefault="00B818A0" w:rsidP="00B818A0">
      <w:pPr>
        <w:jc w:val="center"/>
        <w:rPr>
          <w:b/>
          <w:sz w:val="24"/>
          <w:szCs w:val="24"/>
        </w:rPr>
      </w:pPr>
    </w:p>
    <w:p w:rsidR="00B818A0" w:rsidRPr="00564CAD" w:rsidRDefault="00B818A0" w:rsidP="00B818A0">
      <w:pPr>
        <w:tabs>
          <w:tab w:val="center" w:pos="6521"/>
        </w:tabs>
        <w:jc w:val="both"/>
        <w:rPr>
          <w:sz w:val="24"/>
          <w:szCs w:val="24"/>
        </w:rPr>
      </w:pPr>
      <w:r w:rsidRPr="00564CAD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564CAD">
        <w:rPr>
          <w:sz w:val="24"/>
          <w:szCs w:val="24"/>
        </w:rPr>
        <w:t>-ban</w:t>
      </w:r>
      <w:proofErr w:type="spellEnd"/>
      <w:r w:rsidRPr="00564CAD">
        <w:rPr>
          <w:sz w:val="24"/>
          <w:szCs w:val="24"/>
        </w:rPr>
        <w:t xml:space="preserve"> hatáskörében eljárva az alábbi határozatot hozza:</w:t>
      </w:r>
    </w:p>
    <w:p w:rsidR="00B818A0" w:rsidRPr="00564CAD" w:rsidRDefault="00B818A0" w:rsidP="00B818A0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B818A0" w:rsidRPr="006C5CCC" w:rsidRDefault="00B818A0" w:rsidP="00B818A0">
      <w:pPr>
        <w:pStyle w:val="Listaszerbekezds"/>
        <w:numPr>
          <w:ilvl w:val="0"/>
          <w:numId w:val="10"/>
        </w:numPr>
        <w:ind w:left="284" w:hanging="284"/>
        <w:jc w:val="both"/>
        <w:rPr>
          <w:b/>
          <w:sz w:val="24"/>
          <w:szCs w:val="24"/>
        </w:rPr>
      </w:pPr>
      <w:r w:rsidRPr="006C5CCC">
        <w:rPr>
          <w:color w:val="000000"/>
          <w:sz w:val="24"/>
          <w:szCs w:val="24"/>
        </w:rPr>
        <w:t>A Képviselő-testület</w:t>
      </w:r>
      <w:r>
        <w:rPr>
          <w:color w:val="000000"/>
          <w:sz w:val="24"/>
          <w:szCs w:val="24"/>
        </w:rPr>
        <w:t xml:space="preserve"> a</w:t>
      </w:r>
      <w:r w:rsidRPr="006C5CCC">
        <w:rPr>
          <w:color w:val="000000"/>
          <w:sz w:val="24"/>
          <w:szCs w:val="24"/>
        </w:rPr>
        <w:t xml:space="preserve"> </w:t>
      </w:r>
      <w:r w:rsidRPr="006C5CCC">
        <w:rPr>
          <w:sz w:val="24"/>
          <w:szCs w:val="24"/>
        </w:rPr>
        <w:t xml:space="preserve">tiszavasvári </w:t>
      </w:r>
      <w:r>
        <w:rPr>
          <w:sz w:val="24"/>
          <w:szCs w:val="24"/>
        </w:rPr>
        <w:t>6113 helyrajzi szám</w:t>
      </w:r>
      <w:r w:rsidRPr="006C5CCC">
        <w:rPr>
          <w:sz w:val="24"/>
          <w:szCs w:val="24"/>
        </w:rPr>
        <w:t>ú önkormányzati ingatlan</w:t>
      </w:r>
      <w:r>
        <w:rPr>
          <w:sz w:val="24"/>
          <w:szCs w:val="24"/>
        </w:rPr>
        <w:t>t</w:t>
      </w:r>
      <w:r w:rsidRPr="006C5CC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nem értékesíti</w:t>
      </w:r>
      <w:r w:rsidRPr="006C5CCC">
        <w:rPr>
          <w:sz w:val="24"/>
          <w:szCs w:val="24"/>
        </w:rPr>
        <w:t xml:space="preserve"> </w:t>
      </w:r>
      <w:r>
        <w:rPr>
          <w:sz w:val="24"/>
          <w:szCs w:val="24"/>
        </w:rPr>
        <w:t>Bárdos Péter 3600 Ózd, Szent István u. 4. 1/6.</w:t>
      </w:r>
      <w:r w:rsidRPr="006C5CCC">
        <w:rPr>
          <w:sz w:val="24"/>
          <w:szCs w:val="24"/>
        </w:rPr>
        <w:t xml:space="preserve"> sz. alatti lakos</w:t>
      </w:r>
      <w:r>
        <w:rPr>
          <w:sz w:val="24"/>
          <w:szCs w:val="24"/>
        </w:rPr>
        <w:t xml:space="preserve"> részére.</w:t>
      </w:r>
      <w:r w:rsidRPr="006C5CCC">
        <w:rPr>
          <w:b/>
          <w:sz w:val="24"/>
          <w:szCs w:val="24"/>
        </w:rPr>
        <w:t xml:space="preserve"> </w:t>
      </w:r>
    </w:p>
    <w:p w:rsidR="00B818A0" w:rsidRPr="002072B6" w:rsidRDefault="00B818A0" w:rsidP="00B818A0">
      <w:pPr>
        <w:jc w:val="both"/>
        <w:rPr>
          <w:sz w:val="24"/>
          <w:szCs w:val="24"/>
        </w:rPr>
      </w:pPr>
    </w:p>
    <w:p w:rsidR="00B818A0" w:rsidRPr="006C5CCC" w:rsidRDefault="00B818A0" w:rsidP="00B818A0">
      <w:pPr>
        <w:pStyle w:val="Listaszerbekezds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C5CCC">
        <w:rPr>
          <w:color w:val="000000"/>
          <w:sz w:val="24"/>
          <w:szCs w:val="24"/>
        </w:rPr>
        <w:t xml:space="preserve">A Képviselő-testület </w:t>
      </w:r>
      <w:r>
        <w:rPr>
          <w:color w:val="000000"/>
          <w:sz w:val="24"/>
          <w:szCs w:val="24"/>
        </w:rPr>
        <w:t>a</w:t>
      </w:r>
      <w:r w:rsidRPr="006C5CCC">
        <w:rPr>
          <w:sz w:val="24"/>
          <w:szCs w:val="24"/>
        </w:rPr>
        <w:t xml:space="preserve"> </w:t>
      </w:r>
      <w:r w:rsidRPr="00F67EA6">
        <w:rPr>
          <w:b/>
          <w:sz w:val="24"/>
          <w:szCs w:val="24"/>
        </w:rPr>
        <w:t>tiszavasvári</w:t>
      </w:r>
      <w:r w:rsidRPr="006C5CC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6113</w:t>
      </w:r>
      <w:r w:rsidRPr="006C5CCC">
        <w:rPr>
          <w:b/>
          <w:sz w:val="24"/>
          <w:szCs w:val="24"/>
        </w:rPr>
        <w:t xml:space="preserve"> h</w:t>
      </w:r>
      <w:r>
        <w:rPr>
          <w:b/>
          <w:sz w:val="24"/>
          <w:szCs w:val="24"/>
        </w:rPr>
        <w:t>elyrajzi számú</w:t>
      </w:r>
      <w:r w:rsidRPr="006C5CCC">
        <w:rPr>
          <w:sz w:val="24"/>
          <w:szCs w:val="24"/>
        </w:rPr>
        <w:t xml:space="preserve"> önkormányzati ingatlant </w:t>
      </w:r>
      <w:r w:rsidRPr="00F67EA6">
        <w:rPr>
          <w:b/>
          <w:sz w:val="24"/>
          <w:szCs w:val="24"/>
        </w:rPr>
        <w:t>meghirdeti értékesítésre nyilvános, licittárgyalásos eljárás keretében</w:t>
      </w:r>
      <w:r>
        <w:rPr>
          <w:sz w:val="24"/>
          <w:szCs w:val="24"/>
        </w:rPr>
        <w:t xml:space="preserve"> a határozat mellékletében található </w:t>
      </w:r>
      <w:r w:rsidRPr="00F67EA6">
        <w:rPr>
          <w:b/>
          <w:sz w:val="24"/>
          <w:szCs w:val="24"/>
        </w:rPr>
        <w:t>pályázati kiírásban foglaltak szerint</w:t>
      </w:r>
      <w:r w:rsidRPr="006C5CCC">
        <w:rPr>
          <w:sz w:val="24"/>
          <w:szCs w:val="24"/>
        </w:rPr>
        <w:t>.</w:t>
      </w:r>
    </w:p>
    <w:p w:rsidR="00B818A0" w:rsidRDefault="00B818A0" w:rsidP="00B818A0">
      <w:pPr>
        <w:ind w:left="284" w:hanging="284"/>
        <w:jc w:val="both"/>
        <w:rPr>
          <w:sz w:val="24"/>
          <w:szCs w:val="24"/>
        </w:rPr>
      </w:pPr>
    </w:p>
    <w:p w:rsidR="00B818A0" w:rsidRPr="006C5CCC" w:rsidRDefault="00B818A0" w:rsidP="00B818A0">
      <w:pPr>
        <w:pStyle w:val="Listaszerbekezds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C5CCC">
        <w:rPr>
          <w:sz w:val="24"/>
          <w:szCs w:val="24"/>
        </w:rPr>
        <w:t xml:space="preserve">Felkéri a polgármestert, hogy </w:t>
      </w:r>
      <w:r>
        <w:rPr>
          <w:sz w:val="24"/>
          <w:szCs w:val="24"/>
        </w:rPr>
        <w:t xml:space="preserve">amennyiben jelen kiírásra nem érkezik pályázat, úgy </w:t>
      </w:r>
      <w:r w:rsidRPr="006C5CCC">
        <w:rPr>
          <w:sz w:val="24"/>
          <w:szCs w:val="24"/>
        </w:rPr>
        <w:t>folyamatosan hirdesse meg eladásra a határozat mellékletében található pályázati felhívásban szereplő ingatlant.</w:t>
      </w:r>
    </w:p>
    <w:p w:rsidR="00B818A0" w:rsidRDefault="00B818A0" w:rsidP="00B818A0">
      <w:pPr>
        <w:ind w:left="284" w:hanging="284"/>
        <w:jc w:val="both"/>
        <w:rPr>
          <w:sz w:val="24"/>
          <w:szCs w:val="24"/>
        </w:rPr>
      </w:pPr>
    </w:p>
    <w:p w:rsidR="00B818A0" w:rsidRPr="00FB5FF0" w:rsidRDefault="00B818A0" w:rsidP="00B818A0">
      <w:pPr>
        <w:pStyle w:val="Listaszerbekezds"/>
        <w:ind w:left="284"/>
        <w:jc w:val="both"/>
        <w:rPr>
          <w:sz w:val="24"/>
          <w:szCs w:val="24"/>
        </w:rPr>
      </w:pPr>
      <w:r w:rsidRPr="00FB5FF0">
        <w:rPr>
          <w:sz w:val="24"/>
          <w:szCs w:val="24"/>
        </w:rPr>
        <w:t>A pályázat kiírásának időpontja: tárgyhó 01., amennyiben munkaszüneti napra esik, úgy ezt követő első munkanap.</w:t>
      </w:r>
    </w:p>
    <w:p w:rsidR="00B818A0" w:rsidRDefault="00B818A0" w:rsidP="00B818A0">
      <w:pPr>
        <w:ind w:left="284"/>
        <w:jc w:val="both"/>
        <w:rPr>
          <w:sz w:val="24"/>
          <w:szCs w:val="24"/>
        </w:rPr>
      </w:pPr>
    </w:p>
    <w:p w:rsidR="00B818A0" w:rsidRPr="00E07CE1" w:rsidRDefault="00B818A0" w:rsidP="00B818A0">
      <w:pPr>
        <w:ind w:left="284"/>
        <w:jc w:val="both"/>
        <w:rPr>
          <w:sz w:val="24"/>
          <w:szCs w:val="24"/>
        </w:rPr>
      </w:pPr>
      <w:r w:rsidRPr="00E07CE1">
        <w:rPr>
          <w:sz w:val="24"/>
          <w:szCs w:val="24"/>
        </w:rPr>
        <w:t>A pályázat benyújtási határideje: a pályázat kiírásától számított 16. nap, amennyiben munkaszüneti napra esik, úgy ezt követő első munkanap 16.00 óra.</w:t>
      </w:r>
    </w:p>
    <w:p w:rsidR="00B818A0" w:rsidRDefault="00B818A0" w:rsidP="00B818A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818A0" w:rsidRPr="00E07CE1" w:rsidRDefault="00B818A0" w:rsidP="00B818A0">
      <w:pPr>
        <w:ind w:left="284"/>
        <w:jc w:val="both"/>
        <w:rPr>
          <w:sz w:val="24"/>
          <w:szCs w:val="24"/>
        </w:rPr>
      </w:pPr>
      <w:r w:rsidRPr="00E07CE1">
        <w:rPr>
          <w:sz w:val="24"/>
          <w:szCs w:val="24"/>
        </w:rPr>
        <w:t>Határidő: esedékességkor</w:t>
      </w:r>
      <w:r w:rsidRPr="00E07CE1">
        <w:rPr>
          <w:sz w:val="24"/>
          <w:szCs w:val="24"/>
        </w:rPr>
        <w:tab/>
      </w:r>
      <w:r w:rsidRPr="00E07CE1">
        <w:rPr>
          <w:sz w:val="24"/>
          <w:szCs w:val="24"/>
        </w:rPr>
        <w:tab/>
      </w:r>
      <w:r w:rsidRPr="00E07CE1">
        <w:rPr>
          <w:sz w:val="24"/>
          <w:szCs w:val="24"/>
        </w:rPr>
        <w:tab/>
      </w:r>
      <w:r w:rsidRPr="00E07CE1">
        <w:rPr>
          <w:sz w:val="24"/>
          <w:szCs w:val="24"/>
        </w:rPr>
        <w:tab/>
        <w:t>Felelős: Szőke Zoltán polgármester</w:t>
      </w:r>
    </w:p>
    <w:p w:rsidR="00B818A0" w:rsidRPr="00D92C52" w:rsidRDefault="00B818A0" w:rsidP="00B818A0">
      <w:pPr>
        <w:ind w:left="284" w:hanging="284"/>
        <w:jc w:val="both"/>
        <w:rPr>
          <w:color w:val="000000"/>
          <w:sz w:val="24"/>
          <w:szCs w:val="24"/>
        </w:rPr>
      </w:pPr>
    </w:p>
    <w:p w:rsidR="00B818A0" w:rsidRPr="006C5CCC" w:rsidRDefault="00B818A0" w:rsidP="00B818A0">
      <w:pPr>
        <w:pStyle w:val="Listaszerbekezds"/>
        <w:numPr>
          <w:ilvl w:val="0"/>
          <w:numId w:val="10"/>
        </w:numPr>
        <w:ind w:left="284" w:hanging="284"/>
        <w:jc w:val="both"/>
        <w:rPr>
          <w:color w:val="000000"/>
          <w:sz w:val="24"/>
          <w:szCs w:val="24"/>
        </w:rPr>
      </w:pPr>
      <w:r w:rsidRPr="006C5CCC">
        <w:rPr>
          <w:sz w:val="24"/>
          <w:szCs w:val="24"/>
        </w:rPr>
        <w:t>Felkéri a jegyzőt</w:t>
      </w:r>
      <w:r w:rsidRPr="006C5CCC">
        <w:rPr>
          <w:b/>
          <w:sz w:val="24"/>
          <w:szCs w:val="24"/>
        </w:rPr>
        <w:t>,</w:t>
      </w:r>
      <w:r w:rsidRPr="006C5CCC">
        <w:rPr>
          <w:sz w:val="24"/>
          <w:szCs w:val="24"/>
        </w:rPr>
        <w:t xml:space="preserve"> hogy az</w:t>
      </w:r>
      <w:r w:rsidRPr="006C5CCC">
        <w:rPr>
          <w:color w:val="000000"/>
          <w:sz w:val="24"/>
          <w:szCs w:val="24"/>
        </w:rPr>
        <w:t xml:space="preserve"> Önkormányzat vagyonáról és a vagyongazdálkodás szabályairól</w:t>
      </w:r>
      <w:r w:rsidRPr="006C5CCC">
        <w:rPr>
          <w:sz w:val="24"/>
          <w:szCs w:val="24"/>
        </w:rPr>
        <w:t xml:space="preserve"> szóló 31/2013. (</w:t>
      </w:r>
      <w:r w:rsidRPr="006C5CCC">
        <w:rPr>
          <w:color w:val="000000"/>
          <w:sz w:val="24"/>
          <w:szCs w:val="24"/>
        </w:rPr>
        <w:t>X.25.</w:t>
      </w:r>
      <w:r w:rsidRPr="006C5CCC">
        <w:rPr>
          <w:sz w:val="24"/>
          <w:szCs w:val="24"/>
        </w:rPr>
        <w:t xml:space="preserve">) önkormányzati rendelet 5. melléklete előírásainak megfelelően működjön közre a </w:t>
      </w:r>
      <w:r w:rsidRPr="006C5CCC">
        <w:rPr>
          <w:color w:val="000000"/>
          <w:sz w:val="24"/>
          <w:szCs w:val="24"/>
        </w:rPr>
        <w:t>pályázat előkészítésének és elbírálásának</w:t>
      </w:r>
      <w:r w:rsidRPr="006C5CCC">
        <w:rPr>
          <w:sz w:val="24"/>
          <w:szCs w:val="24"/>
        </w:rPr>
        <w:t xml:space="preserve"> lebonyolításában.</w:t>
      </w:r>
    </w:p>
    <w:p w:rsidR="00B818A0" w:rsidRPr="00D92C52" w:rsidRDefault="00B818A0" w:rsidP="00B818A0">
      <w:pPr>
        <w:pStyle w:val="StlusSorkizrtBal032cm"/>
        <w:spacing w:before="0" w:after="0"/>
        <w:ind w:left="284" w:hanging="284"/>
        <w:rPr>
          <w:szCs w:val="24"/>
        </w:rPr>
      </w:pPr>
    </w:p>
    <w:p w:rsidR="00B818A0" w:rsidRDefault="00B818A0" w:rsidP="00B818A0">
      <w:pPr>
        <w:pStyle w:val="StlusSorkizrtBal032cm"/>
        <w:spacing w:before="0" w:after="0"/>
        <w:ind w:left="284"/>
        <w:rPr>
          <w:szCs w:val="24"/>
        </w:rPr>
      </w:pPr>
      <w:r w:rsidRPr="00FE7B0D">
        <w:rPr>
          <w:szCs w:val="24"/>
        </w:rPr>
        <w:t xml:space="preserve">Határidő: </w:t>
      </w:r>
      <w:proofErr w:type="gramStart"/>
      <w:r w:rsidRPr="00FE7B0D">
        <w:rPr>
          <w:szCs w:val="24"/>
        </w:rPr>
        <w:t>esedékességkor</w:t>
      </w:r>
      <w:r w:rsidRPr="00FE7B0D">
        <w:rPr>
          <w:szCs w:val="24"/>
        </w:rPr>
        <w:tab/>
      </w:r>
      <w:r w:rsidRPr="00FE7B0D">
        <w:rPr>
          <w:szCs w:val="24"/>
        </w:rPr>
        <w:tab/>
      </w:r>
      <w:r w:rsidRPr="00FE7B0D">
        <w:rPr>
          <w:szCs w:val="24"/>
        </w:rPr>
        <w:tab/>
        <w:t xml:space="preserve">           Felelős</w:t>
      </w:r>
      <w:proofErr w:type="gramEnd"/>
      <w:r w:rsidRPr="00FE7B0D">
        <w:rPr>
          <w:szCs w:val="24"/>
        </w:rPr>
        <w:t>:</w:t>
      </w:r>
      <w:r>
        <w:rPr>
          <w:szCs w:val="24"/>
        </w:rPr>
        <w:t xml:space="preserve"> dr. </w:t>
      </w:r>
      <w:proofErr w:type="spellStart"/>
      <w:r>
        <w:rPr>
          <w:szCs w:val="24"/>
        </w:rPr>
        <w:t>Kórik</w:t>
      </w:r>
      <w:proofErr w:type="spellEnd"/>
      <w:r>
        <w:rPr>
          <w:szCs w:val="24"/>
        </w:rPr>
        <w:t xml:space="preserve"> Zsuzsanna</w:t>
      </w:r>
      <w:r w:rsidRPr="00FE7B0D">
        <w:rPr>
          <w:szCs w:val="24"/>
        </w:rPr>
        <w:t xml:space="preserve"> jegyző</w:t>
      </w:r>
    </w:p>
    <w:p w:rsidR="00B818A0" w:rsidRPr="00D92C52" w:rsidRDefault="00B818A0" w:rsidP="00B818A0">
      <w:pPr>
        <w:pStyle w:val="Szvegtrzs"/>
        <w:ind w:left="284" w:hanging="284"/>
        <w:rPr>
          <w:szCs w:val="24"/>
        </w:rPr>
      </w:pPr>
    </w:p>
    <w:p w:rsidR="00B818A0" w:rsidRDefault="00B818A0" w:rsidP="00B818A0">
      <w:pPr>
        <w:pStyle w:val="Szvegtrzs"/>
        <w:numPr>
          <w:ilvl w:val="0"/>
          <w:numId w:val="10"/>
        </w:numPr>
        <w:ind w:left="284" w:hanging="284"/>
        <w:rPr>
          <w:szCs w:val="24"/>
        </w:rPr>
      </w:pPr>
      <w:r w:rsidRPr="00D92C52">
        <w:rPr>
          <w:szCs w:val="24"/>
        </w:rPr>
        <w:t xml:space="preserve">Felkéri a polgármestert, hogy </w:t>
      </w:r>
    </w:p>
    <w:p w:rsidR="00B818A0" w:rsidRDefault="00B818A0" w:rsidP="00B818A0">
      <w:pPr>
        <w:pStyle w:val="Szvegtrzs"/>
        <w:numPr>
          <w:ilvl w:val="0"/>
          <w:numId w:val="11"/>
        </w:numPr>
        <w:rPr>
          <w:szCs w:val="24"/>
        </w:rPr>
      </w:pPr>
      <w:r>
        <w:rPr>
          <w:szCs w:val="24"/>
        </w:rPr>
        <w:t>tájékoztassa Bárdos Pétert a Testület döntéséről,</w:t>
      </w:r>
    </w:p>
    <w:p w:rsidR="00B818A0" w:rsidRPr="00D92C52" w:rsidRDefault="00B818A0" w:rsidP="00B818A0">
      <w:pPr>
        <w:pStyle w:val="Szvegtrzs"/>
        <w:numPr>
          <w:ilvl w:val="0"/>
          <w:numId w:val="11"/>
        </w:numPr>
        <w:rPr>
          <w:szCs w:val="24"/>
        </w:rPr>
      </w:pPr>
      <w:r w:rsidRPr="00D92C52">
        <w:rPr>
          <w:szCs w:val="24"/>
        </w:rPr>
        <w:t xml:space="preserve">a pályázat benyújtására nyitva álló határidőt követően terjessze a </w:t>
      </w:r>
      <w:r>
        <w:rPr>
          <w:szCs w:val="24"/>
        </w:rPr>
        <w:t>T</w:t>
      </w:r>
      <w:r w:rsidRPr="00D92C52">
        <w:rPr>
          <w:szCs w:val="24"/>
        </w:rPr>
        <w:t>estület elé a beérkez</w:t>
      </w:r>
      <w:r>
        <w:rPr>
          <w:szCs w:val="24"/>
        </w:rPr>
        <w:t>ett pályázatokat a pályáztatás</w:t>
      </w:r>
      <w:r w:rsidRPr="00D92C52">
        <w:rPr>
          <w:szCs w:val="24"/>
        </w:rPr>
        <w:t xml:space="preserve"> eredményessége eldöntése érdekében.</w:t>
      </w:r>
    </w:p>
    <w:p w:rsidR="00B818A0" w:rsidRPr="00D92C52" w:rsidRDefault="00B818A0" w:rsidP="00B818A0">
      <w:pPr>
        <w:pStyle w:val="Szvegtrzs"/>
        <w:ind w:left="284" w:hanging="284"/>
        <w:rPr>
          <w:szCs w:val="24"/>
        </w:rPr>
      </w:pPr>
    </w:p>
    <w:p w:rsidR="00B818A0" w:rsidRDefault="00B818A0" w:rsidP="00B818A0">
      <w:pPr>
        <w:ind w:left="284" w:hanging="284"/>
        <w:jc w:val="both"/>
        <w:rPr>
          <w:sz w:val="24"/>
          <w:szCs w:val="24"/>
        </w:rPr>
      </w:pPr>
      <w:r w:rsidRPr="00FE7B0D">
        <w:rPr>
          <w:sz w:val="24"/>
          <w:szCs w:val="24"/>
        </w:rPr>
        <w:t xml:space="preserve">Határidő: </w:t>
      </w:r>
      <w:proofErr w:type="gramStart"/>
      <w:r w:rsidRPr="00FE7B0D">
        <w:rPr>
          <w:sz w:val="24"/>
          <w:szCs w:val="24"/>
        </w:rPr>
        <w:t>esedékességkor</w:t>
      </w:r>
      <w:r w:rsidRPr="00FE7B0D">
        <w:rPr>
          <w:sz w:val="24"/>
          <w:szCs w:val="24"/>
        </w:rPr>
        <w:tab/>
      </w:r>
      <w:r w:rsidRPr="00FE7B0D">
        <w:rPr>
          <w:sz w:val="24"/>
          <w:szCs w:val="24"/>
        </w:rPr>
        <w:tab/>
        <w:t xml:space="preserve">                        Felelős</w:t>
      </w:r>
      <w:proofErr w:type="gramEnd"/>
      <w:r w:rsidRPr="00FE7B0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Szőke Zoltán </w:t>
      </w:r>
      <w:r w:rsidRPr="00FE7B0D">
        <w:rPr>
          <w:sz w:val="24"/>
          <w:szCs w:val="24"/>
        </w:rPr>
        <w:t>polgármester</w:t>
      </w:r>
    </w:p>
    <w:p w:rsidR="008068ED" w:rsidRDefault="008068ED" w:rsidP="00B818A0">
      <w:pPr>
        <w:ind w:left="284" w:hanging="284"/>
        <w:jc w:val="both"/>
        <w:rPr>
          <w:sz w:val="24"/>
          <w:szCs w:val="24"/>
        </w:rPr>
      </w:pPr>
    </w:p>
    <w:p w:rsidR="008068ED" w:rsidRDefault="008068ED" w:rsidP="00B818A0">
      <w:pPr>
        <w:ind w:left="284" w:hanging="284"/>
        <w:jc w:val="both"/>
        <w:rPr>
          <w:sz w:val="24"/>
          <w:szCs w:val="24"/>
        </w:rPr>
      </w:pPr>
    </w:p>
    <w:p w:rsidR="008068ED" w:rsidRDefault="008068ED" w:rsidP="00B818A0">
      <w:pPr>
        <w:ind w:left="284" w:hanging="284"/>
        <w:jc w:val="both"/>
        <w:rPr>
          <w:sz w:val="24"/>
          <w:szCs w:val="24"/>
        </w:rPr>
      </w:pPr>
    </w:p>
    <w:p w:rsidR="008068ED" w:rsidRPr="008068ED" w:rsidRDefault="008068ED" w:rsidP="008068ED">
      <w:pPr>
        <w:tabs>
          <w:tab w:val="center" w:pos="2552"/>
          <w:tab w:val="center" w:pos="6804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068ED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068ED">
        <w:rPr>
          <w:b/>
          <w:sz w:val="24"/>
          <w:szCs w:val="24"/>
        </w:rPr>
        <w:t xml:space="preserve">dr. </w:t>
      </w:r>
      <w:proofErr w:type="spellStart"/>
      <w:r w:rsidRPr="008068ED">
        <w:rPr>
          <w:b/>
          <w:sz w:val="24"/>
          <w:szCs w:val="24"/>
        </w:rPr>
        <w:t>Kórik</w:t>
      </w:r>
      <w:proofErr w:type="spellEnd"/>
      <w:r w:rsidRPr="008068ED">
        <w:rPr>
          <w:b/>
          <w:sz w:val="24"/>
          <w:szCs w:val="24"/>
        </w:rPr>
        <w:t xml:space="preserve"> Zsuzsanna</w:t>
      </w:r>
    </w:p>
    <w:p w:rsidR="008068ED" w:rsidRPr="008068ED" w:rsidRDefault="008068ED" w:rsidP="008068ED">
      <w:pPr>
        <w:tabs>
          <w:tab w:val="center" w:pos="2552"/>
          <w:tab w:val="center" w:pos="6804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068ED">
        <w:rPr>
          <w:b/>
          <w:sz w:val="24"/>
          <w:szCs w:val="24"/>
        </w:rPr>
        <w:t xml:space="preserve">polgármester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068ED">
        <w:rPr>
          <w:b/>
          <w:sz w:val="24"/>
          <w:szCs w:val="24"/>
        </w:rPr>
        <w:t>jegyző</w:t>
      </w:r>
    </w:p>
    <w:p w:rsidR="00B818A0" w:rsidRDefault="00B818A0" w:rsidP="00B818A0">
      <w:pPr>
        <w:pStyle w:val="Szvegtrzs"/>
        <w:ind w:left="284" w:hanging="284"/>
        <w:jc w:val="right"/>
        <w:rPr>
          <w:sz w:val="22"/>
          <w:szCs w:val="22"/>
        </w:rPr>
      </w:pPr>
    </w:p>
    <w:p w:rsidR="00B818A0" w:rsidRDefault="00B818A0" w:rsidP="00B818A0">
      <w:pPr>
        <w:spacing w:after="200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818A0" w:rsidRPr="00B818A0" w:rsidRDefault="001125A4" w:rsidP="00B818A0">
      <w:pPr>
        <w:pStyle w:val="Szvegtrzs"/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249</w:t>
      </w:r>
      <w:r w:rsidR="00B818A0" w:rsidRPr="00B818A0">
        <w:rPr>
          <w:sz w:val="22"/>
          <w:szCs w:val="22"/>
        </w:rPr>
        <w:t>/2023. (IX.28.</w:t>
      </w:r>
      <w:proofErr w:type="gramStart"/>
      <w:r w:rsidR="00B818A0" w:rsidRPr="00B818A0">
        <w:rPr>
          <w:sz w:val="22"/>
          <w:szCs w:val="22"/>
        </w:rPr>
        <w:t>)Kt.</w:t>
      </w:r>
      <w:proofErr w:type="gramEnd"/>
      <w:r w:rsidR="00B818A0" w:rsidRPr="00B818A0">
        <w:rPr>
          <w:sz w:val="22"/>
          <w:szCs w:val="22"/>
        </w:rPr>
        <w:t xml:space="preserve"> </w:t>
      </w:r>
      <w:proofErr w:type="gramStart"/>
      <w:r w:rsidR="00B818A0" w:rsidRPr="00B818A0">
        <w:rPr>
          <w:sz w:val="22"/>
          <w:szCs w:val="22"/>
        </w:rPr>
        <w:t>sz.</w:t>
      </w:r>
      <w:proofErr w:type="gramEnd"/>
      <w:r w:rsidR="00B818A0" w:rsidRPr="00B818A0">
        <w:rPr>
          <w:sz w:val="22"/>
          <w:szCs w:val="22"/>
        </w:rPr>
        <w:t xml:space="preserve"> határozat 1. melléklete</w:t>
      </w:r>
    </w:p>
    <w:p w:rsidR="00B818A0" w:rsidRPr="00B818A0" w:rsidRDefault="00B818A0" w:rsidP="00B818A0">
      <w:pPr>
        <w:jc w:val="center"/>
        <w:rPr>
          <w:b/>
          <w:sz w:val="22"/>
          <w:szCs w:val="22"/>
        </w:rPr>
      </w:pPr>
    </w:p>
    <w:p w:rsidR="00B818A0" w:rsidRPr="00B818A0" w:rsidRDefault="00B818A0" w:rsidP="00B818A0">
      <w:pPr>
        <w:jc w:val="center"/>
        <w:rPr>
          <w:b/>
          <w:sz w:val="22"/>
          <w:szCs w:val="22"/>
        </w:rPr>
      </w:pPr>
      <w:r w:rsidRPr="00B818A0">
        <w:rPr>
          <w:b/>
          <w:sz w:val="22"/>
          <w:szCs w:val="22"/>
        </w:rPr>
        <w:t>PÁLYÁZATI FELHÍVÁS</w:t>
      </w:r>
    </w:p>
    <w:p w:rsidR="00B818A0" w:rsidRPr="00B818A0" w:rsidRDefault="00B818A0" w:rsidP="00B818A0">
      <w:pPr>
        <w:jc w:val="center"/>
        <w:rPr>
          <w:b/>
          <w:sz w:val="22"/>
          <w:szCs w:val="22"/>
        </w:rPr>
      </w:pPr>
    </w:p>
    <w:p w:rsidR="00B818A0" w:rsidRPr="00B818A0" w:rsidRDefault="00B818A0" w:rsidP="00B818A0">
      <w:pPr>
        <w:jc w:val="center"/>
        <w:rPr>
          <w:b/>
          <w:sz w:val="22"/>
          <w:szCs w:val="22"/>
        </w:rPr>
      </w:pPr>
      <w:r w:rsidRPr="00B818A0">
        <w:rPr>
          <w:b/>
          <w:sz w:val="22"/>
          <w:szCs w:val="22"/>
        </w:rPr>
        <w:t>Nyilvános, licittárgyalásos pályázati eljárásra</w:t>
      </w:r>
    </w:p>
    <w:p w:rsidR="00B818A0" w:rsidRPr="00B818A0" w:rsidRDefault="00B818A0" w:rsidP="00B818A0">
      <w:pPr>
        <w:jc w:val="both"/>
        <w:rPr>
          <w:b/>
          <w:color w:val="FF0000"/>
          <w:sz w:val="22"/>
          <w:szCs w:val="22"/>
        </w:rPr>
      </w:pPr>
    </w:p>
    <w:p w:rsidR="00B818A0" w:rsidRPr="00B818A0" w:rsidRDefault="00B818A0" w:rsidP="00B818A0">
      <w:pPr>
        <w:jc w:val="both"/>
        <w:rPr>
          <w:b/>
          <w:sz w:val="22"/>
          <w:szCs w:val="22"/>
          <w:u w:val="single"/>
        </w:rPr>
      </w:pPr>
      <w:r w:rsidRPr="00B818A0">
        <w:rPr>
          <w:b/>
          <w:sz w:val="22"/>
          <w:szCs w:val="22"/>
          <w:u w:val="single"/>
        </w:rPr>
        <w:t xml:space="preserve">I. </w:t>
      </w:r>
      <w:proofErr w:type="gramStart"/>
      <w:r w:rsidRPr="00B818A0">
        <w:rPr>
          <w:b/>
          <w:sz w:val="22"/>
          <w:szCs w:val="22"/>
          <w:u w:val="single"/>
        </w:rPr>
        <w:t>A</w:t>
      </w:r>
      <w:proofErr w:type="gramEnd"/>
      <w:r w:rsidRPr="00B818A0">
        <w:rPr>
          <w:b/>
          <w:sz w:val="22"/>
          <w:szCs w:val="22"/>
          <w:u w:val="single"/>
        </w:rPr>
        <w:t xml:space="preserve"> pályázat kiírója és a pályázat tárgya:</w:t>
      </w:r>
    </w:p>
    <w:p w:rsidR="00B818A0" w:rsidRPr="00B818A0" w:rsidRDefault="00B818A0" w:rsidP="00B818A0">
      <w:pPr>
        <w:jc w:val="both"/>
        <w:rPr>
          <w:b/>
          <w:sz w:val="22"/>
          <w:szCs w:val="22"/>
        </w:rPr>
      </w:pPr>
      <w:r w:rsidRPr="00B818A0">
        <w:rPr>
          <w:sz w:val="22"/>
          <w:szCs w:val="22"/>
        </w:rPr>
        <w:t>Tiszavasvári Város Önkormányzata Képviselő-testületének</w:t>
      </w:r>
      <w:r w:rsidR="001125A4">
        <w:rPr>
          <w:sz w:val="22"/>
          <w:szCs w:val="22"/>
        </w:rPr>
        <w:t xml:space="preserve"> 249</w:t>
      </w:r>
      <w:bookmarkStart w:id="0" w:name="_GoBack"/>
      <w:bookmarkEnd w:id="0"/>
      <w:r w:rsidRPr="00B818A0">
        <w:rPr>
          <w:sz w:val="22"/>
          <w:szCs w:val="22"/>
        </w:rPr>
        <w:t xml:space="preserve">/2023. (IX.28.) Kt. sz. határozata alapján </w:t>
      </w:r>
      <w:r w:rsidRPr="00B818A0">
        <w:rPr>
          <w:b/>
          <w:sz w:val="22"/>
          <w:szCs w:val="22"/>
        </w:rPr>
        <w:t>Tiszavasvári Város Önkormányzata</w:t>
      </w:r>
      <w:r w:rsidRPr="00B818A0">
        <w:rPr>
          <w:sz w:val="22"/>
          <w:szCs w:val="22"/>
        </w:rPr>
        <w:t xml:space="preserve"> (4440 Tiszavasvári, Városháza tér 4.) mint tulajdonos, </w:t>
      </w:r>
      <w:r w:rsidRPr="00B818A0">
        <w:rPr>
          <w:b/>
          <w:color w:val="000000"/>
          <w:sz w:val="22"/>
          <w:szCs w:val="22"/>
        </w:rPr>
        <w:t xml:space="preserve">nyilvános, </w:t>
      </w:r>
      <w:r w:rsidRPr="00B818A0">
        <w:rPr>
          <w:b/>
          <w:sz w:val="22"/>
          <w:szCs w:val="22"/>
        </w:rPr>
        <w:t>licittárgyalásos</w:t>
      </w:r>
      <w:r w:rsidRPr="00B818A0">
        <w:rPr>
          <w:b/>
          <w:color w:val="FF6600"/>
          <w:sz w:val="22"/>
          <w:szCs w:val="22"/>
        </w:rPr>
        <w:t xml:space="preserve"> </w:t>
      </w:r>
      <w:r w:rsidRPr="00B818A0">
        <w:rPr>
          <w:b/>
          <w:color w:val="000000"/>
          <w:sz w:val="22"/>
          <w:szCs w:val="22"/>
        </w:rPr>
        <w:t>pályázati eljárás</w:t>
      </w:r>
      <w:r w:rsidRPr="00B818A0">
        <w:rPr>
          <w:b/>
          <w:color w:val="FF0000"/>
          <w:sz w:val="22"/>
          <w:szCs w:val="22"/>
        </w:rPr>
        <w:t xml:space="preserve"> </w:t>
      </w:r>
      <w:r w:rsidRPr="00B818A0">
        <w:rPr>
          <w:b/>
          <w:sz w:val="22"/>
          <w:szCs w:val="22"/>
        </w:rPr>
        <w:t xml:space="preserve">keretében történő értékesítésre meghirdeti az üdülőtelepen lévő következő Tiszavasvári Város Önkormányzata 100 %-os tulajdonában álló tiszavasvári </w:t>
      </w:r>
      <w:r w:rsidRPr="00B818A0">
        <w:rPr>
          <w:b/>
          <w:sz w:val="22"/>
          <w:szCs w:val="22"/>
          <w:u w:val="single"/>
        </w:rPr>
        <w:t>ingatlant</w:t>
      </w:r>
      <w:r w:rsidRPr="00B818A0">
        <w:rPr>
          <w:b/>
          <w:sz w:val="22"/>
          <w:szCs w:val="22"/>
        </w:rPr>
        <w:t xml:space="preserve">. </w:t>
      </w:r>
    </w:p>
    <w:p w:rsidR="00B818A0" w:rsidRPr="00B818A0" w:rsidRDefault="00B818A0" w:rsidP="00B818A0">
      <w:pPr>
        <w:jc w:val="both"/>
        <w:rPr>
          <w:b/>
          <w:color w:val="000000"/>
          <w:sz w:val="22"/>
          <w:szCs w:val="22"/>
        </w:rPr>
      </w:pPr>
    </w:p>
    <w:p w:rsidR="00B818A0" w:rsidRPr="00B818A0" w:rsidRDefault="00B818A0" w:rsidP="00B818A0">
      <w:pPr>
        <w:jc w:val="both"/>
        <w:rPr>
          <w:b/>
          <w:sz w:val="22"/>
          <w:szCs w:val="22"/>
          <w:u w:val="single"/>
        </w:rPr>
      </w:pPr>
      <w:r w:rsidRPr="00B818A0">
        <w:rPr>
          <w:b/>
          <w:sz w:val="22"/>
          <w:szCs w:val="22"/>
          <w:u w:val="single"/>
        </w:rPr>
        <w:t xml:space="preserve">A pályáztatásra kerülő ingatlan legfontosabb adatai: 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1134"/>
        <w:gridCol w:w="1985"/>
        <w:gridCol w:w="2636"/>
      </w:tblGrid>
      <w:tr w:rsidR="00B818A0" w:rsidRPr="00B818A0" w:rsidTr="0026564C">
        <w:tc>
          <w:tcPr>
            <w:tcW w:w="9724" w:type="dxa"/>
            <w:gridSpan w:val="5"/>
            <w:shd w:val="clear" w:color="auto" w:fill="auto"/>
          </w:tcPr>
          <w:p w:rsidR="00B818A0" w:rsidRPr="00B818A0" w:rsidRDefault="00B818A0" w:rsidP="0026564C">
            <w:pPr>
              <w:jc w:val="center"/>
              <w:rPr>
                <w:b/>
                <w:sz w:val="22"/>
                <w:szCs w:val="22"/>
              </w:rPr>
            </w:pPr>
            <w:r w:rsidRPr="00B818A0">
              <w:rPr>
                <w:b/>
                <w:sz w:val="22"/>
                <w:szCs w:val="22"/>
              </w:rPr>
              <w:t>értékesítendő ingatlan</w:t>
            </w:r>
          </w:p>
          <w:p w:rsidR="00B818A0" w:rsidRPr="00B818A0" w:rsidRDefault="00B818A0" w:rsidP="002656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18A0" w:rsidRPr="00B818A0" w:rsidTr="0026564C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818A0" w:rsidRPr="00B818A0" w:rsidRDefault="00B818A0" w:rsidP="0026564C">
            <w:pPr>
              <w:jc w:val="center"/>
              <w:rPr>
                <w:b/>
                <w:sz w:val="22"/>
                <w:szCs w:val="22"/>
              </w:rPr>
            </w:pPr>
            <w:r w:rsidRPr="00B818A0">
              <w:rPr>
                <w:b/>
                <w:sz w:val="22"/>
                <w:szCs w:val="22"/>
              </w:rPr>
              <w:t>helyrajzi száma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818A0" w:rsidRPr="00B818A0" w:rsidRDefault="00B818A0" w:rsidP="0026564C">
            <w:pPr>
              <w:jc w:val="center"/>
              <w:rPr>
                <w:b/>
                <w:sz w:val="22"/>
                <w:szCs w:val="22"/>
              </w:rPr>
            </w:pPr>
            <w:r w:rsidRPr="00B818A0">
              <w:rPr>
                <w:b/>
                <w:sz w:val="22"/>
                <w:szCs w:val="22"/>
              </w:rPr>
              <w:t>címe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818A0" w:rsidRPr="00B818A0" w:rsidRDefault="00B818A0" w:rsidP="0026564C">
            <w:pPr>
              <w:jc w:val="center"/>
              <w:rPr>
                <w:b/>
                <w:sz w:val="22"/>
                <w:szCs w:val="22"/>
              </w:rPr>
            </w:pPr>
            <w:r w:rsidRPr="00B818A0">
              <w:rPr>
                <w:b/>
                <w:sz w:val="22"/>
                <w:szCs w:val="22"/>
              </w:rPr>
              <w:t>nagysága (m</w:t>
            </w:r>
            <w:r w:rsidRPr="00B818A0">
              <w:rPr>
                <w:b/>
                <w:sz w:val="22"/>
                <w:szCs w:val="22"/>
                <w:vertAlign w:val="superscript"/>
              </w:rPr>
              <w:t>2</w:t>
            </w:r>
            <w:r w:rsidRPr="00B818A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818A0" w:rsidRPr="00B818A0" w:rsidRDefault="00B818A0" w:rsidP="0026564C">
            <w:pPr>
              <w:jc w:val="center"/>
              <w:rPr>
                <w:b/>
                <w:sz w:val="22"/>
                <w:szCs w:val="22"/>
              </w:rPr>
            </w:pPr>
            <w:r w:rsidRPr="00B818A0">
              <w:rPr>
                <w:b/>
                <w:sz w:val="22"/>
                <w:szCs w:val="22"/>
              </w:rPr>
              <w:t>megnevezése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auto"/>
          </w:tcPr>
          <w:p w:rsidR="00B818A0" w:rsidRPr="00B818A0" w:rsidRDefault="00B818A0" w:rsidP="0026564C">
            <w:pPr>
              <w:jc w:val="center"/>
              <w:rPr>
                <w:b/>
                <w:sz w:val="22"/>
                <w:szCs w:val="22"/>
              </w:rPr>
            </w:pPr>
            <w:r w:rsidRPr="00B818A0">
              <w:rPr>
                <w:b/>
                <w:sz w:val="22"/>
                <w:szCs w:val="22"/>
              </w:rPr>
              <w:t>induló licitára (Ft)</w:t>
            </w:r>
          </w:p>
        </w:tc>
      </w:tr>
      <w:tr w:rsidR="00B818A0" w:rsidRPr="00B818A0" w:rsidTr="002656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A0" w:rsidRPr="00B818A0" w:rsidRDefault="00B818A0" w:rsidP="0026564C">
            <w:pPr>
              <w:rPr>
                <w:b/>
                <w:sz w:val="22"/>
                <w:szCs w:val="22"/>
              </w:rPr>
            </w:pPr>
            <w:r w:rsidRPr="00B818A0">
              <w:rPr>
                <w:b/>
                <w:sz w:val="22"/>
                <w:szCs w:val="22"/>
              </w:rPr>
              <w:t>6113</w:t>
            </w:r>
          </w:p>
          <w:p w:rsidR="00B818A0" w:rsidRPr="00B818A0" w:rsidRDefault="00B818A0" w:rsidP="0026564C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A0" w:rsidRPr="00B818A0" w:rsidRDefault="00B818A0" w:rsidP="0026564C">
            <w:pPr>
              <w:jc w:val="both"/>
              <w:rPr>
                <w:sz w:val="22"/>
                <w:szCs w:val="22"/>
              </w:rPr>
            </w:pPr>
            <w:r w:rsidRPr="00B818A0">
              <w:rPr>
                <w:sz w:val="22"/>
                <w:szCs w:val="22"/>
              </w:rPr>
              <w:t>Tiszavasvári, Margaréta u. 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A0" w:rsidRPr="00B818A0" w:rsidRDefault="00B818A0" w:rsidP="0026564C">
            <w:pPr>
              <w:jc w:val="center"/>
              <w:rPr>
                <w:sz w:val="22"/>
                <w:szCs w:val="22"/>
              </w:rPr>
            </w:pPr>
            <w:r w:rsidRPr="00B818A0">
              <w:rPr>
                <w:sz w:val="22"/>
                <w:szCs w:val="22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A0" w:rsidRPr="00B818A0" w:rsidRDefault="00B818A0" w:rsidP="0026564C">
            <w:pPr>
              <w:jc w:val="both"/>
              <w:rPr>
                <w:b/>
                <w:sz w:val="22"/>
                <w:szCs w:val="22"/>
              </w:rPr>
            </w:pPr>
            <w:r w:rsidRPr="00B818A0">
              <w:rPr>
                <w:sz w:val="22"/>
                <w:szCs w:val="22"/>
              </w:rPr>
              <w:t>beépítetlen terület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A0" w:rsidRPr="00B818A0" w:rsidRDefault="00B818A0" w:rsidP="0026564C">
            <w:pPr>
              <w:rPr>
                <w:b/>
                <w:sz w:val="22"/>
                <w:szCs w:val="22"/>
              </w:rPr>
            </w:pPr>
            <w:r w:rsidRPr="00B818A0">
              <w:rPr>
                <w:b/>
                <w:sz w:val="22"/>
                <w:szCs w:val="22"/>
              </w:rPr>
              <w:t>625.000 Ft + 27% ÁFA</w:t>
            </w:r>
          </w:p>
        </w:tc>
      </w:tr>
    </w:tbl>
    <w:p w:rsidR="00B818A0" w:rsidRPr="00B818A0" w:rsidRDefault="00B818A0" w:rsidP="00B818A0">
      <w:pPr>
        <w:widowControl w:val="0"/>
        <w:suppressAutoHyphens/>
        <w:jc w:val="both"/>
        <w:rPr>
          <w:b/>
          <w:color w:val="000000"/>
          <w:sz w:val="22"/>
          <w:szCs w:val="22"/>
        </w:rPr>
      </w:pPr>
      <w:r w:rsidRPr="00B818A0">
        <w:rPr>
          <w:b/>
          <w:color w:val="000000"/>
          <w:sz w:val="22"/>
          <w:szCs w:val="22"/>
        </w:rPr>
        <w:t>A licitküszöb 25.000 Ft.</w:t>
      </w:r>
    </w:p>
    <w:p w:rsidR="00B818A0" w:rsidRPr="00B818A0" w:rsidRDefault="00B818A0" w:rsidP="00B818A0">
      <w:pPr>
        <w:widowControl w:val="0"/>
        <w:suppressAutoHyphens/>
        <w:jc w:val="both"/>
        <w:rPr>
          <w:b/>
          <w:color w:val="000000"/>
          <w:sz w:val="22"/>
          <w:szCs w:val="22"/>
        </w:rPr>
      </w:pPr>
    </w:p>
    <w:p w:rsidR="00B818A0" w:rsidRPr="00B818A0" w:rsidRDefault="00B818A0" w:rsidP="00B818A0">
      <w:pPr>
        <w:widowControl w:val="0"/>
        <w:suppressAutoHyphens/>
        <w:jc w:val="both"/>
        <w:rPr>
          <w:color w:val="000000"/>
          <w:sz w:val="22"/>
          <w:szCs w:val="22"/>
        </w:rPr>
      </w:pPr>
      <w:r w:rsidRPr="00B818A0">
        <w:rPr>
          <w:color w:val="000000"/>
          <w:sz w:val="22"/>
          <w:szCs w:val="22"/>
        </w:rPr>
        <w:t xml:space="preserve">Az értékesítésre meghirdetett ingatlan mély fekvésű területen található, </w:t>
      </w:r>
      <w:r w:rsidRPr="00B818A0">
        <w:rPr>
          <w:b/>
          <w:color w:val="000000"/>
          <w:sz w:val="22"/>
          <w:szCs w:val="22"/>
        </w:rPr>
        <w:t>nincs</w:t>
      </w:r>
      <w:r w:rsidRPr="00B818A0">
        <w:rPr>
          <w:color w:val="000000"/>
          <w:sz w:val="22"/>
          <w:szCs w:val="22"/>
        </w:rPr>
        <w:t xml:space="preserve"> feltöltve, közművesítve, földmérő által kimérve, a szennyvízcsatornára történő csatlakozás lehetősége nincs biztosítva. Az ingatlan feltöltése, földmérő által történő kimérése, közművesítése a vevő feladata.</w:t>
      </w:r>
    </w:p>
    <w:p w:rsidR="00B818A0" w:rsidRPr="00B818A0" w:rsidRDefault="00B818A0" w:rsidP="00B818A0">
      <w:pPr>
        <w:widowControl w:val="0"/>
        <w:suppressAutoHyphens/>
        <w:jc w:val="both"/>
        <w:rPr>
          <w:color w:val="000000"/>
          <w:sz w:val="22"/>
          <w:szCs w:val="22"/>
        </w:rPr>
      </w:pPr>
    </w:p>
    <w:p w:rsidR="00B818A0" w:rsidRPr="00B818A0" w:rsidRDefault="00B818A0" w:rsidP="00B818A0">
      <w:pPr>
        <w:widowControl w:val="0"/>
        <w:suppressAutoHyphens/>
        <w:jc w:val="both"/>
        <w:rPr>
          <w:color w:val="000000"/>
          <w:sz w:val="22"/>
          <w:szCs w:val="22"/>
        </w:rPr>
      </w:pPr>
      <w:r w:rsidRPr="00B818A0">
        <w:rPr>
          <w:color w:val="000000"/>
          <w:sz w:val="22"/>
          <w:szCs w:val="22"/>
        </w:rPr>
        <w:t>Az ingatlant Tiszavasvári Város Önkormányzata 4 éves beépítési kötelezettség és ennek biztosítására elidegenítési tilalom, valamint visszavásárlási jog bejegyzésével értékesíti.</w:t>
      </w:r>
    </w:p>
    <w:p w:rsidR="00B818A0" w:rsidRPr="00B818A0" w:rsidRDefault="00B818A0" w:rsidP="00B818A0">
      <w:pPr>
        <w:widowControl w:val="0"/>
        <w:suppressAutoHyphens/>
        <w:jc w:val="both"/>
        <w:rPr>
          <w:color w:val="000000"/>
          <w:sz w:val="22"/>
          <w:szCs w:val="22"/>
        </w:rPr>
      </w:pPr>
    </w:p>
    <w:p w:rsidR="00B818A0" w:rsidRPr="00B818A0" w:rsidRDefault="00B818A0" w:rsidP="00B818A0">
      <w:pPr>
        <w:widowControl w:val="0"/>
        <w:suppressAutoHyphens/>
        <w:jc w:val="both"/>
        <w:rPr>
          <w:sz w:val="22"/>
          <w:szCs w:val="22"/>
        </w:rPr>
      </w:pPr>
      <w:r w:rsidRPr="00B818A0">
        <w:rPr>
          <w:b/>
          <w:color w:val="000000"/>
          <w:sz w:val="22"/>
          <w:szCs w:val="22"/>
          <w:u w:val="single"/>
        </w:rPr>
        <w:t>II. Pályázatot nyújthat be</w:t>
      </w:r>
      <w:r w:rsidRPr="00B818A0">
        <w:rPr>
          <w:color w:val="000000"/>
          <w:sz w:val="22"/>
          <w:szCs w:val="22"/>
        </w:rPr>
        <w:t xml:space="preserve"> természetes személy, vagy olyan jogi személy vagy jogi személyiséggel nem rendelkező gazdálkodó szervezet, </w:t>
      </w:r>
      <w:r w:rsidRPr="00B818A0">
        <w:rPr>
          <w:sz w:val="22"/>
          <w:szCs w:val="22"/>
        </w:rPr>
        <w:t xml:space="preserve">aki a nemzeti vagyonról szóló 2011. évi CXCVI. törvény 3.§ (1) bekezdés 1. pontja alapján átlátható szervezetnek minősül. </w:t>
      </w:r>
    </w:p>
    <w:p w:rsidR="00B818A0" w:rsidRPr="00B818A0" w:rsidRDefault="00B818A0" w:rsidP="00B818A0">
      <w:pPr>
        <w:jc w:val="both"/>
        <w:rPr>
          <w:b/>
          <w:color w:val="000000"/>
          <w:sz w:val="22"/>
          <w:szCs w:val="22"/>
        </w:rPr>
      </w:pPr>
    </w:p>
    <w:p w:rsidR="00B818A0" w:rsidRPr="00B818A0" w:rsidRDefault="00B818A0" w:rsidP="00B818A0">
      <w:pPr>
        <w:jc w:val="both"/>
        <w:rPr>
          <w:rStyle w:val="Kiemels2"/>
          <w:color w:val="000000"/>
          <w:sz w:val="22"/>
          <w:szCs w:val="22"/>
        </w:rPr>
      </w:pPr>
      <w:r w:rsidRPr="00B818A0">
        <w:rPr>
          <w:b/>
          <w:color w:val="000000"/>
          <w:sz w:val="22"/>
          <w:szCs w:val="22"/>
          <w:u w:val="single"/>
        </w:rPr>
        <w:t xml:space="preserve">III. </w:t>
      </w:r>
      <w:proofErr w:type="gramStart"/>
      <w:r w:rsidRPr="00B818A0">
        <w:rPr>
          <w:rStyle w:val="Kiemels2"/>
          <w:color w:val="000000"/>
          <w:sz w:val="22"/>
          <w:szCs w:val="22"/>
          <w:u w:val="single"/>
        </w:rPr>
        <w:t>A</w:t>
      </w:r>
      <w:proofErr w:type="gramEnd"/>
      <w:r w:rsidRPr="00B818A0">
        <w:rPr>
          <w:rStyle w:val="Kiemels2"/>
          <w:color w:val="000000"/>
          <w:sz w:val="22"/>
          <w:szCs w:val="22"/>
          <w:u w:val="single"/>
        </w:rPr>
        <w:t xml:space="preserve"> pályázó által benyújtandó pályázati dokumentációnak minimálisan tartalmaznia kell az alábbiakat</w:t>
      </w:r>
      <w:r w:rsidRPr="00B818A0">
        <w:rPr>
          <w:rStyle w:val="Kiemels2"/>
          <w:color w:val="000000"/>
          <w:sz w:val="22"/>
          <w:szCs w:val="22"/>
        </w:rPr>
        <w:t>:</w:t>
      </w:r>
    </w:p>
    <w:p w:rsidR="00B818A0" w:rsidRPr="00B818A0" w:rsidRDefault="00B818A0" w:rsidP="00B818A0">
      <w:pPr>
        <w:numPr>
          <w:ilvl w:val="0"/>
          <w:numId w:val="6"/>
        </w:numPr>
        <w:ind w:left="284" w:hanging="284"/>
        <w:jc w:val="both"/>
        <w:rPr>
          <w:rStyle w:val="Kiemels2"/>
          <w:b w:val="0"/>
          <w:color w:val="000000"/>
          <w:sz w:val="22"/>
          <w:szCs w:val="22"/>
        </w:rPr>
      </w:pPr>
      <w:r w:rsidRPr="00B818A0">
        <w:rPr>
          <w:rStyle w:val="Kiemels2"/>
          <w:color w:val="000000"/>
          <w:sz w:val="22"/>
          <w:szCs w:val="22"/>
        </w:rPr>
        <w:t xml:space="preserve">A pályázó nevét, címét, székhelyét, adószámát, ügyvezetőjének nevét. </w:t>
      </w:r>
    </w:p>
    <w:p w:rsidR="00B818A0" w:rsidRPr="00B818A0" w:rsidRDefault="00B818A0" w:rsidP="00B818A0">
      <w:pPr>
        <w:ind w:left="284" w:hanging="284"/>
        <w:jc w:val="both"/>
        <w:rPr>
          <w:rStyle w:val="Kiemels2"/>
          <w:b w:val="0"/>
          <w:color w:val="000000"/>
          <w:sz w:val="22"/>
          <w:szCs w:val="22"/>
        </w:rPr>
      </w:pPr>
    </w:p>
    <w:p w:rsidR="00B818A0" w:rsidRPr="00B818A0" w:rsidRDefault="00B818A0" w:rsidP="00B818A0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B818A0">
        <w:rPr>
          <w:color w:val="000000"/>
          <w:sz w:val="22"/>
          <w:szCs w:val="22"/>
          <w:shd w:val="clear" w:color="auto" w:fill="FFFFFF"/>
        </w:rPr>
        <w:t xml:space="preserve">A pályázónak </w:t>
      </w:r>
      <w:r w:rsidRPr="00B818A0">
        <w:rPr>
          <w:color w:val="000000"/>
          <w:sz w:val="22"/>
          <w:szCs w:val="22"/>
          <w:u w:val="single"/>
          <w:shd w:val="clear" w:color="auto" w:fill="FFFFFF"/>
        </w:rPr>
        <w:t>nyilatkoznia kel</w:t>
      </w:r>
      <w:r w:rsidRPr="00B818A0">
        <w:rPr>
          <w:color w:val="000000"/>
          <w:sz w:val="22"/>
          <w:szCs w:val="22"/>
          <w:shd w:val="clear" w:color="auto" w:fill="FFFFFF"/>
        </w:rPr>
        <w:t xml:space="preserve">l arról, hogy </w:t>
      </w:r>
    </w:p>
    <w:p w:rsidR="00B818A0" w:rsidRPr="00B818A0" w:rsidRDefault="00B818A0" w:rsidP="00B818A0">
      <w:pPr>
        <w:numPr>
          <w:ilvl w:val="0"/>
          <w:numId w:val="5"/>
        </w:numPr>
        <w:ind w:left="567" w:hanging="283"/>
        <w:jc w:val="both"/>
        <w:rPr>
          <w:color w:val="000000"/>
          <w:sz w:val="22"/>
          <w:szCs w:val="22"/>
          <w:shd w:val="clear" w:color="auto" w:fill="FFFFFF"/>
        </w:rPr>
      </w:pPr>
      <w:r w:rsidRPr="00B818A0">
        <w:rPr>
          <w:color w:val="000000"/>
          <w:sz w:val="22"/>
          <w:szCs w:val="22"/>
          <w:shd w:val="clear" w:color="auto" w:fill="FFFFFF"/>
        </w:rPr>
        <w:t xml:space="preserve">vételi szándékát fenntartja, </w:t>
      </w:r>
    </w:p>
    <w:p w:rsidR="00B818A0" w:rsidRPr="00B818A0" w:rsidRDefault="00B818A0" w:rsidP="00B818A0">
      <w:pPr>
        <w:numPr>
          <w:ilvl w:val="0"/>
          <w:numId w:val="5"/>
        </w:numPr>
        <w:ind w:left="567" w:hanging="283"/>
        <w:jc w:val="both"/>
        <w:rPr>
          <w:color w:val="000000"/>
          <w:sz w:val="22"/>
          <w:szCs w:val="22"/>
          <w:shd w:val="clear" w:color="auto" w:fill="FFFFFF"/>
        </w:rPr>
      </w:pPr>
      <w:r w:rsidRPr="00B818A0">
        <w:rPr>
          <w:color w:val="000000"/>
          <w:sz w:val="22"/>
          <w:szCs w:val="22"/>
          <w:shd w:val="clear" w:color="auto" w:fill="FFFFFF"/>
        </w:rPr>
        <w:t xml:space="preserve">a </w:t>
      </w:r>
      <w:r w:rsidRPr="00B818A0">
        <w:rPr>
          <w:color w:val="000000"/>
          <w:sz w:val="22"/>
          <w:szCs w:val="22"/>
        </w:rPr>
        <w:t>pályázati kiírás tartalmát megismerte</w:t>
      </w:r>
      <w:r w:rsidRPr="00B818A0">
        <w:rPr>
          <w:color w:val="000000"/>
          <w:sz w:val="22"/>
          <w:szCs w:val="22"/>
          <w:shd w:val="clear" w:color="auto" w:fill="FFFFFF"/>
        </w:rPr>
        <w:t xml:space="preserve"> és elfogadja a pályázati feltételeket,</w:t>
      </w:r>
    </w:p>
    <w:p w:rsidR="00B818A0" w:rsidRPr="00B818A0" w:rsidRDefault="00B818A0" w:rsidP="00B818A0">
      <w:pPr>
        <w:numPr>
          <w:ilvl w:val="0"/>
          <w:numId w:val="5"/>
        </w:numPr>
        <w:ind w:left="567" w:hanging="283"/>
        <w:jc w:val="both"/>
        <w:rPr>
          <w:color w:val="000000"/>
          <w:sz w:val="22"/>
          <w:szCs w:val="22"/>
          <w:shd w:val="clear" w:color="auto" w:fill="FFFFFF"/>
        </w:rPr>
      </w:pPr>
      <w:r w:rsidRPr="00B818A0">
        <w:rPr>
          <w:color w:val="000000"/>
          <w:sz w:val="22"/>
          <w:szCs w:val="22"/>
          <w:shd w:val="clear" w:color="auto" w:fill="FFFFFF"/>
        </w:rPr>
        <w:t>a licittárgyaláson részt kíván venni.</w:t>
      </w:r>
    </w:p>
    <w:p w:rsidR="00B818A0" w:rsidRPr="00B818A0" w:rsidRDefault="00B818A0" w:rsidP="00B818A0">
      <w:pPr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</w:p>
    <w:p w:rsidR="00B818A0" w:rsidRPr="00B818A0" w:rsidRDefault="00B818A0" w:rsidP="00B818A0">
      <w:pPr>
        <w:widowControl w:val="0"/>
        <w:numPr>
          <w:ilvl w:val="0"/>
          <w:numId w:val="1"/>
        </w:numPr>
        <w:tabs>
          <w:tab w:val="clear" w:pos="720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B818A0">
        <w:rPr>
          <w:sz w:val="22"/>
          <w:szCs w:val="22"/>
          <w:shd w:val="clear" w:color="auto" w:fill="FFFFFF"/>
        </w:rPr>
        <w:t>A pályázónak, amennyiben nem természetes személy, nyilatkoznia kell arról</w:t>
      </w:r>
      <w:r w:rsidRPr="00B818A0">
        <w:rPr>
          <w:sz w:val="22"/>
          <w:szCs w:val="22"/>
        </w:rPr>
        <w:t>, hogy a</w:t>
      </w:r>
      <w:r w:rsidRPr="00B818A0">
        <w:rPr>
          <w:b/>
          <w:sz w:val="22"/>
          <w:szCs w:val="22"/>
        </w:rPr>
        <w:t xml:space="preserve"> </w:t>
      </w:r>
      <w:r w:rsidRPr="00B818A0">
        <w:rPr>
          <w:sz w:val="22"/>
          <w:szCs w:val="22"/>
        </w:rPr>
        <w:t>nemzeti vagyonról szóló 2011. évi CXCVI. törvény 3.§ (1) bekezdés 1. pontja alapján átlátható szervezetnek minősül</w:t>
      </w:r>
      <w:r w:rsidRPr="00B818A0">
        <w:rPr>
          <w:color w:val="000000"/>
          <w:sz w:val="22"/>
          <w:szCs w:val="22"/>
        </w:rPr>
        <w:t>.</w:t>
      </w:r>
    </w:p>
    <w:p w:rsidR="00B818A0" w:rsidRPr="00B818A0" w:rsidRDefault="00B818A0" w:rsidP="00B818A0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B818A0">
        <w:rPr>
          <w:sz w:val="22"/>
          <w:szCs w:val="22"/>
        </w:rPr>
        <w:t>Együttes pályázat benyújtása esetén a pályázók egyetemleges kötelezettséget vállalnak a pályázatban foglaltak megvalósítására.</w:t>
      </w:r>
    </w:p>
    <w:p w:rsidR="00B818A0" w:rsidRPr="00B818A0" w:rsidRDefault="00B818A0" w:rsidP="00B818A0">
      <w:pPr>
        <w:jc w:val="both"/>
        <w:rPr>
          <w:b/>
          <w:color w:val="000000"/>
          <w:sz w:val="22"/>
          <w:szCs w:val="22"/>
        </w:rPr>
      </w:pPr>
    </w:p>
    <w:p w:rsidR="00B818A0" w:rsidRPr="00B818A0" w:rsidRDefault="00B818A0" w:rsidP="00B818A0">
      <w:pPr>
        <w:jc w:val="both"/>
        <w:rPr>
          <w:b/>
          <w:color w:val="000000"/>
          <w:sz w:val="22"/>
          <w:szCs w:val="22"/>
          <w:u w:val="single"/>
        </w:rPr>
      </w:pPr>
      <w:r w:rsidRPr="00B818A0">
        <w:rPr>
          <w:b/>
          <w:color w:val="000000"/>
          <w:sz w:val="22"/>
          <w:szCs w:val="22"/>
          <w:u w:val="single"/>
        </w:rPr>
        <w:t xml:space="preserve">IV. </w:t>
      </w:r>
      <w:proofErr w:type="gramStart"/>
      <w:r w:rsidRPr="00B818A0">
        <w:rPr>
          <w:b/>
          <w:color w:val="000000"/>
          <w:sz w:val="22"/>
          <w:szCs w:val="22"/>
          <w:u w:val="single"/>
        </w:rPr>
        <w:t>A</w:t>
      </w:r>
      <w:proofErr w:type="gramEnd"/>
      <w:r w:rsidRPr="00B818A0">
        <w:rPr>
          <w:b/>
          <w:color w:val="000000"/>
          <w:sz w:val="22"/>
          <w:szCs w:val="22"/>
          <w:u w:val="single"/>
        </w:rPr>
        <w:t xml:space="preserve"> pályázati ajánlat benyújtásának helye, módja, időpontja:</w:t>
      </w:r>
    </w:p>
    <w:p w:rsidR="00B818A0" w:rsidRPr="00B818A0" w:rsidRDefault="00B818A0" w:rsidP="00B818A0">
      <w:pPr>
        <w:jc w:val="both"/>
        <w:rPr>
          <w:sz w:val="22"/>
          <w:szCs w:val="22"/>
        </w:rPr>
      </w:pPr>
      <w:r w:rsidRPr="00B818A0">
        <w:rPr>
          <w:sz w:val="22"/>
          <w:szCs w:val="22"/>
          <w:u w:val="single"/>
        </w:rPr>
        <w:t>Személyesen történő benyújtás helye</w:t>
      </w:r>
      <w:proofErr w:type="gramStart"/>
      <w:r w:rsidRPr="00B818A0">
        <w:rPr>
          <w:sz w:val="22"/>
          <w:szCs w:val="22"/>
        </w:rPr>
        <w:t xml:space="preserve">:   </w:t>
      </w:r>
      <w:r w:rsidRPr="00B818A0">
        <w:rPr>
          <w:sz w:val="22"/>
          <w:szCs w:val="22"/>
        </w:rPr>
        <w:tab/>
        <w:t xml:space="preserve"> </w:t>
      </w:r>
      <w:r w:rsidRPr="00B818A0">
        <w:rPr>
          <w:sz w:val="22"/>
          <w:szCs w:val="22"/>
        </w:rPr>
        <w:tab/>
        <w:t>Tiszavasvári</w:t>
      </w:r>
      <w:proofErr w:type="gramEnd"/>
      <w:r w:rsidRPr="00B818A0">
        <w:rPr>
          <w:sz w:val="22"/>
          <w:szCs w:val="22"/>
        </w:rPr>
        <w:t xml:space="preserve"> Polgármesteri Hivatal </w:t>
      </w:r>
    </w:p>
    <w:p w:rsidR="00B818A0" w:rsidRPr="00B818A0" w:rsidRDefault="00B818A0" w:rsidP="00B818A0">
      <w:pPr>
        <w:ind w:left="2832" w:firstLine="708"/>
        <w:jc w:val="both"/>
        <w:rPr>
          <w:sz w:val="22"/>
          <w:szCs w:val="22"/>
        </w:rPr>
      </w:pPr>
      <w:r w:rsidRPr="00B818A0">
        <w:rPr>
          <w:sz w:val="22"/>
          <w:szCs w:val="22"/>
        </w:rPr>
        <w:t xml:space="preserve"> </w:t>
      </w:r>
      <w:r w:rsidRPr="00B818A0">
        <w:rPr>
          <w:sz w:val="22"/>
          <w:szCs w:val="22"/>
        </w:rPr>
        <w:tab/>
        <w:t>Tiszavasvári, Városháza tér 4</w:t>
      </w:r>
      <w:proofErr w:type="gramStart"/>
      <w:r w:rsidRPr="00B818A0">
        <w:rPr>
          <w:sz w:val="22"/>
          <w:szCs w:val="22"/>
        </w:rPr>
        <w:t>.,</w:t>
      </w:r>
      <w:proofErr w:type="gramEnd"/>
      <w:r w:rsidRPr="00B818A0">
        <w:rPr>
          <w:sz w:val="22"/>
          <w:szCs w:val="22"/>
        </w:rPr>
        <w:t xml:space="preserve"> III. em. 302. iroda,</w:t>
      </w:r>
    </w:p>
    <w:p w:rsidR="00B818A0" w:rsidRPr="00B818A0" w:rsidRDefault="00B818A0" w:rsidP="00B818A0">
      <w:pPr>
        <w:jc w:val="both"/>
        <w:rPr>
          <w:sz w:val="22"/>
          <w:szCs w:val="22"/>
        </w:rPr>
      </w:pPr>
      <w:r w:rsidRPr="00B818A0">
        <w:rPr>
          <w:sz w:val="22"/>
          <w:szCs w:val="22"/>
          <w:u w:val="single"/>
        </w:rPr>
        <w:t>Postai úton történő benyújtás esetén</w:t>
      </w:r>
      <w:proofErr w:type="gramStart"/>
      <w:r w:rsidRPr="00B818A0">
        <w:rPr>
          <w:sz w:val="22"/>
          <w:szCs w:val="22"/>
          <w:u w:val="single"/>
        </w:rPr>
        <w:t>:</w:t>
      </w:r>
      <w:r w:rsidRPr="00B818A0">
        <w:rPr>
          <w:sz w:val="22"/>
          <w:szCs w:val="22"/>
        </w:rPr>
        <w:t xml:space="preserve">   </w:t>
      </w:r>
      <w:r w:rsidRPr="00B818A0">
        <w:rPr>
          <w:sz w:val="22"/>
          <w:szCs w:val="22"/>
        </w:rPr>
        <w:tab/>
        <w:t xml:space="preserve"> </w:t>
      </w:r>
      <w:r w:rsidRPr="00B818A0">
        <w:rPr>
          <w:sz w:val="22"/>
          <w:szCs w:val="22"/>
        </w:rPr>
        <w:tab/>
        <w:t>4440</w:t>
      </w:r>
      <w:proofErr w:type="gramEnd"/>
      <w:r w:rsidRPr="00B818A0">
        <w:rPr>
          <w:sz w:val="22"/>
          <w:szCs w:val="22"/>
        </w:rPr>
        <w:t xml:space="preserve"> Tiszavasvári, Városháza tér 4.</w:t>
      </w:r>
    </w:p>
    <w:p w:rsidR="00B818A0" w:rsidRPr="00B818A0" w:rsidRDefault="00B818A0" w:rsidP="00B818A0">
      <w:pPr>
        <w:jc w:val="both"/>
        <w:rPr>
          <w:sz w:val="22"/>
          <w:szCs w:val="22"/>
        </w:rPr>
      </w:pPr>
      <w:r w:rsidRPr="00B818A0">
        <w:rPr>
          <w:sz w:val="22"/>
          <w:szCs w:val="22"/>
          <w:u w:val="single"/>
        </w:rPr>
        <w:t>A pályázati dokumentáció benyújtásának módja</w:t>
      </w:r>
      <w:r w:rsidRPr="00B818A0">
        <w:rPr>
          <w:sz w:val="22"/>
          <w:szCs w:val="22"/>
        </w:rPr>
        <w:t xml:space="preserve">: </w:t>
      </w:r>
    </w:p>
    <w:p w:rsidR="00B818A0" w:rsidRPr="00B818A0" w:rsidRDefault="00B818A0" w:rsidP="00B818A0">
      <w:pPr>
        <w:jc w:val="both"/>
        <w:rPr>
          <w:sz w:val="22"/>
          <w:szCs w:val="22"/>
        </w:rPr>
      </w:pPr>
    </w:p>
    <w:p w:rsidR="00B818A0" w:rsidRPr="00B818A0" w:rsidRDefault="00B818A0" w:rsidP="00B818A0">
      <w:pPr>
        <w:pStyle w:val="Listaszerbekezds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B818A0">
        <w:rPr>
          <w:sz w:val="22"/>
          <w:szCs w:val="22"/>
        </w:rPr>
        <w:t>A pályázat</w:t>
      </w:r>
      <w:r w:rsidRPr="00B818A0">
        <w:rPr>
          <w:b/>
          <w:sz w:val="22"/>
          <w:szCs w:val="22"/>
        </w:rPr>
        <w:t xml:space="preserve"> írásban, papíralapú formában, </w:t>
      </w:r>
      <w:r w:rsidRPr="00B818A0">
        <w:rPr>
          <w:b/>
          <w:sz w:val="22"/>
          <w:szCs w:val="22"/>
          <w:u w:val="single"/>
        </w:rPr>
        <w:t>zárt borítékban</w:t>
      </w:r>
      <w:r w:rsidRPr="00B818A0">
        <w:rPr>
          <w:b/>
          <w:sz w:val="22"/>
          <w:szCs w:val="22"/>
        </w:rPr>
        <w:t xml:space="preserve"> </w:t>
      </w:r>
      <w:r w:rsidRPr="00B818A0">
        <w:rPr>
          <w:sz w:val="22"/>
          <w:szCs w:val="22"/>
        </w:rPr>
        <w:t>nyújtható be.</w:t>
      </w:r>
    </w:p>
    <w:p w:rsidR="00B818A0" w:rsidRPr="00B818A0" w:rsidRDefault="00B818A0" w:rsidP="00B818A0">
      <w:pPr>
        <w:jc w:val="both"/>
        <w:rPr>
          <w:sz w:val="22"/>
          <w:szCs w:val="22"/>
        </w:rPr>
      </w:pPr>
    </w:p>
    <w:p w:rsidR="00B818A0" w:rsidRPr="00B818A0" w:rsidRDefault="00B818A0" w:rsidP="00B818A0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B818A0">
        <w:rPr>
          <w:sz w:val="22"/>
          <w:szCs w:val="22"/>
        </w:rPr>
        <w:t xml:space="preserve">Tiszavasvári Város Polgármesteréhez kell </w:t>
      </w:r>
      <w:r w:rsidRPr="00B818A0">
        <w:rPr>
          <w:b/>
          <w:sz w:val="22"/>
          <w:szCs w:val="22"/>
        </w:rPr>
        <w:t>címezni</w:t>
      </w:r>
      <w:r w:rsidRPr="00B818A0">
        <w:rPr>
          <w:sz w:val="22"/>
          <w:szCs w:val="22"/>
        </w:rPr>
        <w:t xml:space="preserve"> a borítékot. </w:t>
      </w:r>
    </w:p>
    <w:p w:rsidR="00B818A0" w:rsidRPr="00B818A0" w:rsidRDefault="00B818A0" w:rsidP="00B818A0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B818A0">
        <w:rPr>
          <w:b/>
          <w:sz w:val="22"/>
          <w:szCs w:val="22"/>
        </w:rPr>
        <w:t>Fel kell tüntetni</w:t>
      </w:r>
      <w:r w:rsidRPr="00B818A0">
        <w:rPr>
          <w:sz w:val="22"/>
          <w:szCs w:val="22"/>
        </w:rPr>
        <w:t xml:space="preserve"> </w:t>
      </w:r>
      <w:r w:rsidRPr="00B818A0">
        <w:rPr>
          <w:b/>
          <w:sz w:val="22"/>
          <w:szCs w:val="22"/>
        </w:rPr>
        <w:t>a borítékon</w:t>
      </w:r>
      <w:r w:rsidRPr="00B818A0">
        <w:rPr>
          <w:sz w:val="22"/>
          <w:szCs w:val="22"/>
        </w:rPr>
        <w:t xml:space="preserve"> a pályázat megnevezését, megjelölve a megpályázandó ingatlan helyrajzi számát az alábbiak szerint:</w:t>
      </w:r>
    </w:p>
    <w:p w:rsidR="00B818A0" w:rsidRPr="00B818A0" w:rsidRDefault="00B818A0" w:rsidP="00B818A0">
      <w:pPr>
        <w:jc w:val="both"/>
        <w:rPr>
          <w:sz w:val="22"/>
          <w:szCs w:val="22"/>
        </w:rPr>
      </w:pPr>
      <w:r w:rsidRPr="00B818A0">
        <w:rPr>
          <w:sz w:val="22"/>
          <w:szCs w:val="22"/>
        </w:rPr>
        <w:t xml:space="preserve">    „</w:t>
      </w:r>
      <w:r w:rsidRPr="00B818A0">
        <w:rPr>
          <w:b/>
          <w:sz w:val="22"/>
          <w:szCs w:val="22"/>
        </w:rPr>
        <w:t xml:space="preserve">Pályázat a </w:t>
      </w:r>
      <w:proofErr w:type="gramStart"/>
      <w:r w:rsidRPr="00B818A0">
        <w:rPr>
          <w:b/>
          <w:sz w:val="22"/>
          <w:szCs w:val="22"/>
        </w:rPr>
        <w:t>tiszavasvári …</w:t>
      </w:r>
      <w:proofErr w:type="gramEnd"/>
      <w:r w:rsidRPr="00B818A0">
        <w:rPr>
          <w:b/>
          <w:sz w:val="22"/>
          <w:szCs w:val="22"/>
        </w:rPr>
        <w:t xml:space="preserve">………. </w:t>
      </w:r>
      <w:proofErr w:type="spellStart"/>
      <w:r w:rsidRPr="00B818A0">
        <w:rPr>
          <w:b/>
          <w:sz w:val="22"/>
          <w:szCs w:val="22"/>
        </w:rPr>
        <w:t>hrsz-ú</w:t>
      </w:r>
      <w:proofErr w:type="spellEnd"/>
      <w:r w:rsidRPr="00B818A0">
        <w:rPr>
          <w:b/>
          <w:sz w:val="22"/>
          <w:szCs w:val="22"/>
        </w:rPr>
        <w:t xml:space="preserve"> önkormányzati ingatlan értékesítésére”</w:t>
      </w:r>
    </w:p>
    <w:p w:rsidR="00B818A0" w:rsidRPr="00B818A0" w:rsidRDefault="00B818A0" w:rsidP="00B818A0">
      <w:pPr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B818A0">
        <w:rPr>
          <w:b/>
          <w:sz w:val="22"/>
          <w:szCs w:val="22"/>
        </w:rPr>
        <w:t>Fel kell tüntetni</w:t>
      </w:r>
      <w:r w:rsidRPr="00B818A0">
        <w:rPr>
          <w:sz w:val="22"/>
          <w:szCs w:val="22"/>
        </w:rPr>
        <w:t xml:space="preserve"> még a borítékon az alábbi szöveget: „</w:t>
      </w:r>
      <w:proofErr w:type="gramStart"/>
      <w:r w:rsidRPr="00B818A0">
        <w:rPr>
          <w:b/>
          <w:sz w:val="22"/>
          <w:szCs w:val="22"/>
        </w:rPr>
        <w:t>A</w:t>
      </w:r>
      <w:proofErr w:type="gramEnd"/>
      <w:r w:rsidRPr="00B818A0">
        <w:rPr>
          <w:b/>
          <w:sz w:val="22"/>
          <w:szCs w:val="22"/>
        </w:rPr>
        <w:t xml:space="preserve"> határidő lejártáig nem bontható fel”</w:t>
      </w:r>
      <w:r w:rsidRPr="00B818A0">
        <w:rPr>
          <w:sz w:val="22"/>
          <w:szCs w:val="22"/>
        </w:rPr>
        <w:t xml:space="preserve"> </w:t>
      </w:r>
    </w:p>
    <w:p w:rsidR="00B818A0" w:rsidRPr="00B818A0" w:rsidRDefault="00B818A0" w:rsidP="00B818A0">
      <w:pPr>
        <w:ind w:left="284" w:hanging="284"/>
        <w:jc w:val="both"/>
        <w:rPr>
          <w:sz w:val="22"/>
          <w:szCs w:val="22"/>
        </w:rPr>
      </w:pPr>
      <w:r w:rsidRPr="00B818A0">
        <w:rPr>
          <w:sz w:val="22"/>
          <w:szCs w:val="22"/>
        </w:rPr>
        <w:lastRenderedPageBreak/>
        <w:t xml:space="preserve">A pályázatot személyesen vagy postai úton lehet benyújtani. </w:t>
      </w:r>
    </w:p>
    <w:p w:rsidR="00B818A0" w:rsidRPr="00B818A0" w:rsidRDefault="00B818A0" w:rsidP="00B818A0">
      <w:pPr>
        <w:jc w:val="both"/>
        <w:rPr>
          <w:b/>
          <w:sz w:val="22"/>
          <w:szCs w:val="22"/>
          <w:u w:val="single"/>
        </w:rPr>
      </w:pPr>
    </w:p>
    <w:p w:rsidR="00B818A0" w:rsidRPr="00B818A0" w:rsidRDefault="00B818A0" w:rsidP="00B818A0">
      <w:pPr>
        <w:jc w:val="both"/>
        <w:rPr>
          <w:b/>
          <w:sz w:val="22"/>
          <w:szCs w:val="22"/>
        </w:rPr>
      </w:pPr>
      <w:r w:rsidRPr="00B818A0">
        <w:rPr>
          <w:b/>
          <w:sz w:val="22"/>
          <w:szCs w:val="22"/>
          <w:u w:val="single"/>
        </w:rPr>
        <w:t>Pályázat benyújtási ideje:</w:t>
      </w:r>
      <w:r w:rsidRPr="00B818A0">
        <w:rPr>
          <w:b/>
          <w:sz w:val="22"/>
          <w:szCs w:val="22"/>
        </w:rPr>
        <w:t xml:space="preserve"> </w:t>
      </w:r>
    </w:p>
    <w:p w:rsidR="00B818A0" w:rsidRPr="00B818A0" w:rsidRDefault="00B818A0" w:rsidP="00B818A0">
      <w:pPr>
        <w:jc w:val="both"/>
        <w:rPr>
          <w:b/>
          <w:sz w:val="22"/>
          <w:szCs w:val="22"/>
        </w:rPr>
      </w:pPr>
      <w:r w:rsidRPr="00B818A0">
        <w:rPr>
          <w:sz w:val="22"/>
          <w:szCs w:val="22"/>
        </w:rPr>
        <w:t xml:space="preserve">A pályázat benyújtására a 2023. október 02. napján történő kiírásától (azaz a Tiszavasvári Polgármesteri Hivatal hirdetőtábláján történő kifüggesztéstől, valamint a Tiszavasvári Város Önkormányzata hivatalos honlapján való közzétételtől) számítva, </w:t>
      </w:r>
      <w:r w:rsidRPr="00B818A0">
        <w:rPr>
          <w:b/>
          <w:sz w:val="22"/>
          <w:szCs w:val="22"/>
          <w:u w:val="single"/>
        </w:rPr>
        <w:t>2023. október 18. (szerda) 16.00 óráig van lehetőség</w:t>
      </w:r>
      <w:r w:rsidRPr="00B818A0">
        <w:rPr>
          <w:b/>
          <w:sz w:val="22"/>
          <w:szCs w:val="22"/>
        </w:rPr>
        <w:t xml:space="preserve">. </w:t>
      </w:r>
    </w:p>
    <w:p w:rsidR="00B818A0" w:rsidRPr="00B818A0" w:rsidRDefault="00B818A0" w:rsidP="00B818A0">
      <w:pPr>
        <w:jc w:val="both"/>
        <w:rPr>
          <w:sz w:val="22"/>
          <w:szCs w:val="22"/>
        </w:rPr>
      </w:pPr>
    </w:p>
    <w:p w:rsidR="00B818A0" w:rsidRPr="00B818A0" w:rsidRDefault="00B818A0" w:rsidP="00B818A0">
      <w:pPr>
        <w:jc w:val="both"/>
        <w:rPr>
          <w:sz w:val="22"/>
          <w:szCs w:val="22"/>
        </w:rPr>
      </w:pPr>
      <w:r w:rsidRPr="00B818A0">
        <w:rPr>
          <w:sz w:val="22"/>
          <w:szCs w:val="22"/>
        </w:rPr>
        <w:t xml:space="preserve">Postai úton történő benyújtás esetén a pályázat akkor érvényes, ha azt a határidő utolsó napján postára adták. </w:t>
      </w:r>
    </w:p>
    <w:p w:rsidR="00B818A0" w:rsidRPr="00B818A0" w:rsidRDefault="00B818A0" w:rsidP="00B818A0">
      <w:pPr>
        <w:jc w:val="both"/>
        <w:rPr>
          <w:sz w:val="22"/>
          <w:szCs w:val="22"/>
        </w:rPr>
      </w:pPr>
    </w:p>
    <w:p w:rsidR="00B818A0" w:rsidRPr="00B818A0" w:rsidRDefault="00B818A0" w:rsidP="00B818A0">
      <w:pPr>
        <w:jc w:val="both"/>
        <w:rPr>
          <w:color w:val="000000"/>
          <w:sz w:val="22"/>
          <w:szCs w:val="22"/>
        </w:rPr>
      </w:pPr>
      <w:r w:rsidRPr="00B818A0">
        <w:rPr>
          <w:b/>
          <w:color w:val="000000"/>
          <w:sz w:val="22"/>
          <w:szCs w:val="22"/>
          <w:u w:val="single"/>
        </w:rPr>
        <w:t xml:space="preserve">V. </w:t>
      </w:r>
      <w:proofErr w:type="gramStart"/>
      <w:r w:rsidRPr="00B818A0">
        <w:rPr>
          <w:b/>
          <w:color w:val="000000"/>
          <w:sz w:val="22"/>
          <w:szCs w:val="22"/>
          <w:u w:val="single"/>
        </w:rPr>
        <w:t>A</w:t>
      </w:r>
      <w:proofErr w:type="gramEnd"/>
      <w:r w:rsidRPr="00B818A0">
        <w:rPr>
          <w:b/>
          <w:color w:val="000000"/>
          <w:sz w:val="22"/>
          <w:szCs w:val="22"/>
          <w:u w:val="single"/>
        </w:rPr>
        <w:t xml:space="preserve"> pályázat felbontásának helye, ideje, módja, elbírálásának módja</w:t>
      </w:r>
      <w:r w:rsidRPr="00B818A0">
        <w:rPr>
          <w:color w:val="000000"/>
          <w:sz w:val="22"/>
          <w:szCs w:val="22"/>
        </w:rPr>
        <w:t>:</w:t>
      </w:r>
    </w:p>
    <w:p w:rsidR="00B818A0" w:rsidRPr="00B818A0" w:rsidRDefault="00B818A0" w:rsidP="00B818A0">
      <w:pPr>
        <w:jc w:val="both"/>
        <w:rPr>
          <w:color w:val="000000"/>
          <w:sz w:val="22"/>
          <w:szCs w:val="22"/>
        </w:rPr>
      </w:pPr>
    </w:p>
    <w:p w:rsidR="00B818A0" w:rsidRPr="00B818A0" w:rsidRDefault="00B818A0" w:rsidP="00B818A0">
      <w:pPr>
        <w:tabs>
          <w:tab w:val="left" w:pos="4253"/>
        </w:tabs>
        <w:jc w:val="both"/>
        <w:rPr>
          <w:color w:val="000000"/>
          <w:sz w:val="22"/>
          <w:szCs w:val="22"/>
        </w:rPr>
      </w:pPr>
      <w:r w:rsidRPr="00B818A0">
        <w:rPr>
          <w:color w:val="000000"/>
          <w:sz w:val="22"/>
          <w:szCs w:val="22"/>
          <w:u w:val="single"/>
        </w:rPr>
        <w:t>A beérkezett pályázatok felbontásának helye:</w:t>
      </w:r>
      <w:r w:rsidRPr="00B818A0">
        <w:rPr>
          <w:color w:val="000000"/>
          <w:sz w:val="22"/>
          <w:szCs w:val="22"/>
        </w:rPr>
        <w:tab/>
        <w:t>Tiszavasvári Polgármesteri Hivatal Képviselő-testületi Ülésterme</w:t>
      </w:r>
    </w:p>
    <w:p w:rsidR="00B818A0" w:rsidRPr="00B818A0" w:rsidRDefault="00B818A0" w:rsidP="00B818A0">
      <w:pPr>
        <w:tabs>
          <w:tab w:val="left" w:pos="4253"/>
        </w:tabs>
        <w:jc w:val="both"/>
        <w:rPr>
          <w:color w:val="000000"/>
          <w:sz w:val="22"/>
          <w:szCs w:val="22"/>
        </w:rPr>
      </w:pPr>
      <w:r w:rsidRPr="00B818A0">
        <w:rPr>
          <w:color w:val="000000"/>
          <w:sz w:val="22"/>
          <w:szCs w:val="22"/>
          <w:u w:val="single"/>
        </w:rPr>
        <w:t>A beérkezett pályázatok felbontásának ideje</w:t>
      </w:r>
      <w:r w:rsidRPr="00B818A0">
        <w:rPr>
          <w:color w:val="000000"/>
          <w:sz w:val="22"/>
          <w:szCs w:val="22"/>
        </w:rPr>
        <w:t xml:space="preserve">: </w:t>
      </w:r>
      <w:r w:rsidRPr="00B818A0">
        <w:rPr>
          <w:color w:val="000000"/>
          <w:sz w:val="22"/>
          <w:szCs w:val="22"/>
        </w:rPr>
        <w:tab/>
        <w:t xml:space="preserve">a pályázati határidő leteltét követő 45 </w:t>
      </w:r>
      <w:r w:rsidRPr="00B818A0">
        <w:rPr>
          <w:sz w:val="22"/>
          <w:szCs w:val="22"/>
        </w:rPr>
        <w:t>napon belül</w:t>
      </w:r>
    </w:p>
    <w:p w:rsidR="00B818A0" w:rsidRPr="00B818A0" w:rsidRDefault="00B818A0" w:rsidP="00B818A0">
      <w:pPr>
        <w:tabs>
          <w:tab w:val="left" w:pos="4253"/>
        </w:tabs>
        <w:jc w:val="both"/>
        <w:rPr>
          <w:color w:val="000000"/>
          <w:sz w:val="22"/>
          <w:szCs w:val="22"/>
        </w:rPr>
      </w:pPr>
      <w:r w:rsidRPr="00B818A0">
        <w:rPr>
          <w:color w:val="000000"/>
          <w:sz w:val="22"/>
          <w:szCs w:val="22"/>
          <w:u w:val="single"/>
        </w:rPr>
        <w:t>A beérkezett pályázatok felbontásának módja</w:t>
      </w:r>
      <w:r w:rsidRPr="00B818A0">
        <w:rPr>
          <w:color w:val="000000"/>
          <w:sz w:val="22"/>
          <w:szCs w:val="22"/>
        </w:rPr>
        <w:t xml:space="preserve">: </w:t>
      </w:r>
      <w:r w:rsidRPr="00B818A0">
        <w:rPr>
          <w:color w:val="000000"/>
          <w:sz w:val="22"/>
          <w:szCs w:val="22"/>
        </w:rPr>
        <w:tab/>
        <w:t>nyílt</w:t>
      </w:r>
    </w:p>
    <w:p w:rsidR="00B818A0" w:rsidRPr="00B818A0" w:rsidRDefault="00B818A0" w:rsidP="00B818A0">
      <w:pPr>
        <w:tabs>
          <w:tab w:val="left" w:pos="4253"/>
        </w:tabs>
        <w:jc w:val="both"/>
        <w:rPr>
          <w:sz w:val="22"/>
          <w:szCs w:val="22"/>
        </w:rPr>
      </w:pPr>
      <w:r w:rsidRPr="00B818A0">
        <w:rPr>
          <w:color w:val="000000"/>
          <w:sz w:val="22"/>
          <w:szCs w:val="22"/>
          <w:u w:val="single"/>
        </w:rPr>
        <w:t>A beérkezett pályázatok elbírálásának módja</w:t>
      </w:r>
      <w:r w:rsidRPr="00B818A0">
        <w:rPr>
          <w:color w:val="000000"/>
          <w:sz w:val="22"/>
          <w:szCs w:val="22"/>
        </w:rPr>
        <w:t xml:space="preserve">: </w:t>
      </w:r>
      <w:r w:rsidRPr="00B818A0">
        <w:rPr>
          <w:color w:val="000000"/>
          <w:sz w:val="22"/>
          <w:szCs w:val="22"/>
        </w:rPr>
        <w:tab/>
        <w:t xml:space="preserve">A beérkezett pályamunkák </w:t>
      </w:r>
      <w:r w:rsidRPr="00B818A0">
        <w:rPr>
          <w:sz w:val="22"/>
          <w:szCs w:val="22"/>
        </w:rPr>
        <w:t xml:space="preserve">licittárgyalás útján kerülnek </w:t>
      </w:r>
    </w:p>
    <w:p w:rsidR="00B818A0" w:rsidRPr="00B818A0" w:rsidRDefault="00B818A0" w:rsidP="00B818A0">
      <w:pPr>
        <w:tabs>
          <w:tab w:val="left" w:pos="4253"/>
        </w:tabs>
        <w:jc w:val="both"/>
        <w:rPr>
          <w:sz w:val="22"/>
          <w:szCs w:val="22"/>
        </w:rPr>
      </w:pPr>
      <w:r w:rsidRPr="00B818A0">
        <w:rPr>
          <w:sz w:val="22"/>
          <w:szCs w:val="22"/>
        </w:rPr>
        <w:tab/>
      </w:r>
      <w:proofErr w:type="gramStart"/>
      <w:r w:rsidRPr="00B818A0">
        <w:rPr>
          <w:sz w:val="22"/>
          <w:szCs w:val="22"/>
        </w:rPr>
        <w:t>elbírálásra</w:t>
      </w:r>
      <w:proofErr w:type="gramEnd"/>
    </w:p>
    <w:p w:rsidR="00B818A0" w:rsidRPr="00B818A0" w:rsidRDefault="00B818A0" w:rsidP="00B818A0">
      <w:pPr>
        <w:tabs>
          <w:tab w:val="left" w:pos="4253"/>
        </w:tabs>
        <w:jc w:val="both"/>
        <w:rPr>
          <w:color w:val="000000"/>
          <w:sz w:val="22"/>
          <w:szCs w:val="22"/>
        </w:rPr>
      </w:pPr>
      <w:r w:rsidRPr="00B818A0">
        <w:rPr>
          <w:color w:val="000000"/>
          <w:sz w:val="22"/>
          <w:szCs w:val="22"/>
          <w:u w:val="single"/>
        </w:rPr>
        <w:t>A licittárgyalás helye:</w:t>
      </w:r>
      <w:r w:rsidRPr="00B818A0">
        <w:rPr>
          <w:color w:val="000000"/>
          <w:sz w:val="22"/>
          <w:szCs w:val="22"/>
        </w:rPr>
        <w:t xml:space="preserve"> </w:t>
      </w:r>
      <w:r w:rsidRPr="00B818A0">
        <w:rPr>
          <w:color w:val="000000"/>
          <w:sz w:val="22"/>
          <w:szCs w:val="22"/>
        </w:rPr>
        <w:tab/>
        <w:t xml:space="preserve">Tiszavasvári Polgármesteri Hivatal Képviselő-testületi Ülésterme     </w:t>
      </w:r>
    </w:p>
    <w:p w:rsidR="00B818A0" w:rsidRPr="00B818A0" w:rsidRDefault="00B818A0" w:rsidP="00B818A0">
      <w:pPr>
        <w:tabs>
          <w:tab w:val="left" w:pos="4253"/>
        </w:tabs>
        <w:jc w:val="both"/>
        <w:rPr>
          <w:sz w:val="22"/>
          <w:szCs w:val="22"/>
        </w:rPr>
      </w:pPr>
      <w:r w:rsidRPr="00B818A0">
        <w:rPr>
          <w:color w:val="000000"/>
          <w:sz w:val="22"/>
          <w:szCs w:val="22"/>
          <w:u w:val="single"/>
        </w:rPr>
        <w:t>A licittárgyalás ideje</w:t>
      </w:r>
      <w:r w:rsidRPr="00B818A0">
        <w:rPr>
          <w:color w:val="000000"/>
          <w:sz w:val="22"/>
          <w:szCs w:val="22"/>
        </w:rPr>
        <w:t xml:space="preserve">: </w:t>
      </w:r>
      <w:r w:rsidRPr="00B818A0">
        <w:rPr>
          <w:color w:val="000000"/>
          <w:sz w:val="22"/>
          <w:szCs w:val="22"/>
        </w:rPr>
        <w:tab/>
        <w:t>a pályázati határidő leteltét követő 45 napon belül</w:t>
      </w:r>
    </w:p>
    <w:p w:rsidR="00B818A0" w:rsidRPr="00B818A0" w:rsidRDefault="00B818A0" w:rsidP="00B818A0">
      <w:pPr>
        <w:tabs>
          <w:tab w:val="left" w:pos="4253"/>
        </w:tabs>
        <w:jc w:val="both"/>
        <w:rPr>
          <w:sz w:val="22"/>
          <w:szCs w:val="22"/>
        </w:rPr>
      </w:pPr>
      <w:r w:rsidRPr="00B818A0">
        <w:rPr>
          <w:sz w:val="22"/>
          <w:szCs w:val="22"/>
          <w:u w:val="single"/>
        </w:rPr>
        <w:t>A licittárgyalás eredményének megállapítása:</w:t>
      </w:r>
      <w:r w:rsidRPr="00B818A0">
        <w:rPr>
          <w:sz w:val="22"/>
          <w:szCs w:val="22"/>
        </w:rPr>
        <w:t xml:space="preserve"> </w:t>
      </w:r>
      <w:r w:rsidRPr="00B818A0">
        <w:rPr>
          <w:sz w:val="22"/>
          <w:szCs w:val="22"/>
        </w:rPr>
        <w:tab/>
        <w:t>a licittárgyalást követő első testületi ülésen.</w:t>
      </w:r>
    </w:p>
    <w:p w:rsidR="00B818A0" w:rsidRPr="00B818A0" w:rsidRDefault="00B818A0" w:rsidP="00B818A0">
      <w:pPr>
        <w:jc w:val="both"/>
        <w:rPr>
          <w:color w:val="000000"/>
          <w:sz w:val="22"/>
          <w:szCs w:val="22"/>
        </w:rPr>
      </w:pPr>
    </w:p>
    <w:p w:rsidR="00B818A0" w:rsidRPr="00B818A0" w:rsidRDefault="00B818A0" w:rsidP="00B818A0">
      <w:pPr>
        <w:jc w:val="both"/>
        <w:rPr>
          <w:color w:val="000000"/>
          <w:sz w:val="22"/>
          <w:szCs w:val="22"/>
        </w:rPr>
      </w:pPr>
      <w:r w:rsidRPr="00B818A0">
        <w:rPr>
          <w:color w:val="000000"/>
          <w:sz w:val="22"/>
          <w:szCs w:val="22"/>
        </w:rPr>
        <w:t>Az Önkormányzat szerződést azzal a pályázóval köt, aki a licittárgyaláson a legmagasabb árat ajánlotta.</w:t>
      </w:r>
    </w:p>
    <w:p w:rsidR="00B818A0" w:rsidRPr="00B818A0" w:rsidRDefault="00B818A0" w:rsidP="00B818A0">
      <w:pPr>
        <w:jc w:val="both"/>
        <w:rPr>
          <w:color w:val="000000"/>
          <w:sz w:val="22"/>
          <w:szCs w:val="22"/>
        </w:rPr>
      </w:pPr>
    </w:p>
    <w:p w:rsidR="00B818A0" w:rsidRPr="00B818A0" w:rsidRDefault="00B818A0" w:rsidP="00B818A0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B818A0">
        <w:rPr>
          <w:sz w:val="22"/>
          <w:szCs w:val="22"/>
        </w:rPr>
        <w:t>Amennyiben az adásvételi szerződés megkötésére a licittárgyalás eredményének megállapításáról szóló testületi döntést követő 30 napon belül nem kerül sor a pályázó hibájából, úgy a második legmagasabb licitet ajánló pályázó részére kerül a szerződési ajánlat megküldésre.</w:t>
      </w:r>
    </w:p>
    <w:p w:rsidR="00B818A0" w:rsidRPr="00B818A0" w:rsidRDefault="00B818A0" w:rsidP="00B818A0">
      <w:pPr>
        <w:ind w:left="284" w:hanging="284"/>
        <w:jc w:val="both"/>
        <w:rPr>
          <w:sz w:val="22"/>
          <w:szCs w:val="22"/>
        </w:rPr>
      </w:pPr>
    </w:p>
    <w:p w:rsidR="00B818A0" w:rsidRPr="00B818A0" w:rsidRDefault="00B818A0" w:rsidP="00B818A0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B818A0">
        <w:rPr>
          <w:sz w:val="22"/>
          <w:szCs w:val="22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B818A0" w:rsidRPr="00B818A0" w:rsidRDefault="00B818A0" w:rsidP="00B818A0">
      <w:pPr>
        <w:pStyle w:val="Listaszerbekezds"/>
        <w:ind w:left="284" w:hanging="284"/>
        <w:rPr>
          <w:sz w:val="22"/>
          <w:szCs w:val="22"/>
        </w:rPr>
      </w:pPr>
    </w:p>
    <w:p w:rsidR="00B818A0" w:rsidRPr="00B818A0" w:rsidRDefault="00B818A0" w:rsidP="00B818A0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B818A0">
        <w:rPr>
          <w:sz w:val="22"/>
          <w:szCs w:val="22"/>
        </w:rPr>
        <w:t>Amennyiben a kiírásra csak egy pályázat érkezik a szerződés az érvényesen és eredményesen pályázóval megköthető.</w:t>
      </w:r>
    </w:p>
    <w:p w:rsidR="00B818A0" w:rsidRPr="00B818A0" w:rsidRDefault="00B818A0" w:rsidP="00B818A0">
      <w:pPr>
        <w:pStyle w:val="Listaszerbekezds"/>
        <w:rPr>
          <w:sz w:val="22"/>
          <w:szCs w:val="22"/>
        </w:rPr>
      </w:pPr>
    </w:p>
    <w:p w:rsidR="00B818A0" w:rsidRPr="00B818A0" w:rsidRDefault="00B818A0" w:rsidP="00B818A0">
      <w:pPr>
        <w:jc w:val="both"/>
        <w:rPr>
          <w:b/>
          <w:sz w:val="22"/>
          <w:szCs w:val="22"/>
          <w:u w:val="single"/>
        </w:rPr>
      </w:pPr>
      <w:r w:rsidRPr="00B818A0">
        <w:rPr>
          <w:b/>
          <w:sz w:val="22"/>
          <w:szCs w:val="22"/>
          <w:u w:val="single"/>
        </w:rPr>
        <w:t>VI. Egyéb ismérvek a pályázattal kapcsolatban:</w:t>
      </w:r>
    </w:p>
    <w:p w:rsidR="00B818A0" w:rsidRPr="00B818A0" w:rsidRDefault="00B818A0" w:rsidP="00B818A0">
      <w:pPr>
        <w:jc w:val="both"/>
        <w:rPr>
          <w:sz w:val="22"/>
          <w:szCs w:val="22"/>
        </w:rPr>
      </w:pPr>
    </w:p>
    <w:p w:rsidR="00B818A0" w:rsidRPr="00B818A0" w:rsidRDefault="00B818A0" w:rsidP="00B818A0">
      <w:pPr>
        <w:jc w:val="both"/>
        <w:rPr>
          <w:sz w:val="22"/>
          <w:szCs w:val="22"/>
        </w:rPr>
      </w:pPr>
      <w:r w:rsidRPr="00B818A0">
        <w:rPr>
          <w:sz w:val="22"/>
          <w:szCs w:val="22"/>
        </w:rPr>
        <w:t>A Képviselő-testület fenntartja magának azt a jogot, hogy:</w:t>
      </w:r>
    </w:p>
    <w:p w:rsidR="00B818A0" w:rsidRPr="00B818A0" w:rsidRDefault="00B818A0" w:rsidP="00B818A0">
      <w:pPr>
        <w:numPr>
          <w:ilvl w:val="0"/>
          <w:numId w:val="3"/>
        </w:numPr>
        <w:tabs>
          <w:tab w:val="clear" w:pos="420"/>
        </w:tabs>
        <w:ind w:left="284" w:hanging="284"/>
        <w:jc w:val="both"/>
        <w:rPr>
          <w:sz w:val="22"/>
          <w:szCs w:val="22"/>
        </w:rPr>
      </w:pPr>
      <w:r w:rsidRPr="00B818A0">
        <w:rPr>
          <w:sz w:val="22"/>
          <w:szCs w:val="22"/>
        </w:rPr>
        <w:t xml:space="preserve">érvényes </w:t>
      </w:r>
      <w:proofErr w:type="gramStart"/>
      <w:r w:rsidRPr="00B818A0">
        <w:rPr>
          <w:sz w:val="22"/>
          <w:szCs w:val="22"/>
        </w:rPr>
        <w:t>ajánlat(</w:t>
      </w:r>
      <w:proofErr w:type="gramEnd"/>
      <w:r w:rsidRPr="00B818A0">
        <w:rPr>
          <w:sz w:val="22"/>
          <w:szCs w:val="22"/>
        </w:rPr>
        <w:t>ok) benyújtása esetén is a pályázati eljárást indoklás nélkül eredménytelennek minősítse, és egyik pályázóval se kössön szerződést,</w:t>
      </w:r>
    </w:p>
    <w:p w:rsidR="00B818A0" w:rsidRPr="00B818A0" w:rsidRDefault="00B818A0" w:rsidP="00B818A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B818A0">
        <w:rPr>
          <w:sz w:val="22"/>
          <w:szCs w:val="22"/>
        </w:rPr>
        <w:t>a pályázati felhívást az ajánlatok benyújtására megjelölt időpontig visszavonhatja.</w:t>
      </w:r>
    </w:p>
    <w:p w:rsidR="00B818A0" w:rsidRPr="00B818A0" w:rsidRDefault="00B818A0" w:rsidP="00B818A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b/>
          <w:sz w:val="22"/>
          <w:szCs w:val="22"/>
        </w:rPr>
      </w:pPr>
      <w:r w:rsidRPr="00B818A0">
        <w:rPr>
          <w:sz w:val="22"/>
          <w:szCs w:val="22"/>
        </w:rPr>
        <w:t xml:space="preserve">A pályázatok felbontásának időpontjáról történő értesítés miatt, a </w:t>
      </w:r>
      <w:r w:rsidRPr="00B818A0">
        <w:rPr>
          <w:b/>
          <w:sz w:val="22"/>
          <w:szCs w:val="22"/>
        </w:rPr>
        <w:t>Pályázó vállal</w:t>
      </w:r>
      <w:r w:rsidRPr="00B818A0">
        <w:rPr>
          <w:sz w:val="22"/>
          <w:szCs w:val="22"/>
        </w:rPr>
        <w:t>ja, hogy a</w:t>
      </w:r>
      <w:r w:rsidRPr="00B818A0">
        <w:rPr>
          <w:b/>
          <w:sz w:val="22"/>
          <w:szCs w:val="22"/>
        </w:rPr>
        <w:t xml:space="preserve"> pályázat benyújtásakor telefonon, vagy e-mailben tájékoztatja az Önkormányzatot telefonszámáról/e-mail címéről.</w:t>
      </w:r>
    </w:p>
    <w:p w:rsidR="00B818A0" w:rsidRPr="00B818A0" w:rsidRDefault="00B818A0" w:rsidP="00B818A0">
      <w:pPr>
        <w:jc w:val="both"/>
        <w:rPr>
          <w:sz w:val="22"/>
          <w:szCs w:val="22"/>
        </w:rPr>
      </w:pPr>
    </w:p>
    <w:p w:rsidR="00B818A0" w:rsidRPr="00B818A0" w:rsidRDefault="00B818A0" w:rsidP="00B818A0">
      <w:pPr>
        <w:jc w:val="both"/>
        <w:rPr>
          <w:sz w:val="22"/>
          <w:szCs w:val="22"/>
        </w:rPr>
      </w:pPr>
      <w:r w:rsidRPr="00B818A0">
        <w:rPr>
          <w:sz w:val="22"/>
          <w:szCs w:val="22"/>
        </w:rPr>
        <w:t xml:space="preserve">Figyelemmel a nemzeti vagyonról szóló 2011. évi CXCVI. törvényre és </w:t>
      </w:r>
      <w:r w:rsidRPr="00B818A0">
        <w:rPr>
          <w:color w:val="000000"/>
          <w:sz w:val="22"/>
          <w:szCs w:val="22"/>
        </w:rPr>
        <w:t>az önkormányzat vagyonáról és a vagyongazdálkodás szabályairól</w:t>
      </w:r>
      <w:r w:rsidRPr="00B818A0">
        <w:rPr>
          <w:sz w:val="22"/>
          <w:szCs w:val="22"/>
        </w:rPr>
        <w:t xml:space="preserve"> szóló 31/2013. (</w:t>
      </w:r>
      <w:r w:rsidRPr="00B818A0">
        <w:rPr>
          <w:color w:val="000000"/>
          <w:sz w:val="22"/>
          <w:szCs w:val="22"/>
        </w:rPr>
        <w:t>X.25.</w:t>
      </w:r>
      <w:r w:rsidRPr="00B818A0">
        <w:rPr>
          <w:sz w:val="22"/>
          <w:szCs w:val="22"/>
        </w:rPr>
        <w:t>) önkormányzati rendeletre (a továbbiakban: vagyonrendelet), a versenyeztetés a vagyonrendelet versenyeztetési szabályzatáról szóló 5. melléklete előírásai szerint kerül előkészítésre és lefolytatásra.</w:t>
      </w:r>
    </w:p>
    <w:p w:rsidR="00B818A0" w:rsidRPr="00B818A0" w:rsidRDefault="00B818A0" w:rsidP="00B818A0">
      <w:pPr>
        <w:jc w:val="both"/>
        <w:rPr>
          <w:b/>
          <w:color w:val="000000"/>
          <w:sz w:val="22"/>
          <w:szCs w:val="22"/>
          <w:u w:val="single"/>
        </w:rPr>
      </w:pPr>
    </w:p>
    <w:p w:rsidR="00B818A0" w:rsidRPr="00B818A0" w:rsidRDefault="00B818A0" w:rsidP="00B818A0">
      <w:pPr>
        <w:jc w:val="both"/>
        <w:rPr>
          <w:b/>
          <w:color w:val="000000"/>
          <w:sz w:val="22"/>
          <w:szCs w:val="22"/>
          <w:u w:val="single"/>
        </w:rPr>
      </w:pPr>
      <w:r w:rsidRPr="00B818A0">
        <w:rPr>
          <w:b/>
          <w:color w:val="000000"/>
          <w:sz w:val="22"/>
          <w:szCs w:val="22"/>
          <w:u w:val="single"/>
        </w:rPr>
        <w:t xml:space="preserve">VII. </w:t>
      </w:r>
      <w:proofErr w:type="gramStart"/>
      <w:r w:rsidRPr="00B818A0">
        <w:rPr>
          <w:b/>
          <w:color w:val="000000"/>
          <w:sz w:val="22"/>
          <w:szCs w:val="22"/>
          <w:u w:val="single"/>
        </w:rPr>
        <w:t>A</w:t>
      </w:r>
      <w:proofErr w:type="gramEnd"/>
      <w:r w:rsidRPr="00B818A0">
        <w:rPr>
          <w:b/>
          <w:color w:val="000000"/>
          <w:sz w:val="22"/>
          <w:szCs w:val="22"/>
          <w:u w:val="single"/>
        </w:rPr>
        <w:t xml:space="preserve"> pályázatra vonatkozó további információszerzés módja:</w:t>
      </w:r>
    </w:p>
    <w:p w:rsidR="00B818A0" w:rsidRPr="00B818A0" w:rsidRDefault="00B818A0" w:rsidP="00B818A0">
      <w:pPr>
        <w:jc w:val="both"/>
        <w:rPr>
          <w:color w:val="000000"/>
          <w:sz w:val="22"/>
          <w:szCs w:val="22"/>
        </w:rPr>
      </w:pPr>
    </w:p>
    <w:p w:rsidR="00B818A0" w:rsidRPr="00B818A0" w:rsidRDefault="00B818A0" w:rsidP="00B818A0">
      <w:pPr>
        <w:jc w:val="both"/>
        <w:rPr>
          <w:color w:val="000000"/>
          <w:sz w:val="22"/>
          <w:szCs w:val="22"/>
        </w:rPr>
      </w:pPr>
      <w:r w:rsidRPr="00B818A0">
        <w:rPr>
          <w:color w:val="000000"/>
          <w:sz w:val="22"/>
          <w:szCs w:val="22"/>
        </w:rPr>
        <w:t xml:space="preserve">A pályázattal kapcsolatban további információt Gulyásné Gáll Anita ügyintézőtől lehet kérni a 06/42-520-500/ 113. mellék telefonszámon, illetve a </w:t>
      </w:r>
      <w:proofErr w:type="spellStart"/>
      <w:r w:rsidRPr="00B818A0">
        <w:rPr>
          <w:color w:val="000000"/>
          <w:sz w:val="22"/>
          <w:szCs w:val="22"/>
        </w:rPr>
        <w:t>gulyasne.anita</w:t>
      </w:r>
      <w:proofErr w:type="spellEnd"/>
      <w:r w:rsidRPr="00B818A0">
        <w:rPr>
          <w:color w:val="000000"/>
          <w:sz w:val="22"/>
          <w:szCs w:val="22"/>
        </w:rPr>
        <w:t>@tiszavasvari.hu email címen.</w:t>
      </w:r>
    </w:p>
    <w:p w:rsidR="00B818A0" w:rsidRPr="00B818A0" w:rsidRDefault="00B818A0" w:rsidP="00B818A0">
      <w:pPr>
        <w:jc w:val="both"/>
        <w:rPr>
          <w:color w:val="000000"/>
          <w:sz w:val="22"/>
          <w:szCs w:val="22"/>
        </w:rPr>
      </w:pPr>
    </w:p>
    <w:p w:rsidR="00B818A0" w:rsidRPr="00B818A0" w:rsidRDefault="00B818A0" w:rsidP="00B818A0">
      <w:pPr>
        <w:jc w:val="both"/>
        <w:rPr>
          <w:b/>
          <w:color w:val="000000"/>
          <w:sz w:val="22"/>
          <w:szCs w:val="22"/>
        </w:rPr>
      </w:pPr>
      <w:r w:rsidRPr="00B818A0">
        <w:rPr>
          <w:color w:val="000000"/>
          <w:sz w:val="22"/>
          <w:szCs w:val="22"/>
        </w:rPr>
        <w:t>Tiszavasvári, 2023. ….</w:t>
      </w:r>
    </w:p>
    <w:p w:rsidR="00B818A0" w:rsidRPr="00B818A0" w:rsidRDefault="00B818A0" w:rsidP="00B818A0">
      <w:pPr>
        <w:tabs>
          <w:tab w:val="center" w:pos="6919"/>
        </w:tabs>
        <w:jc w:val="both"/>
        <w:rPr>
          <w:b/>
          <w:color w:val="000000"/>
          <w:sz w:val="22"/>
          <w:szCs w:val="22"/>
        </w:rPr>
      </w:pPr>
    </w:p>
    <w:p w:rsidR="00B818A0" w:rsidRPr="00B818A0" w:rsidRDefault="00B818A0" w:rsidP="00B818A0">
      <w:pPr>
        <w:tabs>
          <w:tab w:val="center" w:pos="6919"/>
        </w:tabs>
        <w:jc w:val="both"/>
        <w:rPr>
          <w:b/>
          <w:color w:val="000000"/>
          <w:sz w:val="22"/>
          <w:szCs w:val="22"/>
        </w:rPr>
      </w:pPr>
    </w:p>
    <w:p w:rsidR="00B818A0" w:rsidRPr="00B818A0" w:rsidRDefault="00B818A0" w:rsidP="00B818A0">
      <w:pPr>
        <w:tabs>
          <w:tab w:val="center" w:pos="6919"/>
        </w:tabs>
        <w:jc w:val="both"/>
        <w:rPr>
          <w:b/>
          <w:color w:val="000000"/>
          <w:sz w:val="22"/>
          <w:szCs w:val="22"/>
        </w:rPr>
      </w:pPr>
      <w:r w:rsidRPr="00B818A0">
        <w:rPr>
          <w:b/>
          <w:color w:val="000000"/>
          <w:sz w:val="22"/>
          <w:szCs w:val="22"/>
        </w:rPr>
        <w:tab/>
        <w:t>Tiszavasvári Város Önkormányzata</w:t>
      </w:r>
    </w:p>
    <w:p w:rsidR="00B818A0" w:rsidRPr="00894C68" w:rsidRDefault="00B818A0" w:rsidP="00B818A0">
      <w:pPr>
        <w:spacing w:after="200" w:line="276" w:lineRule="auto"/>
        <w:rPr>
          <w:noProof/>
          <w:sz w:val="22"/>
          <w:szCs w:val="22"/>
        </w:rPr>
      </w:pPr>
      <w:r w:rsidRPr="00B818A0">
        <w:rPr>
          <w:sz w:val="22"/>
          <w:szCs w:val="22"/>
        </w:rPr>
        <w:br w:type="page"/>
      </w:r>
      <w:r>
        <w:rPr>
          <w:noProof/>
          <w:sz w:val="22"/>
          <w:szCs w:val="22"/>
        </w:rPr>
        <w:lastRenderedPageBreak/>
        <w:drawing>
          <wp:inline distT="0" distB="0" distL="0" distR="0" wp14:anchorId="50CDFA16" wp14:editId="090000AD">
            <wp:extent cx="6210935" cy="87845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3091112130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8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8A0" w:rsidRPr="00894C68" w:rsidRDefault="00B818A0" w:rsidP="00B818A0">
      <w:pPr>
        <w:spacing w:after="200" w:line="276" w:lineRule="auto"/>
        <w:rPr>
          <w:sz w:val="22"/>
          <w:szCs w:val="22"/>
        </w:rPr>
      </w:pPr>
    </w:p>
    <w:p w:rsidR="004975F5" w:rsidRDefault="004975F5"/>
    <w:sectPr w:rsidR="004975F5" w:rsidSect="000A3017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2B0FAB"/>
    <w:multiLevelType w:val="hybridMultilevel"/>
    <w:tmpl w:val="D60AFDFE"/>
    <w:lvl w:ilvl="0" w:tplc="424E3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0"/>
    <w:rsid w:val="001125A4"/>
    <w:rsid w:val="004975F5"/>
    <w:rsid w:val="008068ED"/>
    <w:rsid w:val="00B8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1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B818A0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818A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B818A0"/>
    <w:pPr>
      <w:spacing w:before="240" w:after="240"/>
      <w:jc w:val="both"/>
    </w:pPr>
    <w:rPr>
      <w:sz w:val="24"/>
    </w:rPr>
  </w:style>
  <w:style w:type="character" w:styleId="Kiemels2">
    <w:name w:val="Strong"/>
    <w:qFormat/>
    <w:rsid w:val="00B818A0"/>
    <w:rPr>
      <w:b/>
      <w:bCs/>
    </w:rPr>
  </w:style>
  <w:style w:type="paragraph" w:styleId="Listaszerbekezds">
    <w:name w:val="List Paragraph"/>
    <w:basedOn w:val="Norml"/>
    <w:uiPriority w:val="34"/>
    <w:qFormat/>
    <w:rsid w:val="00B818A0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818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18A0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1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B818A0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818A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B818A0"/>
    <w:pPr>
      <w:spacing w:before="240" w:after="240"/>
      <w:jc w:val="both"/>
    </w:pPr>
    <w:rPr>
      <w:sz w:val="24"/>
    </w:rPr>
  </w:style>
  <w:style w:type="character" w:styleId="Kiemels2">
    <w:name w:val="Strong"/>
    <w:qFormat/>
    <w:rsid w:val="00B818A0"/>
    <w:rPr>
      <w:b/>
      <w:bCs/>
    </w:rPr>
  </w:style>
  <w:style w:type="paragraph" w:styleId="Listaszerbekezds">
    <w:name w:val="List Paragraph"/>
    <w:basedOn w:val="Norml"/>
    <w:uiPriority w:val="34"/>
    <w:qFormat/>
    <w:rsid w:val="00B818A0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818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18A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1032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2023-09-29T09:17:00Z</cp:lastPrinted>
  <dcterms:created xsi:type="dcterms:W3CDTF">2023-09-25T07:11:00Z</dcterms:created>
  <dcterms:modified xsi:type="dcterms:W3CDTF">2023-09-29T09:17:00Z</dcterms:modified>
</cp:coreProperties>
</file>