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2D9F7C6E" w:rsidR="00F77EC6" w:rsidRPr="00F307C3" w:rsidRDefault="00A80494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V.27</w:t>
      </w:r>
      <w:r w:rsidR="009774B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33C30C21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C631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3. </w:t>
      </w:r>
      <w:r w:rsidR="00A80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április 27.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1F11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="00BB6F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06C4D761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 w:rsidR="00C631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23. </w:t>
      </w:r>
      <w:r w:rsidR="00A80494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27</w:t>
      </w:r>
      <w:r w:rsidR="00527D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015186">
        <w:rPr>
          <w:rFonts w:ascii="Times New Roman" w:eastAsia="Times New Roman" w:hAnsi="Times New Roman" w:cs="Times New Roman"/>
          <w:sz w:val="24"/>
          <w:szCs w:val="24"/>
          <w:lang w:eastAsia="hu-HU"/>
        </w:rPr>
        <w:t>es</w:t>
      </w:r>
      <w:r w:rsidR="004B462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6FFC">
        <w:rPr>
          <w:rFonts w:ascii="Times New Roman" w:eastAsia="Times New Roman" w:hAnsi="Times New Roman" w:cs="Times New Roman"/>
          <w:sz w:val="24"/>
          <w:szCs w:val="24"/>
          <w:lang w:eastAsia="hu-HU"/>
        </w:rPr>
        <w:t>zárt</w:t>
      </w:r>
      <w:r w:rsidR="0084314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3E8871B2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4E9981D7" w14:textId="7216E8A6" w:rsidR="009774BE" w:rsidRDefault="009774BE" w:rsidP="005D1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DFDC6CE" w14:textId="77777777" w:rsidR="00A80494" w:rsidRPr="00FF6B74" w:rsidRDefault="00A80494" w:rsidP="00A8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6B74">
        <w:rPr>
          <w:rFonts w:ascii="Times New Roman" w:eastAsia="Times New Roman" w:hAnsi="Times New Roman" w:cs="Times New Roman"/>
          <w:sz w:val="24"/>
          <w:szCs w:val="24"/>
          <w:lang w:eastAsia="ar-SA"/>
        </w:rPr>
        <w:t>1. Előterjesztés az Esély és Otthon – Mindkettő lehetséges című EFOP-1.2.11-16-2017-00009 kódszámú pályázatból nyújtható lakhatási támogatások igénylésére érkezett pályázat elbírálásáról</w:t>
      </w:r>
    </w:p>
    <w:p w14:paraId="234E6F32" w14:textId="77777777" w:rsidR="00A80494" w:rsidRPr="00FF6B74" w:rsidRDefault="00A80494" w:rsidP="00A80494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B74">
        <w:rPr>
          <w:rFonts w:ascii="Times New Roman" w:eastAsia="Times New Roman" w:hAnsi="Times New Roman" w:cs="Times New Roman"/>
          <w:sz w:val="24"/>
          <w:szCs w:val="24"/>
          <w:lang w:eastAsia="ar-SA"/>
        </w:rPr>
        <w:t>2. Előterjesztés Fazekas Diána Tiszavasvári, Ady E. u. 14. 3/1. sz. alatti bérlakásra történő bérlőkijelöléséről</w:t>
      </w:r>
    </w:p>
    <w:p w14:paraId="793CB9FB" w14:textId="4D7F8EB8" w:rsidR="00A80494" w:rsidRPr="00A80494" w:rsidRDefault="00A80494" w:rsidP="00A80494">
      <w:pPr>
        <w:pStyle w:val="NormlWeb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7444378"/>
      <w:r w:rsidRPr="00FF6B74">
        <w:rPr>
          <w:rFonts w:ascii="Times New Roman" w:eastAsia="Times New Roman" w:hAnsi="Times New Roman" w:cs="Times New Roman"/>
          <w:sz w:val="24"/>
          <w:szCs w:val="24"/>
          <w:lang w:eastAsia="ar-SA"/>
        </w:rPr>
        <w:t>3. Előterjesztés Balogh Margit bérlő Tiszavasvári, Egység u. 2. sz. alatti bérlakás tetőjavítására vonatkozó bérbeszámítási kérelméről</w:t>
      </w:r>
      <w:bookmarkEnd w:id="0"/>
    </w:p>
    <w:p w14:paraId="5CC12224" w14:textId="77777777" w:rsidR="00A80494" w:rsidRPr="00FF6B74" w:rsidRDefault="00A80494" w:rsidP="00A8049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DACDF18" w14:textId="77777777" w:rsidR="00A80494" w:rsidRDefault="00A80494" w:rsidP="00A80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Előterjesztés a lejárt </w:t>
      </w:r>
      <w:proofErr w:type="spellStart"/>
      <w:r w:rsidRPr="00FF6B74">
        <w:rPr>
          <w:rFonts w:ascii="Times New Roman" w:eastAsia="Times New Roman" w:hAnsi="Times New Roman" w:cs="Times New Roman"/>
          <w:sz w:val="24"/>
          <w:szCs w:val="24"/>
          <w:lang w:eastAsia="ar-SA"/>
        </w:rPr>
        <w:t>határidejű</w:t>
      </w:r>
      <w:proofErr w:type="spellEnd"/>
      <w:r w:rsidRPr="00FF6B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határozatokról</w:t>
      </w:r>
    </w:p>
    <w:p w14:paraId="7176D65D" w14:textId="77777777" w:rsidR="00A80494" w:rsidRDefault="00A80494" w:rsidP="00A80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1B332D" w14:textId="77777777" w:rsidR="00A80494" w:rsidRDefault="00A80494" w:rsidP="00A804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C6A387" w14:textId="77777777" w:rsidR="00A80494" w:rsidRPr="00FF6B74" w:rsidRDefault="00A80494" w:rsidP="00A804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29CA1AE" w14:textId="77777777" w:rsidR="00284DDE" w:rsidRDefault="00284DDE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Szőke Zoltán                                                             Dr. Kórik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28E9"/>
    <w:multiLevelType w:val="hybridMultilevel"/>
    <w:tmpl w:val="FB5A55D6"/>
    <w:lvl w:ilvl="0" w:tplc="78FAA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B2F79"/>
    <w:multiLevelType w:val="hybridMultilevel"/>
    <w:tmpl w:val="B8AE9CE8"/>
    <w:lvl w:ilvl="0" w:tplc="2CA88EEE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5ACC"/>
    <w:multiLevelType w:val="hybridMultilevel"/>
    <w:tmpl w:val="4A7E25B4"/>
    <w:lvl w:ilvl="0" w:tplc="FF96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C298B"/>
    <w:multiLevelType w:val="hybridMultilevel"/>
    <w:tmpl w:val="1438F206"/>
    <w:lvl w:ilvl="0" w:tplc="D0200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  <w:num w:numId="2" w16cid:durableId="766778606">
    <w:abstractNumId w:val="1"/>
  </w:num>
  <w:num w:numId="3" w16cid:durableId="3486808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181402">
    <w:abstractNumId w:val="3"/>
  </w:num>
  <w:num w:numId="5" w16cid:durableId="14440346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015186"/>
    <w:rsid w:val="000F7709"/>
    <w:rsid w:val="001128D0"/>
    <w:rsid w:val="00126918"/>
    <w:rsid w:val="001F081F"/>
    <w:rsid w:val="001F1178"/>
    <w:rsid w:val="001F2454"/>
    <w:rsid w:val="00282A78"/>
    <w:rsid w:val="00284DDE"/>
    <w:rsid w:val="003552CD"/>
    <w:rsid w:val="003749B0"/>
    <w:rsid w:val="003C0E6A"/>
    <w:rsid w:val="003D0E0E"/>
    <w:rsid w:val="003F5F43"/>
    <w:rsid w:val="00427D73"/>
    <w:rsid w:val="004B462E"/>
    <w:rsid w:val="00502D1E"/>
    <w:rsid w:val="00527DBF"/>
    <w:rsid w:val="005623FF"/>
    <w:rsid w:val="005847E7"/>
    <w:rsid w:val="005D1290"/>
    <w:rsid w:val="0063185D"/>
    <w:rsid w:val="006A2F71"/>
    <w:rsid w:val="00726CC7"/>
    <w:rsid w:val="007D3EB3"/>
    <w:rsid w:val="00843147"/>
    <w:rsid w:val="008D6C20"/>
    <w:rsid w:val="009160FF"/>
    <w:rsid w:val="009774BE"/>
    <w:rsid w:val="009E7D74"/>
    <w:rsid w:val="00A15992"/>
    <w:rsid w:val="00A6614D"/>
    <w:rsid w:val="00A80494"/>
    <w:rsid w:val="00AB721F"/>
    <w:rsid w:val="00B504B1"/>
    <w:rsid w:val="00B5074C"/>
    <w:rsid w:val="00BA7763"/>
    <w:rsid w:val="00BB6FFC"/>
    <w:rsid w:val="00C63155"/>
    <w:rsid w:val="00CB6E2F"/>
    <w:rsid w:val="00CF2049"/>
    <w:rsid w:val="00DD18D9"/>
    <w:rsid w:val="00E5103D"/>
    <w:rsid w:val="00E825B8"/>
    <w:rsid w:val="00E85993"/>
    <w:rsid w:val="00EB6272"/>
    <w:rsid w:val="00F24B64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paragraph" w:styleId="Cmsor4">
    <w:name w:val="heading 4"/>
    <w:basedOn w:val="Norml"/>
    <w:next w:val="Norml"/>
    <w:link w:val="Cmsor4Char"/>
    <w:uiPriority w:val="99"/>
    <w:qFormat/>
    <w:rsid w:val="00015186"/>
    <w:pPr>
      <w:keepNext/>
      <w:pBdr>
        <w:bottom w:val="double" w:sz="6" w:space="1" w:color="auto"/>
      </w:pBdr>
      <w:tabs>
        <w:tab w:val="left" w:pos="4962"/>
      </w:tabs>
      <w:spacing w:after="0" w:line="240" w:lineRule="auto"/>
      <w:jc w:val="both"/>
      <w:outlineLvl w:val="3"/>
    </w:pPr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9"/>
    <w:rsid w:val="00015186"/>
    <w:rPr>
      <w:rFonts w:ascii="Times New Roman" w:eastAsia="Calibri" w:hAnsi="Times New Roman" w:cs="Times New Roman"/>
      <w:sz w:val="24"/>
      <w:szCs w:val="24"/>
      <w:lang w:val="x-none" w:eastAsia="hu-HU"/>
    </w:rPr>
  </w:style>
  <w:style w:type="character" w:styleId="Kiemels2">
    <w:name w:val="Strong"/>
    <w:basedOn w:val="Bekezdsalapbettpusa"/>
    <w:uiPriority w:val="22"/>
    <w:qFormat/>
    <w:rsid w:val="00BB6FFC"/>
    <w:rPr>
      <w:b/>
      <w:bCs/>
    </w:rPr>
  </w:style>
  <w:style w:type="paragraph" w:styleId="NormlWeb">
    <w:name w:val="Normal (Web)"/>
    <w:basedOn w:val="Norml"/>
    <w:uiPriority w:val="99"/>
    <w:unhideWhenUsed/>
    <w:rsid w:val="00527DBF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2023-05-02T07:06:00Z</dcterms:created>
  <dcterms:modified xsi:type="dcterms:W3CDTF">2023-05-02T07:07:00Z</dcterms:modified>
</cp:coreProperties>
</file>