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533" w:rsidRPr="00E4774E" w:rsidRDefault="00883533" w:rsidP="00883533">
      <w:pPr>
        <w:tabs>
          <w:tab w:val="center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</w:pPr>
      <w:r w:rsidRPr="00E4774E"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  <w:t>Tiszavasvári Város Önkormányzata</w:t>
      </w:r>
    </w:p>
    <w:p w:rsidR="00883533" w:rsidRPr="00E4774E" w:rsidRDefault="00883533" w:rsidP="00883533">
      <w:pPr>
        <w:tabs>
          <w:tab w:val="center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</w:pPr>
      <w:r w:rsidRPr="00E4774E"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  <w:t>Képviselő-testülete</w:t>
      </w:r>
    </w:p>
    <w:p w:rsidR="00883533" w:rsidRPr="00E4774E" w:rsidRDefault="00883533" w:rsidP="00883533">
      <w:pPr>
        <w:tabs>
          <w:tab w:val="center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111</w:t>
      </w:r>
      <w:r w:rsidRPr="00E4774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/2023. (I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</w:t>
      </w:r>
      <w:r w:rsidRPr="00E4774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27</w:t>
      </w:r>
      <w:r w:rsidRPr="00E4774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Kt. számú </w:t>
      </w:r>
    </w:p>
    <w:p w:rsidR="00883533" w:rsidRDefault="00883533" w:rsidP="00883533">
      <w:pPr>
        <w:tabs>
          <w:tab w:val="center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 w:rsidRPr="00E4774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határozata</w:t>
      </w:r>
      <w:proofErr w:type="gramEnd"/>
    </w:p>
    <w:p w:rsidR="00883533" w:rsidRDefault="00883533" w:rsidP="00883533">
      <w:pPr>
        <w:tabs>
          <w:tab w:val="center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883533" w:rsidRDefault="00883533" w:rsidP="008835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CB0441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A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nem közművel összegyűjtött háztartási szennyvíz közszolgáltatás ideiglenes ellátása során felmerülő indokolt</w:t>
      </w:r>
      <w:r w:rsidRPr="00072DA6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többletköltségek támogatásáról szóló elszámolás elfogadásáról</w:t>
      </w:r>
    </w:p>
    <w:p w:rsidR="00883533" w:rsidRDefault="00883533" w:rsidP="008835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883533" w:rsidRDefault="00883533" w:rsidP="008835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260C3B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Tiszavasvári Város Önkormányzata Képviselő-testülete </w:t>
      </w: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>„</w:t>
      </w:r>
      <w:proofErr w:type="gramStart"/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>A</w:t>
      </w:r>
      <w:proofErr w:type="gramEnd"/>
      <w:r w:rsidRPr="00260C3B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nem közművel összegyűjtött háztartási szennyvíz közszolgáltatás ideiglenes ellátása során felmerülő indokolt többletköltségek támogatásáról szóló elszámolás elfogadásáról</w:t>
      </w: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>” szóló előterjesztést megtárgyalta és az alábbi határozatot hozza:</w:t>
      </w:r>
    </w:p>
    <w:p w:rsidR="00883533" w:rsidRDefault="00883533" w:rsidP="008835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883533" w:rsidRDefault="00883533" w:rsidP="008835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Elfogadja a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>Nyírségvíz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>Zrt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. által készített és a Magyar Energetikai és Közmű-szabályozási Hivatal felé benyújtott, a </w:t>
      </w:r>
      <w:r w:rsidRPr="00A349B6">
        <w:rPr>
          <w:rFonts w:ascii="Times New Roman" w:eastAsia="Times New Roman" w:hAnsi="Times New Roman" w:cs="Times New Roman"/>
          <w:sz w:val="24"/>
          <w:szCs w:val="20"/>
          <w:lang w:eastAsia="hu-HU"/>
        </w:rPr>
        <w:t>nem közművel összegyűjtött háztartási szennyvíz</w:t>
      </w: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begyűjtés, ártalmatlanítás indokolt többletköltségeinek ellentételezésére megítélt támogatás 2022.06.03.-2022.12.31. közötti időszakra vonatkozó elszámolását az 1. melléklet szerinti tartalommal.</w:t>
      </w:r>
    </w:p>
    <w:p w:rsidR="00883533" w:rsidRDefault="00883533" w:rsidP="008835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883533" w:rsidRDefault="00883533" w:rsidP="008835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883533" w:rsidRPr="00A349B6" w:rsidRDefault="00883533" w:rsidP="008835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A349B6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Határidő:</w:t>
      </w: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azonnal                                          </w:t>
      </w:r>
      <w:r w:rsidRPr="00A349B6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Felelős</w:t>
      </w:r>
      <w:proofErr w:type="gramEnd"/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>: Szőke Zoltán polgármester</w:t>
      </w:r>
    </w:p>
    <w:p w:rsidR="00883533" w:rsidRPr="00A349B6" w:rsidRDefault="00883533" w:rsidP="008835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883533" w:rsidRDefault="00883533" w:rsidP="00883533">
      <w:pPr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883533" w:rsidRDefault="00883533" w:rsidP="00883533">
      <w:pPr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883533" w:rsidRPr="00883533" w:rsidRDefault="00883533" w:rsidP="00883533">
      <w:pP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                      </w:t>
      </w:r>
      <w:r w:rsidRPr="00883533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Szőke </w:t>
      </w:r>
      <w:proofErr w:type="gramStart"/>
      <w:r w:rsidRPr="00883533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Zoltán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                                     </w:t>
      </w:r>
      <w:r w:rsidRPr="00883533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Dr.</w:t>
      </w:r>
      <w:proofErr w:type="gramEnd"/>
      <w:r w:rsidRPr="00883533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 </w:t>
      </w:r>
      <w:proofErr w:type="spellStart"/>
      <w:r w:rsidRPr="00883533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Kórik</w:t>
      </w:r>
      <w:proofErr w:type="spellEnd"/>
      <w:r w:rsidRPr="00883533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 Zsuzsanna</w:t>
      </w:r>
    </w:p>
    <w:p w:rsidR="00883533" w:rsidRDefault="00883533" w:rsidP="00883533">
      <w:pPr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                      </w:t>
      </w:r>
      <w:proofErr w:type="gramStart"/>
      <w:r w:rsidRPr="00883533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polgármester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                                                 </w:t>
      </w:r>
      <w:r w:rsidRPr="00883533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 jegyző</w:t>
      </w: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br w:type="page"/>
      </w:r>
    </w:p>
    <w:p w:rsidR="00883533" w:rsidRDefault="00883533" w:rsidP="0088353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lastRenderedPageBreak/>
        <w:t>111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>/2023. (IV.27.) Kt. határozat 1. melléklete</w:t>
      </w:r>
    </w:p>
    <w:p w:rsidR="00221086" w:rsidRDefault="00883533">
      <w:r>
        <w:rPr>
          <w:rFonts w:ascii="Times New Roman" w:eastAsia="Times New Roman" w:hAnsi="Times New Roman" w:cs="Times New Roman"/>
          <w:noProof/>
          <w:sz w:val="24"/>
          <w:szCs w:val="20"/>
          <w:lang w:eastAsia="hu-HU"/>
        </w:rPr>
        <w:drawing>
          <wp:inline distT="0" distB="0" distL="0" distR="0" wp14:anchorId="79A52468" wp14:editId="4F72A590">
            <wp:extent cx="5760720" cy="8150225"/>
            <wp:effectExtent l="0" t="0" r="0" b="3175"/>
            <wp:docPr id="1" name="Kép 1" descr="D:\Scan\SKM_C258230419125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can\SKM_C2582304191257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5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210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533"/>
    <w:rsid w:val="00221086"/>
    <w:rsid w:val="00883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8353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883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835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8353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883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835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159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Tóth Marianna</dc:creator>
  <cp:lastModifiedBy>dr. Tóth Marianna</cp:lastModifiedBy>
  <cp:revision>1</cp:revision>
  <dcterms:created xsi:type="dcterms:W3CDTF">2023-04-28T06:53:00Z</dcterms:created>
  <dcterms:modified xsi:type="dcterms:W3CDTF">2023-04-28T06:55:00Z</dcterms:modified>
</cp:coreProperties>
</file>