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37" w:rsidRPr="00B72837" w:rsidRDefault="00B72837" w:rsidP="00B72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837">
        <w:rPr>
          <w:rFonts w:ascii="Times New Roman" w:hAnsi="Times New Roman" w:cs="Times New Roman"/>
          <w:b/>
          <w:bCs/>
          <w:sz w:val="24"/>
          <w:szCs w:val="24"/>
        </w:rPr>
        <w:t>TISZAVASVÁRI VÁROS ÖNKORMÁNYZATA</w:t>
      </w:r>
    </w:p>
    <w:p w:rsidR="00B72837" w:rsidRPr="00B72837" w:rsidRDefault="00B72837" w:rsidP="00B72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2837">
        <w:rPr>
          <w:rFonts w:ascii="Times New Roman" w:hAnsi="Times New Roman" w:cs="Times New Roman"/>
          <w:b/>
          <w:bCs/>
          <w:sz w:val="24"/>
          <w:szCs w:val="24"/>
        </w:rPr>
        <w:t>KÉPVISELŐ TESTÜLETÉNEK</w:t>
      </w:r>
    </w:p>
    <w:p w:rsidR="00B72837" w:rsidRPr="00B72837" w:rsidRDefault="00C54377" w:rsidP="00B72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65</w:t>
      </w:r>
      <w:bookmarkStart w:id="0" w:name="_GoBack"/>
      <w:bookmarkEnd w:id="0"/>
      <w:r w:rsidR="00B72837" w:rsidRPr="00B72837">
        <w:rPr>
          <w:rFonts w:ascii="Times New Roman" w:hAnsi="Times New Roman" w:cs="Times New Roman"/>
          <w:b/>
          <w:bCs/>
          <w:sz w:val="24"/>
          <w:szCs w:val="24"/>
        </w:rPr>
        <w:t xml:space="preserve">/2023. (II.23) Kt. számú </w:t>
      </w:r>
    </w:p>
    <w:p w:rsidR="00B72837" w:rsidRPr="00B72837" w:rsidRDefault="00B72837" w:rsidP="00B72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72837">
        <w:rPr>
          <w:rFonts w:ascii="Times New Roman" w:hAnsi="Times New Roman" w:cs="Times New Roman"/>
          <w:b/>
          <w:bCs/>
          <w:sz w:val="24"/>
          <w:szCs w:val="24"/>
        </w:rPr>
        <w:t>határozata</w:t>
      </w:r>
      <w:proofErr w:type="gramEnd"/>
    </w:p>
    <w:p w:rsidR="00B72837" w:rsidRPr="00B72837" w:rsidRDefault="00B72837" w:rsidP="00B728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72837" w:rsidRPr="00B72837" w:rsidRDefault="00B72837" w:rsidP="00B72837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837">
        <w:rPr>
          <w:rFonts w:ascii="Times New Roman" w:hAnsi="Times New Roman" w:cs="Times New Roman"/>
          <w:b/>
          <w:sz w:val="24"/>
          <w:szCs w:val="24"/>
        </w:rPr>
        <w:t>TOP 1.4.1.-15-SB1-2016-00032 kódszámú „Varázsceruza Óvoda Infrastrukturális fejlesztés” című pályázat közbeszerzésével kapcsolatos közbenső döntés</w:t>
      </w:r>
    </w:p>
    <w:p w:rsidR="00B72837" w:rsidRPr="00B72837" w:rsidRDefault="00B72837" w:rsidP="00B72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837" w:rsidRPr="00B72837" w:rsidRDefault="00B72837" w:rsidP="00B72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837" w:rsidRPr="00B72837" w:rsidRDefault="00B72837" w:rsidP="00B72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837">
        <w:rPr>
          <w:rFonts w:ascii="Times New Roman" w:hAnsi="Times New Roman" w:cs="Times New Roman"/>
          <w:sz w:val="24"/>
          <w:szCs w:val="24"/>
        </w:rPr>
        <w:t xml:space="preserve">Tiszavasvári Város Önkormányzata Képviselő-testülete a Magyarország helyi önkormányzatairól szóló 2011. évi CLXXXIX. törvény (továbbiakban: </w:t>
      </w:r>
      <w:proofErr w:type="spellStart"/>
      <w:r w:rsidRPr="00B72837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B72837">
        <w:rPr>
          <w:rFonts w:ascii="Times New Roman" w:hAnsi="Times New Roman" w:cs="Times New Roman"/>
          <w:sz w:val="24"/>
          <w:szCs w:val="24"/>
        </w:rPr>
        <w:t>.) 13. § (1) bekezdés 1. pontjában foglalt feladatkörében eljárva az előterjesztést megtárgyalta, és az alábbi határozatot hozza:</w:t>
      </w:r>
    </w:p>
    <w:p w:rsidR="00B72837" w:rsidRPr="00B72837" w:rsidRDefault="00B72837" w:rsidP="00B728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2837" w:rsidRPr="00B72837" w:rsidRDefault="00B72837" w:rsidP="00B72837">
      <w:pPr>
        <w:suppressAutoHyphens/>
        <w:spacing w:after="0"/>
        <w:ind w:left="284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72837">
        <w:rPr>
          <w:rFonts w:ascii="Times New Roman" w:hAnsi="Times New Roman" w:cs="Times New Roman"/>
          <w:b/>
          <w:sz w:val="24"/>
          <w:szCs w:val="24"/>
        </w:rPr>
        <w:t>1.</w:t>
      </w:r>
      <w:r w:rsidRPr="00B72837">
        <w:rPr>
          <w:rFonts w:ascii="Times New Roman" w:hAnsi="Times New Roman" w:cs="Times New Roman"/>
          <w:sz w:val="24"/>
          <w:szCs w:val="24"/>
        </w:rPr>
        <w:t xml:space="preserve"> </w:t>
      </w:r>
      <w:r w:rsidRPr="00B72837">
        <w:rPr>
          <w:rFonts w:ascii="Times New Roman" w:hAnsi="Times New Roman" w:cs="Times New Roman"/>
          <w:b/>
          <w:sz w:val="24"/>
          <w:szCs w:val="24"/>
        </w:rPr>
        <w:t>„</w:t>
      </w:r>
      <w:r w:rsidRPr="00B72837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A Varázsceruza Óvoda fejlesztése – </w:t>
      </w:r>
      <w:proofErr w:type="spellStart"/>
      <w:r w:rsidRPr="00B72837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ism</w:t>
      </w:r>
      <w:proofErr w:type="spellEnd"/>
      <w:r w:rsidRPr="00B72837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 xml:space="preserve">. </w:t>
      </w:r>
      <w:proofErr w:type="gramStart"/>
      <w:r w:rsidRPr="00B72837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eljárás</w:t>
      </w:r>
      <w:proofErr w:type="gramEnd"/>
      <w:r w:rsidRPr="00B72837">
        <w:rPr>
          <w:rFonts w:ascii="Times New Roman" w:eastAsiaTheme="minorEastAsia" w:hAnsi="Times New Roman" w:cs="Times New Roman"/>
          <w:b/>
          <w:sz w:val="24"/>
          <w:szCs w:val="24"/>
          <w:shd w:val="clear" w:color="auto" w:fill="FFFFFF"/>
        </w:rPr>
        <w:t>”</w:t>
      </w:r>
      <w:r w:rsidRPr="00B72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2837">
        <w:rPr>
          <w:rFonts w:ascii="Times New Roman" w:hAnsi="Times New Roman" w:cs="Times New Roman"/>
          <w:b/>
          <w:color w:val="000000"/>
          <w:sz w:val="24"/>
          <w:szCs w:val="24"/>
        </w:rPr>
        <w:t>tárgyú közbeszerzési eljárásban</w:t>
      </w:r>
      <w:r w:rsidRPr="00B72837">
        <w:rPr>
          <w:rFonts w:ascii="Times New Roman" w:hAnsi="Times New Roman" w:cs="Times New Roman"/>
          <w:color w:val="000000"/>
          <w:sz w:val="24"/>
          <w:szCs w:val="24"/>
        </w:rPr>
        <w:t xml:space="preserve"> - Bíráló Bizottság javaslatát elfogadva</w:t>
      </w:r>
      <w:r w:rsidRPr="00B72837">
        <w:rPr>
          <w:rFonts w:ascii="Times New Roman" w:hAnsi="Times New Roman" w:cs="Times New Roman"/>
          <w:sz w:val="24"/>
          <w:szCs w:val="24"/>
        </w:rPr>
        <w:t xml:space="preserve"> – a Kbt. 73. § (1) bekezdés e) pontja alapján </w:t>
      </w:r>
      <w:r w:rsidRPr="00B72837">
        <w:rPr>
          <w:rFonts w:ascii="Times New Roman" w:hAnsi="Times New Roman" w:cs="Times New Roman"/>
          <w:b/>
          <w:sz w:val="24"/>
          <w:szCs w:val="24"/>
        </w:rPr>
        <w:t xml:space="preserve">érvénytelennek nyilvánítja a </w:t>
      </w:r>
      <w:r w:rsidRPr="00B72837">
        <w:rPr>
          <w:rFonts w:ascii="Times New Roman" w:eastAsia="DejaVuSerif" w:hAnsi="Times New Roman" w:cs="Times New Roman"/>
          <w:b/>
          <w:bCs/>
          <w:sz w:val="24"/>
          <w:szCs w:val="24"/>
        </w:rPr>
        <w:t>DENCO Klímatechnikai Szolgáltató és Kereskedelmi Korlátolt Felelősségű Társaság</w:t>
      </w:r>
      <w:r w:rsidRPr="00B72837">
        <w:rPr>
          <w:rFonts w:ascii="Times New Roman" w:eastAsia="DejaVuSerif" w:hAnsi="Times New Roman" w:cs="Times New Roman"/>
          <w:bCs/>
          <w:sz w:val="24"/>
          <w:szCs w:val="24"/>
        </w:rPr>
        <w:t xml:space="preserve"> (2100 Gödöllő, Faiskola Tér 13.), </w:t>
      </w:r>
      <w:r w:rsidRPr="00B72837">
        <w:rPr>
          <w:rFonts w:ascii="Times New Roman" w:eastAsia="DejaVuSerif" w:hAnsi="Times New Roman" w:cs="Times New Roman"/>
          <w:b/>
          <w:bCs/>
          <w:sz w:val="24"/>
          <w:szCs w:val="24"/>
        </w:rPr>
        <w:t>ROSEBER Kereskedelmi és Szolgáltató Korlátolt Felelősségű Társaság</w:t>
      </w:r>
      <w:r w:rsidRPr="00B72837">
        <w:rPr>
          <w:rFonts w:ascii="Times New Roman" w:eastAsia="DejaVuSerif" w:hAnsi="Times New Roman" w:cs="Times New Roman"/>
          <w:bCs/>
          <w:sz w:val="24"/>
          <w:szCs w:val="24"/>
        </w:rPr>
        <w:t xml:space="preserve"> (1094 Budapest, Viola u. 48. IV. em. 73.) </w:t>
      </w:r>
      <w:r w:rsidRPr="00B72837">
        <w:rPr>
          <w:rFonts w:ascii="Times New Roman" w:eastAsia="DejaVuSerif" w:hAnsi="Times New Roman" w:cs="Times New Roman"/>
          <w:b/>
          <w:bCs/>
          <w:sz w:val="24"/>
          <w:szCs w:val="24"/>
        </w:rPr>
        <w:t>és</w:t>
      </w:r>
      <w:r w:rsidRPr="00B72837">
        <w:rPr>
          <w:rFonts w:ascii="Times New Roman" w:eastAsia="DejaVuSerif" w:hAnsi="Times New Roman" w:cs="Times New Roman"/>
          <w:b/>
          <w:sz w:val="24"/>
          <w:szCs w:val="24"/>
        </w:rPr>
        <w:t xml:space="preserve"> </w:t>
      </w:r>
      <w:proofErr w:type="gramStart"/>
      <w:r w:rsidRPr="00B72837">
        <w:rPr>
          <w:rFonts w:ascii="Times New Roman" w:eastAsia="DejaVuSerif" w:hAnsi="Times New Roman" w:cs="Times New Roman"/>
          <w:b/>
          <w:sz w:val="24"/>
          <w:szCs w:val="24"/>
        </w:rPr>
        <w:t>a</w:t>
      </w:r>
      <w:r w:rsidRPr="00B72837">
        <w:rPr>
          <w:rFonts w:ascii="Times New Roman" w:eastAsia="DejaVuSerif" w:hAnsi="Times New Roman" w:cs="Times New Roman"/>
          <w:bCs/>
          <w:sz w:val="24"/>
          <w:szCs w:val="24"/>
        </w:rPr>
        <w:t xml:space="preserve">  </w:t>
      </w:r>
      <w:proofErr w:type="spellStart"/>
      <w:r w:rsidRPr="00B72837">
        <w:rPr>
          <w:rFonts w:ascii="Times New Roman" w:eastAsia="DejaVuSerif" w:hAnsi="Times New Roman" w:cs="Times New Roman"/>
          <w:b/>
          <w:bCs/>
          <w:sz w:val="24"/>
          <w:szCs w:val="24"/>
        </w:rPr>
        <w:t>Kliton</w:t>
      </w:r>
      <w:proofErr w:type="spellEnd"/>
      <w:proofErr w:type="gramEnd"/>
      <w:r w:rsidRPr="00B72837">
        <w:rPr>
          <w:rFonts w:ascii="Times New Roman" w:eastAsia="DejaVuSerif" w:hAnsi="Times New Roman" w:cs="Times New Roman"/>
          <w:b/>
          <w:bCs/>
          <w:sz w:val="24"/>
          <w:szCs w:val="24"/>
        </w:rPr>
        <w:t xml:space="preserve"> Korlátolt Felelősségű Társaság</w:t>
      </w:r>
      <w:r w:rsidRPr="00B72837">
        <w:rPr>
          <w:rFonts w:ascii="Times New Roman" w:eastAsia="DejaVuSerif" w:hAnsi="Times New Roman" w:cs="Times New Roman"/>
          <w:bCs/>
          <w:sz w:val="24"/>
          <w:szCs w:val="24"/>
        </w:rPr>
        <w:t xml:space="preserve"> (2115 </w:t>
      </w:r>
      <w:proofErr w:type="spellStart"/>
      <w:r w:rsidRPr="00B72837">
        <w:rPr>
          <w:rFonts w:ascii="Times New Roman" w:eastAsia="DejaVuSerif" w:hAnsi="Times New Roman" w:cs="Times New Roman"/>
          <w:bCs/>
          <w:sz w:val="24"/>
          <w:szCs w:val="24"/>
        </w:rPr>
        <w:t>Vácsszentlászló</w:t>
      </w:r>
      <w:proofErr w:type="spellEnd"/>
      <w:r w:rsidRPr="00B72837">
        <w:rPr>
          <w:rFonts w:ascii="Times New Roman" w:eastAsia="DejaVuSerif" w:hAnsi="Times New Roman" w:cs="Times New Roman"/>
          <w:bCs/>
          <w:sz w:val="24"/>
          <w:szCs w:val="24"/>
        </w:rPr>
        <w:t>, Zsámboki út 23.</w:t>
      </w:r>
      <w:proofErr w:type="gramStart"/>
      <w:r w:rsidRPr="00B72837">
        <w:rPr>
          <w:rFonts w:ascii="Times New Roman" w:eastAsia="DejaVuSerif" w:hAnsi="Times New Roman" w:cs="Times New Roman"/>
          <w:bCs/>
          <w:sz w:val="24"/>
          <w:szCs w:val="24"/>
        </w:rPr>
        <w:t>)</w:t>
      </w:r>
      <w:r w:rsidRPr="00B72837">
        <w:rPr>
          <w:rFonts w:ascii="Times New Roman" w:hAnsi="Times New Roman" w:cs="Times New Roman"/>
          <w:b/>
          <w:sz w:val="24"/>
          <w:szCs w:val="24"/>
          <w:lang w:eastAsia="zh-CN"/>
        </w:rPr>
        <w:t>ajánlatát</w:t>
      </w:r>
      <w:proofErr w:type="gramEnd"/>
      <w:r w:rsidRPr="00B72837">
        <w:rPr>
          <w:rFonts w:ascii="Times New Roman" w:hAnsi="Times New Roman" w:cs="Times New Roman"/>
          <w:b/>
          <w:sz w:val="24"/>
          <w:szCs w:val="24"/>
          <w:lang w:eastAsia="zh-CN"/>
        </w:rPr>
        <w:t>.</w:t>
      </w:r>
    </w:p>
    <w:p w:rsidR="00B72837" w:rsidRPr="00B72837" w:rsidRDefault="00B72837" w:rsidP="00B7283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72837" w:rsidRPr="00B72837" w:rsidRDefault="00B72837" w:rsidP="00B72837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7283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72837">
        <w:rPr>
          <w:rFonts w:ascii="Times New Roman" w:hAnsi="Times New Roman" w:cs="Times New Roman"/>
          <w:b/>
          <w:sz w:val="24"/>
          <w:szCs w:val="24"/>
        </w:rPr>
        <w:tab/>
        <w:t xml:space="preserve">Felkéri a polgármestert, hogy a döntésről értesítse a </w:t>
      </w:r>
      <w:r w:rsidRPr="00B72837">
        <w:rPr>
          <w:rFonts w:ascii="Times New Roman" w:eastAsia="DejaVuSerif" w:hAnsi="Times New Roman" w:cs="Times New Roman"/>
          <w:b/>
          <w:bCs/>
          <w:sz w:val="24"/>
          <w:szCs w:val="24"/>
        </w:rPr>
        <w:t>DENCO Klímatechnikai Szolgáltató és Kereskedelmi Korlátolt Felelősségű Társaságot,</w:t>
      </w:r>
      <w:r w:rsidRPr="00B72837">
        <w:rPr>
          <w:rFonts w:ascii="Times New Roman" w:hAnsi="Times New Roman" w:cs="Times New Roman"/>
          <w:sz w:val="24"/>
          <w:szCs w:val="24"/>
        </w:rPr>
        <w:t xml:space="preserve"> </w:t>
      </w:r>
      <w:r w:rsidRPr="00B72837">
        <w:rPr>
          <w:rFonts w:ascii="Times New Roman" w:eastAsia="DejaVuSerif" w:hAnsi="Times New Roman" w:cs="Times New Roman"/>
          <w:b/>
          <w:bCs/>
          <w:sz w:val="24"/>
          <w:szCs w:val="24"/>
        </w:rPr>
        <w:t>ROSEBER Kereskedelmi és Szolgáltató Korlátolt Felelősségű Társaság</w:t>
      </w:r>
      <w:r w:rsidRPr="00B72837">
        <w:rPr>
          <w:rFonts w:ascii="Times New Roman" w:hAnsi="Times New Roman" w:cs="Times New Roman"/>
          <w:b/>
          <w:sz w:val="24"/>
          <w:szCs w:val="24"/>
        </w:rPr>
        <w:t>o</w:t>
      </w:r>
      <w:r w:rsidRPr="00B7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 </w:t>
      </w:r>
      <w:r w:rsidRPr="00B72837">
        <w:rPr>
          <w:rFonts w:ascii="Times New Roman" w:eastAsia="DejaVuSerif" w:hAnsi="Times New Roman" w:cs="Times New Roman"/>
          <w:b/>
          <w:bCs/>
          <w:sz w:val="24"/>
          <w:szCs w:val="24"/>
        </w:rPr>
        <w:t>és</w:t>
      </w:r>
      <w:r w:rsidRPr="00B72837">
        <w:rPr>
          <w:rFonts w:ascii="Times New Roman" w:eastAsia="DejaVuSerif" w:hAnsi="Times New Roman" w:cs="Times New Roman"/>
          <w:b/>
          <w:sz w:val="24"/>
          <w:szCs w:val="24"/>
        </w:rPr>
        <w:t xml:space="preserve"> a</w:t>
      </w:r>
      <w:r w:rsidRPr="00B72837">
        <w:rPr>
          <w:rFonts w:ascii="Times New Roman" w:eastAsia="DejaVuSerif" w:hAnsi="Times New Roman" w:cs="Times New Roman"/>
          <w:bCs/>
          <w:sz w:val="24"/>
          <w:szCs w:val="24"/>
        </w:rPr>
        <w:t xml:space="preserve"> </w:t>
      </w:r>
      <w:proofErr w:type="spellStart"/>
      <w:r w:rsidRPr="00B72837">
        <w:rPr>
          <w:rFonts w:ascii="Times New Roman" w:eastAsia="DejaVuSerif" w:hAnsi="Times New Roman" w:cs="Times New Roman"/>
          <w:b/>
          <w:bCs/>
          <w:sz w:val="24"/>
          <w:szCs w:val="24"/>
        </w:rPr>
        <w:t>Kliton</w:t>
      </w:r>
      <w:proofErr w:type="spellEnd"/>
      <w:r w:rsidRPr="00B72837">
        <w:rPr>
          <w:rFonts w:ascii="Times New Roman" w:eastAsia="DejaVuSerif" w:hAnsi="Times New Roman" w:cs="Times New Roman"/>
          <w:b/>
          <w:bCs/>
          <w:sz w:val="24"/>
          <w:szCs w:val="24"/>
        </w:rPr>
        <w:t xml:space="preserve"> Korlátolt Felelősségű Társaságot</w:t>
      </w:r>
      <w:r w:rsidRPr="00B728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B72837" w:rsidRPr="00B72837" w:rsidRDefault="00B72837" w:rsidP="00B728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2837" w:rsidRPr="00B72837" w:rsidRDefault="00B72837" w:rsidP="00B72837">
      <w:pPr>
        <w:widowControl w:val="0"/>
        <w:overflowPunct w:val="0"/>
        <w:adjustRightInd w:val="0"/>
        <w:spacing w:after="0"/>
        <w:ind w:right="25" w:firstLine="56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837">
        <w:rPr>
          <w:rFonts w:ascii="Times New Roman" w:hAnsi="Times New Roman" w:cs="Times New Roman"/>
          <w:bCs/>
          <w:sz w:val="24"/>
          <w:szCs w:val="24"/>
        </w:rPr>
        <w:t xml:space="preserve">      </w:t>
      </w:r>
    </w:p>
    <w:p w:rsidR="00B72837" w:rsidRPr="00B72837" w:rsidRDefault="00B72837" w:rsidP="00B72837">
      <w:pPr>
        <w:widowControl w:val="0"/>
        <w:tabs>
          <w:tab w:val="left" w:pos="1134"/>
          <w:tab w:val="left" w:pos="5245"/>
        </w:tabs>
        <w:overflowPunct w:val="0"/>
        <w:adjustRightInd w:val="0"/>
        <w:spacing w:after="0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B72837">
        <w:rPr>
          <w:rFonts w:ascii="Times New Roman" w:hAnsi="Times New Roman" w:cs="Times New Roman"/>
          <w:b/>
          <w:sz w:val="24"/>
          <w:szCs w:val="24"/>
        </w:rPr>
        <w:t>Határidő</w:t>
      </w:r>
      <w:r w:rsidRPr="00B72837">
        <w:rPr>
          <w:rFonts w:ascii="Times New Roman" w:hAnsi="Times New Roman" w:cs="Times New Roman"/>
          <w:sz w:val="24"/>
          <w:szCs w:val="24"/>
        </w:rPr>
        <w:t xml:space="preserve">: </w:t>
      </w:r>
      <w:r w:rsidRPr="00B72837">
        <w:rPr>
          <w:rFonts w:ascii="Times New Roman" w:hAnsi="Times New Roman" w:cs="Times New Roman"/>
          <w:sz w:val="24"/>
          <w:szCs w:val="24"/>
        </w:rPr>
        <w:tab/>
        <w:t xml:space="preserve"> azonnal </w:t>
      </w:r>
      <w:r w:rsidRPr="00B72837">
        <w:rPr>
          <w:rFonts w:ascii="Times New Roman" w:hAnsi="Times New Roman" w:cs="Times New Roman"/>
          <w:sz w:val="24"/>
          <w:szCs w:val="24"/>
        </w:rPr>
        <w:tab/>
      </w:r>
      <w:r w:rsidRPr="00B72837">
        <w:rPr>
          <w:rFonts w:ascii="Times New Roman" w:hAnsi="Times New Roman" w:cs="Times New Roman"/>
          <w:b/>
          <w:sz w:val="24"/>
          <w:szCs w:val="24"/>
        </w:rPr>
        <w:t>Felelős:</w:t>
      </w:r>
      <w:r w:rsidRPr="00B72837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B72837" w:rsidRPr="00ED0CAF" w:rsidRDefault="00B72837" w:rsidP="00B72837">
      <w:pPr>
        <w:widowControl w:val="0"/>
        <w:tabs>
          <w:tab w:val="left" w:pos="1134"/>
        </w:tabs>
        <w:overflowPunct w:val="0"/>
        <w:adjustRightInd w:val="0"/>
        <w:ind w:right="2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ED0CAF">
        <w:rPr>
          <w:sz w:val="24"/>
          <w:szCs w:val="24"/>
        </w:rPr>
        <w:t xml:space="preserve"> </w:t>
      </w:r>
    </w:p>
    <w:p w:rsidR="003F7290" w:rsidRDefault="003F7290" w:rsidP="00B72837">
      <w:pPr>
        <w:widowControl w:val="0"/>
        <w:tabs>
          <w:tab w:val="left" w:pos="1134"/>
        </w:tabs>
        <w:overflowPunct w:val="0"/>
        <w:adjustRightInd w:val="0"/>
        <w:spacing w:after="0"/>
        <w:ind w:right="25"/>
        <w:jc w:val="both"/>
        <w:rPr>
          <w:rFonts w:ascii="Times New Roman" w:hAnsi="Times New Roman" w:cs="Times New Roman"/>
          <w:sz w:val="24"/>
          <w:szCs w:val="24"/>
        </w:rPr>
      </w:pPr>
      <w:r w:rsidRPr="00B72837"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B72837" w:rsidRDefault="00B72837" w:rsidP="00B72837">
      <w:pPr>
        <w:widowControl w:val="0"/>
        <w:tabs>
          <w:tab w:val="left" w:pos="1134"/>
        </w:tabs>
        <w:overflowPunct w:val="0"/>
        <w:adjustRightInd w:val="0"/>
        <w:spacing w:after="0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B72837" w:rsidRPr="00B72837" w:rsidRDefault="00B72837" w:rsidP="00B72837">
      <w:pPr>
        <w:widowControl w:val="0"/>
        <w:tabs>
          <w:tab w:val="left" w:pos="1134"/>
        </w:tabs>
        <w:overflowPunct w:val="0"/>
        <w:adjustRightInd w:val="0"/>
        <w:spacing w:after="0"/>
        <w:ind w:right="25"/>
        <w:jc w:val="both"/>
        <w:rPr>
          <w:rFonts w:ascii="Times New Roman" w:hAnsi="Times New Roman" w:cs="Times New Roman"/>
          <w:sz w:val="24"/>
          <w:szCs w:val="24"/>
        </w:rPr>
      </w:pPr>
    </w:p>
    <w:p w:rsidR="00A30882" w:rsidRPr="00B72837" w:rsidRDefault="00A30882" w:rsidP="00B72837">
      <w:pPr>
        <w:spacing w:after="0"/>
        <w:ind w:left="709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2837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B72837">
        <w:rPr>
          <w:rFonts w:ascii="Times New Roman" w:hAnsi="Times New Roman" w:cs="Times New Roman"/>
          <w:b/>
          <w:sz w:val="24"/>
          <w:szCs w:val="24"/>
        </w:rPr>
        <w:tab/>
      </w:r>
      <w:r w:rsidRPr="00B72837">
        <w:rPr>
          <w:rFonts w:ascii="Times New Roman" w:hAnsi="Times New Roman" w:cs="Times New Roman"/>
          <w:b/>
          <w:sz w:val="24"/>
          <w:szCs w:val="24"/>
        </w:rPr>
        <w:tab/>
      </w:r>
      <w:r w:rsidRPr="00B72837">
        <w:rPr>
          <w:rFonts w:ascii="Times New Roman" w:hAnsi="Times New Roman" w:cs="Times New Roman"/>
          <w:b/>
          <w:sz w:val="24"/>
          <w:szCs w:val="24"/>
        </w:rPr>
        <w:tab/>
      </w:r>
      <w:r w:rsidRPr="00B72837">
        <w:rPr>
          <w:rFonts w:ascii="Times New Roman" w:hAnsi="Times New Roman" w:cs="Times New Roman"/>
          <w:b/>
          <w:sz w:val="24"/>
          <w:szCs w:val="24"/>
        </w:rPr>
        <w:tab/>
      </w:r>
      <w:r w:rsidRPr="00B72837"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 w:rsidRPr="00B72837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B72837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A30882" w:rsidRPr="00B72837" w:rsidRDefault="00A30882" w:rsidP="006866C8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7283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B72837">
        <w:rPr>
          <w:rFonts w:ascii="Times New Roman" w:hAnsi="Times New Roman" w:cs="Times New Roman"/>
          <w:b/>
          <w:sz w:val="24"/>
          <w:szCs w:val="24"/>
        </w:rPr>
        <w:tab/>
      </w:r>
      <w:r w:rsidRPr="00B72837">
        <w:rPr>
          <w:rFonts w:ascii="Times New Roman" w:hAnsi="Times New Roman" w:cs="Times New Roman"/>
          <w:b/>
          <w:sz w:val="24"/>
          <w:szCs w:val="24"/>
        </w:rPr>
        <w:tab/>
      </w:r>
      <w:r w:rsidRPr="00B72837">
        <w:rPr>
          <w:rFonts w:ascii="Times New Roman" w:hAnsi="Times New Roman" w:cs="Times New Roman"/>
          <w:b/>
          <w:sz w:val="24"/>
          <w:szCs w:val="24"/>
        </w:rPr>
        <w:tab/>
      </w:r>
      <w:r w:rsidRPr="00B72837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 w:rsidRPr="00B72837">
        <w:rPr>
          <w:rFonts w:ascii="Times New Roman" w:hAnsi="Times New Roman" w:cs="Times New Roman"/>
          <w:b/>
          <w:sz w:val="24"/>
          <w:szCs w:val="24"/>
        </w:rPr>
        <w:tab/>
      </w:r>
      <w:r w:rsidRPr="00B72837">
        <w:rPr>
          <w:rFonts w:ascii="Times New Roman" w:hAnsi="Times New Roman" w:cs="Times New Roman"/>
          <w:b/>
          <w:sz w:val="24"/>
          <w:szCs w:val="24"/>
        </w:rPr>
        <w:tab/>
        <w:t xml:space="preserve">  jegyző</w:t>
      </w:r>
    </w:p>
    <w:p w:rsidR="00B72837" w:rsidRPr="00B72837" w:rsidRDefault="00B72837">
      <w:pPr>
        <w:spacing w:after="0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72837" w:rsidRPr="00B72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1CC9"/>
    <w:multiLevelType w:val="hybridMultilevel"/>
    <w:tmpl w:val="08E45DA2"/>
    <w:lvl w:ilvl="0" w:tplc="30545F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C27A7"/>
    <w:multiLevelType w:val="hybridMultilevel"/>
    <w:tmpl w:val="3A8C6AA2"/>
    <w:lvl w:ilvl="0" w:tplc="3E9673F0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032ED"/>
    <w:multiLevelType w:val="hybridMultilevel"/>
    <w:tmpl w:val="25689174"/>
    <w:lvl w:ilvl="0" w:tplc="B8B81F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58123C"/>
    <w:multiLevelType w:val="hybridMultilevel"/>
    <w:tmpl w:val="64E65BD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697274"/>
    <w:multiLevelType w:val="hybridMultilevel"/>
    <w:tmpl w:val="708C4DA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C2200A"/>
    <w:multiLevelType w:val="hybridMultilevel"/>
    <w:tmpl w:val="4C44514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BF7C6F"/>
    <w:multiLevelType w:val="singleLevel"/>
    <w:tmpl w:val="0D501A86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2B80B5C"/>
    <w:multiLevelType w:val="hybridMultilevel"/>
    <w:tmpl w:val="931414B6"/>
    <w:lvl w:ilvl="0" w:tplc="C26C298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66BB6962"/>
    <w:multiLevelType w:val="hybridMultilevel"/>
    <w:tmpl w:val="41E2E832"/>
    <w:lvl w:ilvl="0" w:tplc="9A58CDBC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82"/>
    <w:rsid w:val="00207554"/>
    <w:rsid w:val="002C4B9E"/>
    <w:rsid w:val="003D672B"/>
    <w:rsid w:val="003F7290"/>
    <w:rsid w:val="00573F17"/>
    <w:rsid w:val="006866C8"/>
    <w:rsid w:val="006A466D"/>
    <w:rsid w:val="006E5818"/>
    <w:rsid w:val="007A7C8A"/>
    <w:rsid w:val="00865DEE"/>
    <w:rsid w:val="00A30882"/>
    <w:rsid w:val="00A51816"/>
    <w:rsid w:val="00B44B31"/>
    <w:rsid w:val="00B72837"/>
    <w:rsid w:val="00C54377"/>
    <w:rsid w:val="00C6168C"/>
    <w:rsid w:val="00F03D2F"/>
    <w:rsid w:val="00FF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D67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308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30882"/>
    <w:pPr>
      <w:ind w:left="720"/>
      <w:contextualSpacing/>
    </w:pPr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rsid w:val="006866C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6866C8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incstrkz">
    <w:name w:val="No Spacing"/>
    <w:uiPriority w:val="1"/>
    <w:qFormat/>
    <w:rsid w:val="003D6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Arató Atilla</dc:creator>
  <cp:lastModifiedBy>Arató Atilla</cp:lastModifiedBy>
  <cp:revision>3</cp:revision>
  <cp:lastPrinted>2023-02-24T07:16:00Z</cp:lastPrinted>
  <dcterms:created xsi:type="dcterms:W3CDTF">2023-02-23T09:52:00Z</dcterms:created>
  <dcterms:modified xsi:type="dcterms:W3CDTF">2023-02-24T07:16:00Z</dcterms:modified>
</cp:coreProperties>
</file>