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FAFA365" w:rsidR="00F77EC6" w:rsidRPr="00F307C3" w:rsidRDefault="00A33677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47E7CA0D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14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605B8E7B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14.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A119AC" w14:textId="77777777" w:rsidR="00A33677" w:rsidRPr="00773C55" w:rsidRDefault="00A33677" w:rsidP="00A33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5">
        <w:rPr>
          <w:rFonts w:ascii="Times New Roman" w:hAnsi="Times New Roman" w:cs="Times New Roman"/>
          <w:sz w:val="24"/>
          <w:szCs w:val="24"/>
        </w:rPr>
        <w:t>1. Előterjesztés az önkormányzat adósságot keletkeztető ügyleteiből eredő fizetési kötelezettségeinek és saját bevételeinek bemutatása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3C5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3C55">
        <w:rPr>
          <w:rFonts w:ascii="Times New Roman" w:hAnsi="Times New Roman" w:cs="Times New Roman"/>
          <w:sz w:val="24"/>
          <w:szCs w:val="24"/>
        </w:rPr>
        <w:t xml:space="preserve"> évekre vonatkozóan</w:t>
      </w:r>
    </w:p>
    <w:p w14:paraId="3162A06B" w14:textId="77777777" w:rsidR="00A33677" w:rsidRPr="00773C55" w:rsidRDefault="00A33677" w:rsidP="00A336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B106E8" w14:textId="77777777" w:rsidR="00A33677" w:rsidRPr="00773C55" w:rsidRDefault="00A33677" w:rsidP="00A336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3C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Előterjesztés Tiszavasvári Város Önkormányzata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773C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évi költségvetéséről </w:t>
      </w:r>
    </w:p>
    <w:p w14:paraId="3562CA8C" w14:textId="77777777" w:rsidR="00A33677" w:rsidRDefault="00A33677" w:rsidP="00A336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0135A7" w14:textId="77777777" w:rsidR="00A33677" w:rsidRPr="00773C55" w:rsidRDefault="00A33677" w:rsidP="00A33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73C55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az egyes helyi közszolgáltatások kötelező igénybevételéről szóló 7/2014. (III.28.) önkormányzati rendelet módosításáról</w:t>
      </w:r>
    </w:p>
    <w:p w14:paraId="0B740483" w14:textId="77777777" w:rsidR="00A33677" w:rsidRDefault="00A33677" w:rsidP="00A336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DDDBF2" w14:textId="77777777" w:rsidR="00A33677" w:rsidRPr="00E000A5" w:rsidRDefault="00A33677" w:rsidP="00A33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73C55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az Önkormányzati Környezetvédelmi Alap létrehozásáról és felhasználásának szabályairól szóló 32/2013. (X.28.) önkormányzati rendelet módosításáról</w:t>
      </w:r>
    </w:p>
    <w:p w14:paraId="664BC241" w14:textId="77777777" w:rsidR="00A33677" w:rsidRPr="00773C55" w:rsidRDefault="00A33677" w:rsidP="00A336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6834D3" w14:textId="77777777" w:rsidR="00A33677" w:rsidRDefault="00A33677" w:rsidP="00A33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73C55">
        <w:rPr>
          <w:rFonts w:ascii="Times New Roman" w:hAnsi="Times New Roman" w:cs="Times New Roman"/>
          <w:sz w:val="24"/>
          <w:szCs w:val="24"/>
        </w:rPr>
        <w:t xml:space="preserve">. Előterjesztés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közszolgáltatási szerződésének módosításáról</w:t>
      </w:r>
    </w:p>
    <w:p w14:paraId="4FBF23C5" w14:textId="77777777" w:rsidR="00A33677" w:rsidRPr="00E000A5" w:rsidRDefault="00A33677" w:rsidP="00A33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C2158" w14:textId="77777777" w:rsidR="00A33677" w:rsidRPr="00773C55" w:rsidRDefault="00A33677" w:rsidP="00A33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73C55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fogyatékos személyek otthona és jelzőrendszeres házi segítségnyújtás feladatellátásaihoz 2023. évi finanszírozás kezdeményezéséről</w:t>
      </w:r>
    </w:p>
    <w:p w14:paraId="1C281293" w14:textId="77777777" w:rsidR="00A33677" w:rsidRPr="00773C55" w:rsidRDefault="00A33677" w:rsidP="00A336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5D5091" w14:textId="77777777" w:rsidR="00A33677" w:rsidRPr="00773C55" w:rsidRDefault="00A33677" w:rsidP="00A33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73C55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az ÉRV Zrt-vel megkötött, a nem közművel összegyűjtött háztartási szennyvíz begyűjtési közszolgáltatási szerződés utólagos jóváhagyásáról</w:t>
      </w:r>
    </w:p>
    <w:p w14:paraId="3EE8A93C" w14:textId="77777777" w:rsidR="00A33677" w:rsidRDefault="00A33677" w:rsidP="00A336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B14579" w14:textId="77777777" w:rsidR="00A33677" w:rsidRPr="00773C55" w:rsidRDefault="00A33677" w:rsidP="00A33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73C55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tulajdonosi hozzájárulás megadásáról ügyeleti ellátás érdekében</w:t>
      </w:r>
    </w:p>
    <w:p w14:paraId="71C33BA0" w14:textId="77777777" w:rsidR="00A33677" w:rsidRPr="00773C55" w:rsidRDefault="00A33677" w:rsidP="00A336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D34EF3" w14:textId="77777777" w:rsidR="00A33677" w:rsidRPr="0072117A" w:rsidRDefault="00A33677" w:rsidP="00A33677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72117A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72117A">
        <w:rPr>
          <w:rFonts w:ascii="Times New Roman" w:hAnsi="Times New Roman" w:cs="Times New Roman"/>
          <w:sz w:val="24"/>
          <w:szCs w:val="24"/>
        </w:rPr>
        <w:t>„Iparterület kialakítása Tiszavasváriban” című TOP-1.1.1-15-SB1-2016-00005 azonosítószámú pályázat 5. közbeszerzési eljárásával kapcsolatos közbenső döntés</w:t>
      </w:r>
      <w:r>
        <w:rPr>
          <w:rFonts w:ascii="Times New Roman" w:hAnsi="Times New Roman" w:cs="Times New Roman"/>
          <w:sz w:val="24"/>
          <w:szCs w:val="24"/>
        </w:rPr>
        <w:t xml:space="preserve">ről </w:t>
      </w:r>
    </w:p>
    <w:p w14:paraId="7BD64237" w14:textId="65B74345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D1290"/>
    <w:rsid w:val="00616982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33677"/>
    <w:rsid w:val="00A6614D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2022-04-28T11:19:00Z</cp:lastPrinted>
  <dcterms:created xsi:type="dcterms:W3CDTF">2023-02-14T10:38:00Z</dcterms:created>
  <dcterms:modified xsi:type="dcterms:W3CDTF">2023-02-14T10:39:00Z</dcterms:modified>
</cp:coreProperties>
</file>