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4690A269" w:rsidR="00F05443" w:rsidRPr="00113306" w:rsidRDefault="00017102" w:rsidP="00994C9C">
      <w:pPr>
        <w:pStyle w:val="Szvegtrzs3"/>
        <w:jc w:val="center"/>
        <w:rPr>
          <w:b/>
          <w:bCs/>
          <w:color w:val="auto"/>
        </w:rPr>
      </w:pPr>
      <w:r w:rsidRPr="00113306">
        <w:rPr>
          <w:b/>
          <w:bCs/>
          <w:color w:val="auto"/>
        </w:rPr>
        <w:t>„</w:t>
      </w:r>
      <w:r w:rsidR="00681761">
        <w:rPr>
          <w:rFonts w:eastAsiaTheme="minorEastAsia"/>
          <w:b/>
          <w:bCs/>
          <w:color w:val="auto"/>
          <w:shd w:val="clear" w:color="auto" w:fill="FFFFFF"/>
        </w:rPr>
        <w:t>Külterületi helyi közutak fejlesztése</w:t>
      </w:r>
      <w:r w:rsidRPr="00113306">
        <w:rPr>
          <w:b/>
          <w:bCs/>
          <w:color w:val="auto"/>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5B29AF18"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681761">
        <w:rPr>
          <w:sz w:val="24"/>
          <w:szCs w:val="24"/>
        </w:rPr>
        <w:t xml:space="preserve">a </w:t>
      </w:r>
      <w:r w:rsidR="00681761" w:rsidRPr="00681761">
        <w:rPr>
          <w:b/>
          <w:bCs/>
          <w:sz w:val="24"/>
          <w:szCs w:val="24"/>
        </w:rPr>
        <w:t>„Külterületi helyi közutak fejlesztése”</w:t>
      </w:r>
      <w:r w:rsidR="00CC38E1" w:rsidRPr="00113306">
        <w:rPr>
          <w:b/>
          <w:sz w:val="24"/>
          <w:szCs w:val="24"/>
        </w:rPr>
        <w:t xml:space="preserve"> </w:t>
      </w:r>
      <w:r w:rsidR="005D03DC" w:rsidRPr="00113306">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113306" w:rsidRDefault="00CC38E1" w:rsidP="005D03DC">
      <w:pPr>
        <w:jc w:val="both"/>
        <w:rPr>
          <w:sz w:val="24"/>
          <w:szCs w:val="24"/>
        </w:rPr>
      </w:pPr>
    </w:p>
    <w:p w14:paraId="7D617490" w14:textId="77777777" w:rsidR="007464D0" w:rsidRPr="00113306" w:rsidRDefault="002B3FFC" w:rsidP="00BF7B77">
      <w:pPr>
        <w:pStyle w:val="Cmsor1"/>
        <w:jc w:val="left"/>
        <w:rPr>
          <w:szCs w:val="24"/>
          <w:u w:val="single"/>
        </w:rPr>
      </w:pPr>
      <w:r w:rsidRPr="00113306">
        <w:rPr>
          <w:szCs w:val="24"/>
          <w:u w:val="single"/>
        </w:rPr>
        <w:t>I. 1</w:t>
      </w:r>
      <w:r w:rsidR="00C52C7A" w:rsidRPr="00113306">
        <w:rPr>
          <w:szCs w:val="24"/>
          <w:u w:val="single"/>
        </w:rPr>
        <w:t xml:space="preserve">. </w:t>
      </w:r>
      <w:r w:rsidR="00C90CC8" w:rsidRPr="00113306">
        <w:rPr>
          <w:szCs w:val="24"/>
          <w:u w:val="single"/>
        </w:rPr>
        <w:t xml:space="preserve">Lebonyolító </w:t>
      </w:r>
      <w:r w:rsidRPr="00113306">
        <w:rPr>
          <w:szCs w:val="24"/>
          <w:u w:val="single"/>
        </w:rPr>
        <w:t>szervezet</w:t>
      </w:r>
      <w:r w:rsidR="00C52C7A" w:rsidRPr="00113306">
        <w:rPr>
          <w:szCs w:val="24"/>
          <w:u w:val="single"/>
        </w:rPr>
        <w:t xml:space="preserve"> </w:t>
      </w:r>
      <w:bookmarkStart w:id="1" w:name="_Toc231892825"/>
      <w:bookmarkStart w:id="2" w:name="_Toc403034680"/>
    </w:p>
    <w:bookmarkEnd w:id="1"/>
    <w:bookmarkEnd w:id="2"/>
    <w:p w14:paraId="27EDE8CA" w14:textId="77777777" w:rsidR="00C870B6" w:rsidRDefault="00C870B6" w:rsidP="00C870B6">
      <w:pPr>
        <w:spacing w:after="120"/>
        <w:jc w:val="both"/>
        <w:rPr>
          <w:rFonts w:eastAsia="Meiryo"/>
          <w:sz w:val="22"/>
          <w:szCs w:val="22"/>
        </w:rPr>
      </w:pPr>
      <w:r>
        <w:rPr>
          <w:rFonts w:eastAsia="Meiryo"/>
          <w:sz w:val="22"/>
          <w:szCs w:val="22"/>
        </w:rPr>
        <w:t xml:space="preserve">Lebonyolító: </w:t>
      </w:r>
    </w:p>
    <w:p w14:paraId="6D08645F" w14:textId="69D91F2B" w:rsidR="00C870B6" w:rsidRDefault="00C870B6" w:rsidP="00C870B6">
      <w:pPr>
        <w:spacing w:after="120"/>
        <w:jc w:val="both"/>
        <w:rPr>
          <w:rFonts w:eastAsia="Meiryo"/>
          <w:sz w:val="22"/>
          <w:szCs w:val="22"/>
        </w:rPr>
      </w:pPr>
      <w:r>
        <w:rPr>
          <w:rFonts w:eastAsia="Meiryo"/>
          <w:sz w:val="22"/>
          <w:szCs w:val="22"/>
        </w:rPr>
        <w:t xml:space="preserve">cégnév: </w:t>
      </w:r>
      <w:r w:rsidR="00681761">
        <w:rPr>
          <w:rFonts w:eastAsia="Meiryo"/>
          <w:sz w:val="22"/>
          <w:szCs w:val="22"/>
        </w:rPr>
        <w:t>CENTRÁLBER Kft.</w:t>
      </w:r>
      <w:r>
        <w:rPr>
          <w:rFonts w:eastAsia="Meiryo"/>
          <w:sz w:val="22"/>
          <w:szCs w:val="22"/>
        </w:rPr>
        <w:t xml:space="preserve"> </w:t>
      </w:r>
    </w:p>
    <w:p w14:paraId="75FF8C4A" w14:textId="2C1E6FC9" w:rsidR="00C870B6" w:rsidRDefault="00C870B6" w:rsidP="00C870B6">
      <w:pPr>
        <w:spacing w:after="120"/>
        <w:jc w:val="both"/>
        <w:rPr>
          <w:rFonts w:eastAsia="Meiryo"/>
          <w:sz w:val="22"/>
          <w:szCs w:val="22"/>
        </w:rPr>
      </w:pPr>
      <w:r>
        <w:rPr>
          <w:rFonts w:eastAsia="Meiryo"/>
          <w:sz w:val="22"/>
          <w:szCs w:val="22"/>
        </w:rPr>
        <w:t xml:space="preserve">székhely: </w:t>
      </w:r>
      <w:r w:rsidR="00681761">
        <w:rPr>
          <w:rFonts w:eastAsia="Meiryo"/>
          <w:sz w:val="22"/>
          <w:szCs w:val="22"/>
        </w:rPr>
        <w:t>4803 Vásárosnamény, Beregszászi út 6. B. ép.</w:t>
      </w:r>
      <w:r>
        <w:rPr>
          <w:rFonts w:eastAsia="Meiryo"/>
          <w:sz w:val="22"/>
          <w:szCs w:val="22"/>
        </w:rPr>
        <w:t xml:space="preserve"> </w:t>
      </w:r>
    </w:p>
    <w:p w14:paraId="67B5F5C8" w14:textId="1D63004C" w:rsidR="00C870B6" w:rsidRDefault="00C870B6" w:rsidP="00C870B6">
      <w:pPr>
        <w:spacing w:after="120"/>
        <w:jc w:val="both"/>
        <w:rPr>
          <w:rFonts w:eastAsia="Meiryo"/>
          <w:sz w:val="22"/>
          <w:szCs w:val="22"/>
        </w:rPr>
      </w:pPr>
      <w:r>
        <w:rPr>
          <w:rFonts w:eastAsia="Meiryo"/>
          <w:sz w:val="22"/>
          <w:szCs w:val="22"/>
        </w:rPr>
        <w:t xml:space="preserve">kapcsolattartó: </w:t>
      </w:r>
      <w:r w:rsidR="00681761">
        <w:rPr>
          <w:rFonts w:eastAsia="Meiryo"/>
          <w:sz w:val="22"/>
          <w:szCs w:val="22"/>
        </w:rPr>
        <w:t>Tóth István</w:t>
      </w:r>
      <w:r>
        <w:rPr>
          <w:rFonts w:eastAsia="Meiryo"/>
          <w:sz w:val="22"/>
          <w:szCs w:val="22"/>
        </w:rPr>
        <w:t xml:space="preserve"> </w:t>
      </w:r>
    </w:p>
    <w:p w14:paraId="4AA2E015" w14:textId="643B7988" w:rsidR="00C870B6" w:rsidRDefault="00C870B6" w:rsidP="00C870B6">
      <w:pPr>
        <w:spacing w:after="120"/>
        <w:jc w:val="both"/>
        <w:rPr>
          <w:rStyle w:val="Hiperhivatkozs"/>
          <w:rFonts w:eastAsia="Meiryo"/>
          <w:sz w:val="22"/>
          <w:szCs w:val="22"/>
        </w:rPr>
      </w:pPr>
      <w:r>
        <w:rPr>
          <w:rFonts w:eastAsia="Meiryo"/>
          <w:sz w:val="22"/>
          <w:szCs w:val="22"/>
        </w:rPr>
        <w:t xml:space="preserve">e-mail cím: </w:t>
      </w:r>
      <w:hyperlink r:id="rId9" w:history="1">
        <w:r w:rsidR="00681761" w:rsidRPr="003E3452">
          <w:rPr>
            <w:rStyle w:val="Hiperhivatkozs"/>
            <w:rFonts w:eastAsia="Meiryo"/>
            <w:sz w:val="22"/>
            <w:szCs w:val="22"/>
          </w:rPr>
          <w:t>centralberkft21@gmail.com</w:t>
        </w:r>
      </w:hyperlink>
    </w:p>
    <w:p w14:paraId="7BAA6CDA" w14:textId="77777777" w:rsidR="00C870B6" w:rsidRDefault="00C870B6" w:rsidP="00C870B6">
      <w:pPr>
        <w:spacing w:after="120"/>
        <w:jc w:val="both"/>
        <w:rPr>
          <w:rStyle w:val="Hiperhivatkozs"/>
          <w:rFonts w:eastAsia="Meiryo"/>
          <w:sz w:val="22"/>
          <w:szCs w:val="22"/>
        </w:rPr>
      </w:pPr>
    </w:p>
    <w:p w14:paraId="3F245640" w14:textId="77777777" w:rsidR="00C870B6" w:rsidRPr="004366EF" w:rsidRDefault="00C870B6" w:rsidP="00C870B6">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00DB8FA" w14:textId="77777777" w:rsidR="00C870B6" w:rsidRPr="001E1619" w:rsidRDefault="00C870B6" w:rsidP="00C870B6">
      <w:pPr>
        <w:pStyle w:val="Listaszerbekezds"/>
        <w:spacing w:after="120"/>
        <w:ind w:left="0"/>
        <w:jc w:val="both"/>
        <w:rPr>
          <w:rFonts w:eastAsia="Meiryo"/>
          <w:sz w:val="22"/>
          <w:szCs w:val="22"/>
        </w:rPr>
      </w:pPr>
      <w:r w:rsidRPr="004366EF">
        <w:rPr>
          <w:rFonts w:eastAsia="Meiryo"/>
          <w:sz w:val="22"/>
          <w:szCs w:val="22"/>
        </w:rPr>
        <w:t xml:space="preserve">név: dr. </w:t>
      </w:r>
      <w:r>
        <w:rPr>
          <w:rFonts w:eastAsia="Meiryo"/>
          <w:sz w:val="22"/>
          <w:szCs w:val="22"/>
        </w:rPr>
        <w:t xml:space="preserve">Lévay-Nagy Karolina  </w:t>
      </w:r>
    </w:p>
    <w:p w14:paraId="597E45F5" w14:textId="77777777" w:rsidR="00C870B6" w:rsidRPr="006C1333" w:rsidRDefault="00C870B6" w:rsidP="00C870B6">
      <w:pPr>
        <w:pStyle w:val="Listaszerbekezds"/>
        <w:spacing w:after="120"/>
        <w:ind w:left="0"/>
        <w:jc w:val="both"/>
        <w:rPr>
          <w:rFonts w:eastAsia="Meiryo"/>
          <w:sz w:val="22"/>
          <w:szCs w:val="22"/>
        </w:rPr>
      </w:pPr>
      <w:r w:rsidRPr="006C1333">
        <w:rPr>
          <w:rFonts w:eastAsia="Meiryo"/>
          <w:sz w:val="22"/>
          <w:szCs w:val="22"/>
        </w:rPr>
        <w:t>lajstromszám: 01</w:t>
      </w:r>
      <w:r>
        <w:rPr>
          <w:rFonts w:eastAsia="Meiryo"/>
          <w:sz w:val="22"/>
          <w:szCs w:val="22"/>
        </w:rPr>
        <w:t>342</w:t>
      </w:r>
    </w:p>
    <w:p w14:paraId="5C4E9AA6" w14:textId="77777777" w:rsidR="00C870B6" w:rsidRPr="009B45C6" w:rsidRDefault="00C870B6" w:rsidP="00C870B6">
      <w:pPr>
        <w:pStyle w:val="Listaszerbekezds"/>
        <w:spacing w:after="120"/>
        <w:ind w:left="0"/>
        <w:jc w:val="both"/>
        <w:rPr>
          <w:rFonts w:eastAsia="Meiryo"/>
          <w:sz w:val="22"/>
          <w:szCs w:val="22"/>
        </w:rPr>
      </w:pPr>
      <w:r w:rsidRPr="009B45C6">
        <w:rPr>
          <w:rFonts w:eastAsia="Meiryo"/>
          <w:sz w:val="22"/>
          <w:szCs w:val="22"/>
        </w:rPr>
        <w:t xml:space="preserve">levelezési cím: </w:t>
      </w:r>
      <w:r>
        <w:rPr>
          <w:rFonts w:eastAsia="Meiryo"/>
          <w:sz w:val="22"/>
          <w:szCs w:val="22"/>
        </w:rPr>
        <w:t xml:space="preserve">1112 Budapest, Hegyalja út 90/B. 2. em. 3. </w:t>
      </w:r>
      <w:r w:rsidRPr="009B45C6">
        <w:rPr>
          <w:rFonts w:eastAsia="Meiryo"/>
          <w:sz w:val="22"/>
          <w:szCs w:val="22"/>
        </w:rPr>
        <w:t xml:space="preserve"> </w:t>
      </w:r>
    </w:p>
    <w:p w14:paraId="4E8FB98E" w14:textId="77777777" w:rsidR="00C870B6" w:rsidRPr="00DB1553" w:rsidRDefault="00C870B6" w:rsidP="00C870B6">
      <w:pPr>
        <w:pStyle w:val="Listaszerbekezds"/>
        <w:spacing w:after="120"/>
        <w:ind w:left="0"/>
        <w:jc w:val="both"/>
        <w:rPr>
          <w:rFonts w:eastAsia="Meiryo"/>
          <w:sz w:val="22"/>
          <w:szCs w:val="22"/>
        </w:rPr>
      </w:pPr>
      <w:r w:rsidRPr="009B45C6">
        <w:rPr>
          <w:rFonts w:eastAsia="Meiryo"/>
          <w:sz w:val="22"/>
          <w:szCs w:val="22"/>
        </w:rPr>
        <w:t xml:space="preserve">e-mail cím: </w:t>
      </w:r>
      <w:hyperlink r:id="rId10" w:history="1">
        <w:r w:rsidRPr="00D918DF">
          <w:rPr>
            <w:rStyle w:val="Hiperhivatkozs"/>
            <w:sz w:val="22"/>
            <w:szCs w:val="22"/>
            <w:shd w:val="clear" w:color="auto" w:fill="FFFFFF"/>
          </w:rPr>
          <w:t>levaykar@gmail.com</w:t>
        </w:r>
      </w:hyperlink>
      <w:r>
        <w:rPr>
          <w:sz w:val="22"/>
          <w:szCs w:val="22"/>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lastRenderedPageBreak/>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r w:rsidRPr="00113306">
        <w:rPr>
          <w:sz w:val="24"/>
          <w:szCs w:val="24"/>
        </w:rPr>
        <w:t>ca)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r w:rsidRPr="00113306">
        <w:rPr>
          <w:sz w:val="24"/>
          <w:szCs w:val="24"/>
        </w:rPr>
        <w:t>cb)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lastRenderedPageBreak/>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r w:rsidR="00CE6A95" w:rsidRPr="00113306">
        <w:rPr>
          <w:b w:val="0"/>
          <w:szCs w:val="24"/>
        </w:rPr>
        <w:t>word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megküldésétől számított két nap, ha a </w:t>
      </w:r>
      <w:r w:rsidRPr="00113306">
        <w:rPr>
          <w:sz w:val="24"/>
          <w:szCs w:val="24"/>
        </w:rPr>
        <w:lastRenderedPageBreak/>
        <w:t>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a közös ajánlattevők nevében eljárni jogosult képviselő – a Kbt. 35. § (2) bekezdés alapján – megnevezése, valamint a cégjegyzésre jogosult – ajánlatot aláíró – személy(ek)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lastRenderedPageBreak/>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Az ajánlatban a fentieknek megfelelően meg kell határozni az egyes, teljesítésben részt vevő személyek/szervezetek eljárásbeli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1" w:history="1">
        <w:r w:rsidR="00701493" w:rsidRPr="00113306">
          <w:rPr>
            <w:rStyle w:val="Hiperhivatkozs"/>
            <w:color w:val="auto"/>
            <w:sz w:val="24"/>
            <w:szCs w:val="24"/>
          </w:rPr>
          <w:t>ugyfelszolgalat@pm.gov.hu</w:t>
        </w:r>
      </w:hyperlink>
    </w:p>
    <w:p w14:paraId="10915F83" w14:textId="77777777" w:rsidR="00C32AF2" w:rsidRPr="00113306" w:rsidRDefault="00823B58" w:rsidP="00C32AF2">
      <w:pPr>
        <w:jc w:val="both"/>
        <w:rPr>
          <w:sz w:val="24"/>
          <w:szCs w:val="24"/>
        </w:rPr>
      </w:pPr>
      <w:hyperlink r:id="rId12"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823B58" w:rsidP="00C32AF2">
      <w:pPr>
        <w:jc w:val="both"/>
        <w:rPr>
          <w:sz w:val="24"/>
          <w:szCs w:val="24"/>
        </w:rPr>
      </w:pPr>
      <w:hyperlink r:id="rId13"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823B58" w:rsidP="00C32AF2">
      <w:pPr>
        <w:jc w:val="both"/>
        <w:rPr>
          <w:sz w:val="24"/>
          <w:szCs w:val="24"/>
        </w:rPr>
      </w:pPr>
      <w:hyperlink r:id="rId14"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5"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§-ában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r w:rsidRPr="00113306">
        <w:rPr>
          <w:sz w:val="24"/>
          <w:szCs w:val="24"/>
        </w:rPr>
        <w:t>ában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bek.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3A29AC01"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(a teljes építési beruházásra vonatkozó, - általános forgalmi adó nélkül számított - vállalkozói díj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12AF42D3" w:rsidR="002B55A3" w:rsidRPr="00113306" w:rsidRDefault="00192E78"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Többlet jótállási idő</w:t>
            </w:r>
            <w:r w:rsidR="0066117D" w:rsidRPr="00113306">
              <w:rPr>
                <w:sz w:val="24"/>
                <w:szCs w:val="24"/>
                <w:lang w:eastAsia="ar-SA"/>
              </w:rPr>
              <w:t xml:space="preserve"> (a vállalt többlet jótállási idő hónapokban kifejezve, </w:t>
            </w:r>
            <w:r w:rsidR="009B2049" w:rsidRPr="00113306">
              <w:rPr>
                <w:sz w:val="24"/>
                <w:szCs w:val="24"/>
                <w:lang w:eastAsia="ar-SA"/>
              </w:rPr>
              <w:t>36</w:t>
            </w:r>
            <w:r w:rsidR="0066117D" w:rsidRPr="00113306">
              <w:rPr>
                <w:sz w:val="24"/>
                <w:szCs w:val="24"/>
                <w:lang w:eastAsia="ar-SA"/>
              </w:rPr>
              <w:t xml:space="preserve"> hónap + min 0, max. </w:t>
            </w:r>
            <w:r w:rsidR="009B2049" w:rsidRPr="00113306">
              <w:rPr>
                <w:sz w:val="24"/>
                <w:szCs w:val="24"/>
                <w:lang w:eastAsia="ar-SA"/>
              </w:rPr>
              <w:t>24</w:t>
            </w:r>
            <w:r w:rsidR="0066117D" w:rsidRPr="00113306">
              <w:rPr>
                <w:sz w:val="24"/>
                <w:szCs w:val="24"/>
                <w:lang w:eastAsia="ar-SA"/>
              </w:rPr>
              <w:t xml:space="preserve">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77777777" w:rsidR="002B55A3" w:rsidRPr="00113306" w:rsidRDefault="00031438" w:rsidP="002B55A3">
            <w:pPr>
              <w:snapToGrid w:val="0"/>
              <w:spacing w:line="276" w:lineRule="auto"/>
              <w:jc w:val="center"/>
              <w:rPr>
                <w:sz w:val="24"/>
                <w:szCs w:val="24"/>
              </w:rPr>
            </w:pPr>
            <w:r w:rsidRPr="00113306">
              <w:rPr>
                <w:sz w:val="24"/>
                <w:szCs w:val="24"/>
              </w:rPr>
              <w:t>1</w:t>
            </w:r>
            <w:r w:rsidR="002B55A3" w:rsidRPr="00113306">
              <w:rPr>
                <w:sz w:val="24"/>
                <w:szCs w:val="24"/>
              </w:rPr>
              <w:t>0</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0980938F"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r w:rsidR="00682131" w:rsidRPr="00113306">
              <w:rPr>
                <w:sz w:val="24"/>
                <w:szCs w:val="24"/>
                <w:lang w:eastAsia="ar-SA"/>
              </w:rPr>
              <w:t xml:space="preserve">Az </w:t>
            </w:r>
            <w:r w:rsidR="00BE43D1" w:rsidRPr="00113306">
              <w:rPr>
                <w:sz w:val="24"/>
                <w:szCs w:val="24"/>
                <w:lang w:eastAsia="ar-SA"/>
              </w:rPr>
              <w:t>M/1.</w:t>
            </w:r>
            <w:r w:rsidR="004D0D9A" w:rsidRPr="00113306">
              <w:rPr>
                <w:sz w:val="24"/>
                <w:szCs w:val="24"/>
                <w:lang w:eastAsia="ar-SA"/>
              </w:rPr>
              <w:t>1.</w:t>
            </w:r>
            <w:r w:rsidR="00BE43D1" w:rsidRPr="00113306">
              <w:rPr>
                <w:sz w:val="24"/>
                <w:szCs w:val="24"/>
                <w:lang w:eastAsia="ar-SA"/>
              </w:rPr>
              <w:t xml:space="preserve"> alkalmassági követelményre bemutatott, az </w:t>
            </w:r>
            <w:r w:rsidR="00682131" w:rsidRPr="00113306">
              <w:rPr>
                <w:sz w:val="24"/>
                <w:szCs w:val="24"/>
                <w:lang w:eastAsia="ar-SA"/>
              </w:rPr>
              <w:t>MV-</w:t>
            </w:r>
            <w:r w:rsidR="00C870B6">
              <w:rPr>
                <w:sz w:val="24"/>
                <w:szCs w:val="24"/>
                <w:lang w:eastAsia="ar-SA"/>
              </w:rPr>
              <w:t>K</w:t>
            </w:r>
            <w:r w:rsidR="00682131" w:rsidRPr="00113306">
              <w:rPr>
                <w:sz w:val="24"/>
                <w:szCs w:val="24"/>
                <w:lang w:eastAsia="ar-SA"/>
              </w:rPr>
              <w:t xml:space="preserve">É </w:t>
            </w:r>
            <w:r w:rsidR="00682131" w:rsidRPr="00D72A2B">
              <w:rPr>
                <w:sz w:val="24"/>
                <w:szCs w:val="24"/>
                <w:lang w:eastAsia="ar-SA"/>
              </w:rPr>
              <w:t>(</w:t>
            </w:r>
            <w:r w:rsidR="00A85D74" w:rsidRPr="00D72A2B">
              <w:rPr>
                <w:sz w:val="24"/>
                <w:szCs w:val="24"/>
                <w:shd w:val="clear" w:color="auto" w:fill="FFFFFF"/>
              </w:rPr>
              <w:t>közlekedési építmények</w:t>
            </w:r>
            <w:r w:rsidR="00682131" w:rsidRPr="00A85D74">
              <w:rPr>
                <w:sz w:val="24"/>
                <w:szCs w:val="24"/>
                <w:lang w:eastAsia="ar-SA"/>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02168D"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7210D1" w:rsidRPr="00113306">
              <w:rPr>
                <w:sz w:val="24"/>
                <w:szCs w:val="24"/>
                <w:lang w:eastAsia="ar-SA"/>
              </w:rPr>
              <w:t xml:space="preserve">építési szakterületen </w:t>
            </w:r>
            <w:r w:rsidR="00682131" w:rsidRPr="00113306">
              <w:rPr>
                <w:sz w:val="24"/>
                <w:szCs w:val="24"/>
                <w:lang w:eastAsia="ar-SA"/>
              </w:rPr>
              <w:t xml:space="preserve">szerzett </w:t>
            </w:r>
            <w:r w:rsidR="008E4300" w:rsidRPr="00113306">
              <w:rPr>
                <w:sz w:val="24"/>
                <w:szCs w:val="24"/>
                <w:lang w:eastAsia="ar-SA"/>
              </w:rPr>
              <w:t xml:space="preserve">többlet </w:t>
            </w:r>
            <w:r w:rsidR="00682131" w:rsidRPr="00113306">
              <w:rPr>
                <w:sz w:val="24"/>
                <w:szCs w:val="24"/>
                <w:lang w:eastAsia="ar-SA"/>
              </w:rPr>
              <w:t>szakmai gyakorlata hónapokban kifejezve</w:t>
            </w:r>
            <w:r w:rsidR="00802BD8" w:rsidRPr="00113306">
              <w:rPr>
                <w:sz w:val="24"/>
                <w:szCs w:val="24"/>
                <w:lang w:eastAsia="ar-SA"/>
              </w:rPr>
              <w:t xml:space="preserve"> (ajánlatkérő maximum 36 hónapot vesz figyelembe, 36 hónap </w:t>
            </w:r>
            <w:r w:rsidR="001A4FEC" w:rsidRPr="00113306">
              <w:rPr>
                <w:sz w:val="24"/>
                <w:szCs w:val="24"/>
                <w:lang w:eastAsia="ar-SA"/>
              </w:rPr>
              <w:t>va</w:t>
            </w:r>
            <w:r w:rsidR="0066117D" w:rsidRPr="00113306">
              <w:rPr>
                <w:sz w:val="24"/>
                <w:szCs w:val="24"/>
                <w:lang w:eastAsia="ar-SA"/>
              </w:rPr>
              <w:t>gy</w:t>
            </w:r>
            <w:r w:rsidR="001A4FEC" w:rsidRPr="00113306">
              <w:rPr>
                <w:sz w:val="24"/>
                <w:szCs w:val="24"/>
                <w:lang w:eastAsia="ar-SA"/>
              </w:rPr>
              <w:t xml:space="preserve"> ennél kedvező</w:t>
            </w:r>
            <w:r w:rsidR="0066117D" w:rsidRPr="00113306">
              <w:rPr>
                <w:sz w:val="24"/>
                <w:szCs w:val="24"/>
                <w:lang w:eastAsia="ar-SA"/>
              </w:rPr>
              <w:t>bb</w:t>
            </w:r>
            <w:r w:rsidR="001A4FEC" w:rsidRPr="00113306">
              <w:rPr>
                <w:sz w:val="24"/>
                <w:szCs w:val="24"/>
                <w:lang w:eastAsia="ar-SA"/>
              </w:rPr>
              <w:t xml:space="preserve"> </w:t>
            </w:r>
            <w:r w:rsidR="00802BD8" w:rsidRPr="00113306">
              <w:rPr>
                <w:sz w:val="24"/>
                <w:szCs w:val="24"/>
                <w:lang w:eastAsia="ar-SA"/>
              </w:rPr>
              <w:t>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3CDA58F1" w:rsidR="003F607B" w:rsidRPr="00113306" w:rsidRDefault="009E3196" w:rsidP="00E93BBB">
            <w:pPr>
              <w:snapToGrid w:val="0"/>
              <w:spacing w:line="276" w:lineRule="auto"/>
              <w:jc w:val="center"/>
              <w:rPr>
                <w:sz w:val="24"/>
                <w:szCs w:val="24"/>
              </w:rPr>
            </w:pPr>
            <w:r w:rsidRPr="00113306">
              <w:rPr>
                <w:sz w:val="24"/>
                <w:szCs w:val="24"/>
              </w:rPr>
              <w:t>2</w:t>
            </w:r>
            <w:r w:rsidR="002F4EC8" w:rsidRPr="00113306">
              <w:rPr>
                <w:sz w:val="24"/>
                <w:szCs w:val="24"/>
              </w:rPr>
              <w:t>0</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lastRenderedPageBreak/>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(Pmax – Pmin) + Pmin</w:t>
      </w:r>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r w:rsidRPr="00113306">
        <w:rPr>
          <w:sz w:val="24"/>
          <w:szCs w:val="24"/>
          <w:lang w:eastAsia="ar-SA"/>
        </w:rPr>
        <w:t>Pmax: a pontskála felső határa 100</w:t>
      </w:r>
    </w:p>
    <w:p w14:paraId="71CF7008" w14:textId="77777777" w:rsidR="0014004D" w:rsidRPr="00113306" w:rsidRDefault="0014004D" w:rsidP="0014004D">
      <w:pPr>
        <w:jc w:val="both"/>
        <w:outlineLvl w:val="0"/>
        <w:rPr>
          <w:sz w:val="24"/>
          <w:szCs w:val="24"/>
          <w:lang w:eastAsia="ar-SA"/>
        </w:rPr>
      </w:pPr>
      <w:r w:rsidRPr="00113306">
        <w:rPr>
          <w:sz w:val="24"/>
          <w:szCs w:val="24"/>
          <w:lang w:eastAsia="ar-SA"/>
        </w:rPr>
        <w:t>Pmin: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6B2AC9DB" w14:textId="115EE245" w:rsidR="0014004D" w:rsidRPr="00113306" w:rsidRDefault="0014004D" w:rsidP="00B56E81">
      <w:pPr>
        <w:pStyle w:val="Listaszerbekezds"/>
        <w:ind w:left="0"/>
        <w:jc w:val="both"/>
        <w:outlineLvl w:val="0"/>
        <w:rPr>
          <w:sz w:val="24"/>
          <w:szCs w:val="24"/>
          <w:lang w:eastAsia="ar-SA"/>
        </w:rPr>
      </w:pPr>
      <w:r w:rsidRPr="00113306">
        <w:rPr>
          <w:b/>
          <w:sz w:val="24"/>
          <w:szCs w:val="24"/>
          <w:lang w:eastAsia="ar-SA"/>
        </w:rPr>
        <w:t xml:space="preserve">2. </w:t>
      </w:r>
      <w:r w:rsidR="00713E82" w:rsidRPr="00113306">
        <w:rPr>
          <w:b/>
          <w:sz w:val="24"/>
          <w:szCs w:val="24"/>
          <w:lang w:eastAsia="ar-SA"/>
        </w:rPr>
        <w:t>„Többlet jótállási idő”:</w:t>
      </w:r>
      <w:r w:rsidR="00713E82" w:rsidRPr="00113306">
        <w:rPr>
          <w:sz w:val="24"/>
          <w:szCs w:val="24"/>
          <w:lang w:eastAsia="ar-SA"/>
        </w:rPr>
        <w:t xml:space="preserve"> Ajánlattevőnek az általa vállalt többlet jótállási időre kell ajánlatot tennie. Az ajánlatkérő által előírt minimális jótállási idő </w:t>
      </w:r>
      <w:r w:rsidR="00706894" w:rsidRPr="00113306">
        <w:rPr>
          <w:sz w:val="24"/>
          <w:szCs w:val="24"/>
        </w:rPr>
        <w:t>36</w:t>
      </w:r>
      <w:r w:rsidR="00713E82" w:rsidRPr="00113306">
        <w:rPr>
          <w:sz w:val="24"/>
          <w:szCs w:val="24"/>
        </w:rPr>
        <w:t xml:space="preserve"> hónap</w:t>
      </w:r>
      <w:r w:rsidR="00713E82" w:rsidRPr="00113306">
        <w:rPr>
          <w:sz w:val="24"/>
          <w:szCs w:val="24"/>
          <w:lang w:eastAsia="ar-SA"/>
        </w:rPr>
        <w:t>. Ajánlattevőnek hónapokban kifejezve kell megadnia a vállalt jótállásra vonatkozó további időtartamot („</w:t>
      </w:r>
      <w:r w:rsidR="00706894" w:rsidRPr="00113306">
        <w:rPr>
          <w:sz w:val="24"/>
          <w:szCs w:val="24"/>
        </w:rPr>
        <w:t>36</w:t>
      </w:r>
      <w:r w:rsidR="00713E82" w:rsidRPr="00113306">
        <w:rPr>
          <w:sz w:val="24"/>
          <w:szCs w:val="24"/>
        </w:rPr>
        <w:t xml:space="preserve"> hónap</w:t>
      </w:r>
      <w:r w:rsidR="00713E82" w:rsidRPr="00113306">
        <w:rPr>
          <w:sz w:val="24"/>
          <w:szCs w:val="24"/>
          <w:lang w:eastAsia="ar-SA"/>
        </w:rPr>
        <w:t xml:space="preserve"> + &lt;…&gt; hónap”). Amennyiben az ajánlattevő nem vállal többlet jótállást, úgy az ajánlattevő </w:t>
      </w:r>
      <w:r w:rsidR="00CB3D83" w:rsidRPr="00113306">
        <w:rPr>
          <w:sz w:val="24"/>
          <w:szCs w:val="24"/>
          <w:lang w:eastAsia="ar-SA"/>
        </w:rPr>
        <w:t>0</w:t>
      </w:r>
      <w:r w:rsidR="00713E82" w:rsidRPr="00113306">
        <w:rPr>
          <w:sz w:val="24"/>
          <w:szCs w:val="24"/>
          <w:lang w:eastAsia="ar-SA"/>
        </w:rPr>
        <w:t xml:space="preserve"> pontot kap</w:t>
      </w:r>
      <w:r w:rsidR="00C228B4" w:rsidRPr="00113306">
        <w:rPr>
          <w:sz w:val="24"/>
          <w:szCs w:val="24"/>
          <w:lang w:eastAsia="ar-SA"/>
        </w:rPr>
        <w:t xml:space="preserve"> tehát a Kbt. 77. § (1) bekezdése alapján a legkedvezőtlenebb megajánlás 0</w:t>
      </w:r>
      <w:r w:rsidR="00713E82" w:rsidRPr="00113306">
        <w:rPr>
          <w:sz w:val="24"/>
          <w:szCs w:val="24"/>
          <w:lang w:eastAsia="ar-SA"/>
        </w:rPr>
        <w:t xml:space="preserve">. Amennyiben az ajánlattevő a kötelező </w:t>
      </w:r>
      <w:r w:rsidR="00706894" w:rsidRPr="00113306">
        <w:rPr>
          <w:sz w:val="24"/>
          <w:szCs w:val="24"/>
        </w:rPr>
        <w:t>36</w:t>
      </w:r>
      <w:r w:rsidR="00713E82" w:rsidRPr="00113306">
        <w:rPr>
          <w:sz w:val="24"/>
          <w:szCs w:val="24"/>
        </w:rPr>
        <w:t xml:space="preserve"> hónapon felül</w:t>
      </w:r>
      <w:r w:rsidR="00713E82" w:rsidRPr="00113306">
        <w:rPr>
          <w:sz w:val="24"/>
          <w:szCs w:val="24"/>
          <w:lang w:eastAsia="ar-SA"/>
        </w:rPr>
        <w:t xml:space="preserve"> további </w:t>
      </w:r>
      <w:r w:rsidR="00706894" w:rsidRPr="00113306">
        <w:rPr>
          <w:sz w:val="24"/>
          <w:szCs w:val="24"/>
          <w:lang w:eastAsia="ar-SA"/>
        </w:rPr>
        <w:t>24</w:t>
      </w:r>
      <w:r w:rsidR="00713E82" w:rsidRPr="00113306">
        <w:rPr>
          <w:sz w:val="24"/>
          <w:szCs w:val="24"/>
        </w:rPr>
        <w:t xml:space="preserve"> vagy annál több hónapot vállal</w:t>
      </w:r>
      <w:r w:rsidR="00713E82" w:rsidRPr="00113306">
        <w:rPr>
          <w:sz w:val="24"/>
          <w:szCs w:val="24"/>
          <w:lang w:eastAsia="ar-SA"/>
        </w:rPr>
        <w:t xml:space="preserve">, az ajánlattevő egységesen 100 pontot kap, azaz a </w:t>
      </w:r>
      <w:r w:rsidR="00706894" w:rsidRPr="00113306">
        <w:rPr>
          <w:sz w:val="24"/>
          <w:szCs w:val="24"/>
          <w:lang w:eastAsia="ar-SA"/>
        </w:rPr>
        <w:t>24</w:t>
      </w:r>
      <w:r w:rsidR="00713E82" w:rsidRPr="00113306">
        <w:rPr>
          <w:sz w:val="24"/>
          <w:szCs w:val="24"/>
        </w:rPr>
        <w:t xml:space="preserve"> hónapnál több</w:t>
      </w:r>
      <w:r w:rsidR="00713E82" w:rsidRPr="00113306">
        <w:rPr>
          <w:sz w:val="24"/>
          <w:szCs w:val="24"/>
          <w:lang w:eastAsia="ar-SA"/>
        </w:rPr>
        <w:t xml:space="preserve"> többlet jótállás vállalása esetén ajánlatkérő </w:t>
      </w:r>
      <w:r w:rsidR="00706894" w:rsidRPr="00113306">
        <w:rPr>
          <w:sz w:val="24"/>
          <w:szCs w:val="24"/>
          <w:lang w:eastAsia="ar-SA"/>
        </w:rPr>
        <w:t>24</w:t>
      </w:r>
      <w:r w:rsidR="00713E82" w:rsidRPr="00113306">
        <w:rPr>
          <w:sz w:val="24"/>
          <w:szCs w:val="24"/>
          <w:lang w:eastAsia="ar-SA"/>
        </w:rPr>
        <w:t xml:space="preserve"> hónapot vesz a pontszámításnál figyelembe</w:t>
      </w:r>
      <w:r w:rsidR="00C228B4" w:rsidRPr="00113306">
        <w:rPr>
          <w:sz w:val="24"/>
          <w:szCs w:val="24"/>
          <w:lang w:eastAsia="ar-SA"/>
        </w:rPr>
        <w:t xml:space="preserve"> (Kbt. 77. § (1) bekezdése alapján a legkedvezőbb megajánlás).</w:t>
      </w:r>
    </w:p>
    <w:p w14:paraId="638EC97F" w14:textId="77777777" w:rsidR="0014004D" w:rsidRPr="00113306" w:rsidRDefault="0014004D" w:rsidP="00B56E81">
      <w:pPr>
        <w:pStyle w:val="Listaszerbekezds"/>
        <w:ind w:left="0"/>
        <w:jc w:val="both"/>
        <w:outlineLvl w:val="0"/>
        <w:rPr>
          <w:sz w:val="24"/>
          <w:szCs w:val="24"/>
          <w:lang w:eastAsia="ar-SA"/>
        </w:rPr>
      </w:pPr>
    </w:p>
    <w:p w14:paraId="77D4FF8D" w14:textId="258281DC" w:rsidR="0014004D" w:rsidRPr="00113306" w:rsidRDefault="00713E82" w:rsidP="00293351">
      <w:pPr>
        <w:pStyle w:val="Listaszerbekezds"/>
        <w:ind w:left="0"/>
        <w:jc w:val="both"/>
        <w:outlineLvl w:val="0"/>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0014004D" w:rsidRPr="00113306">
        <w:rPr>
          <w:sz w:val="24"/>
          <w:szCs w:val="24"/>
          <w:lang w:eastAsia="ar-SA"/>
        </w:rPr>
        <w:t>alapján.</w:t>
      </w:r>
    </w:p>
    <w:p w14:paraId="415CAC13" w14:textId="77777777" w:rsidR="0014004D" w:rsidRPr="00113306" w:rsidRDefault="0014004D" w:rsidP="00293351">
      <w:pPr>
        <w:pStyle w:val="Listaszerbekezds"/>
        <w:ind w:left="0"/>
        <w:jc w:val="both"/>
        <w:outlineLvl w:val="0"/>
        <w:rPr>
          <w:sz w:val="24"/>
          <w:szCs w:val="24"/>
          <w:lang w:eastAsia="ar-SA"/>
        </w:rPr>
      </w:pPr>
    </w:p>
    <w:p w14:paraId="1B422574" w14:textId="77777777" w:rsidR="0014004D" w:rsidRPr="00113306" w:rsidRDefault="0014004D" w:rsidP="00B56E81">
      <w:pPr>
        <w:jc w:val="both"/>
        <w:outlineLvl w:val="0"/>
        <w:rPr>
          <w:sz w:val="24"/>
          <w:szCs w:val="24"/>
          <w:lang w:eastAsia="ar-SA"/>
        </w:rPr>
      </w:pPr>
      <w:r w:rsidRPr="00113306">
        <w:rPr>
          <w:sz w:val="24"/>
          <w:szCs w:val="24"/>
          <w:lang w:eastAsia="ar-SA"/>
        </w:rPr>
        <w:t>Az értékelés képlete (egyenes arányosítás):</w:t>
      </w:r>
    </w:p>
    <w:p w14:paraId="53A390BB" w14:textId="77777777" w:rsidR="0014004D" w:rsidRPr="00113306" w:rsidRDefault="0014004D" w:rsidP="00B56E81">
      <w:pPr>
        <w:jc w:val="both"/>
        <w:outlineLvl w:val="0"/>
        <w:rPr>
          <w:sz w:val="24"/>
          <w:szCs w:val="24"/>
          <w:lang w:eastAsia="ar-SA"/>
        </w:rPr>
      </w:pPr>
    </w:p>
    <w:p w14:paraId="44F43B9C" w14:textId="77777777" w:rsidR="0014004D" w:rsidRPr="00113306" w:rsidRDefault="0014004D" w:rsidP="00B56E81">
      <w:pPr>
        <w:jc w:val="both"/>
        <w:outlineLvl w:val="0"/>
        <w:rPr>
          <w:sz w:val="24"/>
          <w:szCs w:val="24"/>
          <w:lang w:eastAsia="ar-SA"/>
        </w:rPr>
      </w:pPr>
      <w:r w:rsidRPr="00113306">
        <w:rPr>
          <w:sz w:val="24"/>
          <w:szCs w:val="24"/>
          <w:lang w:eastAsia="ar-SA"/>
        </w:rPr>
        <w:t>P= (A vizsgált / A legjobb) x (Pmax – Pmin) + Pmin</w:t>
      </w:r>
    </w:p>
    <w:p w14:paraId="689FBC2A" w14:textId="77777777" w:rsidR="0014004D" w:rsidRPr="00113306" w:rsidRDefault="0014004D" w:rsidP="00B56E81">
      <w:pPr>
        <w:jc w:val="both"/>
        <w:outlineLvl w:val="0"/>
        <w:rPr>
          <w:sz w:val="24"/>
          <w:szCs w:val="24"/>
          <w:lang w:eastAsia="ar-SA"/>
        </w:rPr>
      </w:pPr>
    </w:p>
    <w:p w14:paraId="5302980F" w14:textId="77777777" w:rsidR="0014004D" w:rsidRPr="00113306" w:rsidRDefault="0014004D" w:rsidP="00B56E81">
      <w:pPr>
        <w:jc w:val="both"/>
        <w:outlineLvl w:val="0"/>
        <w:rPr>
          <w:sz w:val="24"/>
          <w:szCs w:val="24"/>
          <w:lang w:eastAsia="ar-SA"/>
        </w:rPr>
      </w:pPr>
      <w:r w:rsidRPr="00113306">
        <w:rPr>
          <w:sz w:val="24"/>
          <w:szCs w:val="24"/>
          <w:lang w:eastAsia="ar-SA"/>
        </w:rPr>
        <w:t>P: a vizsgált ajánlati elem adott szempontra vonatkozó pontszáma</w:t>
      </w:r>
    </w:p>
    <w:p w14:paraId="25905A82" w14:textId="77777777" w:rsidR="0014004D" w:rsidRPr="00113306" w:rsidRDefault="0014004D" w:rsidP="00B56E81">
      <w:pPr>
        <w:jc w:val="both"/>
        <w:outlineLvl w:val="0"/>
        <w:rPr>
          <w:sz w:val="24"/>
          <w:szCs w:val="24"/>
          <w:lang w:eastAsia="ar-SA"/>
        </w:rPr>
      </w:pPr>
      <w:r w:rsidRPr="00113306">
        <w:rPr>
          <w:sz w:val="24"/>
          <w:szCs w:val="24"/>
          <w:lang w:eastAsia="ar-SA"/>
        </w:rPr>
        <w:t>Pmax: a pontskála felső határa 100</w:t>
      </w:r>
    </w:p>
    <w:p w14:paraId="2DECE5A6" w14:textId="77777777" w:rsidR="0014004D" w:rsidRPr="00113306" w:rsidRDefault="0014004D" w:rsidP="00B56E81">
      <w:pPr>
        <w:jc w:val="both"/>
        <w:outlineLvl w:val="0"/>
        <w:rPr>
          <w:sz w:val="24"/>
          <w:szCs w:val="24"/>
          <w:lang w:eastAsia="ar-SA"/>
        </w:rPr>
      </w:pPr>
      <w:r w:rsidRPr="00113306">
        <w:rPr>
          <w:sz w:val="24"/>
          <w:szCs w:val="24"/>
          <w:lang w:eastAsia="ar-SA"/>
        </w:rPr>
        <w:t>Pmin: a pontskála alsó határa 0</w:t>
      </w:r>
    </w:p>
    <w:p w14:paraId="7432E286" w14:textId="77777777" w:rsidR="0014004D" w:rsidRPr="00113306" w:rsidRDefault="0014004D" w:rsidP="00B56E81">
      <w:pPr>
        <w:jc w:val="both"/>
        <w:outlineLvl w:val="0"/>
        <w:rPr>
          <w:sz w:val="24"/>
          <w:szCs w:val="24"/>
          <w:lang w:eastAsia="ar-SA"/>
        </w:rPr>
      </w:pPr>
      <w:r w:rsidRPr="00113306">
        <w:rPr>
          <w:sz w:val="24"/>
          <w:szCs w:val="24"/>
          <w:lang w:eastAsia="ar-SA"/>
        </w:rPr>
        <w:t>A legjobb: a legelőnyösebb ajánlat tartalmi eleme (legmagasabb érték</w:t>
      </w:r>
      <w:r w:rsidR="00E65D75" w:rsidRPr="00113306">
        <w:rPr>
          <w:sz w:val="24"/>
          <w:szCs w:val="24"/>
          <w:lang w:eastAsia="ar-SA"/>
        </w:rPr>
        <w:t>, de maximum 36 hónap</w:t>
      </w:r>
      <w:r w:rsidRPr="00113306">
        <w:rPr>
          <w:sz w:val="24"/>
          <w:szCs w:val="24"/>
          <w:lang w:eastAsia="ar-SA"/>
        </w:rPr>
        <w:t>)</w:t>
      </w:r>
    </w:p>
    <w:p w14:paraId="5F292AFC" w14:textId="77777777" w:rsidR="0014004D" w:rsidRPr="00113306" w:rsidRDefault="0014004D" w:rsidP="00F05443">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EC93" w14:textId="77777777" w:rsidR="0014004D" w:rsidRPr="00113306" w:rsidRDefault="0014004D" w:rsidP="00F05443">
      <w:pPr>
        <w:pStyle w:val="Listaszerbekezds"/>
        <w:ind w:left="0"/>
        <w:jc w:val="both"/>
        <w:outlineLvl w:val="0"/>
        <w:rPr>
          <w:sz w:val="24"/>
          <w:szCs w:val="24"/>
          <w:lang w:eastAsia="ar-SA"/>
        </w:rPr>
      </w:pPr>
    </w:p>
    <w:p w14:paraId="731A93DF" w14:textId="091C9343" w:rsidR="00713E82" w:rsidRPr="00113306" w:rsidRDefault="00713E82" w:rsidP="00713E82">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3F6FCE" w:rsidRPr="00113306">
        <w:rPr>
          <w:sz w:val="24"/>
          <w:szCs w:val="24"/>
        </w:rPr>
        <w:t>36</w:t>
      </w:r>
      <w:r w:rsidRPr="00113306">
        <w:rPr>
          <w:sz w:val="24"/>
          <w:szCs w:val="24"/>
        </w:rPr>
        <w:t xml:space="preserve"> hónap</w:t>
      </w:r>
      <w:r w:rsidRPr="00113306">
        <w:rPr>
          <w:sz w:val="24"/>
          <w:szCs w:val="24"/>
          <w:lang w:eastAsia="ar-SA"/>
        </w:rPr>
        <w:t xml:space="preserve"> jótállási időn felül további 12 hónap jótállást ajánl meg, akkor a Felolvasólapon a következőket kell feltüntetnie: „12”. Ha ajánlattevő a kötelező </w:t>
      </w:r>
      <w:r w:rsidR="003F6FCE" w:rsidRPr="00113306">
        <w:rPr>
          <w:sz w:val="24"/>
          <w:szCs w:val="24"/>
          <w:lang w:eastAsia="ar-SA"/>
        </w:rPr>
        <w:t>36</w:t>
      </w:r>
      <w:r w:rsidRPr="00113306">
        <w:rPr>
          <w:sz w:val="24"/>
          <w:szCs w:val="24"/>
          <w:lang w:eastAsia="ar-SA"/>
        </w:rPr>
        <w:t xml:space="preserve"> hónap jótállási időn felül nem vállal több időt, a Felolvasólapon a következőket kell feltüntetnie: „0”</w:t>
      </w:r>
    </w:p>
    <w:p w14:paraId="5DA7D55C" w14:textId="77777777" w:rsidR="00DB4D94" w:rsidRPr="00113306" w:rsidRDefault="00713E82" w:rsidP="00713E82">
      <w:pPr>
        <w:jc w:val="both"/>
        <w:outlineLvl w:val="0"/>
        <w:rPr>
          <w:sz w:val="24"/>
          <w:szCs w:val="24"/>
          <w:lang w:eastAsia="ar-SA"/>
        </w:rPr>
      </w:pPr>
      <w:r w:rsidRPr="00113306">
        <w:rPr>
          <w:sz w:val="24"/>
          <w:szCs w:val="24"/>
          <w:lang w:eastAsia="ar-SA"/>
        </w:rPr>
        <w:lastRenderedPageBreak/>
        <w:t>Ajánlatkérő felhívja a figyelmet, hogy csak egész számot fogad el</w:t>
      </w:r>
      <w:r w:rsidR="0066117D" w:rsidRPr="00113306">
        <w:rPr>
          <w:sz w:val="24"/>
          <w:szCs w:val="24"/>
          <w:lang w:eastAsia="ar-SA"/>
        </w:rPr>
        <w:t xml:space="preserve"> megajánlásként. </w:t>
      </w:r>
      <w:r w:rsidR="00A62123" w:rsidRPr="00113306">
        <w:rPr>
          <w:sz w:val="24"/>
          <w:szCs w:val="24"/>
          <w:lang w:eastAsia="ar-SA"/>
        </w:rPr>
        <w:t>A nem egész számban megadott ajánlat érvénytelen.</w:t>
      </w:r>
    </w:p>
    <w:p w14:paraId="0AB1144D" w14:textId="77777777" w:rsidR="00682131" w:rsidRPr="00113306" w:rsidRDefault="00682131" w:rsidP="00713E82">
      <w:pPr>
        <w:jc w:val="both"/>
        <w:outlineLvl w:val="0"/>
        <w:rPr>
          <w:sz w:val="24"/>
          <w:szCs w:val="24"/>
          <w:lang w:eastAsia="ar-SA"/>
        </w:rPr>
      </w:pPr>
    </w:p>
    <w:p w14:paraId="46647456" w14:textId="35E6B2E8"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.1.</w:t>
      </w:r>
      <w:r w:rsidR="00682131" w:rsidRPr="00113306">
        <w:rPr>
          <w:sz w:val="24"/>
          <w:szCs w:val="24"/>
          <w:lang w:eastAsia="ar-SA"/>
        </w:rPr>
        <w:t xml:space="preserve"> alkalmassági körben megjelölt MV-</w:t>
      </w:r>
      <w:r w:rsidR="00C870B6">
        <w:rPr>
          <w:sz w:val="24"/>
          <w:szCs w:val="24"/>
          <w:lang w:eastAsia="ar-SA"/>
        </w:rPr>
        <w:t>K</w:t>
      </w:r>
      <w:r w:rsidR="00682131" w:rsidRPr="00113306">
        <w:rPr>
          <w:sz w:val="24"/>
          <w:szCs w:val="24"/>
          <w:lang w:eastAsia="ar-SA"/>
        </w:rPr>
        <w:t>É (</w:t>
      </w:r>
      <w:r w:rsidR="00F11956" w:rsidRPr="00F11956">
        <w:rPr>
          <w:sz w:val="24"/>
          <w:szCs w:val="24"/>
          <w:shd w:val="clear" w:color="auto" w:fill="FFFFFF"/>
        </w:rPr>
        <w:t>közlekedési építmények</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építési szakterületen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(Pmax – Pmin) + Pmin</w:t>
      </w:r>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r w:rsidRPr="00113306">
        <w:rPr>
          <w:sz w:val="24"/>
          <w:szCs w:val="24"/>
          <w:lang w:eastAsia="ar-SA"/>
        </w:rPr>
        <w:t>Pmax: a pontskála felső határa 100</w:t>
      </w:r>
    </w:p>
    <w:p w14:paraId="5633FDB1" w14:textId="77777777" w:rsidR="00E65D75" w:rsidRPr="00113306" w:rsidRDefault="00E65D75" w:rsidP="00B56E81">
      <w:pPr>
        <w:jc w:val="both"/>
        <w:rPr>
          <w:sz w:val="24"/>
          <w:szCs w:val="24"/>
          <w:lang w:eastAsia="ar-SA"/>
        </w:rPr>
      </w:pPr>
      <w:r w:rsidRPr="00113306">
        <w:rPr>
          <w:sz w:val="24"/>
          <w:szCs w:val="24"/>
          <w:lang w:eastAsia="ar-SA"/>
        </w:rPr>
        <w:t>Pmin: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lastRenderedPageBreak/>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PDF formátumú fájl – olvasás ADOBE Reader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w:t>
      </w:r>
      <w:r w:rsidRPr="00113306">
        <w:rPr>
          <w:rFonts w:ascii="Times New Roman" w:hAnsi="Times New Roman" w:cs="Times New Roman"/>
        </w:rPr>
        <w:lastRenderedPageBreak/>
        <w:t>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.excel, szerkeszthető formátumban is)</w:t>
      </w:r>
      <w:r w:rsidRPr="00113306">
        <w:rPr>
          <w:color w:val="auto"/>
        </w:rPr>
        <w:t xml:space="preserve">.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w:t>
      </w:r>
      <w:r w:rsidRPr="00113306">
        <w:rPr>
          <w:color w:val="auto"/>
        </w:rPr>
        <w:lastRenderedPageBreak/>
        <w:t>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§-ában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személy(ek)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lastRenderedPageBreak/>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§-ában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r w:rsidR="00FD4226" w:rsidRPr="00113306">
        <w:rPr>
          <w:spacing w:val="1"/>
          <w:sz w:val="24"/>
          <w:szCs w:val="24"/>
        </w:rPr>
        <w:t>ának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6"/>
      <w:footerReference w:type="default" r:id="rId17"/>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2EE06" w14:textId="77777777" w:rsidR="00823B58" w:rsidRDefault="00823B58">
      <w:r>
        <w:separator/>
      </w:r>
    </w:p>
  </w:endnote>
  <w:endnote w:type="continuationSeparator" w:id="0">
    <w:p w14:paraId="1A7F9FA4" w14:textId="77777777" w:rsidR="00823B58" w:rsidRDefault="00823B58">
      <w:r>
        <w:continuationSeparator/>
      </w:r>
    </w:p>
  </w:endnote>
  <w:endnote w:type="continuationNotice" w:id="1">
    <w:p w14:paraId="2C3B38E6" w14:textId="77777777" w:rsidR="00823B58" w:rsidRDefault="00823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823B58"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FBD36" w14:textId="77777777" w:rsidR="00823B58" w:rsidRDefault="00823B58">
      <w:r>
        <w:separator/>
      </w:r>
    </w:p>
  </w:footnote>
  <w:footnote w:type="continuationSeparator" w:id="0">
    <w:p w14:paraId="6864F410" w14:textId="77777777" w:rsidR="00823B58" w:rsidRDefault="00823B58">
      <w:r>
        <w:continuationSeparator/>
      </w:r>
    </w:p>
  </w:footnote>
  <w:footnote w:type="continuationNotice" w:id="1">
    <w:p w14:paraId="418D8B84" w14:textId="77777777" w:rsidR="00823B58" w:rsidRDefault="00823B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styleId="Feloldatlanmegemlts">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foldmuvelesugyi-miniszteriu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pm.gov.hu" TargetMode="Externa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10" Type="http://schemas.openxmlformats.org/officeDocument/2006/relationships/hyperlink" Target="mailto:levayk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ntralberkft21@gmail.com" TargetMode="External"/><Relationship Id="rId14" Type="http://schemas.openxmlformats.org/officeDocument/2006/relationships/hyperlink" Target="http://www.kormany.hu/hu/emberi-eroforrasok-miniszterium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19</Pages>
  <Words>5627</Words>
  <Characters>38831</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44370</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Dr. Lévay-Nagy Karolina</cp:lastModifiedBy>
  <cp:revision>26</cp:revision>
  <cp:lastPrinted>2018-06-28T08:54:00Z</cp:lastPrinted>
  <dcterms:created xsi:type="dcterms:W3CDTF">2020-09-04T09:51:00Z</dcterms:created>
  <dcterms:modified xsi:type="dcterms:W3CDTF">2022-08-11T10:23:00Z</dcterms:modified>
</cp:coreProperties>
</file>