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AE" w:rsidRDefault="00D754AE" w:rsidP="00D754A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754AE" w:rsidRDefault="00D754AE" w:rsidP="00D754A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754AE" w:rsidRDefault="003E1960" w:rsidP="00D754A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167</w:t>
      </w:r>
      <w:r w:rsidR="00D754AE"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V.30</w:t>
      </w:r>
      <w:r w:rsidR="00D754AE">
        <w:rPr>
          <w:b/>
          <w:sz w:val="24"/>
          <w:szCs w:val="24"/>
        </w:rPr>
        <w:t xml:space="preserve">.) Kt. számú </w:t>
      </w:r>
    </w:p>
    <w:p w:rsidR="00D754AE" w:rsidRDefault="00D754AE" w:rsidP="00D754A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754AE" w:rsidRDefault="00D754AE" w:rsidP="00D754AE">
      <w:pPr>
        <w:rPr>
          <w:b/>
          <w:sz w:val="24"/>
          <w:szCs w:val="24"/>
        </w:rPr>
      </w:pPr>
    </w:p>
    <w:p w:rsidR="00D754AE" w:rsidRDefault="00D754AE" w:rsidP="00D754A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Tiszavasvári, </w:t>
      </w:r>
      <w:proofErr w:type="spellStart"/>
      <w:r>
        <w:rPr>
          <w:b/>
          <w:sz w:val="24"/>
          <w:szCs w:val="24"/>
        </w:rPr>
        <w:t>Mihálytelep</w:t>
      </w:r>
      <w:proofErr w:type="spellEnd"/>
      <w:r>
        <w:rPr>
          <w:b/>
          <w:sz w:val="24"/>
          <w:szCs w:val="24"/>
        </w:rPr>
        <w:t xml:space="preserve"> u. 8. sz. alatti önkormányzati bérlakás bérbeadásáról</w:t>
      </w:r>
    </w:p>
    <w:p w:rsidR="00D754AE" w:rsidRDefault="00D754AE" w:rsidP="00D754AE">
      <w:pPr>
        <w:jc w:val="center"/>
        <w:rPr>
          <w:b/>
          <w:sz w:val="24"/>
          <w:szCs w:val="24"/>
        </w:rPr>
      </w:pPr>
    </w:p>
    <w:p w:rsidR="00D754AE" w:rsidRDefault="00D754AE" w:rsidP="00D754A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754AE" w:rsidRDefault="00D754AE" w:rsidP="00D754AE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 xml:space="preserve">A Képviselő-testület a </w:t>
      </w:r>
      <w:r>
        <w:rPr>
          <w:b/>
          <w:szCs w:val="24"/>
        </w:rPr>
        <w:t>Tiszavasvári,</w:t>
      </w:r>
      <w:r>
        <w:rPr>
          <w:szCs w:val="24"/>
        </w:rPr>
        <w:t xml:space="preserve"> </w:t>
      </w:r>
      <w:proofErr w:type="spellStart"/>
      <w:r>
        <w:rPr>
          <w:b/>
          <w:szCs w:val="24"/>
        </w:rPr>
        <w:t>Mihálytelep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u. 8.</w:t>
      </w:r>
      <w:r>
        <w:rPr>
          <w:szCs w:val="24"/>
        </w:rPr>
        <w:t xml:space="preserve"> szám alatti </w:t>
      </w:r>
      <w:r>
        <w:rPr>
          <w:rStyle w:val="Kiemels2"/>
          <w:b w:val="0"/>
          <w:sz w:val="22"/>
          <w:szCs w:val="22"/>
        </w:rPr>
        <w:t>komfortos, 67 m</w:t>
      </w:r>
      <w:r>
        <w:rPr>
          <w:rStyle w:val="Kiemels2"/>
          <w:b w:val="0"/>
          <w:sz w:val="22"/>
          <w:szCs w:val="22"/>
          <w:vertAlign w:val="superscript"/>
        </w:rPr>
        <w:t>2</w:t>
      </w:r>
      <w:r>
        <w:rPr>
          <w:rStyle w:val="Kiemels2"/>
          <w:b w:val="0"/>
          <w:sz w:val="22"/>
          <w:szCs w:val="22"/>
        </w:rPr>
        <w:t xml:space="preserve"> nagyságú, 2 szoba, konyha, előszoba, fürdőszoba helyiségekből álló önkormányzati bérlakás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2022. május 09. napjától</w:t>
      </w:r>
      <w:r>
        <w:rPr>
          <w:szCs w:val="24"/>
        </w:rPr>
        <w:t xml:space="preserve">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>
        <w:rPr>
          <w:b/>
          <w:szCs w:val="24"/>
        </w:rPr>
        <w:t>Sándor Károly</w:t>
      </w:r>
      <w:r>
        <w:rPr>
          <w:szCs w:val="24"/>
        </w:rPr>
        <w:t xml:space="preserve">t – a korábbi elhunyt bérlő fiát - jelöli ki. </w:t>
      </w: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>A bérlakás a megtekintett állapotban kerül bérbeadásra.</w:t>
      </w: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>A bérlő a bérlakás után havonta a komfortos lakások után fizetendő lakbért – mely 2022. évben 17.085 Ft (67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x 255 Ft/m</w:t>
      </w:r>
      <w:r>
        <w:rPr>
          <w:szCs w:val="24"/>
          <w:vertAlign w:val="superscript"/>
        </w:rPr>
        <w:t>2</w:t>
      </w:r>
      <w:r>
        <w:rPr>
          <w:szCs w:val="24"/>
        </w:rPr>
        <w:t>/hó) - köteles megfizetni.</w:t>
      </w: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D754AE" w:rsidRDefault="00D754AE" w:rsidP="00D754AE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3E1960" w:rsidRDefault="003E1960" w:rsidP="00D754A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E1960" w:rsidRDefault="003E1960" w:rsidP="00D754A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E1960" w:rsidRDefault="003E1960" w:rsidP="00D754A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E1960" w:rsidRDefault="003E1960" w:rsidP="00D754A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E1960" w:rsidRDefault="003E1960" w:rsidP="003E1960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3E1960" w:rsidRPr="003E1960" w:rsidRDefault="003E1960" w:rsidP="003E1960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D754AE" w:rsidRDefault="00D754AE" w:rsidP="003E1960">
      <w:pPr>
        <w:pStyle w:val="Cm"/>
        <w:spacing w:line="240" w:lineRule="exact"/>
        <w:jc w:val="left"/>
        <w:rPr>
          <w:sz w:val="24"/>
          <w:szCs w:val="24"/>
        </w:rPr>
      </w:pPr>
      <w:bookmarkStart w:id="0" w:name="_GoBack"/>
      <w:bookmarkEnd w:id="0"/>
    </w:p>
    <w:sectPr w:rsidR="00D7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AE"/>
    <w:rsid w:val="003E1960"/>
    <w:rsid w:val="00B743D8"/>
    <w:rsid w:val="00D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754A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D754A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Cm">
    <w:name w:val="Title"/>
    <w:basedOn w:val="Norml"/>
    <w:link w:val="CmChar"/>
    <w:qFormat/>
    <w:rsid w:val="00D754A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754A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754A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754A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54A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D754A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75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754A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D754A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Cm">
    <w:name w:val="Title"/>
    <w:basedOn w:val="Norml"/>
    <w:link w:val="CmChar"/>
    <w:qFormat/>
    <w:rsid w:val="00D754A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754A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754A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754A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54A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D754A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7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2022-05-30T12:36:00Z</dcterms:created>
  <dcterms:modified xsi:type="dcterms:W3CDTF">2022-05-30T12:41:00Z</dcterms:modified>
</cp:coreProperties>
</file>