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A1" w:rsidRPr="00B7069A" w:rsidRDefault="007754A1" w:rsidP="007754A1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B7069A">
        <w:rPr>
          <w:b/>
          <w:caps/>
          <w:sz w:val="24"/>
          <w:szCs w:val="24"/>
        </w:rPr>
        <w:t>Tiszavasvári Város Önkormányzata</w:t>
      </w:r>
    </w:p>
    <w:p w:rsidR="007754A1" w:rsidRPr="00B7069A" w:rsidRDefault="007754A1" w:rsidP="007754A1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B7069A">
        <w:rPr>
          <w:b/>
          <w:caps/>
          <w:sz w:val="24"/>
          <w:szCs w:val="24"/>
        </w:rPr>
        <w:t>Képviselő-testületÉNEK</w:t>
      </w:r>
    </w:p>
    <w:p w:rsidR="007754A1" w:rsidRPr="00B7069A" w:rsidRDefault="007754A1" w:rsidP="007754A1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75</w:t>
      </w:r>
      <w:r w:rsidRPr="00B7069A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22</w:t>
      </w:r>
      <w:r w:rsidRPr="00B7069A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II.24.</w:t>
      </w:r>
      <w:r w:rsidRPr="00B7069A">
        <w:rPr>
          <w:b/>
          <w:sz w:val="24"/>
          <w:szCs w:val="24"/>
        </w:rPr>
        <w:t xml:space="preserve">) Kt. számú </w:t>
      </w:r>
    </w:p>
    <w:p w:rsidR="007754A1" w:rsidRPr="00B7069A" w:rsidRDefault="007754A1" w:rsidP="007754A1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B7069A">
        <w:rPr>
          <w:b/>
          <w:sz w:val="24"/>
          <w:szCs w:val="24"/>
        </w:rPr>
        <w:t>határozata</w:t>
      </w:r>
      <w:proofErr w:type="gramEnd"/>
    </w:p>
    <w:p w:rsidR="007754A1" w:rsidRPr="00B7069A" w:rsidRDefault="007754A1" w:rsidP="007754A1">
      <w:pPr>
        <w:rPr>
          <w:b/>
          <w:sz w:val="24"/>
          <w:szCs w:val="24"/>
        </w:rPr>
      </w:pPr>
    </w:p>
    <w:p w:rsidR="007754A1" w:rsidRPr="000F46D3" w:rsidRDefault="007754A1" w:rsidP="007754A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Borai Ibolya</w:t>
      </w:r>
      <w:r w:rsidRPr="000F46D3">
        <w:rPr>
          <w:b/>
          <w:sz w:val="24"/>
          <w:szCs w:val="24"/>
        </w:rPr>
        <w:t xml:space="preserve"> bérlő Tiszavasvári, </w:t>
      </w:r>
      <w:r>
        <w:rPr>
          <w:b/>
          <w:sz w:val="24"/>
          <w:szCs w:val="24"/>
        </w:rPr>
        <w:t xml:space="preserve">Vasvári P. u. 6. II. </w:t>
      </w:r>
      <w:proofErr w:type="spellStart"/>
      <w:r>
        <w:rPr>
          <w:b/>
          <w:sz w:val="24"/>
          <w:szCs w:val="24"/>
        </w:rPr>
        <w:t>lph</w:t>
      </w:r>
      <w:proofErr w:type="spellEnd"/>
      <w:r>
        <w:rPr>
          <w:b/>
          <w:sz w:val="24"/>
          <w:szCs w:val="24"/>
        </w:rPr>
        <w:t>. 2/4.</w:t>
      </w:r>
      <w:r w:rsidRPr="000F46D3">
        <w:rPr>
          <w:b/>
          <w:sz w:val="24"/>
          <w:szCs w:val="24"/>
        </w:rPr>
        <w:t xml:space="preserve"> szám alatti bérlakás értékesítésére vonatkozó kérelméről</w:t>
      </w:r>
    </w:p>
    <w:p w:rsidR="007754A1" w:rsidRPr="00B7069A" w:rsidRDefault="007754A1" w:rsidP="007754A1">
      <w:pPr>
        <w:jc w:val="center"/>
        <w:rPr>
          <w:b/>
          <w:sz w:val="24"/>
          <w:szCs w:val="24"/>
        </w:rPr>
      </w:pPr>
    </w:p>
    <w:p w:rsidR="007754A1" w:rsidRPr="00B7069A" w:rsidRDefault="007754A1" w:rsidP="007754A1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7754A1" w:rsidRPr="00EC4BA8" w:rsidRDefault="007754A1" w:rsidP="007754A1">
      <w:pPr>
        <w:jc w:val="both"/>
        <w:rPr>
          <w:sz w:val="24"/>
          <w:szCs w:val="24"/>
        </w:rPr>
      </w:pPr>
      <w:r w:rsidRPr="00EC4BA8">
        <w:rPr>
          <w:sz w:val="24"/>
          <w:szCs w:val="24"/>
        </w:rPr>
        <w:t>Tiszavasvári Város Önkormányzata Képviselő-testülete a lakások és nem lakás célú helyiségek bérletéről és elidegenítéséről, valamint a lakáscélú önkormányzati támogatásról szóló módosított 12/2019. (IV.1.) önkormányzati rendelete 39. § (2) bekezdésében foglalt hatáskörében eljárva az alábbi határozatot hozza:</w:t>
      </w:r>
    </w:p>
    <w:p w:rsidR="007754A1" w:rsidRPr="00EC4BA8" w:rsidRDefault="007754A1" w:rsidP="007754A1">
      <w:pPr>
        <w:pStyle w:val="Szvegtrzs"/>
        <w:rPr>
          <w:szCs w:val="24"/>
        </w:rPr>
      </w:pPr>
    </w:p>
    <w:p w:rsidR="007754A1" w:rsidRPr="00B7069A" w:rsidRDefault="007754A1" w:rsidP="007754A1">
      <w:pPr>
        <w:pStyle w:val="StlusSorkizrtBal032cm"/>
        <w:numPr>
          <w:ilvl w:val="0"/>
          <w:numId w:val="2"/>
        </w:numPr>
        <w:spacing w:before="0" w:after="0"/>
        <w:ind w:left="284" w:hanging="284"/>
        <w:rPr>
          <w:szCs w:val="24"/>
        </w:rPr>
      </w:pPr>
      <w:r w:rsidRPr="00B7069A">
        <w:rPr>
          <w:szCs w:val="24"/>
        </w:rPr>
        <w:t xml:space="preserve">A Képviselő-testületnek </w:t>
      </w:r>
      <w:r w:rsidRPr="00E0427B">
        <w:rPr>
          <w:b/>
          <w:szCs w:val="24"/>
        </w:rPr>
        <w:t>szándékában áll értékesíteni</w:t>
      </w:r>
      <w:r w:rsidRPr="00B7069A">
        <w:rPr>
          <w:szCs w:val="24"/>
        </w:rPr>
        <w:t xml:space="preserve"> a Tiszavasvári, </w:t>
      </w:r>
      <w:r>
        <w:rPr>
          <w:b/>
          <w:szCs w:val="24"/>
        </w:rPr>
        <w:t xml:space="preserve">Vasvári P. u. 6. II. </w:t>
      </w:r>
      <w:proofErr w:type="spellStart"/>
      <w:r>
        <w:rPr>
          <w:b/>
          <w:szCs w:val="24"/>
        </w:rPr>
        <w:t>lph</w:t>
      </w:r>
      <w:proofErr w:type="spellEnd"/>
      <w:r>
        <w:rPr>
          <w:b/>
          <w:szCs w:val="24"/>
        </w:rPr>
        <w:t>. 2/4.</w:t>
      </w:r>
      <w:r w:rsidRPr="000F46D3">
        <w:rPr>
          <w:b/>
          <w:szCs w:val="24"/>
        </w:rPr>
        <w:t xml:space="preserve"> </w:t>
      </w:r>
      <w:r w:rsidRPr="00B7069A">
        <w:rPr>
          <w:szCs w:val="24"/>
        </w:rPr>
        <w:t xml:space="preserve">sz. alatti, tiszavasvári </w:t>
      </w:r>
      <w:r w:rsidRPr="00E251AC">
        <w:rPr>
          <w:b/>
          <w:szCs w:val="24"/>
        </w:rPr>
        <w:t>1679/2/</w:t>
      </w:r>
      <w:proofErr w:type="gramStart"/>
      <w:r w:rsidRPr="00E251AC">
        <w:rPr>
          <w:b/>
          <w:szCs w:val="24"/>
        </w:rPr>
        <w:t>A</w:t>
      </w:r>
      <w:proofErr w:type="gramEnd"/>
      <w:r w:rsidRPr="00E251AC">
        <w:rPr>
          <w:b/>
          <w:szCs w:val="24"/>
        </w:rPr>
        <w:t xml:space="preserve">/21 </w:t>
      </w:r>
      <w:proofErr w:type="spellStart"/>
      <w:r w:rsidRPr="00E251AC">
        <w:rPr>
          <w:b/>
          <w:szCs w:val="24"/>
        </w:rPr>
        <w:t>hrsz</w:t>
      </w:r>
      <w:r w:rsidRPr="00E251AC">
        <w:rPr>
          <w:szCs w:val="24"/>
        </w:rPr>
        <w:t>-ú</w:t>
      </w:r>
      <w:proofErr w:type="spellEnd"/>
      <w:r w:rsidRPr="00E251AC">
        <w:rPr>
          <w:szCs w:val="24"/>
        </w:rPr>
        <w:t>, 70 m</w:t>
      </w:r>
      <w:r w:rsidRPr="00E251AC">
        <w:rPr>
          <w:szCs w:val="24"/>
          <w:vertAlign w:val="superscript"/>
        </w:rPr>
        <w:t>2</w:t>
      </w:r>
      <w:r w:rsidRPr="00E251AC">
        <w:rPr>
          <w:szCs w:val="24"/>
        </w:rPr>
        <w:t xml:space="preserve"> nagyságú, 1+ 2 félszobás,</w:t>
      </w:r>
      <w:r w:rsidRPr="001D76E3">
        <w:rPr>
          <w:szCs w:val="24"/>
        </w:rPr>
        <w:t xml:space="preserve"> komfortos komfortfokozatú </w:t>
      </w:r>
      <w:r w:rsidRPr="00B7069A">
        <w:rPr>
          <w:szCs w:val="24"/>
        </w:rPr>
        <w:t xml:space="preserve">önkormányzati lakást </w:t>
      </w:r>
      <w:r>
        <w:rPr>
          <w:b/>
          <w:szCs w:val="24"/>
        </w:rPr>
        <w:t xml:space="preserve">Borai Ibolya </w:t>
      </w:r>
      <w:r w:rsidRPr="00B7069A">
        <w:rPr>
          <w:szCs w:val="24"/>
        </w:rPr>
        <w:t xml:space="preserve">bérlő részére, amennyiben a bérlő vállalja a vételár 6 hónapon belüli, </w:t>
      </w:r>
      <w:proofErr w:type="spellStart"/>
      <w:r w:rsidRPr="00B7069A">
        <w:rPr>
          <w:szCs w:val="24"/>
        </w:rPr>
        <w:t>egyösszegben</w:t>
      </w:r>
      <w:proofErr w:type="spellEnd"/>
      <w:r w:rsidRPr="00B7069A">
        <w:rPr>
          <w:szCs w:val="24"/>
        </w:rPr>
        <w:t xml:space="preserve"> történő megfizetését. </w:t>
      </w:r>
    </w:p>
    <w:p w:rsidR="007754A1" w:rsidRPr="00B7069A" w:rsidRDefault="007754A1" w:rsidP="007754A1">
      <w:pPr>
        <w:pStyle w:val="StlusSorkizrtBal032cm"/>
        <w:tabs>
          <w:tab w:val="center" w:pos="6521"/>
        </w:tabs>
        <w:spacing w:before="0" w:after="0"/>
        <w:ind w:left="284" w:hanging="284"/>
        <w:rPr>
          <w:szCs w:val="24"/>
        </w:rPr>
      </w:pPr>
    </w:p>
    <w:p w:rsidR="007754A1" w:rsidRPr="00B7069A" w:rsidRDefault="007754A1" w:rsidP="007754A1">
      <w:pPr>
        <w:pStyle w:val="StlusSorkizrtBal032cm"/>
        <w:numPr>
          <w:ilvl w:val="0"/>
          <w:numId w:val="2"/>
        </w:numPr>
        <w:spacing w:before="0" w:after="0"/>
        <w:ind w:left="284" w:hanging="284"/>
        <w:rPr>
          <w:szCs w:val="24"/>
        </w:rPr>
      </w:pPr>
      <w:r w:rsidRPr="00B7069A">
        <w:rPr>
          <w:szCs w:val="24"/>
        </w:rPr>
        <w:t xml:space="preserve">A lakás </w:t>
      </w:r>
      <w:r w:rsidRPr="00B7069A">
        <w:rPr>
          <w:b/>
          <w:szCs w:val="24"/>
        </w:rPr>
        <w:t>vételára</w:t>
      </w:r>
      <w:r w:rsidRPr="00B7069A">
        <w:rPr>
          <w:szCs w:val="24"/>
        </w:rPr>
        <w:t xml:space="preserve"> – annak </w:t>
      </w:r>
      <w:proofErr w:type="spellStart"/>
      <w:r w:rsidRPr="00B7069A">
        <w:rPr>
          <w:szCs w:val="24"/>
        </w:rPr>
        <w:t>egyösszegben</w:t>
      </w:r>
      <w:proofErr w:type="spellEnd"/>
      <w:r w:rsidRPr="00B7069A">
        <w:rPr>
          <w:szCs w:val="24"/>
        </w:rPr>
        <w:t xml:space="preserve"> történő megfizetése esetén - a forgalmi érték 30 </w:t>
      </w:r>
      <w:proofErr w:type="spellStart"/>
      <w:r w:rsidRPr="00B7069A">
        <w:rPr>
          <w:szCs w:val="24"/>
        </w:rPr>
        <w:t>%-val</w:t>
      </w:r>
      <w:proofErr w:type="spellEnd"/>
      <w:r w:rsidRPr="00B7069A">
        <w:rPr>
          <w:szCs w:val="24"/>
        </w:rPr>
        <w:t xml:space="preserve"> csökkentett összege, azaz </w:t>
      </w:r>
      <w:r w:rsidRPr="009D7BAE">
        <w:rPr>
          <w:b/>
          <w:szCs w:val="24"/>
          <w:u w:val="single"/>
        </w:rPr>
        <w:t>5.412.834</w:t>
      </w:r>
      <w:r w:rsidRPr="001D76E3">
        <w:rPr>
          <w:b/>
          <w:szCs w:val="24"/>
          <w:u w:val="single"/>
        </w:rPr>
        <w:t>Ft</w:t>
      </w:r>
      <w:r>
        <w:rPr>
          <w:b/>
          <w:szCs w:val="24"/>
          <w:u w:val="single"/>
        </w:rPr>
        <w:t>.</w:t>
      </w:r>
    </w:p>
    <w:p w:rsidR="007754A1" w:rsidRPr="00B7069A" w:rsidRDefault="007754A1" w:rsidP="007754A1">
      <w:pPr>
        <w:pStyle w:val="StlusSorkizrtBal032cm"/>
        <w:spacing w:before="0" w:after="0"/>
        <w:ind w:left="284" w:hanging="284"/>
        <w:rPr>
          <w:szCs w:val="24"/>
        </w:rPr>
      </w:pPr>
    </w:p>
    <w:p w:rsidR="007754A1" w:rsidRPr="00B7069A" w:rsidRDefault="007754A1" w:rsidP="007754A1">
      <w:pPr>
        <w:pStyle w:val="StlusSorkizrtBal032cm"/>
        <w:numPr>
          <w:ilvl w:val="0"/>
          <w:numId w:val="2"/>
        </w:numPr>
        <w:spacing w:before="0" w:after="0"/>
        <w:ind w:left="284" w:hanging="284"/>
        <w:rPr>
          <w:szCs w:val="24"/>
        </w:rPr>
      </w:pPr>
      <w:r w:rsidRPr="00B7069A">
        <w:rPr>
          <w:szCs w:val="24"/>
        </w:rPr>
        <w:t>Az ingatlan megvásárlásához kapcsolódó költségek – adásvételi szerződés elkészítésének ügyvédi költsége, ingatlan-nyilvántartási bejegyeztetés, vagyonszerzési illeték, földhivatali igazgatási díj – a vevőt terhelik.</w:t>
      </w:r>
    </w:p>
    <w:p w:rsidR="007754A1" w:rsidRPr="00B7069A" w:rsidRDefault="007754A1" w:rsidP="007754A1">
      <w:pPr>
        <w:pStyle w:val="StlusSorkizrtBal032cm"/>
        <w:spacing w:before="0" w:after="0"/>
        <w:ind w:left="284" w:hanging="284"/>
        <w:rPr>
          <w:szCs w:val="24"/>
        </w:rPr>
      </w:pPr>
    </w:p>
    <w:p w:rsidR="007754A1" w:rsidRPr="00B7069A" w:rsidRDefault="007754A1" w:rsidP="007754A1">
      <w:pPr>
        <w:pStyle w:val="StlusSorkizrtBal032cm"/>
        <w:numPr>
          <w:ilvl w:val="0"/>
          <w:numId w:val="2"/>
        </w:numPr>
        <w:spacing w:before="0" w:after="0"/>
        <w:ind w:left="284" w:hanging="284"/>
        <w:rPr>
          <w:szCs w:val="24"/>
        </w:rPr>
      </w:pPr>
      <w:r w:rsidRPr="00B7069A">
        <w:rPr>
          <w:szCs w:val="24"/>
        </w:rPr>
        <w:t>Az adásvételi szerződés megkötésének feltétele, hogy a bérlő lakbér, és az Önkormányzat részére fizetendő egyéb díjhátralékkal ne rendelkezzen.</w:t>
      </w:r>
    </w:p>
    <w:p w:rsidR="007754A1" w:rsidRPr="00B7069A" w:rsidRDefault="007754A1" w:rsidP="007754A1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ind w:left="284" w:hanging="284"/>
        <w:rPr>
          <w:szCs w:val="24"/>
        </w:rPr>
      </w:pPr>
    </w:p>
    <w:p w:rsidR="007754A1" w:rsidRPr="00B7069A" w:rsidRDefault="007754A1" w:rsidP="007754A1">
      <w:pPr>
        <w:pStyle w:val="Szvegtrzs"/>
        <w:numPr>
          <w:ilvl w:val="0"/>
          <w:numId w:val="2"/>
        </w:numPr>
        <w:ind w:left="284" w:hanging="284"/>
        <w:rPr>
          <w:szCs w:val="24"/>
        </w:rPr>
      </w:pPr>
      <w:r w:rsidRPr="00B7069A">
        <w:rPr>
          <w:szCs w:val="24"/>
        </w:rPr>
        <w:t xml:space="preserve">Felkéri a polgármestert, hogy </w:t>
      </w:r>
    </w:p>
    <w:p w:rsidR="007754A1" w:rsidRPr="00B7069A" w:rsidRDefault="007754A1" w:rsidP="007754A1">
      <w:pPr>
        <w:pStyle w:val="Szvegtrzs"/>
        <w:numPr>
          <w:ilvl w:val="0"/>
          <w:numId w:val="1"/>
        </w:numPr>
        <w:tabs>
          <w:tab w:val="left" w:pos="1843"/>
          <w:tab w:val="left" w:pos="2127"/>
          <w:tab w:val="left" w:pos="5103"/>
          <w:tab w:val="center" w:pos="6521"/>
        </w:tabs>
        <w:ind w:left="284" w:hanging="284"/>
        <w:rPr>
          <w:szCs w:val="24"/>
        </w:rPr>
      </w:pPr>
      <w:r w:rsidRPr="00B7069A">
        <w:rPr>
          <w:szCs w:val="24"/>
        </w:rPr>
        <w:t xml:space="preserve">tájékoztassa </w:t>
      </w:r>
      <w:r>
        <w:rPr>
          <w:szCs w:val="24"/>
        </w:rPr>
        <w:t>Borai Ibolya</w:t>
      </w:r>
      <w:r w:rsidRPr="00B7069A">
        <w:rPr>
          <w:szCs w:val="24"/>
        </w:rPr>
        <w:t xml:space="preserve"> bérlőt a Képviselő-testület döntéséről,</w:t>
      </w:r>
    </w:p>
    <w:p w:rsidR="007754A1" w:rsidRPr="00B7069A" w:rsidRDefault="007754A1" w:rsidP="007754A1">
      <w:pPr>
        <w:pStyle w:val="Szvegtrzs"/>
        <w:numPr>
          <w:ilvl w:val="0"/>
          <w:numId w:val="1"/>
        </w:numPr>
        <w:tabs>
          <w:tab w:val="left" w:pos="1843"/>
          <w:tab w:val="left" w:pos="2127"/>
          <w:tab w:val="left" w:pos="5103"/>
          <w:tab w:val="center" w:pos="6521"/>
        </w:tabs>
        <w:ind w:left="284" w:hanging="284"/>
        <w:rPr>
          <w:szCs w:val="24"/>
        </w:rPr>
      </w:pPr>
      <w:r w:rsidRPr="00B7069A">
        <w:rPr>
          <w:szCs w:val="24"/>
        </w:rPr>
        <w:t>az adásvételi-szerződés tervezetet terjessze a Képviselő-testület elé.</w:t>
      </w:r>
    </w:p>
    <w:p w:rsidR="007754A1" w:rsidRPr="00B7069A" w:rsidRDefault="007754A1" w:rsidP="007754A1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7754A1" w:rsidRDefault="007754A1" w:rsidP="007754A1">
      <w:pPr>
        <w:pStyle w:val="Szvegtrzs"/>
        <w:rPr>
          <w:color w:val="000000"/>
          <w:szCs w:val="24"/>
        </w:rPr>
      </w:pPr>
      <w:r w:rsidRPr="00B7069A">
        <w:rPr>
          <w:color w:val="000000"/>
          <w:szCs w:val="24"/>
        </w:rPr>
        <w:t>Határidő: azonnal, esedékességkor</w:t>
      </w:r>
      <w:r w:rsidRPr="00B7069A">
        <w:rPr>
          <w:color w:val="000000"/>
          <w:szCs w:val="24"/>
        </w:rPr>
        <w:tab/>
      </w:r>
      <w:r w:rsidRPr="00B7069A">
        <w:rPr>
          <w:color w:val="000000"/>
          <w:szCs w:val="24"/>
        </w:rPr>
        <w:tab/>
      </w:r>
      <w:r w:rsidRPr="00B7069A">
        <w:rPr>
          <w:color w:val="000000"/>
          <w:szCs w:val="24"/>
        </w:rPr>
        <w:tab/>
        <w:t>Felelős: Szőke Zoltán polgármester</w:t>
      </w:r>
    </w:p>
    <w:p w:rsidR="007754A1" w:rsidRDefault="007754A1" w:rsidP="007754A1">
      <w:pPr>
        <w:pStyle w:val="Szvegtrzs"/>
        <w:rPr>
          <w:color w:val="000000"/>
          <w:szCs w:val="24"/>
        </w:rPr>
      </w:pPr>
    </w:p>
    <w:p w:rsidR="007754A1" w:rsidRDefault="007754A1" w:rsidP="007754A1">
      <w:pPr>
        <w:pStyle w:val="Szvegtrzs"/>
        <w:rPr>
          <w:color w:val="000000"/>
          <w:szCs w:val="24"/>
        </w:rPr>
      </w:pPr>
    </w:p>
    <w:p w:rsidR="007754A1" w:rsidRDefault="007754A1" w:rsidP="007754A1">
      <w:pPr>
        <w:pStyle w:val="Szvegtrzs"/>
        <w:rPr>
          <w:color w:val="000000"/>
          <w:szCs w:val="24"/>
        </w:rPr>
      </w:pPr>
    </w:p>
    <w:p w:rsidR="007754A1" w:rsidRDefault="007754A1" w:rsidP="007754A1">
      <w:pPr>
        <w:pStyle w:val="Szvegtrzs"/>
        <w:rPr>
          <w:color w:val="000000"/>
          <w:szCs w:val="24"/>
        </w:rPr>
      </w:pPr>
      <w:bookmarkStart w:id="0" w:name="_GoBack"/>
      <w:bookmarkEnd w:id="0"/>
    </w:p>
    <w:p w:rsidR="007754A1" w:rsidRDefault="007754A1" w:rsidP="007754A1">
      <w:pPr>
        <w:pStyle w:val="Szvegtrzs"/>
        <w:tabs>
          <w:tab w:val="center" w:pos="2268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  <w:t xml:space="preserve">Szőke Zoltán </w:t>
      </w:r>
      <w:r>
        <w:rPr>
          <w:b/>
          <w:color w:val="000000"/>
          <w:szCs w:val="24"/>
        </w:rPr>
        <w:tab/>
        <w:t xml:space="preserve">dr. </w:t>
      </w:r>
      <w:proofErr w:type="spellStart"/>
      <w:r>
        <w:rPr>
          <w:b/>
          <w:color w:val="000000"/>
          <w:szCs w:val="24"/>
        </w:rPr>
        <w:t>Kórik</w:t>
      </w:r>
      <w:proofErr w:type="spellEnd"/>
      <w:r>
        <w:rPr>
          <w:b/>
          <w:color w:val="000000"/>
          <w:szCs w:val="24"/>
        </w:rPr>
        <w:t xml:space="preserve"> Zsuzsanna</w:t>
      </w:r>
    </w:p>
    <w:p w:rsidR="007754A1" w:rsidRPr="00FA7DED" w:rsidRDefault="007754A1" w:rsidP="007754A1">
      <w:pPr>
        <w:pStyle w:val="Szvegtrzs"/>
        <w:tabs>
          <w:tab w:val="center" w:pos="2268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proofErr w:type="gramStart"/>
      <w:r>
        <w:rPr>
          <w:b/>
          <w:color w:val="000000"/>
          <w:szCs w:val="24"/>
        </w:rPr>
        <w:t>polgármester</w:t>
      </w:r>
      <w:proofErr w:type="gramEnd"/>
      <w:r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ab/>
        <w:t>jegyző</w:t>
      </w:r>
    </w:p>
    <w:p w:rsidR="007754A1" w:rsidRDefault="007754A1" w:rsidP="007754A1"/>
    <w:p w:rsidR="007754A1" w:rsidRPr="00B7069A" w:rsidRDefault="007754A1" w:rsidP="007754A1">
      <w:pPr>
        <w:pStyle w:val="Szvegtrzs"/>
        <w:rPr>
          <w:color w:val="000000"/>
          <w:szCs w:val="24"/>
        </w:rPr>
      </w:pPr>
    </w:p>
    <w:p w:rsidR="00686802" w:rsidRDefault="00686802"/>
    <w:sectPr w:rsidR="00686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778"/>
    <w:multiLevelType w:val="hybridMultilevel"/>
    <w:tmpl w:val="C2CE034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3D3DCC"/>
    <w:multiLevelType w:val="hybridMultilevel"/>
    <w:tmpl w:val="1B92F5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A1"/>
    <w:rsid w:val="00686802"/>
    <w:rsid w:val="0077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754A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754A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7754A1"/>
    <w:pPr>
      <w:spacing w:before="240" w:after="240"/>
      <w:jc w:val="both"/>
    </w:pPr>
    <w:rPr>
      <w:sz w:val="24"/>
    </w:rPr>
  </w:style>
  <w:style w:type="paragraph" w:customStyle="1" w:styleId="CharCharCharChar">
    <w:name w:val="Char Char Char Char"/>
    <w:basedOn w:val="Norml"/>
    <w:rsid w:val="007754A1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754A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754A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7754A1"/>
    <w:pPr>
      <w:spacing w:before="240" w:after="240"/>
      <w:jc w:val="both"/>
    </w:pPr>
    <w:rPr>
      <w:sz w:val="24"/>
    </w:rPr>
  </w:style>
  <w:style w:type="paragraph" w:customStyle="1" w:styleId="CharCharCharChar">
    <w:name w:val="Char Char Char Char"/>
    <w:basedOn w:val="Norml"/>
    <w:rsid w:val="007754A1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2022-02-25T09:22:00Z</dcterms:created>
  <dcterms:modified xsi:type="dcterms:W3CDTF">2022-02-25T09:23:00Z</dcterms:modified>
</cp:coreProperties>
</file>