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DC" w:rsidRDefault="00AE36DC" w:rsidP="00E45A0B">
      <w:pPr>
        <w:tabs>
          <w:tab w:val="center" w:pos="6521"/>
        </w:tabs>
        <w:jc w:val="center"/>
        <w:rPr>
          <w:b/>
          <w:caps/>
          <w:sz w:val="24"/>
          <w:szCs w:val="24"/>
        </w:rPr>
      </w:pPr>
    </w:p>
    <w:p w:rsidR="00AE36DC" w:rsidRDefault="00AE36DC" w:rsidP="00E45A0B">
      <w:pPr>
        <w:tabs>
          <w:tab w:val="center" w:pos="6521"/>
        </w:tabs>
        <w:jc w:val="center"/>
        <w:rPr>
          <w:b/>
          <w:caps/>
          <w:sz w:val="24"/>
          <w:szCs w:val="24"/>
        </w:rPr>
      </w:pPr>
    </w:p>
    <w:p w:rsidR="00E45A0B" w:rsidRDefault="00E45A0B" w:rsidP="00E45A0B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E45A0B" w:rsidRDefault="00E45A0B" w:rsidP="00E45A0B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E45A0B" w:rsidRDefault="00811C6E" w:rsidP="00E45A0B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53</w:t>
      </w:r>
      <w:r w:rsidR="00E45A0B">
        <w:rPr>
          <w:b/>
          <w:sz w:val="24"/>
          <w:szCs w:val="24"/>
        </w:rPr>
        <w:t>/2022. (</w:t>
      </w:r>
      <w:r>
        <w:rPr>
          <w:b/>
          <w:sz w:val="24"/>
          <w:szCs w:val="24"/>
        </w:rPr>
        <w:t>II.24</w:t>
      </w:r>
      <w:r w:rsidR="00E45A0B">
        <w:rPr>
          <w:b/>
          <w:sz w:val="24"/>
          <w:szCs w:val="24"/>
        </w:rPr>
        <w:t xml:space="preserve">.) Kt. számú </w:t>
      </w:r>
    </w:p>
    <w:p w:rsidR="00E45A0B" w:rsidRDefault="00E45A0B" w:rsidP="00E45A0B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E45A0B" w:rsidRDefault="00E45A0B" w:rsidP="00E45A0B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E45A0B" w:rsidRDefault="00E45A0B" w:rsidP="00E45A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Nemzeti Agrárgazdasági Kamarával a Tiszavasvári, Ady E. </w:t>
      </w:r>
      <w:proofErr w:type="gramStart"/>
      <w:r>
        <w:rPr>
          <w:b/>
          <w:sz w:val="24"/>
          <w:szCs w:val="24"/>
        </w:rPr>
        <w:t>u.</w:t>
      </w:r>
      <w:proofErr w:type="gramEnd"/>
      <w:r>
        <w:rPr>
          <w:b/>
          <w:sz w:val="24"/>
          <w:szCs w:val="24"/>
        </w:rPr>
        <w:t xml:space="preserve"> 8. sz. alatti irodák bérletére kötendő bérleti szerződés jóváhagyásáról</w:t>
      </w:r>
    </w:p>
    <w:p w:rsidR="00E45A0B" w:rsidRDefault="00E45A0B" w:rsidP="00E45A0B">
      <w:pPr>
        <w:pStyle w:val="Nincstrkz1"/>
        <w:jc w:val="both"/>
        <w:rPr>
          <w:rFonts w:ascii="Times New Roman" w:hAnsi="Times New Roman" w:cs="Times New Roman"/>
          <w:sz w:val="24"/>
          <w:szCs w:val="24"/>
        </w:rPr>
      </w:pPr>
    </w:p>
    <w:p w:rsidR="00E45A0B" w:rsidRDefault="00E45A0B" w:rsidP="00E45A0B">
      <w:pPr>
        <w:pStyle w:val="Nincstrkz1"/>
        <w:jc w:val="both"/>
        <w:rPr>
          <w:rFonts w:ascii="Times New Roman" w:hAnsi="Times New Roman" w:cs="Times New Roman"/>
          <w:sz w:val="24"/>
          <w:szCs w:val="24"/>
        </w:rPr>
      </w:pPr>
    </w:p>
    <w:p w:rsidR="00E45A0B" w:rsidRDefault="00E45A0B" w:rsidP="00E45A0B">
      <w:pPr>
        <w:pStyle w:val="Nincstrkz1"/>
        <w:jc w:val="both"/>
        <w:rPr>
          <w:rFonts w:ascii="Times New Roman" w:hAnsi="Times New Roman" w:cs="Times New Roman"/>
          <w:sz w:val="24"/>
          <w:szCs w:val="24"/>
        </w:rPr>
      </w:pPr>
    </w:p>
    <w:p w:rsidR="00E45A0B" w:rsidRDefault="00E45A0B" w:rsidP="00E45A0B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E45A0B" w:rsidRDefault="00E45A0B" w:rsidP="00E45A0B">
      <w:pPr>
        <w:tabs>
          <w:tab w:val="center" w:pos="6521"/>
        </w:tabs>
        <w:jc w:val="both"/>
        <w:rPr>
          <w:sz w:val="24"/>
          <w:szCs w:val="24"/>
        </w:rPr>
      </w:pPr>
    </w:p>
    <w:p w:rsidR="00E45A0B" w:rsidRDefault="00E45A0B" w:rsidP="00E45A0B">
      <w:pPr>
        <w:pStyle w:val="Szvegtrzs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 Képviselő-testület </w:t>
      </w:r>
      <w:r>
        <w:rPr>
          <w:b/>
          <w:szCs w:val="24"/>
        </w:rPr>
        <w:t>2022. február 01. napjától</w:t>
      </w:r>
      <w:r>
        <w:rPr>
          <w:szCs w:val="24"/>
        </w:rPr>
        <w:t xml:space="preserve"> </w:t>
      </w:r>
      <w:r>
        <w:rPr>
          <w:b/>
          <w:szCs w:val="24"/>
        </w:rPr>
        <w:t>határozatlan</w:t>
      </w:r>
      <w:r>
        <w:rPr>
          <w:szCs w:val="24"/>
        </w:rPr>
        <w:t xml:space="preserve"> időtartamra </w:t>
      </w:r>
      <w:r>
        <w:rPr>
          <w:b/>
          <w:szCs w:val="24"/>
        </w:rPr>
        <w:t>bérbe adja</w:t>
      </w:r>
      <w:r>
        <w:rPr>
          <w:szCs w:val="24"/>
        </w:rPr>
        <w:t xml:space="preserve"> a </w:t>
      </w:r>
      <w:r>
        <w:rPr>
          <w:b/>
          <w:szCs w:val="24"/>
        </w:rPr>
        <w:t>Nemzeti Agrárgazdasági Kamara</w:t>
      </w:r>
      <w:r>
        <w:rPr>
          <w:szCs w:val="24"/>
        </w:rPr>
        <w:t xml:space="preserve"> (1115 Budapest, Bartók B. út 105-113.) részére a Tiszavasvári, </w:t>
      </w:r>
      <w:r>
        <w:rPr>
          <w:b/>
          <w:szCs w:val="24"/>
        </w:rPr>
        <w:t xml:space="preserve">Ady E. u. 8. sz. </w:t>
      </w:r>
      <w:r>
        <w:rPr>
          <w:szCs w:val="24"/>
        </w:rPr>
        <w:t xml:space="preserve">alatti Térségi Szolgáltató Ház emeleti részén lévő </w:t>
      </w:r>
      <w:r>
        <w:rPr>
          <w:b/>
          <w:szCs w:val="24"/>
        </w:rPr>
        <w:t>két irodát (11,5 m</w:t>
      </w:r>
      <w:r>
        <w:rPr>
          <w:b/>
          <w:szCs w:val="24"/>
          <w:vertAlign w:val="superscript"/>
        </w:rPr>
        <w:t>2</w:t>
      </w:r>
      <w:r>
        <w:rPr>
          <w:b/>
          <w:szCs w:val="24"/>
        </w:rPr>
        <w:t>, 22,45 m</w:t>
      </w:r>
      <w:r>
        <w:rPr>
          <w:b/>
          <w:szCs w:val="24"/>
          <w:vertAlign w:val="superscript"/>
        </w:rPr>
        <w:t>2</w:t>
      </w:r>
      <w:r>
        <w:rPr>
          <w:b/>
          <w:szCs w:val="24"/>
        </w:rPr>
        <w:t>)</w:t>
      </w:r>
      <w:r>
        <w:rPr>
          <w:szCs w:val="24"/>
        </w:rPr>
        <w:t xml:space="preserve"> a határozat mellékletét képező bérleti szerződés szerint.</w:t>
      </w:r>
    </w:p>
    <w:p w:rsidR="00E45A0B" w:rsidRDefault="00E45A0B" w:rsidP="00E45A0B">
      <w:pPr>
        <w:pStyle w:val="Szvegtrzs"/>
        <w:rPr>
          <w:szCs w:val="24"/>
        </w:rPr>
      </w:pPr>
    </w:p>
    <w:p w:rsidR="00E45A0B" w:rsidRDefault="00E45A0B" w:rsidP="00E45A0B">
      <w:pPr>
        <w:pStyle w:val="Szvegtrzs"/>
        <w:numPr>
          <w:ilvl w:val="0"/>
          <w:numId w:val="1"/>
        </w:numPr>
        <w:rPr>
          <w:szCs w:val="24"/>
        </w:rPr>
      </w:pPr>
      <w:r>
        <w:rPr>
          <w:szCs w:val="24"/>
        </w:rPr>
        <w:t>Felkéri a polgármestert, hogy tájékoztassa a Nemzeti Agrárgazdasági Kamarát a Testület döntéséről.</w:t>
      </w:r>
    </w:p>
    <w:p w:rsidR="00E45A0B" w:rsidRDefault="00E45A0B" w:rsidP="00E45A0B">
      <w:pPr>
        <w:pStyle w:val="Szvegtrzs"/>
        <w:ind w:left="360"/>
        <w:rPr>
          <w:szCs w:val="24"/>
        </w:rPr>
      </w:pPr>
    </w:p>
    <w:p w:rsidR="00E45A0B" w:rsidRDefault="00E45A0B" w:rsidP="00E45A0B">
      <w:pPr>
        <w:pStyle w:val="Szvegtrzs"/>
        <w:numPr>
          <w:ilvl w:val="0"/>
          <w:numId w:val="1"/>
        </w:numPr>
        <w:rPr>
          <w:szCs w:val="24"/>
        </w:rPr>
      </w:pPr>
      <w:r>
        <w:rPr>
          <w:szCs w:val="24"/>
        </w:rPr>
        <w:t>Felhatalmazza a polgármestert a bérleti szerződés aláírására.</w:t>
      </w:r>
    </w:p>
    <w:p w:rsidR="00E45A0B" w:rsidRDefault="00E45A0B" w:rsidP="00E45A0B">
      <w:pPr>
        <w:pStyle w:val="Szvegtrzs"/>
        <w:tabs>
          <w:tab w:val="center" w:pos="6521"/>
        </w:tabs>
        <w:rPr>
          <w:szCs w:val="24"/>
        </w:rPr>
      </w:pPr>
    </w:p>
    <w:p w:rsidR="00E45A0B" w:rsidRDefault="00E45A0B" w:rsidP="00E45A0B">
      <w:pPr>
        <w:pStyle w:val="Szvegtrzs"/>
        <w:tabs>
          <w:tab w:val="center" w:pos="6521"/>
        </w:tabs>
        <w:rPr>
          <w:szCs w:val="24"/>
        </w:rPr>
      </w:pPr>
    </w:p>
    <w:p w:rsidR="00E45A0B" w:rsidRDefault="00E45A0B" w:rsidP="00E45A0B">
      <w:pPr>
        <w:rPr>
          <w:sz w:val="24"/>
          <w:szCs w:val="24"/>
        </w:rPr>
      </w:pPr>
      <w:r>
        <w:rPr>
          <w:sz w:val="24"/>
          <w:szCs w:val="24"/>
        </w:rPr>
        <w:t>Határidő: 2022. február 28.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Szőke Zoltán polgármester</w:t>
      </w:r>
    </w:p>
    <w:p w:rsidR="00080F08" w:rsidRDefault="00080F08" w:rsidP="00E45A0B">
      <w:pPr>
        <w:jc w:val="right"/>
        <w:rPr>
          <w:sz w:val="24"/>
          <w:szCs w:val="24"/>
        </w:rPr>
      </w:pPr>
    </w:p>
    <w:p w:rsidR="00080F08" w:rsidRDefault="00080F08" w:rsidP="00E45A0B">
      <w:pPr>
        <w:jc w:val="right"/>
        <w:rPr>
          <w:sz w:val="24"/>
          <w:szCs w:val="24"/>
        </w:rPr>
      </w:pPr>
    </w:p>
    <w:p w:rsidR="00811C6E" w:rsidRDefault="00811C6E" w:rsidP="00E45A0B">
      <w:pPr>
        <w:jc w:val="right"/>
        <w:rPr>
          <w:sz w:val="24"/>
          <w:szCs w:val="24"/>
        </w:rPr>
      </w:pPr>
    </w:p>
    <w:p w:rsidR="00811C6E" w:rsidRDefault="00811C6E" w:rsidP="00E45A0B">
      <w:pPr>
        <w:jc w:val="right"/>
        <w:rPr>
          <w:sz w:val="24"/>
          <w:szCs w:val="24"/>
        </w:rPr>
      </w:pPr>
    </w:p>
    <w:p w:rsidR="00080F08" w:rsidRDefault="00811C6E" w:rsidP="00080F08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</w:r>
      <w:r w:rsidR="00080F08">
        <w:rPr>
          <w:b/>
          <w:sz w:val="24"/>
          <w:szCs w:val="24"/>
        </w:rPr>
        <w:t xml:space="preserve">dr. </w:t>
      </w:r>
      <w:proofErr w:type="spellStart"/>
      <w:r w:rsidR="00080F08">
        <w:rPr>
          <w:b/>
          <w:sz w:val="24"/>
          <w:szCs w:val="24"/>
        </w:rPr>
        <w:t>Kórik</w:t>
      </w:r>
      <w:proofErr w:type="spellEnd"/>
      <w:r w:rsidR="00080F08">
        <w:rPr>
          <w:b/>
          <w:sz w:val="24"/>
          <w:szCs w:val="24"/>
        </w:rPr>
        <w:t xml:space="preserve"> Zsuzsanna</w:t>
      </w:r>
    </w:p>
    <w:p w:rsidR="00E45A0B" w:rsidRPr="00AE36DC" w:rsidRDefault="00AE36DC" w:rsidP="00AE36DC">
      <w:pPr>
        <w:tabs>
          <w:tab w:val="center" w:pos="2268"/>
          <w:tab w:val="center" w:pos="6804"/>
        </w:tabs>
        <w:jc w:val="right"/>
        <w:rPr>
          <w:sz w:val="23"/>
          <w:szCs w:val="23"/>
        </w:rPr>
      </w:pPr>
      <w:r>
        <w:rPr>
          <w:b/>
          <w:sz w:val="24"/>
          <w:szCs w:val="24"/>
        </w:rPr>
        <w:tab/>
      </w:r>
      <w:proofErr w:type="gramStart"/>
      <w:r w:rsidR="00080F08">
        <w:rPr>
          <w:b/>
          <w:sz w:val="24"/>
          <w:szCs w:val="24"/>
        </w:rPr>
        <w:t>polgármester</w:t>
      </w:r>
      <w:proofErr w:type="gramEnd"/>
      <w:r w:rsidR="00080F08">
        <w:rPr>
          <w:b/>
          <w:sz w:val="24"/>
          <w:szCs w:val="24"/>
        </w:rPr>
        <w:t xml:space="preserve"> </w:t>
      </w:r>
      <w:r w:rsidR="00080F08">
        <w:rPr>
          <w:b/>
          <w:sz w:val="24"/>
          <w:szCs w:val="24"/>
        </w:rPr>
        <w:tab/>
        <w:t>jegyző</w:t>
      </w:r>
      <w:r w:rsidR="00E45A0B">
        <w:rPr>
          <w:sz w:val="24"/>
          <w:szCs w:val="24"/>
        </w:rPr>
        <w:br w:type="page"/>
      </w:r>
      <w:bookmarkStart w:id="0" w:name="_GoBack"/>
      <w:bookmarkEnd w:id="0"/>
      <w:r w:rsidR="00811C6E" w:rsidRPr="00AE36DC">
        <w:rPr>
          <w:sz w:val="23"/>
          <w:szCs w:val="23"/>
        </w:rPr>
        <w:lastRenderedPageBreak/>
        <w:t>53</w:t>
      </w:r>
      <w:r w:rsidR="00E45A0B" w:rsidRPr="00AE36DC">
        <w:rPr>
          <w:sz w:val="23"/>
          <w:szCs w:val="23"/>
        </w:rPr>
        <w:t>/2022. (</w:t>
      </w:r>
      <w:r w:rsidR="00811C6E" w:rsidRPr="00AE36DC">
        <w:rPr>
          <w:sz w:val="23"/>
          <w:szCs w:val="23"/>
        </w:rPr>
        <w:t>II.24.</w:t>
      </w:r>
      <w:r w:rsidR="00E45A0B" w:rsidRPr="00AE36DC">
        <w:rPr>
          <w:sz w:val="23"/>
          <w:szCs w:val="23"/>
        </w:rPr>
        <w:t>) Kt. sz. határozat melléklete</w:t>
      </w:r>
    </w:p>
    <w:p w:rsidR="00E45A0B" w:rsidRPr="00AE36DC" w:rsidRDefault="00E45A0B" w:rsidP="00E45A0B">
      <w:pPr>
        <w:jc w:val="center"/>
        <w:rPr>
          <w:sz w:val="23"/>
          <w:szCs w:val="23"/>
        </w:rPr>
      </w:pPr>
    </w:p>
    <w:p w:rsidR="00E45A0B" w:rsidRPr="00AE36DC" w:rsidRDefault="00E45A0B" w:rsidP="00E45A0B">
      <w:pPr>
        <w:jc w:val="center"/>
        <w:rPr>
          <w:b/>
          <w:sz w:val="23"/>
          <w:szCs w:val="23"/>
        </w:rPr>
      </w:pPr>
      <w:r w:rsidRPr="00AE36DC">
        <w:rPr>
          <w:b/>
          <w:sz w:val="23"/>
          <w:szCs w:val="23"/>
        </w:rPr>
        <w:t>BÉRLETI SZERZŐDÉS</w:t>
      </w:r>
    </w:p>
    <w:p w:rsidR="00E45A0B" w:rsidRPr="00AE36DC" w:rsidRDefault="00E45A0B" w:rsidP="00E45A0B">
      <w:pPr>
        <w:jc w:val="both"/>
        <w:rPr>
          <w:b/>
          <w:sz w:val="23"/>
          <w:szCs w:val="23"/>
        </w:rPr>
      </w:pPr>
    </w:p>
    <w:p w:rsidR="00E45A0B" w:rsidRPr="00AE36DC" w:rsidRDefault="00E45A0B" w:rsidP="00E45A0B">
      <w:pPr>
        <w:jc w:val="both"/>
        <w:rPr>
          <w:b/>
          <w:sz w:val="23"/>
          <w:szCs w:val="23"/>
        </w:rPr>
      </w:pPr>
    </w:p>
    <w:p w:rsidR="00E45A0B" w:rsidRPr="00AE36DC" w:rsidRDefault="00E45A0B" w:rsidP="00E45A0B">
      <w:pPr>
        <w:jc w:val="both"/>
        <w:rPr>
          <w:sz w:val="23"/>
          <w:szCs w:val="23"/>
        </w:rPr>
      </w:pPr>
      <w:proofErr w:type="gramStart"/>
      <w:r w:rsidRPr="00AE36DC">
        <w:rPr>
          <w:sz w:val="23"/>
          <w:szCs w:val="23"/>
        </w:rPr>
        <w:t>mely</w:t>
      </w:r>
      <w:proofErr w:type="gramEnd"/>
      <w:r w:rsidRPr="00AE36DC">
        <w:rPr>
          <w:sz w:val="23"/>
          <w:szCs w:val="23"/>
        </w:rPr>
        <w:t xml:space="preserve"> létrejött Tiszavasvári Város Önkormányzata Képviselő-testülete </w:t>
      </w:r>
      <w:r w:rsidR="00811C6E" w:rsidRPr="00AE36DC">
        <w:rPr>
          <w:sz w:val="23"/>
          <w:szCs w:val="23"/>
        </w:rPr>
        <w:t>53</w:t>
      </w:r>
      <w:r w:rsidRPr="00AE36DC">
        <w:rPr>
          <w:sz w:val="23"/>
          <w:szCs w:val="23"/>
        </w:rPr>
        <w:t>/2022. (</w:t>
      </w:r>
      <w:r w:rsidR="00811C6E" w:rsidRPr="00AE36DC">
        <w:rPr>
          <w:sz w:val="23"/>
          <w:szCs w:val="23"/>
        </w:rPr>
        <w:t>II.24.</w:t>
      </w:r>
      <w:r w:rsidRPr="00AE36DC">
        <w:rPr>
          <w:sz w:val="23"/>
          <w:szCs w:val="23"/>
        </w:rPr>
        <w:t>) Kt. számú határozata alapján</w:t>
      </w:r>
    </w:p>
    <w:p w:rsidR="00E45A0B" w:rsidRPr="00AE36DC" w:rsidRDefault="00E45A0B" w:rsidP="00E45A0B">
      <w:pPr>
        <w:jc w:val="both"/>
        <w:rPr>
          <w:sz w:val="23"/>
          <w:szCs w:val="23"/>
        </w:rPr>
      </w:pPr>
    </w:p>
    <w:p w:rsidR="00E45A0B" w:rsidRPr="00AE36DC" w:rsidRDefault="00E45A0B" w:rsidP="00E45A0B">
      <w:pPr>
        <w:jc w:val="both"/>
        <w:rPr>
          <w:b/>
          <w:sz w:val="23"/>
          <w:szCs w:val="23"/>
        </w:rPr>
      </w:pPr>
      <w:r w:rsidRPr="00AE36DC">
        <w:rPr>
          <w:b/>
          <w:sz w:val="23"/>
          <w:szCs w:val="23"/>
        </w:rPr>
        <w:t>Tiszavasvári Város Önkormányzata</w:t>
      </w:r>
    </w:p>
    <w:p w:rsidR="00E45A0B" w:rsidRPr="00AE36DC" w:rsidRDefault="00E45A0B" w:rsidP="00E45A0B">
      <w:pPr>
        <w:ind w:left="708"/>
        <w:jc w:val="both"/>
        <w:rPr>
          <w:sz w:val="23"/>
          <w:szCs w:val="23"/>
        </w:rPr>
      </w:pPr>
      <w:proofErr w:type="gramStart"/>
      <w:r w:rsidRPr="00AE36DC">
        <w:rPr>
          <w:sz w:val="23"/>
          <w:szCs w:val="23"/>
        </w:rPr>
        <w:t>székhelye</w:t>
      </w:r>
      <w:proofErr w:type="gramEnd"/>
      <w:r w:rsidRPr="00AE36DC">
        <w:rPr>
          <w:sz w:val="23"/>
          <w:szCs w:val="23"/>
        </w:rPr>
        <w:t xml:space="preserve">: </w:t>
      </w:r>
      <w:r w:rsidRPr="00AE36DC">
        <w:rPr>
          <w:sz w:val="23"/>
          <w:szCs w:val="23"/>
        </w:rPr>
        <w:tab/>
      </w:r>
      <w:r w:rsidRPr="00AE36DC">
        <w:rPr>
          <w:sz w:val="23"/>
          <w:szCs w:val="23"/>
        </w:rPr>
        <w:tab/>
        <w:t>4440 Tiszavasvári, Városháza tér 4.</w:t>
      </w:r>
    </w:p>
    <w:p w:rsidR="00E45A0B" w:rsidRPr="00AE36DC" w:rsidRDefault="00E45A0B" w:rsidP="00E45A0B">
      <w:pPr>
        <w:ind w:left="708"/>
        <w:jc w:val="both"/>
        <w:rPr>
          <w:sz w:val="23"/>
          <w:szCs w:val="23"/>
        </w:rPr>
      </w:pPr>
      <w:proofErr w:type="gramStart"/>
      <w:r w:rsidRPr="00AE36DC">
        <w:rPr>
          <w:sz w:val="23"/>
          <w:szCs w:val="23"/>
        </w:rPr>
        <w:t>képviseli</w:t>
      </w:r>
      <w:proofErr w:type="gramEnd"/>
      <w:r w:rsidRPr="00AE36DC">
        <w:rPr>
          <w:sz w:val="23"/>
          <w:szCs w:val="23"/>
        </w:rPr>
        <w:t xml:space="preserve">: </w:t>
      </w:r>
      <w:r w:rsidRPr="00AE36DC">
        <w:rPr>
          <w:sz w:val="23"/>
          <w:szCs w:val="23"/>
        </w:rPr>
        <w:tab/>
      </w:r>
      <w:r w:rsidRPr="00AE36DC">
        <w:rPr>
          <w:sz w:val="23"/>
          <w:szCs w:val="23"/>
        </w:rPr>
        <w:tab/>
        <w:t>Szőke Zoltán polgármester</w:t>
      </w:r>
    </w:p>
    <w:p w:rsidR="00E45A0B" w:rsidRPr="00AE36DC" w:rsidRDefault="00E45A0B" w:rsidP="00E45A0B">
      <w:pPr>
        <w:ind w:left="708"/>
        <w:jc w:val="both"/>
        <w:rPr>
          <w:sz w:val="23"/>
          <w:szCs w:val="23"/>
        </w:rPr>
      </w:pPr>
      <w:r w:rsidRPr="00AE36DC">
        <w:rPr>
          <w:sz w:val="23"/>
          <w:szCs w:val="23"/>
        </w:rPr>
        <w:t xml:space="preserve">Bankszámla száma: </w:t>
      </w:r>
      <w:r w:rsidRPr="00AE36DC">
        <w:rPr>
          <w:sz w:val="23"/>
          <w:szCs w:val="23"/>
        </w:rPr>
        <w:tab/>
        <w:t>11744144-15404761</w:t>
      </w:r>
    </w:p>
    <w:p w:rsidR="00E45A0B" w:rsidRPr="00AE36DC" w:rsidRDefault="00E45A0B" w:rsidP="00E45A0B">
      <w:pPr>
        <w:jc w:val="both"/>
        <w:rPr>
          <w:sz w:val="23"/>
          <w:szCs w:val="23"/>
        </w:rPr>
      </w:pPr>
      <w:r w:rsidRPr="00AE36DC">
        <w:rPr>
          <w:sz w:val="23"/>
          <w:szCs w:val="23"/>
        </w:rPr>
        <w:t xml:space="preserve">mint Bérbeadó, másrészről </w:t>
      </w:r>
      <w:proofErr w:type="gramStart"/>
      <w:r w:rsidRPr="00AE36DC">
        <w:rPr>
          <w:sz w:val="23"/>
          <w:szCs w:val="23"/>
        </w:rPr>
        <w:t>a</w:t>
      </w:r>
      <w:proofErr w:type="gramEnd"/>
    </w:p>
    <w:p w:rsidR="00E45A0B" w:rsidRPr="00AE36DC" w:rsidRDefault="00E45A0B" w:rsidP="00E45A0B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</w:p>
    <w:p w:rsidR="00E45A0B" w:rsidRPr="00AE36DC" w:rsidRDefault="00E45A0B" w:rsidP="00E45A0B">
      <w:pPr>
        <w:pBdr>
          <w:bottom w:val="single" w:sz="4" w:space="1" w:color="auto"/>
        </w:pBdr>
        <w:jc w:val="both"/>
        <w:rPr>
          <w:sz w:val="23"/>
          <w:szCs w:val="23"/>
        </w:rPr>
      </w:pPr>
      <w:r w:rsidRPr="00AE36DC">
        <w:rPr>
          <w:b/>
          <w:sz w:val="23"/>
          <w:szCs w:val="23"/>
        </w:rPr>
        <w:t>Nemzeti Agrárgazdasági Kamara</w:t>
      </w:r>
      <w:r w:rsidRPr="00AE36DC">
        <w:rPr>
          <w:sz w:val="23"/>
          <w:szCs w:val="23"/>
        </w:rPr>
        <w:t xml:space="preserve"> </w:t>
      </w:r>
    </w:p>
    <w:p w:rsidR="00E45A0B" w:rsidRPr="00AE36DC" w:rsidRDefault="00E45A0B" w:rsidP="00E45A0B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AE36DC">
        <w:rPr>
          <w:sz w:val="23"/>
          <w:szCs w:val="23"/>
        </w:rPr>
        <w:t>székhelye</w:t>
      </w:r>
      <w:proofErr w:type="gramEnd"/>
      <w:r w:rsidRPr="00AE36DC">
        <w:rPr>
          <w:sz w:val="23"/>
          <w:szCs w:val="23"/>
        </w:rPr>
        <w:t>:</w:t>
      </w:r>
      <w:r w:rsidRPr="00AE36DC">
        <w:rPr>
          <w:sz w:val="23"/>
          <w:szCs w:val="23"/>
        </w:rPr>
        <w:tab/>
      </w:r>
      <w:r w:rsidRPr="00AE36DC">
        <w:rPr>
          <w:sz w:val="23"/>
          <w:szCs w:val="23"/>
        </w:rPr>
        <w:tab/>
        <w:t>1115 Budapest, Bartók B. út 105-113.</w:t>
      </w:r>
    </w:p>
    <w:p w:rsidR="00E45A0B" w:rsidRPr="00AE36DC" w:rsidRDefault="00E45A0B" w:rsidP="00E45A0B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AE36DC">
        <w:rPr>
          <w:sz w:val="23"/>
          <w:szCs w:val="23"/>
        </w:rPr>
        <w:t>képviseli</w:t>
      </w:r>
      <w:proofErr w:type="gramEnd"/>
      <w:r w:rsidRPr="00AE36DC">
        <w:rPr>
          <w:sz w:val="23"/>
          <w:szCs w:val="23"/>
        </w:rPr>
        <w:t>:</w:t>
      </w:r>
      <w:r w:rsidRPr="00AE36DC">
        <w:rPr>
          <w:sz w:val="23"/>
          <w:szCs w:val="23"/>
        </w:rPr>
        <w:tab/>
      </w:r>
      <w:r w:rsidRPr="00AE36DC">
        <w:rPr>
          <w:sz w:val="23"/>
          <w:szCs w:val="23"/>
        </w:rPr>
        <w:tab/>
        <w:t xml:space="preserve">…………………………….. </w:t>
      </w:r>
    </w:p>
    <w:p w:rsidR="00E45A0B" w:rsidRPr="00AE36DC" w:rsidRDefault="00E45A0B" w:rsidP="00E45A0B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AE36DC">
        <w:rPr>
          <w:sz w:val="23"/>
          <w:szCs w:val="23"/>
        </w:rPr>
        <w:t>adószáma</w:t>
      </w:r>
      <w:proofErr w:type="gramEnd"/>
      <w:r w:rsidRPr="00AE36DC">
        <w:rPr>
          <w:sz w:val="23"/>
          <w:szCs w:val="23"/>
        </w:rPr>
        <w:t>:</w:t>
      </w:r>
      <w:r w:rsidRPr="00AE36DC">
        <w:rPr>
          <w:sz w:val="23"/>
          <w:szCs w:val="23"/>
        </w:rPr>
        <w:tab/>
      </w:r>
      <w:r w:rsidRPr="00AE36DC">
        <w:rPr>
          <w:sz w:val="23"/>
          <w:szCs w:val="23"/>
        </w:rPr>
        <w:tab/>
        <w:t>18399257-1-43</w:t>
      </w:r>
    </w:p>
    <w:p w:rsidR="00E45A0B" w:rsidRPr="00AE36DC" w:rsidRDefault="00E45A0B" w:rsidP="00E45A0B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AE36DC">
        <w:rPr>
          <w:sz w:val="23"/>
          <w:szCs w:val="23"/>
        </w:rPr>
        <w:t>bankszámla</w:t>
      </w:r>
      <w:proofErr w:type="gramEnd"/>
      <w:r w:rsidRPr="00AE36DC">
        <w:rPr>
          <w:sz w:val="23"/>
          <w:szCs w:val="23"/>
        </w:rPr>
        <w:t xml:space="preserve"> száma:</w:t>
      </w:r>
      <w:r w:rsidRPr="00AE36DC">
        <w:rPr>
          <w:sz w:val="23"/>
          <w:szCs w:val="23"/>
        </w:rPr>
        <w:tab/>
        <w:t xml:space="preserve">OTP Bank </w:t>
      </w:r>
      <w:proofErr w:type="spellStart"/>
      <w:r w:rsidRPr="00AE36DC">
        <w:rPr>
          <w:sz w:val="23"/>
          <w:szCs w:val="23"/>
        </w:rPr>
        <w:t>Nyrt</w:t>
      </w:r>
      <w:proofErr w:type="spellEnd"/>
      <w:r w:rsidRPr="00AE36DC">
        <w:rPr>
          <w:sz w:val="23"/>
          <w:szCs w:val="23"/>
        </w:rPr>
        <w:t>. 11749008-20189581-00000000</w:t>
      </w:r>
    </w:p>
    <w:p w:rsidR="00E45A0B" w:rsidRPr="00AE36DC" w:rsidRDefault="00E45A0B" w:rsidP="00E45A0B">
      <w:pPr>
        <w:pBdr>
          <w:bottom w:val="single" w:sz="4" w:space="1" w:color="auto"/>
        </w:pBdr>
        <w:jc w:val="both"/>
        <w:rPr>
          <w:sz w:val="23"/>
          <w:szCs w:val="23"/>
        </w:rPr>
      </w:pPr>
      <w:proofErr w:type="gramStart"/>
      <w:r w:rsidRPr="00AE36DC">
        <w:rPr>
          <w:sz w:val="23"/>
          <w:szCs w:val="23"/>
        </w:rPr>
        <w:t>mint</w:t>
      </w:r>
      <w:proofErr w:type="gramEnd"/>
      <w:r w:rsidRPr="00AE36DC">
        <w:rPr>
          <w:sz w:val="23"/>
          <w:szCs w:val="23"/>
        </w:rPr>
        <w:t xml:space="preserve"> Bérlő között a 4440 Tiszavasvári, Ady E. </w:t>
      </w:r>
      <w:proofErr w:type="gramStart"/>
      <w:r w:rsidRPr="00AE36DC">
        <w:rPr>
          <w:sz w:val="23"/>
          <w:szCs w:val="23"/>
        </w:rPr>
        <w:t>u.</w:t>
      </w:r>
      <w:proofErr w:type="gramEnd"/>
      <w:r w:rsidRPr="00AE36DC">
        <w:rPr>
          <w:sz w:val="23"/>
          <w:szCs w:val="23"/>
        </w:rPr>
        <w:t xml:space="preserve"> 8. szám</w:t>
      </w:r>
      <w:r w:rsidRPr="00AE36DC">
        <w:rPr>
          <w:b/>
          <w:sz w:val="23"/>
          <w:szCs w:val="23"/>
        </w:rPr>
        <w:t xml:space="preserve"> </w:t>
      </w:r>
      <w:r w:rsidRPr="00AE36DC">
        <w:rPr>
          <w:sz w:val="23"/>
          <w:szCs w:val="23"/>
        </w:rPr>
        <w:t>alatti Térségi Szolgáltató Házban található önkormányzati nem lakás célú helyiségek bérlete tárgyában, az alábbiak szerint:</w:t>
      </w:r>
    </w:p>
    <w:p w:rsidR="00E45A0B" w:rsidRPr="00AE36DC" w:rsidRDefault="00E45A0B" w:rsidP="00E45A0B">
      <w:pPr>
        <w:jc w:val="both"/>
        <w:rPr>
          <w:b/>
          <w:sz w:val="23"/>
          <w:szCs w:val="23"/>
        </w:rPr>
      </w:pPr>
    </w:p>
    <w:p w:rsidR="00E45A0B" w:rsidRPr="00AE36DC" w:rsidRDefault="00E45A0B" w:rsidP="00E45A0B">
      <w:pPr>
        <w:jc w:val="both"/>
        <w:rPr>
          <w:b/>
          <w:sz w:val="23"/>
          <w:szCs w:val="23"/>
        </w:rPr>
      </w:pPr>
      <w:r w:rsidRPr="00AE36DC">
        <w:rPr>
          <w:b/>
          <w:sz w:val="23"/>
          <w:szCs w:val="23"/>
        </w:rPr>
        <w:t>ELŐZMÉNY</w:t>
      </w:r>
    </w:p>
    <w:p w:rsidR="00E45A0B" w:rsidRPr="00AE36DC" w:rsidRDefault="00E45A0B" w:rsidP="00E45A0B">
      <w:pPr>
        <w:jc w:val="both"/>
        <w:rPr>
          <w:sz w:val="23"/>
          <w:szCs w:val="23"/>
        </w:rPr>
      </w:pPr>
      <w:r w:rsidRPr="00AE36DC">
        <w:rPr>
          <w:sz w:val="23"/>
          <w:szCs w:val="23"/>
        </w:rPr>
        <w:t xml:space="preserve">Tiszavasvári Város Önkormányzata 2017. február 01. napjától 2022. január 31. napjáig bérleti szerződést kötött a Magyar Agrár- Élelmiszergazdasági és Vidékfejlesztési Kamarával az önkormányzati tulajdonú Tiszavasvári, Ady E. </w:t>
      </w:r>
      <w:proofErr w:type="gramStart"/>
      <w:r w:rsidRPr="00AE36DC">
        <w:rPr>
          <w:sz w:val="23"/>
          <w:szCs w:val="23"/>
        </w:rPr>
        <w:t>u.</w:t>
      </w:r>
      <w:proofErr w:type="gramEnd"/>
      <w:r w:rsidRPr="00AE36DC">
        <w:rPr>
          <w:sz w:val="23"/>
          <w:szCs w:val="23"/>
        </w:rPr>
        <w:t xml:space="preserve"> 8. sz. alatti Térségi Szolgáltató Házban található két irodahelyiség bérletére ügyfélszolgálati tanácsadói tevékenység céljára. A bérlő megnevezése névváltozást követően Nemzeti Agrárgazdasági Kamara.</w:t>
      </w:r>
    </w:p>
    <w:p w:rsidR="00E45A0B" w:rsidRPr="00AE36DC" w:rsidRDefault="00E45A0B" w:rsidP="00E45A0B">
      <w:pPr>
        <w:jc w:val="both"/>
        <w:rPr>
          <w:sz w:val="23"/>
          <w:szCs w:val="23"/>
        </w:rPr>
      </w:pPr>
    </w:p>
    <w:p w:rsidR="00E45A0B" w:rsidRPr="00AE36DC" w:rsidRDefault="00E45A0B" w:rsidP="00E45A0B">
      <w:pPr>
        <w:suppressAutoHyphens/>
        <w:jc w:val="both"/>
        <w:rPr>
          <w:b/>
          <w:sz w:val="23"/>
          <w:szCs w:val="23"/>
        </w:rPr>
      </w:pPr>
      <w:r w:rsidRPr="00AE36DC">
        <w:rPr>
          <w:b/>
          <w:sz w:val="23"/>
          <w:szCs w:val="23"/>
        </w:rPr>
        <w:t>1. SZERZŐDÉS TÁRGYA, HATÁLYA, CÉLJA</w:t>
      </w:r>
    </w:p>
    <w:p w:rsidR="00E45A0B" w:rsidRPr="00AE36DC" w:rsidRDefault="00E45A0B" w:rsidP="00E45A0B">
      <w:pPr>
        <w:suppressAutoHyphens/>
        <w:ind w:left="426" w:hanging="426"/>
        <w:jc w:val="both"/>
        <w:rPr>
          <w:sz w:val="23"/>
          <w:szCs w:val="23"/>
        </w:rPr>
      </w:pPr>
      <w:r w:rsidRPr="00AE36DC">
        <w:rPr>
          <w:sz w:val="23"/>
          <w:szCs w:val="23"/>
        </w:rPr>
        <w:t xml:space="preserve">1.1. </w:t>
      </w:r>
      <w:proofErr w:type="gramStart"/>
      <w:r w:rsidRPr="00AE36DC">
        <w:rPr>
          <w:sz w:val="23"/>
          <w:szCs w:val="23"/>
        </w:rPr>
        <w:t xml:space="preserve">Bérbeadó bérbe adja, Bérlő pedig bérbe veszi kizárólagos használatra, a Tiszavasvári Város Önkormányzata tulajdonában lévő tiszavasvári 2866 </w:t>
      </w:r>
      <w:proofErr w:type="spellStart"/>
      <w:r w:rsidRPr="00AE36DC">
        <w:rPr>
          <w:sz w:val="23"/>
          <w:szCs w:val="23"/>
        </w:rPr>
        <w:t>hrsz-ú</w:t>
      </w:r>
      <w:proofErr w:type="spellEnd"/>
      <w:r w:rsidRPr="00AE36DC">
        <w:rPr>
          <w:sz w:val="23"/>
          <w:szCs w:val="23"/>
        </w:rPr>
        <w:t xml:space="preserve">, valóságban a </w:t>
      </w:r>
      <w:r w:rsidRPr="00AE36DC">
        <w:rPr>
          <w:b/>
          <w:sz w:val="23"/>
          <w:szCs w:val="23"/>
        </w:rPr>
        <w:t xml:space="preserve">Tiszavasvári, Ady Endre u. 8. </w:t>
      </w:r>
      <w:r w:rsidRPr="00AE36DC">
        <w:rPr>
          <w:sz w:val="23"/>
          <w:szCs w:val="23"/>
        </w:rPr>
        <w:t xml:space="preserve">szám alatti, egyéb épület, Térségi Szolgáltató Ház megnevezésű, </w:t>
      </w:r>
      <w:smartTag w:uri="urn:schemas-microsoft-com:office:smarttags" w:element="metricconverter">
        <w:smartTagPr>
          <w:attr w:name="ProductID" w:val="4333 m2"/>
        </w:smartTagPr>
        <w:r w:rsidRPr="00AE36DC">
          <w:rPr>
            <w:sz w:val="23"/>
            <w:szCs w:val="23"/>
          </w:rPr>
          <w:t>4333 m</w:t>
        </w:r>
        <w:r w:rsidRPr="00AE36DC">
          <w:rPr>
            <w:sz w:val="23"/>
            <w:szCs w:val="23"/>
            <w:vertAlign w:val="superscript"/>
          </w:rPr>
          <w:t>2</w:t>
        </w:r>
      </w:smartTag>
      <w:r w:rsidRPr="00AE36DC">
        <w:rPr>
          <w:sz w:val="23"/>
          <w:szCs w:val="23"/>
        </w:rPr>
        <w:t xml:space="preserve"> alapterületű irodaház </w:t>
      </w:r>
      <w:r w:rsidRPr="00AE36DC">
        <w:rPr>
          <w:b/>
          <w:sz w:val="23"/>
          <w:szCs w:val="23"/>
        </w:rPr>
        <w:t>emeleti</w:t>
      </w:r>
      <w:r w:rsidRPr="00AE36DC">
        <w:rPr>
          <w:sz w:val="23"/>
          <w:szCs w:val="23"/>
        </w:rPr>
        <w:t xml:space="preserve"> részén található, összesen </w:t>
      </w:r>
      <w:r w:rsidRPr="00AE36DC">
        <w:rPr>
          <w:b/>
          <w:sz w:val="23"/>
          <w:szCs w:val="23"/>
        </w:rPr>
        <w:t>34 m</w:t>
      </w:r>
      <w:r w:rsidRPr="00AE36DC">
        <w:rPr>
          <w:b/>
          <w:sz w:val="23"/>
          <w:szCs w:val="23"/>
          <w:vertAlign w:val="superscript"/>
        </w:rPr>
        <w:t>2</w:t>
      </w:r>
      <w:r w:rsidRPr="00AE36DC">
        <w:rPr>
          <w:sz w:val="23"/>
          <w:szCs w:val="23"/>
          <w:vertAlign w:val="superscript"/>
        </w:rPr>
        <w:t xml:space="preserve"> </w:t>
      </w:r>
      <w:r w:rsidRPr="00AE36DC">
        <w:rPr>
          <w:sz w:val="23"/>
          <w:szCs w:val="23"/>
        </w:rPr>
        <w:t>nagyságú irodákat (11,5 m</w:t>
      </w:r>
      <w:r w:rsidRPr="00AE36DC">
        <w:rPr>
          <w:sz w:val="23"/>
          <w:szCs w:val="23"/>
          <w:vertAlign w:val="superscript"/>
        </w:rPr>
        <w:t>2</w:t>
      </w:r>
      <w:r w:rsidRPr="00AE36DC">
        <w:rPr>
          <w:sz w:val="23"/>
          <w:szCs w:val="23"/>
        </w:rPr>
        <w:t>, 22,45 m</w:t>
      </w:r>
      <w:r w:rsidRPr="00AE36DC">
        <w:rPr>
          <w:sz w:val="23"/>
          <w:szCs w:val="23"/>
          <w:vertAlign w:val="superscript"/>
        </w:rPr>
        <w:t>2</w:t>
      </w:r>
      <w:r w:rsidRPr="00AE36DC">
        <w:rPr>
          <w:sz w:val="23"/>
          <w:szCs w:val="23"/>
        </w:rPr>
        <w:t>) (továbbiakban: bérlemény), valamint Bérbeadó biztosítja az irodahelyiség rendeltetésszerű használatához szükséges, a Bérlő nem kizárólagos használatába átadott előteret és mellékhelyiséget (WC).</w:t>
      </w:r>
      <w:proofErr w:type="gramEnd"/>
    </w:p>
    <w:p w:rsidR="00E45A0B" w:rsidRPr="00AE36DC" w:rsidRDefault="00E45A0B" w:rsidP="00E45A0B">
      <w:pPr>
        <w:ind w:left="426" w:hanging="426"/>
        <w:jc w:val="both"/>
        <w:rPr>
          <w:sz w:val="23"/>
          <w:szCs w:val="23"/>
        </w:rPr>
      </w:pPr>
    </w:p>
    <w:p w:rsidR="00E45A0B" w:rsidRPr="00AE36DC" w:rsidRDefault="00E45A0B" w:rsidP="00E45A0B">
      <w:pPr>
        <w:ind w:left="426"/>
        <w:jc w:val="both"/>
        <w:rPr>
          <w:sz w:val="23"/>
          <w:szCs w:val="23"/>
        </w:rPr>
      </w:pPr>
      <w:r w:rsidRPr="00AE36DC">
        <w:rPr>
          <w:color w:val="000000"/>
          <w:sz w:val="23"/>
          <w:szCs w:val="23"/>
        </w:rPr>
        <w:t>A bérlemény a bérleti szerződés elválaszthatatlan részét képező 1. számú mellékletét képező alaprajzon 117. és 118. számmal van jelölve.</w:t>
      </w:r>
    </w:p>
    <w:p w:rsidR="00E45A0B" w:rsidRPr="00AE36DC" w:rsidRDefault="00E45A0B" w:rsidP="00E45A0B">
      <w:pPr>
        <w:ind w:left="426" w:hanging="426"/>
        <w:jc w:val="both"/>
        <w:rPr>
          <w:sz w:val="23"/>
          <w:szCs w:val="23"/>
        </w:rPr>
      </w:pPr>
    </w:p>
    <w:p w:rsidR="00E45A0B" w:rsidRPr="00AE36DC" w:rsidRDefault="00E45A0B" w:rsidP="00E45A0B">
      <w:pPr>
        <w:suppressAutoHyphens/>
        <w:ind w:left="426" w:hanging="426"/>
        <w:jc w:val="both"/>
        <w:rPr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1.2. </w:t>
      </w:r>
      <w:r w:rsidRPr="00AE36DC">
        <w:rPr>
          <w:color w:val="000000"/>
          <w:sz w:val="23"/>
          <w:szCs w:val="23"/>
          <w:u w:val="single"/>
        </w:rPr>
        <w:t>Szerződés hatálya</w:t>
      </w:r>
      <w:r w:rsidRPr="00AE36DC">
        <w:rPr>
          <w:color w:val="000000"/>
          <w:sz w:val="23"/>
          <w:szCs w:val="23"/>
        </w:rPr>
        <w:t xml:space="preserve">: Bérbeadó a bérleményt </w:t>
      </w:r>
      <w:r w:rsidRPr="00AE36DC">
        <w:rPr>
          <w:b/>
          <w:color w:val="000000"/>
          <w:sz w:val="23"/>
          <w:szCs w:val="23"/>
        </w:rPr>
        <w:t xml:space="preserve">2022. február 01. napjától határozatlan </w:t>
      </w:r>
      <w:r w:rsidRPr="00AE36DC">
        <w:rPr>
          <w:color w:val="000000"/>
          <w:sz w:val="23"/>
          <w:szCs w:val="23"/>
        </w:rPr>
        <w:t xml:space="preserve">időre adja bérbe </w:t>
      </w:r>
    </w:p>
    <w:p w:rsidR="00E45A0B" w:rsidRPr="00AE36DC" w:rsidRDefault="00E45A0B" w:rsidP="00E45A0B">
      <w:pPr>
        <w:suppressAutoHyphens/>
        <w:ind w:left="426" w:hanging="426"/>
        <w:jc w:val="both"/>
        <w:rPr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  </w:t>
      </w:r>
      <w:r w:rsidRPr="00AE36DC">
        <w:rPr>
          <w:color w:val="000000"/>
          <w:sz w:val="23"/>
          <w:szCs w:val="23"/>
        </w:rPr>
        <w:tab/>
        <w:t xml:space="preserve">                             </w:t>
      </w:r>
      <w:proofErr w:type="gramStart"/>
      <w:r w:rsidRPr="00AE36DC">
        <w:rPr>
          <w:color w:val="000000"/>
          <w:sz w:val="23"/>
          <w:szCs w:val="23"/>
        </w:rPr>
        <w:t>a</w:t>
      </w:r>
      <w:proofErr w:type="gramEnd"/>
      <w:r w:rsidRPr="00AE36DC">
        <w:rPr>
          <w:color w:val="000000"/>
          <w:sz w:val="23"/>
          <w:szCs w:val="23"/>
        </w:rPr>
        <w:t xml:space="preserve"> Bérlő részére. </w:t>
      </w:r>
    </w:p>
    <w:p w:rsidR="00E45A0B" w:rsidRPr="00AE36DC" w:rsidRDefault="00E45A0B" w:rsidP="00E45A0B">
      <w:pPr>
        <w:suppressAutoHyphens/>
        <w:ind w:left="426" w:hanging="426"/>
        <w:jc w:val="both"/>
        <w:rPr>
          <w:sz w:val="23"/>
          <w:szCs w:val="23"/>
        </w:rPr>
      </w:pPr>
    </w:p>
    <w:p w:rsidR="00E45A0B" w:rsidRPr="00AE36DC" w:rsidRDefault="00E45A0B" w:rsidP="00E45A0B">
      <w:pPr>
        <w:suppressAutoHyphens/>
        <w:ind w:left="426" w:hanging="426"/>
        <w:jc w:val="both"/>
        <w:rPr>
          <w:sz w:val="23"/>
          <w:szCs w:val="23"/>
        </w:rPr>
      </w:pPr>
      <w:r w:rsidRPr="00AE36DC">
        <w:rPr>
          <w:sz w:val="23"/>
          <w:szCs w:val="23"/>
        </w:rPr>
        <w:t xml:space="preserve">1.3. </w:t>
      </w:r>
      <w:r w:rsidRPr="00AE36DC">
        <w:rPr>
          <w:sz w:val="23"/>
          <w:szCs w:val="23"/>
          <w:u w:val="single"/>
        </w:rPr>
        <w:t>Bérlet célja</w:t>
      </w:r>
      <w:r w:rsidRPr="00AE36DC">
        <w:rPr>
          <w:sz w:val="23"/>
          <w:szCs w:val="23"/>
        </w:rPr>
        <w:t>: Falugazdász ügyfélszolgálati tanácsadás biztosítása.</w:t>
      </w:r>
    </w:p>
    <w:p w:rsidR="00E45A0B" w:rsidRPr="00AE36DC" w:rsidRDefault="00E45A0B" w:rsidP="00E45A0B">
      <w:pPr>
        <w:ind w:left="426" w:hanging="426"/>
        <w:jc w:val="both"/>
        <w:rPr>
          <w:sz w:val="23"/>
          <w:szCs w:val="23"/>
        </w:rPr>
      </w:pPr>
    </w:p>
    <w:p w:rsidR="00E45A0B" w:rsidRPr="00AE36DC" w:rsidRDefault="00E45A0B" w:rsidP="00E45A0B">
      <w:pPr>
        <w:suppressAutoHyphens/>
        <w:ind w:left="426" w:hanging="426"/>
        <w:jc w:val="both"/>
        <w:rPr>
          <w:sz w:val="23"/>
          <w:szCs w:val="23"/>
        </w:rPr>
      </w:pPr>
      <w:r w:rsidRPr="00AE36DC">
        <w:rPr>
          <w:sz w:val="23"/>
          <w:szCs w:val="23"/>
        </w:rPr>
        <w:t>1.4. Bérlő részére a bérlemény nem kerül átadásra, tekintettel arra, hogy a bérleményt jelen bérleti szerződés megkötését megelőzően is a Bérlő használta, ezért nem készül átadás-átvételi jegyzőkönyv.</w:t>
      </w:r>
    </w:p>
    <w:p w:rsidR="00E45A0B" w:rsidRPr="00AE36DC" w:rsidRDefault="00E45A0B" w:rsidP="00E45A0B">
      <w:pPr>
        <w:suppressAutoHyphens/>
        <w:ind w:left="426" w:hanging="426"/>
        <w:jc w:val="both"/>
        <w:rPr>
          <w:sz w:val="23"/>
          <w:szCs w:val="23"/>
        </w:rPr>
      </w:pPr>
      <w:r w:rsidRPr="00AE36DC">
        <w:rPr>
          <w:sz w:val="23"/>
          <w:szCs w:val="23"/>
        </w:rPr>
        <w:t xml:space="preserve"> </w:t>
      </w:r>
    </w:p>
    <w:p w:rsidR="00E45A0B" w:rsidRPr="00AE36DC" w:rsidRDefault="00E45A0B" w:rsidP="00E45A0B">
      <w:pPr>
        <w:suppressAutoHyphens/>
        <w:ind w:left="426" w:hanging="426"/>
        <w:jc w:val="both"/>
        <w:rPr>
          <w:b/>
          <w:sz w:val="23"/>
          <w:szCs w:val="23"/>
        </w:rPr>
      </w:pPr>
      <w:r w:rsidRPr="00AE36DC">
        <w:rPr>
          <w:b/>
          <w:sz w:val="23"/>
          <w:szCs w:val="23"/>
        </w:rPr>
        <w:t xml:space="preserve">2. BÉRLETI </w:t>
      </w:r>
      <w:proofErr w:type="gramStart"/>
      <w:r w:rsidRPr="00AE36DC">
        <w:rPr>
          <w:b/>
          <w:sz w:val="23"/>
          <w:szCs w:val="23"/>
        </w:rPr>
        <w:t>ÉS</w:t>
      </w:r>
      <w:proofErr w:type="gramEnd"/>
      <w:r w:rsidRPr="00AE36DC">
        <w:rPr>
          <w:b/>
          <w:sz w:val="23"/>
          <w:szCs w:val="23"/>
        </w:rPr>
        <w:t xml:space="preserve"> EGYÉB DÍJ</w:t>
      </w:r>
    </w:p>
    <w:p w:rsidR="00E45A0B" w:rsidRPr="00AE36DC" w:rsidRDefault="00E45A0B" w:rsidP="00E45A0B">
      <w:pPr>
        <w:spacing w:line="260" w:lineRule="exact"/>
        <w:jc w:val="both"/>
        <w:rPr>
          <w:sz w:val="23"/>
          <w:szCs w:val="23"/>
        </w:rPr>
      </w:pPr>
    </w:p>
    <w:p w:rsidR="00E45A0B" w:rsidRPr="00AE36DC" w:rsidRDefault="00E45A0B" w:rsidP="00E45A0B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3"/>
          <w:szCs w:val="23"/>
        </w:rPr>
      </w:pPr>
      <w:r w:rsidRPr="00AE36DC">
        <w:rPr>
          <w:sz w:val="23"/>
          <w:szCs w:val="23"/>
        </w:rPr>
        <w:t xml:space="preserve">2.1. </w:t>
      </w:r>
      <w:proofErr w:type="gramStart"/>
      <w:r w:rsidRPr="00AE36DC">
        <w:rPr>
          <w:sz w:val="23"/>
          <w:szCs w:val="23"/>
        </w:rPr>
        <w:t xml:space="preserve">Bérlő a bérlemény használata után </w:t>
      </w:r>
      <w:r w:rsidRPr="00AE36DC">
        <w:rPr>
          <w:b/>
          <w:sz w:val="23"/>
          <w:szCs w:val="23"/>
        </w:rPr>
        <w:t>2022. évben</w:t>
      </w:r>
      <w:r w:rsidRPr="00AE36DC">
        <w:rPr>
          <w:sz w:val="23"/>
          <w:szCs w:val="23"/>
        </w:rPr>
        <w:t xml:space="preserve"> </w:t>
      </w:r>
      <w:r w:rsidRPr="00AE36DC">
        <w:rPr>
          <w:b/>
          <w:sz w:val="23"/>
          <w:szCs w:val="23"/>
        </w:rPr>
        <w:t>havonta</w:t>
      </w:r>
      <w:r w:rsidRPr="00AE36DC">
        <w:rPr>
          <w:sz w:val="23"/>
          <w:szCs w:val="23"/>
        </w:rPr>
        <w:t xml:space="preserve"> 12.070 Ft (355 Ft/m</w:t>
      </w:r>
      <w:r w:rsidRPr="00AE36DC">
        <w:rPr>
          <w:sz w:val="23"/>
          <w:szCs w:val="23"/>
          <w:vertAlign w:val="superscript"/>
        </w:rPr>
        <w:t>2</w:t>
      </w:r>
      <w:r w:rsidRPr="00AE36DC">
        <w:rPr>
          <w:sz w:val="23"/>
          <w:szCs w:val="23"/>
        </w:rPr>
        <w:t>/hó x 34 m</w:t>
      </w:r>
      <w:r w:rsidRPr="00AE36DC">
        <w:rPr>
          <w:sz w:val="23"/>
          <w:szCs w:val="23"/>
          <w:vertAlign w:val="superscript"/>
        </w:rPr>
        <w:t>2</w:t>
      </w:r>
      <w:r w:rsidRPr="00AE36DC">
        <w:rPr>
          <w:sz w:val="23"/>
          <w:szCs w:val="23"/>
        </w:rPr>
        <w:t xml:space="preserve">) + </w:t>
      </w:r>
      <w:r w:rsidRPr="00AE36DC">
        <w:rPr>
          <w:smallCaps/>
          <w:sz w:val="23"/>
          <w:szCs w:val="23"/>
        </w:rPr>
        <w:t>áfa</w:t>
      </w:r>
      <w:r w:rsidRPr="00AE36DC">
        <w:rPr>
          <w:sz w:val="23"/>
          <w:szCs w:val="23"/>
        </w:rPr>
        <w:t xml:space="preserve"> bérleti díjat, azaz </w:t>
      </w:r>
      <w:r w:rsidRPr="00AE36DC">
        <w:rPr>
          <w:b/>
          <w:sz w:val="23"/>
          <w:szCs w:val="23"/>
        </w:rPr>
        <w:t xml:space="preserve">összesen 15.329 Ft, </w:t>
      </w:r>
      <w:r w:rsidRPr="00AE36DC">
        <w:rPr>
          <w:sz w:val="23"/>
          <w:szCs w:val="23"/>
        </w:rPr>
        <w:t>azaz Tizenötezer-háromszázhuszonkilenc forint bérleti díjat,</w:t>
      </w:r>
      <w:r w:rsidRPr="00AE36DC">
        <w:rPr>
          <w:i/>
          <w:sz w:val="23"/>
          <w:szCs w:val="23"/>
        </w:rPr>
        <w:t xml:space="preserve"> </w:t>
      </w:r>
      <w:r w:rsidRPr="00AE36DC">
        <w:rPr>
          <w:sz w:val="23"/>
          <w:szCs w:val="23"/>
        </w:rPr>
        <w:t xml:space="preserve">valamint a 2.2. pontban szereplő </w:t>
      </w:r>
      <w:r w:rsidRPr="00AE36DC">
        <w:rPr>
          <w:b/>
          <w:sz w:val="23"/>
          <w:szCs w:val="23"/>
        </w:rPr>
        <w:t>költségeket számla ellenében, az abban megjelölt fizetési határidőig, de legkésőbb a számla kézhez vételétől számított 8 napon belül</w:t>
      </w:r>
      <w:r w:rsidRPr="00AE36DC">
        <w:rPr>
          <w:sz w:val="23"/>
          <w:szCs w:val="23"/>
        </w:rPr>
        <w:t xml:space="preserve"> köteles megfizetni a Tiszavasvári Város Önkormányzata 11744144-15404761 számú költségvetési számlájára.</w:t>
      </w:r>
      <w:proofErr w:type="gramEnd"/>
      <w:r w:rsidRPr="00AE36DC">
        <w:rPr>
          <w:sz w:val="23"/>
          <w:szCs w:val="23"/>
        </w:rPr>
        <w:t xml:space="preserve"> </w:t>
      </w:r>
    </w:p>
    <w:p w:rsidR="00E45A0B" w:rsidRPr="00AE36DC" w:rsidRDefault="00E45A0B" w:rsidP="00E45A0B">
      <w:pPr>
        <w:ind w:left="284"/>
        <w:jc w:val="both"/>
        <w:rPr>
          <w:sz w:val="23"/>
          <w:szCs w:val="23"/>
        </w:rPr>
      </w:pPr>
      <w:r w:rsidRPr="00AE36DC">
        <w:rPr>
          <w:sz w:val="23"/>
          <w:szCs w:val="23"/>
        </w:rPr>
        <w:lastRenderedPageBreak/>
        <w:t>A Képviselő-testület fenntartja a jogot, hogy a bérleti díjat évente felülvizsgálja, és azt megemelje az előző év azonos hónapjához viszonyítva, a megelőző 12 hónap alatt bekövetkezett fogyasztói árindex változás mértékével.</w:t>
      </w:r>
    </w:p>
    <w:p w:rsidR="00E45A0B" w:rsidRPr="00AE36DC" w:rsidRDefault="00E45A0B" w:rsidP="00E45A0B">
      <w:pPr>
        <w:jc w:val="both"/>
        <w:rPr>
          <w:sz w:val="23"/>
          <w:szCs w:val="23"/>
        </w:rPr>
      </w:pPr>
    </w:p>
    <w:p w:rsidR="00E45A0B" w:rsidRPr="00AE36DC" w:rsidRDefault="00E45A0B" w:rsidP="00E45A0B">
      <w:pPr>
        <w:ind w:left="284" w:hanging="284"/>
        <w:jc w:val="both"/>
        <w:rPr>
          <w:sz w:val="23"/>
          <w:szCs w:val="23"/>
          <w:u w:val="single"/>
        </w:rPr>
      </w:pPr>
      <w:r w:rsidRPr="00AE36DC">
        <w:rPr>
          <w:sz w:val="23"/>
          <w:szCs w:val="23"/>
        </w:rPr>
        <w:t xml:space="preserve">2.2. Felek megállapítják, hogy a Bérlő a bérleti díjon kívül köteles megfizetni a </w:t>
      </w:r>
      <w:r w:rsidRPr="00AE36DC">
        <w:rPr>
          <w:sz w:val="23"/>
          <w:szCs w:val="23"/>
          <w:u w:val="single"/>
        </w:rPr>
        <w:t xml:space="preserve">bérlemény használattal kapcsolatban felmerülő költségeket az alábbiak szerint: </w:t>
      </w:r>
    </w:p>
    <w:p w:rsidR="00E45A0B" w:rsidRPr="00AE36DC" w:rsidRDefault="00E45A0B" w:rsidP="00E45A0B">
      <w:pPr>
        <w:ind w:left="284" w:hanging="284"/>
        <w:jc w:val="both"/>
        <w:rPr>
          <w:sz w:val="23"/>
          <w:szCs w:val="23"/>
        </w:rPr>
      </w:pPr>
    </w:p>
    <w:p w:rsidR="00E45A0B" w:rsidRPr="00AE36DC" w:rsidRDefault="00E45A0B" w:rsidP="00E45A0B">
      <w:pPr>
        <w:ind w:left="567" w:hanging="283"/>
        <w:jc w:val="both"/>
        <w:rPr>
          <w:sz w:val="23"/>
          <w:szCs w:val="23"/>
        </w:rPr>
      </w:pPr>
      <w:r w:rsidRPr="00AE36DC">
        <w:rPr>
          <w:sz w:val="23"/>
          <w:szCs w:val="23"/>
        </w:rPr>
        <w:t xml:space="preserve">2.2.1.  Felek megállapodnak abban, hogy Bérlő </w:t>
      </w:r>
      <w:r w:rsidRPr="00AE36DC">
        <w:rPr>
          <w:b/>
          <w:sz w:val="23"/>
          <w:szCs w:val="23"/>
        </w:rPr>
        <w:t>teljes mértékben megfizeti az általa kizárólagosan használt helyiségekhez kapcsolódó mindennemű költséget</w:t>
      </w:r>
      <w:r w:rsidRPr="00AE36DC">
        <w:rPr>
          <w:sz w:val="23"/>
          <w:szCs w:val="23"/>
        </w:rPr>
        <w:t xml:space="preserve"> a kiállított közüzemi számlák alapján (fűtés, villamos energia, a Bérlő által foglalkoztatott 1 fő dolgozói létszám alapján számított vízdíjköltség, valamint a Bérlő által foglalkoztatott dolgozói létszám arányában számított hulladékszállítási díj).</w:t>
      </w:r>
    </w:p>
    <w:p w:rsidR="00E45A0B" w:rsidRPr="00AE36DC" w:rsidRDefault="00E45A0B" w:rsidP="00E45A0B">
      <w:pPr>
        <w:ind w:left="284" w:hanging="284"/>
        <w:jc w:val="both"/>
        <w:rPr>
          <w:sz w:val="23"/>
          <w:szCs w:val="23"/>
        </w:rPr>
      </w:pPr>
    </w:p>
    <w:p w:rsidR="00E45A0B" w:rsidRPr="00AE36DC" w:rsidRDefault="00E45A0B" w:rsidP="00E45A0B">
      <w:pPr>
        <w:ind w:left="567" w:hanging="283"/>
        <w:jc w:val="both"/>
        <w:rPr>
          <w:b/>
          <w:sz w:val="23"/>
          <w:szCs w:val="23"/>
        </w:rPr>
      </w:pPr>
      <w:r w:rsidRPr="00AE36DC">
        <w:rPr>
          <w:sz w:val="23"/>
          <w:szCs w:val="23"/>
        </w:rPr>
        <w:t xml:space="preserve">2.2.2. Bérlő vállalja, hogy az 2.2.1. pontban meghatározott költségviselés mellett megfizeti az épület üzemeltetése során felmerülő </w:t>
      </w:r>
      <w:r w:rsidRPr="00AE36DC">
        <w:rPr>
          <w:b/>
          <w:sz w:val="23"/>
          <w:szCs w:val="23"/>
        </w:rPr>
        <w:t>összes közös költségnek</w:t>
      </w:r>
      <w:r w:rsidRPr="00AE36DC">
        <w:rPr>
          <w:i/>
          <w:sz w:val="23"/>
          <w:szCs w:val="23"/>
        </w:rPr>
        <w:t xml:space="preserve"> – </w:t>
      </w:r>
      <w:r w:rsidRPr="00AE36DC">
        <w:rPr>
          <w:sz w:val="23"/>
          <w:szCs w:val="23"/>
        </w:rPr>
        <w:t xml:space="preserve">azaz a közös helyiségek fűtési-, villamos energia költségének, a felvonó üzemeltetési költségének - </w:t>
      </w:r>
      <w:r w:rsidRPr="00AE36DC">
        <w:rPr>
          <w:b/>
          <w:sz w:val="23"/>
          <w:szCs w:val="23"/>
        </w:rPr>
        <w:t xml:space="preserve">a kizárólagosan használt helyiségek alapterületével arányos mértékét. </w:t>
      </w:r>
    </w:p>
    <w:p w:rsidR="00E45A0B" w:rsidRPr="00AE36DC" w:rsidRDefault="00E45A0B" w:rsidP="00E45A0B">
      <w:pPr>
        <w:ind w:left="567" w:hanging="283"/>
        <w:jc w:val="both"/>
        <w:rPr>
          <w:sz w:val="23"/>
          <w:szCs w:val="23"/>
        </w:rPr>
      </w:pPr>
    </w:p>
    <w:p w:rsidR="00E45A0B" w:rsidRPr="00AE36DC" w:rsidRDefault="00E45A0B" w:rsidP="00E45A0B">
      <w:pPr>
        <w:ind w:left="284" w:hanging="284"/>
        <w:jc w:val="both"/>
        <w:rPr>
          <w:sz w:val="23"/>
          <w:szCs w:val="23"/>
        </w:rPr>
      </w:pPr>
      <w:r w:rsidRPr="00AE36DC">
        <w:rPr>
          <w:sz w:val="23"/>
          <w:szCs w:val="23"/>
        </w:rPr>
        <w:t>2.3. Bérlő tudomásul veszi, hogy a bérlemény közüzemi díjai a Bérbeadó által kijelölt energetikus szakember által – a villany esetében a beépített teljesítmény és üzemidő, fűtés esetében a légm</w:t>
      </w:r>
      <w:r w:rsidRPr="00AE36DC">
        <w:rPr>
          <w:sz w:val="23"/>
          <w:szCs w:val="23"/>
          <w:vertAlign w:val="superscript"/>
        </w:rPr>
        <w:t xml:space="preserve">3 </w:t>
      </w:r>
      <w:r w:rsidRPr="00AE36DC">
        <w:rPr>
          <w:sz w:val="23"/>
          <w:szCs w:val="23"/>
        </w:rPr>
        <w:t>alapján</w:t>
      </w:r>
      <w:r w:rsidRPr="00AE36DC">
        <w:rPr>
          <w:sz w:val="23"/>
          <w:szCs w:val="23"/>
          <w:vertAlign w:val="superscript"/>
        </w:rPr>
        <w:t xml:space="preserve"> </w:t>
      </w:r>
      <w:r w:rsidRPr="00AE36DC">
        <w:rPr>
          <w:sz w:val="23"/>
          <w:szCs w:val="23"/>
        </w:rPr>
        <w:t>– a közműszolgáltatók által kibocsátott számlák figyelembe vételével kerül meghatározásra.</w:t>
      </w:r>
    </w:p>
    <w:p w:rsidR="00E45A0B" w:rsidRPr="00AE36DC" w:rsidRDefault="00E45A0B" w:rsidP="00E45A0B">
      <w:pPr>
        <w:ind w:left="284"/>
        <w:jc w:val="both"/>
        <w:rPr>
          <w:sz w:val="23"/>
          <w:szCs w:val="23"/>
        </w:rPr>
      </w:pPr>
    </w:p>
    <w:p w:rsidR="00E45A0B" w:rsidRPr="00AE36DC" w:rsidRDefault="00E45A0B" w:rsidP="00E45A0B">
      <w:pPr>
        <w:jc w:val="both"/>
        <w:rPr>
          <w:b/>
          <w:color w:val="000000"/>
          <w:sz w:val="23"/>
          <w:szCs w:val="23"/>
        </w:rPr>
      </w:pPr>
      <w:r w:rsidRPr="00AE36DC">
        <w:rPr>
          <w:b/>
          <w:color w:val="000000"/>
          <w:sz w:val="23"/>
          <w:szCs w:val="23"/>
        </w:rPr>
        <w:t xml:space="preserve">3. </w:t>
      </w:r>
      <w:r w:rsidRPr="00AE36DC">
        <w:rPr>
          <w:b/>
          <w:caps/>
          <w:color w:val="000000"/>
          <w:sz w:val="23"/>
          <w:szCs w:val="23"/>
        </w:rPr>
        <w:t>Bérbeadó jogai, kötelezettségei</w:t>
      </w:r>
    </w:p>
    <w:p w:rsidR="00E45A0B" w:rsidRPr="00AE36DC" w:rsidRDefault="00E45A0B" w:rsidP="00E45A0B">
      <w:pPr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3.1  </w:t>
      </w:r>
      <w:r w:rsidRPr="00AE36DC">
        <w:rPr>
          <w:b/>
          <w:color w:val="000000"/>
          <w:sz w:val="23"/>
          <w:szCs w:val="23"/>
        </w:rPr>
        <w:t>Bérbeadó vállalja</w:t>
      </w:r>
      <w:r w:rsidRPr="00AE36DC">
        <w:rPr>
          <w:color w:val="000000"/>
          <w:sz w:val="23"/>
          <w:szCs w:val="23"/>
        </w:rPr>
        <w:t>, hogy gondoskodik:</w:t>
      </w:r>
    </w:p>
    <w:p w:rsidR="00E45A0B" w:rsidRPr="00AE36DC" w:rsidRDefault="00E45A0B" w:rsidP="00E45A0B">
      <w:pPr>
        <w:numPr>
          <w:ilvl w:val="0"/>
          <w:numId w:val="2"/>
        </w:numPr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az épület karbantartásáról,</w:t>
      </w:r>
    </w:p>
    <w:p w:rsidR="00E45A0B" w:rsidRPr="00AE36DC" w:rsidRDefault="00E45A0B" w:rsidP="00E45A0B">
      <w:pPr>
        <w:numPr>
          <w:ilvl w:val="0"/>
          <w:numId w:val="2"/>
        </w:numPr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az épület központi berendezéseinek üzemképes állapotáról,</w:t>
      </w:r>
    </w:p>
    <w:p w:rsidR="00E45A0B" w:rsidRPr="00AE36DC" w:rsidRDefault="00E45A0B" w:rsidP="00E45A0B">
      <w:pPr>
        <w:numPr>
          <w:ilvl w:val="0"/>
          <w:numId w:val="2"/>
        </w:numPr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az épület állagában a rendeltetésszerű használat során keletkező hibák, hiányosságok megszüntetéséről.</w:t>
      </w:r>
    </w:p>
    <w:p w:rsidR="00E45A0B" w:rsidRPr="00AE36DC" w:rsidRDefault="00E45A0B" w:rsidP="00E45A0B">
      <w:pPr>
        <w:ind w:left="426" w:hanging="426"/>
        <w:jc w:val="both"/>
        <w:rPr>
          <w:color w:val="000000"/>
          <w:sz w:val="23"/>
          <w:szCs w:val="23"/>
        </w:rPr>
      </w:pPr>
    </w:p>
    <w:p w:rsidR="00E45A0B" w:rsidRPr="00AE36DC" w:rsidRDefault="00E45A0B" w:rsidP="00E45A0B">
      <w:pPr>
        <w:ind w:left="426" w:hanging="426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3.2. A szükséges </w:t>
      </w:r>
      <w:r w:rsidRPr="00AE36DC">
        <w:rPr>
          <w:b/>
          <w:color w:val="000000"/>
          <w:sz w:val="23"/>
          <w:szCs w:val="23"/>
        </w:rPr>
        <w:t>karbantartási és felújítási</w:t>
      </w:r>
      <w:r w:rsidRPr="00AE36DC">
        <w:rPr>
          <w:color w:val="000000"/>
          <w:sz w:val="23"/>
          <w:szCs w:val="23"/>
        </w:rPr>
        <w:t xml:space="preserve"> munkavégzések idejét a Bérbeadó a Bérlővel minden esetben előzetesen egyeztetni köteles oly módon, hogy ezek a Bérlő tevékenységét lehetőség szerint ne akadályozzák, indokolatlanul ne nehezítsék.</w:t>
      </w:r>
    </w:p>
    <w:p w:rsidR="00E45A0B" w:rsidRPr="00AE36DC" w:rsidRDefault="00E45A0B" w:rsidP="00E45A0B">
      <w:pPr>
        <w:ind w:left="426" w:hanging="426"/>
        <w:jc w:val="both"/>
        <w:rPr>
          <w:color w:val="000000"/>
          <w:sz w:val="23"/>
          <w:szCs w:val="23"/>
        </w:rPr>
      </w:pPr>
    </w:p>
    <w:p w:rsidR="00E45A0B" w:rsidRPr="00AE36DC" w:rsidRDefault="00E45A0B" w:rsidP="00E45A0B">
      <w:pPr>
        <w:pStyle w:val="Listaszerbekezds"/>
        <w:ind w:left="426" w:hanging="426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3.3. Bérbeadó szavatol azért, hogy a bérlemény a bérlet egész időtartama alatt szerződésszerű használatra alkalmas, és harmadik személynek nincs olyan joga, amely a Bérlőt a kizárólagos és zavartalan használatban akadályozza.</w:t>
      </w:r>
    </w:p>
    <w:p w:rsidR="00E45A0B" w:rsidRPr="00AE36DC" w:rsidRDefault="00E45A0B" w:rsidP="00E45A0B">
      <w:pPr>
        <w:tabs>
          <w:tab w:val="num" w:pos="284"/>
        </w:tabs>
        <w:ind w:hanging="720"/>
        <w:jc w:val="both"/>
        <w:rPr>
          <w:color w:val="000000"/>
          <w:sz w:val="23"/>
          <w:szCs w:val="23"/>
        </w:rPr>
      </w:pPr>
    </w:p>
    <w:p w:rsidR="00E45A0B" w:rsidRPr="00AE36DC" w:rsidRDefault="00E45A0B" w:rsidP="00E45A0B">
      <w:pPr>
        <w:pStyle w:val="Listaszerbekezds"/>
        <w:ind w:left="0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3.4. </w:t>
      </w:r>
      <w:r w:rsidRPr="00AE36DC">
        <w:rPr>
          <w:b/>
          <w:color w:val="000000"/>
          <w:sz w:val="23"/>
          <w:szCs w:val="23"/>
        </w:rPr>
        <w:t>Bérbeadó hozzájárul</w:t>
      </w:r>
      <w:r w:rsidRPr="00AE36DC">
        <w:rPr>
          <w:color w:val="000000"/>
          <w:sz w:val="23"/>
          <w:szCs w:val="23"/>
        </w:rPr>
        <w:t xml:space="preserve"> ahhoz, hogy:</w:t>
      </w:r>
    </w:p>
    <w:p w:rsidR="00E45A0B" w:rsidRPr="00AE36DC" w:rsidRDefault="00E45A0B" w:rsidP="00E45A0B">
      <w:pPr>
        <w:pStyle w:val="Listaszerbekezds"/>
        <w:numPr>
          <w:ilvl w:val="0"/>
          <w:numId w:val="3"/>
        </w:numPr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a Bérlő a bérleti jogviszony időtartama alatt – saját költségén – telefon és internet </w:t>
      </w:r>
      <w:proofErr w:type="gramStart"/>
      <w:r w:rsidRPr="00AE36DC">
        <w:rPr>
          <w:color w:val="000000"/>
          <w:sz w:val="23"/>
          <w:szCs w:val="23"/>
        </w:rPr>
        <w:t>fővonala(</w:t>
      </w:r>
      <w:proofErr w:type="spellStart"/>
      <w:proofErr w:type="gramEnd"/>
      <w:r w:rsidRPr="00AE36DC">
        <w:rPr>
          <w:color w:val="000000"/>
          <w:sz w:val="23"/>
          <w:szCs w:val="23"/>
        </w:rPr>
        <w:t>ka</w:t>
      </w:r>
      <w:proofErr w:type="spellEnd"/>
      <w:r w:rsidRPr="00AE36DC">
        <w:rPr>
          <w:color w:val="000000"/>
          <w:sz w:val="23"/>
          <w:szCs w:val="23"/>
        </w:rPr>
        <w:t xml:space="preserve">)t igényeljen és működtessen a bérleményben, </w:t>
      </w:r>
    </w:p>
    <w:p w:rsidR="00E45A0B" w:rsidRPr="00AE36DC" w:rsidRDefault="00E45A0B" w:rsidP="00E45A0B">
      <w:pPr>
        <w:pStyle w:val="Listaszerbekezds"/>
        <w:numPr>
          <w:ilvl w:val="0"/>
          <w:numId w:val="3"/>
        </w:numPr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a bérleményben található ingóságra vagyonbiztosítást kössön,</w:t>
      </w:r>
    </w:p>
    <w:p w:rsidR="00E45A0B" w:rsidRPr="00AE36DC" w:rsidRDefault="00E45A0B" w:rsidP="00E45A0B">
      <w:pPr>
        <w:numPr>
          <w:ilvl w:val="0"/>
          <w:numId w:val="3"/>
        </w:numPr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a Bérlő a bérleti jogviszony időtartamára a bérleményt hivatalos helyiségként használja, és akként feltüntesse.</w:t>
      </w:r>
    </w:p>
    <w:p w:rsidR="00E45A0B" w:rsidRPr="00AE36DC" w:rsidRDefault="00E45A0B" w:rsidP="00E45A0B">
      <w:pPr>
        <w:ind w:left="426" w:hanging="426"/>
        <w:jc w:val="both"/>
        <w:rPr>
          <w:color w:val="000000"/>
          <w:sz w:val="23"/>
          <w:szCs w:val="23"/>
        </w:rPr>
      </w:pPr>
    </w:p>
    <w:p w:rsidR="00E45A0B" w:rsidRPr="00AE36DC" w:rsidRDefault="00E45A0B" w:rsidP="00E45A0B">
      <w:pPr>
        <w:jc w:val="both"/>
        <w:rPr>
          <w:b/>
          <w:color w:val="000000"/>
          <w:sz w:val="23"/>
          <w:szCs w:val="23"/>
        </w:rPr>
      </w:pPr>
      <w:r w:rsidRPr="00AE36DC">
        <w:rPr>
          <w:b/>
          <w:color w:val="000000"/>
          <w:sz w:val="23"/>
          <w:szCs w:val="23"/>
        </w:rPr>
        <w:t xml:space="preserve">4. </w:t>
      </w:r>
      <w:r w:rsidRPr="00AE36DC">
        <w:rPr>
          <w:b/>
          <w:caps/>
          <w:color w:val="000000"/>
          <w:sz w:val="23"/>
          <w:szCs w:val="23"/>
        </w:rPr>
        <w:t>Bérlő jogai, kötelezettségei</w:t>
      </w:r>
    </w:p>
    <w:p w:rsidR="00E45A0B" w:rsidRPr="00AE36DC" w:rsidRDefault="00E45A0B" w:rsidP="00E45A0B">
      <w:pPr>
        <w:ind w:left="426" w:hanging="426"/>
        <w:jc w:val="both"/>
        <w:rPr>
          <w:b/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4.1. </w:t>
      </w:r>
      <w:r w:rsidRPr="00AE36DC">
        <w:rPr>
          <w:b/>
          <w:color w:val="000000"/>
          <w:sz w:val="23"/>
          <w:szCs w:val="23"/>
        </w:rPr>
        <w:t>Bérlő köteles:</w:t>
      </w:r>
    </w:p>
    <w:p w:rsidR="00E45A0B" w:rsidRPr="00AE36DC" w:rsidRDefault="00E45A0B" w:rsidP="00E45A0B">
      <w:pPr>
        <w:numPr>
          <w:ilvl w:val="0"/>
          <w:numId w:val="4"/>
        </w:numPr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a bérleményt rendeltetésszerűen használni, annak állagát megóvni, ideértve a tartozékait, felszereléseit, az épület központi berendezéseit is,</w:t>
      </w:r>
    </w:p>
    <w:p w:rsidR="00E45A0B" w:rsidRPr="00AE36DC" w:rsidRDefault="00E45A0B" w:rsidP="00E45A0B">
      <w:pPr>
        <w:numPr>
          <w:ilvl w:val="0"/>
          <w:numId w:val="4"/>
        </w:numPr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gondoskodni a bérlemény állagában, a nem rendeltetésszerű használat következtében keletkezett hibák, hiányosságok saját költségen történő kijavításáról,</w:t>
      </w:r>
    </w:p>
    <w:p w:rsidR="00E45A0B" w:rsidRPr="00AE36DC" w:rsidRDefault="00E45A0B" w:rsidP="00E45A0B">
      <w:pPr>
        <w:numPr>
          <w:ilvl w:val="0"/>
          <w:numId w:val="4"/>
        </w:numPr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gondoskodni a bérleményben lévő világítótestek elhasználódott izzóinak, fénycsöveinek saját költségen történő cseréjéről,</w:t>
      </w:r>
    </w:p>
    <w:p w:rsidR="00E45A0B" w:rsidRPr="00AE36DC" w:rsidRDefault="00E45A0B" w:rsidP="00E45A0B">
      <w:pPr>
        <w:numPr>
          <w:ilvl w:val="0"/>
          <w:numId w:val="4"/>
        </w:numPr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bérleményre vonatkozó bérleti díjat, közműköltségét és az összes közös költségnek a kizárólagosan használt helyiség alapterületével arányos mértékét határidőben megfizetni.</w:t>
      </w:r>
    </w:p>
    <w:p w:rsidR="00E45A0B" w:rsidRPr="00AE36DC" w:rsidRDefault="00E45A0B" w:rsidP="00E45A0B">
      <w:pPr>
        <w:ind w:left="284" w:hanging="284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4.2. Bérlő bármilyen </w:t>
      </w:r>
      <w:r w:rsidRPr="00AE36DC">
        <w:rPr>
          <w:b/>
          <w:color w:val="000000"/>
          <w:sz w:val="23"/>
          <w:szCs w:val="23"/>
        </w:rPr>
        <w:t>felújítást, átalakítást</w:t>
      </w:r>
      <w:r w:rsidRPr="00AE36DC">
        <w:rPr>
          <w:color w:val="000000"/>
          <w:sz w:val="23"/>
          <w:szCs w:val="23"/>
        </w:rPr>
        <w:t xml:space="preserve"> csak a Bérbeadóval kötött előzetes írásbeli megállapodás alapján végezhet el. </w:t>
      </w:r>
    </w:p>
    <w:p w:rsidR="00E45A0B" w:rsidRPr="00AE36DC" w:rsidRDefault="00E45A0B" w:rsidP="00E45A0B">
      <w:pPr>
        <w:ind w:left="284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lastRenderedPageBreak/>
        <w:t>Ha a Bérbeadó a felújítási munkálatokhoz előzetesen írásban nem járult hozzá, akkor követelheti az eredeti állapot helyreállítását, kivéve, ha a felújítás a rendeltetésszerű használathoz elengedhetetlen és halaszthatatlan, ebben az esetben a Bérbeadó nem követelheti a felújítás költségeinek megtérítését. A bérleti szerződés megszűnésekor a felújítási munkák ellenértékére a Bérlő nem tarthat igényt.</w:t>
      </w:r>
    </w:p>
    <w:p w:rsidR="00E45A0B" w:rsidRPr="00AE36DC" w:rsidRDefault="00E45A0B" w:rsidP="00E45A0B">
      <w:pPr>
        <w:ind w:left="284" w:hanging="284"/>
        <w:jc w:val="both"/>
        <w:rPr>
          <w:color w:val="000000"/>
          <w:sz w:val="23"/>
          <w:szCs w:val="23"/>
        </w:rPr>
      </w:pPr>
    </w:p>
    <w:p w:rsidR="00E45A0B" w:rsidRPr="00AE36DC" w:rsidRDefault="00E45A0B" w:rsidP="00E45A0B">
      <w:pPr>
        <w:pStyle w:val="Szvegtrzsbehzssal2"/>
        <w:spacing w:after="0" w:line="240" w:lineRule="auto"/>
        <w:ind w:left="284" w:hanging="284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4.3. </w:t>
      </w:r>
      <w:r w:rsidRPr="00AE36DC">
        <w:rPr>
          <w:b/>
          <w:color w:val="000000"/>
          <w:sz w:val="23"/>
          <w:szCs w:val="23"/>
        </w:rPr>
        <w:t>Bérlő kötelezettséget</w:t>
      </w:r>
      <w:r w:rsidRPr="00AE36DC">
        <w:rPr>
          <w:color w:val="000000"/>
          <w:sz w:val="23"/>
          <w:szCs w:val="23"/>
        </w:rPr>
        <w:t xml:space="preserve"> vállal arra, hogy:</w:t>
      </w:r>
    </w:p>
    <w:p w:rsidR="00E45A0B" w:rsidRPr="00AE36DC" w:rsidRDefault="00E45A0B" w:rsidP="00E45A0B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a bérleti jogviszony alatt a bérleményt jó gazda gondosságával használja, </w:t>
      </w:r>
    </w:p>
    <w:p w:rsidR="00E45A0B" w:rsidRPr="00AE36DC" w:rsidRDefault="00E45A0B" w:rsidP="00E45A0B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azt nem adja bérbe,</w:t>
      </w:r>
    </w:p>
    <w:p w:rsidR="00E45A0B" w:rsidRPr="00AE36DC" w:rsidRDefault="00E45A0B" w:rsidP="00E45A0B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egyéb módon nem terhelheti meg</w:t>
      </w:r>
    </w:p>
    <w:p w:rsidR="00E45A0B" w:rsidRPr="00AE36DC" w:rsidRDefault="00E45A0B" w:rsidP="00E45A0B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a bérleményre és az épület egészére vonatkozó vagyon-, tűz- és balesetvédelmi szabályokat betartja. </w:t>
      </w:r>
    </w:p>
    <w:p w:rsidR="00E45A0B" w:rsidRPr="00AE36DC" w:rsidRDefault="00E45A0B" w:rsidP="00E45A0B">
      <w:pPr>
        <w:pStyle w:val="Listaszerbekezds"/>
        <w:keepLines/>
        <w:spacing w:after="120"/>
        <w:ind w:left="360"/>
        <w:contextualSpacing/>
        <w:jc w:val="both"/>
        <w:rPr>
          <w:color w:val="000000"/>
          <w:sz w:val="23"/>
          <w:szCs w:val="23"/>
          <w:lang w:eastAsia="en-US"/>
        </w:rPr>
      </w:pPr>
    </w:p>
    <w:p w:rsidR="00E45A0B" w:rsidRPr="00AE36DC" w:rsidRDefault="00E45A0B" w:rsidP="00E45A0B">
      <w:pPr>
        <w:pStyle w:val="Listaszerbekezds"/>
        <w:keepLines/>
        <w:spacing w:after="120"/>
        <w:ind w:left="284" w:hanging="284"/>
        <w:contextualSpacing/>
        <w:jc w:val="both"/>
        <w:rPr>
          <w:color w:val="000000"/>
          <w:sz w:val="23"/>
          <w:szCs w:val="23"/>
          <w:lang w:eastAsia="en-US"/>
        </w:rPr>
      </w:pPr>
      <w:r w:rsidRPr="00AE36DC">
        <w:rPr>
          <w:color w:val="000000"/>
          <w:sz w:val="23"/>
          <w:szCs w:val="23"/>
          <w:lang w:eastAsia="en-US"/>
        </w:rPr>
        <w:t>5. Felek rögzítik, hogy amennyiben a Bérbeadó által a jelen szerződés hatálya alatt esetlegesen végzendő felújítási, karbantartási munkálatok miatt a Bérlő a bérlemények valamelyikét nem tudja használni, úgy arra a kieső időre a jelen szerződés szerinti bérleti díj és a bérlemény használatával kapcsolatos egyéb költség arányos része jár a Bérbeadónak. Amennyiben a jelen pontban meghatározott okok miatt a Bérlő a bérleményt sem tudja használni, úgy a kieső időre bérleti díj a Bérbeadónak nem jár.</w:t>
      </w:r>
    </w:p>
    <w:p w:rsidR="00E45A0B" w:rsidRPr="00AE36DC" w:rsidRDefault="00E45A0B" w:rsidP="00E45A0B">
      <w:pPr>
        <w:pStyle w:val="Listaszerbekezds"/>
        <w:keepLines/>
        <w:spacing w:after="120"/>
        <w:ind w:left="284" w:hanging="284"/>
        <w:contextualSpacing/>
        <w:jc w:val="both"/>
        <w:rPr>
          <w:color w:val="000000"/>
          <w:sz w:val="23"/>
          <w:szCs w:val="23"/>
          <w:lang w:eastAsia="en-US"/>
        </w:rPr>
      </w:pPr>
    </w:p>
    <w:p w:rsidR="00E45A0B" w:rsidRPr="00AE36DC" w:rsidRDefault="00E45A0B" w:rsidP="00E45A0B">
      <w:pPr>
        <w:pStyle w:val="Listaszerbekezds"/>
        <w:keepLines/>
        <w:spacing w:after="120"/>
        <w:ind w:left="284" w:hanging="284"/>
        <w:contextualSpacing/>
        <w:jc w:val="both"/>
        <w:rPr>
          <w:color w:val="000000"/>
          <w:sz w:val="23"/>
          <w:szCs w:val="23"/>
          <w:lang w:eastAsia="en-US"/>
        </w:rPr>
      </w:pPr>
      <w:r w:rsidRPr="00AE36DC">
        <w:rPr>
          <w:color w:val="000000"/>
          <w:sz w:val="23"/>
          <w:szCs w:val="23"/>
          <w:lang w:eastAsia="en-US"/>
        </w:rPr>
        <w:t xml:space="preserve">6. </w:t>
      </w:r>
      <w:r w:rsidRPr="00AE36DC">
        <w:rPr>
          <w:b/>
          <w:color w:val="000000"/>
          <w:sz w:val="23"/>
          <w:szCs w:val="23"/>
          <w:lang w:eastAsia="en-US"/>
        </w:rPr>
        <w:t>Bérlő nyilatkozik</w:t>
      </w:r>
      <w:r w:rsidRPr="00AE36DC">
        <w:rPr>
          <w:color w:val="000000"/>
          <w:sz w:val="23"/>
          <w:szCs w:val="23"/>
          <w:lang w:eastAsia="en-US"/>
        </w:rPr>
        <w:t xml:space="preserve"> arról, hogy a nemzeti vagyonról szóló 2011. évi. CXCVI. törvény 3. § (1) bekezdés 1. pontja alapján átlátható szervezetnek minősül.</w:t>
      </w:r>
    </w:p>
    <w:p w:rsidR="00E45A0B" w:rsidRPr="00AE36DC" w:rsidRDefault="00E45A0B" w:rsidP="00E45A0B">
      <w:pPr>
        <w:ind w:left="284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A fentiek szerint átlátható szervezetnek minősülő Bérlő vállalja, hogy:</w:t>
      </w:r>
    </w:p>
    <w:p w:rsidR="00E45A0B" w:rsidRPr="00AE36DC" w:rsidRDefault="00E45A0B" w:rsidP="00E45A0B">
      <w:pPr>
        <w:numPr>
          <w:ilvl w:val="0"/>
          <w:numId w:val="6"/>
        </w:numPr>
        <w:ind w:hanging="720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a szerződésben előírt beszámolási, nyilvántartási, adatszolgáltatási kötelezettségeket teljesíti,</w:t>
      </w:r>
    </w:p>
    <w:p w:rsidR="00E45A0B" w:rsidRPr="00AE36DC" w:rsidRDefault="00E45A0B" w:rsidP="00E45A0B">
      <w:pPr>
        <w:numPr>
          <w:ilvl w:val="0"/>
          <w:numId w:val="6"/>
        </w:numPr>
        <w:ind w:hanging="720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az átengedett nemzeti vagyont a szerződési előírásoknak és a tulajdonosi rendelkezéseknek,</w:t>
      </w:r>
    </w:p>
    <w:p w:rsidR="00E45A0B" w:rsidRPr="00AE36DC" w:rsidRDefault="00E45A0B" w:rsidP="00E45A0B">
      <w:pPr>
        <w:numPr>
          <w:ilvl w:val="0"/>
          <w:numId w:val="6"/>
        </w:numPr>
        <w:ind w:hanging="720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valamint a meghatározott hasznosítási célnak megfelelően használja,</w:t>
      </w:r>
    </w:p>
    <w:p w:rsidR="00E45A0B" w:rsidRPr="00AE36DC" w:rsidRDefault="00E45A0B" w:rsidP="00E45A0B">
      <w:pPr>
        <w:numPr>
          <w:ilvl w:val="0"/>
          <w:numId w:val="6"/>
        </w:numPr>
        <w:ind w:hanging="720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a hasznosításban – a hasznosítóval közvetlen vagy közvetett módon jogviszonyban álló harmadik</w:t>
      </w:r>
    </w:p>
    <w:p w:rsidR="00E45A0B" w:rsidRPr="00AE36DC" w:rsidRDefault="00E45A0B" w:rsidP="00E45A0B">
      <w:pPr>
        <w:numPr>
          <w:ilvl w:val="0"/>
          <w:numId w:val="6"/>
        </w:numPr>
        <w:ind w:hanging="720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félként – kizárólag természetes személyek vagy átlátható szervezetek vesznek részt.</w:t>
      </w:r>
    </w:p>
    <w:p w:rsidR="00E45A0B" w:rsidRPr="00AE36DC" w:rsidRDefault="00E45A0B" w:rsidP="00E45A0B">
      <w:pPr>
        <w:ind w:left="426" w:hanging="426"/>
        <w:jc w:val="both"/>
        <w:rPr>
          <w:color w:val="000000"/>
          <w:sz w:val="23"/>
          <w:szCs w:val="23"/>
        </w:rPr>
      </w:pPr>
    </w:p>
    <w:p w:rsidR="00E45A0B" w:rsidRPr="00AE36DC" w:rsidRDefault="00E45A0B" w:rsidP="00E45A0B">
      <w:pPr>
        <w:ind w:left="426" w:hanging="426"/>
        <w:jc w:val="both"/>
        <w:rPr>
          <w:b/>
          <w:color w:val="000000"/>
          <w:sz w:val="23"/>
          <w:szCs w:val="23"/>
        </w:rPr>
      </w:pPr>
      <w:r w:rsidRPr="00AE36DC">
        <w:rPr>
          <w:b/>
          <w:color w:val="000000"/>
          <w:sz w:val="23"/>
          <w:szCs w:val="23"/>
        </w:rPr>
        <w:t>7. SZERZŐDÉS MEGSZŰNÉSE</w:t>
      </w:r>
    </w:p>
    <w:p w:rsidR="00E45A0B" w:rsidRPr="00AE36DC" w:rsidRDefault="00E45A0B" w:rsidP="00E45A0B">
      <w:pPr>
        <w:ind w:left="567" w:hanging="283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7.1. Felek írásbeli </w:t>
      </w:r>
      <w:r w:rsidRPr="00AE36DC">
        <w:rPr>
          <w:b/>
          <w:color w:val="000000"/>
          <w:sz w:val="23"/>
          <w:szCs w:val="23"/>
        </w:rPr>
        <w:t>közös megegyezése</w:t>
      </w:r>
      <w:r w:rsidRPr="00AE36DC">
        <w:rPr>
          <w:color w:val="000000"/>
          <w:sz w:val="23"/>
          <w:szCs w:val="23"/>
        </w:rPr>
        <w:t xml:space="preserve"> alapján bármikor.</w:t>
      </w:r>
    </w:p>
    <w:p w:rsidR="00E45A0B" w:rsidRPr="00AE36DC" w:rsidRDefault="00E45A0B" w:rsidP="00E45A0B">
      <w:pPr>
        <w:ind w:left="567" w:hanging="283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7.2. Bármelyik fél jogosult jelen bérleti szerződést 30 napos felmondási idővel, a másik félhez </w:t>
      </w:r>
    </w:p>
    <w:p w:rsidR="00E45A0B" w:rsidRPr="00AE36DC" w:rsidRDefault="00E45A0B" w:rsidP="00E45A0B">
      <w:pPr>
        <w:ind w:left="567" w:hanging="283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       </w:t>
      </w:r>
      <w:proofErr w:type="gramStart"/>
      <w:r w:rsidRPr="00AE36DC">
        <w:rPr>
          <w:color w:val="000000"/>
          <w:sz w:val="23"/>
          <w:szCs w:val="23"/>
        </w:rPr>
        <w:t>intézett</w:t>
      </w:r>
      <w:proofErr w:type="gramEnd"/>
      <w:r w:rsidRPr="00AE36DC">
        <w:rPr>
          <w:color w:val="000000"/>
          <w:sz w:val="23"/>
          <w:szCs w:val="23"/>
        </w:rPr>
        <w:t xml:space="preserve"> írásbeli nyilatkozattal, </w:t>
      </w:r>
      <w:r w:rsidRPr="00AE36DC">
        <w:rPr>
          <w:b/>
          <w:color w:val="000000"/>
          <w:sz w:val="23"/>
          <w:szCs w:val="23"/>
        </w:rPr>
        <w:t>rendes felmondással</w:t>
      </w:r>
      <w:r w:rsidRPr="00AE36DC">
        <w:rPr>
          <w:color w:val="000000"/>
          <w:sz w:val="23"/>
          <w:szCs w:val="23"/>
        </w:rPr>
        <w:t xml:space="preserve"> megszüntetni.</w:t>
      </w:r>
    </w:p>
    <w:p w:rsidR="00E45A0B" w:rsidRPr="00AE36DC" w:rsidRDefault="00E45A0B" w:rsidP="00E45A0B">
      <w:pPr>
        <w:ind w:left="567" w:hanging="283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7.3 </w:t>
      </w:r>
      <w:r w:rsidRPr="00AE36DC">
        <w:rPr>
          <w:b/>
          <w:color w:val="000000"/>
          <w:sz w:val="23"/>
          <w:szCs w:val="23"/>
        </w:rPr>
        <w:t xml:space="preserve">Automatikusan </w:t>
      </w:r>
      <w:r w:rsidRPr="00AE36DC">
        <w:rPr>
          <w:color w:val="000000"/>
          <w:sz w:val="23"/>
          <w:szCs w:val="23"/>
        </w:rPr>
        <w:t xml:space="preserve">megszűnik a bérleti szerződés az 1.3. pontban meghatározott bérlet céljának </w:t>
      </w:r>
    </w:p>
    <w:p w:rsidR="00E45A0B" w:rsidRPr="00AE36DC" w:rsidRDefault="00E45A0B" w:rsidP="00E45A0B">
      <w:pPr>
        <w:ind w:left="567" w:hanging="283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ab/>
      </w:r>
      <w:proofErr w:type="gramStart"/>
      <w:r w:rsidRPr="00AE36DC">
        <w:rPr>
          <w:color w:val="000000"/>
          <w:sz w:val="23"/>
          <w:szCs w:val="23"/>
        </w:rPr>
        <w:t>megszűnésével</w:t>
      </w:r>
      <w:proofErr w:type="gramEnd"/>
      <w:r w:rsidRPr="00AE36DC">
        <w:rPr>
          <w:color w:val="000000"/>
          <w:sz w:val="23"/>
          <w:szCs w:val="23"/>
        </w:rPr>
        <w:t xml:space="preserve">. </w:t>
      </w:r>
    </w:p>
    <w:p w:rsidR="00E45A0B" w:rsidRPr="00AE36DC" w:rsidRDefault="00E45A0B" w:rsidP="00E45A0B">
      <w:pPr>
        <w:ind w:left="567" w:hanging="283"/>
        <w:jc w:val="both"/>
        <w:rPr>
          <w:color w:val="000000"/>
          <w:sz w:val="23"/>
          <w:szCs w:val="23"/>
        </w:rPr>
      </w:pPr>
    </w:p>
    <w:p w:rsidR="00E45A0B" w:rsidRPr="00AE36DC" w:rsidRDefault="00E45A0B" w:rsidP="00E45A0B">
      <w:pPr>
        <w:ind w:left="567" w:hanging="283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7.4. A </w:t>
      </w:r>
      <w:r w:rsidRPr="00AE36DC">
        <w:rPr>
          <w:b/>
          <w:color w:val="000000"/>
          <w:sz w:val="23"/>
          <w:szCs w:val="23"/>
        </w:rPr>
        <w:t>Bérbeadó írásban, rendkívüli felmondással</w:t>
      </w:r>
      <w:r w:rsidRPr="00AE36DC">
        <w:rPr>
          <w:color w:val="000000"/>
          <w:sz w:val="23"/>
          <w:szCs w:val="23"/>
        </w:rPr>
        <w:t>:</w:t>
      </w:r>
    </w:p>
    <w:p w:rsidR="00E45A0B" w:rsidRPr="00AE36DC" w:rsidRDefault="00E45A0B" w:rsidP="00E45A0B">
      <w:pPr>
        <w:ind w:left="1134" w:hanging="567"/>
        <w:jc w:val="both"/>
        <w:rPr>
          <w:b/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7.4.1.</w:t>
      </w:r>
      <w:r w:rsidRPr="00AE36DC">
        <w:rPr>
          <w:b/>
          <w:color w:val="000000"/>
          <w:sz w:val="23"/>
          <w:szCs w:val="23"/>
        </w:rPr>
        <w:t xml:space="preserve"> </w:t>
      </w:r>
      <w:r w:rsidRPr="00AE36DC">
        <w:rPr>
          <w:color w:val="000000"/>
          <w:sz w:val="23"/>
          <w:szCs w:val="23"/>
        </w:rPr>
        <w:t>a</w:t>
      </w:r>
      <w:r w:rsidRPr="00AE36DC">
        <w:rPr>
          <w:b/>
          <w:color w:val="000000"/>
          <w:sz w:val="23"/>
          <w:szCs w:val="23"/>
        </w:rPr>
        <w:t xml:space="preserve"> Bérlő bármilyen szerződésszegő magatartása esetén</w:t>
      </w:r>
      <w:r w:rsidRPr="00AE36DC">
        <w:rPr>
          <w:color w:val="000000"/>
          <w:sz w:val="23"/>
          <w:szCs w:val="23"/>
        </w:rPr>
        <w:t xml:space="preserve"> – kivéve az azonnali hatályú felmondásra jogosító szerződésszegés eseteit – Bérbeadó írásbeli felszólítása átvételét követő 8 napon belül nem tesz eleget a szerződésben foglalt kötelezettségének, a Bérbeadó további 8 napon belül írásban rendkívüli felmondással megszüntetheti a jogviszonyt, </w:t>
      </w:r>
      <w:r w:rsidRPr="00AE36DC">
        <w:rPr>
          <w:b/>
          <w:color w:val="000000"/>
          <w:sz w:val="23"/>
          <w:szCs w:val="23"/>
        </w:rPr>
        <w:t>a felmondás közlését követő hónap utolsó napjával.</w:t>
      </w:r>
    </w:p>
    <w:p w:rsidR="00E45A0B" w:rsidRPr="00AE36DC" w:rsidRDefault="00E45A0B" w:rsidP="00E45A0B">
      <w:pPr>
        <w:ind w:left="567" w:hanging="283"/>
        <w:jc w:val="both"/>
        <w:rPr>
          <w:b/>
          <w:color w:val="000000"/>
          <w:sz w:val="23"/>
          <w:szCs w:val="23"/>
        </w:rPr>
      </w:pPr>
    </w:p>
    <w:p w:rsidR="00E45A0B" w:rsidRPr="00AE36DC" w:rsidRDefault="00E45A0B" w:rsidP="00E45A0B">
      <w:pPr>
        <w:ind w:left="1134" w:hanging="567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7.4.2. ha a </w:t>
      </w:r>
      <w:r w:rsidRPr="00AE36DC">
        <w:rPr>
          <w:b/>
          <w:color w:val="000000"/>
          <w:sz w:val="23"/>
          <w:szCs w:val="23"/>
        </w:rPr>
        <w:t>Bérlő</w:t>
      </w:r>
      <w:r w:rsidRPr="00AE36DC">
        <w:rPr>
          <w:color w:val="000000"/>
          <w:sz w:val="23"/>
          <w:szCs w:val="23"/>
        </w:rPr>
        <w:t xml:space="preserve"> bérleti díj, vagy a Bérlőt terhelő költségek és terhek fizetési kötelezettségével késedelembe esik, és a Bérbeadó írásbeli felszólítása átvételét követő 8 napon belül póthatáridőben sem tesz eleget, a Bérbeadó további 8 napon belül írásban rendkívüli felmondással megszüntetheti a jogviszonyt.</w:t>
      </w:r>
    </w:p>
    <w:p w:rsidR="00E45A0B" w:rsidRPr="00AE36DC" w:rsidRDefault="00E45A0B" w:rsidP="00E45A0B">
      <w:pPr>
        <w:ind w:left="567" w:hanging="283"/>
        <w:jc w:val="both"/>
        <w:rPr>
          <w:color w:val="000000"/>
          <w:sz w:val="23"/>
          <w:szCs w:val="23"/>
        </w:rPr>
      </w:pPr>
    </w:p>
    <w:p w:rsidR="00E45A0B" w:rsidRPr="00AE36DC" w:rsidRDefault="00E45A0B" w:rsidP="00E45A0B">
      <w:pPr>
        <w:ind w:left="567" w:hanging="283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7.5. </w:t>
      </w:r>
      <w:r w:rsidRPr="00AE36DC">
        <w:rPr>
          <w:b/>
          <w:color w:val="000000"/>
          <w:sz w:val="23"/>
          <w:szCs w:val="23"/>
        </w:rPr>
        <w:t>Bérbeadó</w:t>
      </w:r>
      <w:r w:rsidRPr="00AE36DC">
        <w:rPr>
          <w:color w:val="000000"/>
          <w:sz w:val="23"/>
          <w:szCs w:val="23"/>
        </w:rPr>
        <w:t xml:space="preserve"> </w:t>
      </w:r>
      <w:r w:rsidRPr="00AE36DC">
        <w:rPr>
          <w:b/>
          <w:color w:val="000000"/>
          <w:sz w:val="23"/>
          <w:szCs w:val="23"/>
        </w:rPr>
        <w:t>írásban, azonnali hatállyal</w:t>
      </w:r>
      <w:r w:rsidRPr="00AE36DC">
        <w:rPr>
          <w:color w:val="000000"/>
          <w:sz w:val="23"/>
          <w:szCs w:val="23"/>
        </w:rPr>
        <w:t xml:space="preserve"> jogosult a szerződést megszüntetni a Bérlő jogellenes magatartása, súlyos szerződésszegése esetén, a felmondás közlésének napjával. </w:t>
      </w:r>
    </w:p>
    <w:p w:rsidR="00E45A0B" w:rsidRPr="00AE36DC" w:rsidRDefault="00E45A0B" w:rsidP="00E45A0B">
      <w:pPr>
        <w:ind w:left="851" w:hanging="284"/>
        <w:jc w:val="both"/>
        <w:rPr>
          <w:b/>
          <w:color w:val="000000"/>
          <w:sz w:val="23"/>
          <w:szCs w:val="23"/>
        </w:rPr>
      </w:pPr>
      <w:r w:rsidRPr="00AE36DC">
        <w:rPr>
          <w:b/>
          <w:color w:val="000000"/>
          <w:sz w:val="23"/>
          <w:szCs w:val="23"/>
        </w:rPr>
        <w:t>Felek Bérlő súlyos szerződésszegésének tekintik különösen az alábbi esetet:</w:t>
      </w:r>
    </w:p>
    <w:p w:rsidR="00E45A0B" w:rsidRPr="00AE36DC" w:rsidRDefault="00E45A0B" w:rsidP="00E45A0B">
      <w:pPr>
        <w:numPr>
          <w:ilvl w:val="0"/>
          <w:numId w:val="7"/>
        </w:numPr>
        <w:ind w:left="851" w:hanging="284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  A bérlemény szerződésellenes, rendeltetésellenes használata, illetve ha a jó karbantartás elmulasztása veszélyezteti a bérlet tárgyát, rendeltetésszerű használatra alkalmasságát;</w:t>
      </w:r>
    </w:p>
    <w:p w:rsidR="00E45A0B" w:rsidRPr="00AE36DC" w:rsidRDefault="00E45A0B" w:rsidP="00E45A0B">
      <w:pPr>
        <w:numPr>
          <w:ilvl w:val="0"/>
          <w:numId w:val="7"/>
        </w:numPr>
        <w:ind w:left="851" w:hanging="284"/>
        <w:jc w:val="both"/>
        <w:rPr>
          <w:b/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 xml:space="preserve">  A nemzeti vagyonról szóló 2011. évi CXCVI. Tv. 3. § (1) bekezdésének 1. pontja szerinti átlátható szervezet tulajdonosi szerkezetében bekövetkező, e ponttól eltérő változása, ugyanezen törvény 11. § (12) bekezdésében meghatározottak alapján;</w:t>
      </w:r>
    </w:p>
    <w:p w:rsidR="00E45A0B" w:rsidRPr="00AE36DC" w:rsidRDefault="00E45A0B" w:rsidP="00E45A0B">
      <w:pPr>
        <w:ind w:left="567"/>
        <w:jc w:val="both"/>
        <w:rPr>
          <w:b/>
          <w:color w:val="000000"/>
          <w:sz w:val="23"/>
          <w:szCs w:val="23"/>
        </w:rPr>
      </w:pPr>
    </w:p>
    <w:p w:rsidR="00E45A0B" w:rsidRPr="00AE36DC" w:rsidRDefault="00E45A0B" w:rsidP="00E45A0B">
      <w:pPr>
        <w:ind w:left="567" w:hanging="283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7.6.</w:t>
      </w:r>
      <w:r w:rsidRPr="00AE36DC">
        <w:rPr>
          <w:b/>
          <w:color w:val="000000"/>
          <w:sz w:val="23"/>
          <w:szCs w:val="23"/>
        </w:rPr>
        <w:t xml:space="preserve"> Bérlő </w:t>
      </w:r>
      <w:r w:rsidRPr="00AE36DC">
        <w:rPr>
          <w:color w:val="000000"/>
          <w:sz w:val="23"/>
          <w:szCs w:val="23"/>
        </w:rPr>
        <w:t xml:space="preserve">a Bérbeadó súlyos szerződésszegése esetén </w:t>
      </w:r>
      <w:r w:rsidRPr="00AE36DC">
        <w:rPr>
          <w:b/>
          <w:color w:val="000000"/>
          <w:sz w:val="23"/>
          <w:szCs w:val="23"/>
        </w:rPr>
        <w:t>azonnali hatállyal</w:t>
      </w:r>
      <w:r w:rsidRPr="00AE36DC">
        <w:rPr>
          <w:color w:val="000000"/>
          <w:sz w:val="23"/>
          <w:szCs w:val="23"/>
        </w:rPr>
        <w:t xml:space="preserve"> jogosult jelen szerződést megszüntetni. Szerződő felek a Bérbeadó súlyos szerződésszegésének tekintik különösen, ha Bérbeadó szándékosan akadályozza a Bérlőt a bérlemény használatában. </w:t>
      </w:r>
    </w:p>
    <w:p w:rsidR="00E45A0B" w:rsidRPr="00AE36DC" w:rsidRDefault="00E45A0B" w:rsidP="00E45A0B">
      <w:pPr>
        <w:pStyle w:val="Listaszerbekezds"/>
        <w:ind w:left="567" w:hanging="283"/>
        <w:rPr>
          <w:color w:val="000000"/>
          <w:sz w:val="23"/>
          <w:szCs w:val="23"/>
        </w:rPr>
      </w:pPr>
    </w:p>
    <w:p w:rsidR="00E45A0B" w:rsidRPr="00AE36DC" w:rsidRDefault="00E45A0B" w:rsidP="00E45A0B">
      <w:pPr>
        <w:pStyle w:val="Listaszerbekezds"/>
        <w:ind w:left="567" w:hanging="283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8. Felek megállapodnak abban, hogy a bérleti szerződés bármilyen okból történő megszűnése esetén a Bérlő cserehelyiség biztosítására nem tarthat igényt.</w:t>
      </w:r>
    </w:p>
    <w:p w:rsidR="00E45A0B" w:rsidRPr="00AE36DC" w:rsidRDefault="00E45A0B" w:rsidP="00E45A0B">
      <w:pPr>
        <w:ind w:left="567" w:hanging="283"/>
        <w:jc w:val="both"/>
        <w:rPr>
          <w:color w:val="000000"/>
          <w:sz w:val="23"/>
          <w:szCs w:val="23"/>
        </w:rPr>
      </w:pPr>
    </w:p>
    <w:p w:rsidR="00E45A0B" w:rsidRPr="00AE36DC" w:rsidRDefault="00E45A0B" w:rsidP="00E45A0B">
      <w:pPr>
        <w:pStyle w:val="Listaszerbekezds"/>
        <w:ind w:left="567" w:hanging="283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9. Felek kötelezettséget vállalnak arra, hogy a képviselőik személyében vagy adataikban bekövetkező változás esetén 15 napon belül a másik felet írásban értesítik.</w:t>
      </w:r>
    </w:p>
    <w:p w:rsidR="00E45A0B" w:rsidRPr="00AE36DC" w:rsidRDefault="00E45A0B" w:rsidP="00E45A0B">
      <w:pPr>
        <w:pStyle w:val="Listaszerbekezds"/>
        <w:ind w:left="567" w:hanging="283"/>
        <w:jc w:val="both"/>
        <w:rPr>
          <w:color w:val="000000"/>
          <w:sz w:val="23"/>
          <w:szCs w:val="23"/>
        </w:rPr>
      </w:pPr>
    </w:p>
    <w:p w:rsidR="00E45A0B" w:rsidRPr="00AE36DC" w:rsidRDefault="00E45A0B" w:rsidP="00E45A0B">
      <w:pPr>
        <w:pStyle w:val="Listaszerbekezds"/>
        <w:ind w:left="567" w:hanging="283"/>
        <w:contextualSpacing/>
        <w:jc w:val="both"/>
        <w:rPr>
          <w:sz w:val="23"/>
          <w:szCs w:val="23"/>
          <w:lang w:eastAsia="ar-SA"/>
        </w:rPr>
      </w:pPr>
      <w:r w:rsidRPr="00AE36DC">
        <w:rPr>
          <w:color w:val="000000"/>
          <w:sz w:val="23"/>
          <w:szCs w:val="23"/>
        </w:rPr>
        <w:t>10. Felek megállapodnak abban, hogy jelen szerződéssel kapcsolatos</w:t>
      </w:r>
      <w:r w:rsidRPr="00AE36DC">
        <w:rPr>
          <w:sz w:val="23"/>
          <w:szCs w:val="23"/>
          <w:lang w:eastAsia="ar-SA"/>
        </w:rPr>
        <w:t xml:space="preserve"> minden nyilatkozatot vagy egyéb értesítést írásban – tértivevényes levél, személyes kézbesítés, e-mail – útján juttatják el egymásnak.</w:t>
      </w:r>
    </w:p>
    <w:p w:rsidR="00E45A0B" w:rsidRPr="00AE36DC" w:rsidRDefault="00E45A0B" w:rsidP="00E45A0B">
      <w:pPr>
        <w:pStyle w:val="Listaszerbekezds"/>
        <w:ind w:left="567" w:hanging="283"/>
        <w:contextualSpacing/>
        <w:jc w:val="both"/>
        <w:rPr>
          <w:color w:val="000000"/>
          <w:sz w:val="23"/>
          <w:szCs w:val="23"/>
        </w:rPr>
      </w:pPr>
    </w:p>
    <w:p w:rsidR="00E45A0B" w:rsidRPr="00AE36DC" w:rsidRDefault="00E45A0B" w:rsidP="00E45A0B">
      <w:pPr>
        <w:pStyle w:val="Listaszerbekezds"/>
        <w:ind w:left="567" w:hanging="283"/>
        <w:contextualSpacing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11.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E45A0B" w:rsidRPr="00AE36DC" w:rsidRDefault="00E45A0B" w:rsidP="00E45A0B">
      <w:pPr>
        <w:pStyle w:val="Listaszerbekezds"/>
        <w:ind w:left="567" w:hanging="283"/>
        <w:contextualSpacing/>
        <w:jc w:val="both"/>
        <w:rPr>
          <w:color w:val="000000"/>
          <w:sz w:val="23"/>
          <w:szCs w:val="23"/>
        </w:rPr>
      </w:pPr>
    </w:p>
    <w:p w:rsidR="00E45A0B" w:rsidRPr="00AE36DC" w:rsidRDefault="00E45A0B" w:rsidP="00E45A0B">
      <w:pPr>
        <w:pStyle w:val="Listaszerbekezds"/>
        <w:ind w:left="567" w:right="125" w:hanging="283"/>
        <w:contextualSpacing/>
        <w:jc w:val="both"/>
        <w:rPr>
          <w:sz w:val="23"/>
          <w:szCs w:val="23"/>
        </w:rPr>
      </w:pPr>
      <w:r w:rsidRPr="00AE36DC">
        <w:rPr>
          <w:sz w:val="23"/>
          <w:szCs w:val="23"/>
        </w:rPr>
        <w:t xml:space="preserve">12. Jelen szerződésben nem szabályozott kérdésekben a Polgári Törvénykönyvről szóló 2013. évi V. törvény, a lakások és helyiségek bérletéről szóló 1993. évi LXXVIII. törvény, valamint </w:t>
      </w:r>
      <w:r w:rsidRPr="00AE36DC">
        <w:rPr>
          <w:bCs/>
          <w:sz w:val="23"/>
          <w:szCs w:val="23"/>
        </w:rPr>
        <w:t>a nemzeti vagyonról szóló 2011. évi CXCVI. törvény</w:t>
      </w:r>
      <w:r w:rsidRPr="00AE36DC">
        <w:rPr>
          <w:bCs/>
          <w:color w:val="222222"/>
          <w:sz w:val="23"/>
          <w:szCs w:val="23"/>
        </w:rPr>
        <w:t xml:space="preserve"> </w:t>
      </w:r>
      <w:r w:rsidRPr="00AE36DC">
        <w:rPr>
          <w:sz w:val="23"/>
          <w:szCs w:val="23"/>
        </w:rPr>
        <w:t>rendelkezései az irányadóak.</w:t>
      </w:r>
    </w:p>
    <w:p w:rsidR="00E45A0B" w:rsidRPr="00AE36DC" w:rsidRDefault="00E45A0B" w:rsidP="00E45A0B">
      <w:pPr>
        <w:pStyle w:val="Listaszerbekezds"/>
        <w:ind w:left="567" w:right="125" w:hanging="283"/>
        <w:contextualSpacing/>
        <w:jc w:val="both"/>
        <w:rPr>
          <w:sz w:val="23"/>
          <w:szCs w:val="23"/>
        </w:rPr>
      </w:pPr>
    </w:p>
    <w:p w:rsidR="00E45A0B" w:rsidRPr="00AE36DC" w:rsidRDefault="00E45A0B" w:rsidP="00E45A0B">
      <w:pPr>
        <w:pStyle w:val="Listaszerbekezds"/>
        <w:keepNext/>
        <w:suppressAutoHyphens/>
        <w:overflowPunct w:val="0"/>
        <w:autoSpaceDE w:val="0"/>
        <w:ind w:left="567" w:hanging="283"/>
        <w:contextualSpacing/>
        <w:jc w:val="both"/>
        <w:textAlignment w:val="baseline"/>
        <w:rPr>
          <w:color w:val="000000"/>
          <w:sz w:val="23"/>
          <w:szCs w:val="23"/>
          <w:lang w:eastAsia="ar-SA"/>
        </w:rPr>
      </w:pPr>
      <w:r w:rsidRPr="00AE36DC">
        <w:rPr>
          <w:color w:val="000000"/>
          <w:sz w:val="23"/>
          <w:szCs w:val="23"/>
          <w:lang w:eastAsia="ar-SA"/>
        </w:rPr>
        <w:t>13. Bérbeadó (a továbbiakban e pont alkalmazásában: Adatkezelő) tájékoztatja Bérlőt, hogy jelen jogügylet kapcsán az Európai Parlament és a Tanács 2016/679 Rendeletében (</w:t>
      </w:r>
      <w:r w:rsidRPr="00AE36DC">
        <w:rPr>
          <w:b/>
          <w:color w:val="000000"/>
          <w:sz w:val="23"/>
          <w:szCs w:val="23"/>
          <w:lang w:eastAsia="ar-SA"/>
        </w:rPr>
        <w:t>GDPR) és az információs önrendelkezési jogról és az információszabadságról szóló 2011. évi CXII. törvényben (</w:t>
      </w:r>
      <w:proofErr w:type="spellStart"/>
      <w:r w:rsidRPr="00AE36DC">
        <w:rPr>
          <w:b/>
          <w:color w:val="000000"/>
          <w:sz w:val="23"/>
          <w:szCs w:val="23"/>
          <w:lang w:eastAsia="ar-SA"/>
        </w:rPr>
        <w:t>Infotv</w:t>
      </w:r>
      <w:proofErr w:type="spellEnd"/>
      <w:r w:rsidRPr="00AE36DC">
        <w:rPr>
          <w:b/>
          <w:color w:val="000000"/>
          <w:sz w:val="23"/>
          <w:szCs w:val="23"/>
          <w:lang w:eastAsia="ar-SA"/>
        </w:rPr>
        <w:t>.) foglalt adatvédelmi és adatkezelési szabályokat betartja, azoknak megfelelően jár el.</w:t>
      </w:r>
      <w:r w:rsidRPr="00AE36DC">
        <w:rPr>
          <w:color w:val="000000"/>
          <w:sz w:val="23"/>
          <w:szCs w:val="23"/>
          <w:lang w:eastAsia="ar-SA"/>
        </w:rPr>
        <w:t xml:space="preserve"> Adatkezelő tájékoztatja a Bérlőt, hogy jelen szerződésben rögzített adatait a vonatkozó jogszabályoknak megfelelően, a szerződéses jogviszonyból eredő jogi kötelezettség teljesítése érdekében kezeli. Ezen túlmenően tájékoztatja a Bérlőt, hogy a kapcsolattartásra szolgáló adataikkal kizárólag a kapcsolattartás céljából rendelkezik. Az adatok kizárólag jogszabályban és belső szabályzatban meghatározott irattárazási ideig tárolhatók. A Bérlőnek joga van bármikor kérelmezni Adatkezelőtől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adatait a fent említettek szerint kezelje.</w:t>
      </w:r>
    </w:p>
    <w:p w:rsidR="00E45A0B" w:rsidRPr="00AE36DC" w:rsidRDefault="00E45A0B" w:rsidP="00E45A0B">
      <w:pPr>
        <w:ind w:left="360" w:right="125"/>
        <w:jc w:val="both"/>
        <w:rPr>
          <w:sz w:val="23"/>
          <w:szCs w:val="23"/>
        </w:rPr>
      </w:pPr>
    </w:p>
    <w:p w:rsidR="00E45A0B" w:rsidRPr="00AE36DC" w:rsidRDefault="00E45A0B" w:rsidP="00E45A0B">
      <w:pPr>
        <w:ind w:left="374"/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Alulírott szerződő felek fenti szerződést elolvastuk, tartalmát közösen értelmeztük, azt akaratunkkal mindenben megegyezőnek találva jóváhagyólag aláírtuk.</w:t>
      </w:r>
    </w:p>
    <w:p w:rsidR="00E45A0B" w:rsidRPr="00AE36DC" w:rsidRDefault="00E45A0B" w:rsidP="00E45A0B">
      <w:pPr>
        <w:jc w:val="both"/>
        <w:rPr>
          <w:color w:val="000000"/>
          <w:sz w:val="23"/>
          <w:szCs w:val="23"/>
        </w:rPr>
      </w:pPr>
    </w:p>
    <w:p w:rsidR="00E45A0B" w:rsidRPr="00AE36DC" w:rsidRDefault="00E45A0B" w:rsidP="00E45A0B">
      <w:pPr>
        <w:jc w:val="both"/>
        <w:rPr>
          <w:color w:val="000000"/>
          <w:sz w:val="23"/>
          <w:szCs w:val="23"/>
        </w:rPr>
      </w:pPr>
      <w:r w:rsidRPr="00AE36DC">
        <w:rPr>
          <w:color w:val="000000"/>
          <w:sz w:val="23"/>
          <w:szCs w:val="23"/>
        </w:rPr>
        <w:t> Tiszavasvári, 2022. ………………………..……...</w:t>
      </w:r>
    </w:p>
    <w:p w:rsidR="00E45A0B" w:rsidRPr="00AE36DC" w:rsidRDefault="00E45A0B" w:rsidP="00E45A0B">
      <w:pPr>
        <w:tabs>
          <w:tab w:val="center" w:pos="2340"/>
          <w:tab w:val="center" w:pos="6300"/>
        </w:tabs>
        <w:jc w:val="both"/>
        <w:rPr>
          <w:b/>
          <w:color w:val="000000"/>
          <w:sz w:val="23"/>
          <w:szCs w:val="23"/>
        </w:rPr>
      </w:pPr>
    </w:p>
    <w:p w:rsidR="00E45A0B" w:rsidRPr="00AE36DC" w:rsidRDefault="00E45A0B" w:rsidP="00E45A0B">
      <w:pPr>
        <w:tabs>
          <w:tab w:val="center" w:pos="2340"/>
          <w:tab w:val="center" w:pos="6300"/>
        </w:tabs>
        <w:jc w:val="both"/>
        <w:rPr>
          <w:b/>
          <w:color w:val="000000"/>
          <w:sz w:val="23"/>
          <w:szCs w:val="23"/>
        </w:rPr>
      </w:pPr>
    </w:p>
    <w:p w:rsidR="00E45A0B" w:rsidRPr="00AE36DC" w:rsidRDefault="00E45A0B" w:rsidP="00E45A0B">
      <w:pPr>
        <w:tabs>
          <w:tab w:val="center" w:pos="2340"/>
          <w:tab w:val="center" w:pos="6300"/>
        </w:tabs>
        <w:jc w:val="both"/>
        <w:rPr>
          <w:b/>
          <w:color w:val="000000"/>
          <w:sz w:val="23"/>
          <w:szCs w:val="23"/>
        </w:rPr>
      </w:pPr>
    </w:p>
    <w:p w:rsidR="00E45A0B" w:rsidRPr="00AE36DC" w:rsidRDefault="00E45A0B" w:rsidP="00E45A0B">
      <w:pPr>
        <w:tabs>
          <w:tab w:val="center" w:pos="1985"/>
          <w:tab w:val="center" w:pos="6804"/>
        </w:tabs>
        <w:jc w:val="both"/>
        <w:rPr>
          <w:b/>
          <w:sz w:val="23"/>
          <w:szCs w:val="23"/>
        </w:rPr>
      </w:pPr>
      <w:r w:rsidRPr="00AE36DC">
        <w:rPr>
          <w:b/>
          <w:sz w:val="23"/>
          <w:szCs w:val="23"/>
        </w:rPr>
        <w:tab/>
        <w:t xml:space="preserve">Tiszavasvári Város Önkormányzata </w:t>
      </w:r>
      <w:r w:rsidRPr="00AE36DC">
        <w:rPr>
          <w:b/>
          <w:sz w:val="23"/>
          <w:szCs w:val="23"/>
        </w:rPr>
        <w:tab/>
        <w:t>Nemzeti Agrárgazdasági Kamara</w:t>
      </w:r>
    </w:p>
    <w:p w:rsidR="00E45A0B" w:rsidRPr="00AE36DC" w:rsidRDefault="00E45A0B" w:rsidP="00E45A0B">
      <w:pPr>
        <w:tabs>
          <w:tab w:val="center" w:pos="1985"/>
          <w:tab w:val="center" w:pos="6804"/>
        </w:tabs>
        <w:jc w:val="both"/>
        <w:rPr>
          <w:i/>
          <w:sz w:val="23"/>
          <w:szCs w:val="23"/>
        </w:rPr>
      </w:pPr>
      <w:r w:rsidRPr="00AE36DC">
        <w:rPr>
          <w:i/>
          <w:sz w:val="23"/>
          <w:szCs w:val="23"/>
        </w:rPr>
        <w:tab/>
      </w:r>
      <w:proofErr w:type="gramStart"/>
      <w:r w:rsidRPr="00AE36DC">
        <w:rPr>
          <w:sz w:val="23"/>
          <w:szCs w:val="23"/>
        </w:rPr>
        <w:t>bérbeadó</w:t>
      </w:r>
      <w:proofErr w:type="gramEnd"/>
      <w:r w:rsidRPr="00AE36DC">
        <w:rPr>
          <w:i/>
          <w:sz w:val="23"/>
          <w:szCs w:val="23"/>
        </w:rPr>
        <w:tab/>
      </w:r>
      <w:r w:rsidRPr="00AE36DC">
        <w:rPr>
          <w:sz w:val="23"/>
          <w:szCs w:val="23"/>
        </w:rPr>
        <w:t>bérlő</w:t>
      </w:r>
    </w:p>
    <w:p w:rsidR="00E45A0B" w:rsidRPr="00AE36DC" w:rsidRDefault="00E45A0B" w:rsidP="00E45A0B">
      <w:pPr>
        <w:tabs>
          <w:tab w:val="center" w:pos="1985"/>
          <w:tab w:val="center" w:pos="6804"/>
        </w:tabs>
        <w:jc w:val="both"/>
        <w:rPr>
          <w:b/>
          <w:sz w:val="23"/>
          <w:szCs w:val="23"/>
        </w:rPr>
      </w:pPr>
      <w:r w:rsidRPr="00AE36DC">
        <w:rPr>
          <w:i/>
          <w:sz w:val="23"/>
          <w:szCs w:val="23"/>
        </w:rPr>
        <w:tab/>
      </w:r>
      <w:proofErr w:type="spellStart"/>
      <w:r w:rsidRPr="00AE36DC">
        <w:rPr>
          <w:sz w:val="23"/>
          <w:szCs w:val="23"/>
        </w:rPr>
        <w:t>képv</w:t>
      </w:r>
      <w:proofErr w:type="spellEnd"/>
      <w:proofErr w:type="gramStart"/>
      <w:r w:rsidRPr="00AE36DC">
        <w:rPr>
          <w:sz w:val="23"/>
          <w:szCs w:val="23"/>
        </w:rPr>
        <w:t>.:</w:t>
      </w:r>
      <w:proofErr w:type="gramEnd"/>
      <w:r w:rsidRPr="00AE36DC">
        <w:rPr>
          <w:b/>
          <w:sz w:val="23"/>
          <w:szCs w:val="23"/>
        </w:rPr>
        <w:t xml:space="preserve"> Szőke Zoltán polgármester</w:t>
      </w:r>
      <w:r w:rsidRPr="00AE36DC">
        <w:rPr>
          <w:sz w:val="23"/>
          <w:szCs w:val="23"/>
        </w:rPr>
        <w:tab/>
      </w:r>
      <w:proofErr w:type="spellStart"/>
      <w:r w:rsidRPr="00AE36DC">
        <w:rPr>
          <w:sz w:val="23"/>
          <w:szCs w:val="23"/>
        </w:rPr>
        <w:t>képv</w:t>
      </w:r>
      <w:proofErr w:type="spellEnd"/>
      <w:r w:rsidRPr="00AE36DC">
        <w:rPr>
          <w:sz w:val="23"/>
          <w:szCs w:val="23"/>
        </w:rPr>
        <w:t>.:</w:t>
      </w:r>
      <w:r w:rsidRPr="00AE36DC">
        <w:rPr>
          <w:b/>
          <w:sz w:val="23"/>
          <w:szCs w:val="23"/>
        </w:rPr>
        <w:t xml:space="preserve"> ……………………..</w:t>
      </w:r>
    </w:p>
    <w:p w:rsidR="00E45A0B" w:rsidRPr="00AE36DC" w:rsidRDefault="00E45A0B" w:rsidP="00E45A0B">
      <w:pPr>
        <w:rPr>
          <w:b/>
          <w:sz w:val="23"/>
          <w:szCs w:val="23"/>
        </w:rPr>
      </w:pPr>
    </w:p>
    <w:p w:rsidR="004563BA" w:rsidRDefault="00E45A0B" w:rsidP="00E45A0B">
      <w:r>
        <w:rPr>
          <w:color w:val="000000"/>
          <w:sz w:val="23"/>
          <w:szCs w:val="23"/>
        </w:rPr>
        <w:br w:type="page"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6394450" cy="9029700"/>
            <wp:effectExtent l="0" t="0" r="6350" b="0"/>
            <wp:docPr id="1" name="Kép 1" descr="Scan2202101529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22021015291_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3BA" w:rsidSect="00AE36DC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4C6"/>
    <w:multiLevelType w:val="hybridMultilevel"/>
    <w:tmpl w:val="F788CB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0420"/>
    <w:multiLevelType w:val="hybridMultilevel"/>
    <w:tmpl w:val="DDCEAFC4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1525F"/>
    <w:multiLevelType w:val="hybridMultilevel"/>
    <w:tmpl w:val="B51A20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82849"/>
    <w:multiLevelType w:val="hybridMultilevel"/>
    <w:tmpl w:val="785003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148C5"/>
    <w:multiLevelType w:val="hybridMultilevel"/>
    <w:tmpl w:val="EE7EEE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C2E5D"/>
    <w:multiLevelType w:val="multilevel"/>
    <w:tmpl w:val="F7E25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C1D98"/>
    <w:multiLevelType w:val="hybridMultilevel"/>
    <w:tmpl w:val="FB824F7A"/>
    <w:lvl w:ilvl="0" w:tplc="8BFA86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0B"/>
    <w:rsid w:val="00080F08"/>
    <w:rsid w:val="004563BA"/>
    <w:rsid w:val="00811C6E"/>
    <w:rsid w:val="00AE36DC"/>
    <w:rsid w:val="00E4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5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E45A0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E45A0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E45A0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E45A0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45A0B"/>
    <w:pPr>
      <w:ind w:left="708"/>
    </w:pPr>
  </w:style>
  <w:style w:type="paragraph" w:customStyle="1" w:styleId="Nincstrkz1">
    <w:name w:val="Nincs térköz1"/>
    <w:rsid w:val="00E45A0B"/>
    <w:pPr>
      <w:spacing w:after="0" w:line="240" w:lineRule="auto"/>
    </w:pPr>
    <w:rPr>
      <w:rFonts w:ascii="Calibri" w:eastAsia="Times New Roman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5A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5A0B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5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E45A0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E45A0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E45A0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E45A0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45A0B"/>
    <w:pPr>
      <w:ind w:left="708"/>
    </w:pPr>
  </w:style>
  <w:style w:type="paragraph" w:customStyle="1" w:styleId="Nincstrkz1">
    <w:name w:val="Nincs térköz1"/>
    <w:rsid w:val="00E45A0B"/>
    <w:pPr>
      <w:spacing w:after="0" w:line="240" w:lineRule="auto"/>
    </w:pPr>
    <w:rPr>
      <w:rFonts w:ascii="Calibri" w:eastAsia="Times New Roman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5A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5A0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1725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dcterms:created xsi:type="dcterms:W3CDTF">2022-02-25T08:51:00Z</dcterms:created>
  <dcterms:modified xsi:type="dcterms:W3CDTF">2022-02-25T11:10:00Z</dcterms:modified>
</cp:coreProperties>
</file>