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1D" w:rsidRPr="00111B26" w:rsidRDefault="000A711D" w:rsidP="000A711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111B26">
        <w:rPr>
          <w:b/>
          <w:caps/>
          <w:sz w:val="24"/>
          <w:szCs w:val="24"/>
        </w:rPr>
        <w:t>Tiszavasvári Város Önkormányzata</w:t>
      </w:r>
    </w:p>
    <w:p w:rsidR="000A711D" w:rsidRPr="00111B26" w:rsidRDefault="000A711D" w:rsidP="000A711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111B26">
        <w:rPr>
          <w:b/>
          <w:caps/>
          <w:sz w:val="24"/>
          <w:szCs w:val="24"/>
        </w:rPr>
        <w:t>Képviselő-testületÉNEK</w:t>
      </w:r>
    </w:p>
    <w:p w:rsidR="000A711D" w:rsidRPr="00111B26" w:rsidRDefault="000A711D" w:rsidP="000A711D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51</w:t>
      </w:r>
      <w:r w:rsidRPr="00111B26">
        <w:rPr>
          <w:b/>
          <w:sz w:val="24"/>
          <w:szCs w:val="24"/>
        </w:rPr>
        <w:t>/2022. (</w:t>
      </w:r>
      <w:r>
        <w:rPr>
          <w:b/>
          <w:sz w:val="24"/>
          <w:szCs w:val="24"/>
        </w:rPr>
        <w:t>II.24</w:t>
      </w:r>
      <w:r w:rsidRPr="00111B26">
        <w:rPr>
          <w:b/>
          <w:sz w:val="24"/>
          <w:szCs w:val="24"/>
        </w:rPr>
        <w:t xml:space="preserve">.) Kt. számú </w:t>
      </w:r>
    </w:p>
    <w:p w:rsidR="000A711D" w:rsidRPr="00111B26" w:rsidRDefault="000A711D" w:rsidP="000A711D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111B26">
        <w:rPr>
          <w:b/>
          <w:sz w:val="24"/>
          <w:szCs w:val="24"/>
        </w:rPr>
        <w:t>határozata</w:t>
      </w:r>
      <w:proofErr w:type="gramEnd"/>
    </w:p>
    <w:p w:rsidR="000A711D" w:rsidRPr="00111B26" w:rsidRDefault="000A711D" w:rsidP="000A711D">
      <w:pPr>
        <w:rPr>
          <w:b/>
          <w:sz w:val="24"/>
          <w:szCs w:val="24"/>
        </w:rPr>
      </w:pPr>
    </w:p>
    <w:p w:rsidR="000A711D" w:rsidRPr="00111B26" w:rsidRDefault="000A711D" w:rsidP="000A711D">
      <w:pPr>
        <w:jc w:val="center"/>
        <w:rPr>
          <w:sz w:val="24"/>
          <w:szCs w:val="24"/>
        </w:rPr>
      </w:pPr>
      <w:r w:rsidRPr="00111B26">
        <w:rPr>
          <w:b/>
          <w:sz w:val="24"/>
          <w:szCs w:val="24"/>
        </w:rPr>
        <w:t xml:space="preserve">A HBVSZ </w:t>
      </w:r>
      <w:proofErr w:type="spellStart"/>
      <w:r w:rsidRPr="00111B26">
        <w:rPr>
          <w:b/>
          <w:sz w:val="24"/>
          <w:szCs w:val="24"/>
        </w:rPr>
        <w:t>ZRt</w:t>
      </w:r>
      <w:proofErr w:type="spellEnd"/>
      <w:r w:rsidRPr="00111B26">
        <w:rPr>
          <w:b/>
          <w:sz w:val="24"/>
          <w:szCs w:val="24"/>
        </w:rPr>
        <w:t>. által a Tiszavasvári, Ady u. 8. sz. alatti irodák bérletére kötött bérleti szerződés módosításáról</w:t>
      </w:r>
    </w:p>
    <w:p w:rsidR="000A711D" w:rsidRDefault="000A711D" w:rsidP="000A711D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0A711D" w:rsidRPr="00111B26" w:rsidRDefault="000A711D" w:rsidP="000A711D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0A711D" w:rsidRPr="00111B26" w:rsidRDefault="000A711D" w:rsidP="000A711D">
      <w:pPr>
        <w:tabs>
          <w:tab w:val="center" w:pos="6521"/>
        </w:tabs>
        <w:jc w:val="both"/>
        <w:rPr>
          <w:sz w:val="24"/>
          <w:szCs w:val="24"/>
        </w:rPr>
      </w:pPr>
      <w:r w:rsidRPr="00111B26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111B26">
        <w:rPr>
          <w:sz w:val="24"/>
          <w:szCs w:val="24"/>
        </w:rPr>
        <w:t>-ban</w:t>
      </w:r>
      <w:proofErr w:type="spellEnd"/>
      <w:r w:rsidRPr="00111B26">
        <w:rPr>
          <w:sz w:val="24"/>
          <w:szCs w:val="24"/>
        </w:rPr>
        <w:t xml:space="preserve"> foglalt hatáskörében eljárva az alábbi határozatot hozza:</w:t>
      </w:r>
    </w:p>
    <w:p w:rsidR="000A711D" w:rsidRDefault="000A711D" w:rsidP="000A711D">
      <w:pPr>
        <w:pStyle w:val="Szvegtrzs"/>
        <w:tabs>
          <w:tab w:val="center" w:pos="6521"/>
        </w:tabs>
        <w:rPr>
          <w:szCs w:val="24"/>
        </w:rPr>
      </w:pPr>
      <w:r w:rsidRPr="00111B26">
        <w:rPr>
          <w:szCs w:val="24"/>
        </w:rPr>
        <w:t xml:space="preserve"> </w:t>
      </w:r>
    </w:p>
    <w:p w:rsidR="000A711D" w:rsidRDefault="000A711D" w:rsidP="000A711D">
      <w:pPr>
        <w:pStyle w:val="Szvegtrzs"/>
        <w:tabs>
          <w:tab w:val="center" w:pos="6521"/>
        </w:tabs>
        <w:rPr>
          <w:szCs w:val="24"/>
        </w:rPr>
      </w:pPr>
    </w:p>
    <w:p w:rsidR="000A711D" w:rsidRPr="00111B26" w:rsidRDefault="000A711D" w:rsidP="000A711D">
      <w:pPr>
        <w:pStyle w:val="Szvegtrzs"/>
        <w:tabs>
          <w:tab w:val="center" w:pos="6521"/>
        </w:tabs>
        <w:rPr>
          <w:szCs w:val="24"/>
        </w:rPr>
      </w:pPr>
    </w:p>
    <w:p w:rsidR="000A711D" w:rsidRDefault="000A711D" w:rsidP="000A711D">
      <w:pPr>
        <w:pStyle w:val="Szvegtrzs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 Képviselő-testület </w:t>
      </w:r>
      <w:r w:rsidRPr="00551505">
        <w:rPr>
          <w:b/>
          <w:szCs w:val="24"/>
        </w:rPr>
        <w:t>2022. február 01. napjától</w:t>
      </w:r>
      <w:r>
        <w:rPr>
          <w:szCs w:val="24"/>
        </w:rPr>
        <w:t xml:space="preserve"> </w:t>
      </w:r>
      <w:r w:rsidRPr="001F614F">
        <w:rPr>
          <w:b/>
          <w:szCs w:val="24"/>
        </w:rPr>
        <w:t>módosítja</w:t>
      </w:r>
      <w:r>
        <w:rPr>
          <w:szCs w:val="24"/>
        </w:rPr>
        <w:t xml:space="preserve"> a </w:t>
      </w:r>
      <w:r w:rsidRPr="001C23F5">
        <w:rPr>
          <w:b/>
          <w:szCs w:val="24"/>
        </w:rPr>
        <w:t xml:space="preserve">Hajdúkerületi és Bihari </w:t>
      </w:r>
      <w:proofErr w:type="spellStart"/>
      <w:r w:rsidRPr="001C23F5">
        <w:rPr>
          <w:b/>
          <w:szCs w:val="24"/>
        </w:rPr>
        <w:t>Víziközmű</w:t>
      </w:r>
      <w:proofErr w:type="spellEnd"/>
      <w:r w:rsidRPr="001C23F5">
        <w:rPr>
          <w:b/>
          <w:szCs w:val="24"/>
        </w:rPr>
        <w:t xml:space="preserve"> Szolgáltató </w:t>
      </w:r>
      <w:proofErr w:type="spellStart"/>
      <w:r w:rsidRPr="001C23F5">
        <w:rPr>
          <w:b/>
          <w:szCs w:val="24"/>
        </w:rPr>
        <w:t>Zrt-vel</w:t>
      </w:r>
      <w:proofErr w:type="spellEnd"/>
      <w:r w:rsidRPr="001C23F5">
        <w:rPr>
          <w:b/>
          <w:szCs w:val="24"/>
        </w:rPr>
        <w:t xml:space="preserve"> </w:t>
      </w:r>
      <w:r>
        <w:rPr>
          <w:szCs w:val="24"/>
        </w:rPr>
        <w:t xml:space="preserve">(4220 Hajdúböszörmény, Radnóti M. u. 1.) a </w:t>
      </w:r>
      <w:r w:rsidRPr="001F614F">
        <w:rPr>
          <w:b/>
          <w:szCs w:val="24"/>
        </w:rPr>
        <w:t>Tiszavasvári, Ady E. u. 8.</w:t>
      </w:r>
      <w:r>
        <w:rPr>
          <w:szCs w:val="24"/>
        </w:rPr>
        <w:t xml:space="preserve"> sz. alatti Térségi Szolgáltató Házban bérelt </w:t>
      </w:r>
      <w:r w:rsidRPr="0083765A">
        <w:rPr>
          <w:szCs w:val="24"/>
        </w:rPr>
        <w:t>négy iroda</w:t>
      </w:r>
      <w:r>
        <w:rPr>
          <w:szCs w:val="24"/>
        </w:rPr>
        <w:t xml:space="preserve"> használatára 2014. február 01. napjától kötött </w:t>
      </w:r>
      <w:r w:rsidRPr="001F614F">
        <w:rPr>
          <w:b/>
          <w:szCs w:val="24"/>
        </w:rPr>
        <w:t>bérleti szerződést</w:t>
      </w:r>
      <w:r>
        <w:rPr>
          <w:szCs w:val="24"/>
        </w:rPr>
        <w:t xml:space="preserve">, mely szerint a </w:t>
      </w:r>
      <w:proofErr w:type="spellStart"/>
      <w:r>
        <w:rPr>
          <w:szCs w:val="24"/>
        </w:rPr>
        <w:t>Zrt</w:t>
      </w:r>
      <w:proofErr w:type="spellEnd"/>
      <w:r>
        <w:rPr>
          <w:szCs w:val="24"/>
        </w:rPr>
        <w:t xml:space="preserve">. részére a fenti időponttól </w:t>
      </w:r>
      <w:r w:rsidRPr="00F545CA">
        <w:rPr>
          <w:b/>
          <w:szCs w:val="24"/>
        </w:rPr>
        <w:t>két iroda (15,26 m</w:t>
      </w:r>
      <w:r w:rsidRPr="00F545CA">
        <w:rPr>
          <w:b/>
          <w:szCs w:val="24"/>
          <w:vertAlign w:val="superscript"/>
        </w:rPr>
        <w:t>2</w:t>
      </w:r>
      <w:r w:rsidRPr="00F545CA">
        <w:rPr>
          <w:b/>
          <w:szCs w:val="24"/>
        </w:rPr>
        <w:t>, 12,03 m</w:t>
      </w:r>
      <w:r w:rsidRPr="00F545CA">
        <w:rPr>
          <w:b/>
          <w:szCs w:val="24"/>
          <w:vertAlign w:val="superscript"/>
        </w:rPr>
        <w:t>2</w:t>
      </w:r>
      <w:r w:rsidRPr="00CD118E">
        <w:rPr>
          <w:szCs w:val="24"/>
        </w:rPr>
        <w:t>)</w:t>
      </w:r>
      <w:r>
        <w:rPr>
          <w:szCs w:val="24"/>
        </w:rPr>
        <w:t xml:space="preserve"> kerül bérbe adásra a határozat mellékletét képező szerződést módosító megállapodás szerint.</w:t>
      </w:r>
    </w:p>
    <w:p w:rsidR="000A711D" w:rsidRDefault="000A711D" w:rsidP="000A711D">
      <w:pPr>
        <w:pStyle w:val="Szvegtrzs"/>
        <w:rPr>
          <w:szCs w:val="24"/>
        </w:rPr>
      </w:pPr>
    </w:p>
    <w:p w:rsidR="000A711D" w:rsidRPr="000A711D" w:rsidRDefault="000A711D" w:rsidP="000A711D">
      <w:pPr>
        <w:pStyle w:val="Szvegtrzs"/>
        <w:numPr>
          <w:ilvl w:val="0"/>
          <w:numId w:val="1"/>
        </w:numPr>
        <w:rPr>
          <w:b/>
          <w:szCs w:val="24"/>
        </w:rPr>
      </w:pPr>
      <w:r>
        <w:rPr>
          <w:szCs w:val="24"/>
        </w:rPr>
        <w:t xml:space="preserve">A Képviselő-testület – mivel a HBVSZ </w:t>
      </w:r>
      <w:proofErr w:type="spellStart"/>
      <w:r>
        <w:rPr>
          <w:szCs w:val="24"/>
        </w:rPr>
        <w:t>Zrt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víziközmű</w:t>
      </w:r>
      <w:proofErr w:type="spellEnd"/>
      <w:r>
        <w:rPr>
          <w:szCs w:val="24"/>
        </w:rPr>
        <w:t xml:space="preserve"> szolgáltató tevékenysége megszűnt – </w:t>
      </w:r>
      <w:r w:rsidRPr="000A711D">
        <w:rPr>
          <w:b/>
          <w:szCs w:val="24"/>
        </w:rPr>
        <w:t xml:space="preserve">felmondja a </w:t>
      </w:r>
      <w:proofErr w:type="spellStart"/>
      <w:r w:rsidRPr="000A711D">
        <w:rPr>
          <w:b/>
          <w:szCs w:val="24"/>
        </w:rPr>
        <w:t>Zrt-vel</w:t>
      </w:r>
      <w:proofErr w:type="spellEnd"/>
      <w:r w:rsidRPr="000A711D">
        <w:rPr>
          <w:b/>
          <w:szCs w:val="24"/>
        </w:rPr>
        <w:t xml:space="preserve"> kötött bérleti szerződést 2 hónapos felmondási idővel, 2022. április 30. napjára. </w:t>
      </w:r>
    </w:p>
    <w:p w:rsidR="000A711D" w:rsidRDefault="000A711D" w:rsidP="000A711D">
      <w:pPr>
        <w:pStyle w:val="Szvegtrzs"/>
        <w:rPr>
          <w:szCs w:val="24"/>
        </w:rPr>
      </w:pPr>
    </w:p>
    <w:p w:rsidR="000A711D" w:rsidRDefault="000A711D" w:rsidP="000A711D">
      <w:pPr>
        <w:pStyle w:val="Szvegtrzs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Felkéri a polgármestert, hogy tájékoztassa a </w:t>
      </w:r>
      <w:proofErr w:type="spellStart"/>
      <w:r>
        <w:rPr>
          <w:szCs w:val="24"/>
        </w:rPr>
        <w:t>Zrt</w:t>
      </w:r>
      <w:proofErr w:type="spellEnd"/>
      <w:r>
        <w:rPr>
          <w:szCs w:val="24"/>
        </w:rPr>
        <w:t>. ügyvezetőjét a Testület döntéséről.</w:t>
      </w:r>
    </w:p>
    <w:p w:rsidR="000A711D" w:rsidRDefault="000A711D" w:rsidP="000A711D">
      <w:pPr>
        <w:pStyle w:val="Szvegtrzs"/>
        <w:rPr>
          <w:szCs w:val="24"/>
        </w:rPr>
      </w:pPr>
    </w:p>
    <w:p w:rsidR="000A711D" w:rsidRDefault="000A711D" w:rsidP="000A711D">
      <w:pPr>
        <w:pStyle w:val="Szvegtrzs"/>
        <w:numPr>
          <w:ilvl w:val="0"/>
          <w:numId w:val="1"/>
        </w:numPr>
        <w:rPr>
          <w:szCs w:val="24"/>
        </w:rPr>
      </w:pPr>
      <w:r>
        <w:rPr>
          <w:szCs w:val="24"/>
        </w:rPr>
        <w:t>Felhatalmazza a polgármestert a szerződést módosító megállapodás aláírására.</w:t>
      </w:r>
    </w:p>
    <w:p w:rsidR="000A711D" w:rsidRDefault="000A711D" w:rsidP="000A711D">
      <w:pPr>
        <w:pStyle w:val="Szvegtrzs"/>
        <w:tabs>
          <w:tab w:val="center" w:pos="6521"/>
        </w:tabs>
        <w:rPr>
          <w:szCs w:val="24"/>
        </w:rPr>
      </w:pPr>
    </w:p>
    <w:p w:rsidR="000A711D" w:rsidRPr="00111B26" w:rsidRDefault="000A711D" w:rsidP="000A711D">
      <w:pPr>
        <w:pStyle w:val="Szvegtrzs"/>
        <w:tabs>
          <w:tab w:val="center" w:pos="6521"/>
        </w:tabs>
        <w:rPr>
          <w:szCs w:val="24"/>
        </w:rPr>
      </w:pPr>
    </w:p>
    <w:p w:rsidR="000A711D" w:rsidRDefault="000A711D" w:rsidP="000A711D">
      <w:pPr>
        <w:rPr>
          <w:sz w:val="24"/>
          <w:szCs w:val="24"/>
        </w:rPr>
      </w:pPr>
      <w:r w:rsidRPr="00111B26">
        <w:rPr>
          <w:sz w:val="24"/>
          <w:szCs w:val="24"/>
        </w:rPr>
        <w:t>Határidő: 202</w:t>
      </w:r>
      <w:r>
        <w:rPr>
          <w:sz w:val="24"/>
          <w:szCs w:val="24"/>
        </w:rPr>
        <w:t>2</w:t>
      </w:r>
      <w:r w:rsidRPr="00111B26">
        <w:rPr>
          <w:sz w:val="24"/>
          <w:szCs w:val="24"/>
        </w:rPr>
        <w:t xml:space="preserve">. </w:t>
      </w:r>
      <w:r>
        <w:rPr>
          <w:sz w:val="24"/>
          <w:szCs w:val="24"/>
        </w:rPr>
        <w:t>február 28.</w:t>
      </w:r>
      <w:r>
        <w:rPr>
          <w:sz w:val="24"/>
          <w:szCs w:val="24"/>
        </w:rPr>
        <w:tab/>
      </w:r>
      <w:r w:rsidRPr="00111B26">
        <w:rPr>
          <w:sz w:val="24"/>
          <w:szCs w:val="24"/>
        </w:rPr>
        <w:tab/>
      </w:r>
      <w:r w:rsidRPr="00111B26">
        <w:rPr>
          <w:sz w:val="24"/>
          <w:szCs w:val="24"/>
        </w:rPr>
        <w:tab/>
      </w:r>
      <w:r w:rsidRPr="00111B26">
        <w:rPr>
          <w:sz w:val="24"/>
          <w:szCs w:val="24"/>
        </w:rPr>
        <w:tab/>
        <w:t>Felelős: Szőke Zoltán polgármester</w:t>
      </w:r>
    </w:p>
    <w:p w:rsidR="000A711D" w:rsidRDefault="000A711D" w:rsidP="000A711D">
      <w:pPr>
        <w:rPr>
          <w:sz w:val="24"/>
          <w:szCs w:val="24"/>
        </w:rPr>
      </w:pPr>
    </w:p>
    <w:p w:rsidR="000A711D" w:rsidRDefault="000A711D" w:rsidP="000A711D">
      <w:pPr>
        <w:rPr>
          <w:sz w:val="24"/>
          <w:szCs w:val="24"/>
        </w:rPr>
      </w:pPr>
    </w:p>
    <w:p w:rsidR="000A711D" w:rsidRDefault="000A711D" w:rsidP="000A711D">
      <w:pPr>
        <w:rPr>
          <w:sz w:val="24"/>
          <w:szCs w:val="24"/>
        </w:rPr>
      </w:pPr>
    </w:p>
    <w:p w:rsidR="000A711D" w:rsidRPr="000A711D" w:rsidRDefault="000A711D" w:rsidP="000A711D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0A711D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ab/>
      </w:r>
      <w:r w:rsidRPr="000A711D">
        <w:rPr>
          <w:b/>
          <w:sz w:val="24"/>
          <w:szCs w:val="24"/>
        </w:rPr>
        <w:t xml:space="preserve">dr. </w:t>
      </w:r>
      <w:proofErr w:type="spellStart"/>
      <w:r w:rsidRPr="000A711D">
        <w:rPr>
          <w:b/>
          <w:sz w:val="24"/>
          <w:szCs w:val="24"/>
        </w:rPr>
        <w:t>Kórik</w:t>
      </w:r>
      <w:proofErr w:type="spellEnd"/>
      <w:r w:rsidRPr="000A711D">
        <w:rPr>
          <w:b/>
          <w:sz w:val="24"/>
          <w:szCs w:val="24"/>
        </w:rPr>
        <w:t xml:space="preserve"> Zsuzsanna</w:t>
      </w:r>
    </w:p>
    <w:p w:rsidR="000A711D" w:rsidRPr="000A711D" w:rsidRDefault="000A711D" w:rsidP="000A711D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Pr="000A711D">
        <w:rPr>
          <w:b/>
          <w:sz w:val="24"/>
          <w:szCs w:val="24"/>
        </w:rPr>
        <w:t>polgármester</w:t>
      </w:r>
      <w:proofErr w:type="gramEnd"/>
      <w:r w:rsidRPr="000A711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0A711D">
        <w:rPr>
          <w:b/>
          <w:sz w:val="24"/>
          <w:szCs w:val="24"/>
        </w:rPr>
        <w:t>jegyző</w:t>
      </w:r>
    </w:p>
    <w:p w:rsidR="000A711D" w:rsidRPr="00111B26" w:rsidRDefault="000A711D" w:rsidP="000A711D">
      <w:pPr>
        <w:tabs>
          <w:tab w:val="center" w:pos="6521"/>
        </w:tabs>
        <w:rPr>
          <w:b/>
          <w:sz w:val="24"/>
          <w:szCs w:val="24"/>
        </w:rPr>
      </w:pPr>
      <w:r w:rsidRPr="00111B26">
        <w:rPr>
          <w:b/>
          <w:sz w:val="24"/>
          <w:szCs w:val="24"/>
        </w:rPr>
        <w:t xml:space="preserve"> </w:t>
      </w:r>
    </w:p>
    <w:p w:rsidR="000A711D" w:rsidRPr="00111B26" w:rsidRDefault="000A711D" w:rsidP="000A711D">
      <w:pPr>
        <w:pStyle w:val="Szvegtrzs"/>
        <w:rPr>
          <w:szCs w:val="24"/>
        </w:rPr>
      </w:pPr>
    </w:p>
    <w:p w:rsidR="000A711D" w:rsidRDefault="000A711D" w:rsidP="000A711D">
      <w:pPr>
        <w:jc w:val="right"/>
        <w:rPr>
          <w:szCs w:val="24"/>
        </w:rPr>
      </w:pPr>
      <w:r>
        <w:rPr>
          <w:szCs w:val="24"/>
        </w:rPr>
        <w:br w:type="page"/>
      </w:r>
      <w:r w:rsidR="00774F8F">
        <w:rPr>
          <w:szCs w:val="24"/>
        </w:rPr>
        <w:lastRenderedPageBreak/>
        <w:t>51/</w:t>
      </w:r>
      <w:r>
        <w:rPr>
          <w:szCs w:val="24"/>
        </w:rPr>
        <w:t>2022. (</w:t>
      </w:r>
      <w:r w:rsidR="00774F8F">
        <w:rPr>
          <w:szCs w:val="24"/>
        </w:rPr>
        <w:t>II.24.</w:t>
      </w:r>
      <w:r>
        <w:rPr>
          <w:szCs w:val="24"/>
        </w:rPr>
        <w:t>) Kt. sz. határozat melléklete</w:t>
      </w:r>
    </w:p>
    <w:p w:rsidR="000A711D" w:rsidRPr="00F3079E" w:rsidRDefault="000A711D" w:rsidP="000A711D">
      <w:pPr>
        <w:jc w:val="right"/>
        <w:rPr>
          <w:b/>
          <w:sz w:val="22"/>
          <w:szCs w:val="22"/>
        </w:rPr>
      </w:pPr>
    </w:p>
    <w:p w:rsidR="000A711D" w:rsidRPr="000111E6" w:rsidRDefault="000A711D" w:rsidP="000A711D">
      <w:pPr>
        <w:jc w:val="center"/>
        <w:rPr>
          <w:sz w:val="23"/>
          <w:szCs w:val="23"/>
        </w:rPr>
      </w:pPr>
      <w:r w:rsidRPr="000111E6">
        <w:rPr>
          <w:b/>
          <w:sz w:val="23"/>
          <w:szCs w:val="23"/>
        </w:rPr>
        <w:t>BÉRLETI SZERZŐDÉST MÓDOSÍTÓ MEGÁLLAPODÁS</w:t>
      </w:r>
    </w:p>
    <w:p w:rsidR="000A711D" w:rsidRPr="000111E6" w:rsidRDefault="000A711D" w:rsidP="000A711D">
      <w:pPr>
        <w:jc w:val="both"/>
        <w:rPr>
          <w:sz w:val="23"/>
          <w:szCs w:val="23"/>
        </w:rPr>
      </w:pPr>
    </w:p>
    <w:p w:rsidR="000A711D" w:rsidRPr="000111E6" w:rsidRDefault="000A711D" w:rsidP="000A711D">
      <w:pPr>
        <w:jc w:val="both"/>
        <w:rPr>
          <w:sz w:val="23"/>
          <w:szCs w:val="23"/>
        </w:rPr>
      </w:pPr>
    </w:p>
    <w:p w:rsidR="000A711D" w:rsidRPr="000111E6" w:rsidRDefault="000A711D" w:rsidP="000A711D">
      <w:pPr>
        <w:jc w:val="both"/>
        <w:rPr>
          <w:sz w:val="23"/>
          <w:szCs w:val="23"/>
        </w:rPr>
      </w:pPr>
      <w:proofErr w:type="gramStart"/>
      <w:r w:rsidRPr="000111E6">
        <w:rPr>
          <w:sz w:val="23"/>
          <w:szCs w:val="23"/>
        </w:rPr>
        <w:t>mely</w:t>
      </w:r>
      <w:proofErr w:type="gramEnd"/>
      <w:r w:rsidRPr="000111E6">
        <w:rPr>
          <w:sz w:val="23"/>
          <w:szCs w:val="23"/>
        </w:rPr>
        <w:t xml:space="preserve"> létrejött a Képviselő-testület </w:t>
      </w:r>
      <w:r w:rsidR="00774F8F">
        <w:rPr>
          <w:sz w:val="23"/>
          <w:szCs w:val="23"/>
        </w:rPr>
        <w:t>51</w:t>
      </w:r>
      <w:r w:rsidRPr="000111E6">
        <w:rPr>
          <w:sz w:val="23"/>
          <w:szCs w:val="23"/>
        </w:rPr>
        <w:t>/2022. (</w:t>
      </w:r>
      <w:r w:rsidR="00774F8F">
        <w:rPr>
          <w:sz w:val="23"/>
          <w:szCs w:val="23"/>
        </w:rPr>
        <w:t>II.24.</w:t>
      </w:r>
      <w:r w:rsidRPr="000111E6">
        <w:rPr>
          <w:sz w:val="23"/>
          <w:szCs w:val="23"/>
        </w:rPr>
        <w:t>) Kt. sz. határozat alapján egyrészről</w:t>
      </w:r>
    </w:p>
    <w:p w:rsidR="000A711D" w:rsidRPr="000111E6" w:rsidRDefault="000A711D" w:rsidP="000A711D">
      <w:pPr>
        <w:jc w:val="both"/>
        <w:rPr>
          <w:sz w:val="23"/>
          <w:szCs w:val="23"/>
        </w:rPr>
      </w:pPr>
    </w:p>
    <w:p w:rsidR="000A711D" w:rsidRPr="000111E6" w:rsidRDefault="000A711D" w:rsidP="000A711D">
      <w:pPr>
        <w:jc w:val="both"/>
        <w:rPr>
          <w:b/>
          <w:sz w:val="23"/>
          <w:szCs w:val="23"/>
        </w:rPr>
      </w:pPr>
      <w:r w:rsidRPr="000111E6">
        <w:rPr>
          <w:b/>
          <w:sz w:val="23"/>
          <w:szCs w:val="23"/>
        </w:rPr>
        <w:t>Tiszavasvári Város Önkormányzata</w:t>
      </w:r>
    </w:p>
    <w:p w:rsidR="000A711D" w:rsidRPr="000111E6" w:rsidRDefault="000A711D" w:rsidP="000A711D">
      <w:pPr>
        <w:ind w:left="708"/>
        <w:jc w:val="both"/>
        <w:rPr>
          <w:sz w:val="23"/>
          <w:szCs w:val="23"/>
        </w:rPr>
      </w:pPr>
      <w:proofErr w:type="gramStart"/>
      <w:r w:rsidRPr="000111E6">
        <w:rPr>
          <w:sz w:val="23"/>
          <w:szCs w:val="23"/>
        </w:rPr>
        <w:t>székhelye</w:t>
      </w:r>
      <w:proofErr w:type="gramEnd"/>
      <w:r w:rsidRPr="000111E6">
        <w:rPr>
          <w:sz w:val="23"/>
          <w:szCs w:val="23"/>
        </w:rPr>
        <w:t xml:space="preserve">: </w:t>
      </w:r>
      <w:r w:rsidRPr="000111E6">
        <w:rPr>
          <w:sz w:val="23"/>
          <w:szCs w:val="23"/>
        </w:rPr>
        <w:tab/>
        <w:t>4440 Tiszavasvári, Városháza tér 4.</w:t>
      </w:r>
    </w:p>
    <w:p w:rsidR="000A711D" w:rsidRPr="000111E6" w:rsidRDefault="000A711D" w:rsidP="000A711D">
      <w:pPr>
        <w:ind w:left="708"/>
        <w:jc w:val="both"/>
        <w:rPr>
          <w:sz w:val="23"/>
          <w:szCs w:val="23"/>
        </w:rPr>
      </w:pPr>
      <w:proofErr w:type="gramStart"/>
      <w:r w:rsidRPr="000111E6">
        <w:rPr>
          <w:sz w:val="23"/>
          <w:szCs w:val="23"/>
        </w:rPr>
        <w:t>képviseli</w:t>
      </w:r>
      <w:proofErr w:type="gramEnd"/>
      <w:r w:rsidRPr="000111E6">
        <w:rPr>
          <w:sz w:val="23"/>
          <w:szCs w:val="23"/>
        </w:rPr>
        <w:t xml:space="preserve">: </w:t>
      </w:r>
      <w:r w:rsidRPr="000111E6">
        <w:rPr>
          <w:sz w:val="23"/>
          <w:szCs w:val="23"/>
        </w:rPr>
        <w:tab/>
        <w:t>Szőke Zoltán polgármester</w:t>
      </w:r>
    </w:p>
    <w:p w:rsidR="000A711D" w:rsidRPr="000111E6" w:rsidRDefault="000A711D" w:rsidP="000A711D">
      <w:pPr>
        <w:jc w:val="both"/>
        <w:rPr>
          <w:sz w:val="23"/>
          <w:szCs w:val="23"/>
        </w:rPr>
      </w:pPr>
      <w:r w:rsidRPr="000111E6">
        <w:rPr>
          <w:sz w:val="23"/>
          <w:szCs w:val="23"/>
        </w:rPr>
        <w:t xml:space="preserve">mint Bérbeadó, másrészről </w:t>
      </w:r>
      <w:proofErr w:type="gramStart"/>
      <w:r w:rsidRPr="000111E6">
        <w:rPr>
          <w:sz w:val="23"/>
          <w:szCs w:val="23"/>
        </w:rPr>
        <w:t>a</w:t>
      </w:r>
      <w:proofErr w:type="gramEnd"/>
    </w:p>
    <w:p w:rsidR="000A711D" w:rsidRPr="000111E6" w:rsidRDefault="000A711D" w:rsidP="000A711D">
      <w:pPr>
        <w:jc w:val="both"/>
        <w:rPr>
          <w:sz w:val="23"/>
          <w:szCs w:val="23"/>
        </w:rPr>
      </w:pPr>
    </w:p>
    <w:p w:rsidR="000A711D" w:rsidRPr="000111E6" w:rsidRDefault="000A711D" w:rsidP="000A711D">
      <w:pPr>
        <w:pBdr>
          <w:bottom w:val="single" w:sz="4" w:space="1" w:color="auto"/>
        </w:pBdr>
        <w:jc w:val="both"/>
        <w:rPr>
          <w:b/>
          <w:sz w:val="23"/>
          <w:szCs w:val="23"/>
        </w:rPr>
      </w:pPr>
      <w:r w:rsidRPr="000111E6">
        <w:rPr>
          <w:b/>
          <w:sz w:val="23"/>
          <w:szCs w:val="23"/>
        </w:rPr>
        <w:t xml:space="preserve">Hajdúkerületi és Bihari </w:t>
      </w:r>
      <w:proofErr w:type="spellStart"/>
      <w:r w:rsidRPr="000111E6">
        <w:rPr>
          <w:b/>
          <w:sz w:val="23"/>
          <w:szCs w:val="23"/>
        </w:rPr>
        <w:t>Víziközmű</w:t>
      </w:r>
      <w:proofErr w:type="spellEnd"/>
      <w:r w:rsidRPr="000111E6">
        <w:rPr>
          <w:b/>
          <w:sz w:val="23"/>
          <w:szCs w:val="23"/>
        </w:rPr>
        <w:t xml:space="preserve"> Szolgáltató </w:t>
      </w:r>
      <w:proofErr w:type="spellStart"/>
      <w:r w:rsidRPr="000111E6">
        <w:rPr>
          <w:b/>
          <w:sz w:val="23"/>
          <w:szCs w:val="23"/>
        </w:rPr>
        <w:t>Zrt</w:t>
      </w:r>
      <w:proofErr w:type="spellEnd"/>
      <w:r w:rsidRPr="000111E6">
        <w:rPr>
          <w:b/>
          <w:sz w:val="23"/>
          <w:szCs w:val="23"/>
        </w:rPr>
        <w:t xml:space="preserve">. </w:t>
      </w:r>
    </w:p>
    <w:p w:rsidR="000A711D" w:rsidRPr="000111E6" w:rsidRDefault="000A711D" w:rsidP="000A711D">
      <w:pPr>
        <w:pBdr>
          <w:bottom w:val="single" w:sz="4" w:space="1" w:color="auto"/>
        </w:pBdr>
        <w:ind w:firstLine="708"/>
        <w:jc w:val="both"/>
        <w:rPr>
          <w:sz w:val="23"/>
          <w:szCs w:val="23"/>
        </w:rPr>
      </w:pPr>
      <w:proofErr w:type="gramStart"/>
      <w:r w:rsidRPr="000111E6">
        <w:rPr>
          <w:sz w:val="23"/>
          <w:szCs w:val="23"/>
        </w:rPr>
        <w:t>székhelye</w:t>
      </w:r>
      <w:proofErr w:type="gramEnd"/>
      <w:r w:rsidRPr="000111E6">
        <w:rPr>
          <w:sz w:val="23"/>
          <w:szCs w:val="23"/>
        </w:rPr>
        <w:t>:</w:t>
      </w:r>
      <w:r w:rsidRPr="000111E6">
        <w:rPr>
          <w:sz w:val="23"/>
          <w:szCs w:val="23"/>
        </w:rPr>
        <w:tab/>
        <w:t>4220 Hajdúböszörmény, Radnóti u. 1.</w:t>
      </w:r>
    </w:p>
    <w:p w:rsidR="000A711D" w:rsidRPr="000111E6" w:rsidRDefault="000A711D" w:rsidP="000A711D">
      <w:pPr>
        <w:pBdr>
          <w:bottom w:val="single" w:sz="4" w:space="1" w:color="auto"/>
        </w:pBdr>
        <w:ind w:firstLine="708"/>
        <w:jc w:val="both"/>
        <w:rPr>
          <w:sz w:val="23"/>
          <w:szCs w:val="23"/>
        </w:rPr>
      </w:pPr>
      <w:proofErr w:type="gramStart"/>
      <w:r w:rsidRPr="000111E6">
        <w:rPr>
          <w:sz w:val="23"/>
          <w:szCs w:val="23"/>
        </w:rPr>
        <w:t>képviseli</w:t>
      </w:r>
      <w:proofErr w:type="gramEnd"/>
      <w:r w:rsidRPr="000111E6">
        <w:rPr>
          <w:sz w:val="23"/>
          <w:szCs w:val="23"/>
        </w:rPr>
        <w:t>:</w:t>
      </w:r>
      <w:r w:rsidRPr="000111E6">
        <w:rPr>
          <w:sz w:val="23"/>
          <w:szCs w:val="23"/>
        </w:rPr>
        <w:tab/>
      </w:r>
      <w:proofErr w:type="spellStart"/>
      <w:r w:rsidRPr="000111E6">
        <w:rPr>
          <w:sz w:val="23"/>
          <w:szCs w:val="23"/>
        </w:rPr>
        <w:t>Will</w:t>
      </w:r>
      <w:proofErr w:type="spellEnd"/>
      <w:r w:rsidRPr="000111E6">
        <w:rPr>
          <w:sz w:val="23"/>
          <w:szCs w:val="23"/>
        </w:rPr>
        <w:t xml:space="preserve"> Csaba elnökigazgató, </w:t>
      </w:r>
    </w:p>
    <w:p w:rsidR="000A711D" w:rsidRDefault="000A711D" w:rsidP="000A711D">
      <w:pPr>
        <w:pBdr>
          <w:bottom w:val="single" w:sz="4" w:space="1" w:color="auto"/>
        </w:pBdr>
        <w:ind w:firstLine="708"/>
        <w:jc w:val="both"/>
        <w:rPr>
          <w:sz w:val="23"/>
          <w:szCs w:val="23"/>
        </w:rPr>
      </w:pPr>
      <w:proofErr w:type="gramStart"/>
      <w:r w:rsidRPr="000111E6">
        <w:rPr>
          <w:sz w:val="23"/>
          <w:szCs w:val="23"/>
        </w:rPr>
        <w:t>adószáma</w:t>
      </w:r>
      <w:proofErr w:type="gramEnd"/>
      <w:r w:rsidRPr="000111E6">
        <w:rPr>
          <w:sz w:val="23"/>
          <w:szCs w:val="23"/>
        </w:rPr>
        <w:t>:</w:t>
      </w:r>
      <w:r w:rsidRPr="000111E6">
        <w:rPr>
          <w:sz w:val="23"/>
          <w:szCs w:val="23"/>
        </w:rPr>
        <w:tab/>
        <w:t>23957491-2-09</w:t>
      </w:r>
    </w:p>
    <w:p w:rsidR="00774F8F" w:rsidRPr="000111E6" w:rsidRDefault="00774F8F" w:rsidP="000A711D">
      <w:pPr>
        <w:pBdr>
          <w:bottom w:val="single" w:sz="4" w:space="1" w:color="auto"/>
        </w:pBdr>
        <w:ind w:firstLine="708"/>
        <w:jc w:val="both"/>
        <w:rPr>
          <w:sz w:val="23"/>
          <w:szCs w:val="23"/>
        </w:rPr>
      </w:pPr>
    </w:p>
    <w:p w:rsidR="000A711D" w:rsidRPr="000111E6" w:rsidRDefault="000A711D" w:rsidP="000A711D">
      <w:pPr>
        <w:pBdr>
          <w:bottom w:val="single" w:sz="4" w:space="1" w:color="auto"/>
        </w:pBdr>
        <w:jc w:val="both"/>
        <w:rPr>
          <w:sz w:val="23"/>
          <w:szCs w:val="23"/>
        </w:rPr>
      </w:pPr>
      <w:proofErr w:type="gramStart"/>
      <w:r w:rsidRPr="000111E6">
        <w:rPr>
          <w:sz w:val="23"/>
          <w:szCs w:val="23"/>
        </w:rPr>
        <w:t>mint</w:t>
      </w:r>
      <w:proofErr w:type="gramEnd"/>
      <w:r w:rsidRPr="000111E6">
        <w:rPr>
          <w:sz w:val="23"/>
          <w:szCs w:val="23"/>
        </w:rPr>
        <w:t xml:space="preserve"> Bérlő között a 4440 Tiszavasvári, </w:t>
      </w:r>
      <w:r w:rsidRPr="000111E6">
        <w:rPr>
          <w:b/>
          <w:sz w:val="23"/>
          <w:szCs w:val="23"/>
          <w:u w:val="single"/>
        </w:rPr>
        <w:t xml:space="preserve">Ady E. </w:t>
      </w:r>
      <w:proofErr w:type="gramStart"/>
      <w:r w:rsidRPr="000111E6">
        <w:rPr>
          <w:b/>
          <w:sz w:val="23"/>
          <w:szCs w:val="23"/>
          <w:u w:val="single"/>
        </w:rPr>
        <w:t>u.</w:t>
      </w:r>
      <w:proofErr w:type="gramEnd"/>
      <w:r w:rsidRPr="000111E6">
        <w:rPr>
          <w:b/>
          <w:sz w:val="23"/>
          <w:szCs w:val="23"/>
          <w:u w:val="single"/>
        </w:rPr>
        <w:t xml:space="preserve"> 8.</w:t>
      </w:r>
      <w:r w:rsidRPr="000111E6">
        <w:rPr>
          <w:sz w:val="23"/>
          <w:szCs w:val="23"/>
        </w:rPr>
        <w:t xml:space="preserve"> szám</w:t>
      </w:r>
      <w:r w:rsidRPr="000111E6">
        <w:rPr>
          <w:b/>
          <w:sz w:val="23"/>
          <w:szCs w:val="23"/>
        </w:rPr>
        <w:t xml:space="preserve"> </w:t>
      </w:r>
      <w:r w:rsidRPr="000111E6">
        <w:rPr>
          <w:sz w:val="23"/>
          <w:szCs w:val="23"/>
        </w:rPr>
        <w:t>alatti Térségi Szolgáltató Házban található önkormányzati nem lakás célú helyiségek bérlete tárgyában 2014. február 01. napjától megkötött bérleti szerződés módosítására az alábbiak szerint:</w:t>
      </w:r>
    </w:p>
    <w:p w:rsidR="000A711D" w:rsidRPr="000111E6" w:rsidRDefault="000A711D" w:rsidP="000A711D">
      <w:pPr>
        <w:jc w:val="both"/>
        <w:rPr>
          <w:sz w:val="23"/>
          <w:szCs w:val="23"/>
        </w:rPr>
      </w:pPr>
    </w:p>
    <w:p w:rsidR="000A711D" w:rsidRPr="000111E6" w:rsidRDefault="000A711D" w:rsidP="000A711D">
      <w:pPr>
        <w:pStyle w:val="Szvegtrzs"/>
        <w:ind w:left="426" w:hanging="426"/>
        <w:rPr>
          <w:sz w:val="23"/>
          <w:szCs w:val="23"/>
        </w:rPr>
      </w:pPr>
      <w:r w:rsidRPr="000111E6">
        <w:rPr>
          <w:sz w:val="23"/>
          <w:szCs w:val="23"/>
        </w:rPr>
        <w:t>1.   Az eredeti szerződés 1./ pontja 2022. február 01. napjától az alábbiak szerint módosul:</w:t>
      </w:r>
    </w:p>
    <w:p w:rsidR="000A711D" w:rsidRPr="000111E6" w:rsidRDefault="000A711D" w:rsidP="000A711D">
      <w:pPr>
        <w:ind w:left="426" w:hanging="426"/>
        <w:jc w:val="both"/>
        <w:rPr>
          <w:sz w:val="23"/>
          <w:szCs w:val="23"/>
        </w:rPr>
      </w:pPr>
    </w:p>
    <w:p w:rsidR="000A711D" w:rsidRPr="000111E6" w:rsidRDefault="000A711D" w:rsidP="000A711D">
      <w:pPr>
        <w:ind w:left="426" w:hanging="426"/>
        <w:jc w:val="both"/>
        <w:rPr>
          <w:sz w:val="23"/>
          <w:szCs w:val="23"/>
        </w:rPr>
      </w:pPr>
      <w:r w:rsidRPr="000111E6">
        <w:rPr>
          <w:sz w:val="23"/>
          <w:szCs w:val="23"/>
        </w:rPr>
        <w:t xml:space="preserve">„1./ Bérbeadó bérbe adja, Bérlő pedig bérbe veszi, a Tiszavasvári Város Önkormányzata tulajdonában lévő tiszavasvári 2866 </w:t>
      </w:r>
      <w:proofErr w:type="spellStart"/>
      <w:r w:rsidRPr="000111E6">
        <w:rPr>
          <w:sz w:val="23"/>
          <w:szCs w:val="23"/>
        </w:rPr>
        <w:t>hrsz-ú</w:t>
      </w:r>
      <w:proofErr w:type="spellEnd"/>
      <w:r w:rsidRPr="000111E6">
        <w:rPr>
          <w:sz w:val="23"/>
          <w:szCs w:val="23"/>
        </w:rPr>
        <w:t xml:space="preserve">, valóságban a </w:t>
      </w:r>
      <w:r w:rsidRPr="000111E6">
        <w:rPr>
          <w:b/>
          <w:sz w:val="23"/>
          <w:szCs w:val="23"/>
        </w:rPr>
        <w:t>Tiszavasvári, Ady Endre u. 8.</w:t>
      </w:r>
      <w:r w:rsidRPr="000111E6">
        <w:rPr>
          <w:sz w:val="23"/>
          <w:szCs w:val="23"/>
        </w:rPr>
        <w:t xml:space="preserve"> szám alatti, egyéb épület, Térségi Szolgáltató Ház megnevezésű, </w:t>
      </w:r>
      <w:smartTag w:uri="urn:schemas-microsoft-com:office:smarttags" w:element="metricconverter">
        <w:smartTagPr>
          <w:attr w:name="ProductID" w:val="4333 m2"/>
        </w:smartTagPr>
        <w:r w:rsidRPr="000111E6">
          <w:rPr>
            <w:sz w:val="23"/>
            <w:szCs w:val="23"/>
          </w:rPr>
          <w:t>4333 m</w:t>
        </w:r>
        <w:r w:rsidRPr="000111E6">
          <w:rPr>
            <w:sz w:val="23"/>
            <w:szCs w:val="23"/>
            <w:vertAlign w:val="superscript"/>
          </w:rPr>
          <w:t>2</w:t>
        </w:r>
      </w:smartTag>
      <w:r w:rsidRPr="000111E6">
        <w:rPr>
          <w:sz w:val="23"/>
          <w:szCs w:val="23"/>
        </w:rPr>
        <w:t xml:space="preserve"> alapterületű irodaház </w:t>
      </w:r>
      <w:r w:rsidRPr="000111E6">
        <w:rPr>
          <w:b/>
          <w:sz w:val="23"/>
          <w:szCs w:val="23"/>
        </w:rPr>
        <w:t>emeleti</w:t>
      </w:r>
      <w:r w:rsidRPr="000111E6">
        <w:rPr>
          <w:sz w:val="23"/>
          <w:szCs w:val="23"/>
        </w:rPr>
        <w:t xml:space="preserve"> részén található, összesen </w:t>
      </w:r>
      <w:r w:rsidRPr="000111E6">
        <w:rPr>
          <w:b/>
          <w:sz w:val="23"/>
          <w:szCs w:val="23"/>
        </w:rPr>
        <w:t>27,29 m</w:t>
      </w:r>
      <w:r w:rsidRPr="000111E6">
        <w:rPr>
          <w:b/>
          <w:sz w:val="23"/>
          <w:szCs w:val="23"/>
          <w:vertAlign w:val="superscript"/>
        </w:rPr>
        <w:t>2</w:t>
      </w:r>
      <w:r w:rsidRPr="000111E6">
        <w:rPr>
          <w:sz w:val="23"/>
          <w:szCs w:val="23"/>
          <w:vertAlign w:val="superscript"/>
        </w:rPr>
        <w:t xml:space="preserve"> </w:t>
      </w:r>
      <w:r w:rsidRPr="000111E6">
        <w:rPr>
          <w:sz w:val="23"/>
          <w:szCs w:val="23"/>
        </w:rPr>
        <w:t>nagyságú alábbi helyiségeket:</w:t>
      </w:r>
    </w:p>
    <w:p w:rsidR="000A711D" w:rsidRPr="000111E6" w:rsidRDefault="000A711D" w:rsidP="000A711D">
      <w:pPr>
        <w:ind w:left="426" w:hanging="426"/>
        <w:jc w:val="both"/>
        <w:rPr>
          <w:sz w:val="23"/>
          <w:szCs w:val="23"/>
        </w:rPr>
      </w:pPr>
    </w:p>
    <w:p w:rsidR="000A711D" w:rsidRPr="000111E6" w:rsidRDefault="000A711D" w:rsidP="000A711D">
      <w:pPr>
        <w:ind w:left="426"/>
        <w:jc w:val="both"/>
        <w:rPr>
          <w:sz w:val="23"/>
          <w:szCs w:val="23"/>
        </w:rPr>
      </w:pPr>
      <w:r w:rsidRPr="000111E6">
        <w:rPr>
          <w:sz w:val="23"/>
          <w:szCs w:val="23"/>
        </w:rPr>
        <w:t>- 124., 125. sz. irodák (</w:t>
      </w:r>
      <w:smartTag w:uri="urn:schemas-microsoft-com:office:smarttags" w:element="metricconverter">
        <w:smartTagPr>
          <w:attr w:name="ProductID" w:val="15,26 m2"/>
        </w:smartTagPr>
        <w:r w:rsidRPr="000111E6">
          <w:rPr>
            <w:sz w:val="23"/>
            <w:szCs w:val="23"/>
          </w:rPr>
          <w:t>15,26 m</w:t>
        </w:r>
        <w:r w:rsidRPr="000111E6">
          <w:rPr>
            <w:sz w:val="23"/>
            <w:szCs w:val="23"/>
            <w:vertAlign w:val="superscript"/>
          </w:rPr>
          <w:t>2</w:t>
        </w:r>
      </w:smartTag>
      <w:r w:rsidRPr="000111E6">
        <w:rPr>
          <w:sz w:val="23"/>
          <w:szCs w:val="23"/>
        </w:rPr>
        <w:t>,</w:t>
      </w:r>
      <w:r w:rsidRPr="000111E6">
        <w:rPr>
          <w:sz w:val="23"/>
          <w:szCs w:val="23"/>
          <w:vertAlign w:val="superscript"/>
        </w:rPr>
        <w:t xml:space="preserve"> </w:t>
      </w:r>
      <w:r w:rsidRPr="000111E6">
        <w:rPr>
          <w:sz w:val="23"/>
          <w:szCs w:val="23"/>
        </w:rPr>
        <w:t>12,03 m</w:t>
      </w:r>
      <w:r w:rsidRPr="000111E6">
        <w:rPr>
          <w:sz w:val="23"/>
          <w:szCs w:val="23"/>
          <w:vertAlign w:val="superscript"/>
        </w:rPr>
        <w:t>2</w:t>
      </w:r>
      <w:r w:rsidRPr="000111E6">
        <w:rPr>
          <w:sz w:val="23"/>
          <w:szCs w:val="23"/>
        </w:rPr>
        <w:t>), melyek a szerződés mellékletét képező alaprajz másolaton a bevonalkázott helyiségeknek felelnek meg.”</w:t>
      </w:r>
    </w:p>
    <w:p w:rsidR="000A711D" w:rsidRPr="000111E6" w:rsidRDefault="000A711D" w:rsidP="000A711D">
      <w:pPr>
        <w:pStyle w:val="Listaszerbekezds"/>
        <w:ind w:left="426" w:hanging="426"/>
        <w:jc w:val="both"/>
        <w:rPr>
          <w:sz w:val="23"/>
          <w:szCs w:val="23"/>
        </w:rPr>
      </w:pPr>
    </w:p>
    <w:p w:rsidR="000A711D" w:rsidRPr="000111E6" w:rsidRDefault="000A711D" w:rsidP="000A711D">
      <w:pPr>
        <w:pStyle w:val="Szvegtrzs"/>
        <w:ind w:left="426" w:hanging="426"/>
        <w:rPr>
          <w:sz w:val="23"/>
          <w:szCs w:val="23"/>
        </w:rPr>
      </w:pPr>
      <w:r w:rsidRPr="000111E6">
        <w:rPr>
          <w:sz w:val="23"/>
          <w:szCs w:val="23"/>
        </w:rPr>
        <w:t>2.   Az eredeti szerződés 4./ pontja 2022. február 01. napjától az alábbiak szerint módosul:</w:t>
      </w:r>
    </w:p>
    <w:p w:rsidR="000A711D" w:rsidRPr="000111E6" w:rsidRDefault="000A711D" w:rsidP="000A711D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3"/>
          <w:szCs w:val="23"/>
        </w:rPr>
      </w:pPr>
    </w:p>
    <w:p w:rsidR="000A711D" w:rsidRPr="000111E6" w:rsidRDefault="000A711D" w:rsidP="000A711D">
      <w:p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3"/>
          <w:szCs w:val="23"/>
        </w:rPr>
      </w:pPr>
      <w:r w:rsidRPr="000111E6">
        <w:rPr>
          <w:sz w:val="23"/>
          <w:szCs w:val="23"/>
        </w:rPr>
        <w:t xml:space="preserve">„4. </w:t>
      </w:r>
      <w:proofErr w:type="gramStart"/>
      <w:r w:rsidRPr="000111E6">
        <w:rPr>
          <w:sz w:val="23"/>
          <w:szCs w:val="23"/>
        </w:rPr>
        <w:t xml:space="preserve">A Bérlő az irodák használata után </w:t>
      </w:r>
      <w:r w:rsidRPr="000111E6">
        <w:rPr>
          <w:b/>
          <w:sz w:val="23"/>
          <w:szCs w:val="23"/>
        </w:rPr>
        <w:t>2022. évben havonta</w:t>
      </w:r>
      <w:r w:rsidRPr="000111E6">
        <w:rPr>
          <w:sz w:val="23"/>
          <w:szCs w:val="23"/>
        </w:rPr>
        <w:t xml:space="preserve"> 9.688 Ft (355 Ft/m</w:t>
      </w:r>
      <w:r w:rsidRPr="000111E6">
        <w:rPr>
          <w:sz w:val="23"/>
          <w:szCs w:val="23"/>
          <w:vertAlign w:val="superscript"/>
        </w:rPr>
        <w:t>2</w:t>
      </w:r>
      <w:r w:rsidRPr="000111E6">
        <w:rPr>
          <w:sz w:val="23"/>
          <w:szCs w:val="23"/>
        </w:rPr>
        <w:t>/hó x 27,29 m</w:t>
      </w:r>
      <w:r w:rsidRPr="000111E6">
        <w:rPr>
          <w:sz w:val="23"/>
          <w:szCs w:val="23"/>
          <w:vertAlign w:val="superscript"/>
        </w:rPr>
        <w:t>2</w:t>
      </w:r>
      <w:r w:rsidRPr="000111E6">
        <w:rPr>
          <w:sz w:val="23"/>
          <w:szCs w:val="23"/>
        </w:rPr>
        <w:t xml:space="preserve">) + </w:t>
      </w:r>
      <w:r w:rsidRPr="000111E6">
        <w:rPr>
          <w:smallCaps/>
          <w:sz w:val="23"/>
          <w:szCs w:val="23"/>
        </w:rPr>
        <w:t>áfa</w:t>
      </w:r>
      <w:r w:rsidRPr="000111E6">
        <w:rPr>
          <w:sz w:val="23"/>
          <w:szCs w:val="23"/>
        </w:rPr>
        <w:t xml:space="preserve"> bérleti díjat, azaz </w:t>
      </w:r>
      <w:r w:rsidRPr="000111E6">
        <w:rPr>
          <w:b/>
          <w:sz w:val="23"/>
          <w:szCs w:val="23"/>
        </w:rPr>
        <w:t>összesen 12.304 Ft, azaz Tizenkettőezer-háromszáznégy forint</w:t>
      </w:r>
      <w:r w:rsidRPr="000111E6">
        <w:rPr>
          <w:sz w:val="23"/>
          <w:szCs w:val="23"/>
        </w:rPr>
        <w:t xml:space="preserve"> bérleti díjat,</w:t>
      </w:r>
      <w:r w:rsidRPr="000111E6">
        <w:rPr>
          <w:i/>
          <w:sz w:val="23"/>
          <w:szCs w:val="23"/>
        </w:rPr>
        <w:t xml:space="preserve"> </w:t>
      </w:r>
      <w:r w:rsidRPr="000111E6">
        <w:rPr>
          <w:sz w:val="23"/>
          <w:szCs w:val="23"/>
        </w:rPr>
        <w:t>valamint az 5./ pontban szereplő költségeket számla ellenében, az abban megjelölt fizetési határidőig, de legkésőbb a számla kézhez vételétől számított 8 napon belül köteles megfizetni a Tiszavasvári Város Önkormányzata 11744144-15404761 számú költségvetési számlájára.</w:t>
      </w:r>
      <w:proofErr w:type="gramEnd"/>
      <w:r w:rsidRPr="000111E6">
        <w:rPr>
          <w:sz w:val="23"/>
          <w:szCs w:val="23"/>
        </w:rPr>
        <w:t xml:space="preserve"> </w:t>
      </w:r>
    </w:p>
    <w:p w:rsidR="000A711D" w:rsidRPr="000111E6" w:rsidRDefault="000A711D" w:rsidP="000A711D">
      <w:pPr>
        <w:ind w:left="426" w:hanging="426"/>
        <w:jc w:val="both"/>
        <w:rPr>
          <w:sz w:val="23"/>
          <w:szCs w:val="23"/>
        </w:rPr>
      </w:pPr>
    </w:p>
    <w:p w:rsidR="000A711D" w:rsidRPr="000111E6" w:rsidRDefault="000A711D" w:rsidP="000A711D">
      <w:pPr>
        <w:ind w:left="426"/>
        <w:jc w:val="both"/>
        <w:rPr>
          <w:sz w:val="23"/>
          <w:szCs w:val="23"/>
        </w:rPr>
      </w:pPr>
      <w:r w:rsidRPr="000111E6">
        <w:rPr>
          <w:sz w:val="23"/>
          <w:szCs w:val="23"/>
        </w:rPr>
        <w:t>A Képviselő-testület fenntartja a jogot, hogy a bérleti díjat évente felülvizsgálja, és azt megemelje az előző év azonos hónapjához viszonyítva, a megelőző 12 hónap alatt bekövetkezett fogyasztói árindex változás mértékével.”</w:t>
      </w:r>
    </w:p>
    <w:p w:rsidR="000A711D" w:rsidRPr="000111E6" w:rsidRDefault="000A711D" w:rsidP="000A711D">
      <w:pPr>
        <w:pStyle w:val="Listaszerbekezds"/>
        <w:ind w:left="426" w:hanging="426"/>
        <w:jc w:val="both"/>
        <w:rPr>
          <w:sz w:val="23"/>
          <w:szCs w:val="23"/>
        </w:rPr>
      </w:pPr>
    </w:p>
    <w:p w:rsidR="000A711D" w:rsidRPr="000111E6" w:rsidRDefault="000A711D" w:rsidP="000A711D">
      <w:pPr>
        <w:pStyle w:val="Szvegtrzs"/>
        <w:ind w:left="426" w:hanging="426"/>
        <w:rPr>
          <w:sz w:val="23"/>
          <w:szCs w:val="23"/>
        </w:rPr>
      </w:pPr>
      <w:r w:rsidRPr="000111E6">
        <w:rPr>
          <w:sz w:val="23"/>
          <w:szCs w:val="23"/>
        </w:rPr>
        <w:t>3. Az eredeti szerződés egyéb feltételei változatlanok maradnak.</w:t>
      </w:r>
    </w:p>
    <w:p w:rsidR="000A711D" w:rsidRDefault="000A711D" w:rsidP="000A711D">
      <w:pPr>
        <w:jc w:val="both"/>
        <w:rPr>
          <w:sz w:val="23"/>
          <w:szCs w:val="23"/>
        </w:rPr>
      </w:pPr>
    </w:p>
    <w:p w:rsidR="00774F8F" w:rsidRPr="000111E6" w:rsidRDefault="00774F8F" w:rsidP="000A711D">
      <w:pPr>
        <w:jc w:val="both"/>
        <w:rPr>
          <w:sz w:val="23"/>
          <w:szCs w:val="23"/>
        </w:rPr>
      </w:pPr>
    </w:p>
    <w:p w:rsidR="000A711D" w:rsidRPr="000111E6" w:rsidRDefault="000A711D" w:rsidP="000A711D">
      <w:pPr>
        <w:jc w:val="both"/>
        <w:rPr>
          <w:sz w:val="23"/>
          <w:szCs w:val="23"/>
        </w:rPr>
      </w:pPr>
      <w:r w:rsidRPr="000111E6">
        <w:rPr>
          <w:sz w:val="23"/>
          <w:szCs w:val="23"/>
        </w:rPr>
        <w:t xml:space="preserve">Tiszavasvári, </w:t>
      </w:r>
      <w:proofErr w:type="gramStart"/>
      <w:r w:rsidRPr="000111E6">
        <w:rPr>
          <w:sz w:val="23"/>
          <w:szCs w:val="23"/>
        </w:rPr>
        <w:t>2022. …</w:t>
      </w:r>
      <w:proofErr w:type="gramEnd"/>
      <w:r w:rsidR="00774F8F">
        <w:rPr>
          <w:sz w:val="23"/>
          <w:szCs w:val="23"/>
        </w:rPr>
        <w:t>………..</w:t>
      </w:r>
    </w:p>
    <w:p w:rsidR="000A711D" w:rsidRDefault="000A711D" w:rsidP="000A711D">
      <w:pPr>
        <w:jc w:val="both"/>
        <w:rPr>
          <w:sz w:val="23"/>
          <w:szCs w:val="23"/>
        </w:rPr>
      </w:pPr>
    </w:p>
    <w:p w:rsidR="000A711D" w:rsidRPr="000111E6" w:rsidRDefault="000A711D" w:rsidP="000A711D">
      <w:pPr>
        <w:jc w:val="both"/>
        <w:rPr>
          <w:sz w:val="23"/>
          <w:szCs w:val="23"/>
        </w:rPr>
      </w:pPr>
      <w:bookmarkStart w:id="0" w:name="_GoBack"/>
      <w:bookmarkEnd w:id="0"/>
    </w:p>
    <w:p w:rsidR="000A711D" w:rsidRPr="000111E6" w:rsidRDefault="000A711D" w:rsidP="000A711D">
      <w:pPr>
        <w:jc w:val="both"/>
        <w:rPr>
          <w:sz w:val="23"/>
          <w:szCs w:val="23"/>
        </w:rPr>
      </w:pPr>
    </w:p>
    <w:p w:rsidR="000A711D" w:rsidRPr="000111E6" w:rsidRDefault="000A711D" w:rsidP="000A711D">
      <w:pPr>
        <w:tabs>
          <w:tab w:val="center" w:pos="1985"/>
          <w:tab w:val="center" w:pos="6804"/>
        </w:tabs>
        <w:jc w:val="both"/>
        <w:rPr>
          <w:b/>
          <w:sz w:val="23"/>
          <w:szCs w:val="23"/>
        </w:rPr>
      </w:pPr>
      <w:r w:rsidRPr="000111E6">
        <w:rPr>
          <w:b/>
          <w:sz w:val="23"/>
          <w:szCs w:val="23"/>
        </w:rPr>
        <w:tab/>
        <w:t xml:space="preserve">Tiszavasvári Város Önkormányzata </w:t>
      </w:r>
      <w:r w:rsidRPr="000111E6">
        <w:rPr>
          <w:b/>
          <w:sz w:val="23"/>
          <w:szCs w:val="23"/>
        </w:rPr>
        <w:tab/>
        <w:t xml:space="preserve">Hajdúkerületi és Bihari </w:t>
      </w:r>
      <w:proofErr w:type="spellStart"/>
      <w:r w:rsidRPr="000111E6">
        <w:rPr>
          <w:b/>
          <w:sz w:val="23"/>
          <w:szCs w:val="23"/>
        </w:rPr>
        <w:t>Víziközmű</w:t>
      </w:r>
      <w:proofErr w:type="spellEnd"/>
      <w:r w:rsidRPr="000111E6">
        <w:rPr>
          <w:b/>
          <w:sz w:val="23"/>
          <w:szCs w:val="23"/>
        </w:rPr>
        <w:t xml:space="preserve"> </w:t>
      </w:r>
    </w:p>
    <w:p w:rsidR="000A711D" w:rsidRPr="000111E6" w:rsidRDefault="000A711D" w:rsidP="000A711D">
      <w:pPr>
        <w:tabs>
          <w:tab w:val="center" w:pos="1985"/>
          <w:tab w:val="center" w:pos="6804"/>
        </w:tabs>
        <w:jc w:val="both"/>
        <w:rPr>
          <w:b/>
          <w:sz w:val="23"/>
          <w:szCs w:val="23"/>
        </w:rPr>
      </w:pPr>
      <w:r w:rsidRPr="000111E6">
        <w:rPr>
          <w:b/>
          <w:sz w:val="23"/>
          <w:szCs w:val="23"/>
        </w:rPr>
        <w:tab/>
      </w:r>
      <w:proofErr w:type="gramStart"/>
      <w:r w:rsidRPr="000111E6">
        <w:rPr>
          <w:b/>
          <w:sz w:val="23"/>
          <w:szCs w:val="23"/>
        </w:rPr>
        <w:t>bérbeadó</w:t>
      </w:r>
      <w:proofErr w:type="gramEnd"/>
      <w:r w:rsidRPr="000111E6">
        <w:rPr>
          <w:b/>
          <w:sz w:val="23"/>
          <w:szCs w:val="23"/>
        </w:rPr>
        <w:tab/>
        <w:t xml:space="preserve">Szolgáltató </w:t>
      </w:r>
      <w:proofErr w:type="spellStart"/>
      <w:r w:rsidRPr="000111E6">
        <w:rPr>
          <w:b/>
          <w:sz w:val="23"/>
          <w:szCs w:val="23"/>
        </w:rPr>
        <w:t>Zrt</w:t>
      </w:r>
      <w:proofErr w:type="spellEnd"/>
      <w:r w:rsidRPr="000111E6">
        <w:rPr>
          <w:b/>
          <w:sz w:val="23"/>
          <w:szCs w:val="23"/>
        </w:rPr>
        <w:t>.</w:t>
      </w:r>
    </w:p>
    <w:p w:rsidR="000A711D" w:rsidRPr="000111E6" w:rsidRDefault="000A711D" w:rsidP="000A711D">
      <w:pPr>
        <w:tabs>
          <w:tab w:val="center" w:pos="1985"/>
          <w:tab w:val="center" w:pos="6804"/>
        </w:tabs>
        <w:jc w:val="both"/>
        <w:rPr>
          <w:b/>
          <w:sz w:val="23"/>
          <w:szCs w:val="23"/>
        </w:rPr>
      </w:pPr>
      <w:r w:rsidRPr="000111E6">
        <w:rPr>
          <w:b/>
          <w:sz w:val="23"/>
          <w:szCs w:val="23"/>
        </w:rPr>
        <w:tab/>
      </w:r>
      <w:proofErr w:type="spellStart"/>
      <w:r w:rsidRPr="000111E6">
        <w:rPr>
          <w:b/>
          <w:sz w:val="23"/>
          <w:szCs w:val="23"/>
        </w:rPr>
        <w:t>képv</w:t>
      </w:r>
      <w:proofErr w:type="spellEnd"/>
      <w:proofErr w:type="gramStart"/>
      <w:r w:rsidRPr="000111E6">
        <w:rPr>
          <w:b/>
          <w:sz w:val="23"/>
          <w:szCs w:val="23"/>
        </w:rPr>
        <w:t>.:</w:t>
      </w:r>
      <w:proofErr w:type="gramEnd"/>
      <w:r w:rsidRPr="000111E6">
        <w:rPr>
          <w:b/>
          <w:sz w:val="23"/>
          <w:szCs w:val="23"/>
        </w:rPr>
        <w:t xml:space="preserve"> Szőke Zoltán polgármester</w:t>
      </w:r>
      <w:r w:rsidRPr="000111E6">
        <w:rPr>
          <w:b/>
          <w:sz w:val="23"/>
          <w:szCs w:val="23"/>
        </w:rPr>
        <w:tab/>
        <w:t>bérlő</w:t>
      </w:r>
    </w:p>
    <w:p w:rsidR="000A711D" w:rsidRPr="000111E6" w:rsidRDefault="000A711D" w:rsidP="000A711D">
      <w:pPr>
        <w:tabs>
          <w:tab w:val="center" w:pos="1985"/>
          <w:tab w:val="center" w:pos="6804"/>
        </w:tabs>
        <w:jc w:val="both"/>
        <w:rPr>
          <w:b/>
          <w:sz w:val="23"/>
          <w:szCs w:val="23"/>
        </w:rPr>
      </w:pPr>
      <w:r w:rsidRPr="000111E6">
        <w:rPr>
          <w:b/>
          <w:sz w:val="23"/>
          <w:szCs w:val="23"/>
        </w:rPr>
        <w:tab/>
      </w:r>
      <w:r w:rsidRPr="000111E6">
        <w:rPr>
          <w:b/>
          <w:sz w:val="23"/>
          <w:szCs w:val="23"/>
        </w:rPr>
        <w:tab/>
      </w:r>
      <w:proofErr w:type="spellStart"/>
      <w:r w:rsidRPr="000111E6">
        <w:rPr>
          <w:b/>
          <w:sz w:val="23"/>
          <w:szCs w:val="23"/>
        </w:rPr>
        <w:t>képv</w:t>
      </w:r>
      <w:proofErr w:type="spellEnd"/>
      <w:proofErr w:type="gramStart"/>
      <w:r w:rsidRPr="000111E6">
        <w:rPr>
          <w:b/>
          <w:sz w:val="23"/>
          <w:szCs w:val="23"/>
        </w:rPr>
        <w:t>.:</w:t>
      </w:r>
      <w:proofErr w:type="gramEnd"/>
      <w:r w:rsidRPr="000111E6">
        <w:rPr>
          <w:b/>
          <w:sz w:val="23"/>
          <w:szCs w:val="23"/>
        </w:rPr>
        <w:t xml:space="preserve"> </w:t>
      </w:r>
      <w:proofErr w:type="spellStart"/>
      <w:r w:rsidRPr="000111E6">
        <w:rPr>
          <w:b/>
          <w:sz w:val="23"/>
          <w:szCs w:val="23"/>
        </w:rPr>
        <w:t>Will</w:t>
      </w:r>
      <w:proofErr w:type="spellEnd"/>
      <w:r w:rsidRPr="000111E6">
        <w:rPr>
          <w:b/>
          <w:sz w:val="23"/>
          <w:szCs w:val="23"/>
        </w:rPr>
        <w:t xml:space="preserve"> Csaba elnökigazgató</w:t>
      </w:r>
    </w:p>
    <w:p w:rsidR="00056BB8" w:rsidRDefault="000A711D" w:rsidP="000A711D">
      <w:r>
        <w:rPr>
          <w:szCs w:val="24"/>
        </w:rPr>
        <w:br w:type="page"/>
      </w:r>
      <w:r>
        <w:rPr>
          <w:noProof/>
          <w:szCs w:val="24"/>
        </w:rPr>
        <w:lastRenderedPageBreak/>
        <w:drawing>
          <wp:inline distT="0" distB="0" distL="0" distR="0">
            <wp:extent cx="6400165" cy="9037955"/>
            <wp:effectExtent l="0" t="0" r="63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165" cy="9037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56BB8" w:rsidSect="000A711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D2728"/>
    <w:multiLevelType w:val="hybridMultilevel"/>
    <w:tmpl w:val="CAD850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1D"/>
    <w:rsid w:val="00056BB8"/>
    <w:rsid w:val="000A711D"/>
    <w:rsid w:val="00774F8F"/>
    <w:rsid w:val="00AC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7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A711D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0A711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0A711D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0A711D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A711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711D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7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A711D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0A711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0A711D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0A711D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A711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711D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475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2</cp:revision>
  <dcterms:created xsi:type="dcterms:W3CDTF">2022-02-25T08:25:00Z</dcterms:created>
  <dcterms:modified xsi:type="dcterms:W3CDTF">2022-02-25T08:32:00Z</dcterms:modified>
</cp:coreProperties>
</file>