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04" w:rsidRDefault="00127B04" w:rsidP="00127B0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127B04" w:rsidRDefault="00127B04" w:rsidP="00127B0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127B04" w:rsidRDefault="009301D2" w:rsidP="00127B0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84</w:t>
      </w:r>
      <w:r w:rsidR="00127B04">
        <w:rPr>
          <w:rFonts w:ascii="Times New Roman" w:hAnsi="Times New Roman"/>
          <w:b/>
          <w:sz w:val="24"/>
          <w:szCs w:val="24"/>
        </w:rPr>
        <w:t>/2021. (</w:t>
      </w:r>
      <w:r>
        <w:rPr>
          <w:rFonts w:ascii="Times New Roman" w:hAnsi="Times New Roman"/>
          <w:b/>
          <w:sz w:val="24"/>
          <w:szCs w:val="24"/>
        </w:rPr>
        <w:t>IX.30</w:t>
      </w:r>
      <w:r w:rsidR="00127B04">
        <w:rPr>
          <w:rFonts w:ascii="Times New Roman" w:hAnsi="Times New Roman"/>
          <w:b/>
          <w:sz w:val="24"/>
          <w:szCs w:val="24"/>
        </w:rPr>
        <w:t xml:space="preserve">.) Kt. számú </w:t>
      </w:r>
    </w:p>
    <w:p w:rsidR="00127B04" w:rsidRDefault="00127B04" w:rsidP="00127B04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127B04" w:rsidRDefault="00127B04" w:rsidP="00127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7B04" w:rsidRDefault="00127B04" w:rsidP="00127B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Tiszavasvári, Vasvári P. u. 6. I. </w:t>
      </w:r>
      <w:proofErr w:type="spellStart"/>
      <w:r>
        <w:rPr>
          <w:rFonts w:ascii="Times New Roman" w:hAnsi="Times New Roman"/>
          <w:b/>
          <w:sz w:val="24"/>
          <w:szCs w:val="24"/>
        </w:rPr>
        <w:t>lph</w:t>
      </w:r>
      <w:proofErr w:type="spellEnd"/>
      <w:r>
        <w:rPr>
          <w:rFonts w:ascii="Times New Roman" w:hAnsi="Times New Roman"/>
          <w:b/>
          <w:sz w:val="24"/>
          <w:szCs w:val="24"/>
        </w:rPr>
        <w:t>. 4/10. szám alatti önkormányzati lakás értékesítéséről</w:t>
      </w:r>
    </w:p>
    <w:p w:rsidR="00127B04" w:rsidRDefault="00127B04" w:rsidP="00127B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B04" w:rsidRDefault="00127B04" w:rsidP="00127B0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127B04" w:rsidRDefault="00127B04" w:rsidP="00127B0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B04" w:rsidRDefault="00127B04" w:rsidP="00127B0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A Képviselő-testület 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tiszavasvári 1679/2/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/30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hrsz</w:t>
      </w:r>
      <w:r>
        <w:rPr>
          <w:rFonts w:ascii="Times New Roman" w:hAnsi="Times New Roman"/>
          <w:color w:val="000000"/>
          <w:sz w:val="24"/>
          <w:szCs w:val="24"/>
        </w:rPr>
        <w:t>-ú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valóságban a </w:t>
      </w:r>
      <w:r>
        <w:rPr>
          <w:rFonts w:ascii="Times New Roman" w:hAnsi="Times New Roman"/>
          <w:b/>
          <w:sz w:val="24"/>
          <w:szCs w:val="24"/>
        </w:rPr>
        <w:t xml:space="preserve">Tiszavasvári, Vasvári P. u. 6. I. </w:t>
      </w:r>
      <w:proofErr w:type="spellStart"/>
      <w:r>
        <w:rPr>
          <w:rFonts w:ascii="Times New Roman" w:hAnsi="Times New Roman"/>
          <w:b/>
          <w:sz w:val="24"/>
          <w:szCs w:val="24"/>
        </w:rPr>
        <w:t>lph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4/10. </w:t>
      </w:r>
      <w:r>
        <w:rPr>
          <w:rFonts w:ascii="Times New Roman" w:hAnsi="Times New Roman"/>
          <w:sz w:val="24"/>
          <w:szCs w:val="24"/>
        </w:rPr>
        <w:t>sz. alatti lakás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megnevezésű ingatlant értékesíti </w:t>
      </w:r>
      <w:r>
        <w:rPr>
          <w:rFonts w:ascii="Times New Roman" w:hAnsi="Times New Roman"/>
          <w:b/>
          <w:sz w:val="24"/>
          <w:szCs w:val="24"/>
        </w:rPr>
        <w:t>Maczkó Gábor</w:t>
      </w:r>
      <w:r>
        <w:rPr>
          <w:rFonts w:ascii="Times New Roman" w:hAnsi="Times New Roman"/>
          <w:sz w:val="24"/>
          <w:szCs w:val="24"/>
        </w:rPr>
        <w:t xml:space="preserve"> Tiszavasvári, Ifjúság u. 4/1. sz. alatti lakos részére, aki az ingatlan értékesítésére kiírt pályázati felhívásra egyedüli pályázóként nyújtott be pályázatot.</w:t>
      </w:r>
    </w:p>
    <w:p w:rsidR="00127B04" w:rsidRDefault="00127B04" w:rsidP="00127B04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7B04" w:rsidRDefault="00127B04" w:rsidP="00127B04">
      <w:pPr>
        <w:pStyle w:val="StlusSorkizrtBal032cm"/>
        <w:spacing w:before="0" w:after="0" w:line="240" w:lineRule="auto"/>
        <w:ind w:left="284" w:hanging="284"/>
        <w:rPr>
          <w:szCs w:val="24"/>
        </w:rPr>
      </w:pPr>
      <w:r>
        <w:rPr>
          <w:szCs w:val="24"/>
        </w:rPr>
        <w:t xml:space="preserve">2. A lakás </w:t>
      </w:r>
      <w:r>
        <w:rPr>
          <w:b/>
          <w:szCs w:val="24"/>
        </w:rPr>
        <w:t>vételára</w:t>
      </w:r>
      <w:r>
        <w:rPr>
          <w:szCs w:val="24"/>
        </w:rPr>
        <w:t xml:space="preserve"> </w:t>
      </w:r>
      <w:r>
        <w:rPr>
          <w:b/>
          <w:szCs w:val="24"/>
        </w:rPr>
        <w:t>5.443.200 Ft</w:t>
      </w:r>
      <w:r>
        <w:rPr>
          <w:szCs w:val="24"/>
        </w:rPr>
        <w:t>.</w:t>
      </w:r>
    </w:p>
    <w:p w:rsidR="00127B04" w:rsidRDefault="00127B04" w:rsidP="00127B04">
      <w:pPr>
        <w:pStyle w:val="StlusSorkizrtBal032cm"/>
        <w:spacing w:before="0" w:after="0" w:line="240" w:lineRule="auto"/>
        <w:ind w:left="284" w:hanging="284"/>
        <w:rPr>
          <w:szCs w:val="24"/>
        </w:rPr>
      </w:pPr>
    </w:p>
    <w:p w:rsidR="00127B04" w:rsidRDefault="00127B04" w:rsidP="00127B04">
      <w:pPr>
        <w:pStyle w:val="StlusSorkizrtBal032cm"/>
        <w:spacing w:before="0" w:after="0" w:line="240" w:lineRule="auto"/>
        <w:ind w:left="284" w:hanging="284"/>
        <w:rPr>
          <w:szCs w:val="24"/>
        </w:rPr>
      </w:pPr>
      <w:r>
        <w:rPr>
          <w:szCs w:val="24"/>
        </w:rPr>
        <w:t>3. 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127B04" w:rsidRDefault="00127B04" w:rsidP="00127B04">
      <w:pPr>
        <w:pStyle w:val="StlusSorkizrtBal032cm"/>
        <w:spacing w:before="0" w:after="0"/>
        <w:ind w:left="284" w:hanging="284"/>
        <w:rPr>
          <w:szCs w:val="24"/>
        </w:rPr>
      </w:pPr>
    </w:p>
    <w:p w:rsidR="00127B04" w:rsidRDefault="00127B04" w:rsidP="00127B04">
      <w:pPr>
        <w:pStyle w:val="StlusSorkizrtBal032cm"/>
        <w:spacing w:before="0" w:after="0"/>
        <w:ind w:left="284" w:hanging="284"/>
        <w:rPr>
          <w:szCs w:val="24"/>
        </w:rPr>
      </w:pPr>
      <w:r>
        <w:rPr>
          <w:szCs w:val="24"/>
        </w:rPr>
        <w:t>4. Az önkormányzati lakás a megtekintett állapotban kerül értékesítésre.</w:t>
      </w:r>
    </w:p>
    <w:p w:rsidR="00127B04" w:rsidRDefault="00127B04" w:rsidP="00127B04">
      <w:pPr>
        <w:pStyle w:val="Szvegtrzs"/>
        <w:spacing w:after="0" w:line="240" w:lineRule="auto"/>
        <w:ind w:left="284" w:right="125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 nemzeti vagyonról szóló 2011. évi CXCVI. törvény 14. § (2) bekezdése értelmében, amennyiben az</w:t>
      </w:r>
      <w:r>
        <w:rPr>
          <w:rFonts w:ascii="Times New Roman" w:hAnsi="Times New Roman"/>
          <w:b/>
          <w:sz w:val="24"/>
          <w:szCs w:val="24"/>
        </w:rPr>
        <w:t xml:space="preserve"> ingatlan vételára meghaladja az 5.000.000 Ft-ot, úgy az ingatlan értékesítése esetén az államot elővásárlási jog illeti meg, azaz az ingatlan értékesítésére abban az esetben kerülhet sor, ha az Állam lemond elővásárlási jogáról.</w:t>
      </w:r>
    </w:p>
    <w:p w:rsidR="00127B04" w:rsidRDefault="00127B04" w:rsidP="00127B04">
      <w:pPr>
        <w:pStyle w:val="Szvegtrzs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27B04" w:rsidRDefault="00127B04" w:rsidP="00127B04">
      <w:pPr>
        <w:pStyle w:val="Szvegtrzs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Felkéri a polgármestert, hogy </w:t>
      </w:r>
    </w:p>
    <w:p w:rsidR="00127B04" w:rsidRDefault="00127B04" w:rsidP="00127B04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tájékoztassa Maczkó Gábort a Képviselő-testület döntéséről,</w:t>
      </w:r>
    </w:p>
    <w:p w:rsidR="00127B04" w:rsidRDefault="00127B04" w:rsidP="00127B04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adásvételi-szerződés tervezetet terjessze a Képviselő-testület elé.</w:t>
      </w:r>
    </w:p>
    <w:p w:rsidR="00127B04" w:rsidRDefault="00127B04" w:rsidP="00127B04">
      <w:pPr>
        <w:tabs>
          <w:tab w:val="center" w:pos="6521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127B04" w:rsidRDefault="00127B04" w:rsidP="00127B04">
      <w:pPr>
        <w:pStyle w:val="Szvegtrzs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Határidő: azonnal, esedékességkor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Felelős: Szőke Zoltán polgármester</w:t>
      </w:r>
    </w:p>
    <w:p w:rsidR="009301D2" w:rsidRDefault="009301D2" w:rsidP="00127B04">
      <w:pPr>
        <w:pStyle w:val="Szvegtrzs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9301D2" w:rsidRDefault="009301D2" w:rsidP="00127B04">
      <w:pPr>
        <w:pStyle w:val="Szvegtrzs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9301D2" w:rsidRDefault="009301D2" w:rsidP="00127B04">
      <w:pPr>
        <w:pStyle w:val="Szvegtrzs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9301D2" w:rsidRPr="009301D2" w:rsidRDefault="009301D2" w:rsidP="009301D2">
      <w:pPr>
        <w:pStyle w:val="Szvegtrzs"/>
        <w:tabs>
          <w:tab w:val="center" w:pos="2268"/>
          <w:tab w:val="center" w:pos="6804"/>
        </w:tabs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9301D2">
        <w:rPr>
          <w:rFonts w:ascii="Times New Roman" w:hAnsi="Times New Roman"/>
          <w:b/>
          <w:color w:val="000000"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9301D2"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proofErr w:type="spellStart"/>
      <w:r w:rsidRPr="009301D2">
        <w:rPr>
          <w:rFonts w:ascii="Times New Roman" w:hAnsi="Times New Roman"/>
          <w:b/>
          <w:color w:val="000000"/>
          <w:sz w:val="24"/>
          <w:szCs w:val="24"/>
        </w:rPr>
        <w:t>Kórik</w:t>
      </w:r>
      <w:proofErr w:type="spellEnd"/>
      <w:r w:rsidRPr="009301D2">
        <w:rPr>
          <w:rFonts w:ascii="Times New Roman" w:hAnsi="Times New Roman"/>
          <w:b/>
          <w:color w:val="000000"/>
          <w:sz w:val="24"/>
          <w:szCs w:val="24"/>
        </w:rPr>
        <w:t xml:space="preserve"> Zsuzsanna</w:t>
      </w:r>
    </w:p>
    <w:p w:rsidR="009301D2" w:rsidRPr="009301D2" w:rsidRDefault="009301D2" w:rsidP="009301D2">
      <w:pPr>
        <w:pStyle w:val="Szvegtrzs"/>
        <w:tabs>
          <w:tab w:val="center" w:pos="2268"/>
          <w:tab w:val="center" w:pos="6804"/>
        </w:tabs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Start"/>
      <w:r w:rsidRPr="009301D2">
        <w:rPr>
          <w:rFonts w:ascii="Times New Roman" w:hAnsi="Times New Roman"/>
          <w:b/>
          <w:color w:val="000000"/>
          <w:sz w:val="24"/>
          <w:szCs w:val="24"/>
        </w:rPr>
        <w:t>polgármester</w:t>
      </w:r>
      <w:proofErr w:type="gramEnd"/>
      <w:r w:rsidRPr="009301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9301D2">
        <w:rPr>
          <w:rFonts w:ascii="Times New Roman" w:hAnsi="Times New Roman"/>
          <w:b/>
          <w:color w:val="000000"/>
          <w:sz w:val="24"/>
          <w:szCs w:val="24"/>
        </w:rPr>
        <w:t>jegyző</w:t>
      </w:r>
    </w:p>
    <w:p w:rsidR="00127B04" w:rsidRDefault="00127B04" w:rsidP="00127B04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41B" w:rsidRDefault="0049041B" w:rsidP="002A6A5C">
      <w:pPr>
        <w:pStyle w:val="Szvegtrzs"/>
        <w:spacing w:after="0" w:line="240" w:lineRule="auto"/>
      </w:pPr>
      <w:bookmarkStart w:id="0" w:name="_GoBack"/>
      <w:bookmarkEnd w:id="0"/>
    </w:p>
    <w:sectPr w:rsidR="0049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04"/>
    <w:rsid w:val="00127B04"/>
    <w:rsid w:val="002A6A5C"/>
    <w:rsid w:val="0049041B"/>
    <w:rsid w:val="009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B04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27B0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27B04"/>
    <w:rPr>
      <w:rFonts w:ascii="Calibri" w:eastAsia="Times New Roman" w:hAnsi="Calibri" w:cs="Times New Roman"/>
      <w:lang w:eastAsia="hu-HU"/>
    </w:rPr>
  </w:style>
  <w:style w:type="paragraph" w:styleId="Nincstrkz">
    <w:name w:val="No Spacing"/>
    <w:uiPriority w:val="1"/>
    <w:qFormat/>
    <w:rsid w:val="00127B04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AlaprtelmezettChar">
    <w:name w:val="Alapértelmezett Char"/>
    <w:link w:val="Alaprtelmezett"/>
    <w:locked/>
    <w:rsid w:val="00127B04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127B04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  <w:style w:type="paragraph" w:customStyle="1" w:styleId="StlusSorkizrtBal032cm">
    <w:name w:val="Stílus Sorkizárt Bal:  032 cm"/>
    <w:basedOn w:val="Norml"/>
    <w:rsid w:val="00127B04"/>
    <w:pPr>
      <w:spacing w:before="240" w:after="240" w:line="360" w:lineRule="auto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B04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27B0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27B04"/>
    <w:rPr>
      <w:rFonts w:ascii="Calibri" w:eastAsia="Times New Roman" w:hAnsi="Calibri" w:cs="Times New Roman"/>
      <w:lang w:eastAsia="hu-HU"/>
    </w:rPr>
  </w:style>
  <w:style w:type="paragraph" w:styleId="Nincstrkz">
    <w:name w:val="No Spacing"/>
    <w:uiPriority w:val="1"/>
    <w:qFormat/>
    <w:rsid w:val="00127B04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AlaprtelmezettChar">
    <w:name w:val="Alapértelmezett Char"/>
    <w:link w:val="Alaprtelmezett"/>
    <w:locked/>
    <w:rsid w:val="00127B04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127B04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  <w:style w:type="paragraph" w:customStyle="1" w:styleId="StlusSorkizrtBal032cm">
    <w:name w:val="Stílus Sorkizárt Bal:  032 cm"/>
    <w:basedOn w:val="Norml"/>
    <w:rsid w:val="00127B04"/>
    <w:pPr>
      <w:spacing w:before="240" w:after="240" w:line="360" w:lineRule="auto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2021-10-01T07:27:00Z</dcterms:created>
  <dcterms:modified xsi:type="dcterms:W3CDTF">2021-10-01T08:02:00Z</dcterms:modified>
</cp:coreProperties>
</file>