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A8602"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
          <w:bCs/>
          <w:sz w:val="24"/>
          <w:szCs w:val="24"/>
          <w:lang w:eastAsia="hu-HU"/>
        </w:rPr>
        <w:t>TISZAVASVÁRI VÁROS ÖNKORMÁNYZATA</w:t>
      </w:r>
    </w:p>
    <w:p w14:paraId="5AE3E92C"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
          <w:bCs/>
          <w:sz w:val="24"/>
          <w:szCs w:val="24"/>
          <w:lang w:eastAsia="hu-HU"/>
        </w:rPr>
        <w:t>KÉPVISELŐ TESTÜLETÉNEK</w:t>
      </w:r>
    </w:p>
    <w:p w14:paraId="7475183F"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51/</w:t>
      </w:r>
      <w:r w:rsidRPr="00B57F65">
        <w:rPr>
          <w:rFonts w:ascii="Times New Roman" w:eastAsia="Times New Roman" w:hAnsi="Times New Roman" w:cs="Times New Roman"/>
          <w:b/>
          <w:bCs/>
          <w:sz w:val="24"/>
          <w:szCs w:val="24"/>
          <w:lang w:eastAsia="hu-HU"/>
        </w:rPr>
        <w:t xml:space="preserve">2021 (IX.15.) Kt. számú </w:t>
      </w:r>
    </w:p>
    <w:p w14:paraId="4B300BDE"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
          <w:bCs/>
          <w:sz w:val="24"/>
          <w:szCs w:val="24"/>
          <w:lang w:eastAsia="hu-HU"/>
        </w:rPr>
        <w:t>határozata</w:t>
      </w:r>
    </w:p>
    <w:p w14:paraId="0D441B8B"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p>
    <w:p w14:paraId="08E15973"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
          <w:bCs/>
          <w:sz w:val="24"/>
          <w:szCs w:val="24"/>
          <w:lang w:eastAsia="hu-HU"/>
        </w:rPr>
        <w:t>a BURSA HUNGARICA Felsőoktatási Ösztöndíjrendszer</w:t>
      </w:r>
    </w:p>
    <w:p w14:paraId="48313BDC" w14:textId="77777777" w:rsidR="00B57F65" w:rsidRPr="00B57F65" w:rsidRDefault="00B57F65" w:rsidP="00B57F65">
      <w:pPr>
        <w:spacing w:after="0" w:line="240" w:lineRule="auto"/>
        <w:jc w:val="center"/>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
          <w:bCs/>
          <w:sz w:val="24"/>
          <w:szCs w:val="24"/>
          <w:lang w:eastAsia="hu-HU"/>
        </w:rPr>
        <w:t>202</w:t>
      </w:r>
      <w:r w:rsidR="00D1500E">
        <w:rPr>
          <w:rFonts w:ascii="Times New Roman" w:eastAsia="Times New Roman" w:hAnsi="Times New Roman" w:cs="Times New Roman"/>
          <w:b/>
          <w:bCs/>
          <w:sz w:val="24"/>
          <w:szCs w:val="24"/>
          <w:lang w:eastAsia="hu-HU"/>
        </w:rPr>
        <w:t>2</w:t>
      </w:r>
      <w:r w:rsidRPr="00B57F65">
        <w:rPr>
          <w:rFonts w:ascii="Times New Roman" w:eastAsia="Times New Roman" w:hAnsi="Times New Roman" w:cs="Times New Roman"/>
          <w:b/>
          <w:bCs/>
          <w:sz w:val="24"/>
          <w:szCs w:val="24"/>
          <w:lang w:eastAsia="hu-HU"/>
        </w:rPr>
        <w:t>. évi fordulójához való csatlakozásról</w:t>
      </w:r>
    </w:p>
    <w:p w14:paraId="23D251C6" w14:textId="77777777" w:rsidR="00B57F65" w:rsidRPr="00B57F65" w:rsidRDefault="00B57F65" w:rsidP="00B57F65">
      <w:pPr>
        <w:spacing w:after="0" w:line="240" w:lineRule="auto"/>
        <w:jc w:val="both"/>
        <w:rPr>
          <w:rFonts w:ascii="Times New Roman" w:eastAsia="Times New Roman" w:hAnsi="Times New Roman" w:cs="Times New Roman"/>
          <w:sz w:val="24"/>
          <w:szCs w:val="24"/>
          <w:lang w:eastAsia="hu-HU"/>
        </w:rPr>
      </w:pPr>
    </w:p>
    <w:p w14:paraId="5697CD27" w14:textId="77777777" w:rsidR="00B57F65" w:rsidRPr="00B57F65" w:rsidRDefault="00B57F65" w:rsidP="00B57F65">
      <w:pPr>
        <w:spacing w:after="0" w:line="240" w:lineRule="auto"/>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Tiszavasvári Város Önkormányzata Képviselő-testülete a felsőoktatásban részt vevő hallgatók juttatásairól és az általuk fizetendő egyes térítésekről szóló 51/2007.  (III.26.) Korm. rendelet 18. § (4) bekezdésében foglaltak alapján az alábbi határozatot hozza:</w:t>
      </w:r>
    </w:p>
    <w:p w14:paraId="18A6422A" w14:textId="77777777" w:rsidR="00B57F65" w:rsidRPr="00B57F65" w:rsidRDefault="00B57F65" w:rsidP="00B57F65">
      <w:pPr>
        <w:spacing w:after="0" w:line="240" w:lineRule="auto"/>
        <w:jc w:val="both"/>
        <w:rPr>
          <w:rFonts w:ascii="Times New Roman" w:eastAsia="Times New Roman" w:hAnsi="Times New Roman" w:cs="Times New Roman"/>
          <w:b/>
          <w:bCs/>
          <w:sz w:val="24"/>
          <w:szCs w:val="24"/>
          <w:lang w:eastAsia="hu-HU"/>
        </w:rPr>
      </w:pPr>
    </w:p>
    <w:p w14:paraId="3D44F570" w14:textId="77777777" w:rsidR="00B57F65" w:rsidRPr="00B57F65" w:rsidRDefault="00B57F65" w:rsidP="00B57F65">
      <w:pPr>
        <w:widowControl w:val="0"/>
        <w:numPr>
          <w:ilvl w:val="0"/>
          <w:numId w:val="1"/>
        </w:numPr>
        <w:overflowPunct w:val="0"/>
        <w:adjustRightInd w:val="0"/>
        <w:spacing w:after="0" w:line="240" w:lineRule="auto"/>
        <w:ind w:right="25"/>
        <w:jc w:val="both"/>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sz w:val="24"/>
          <w:szCs w:val="24"/>
          <w:lang w:eastAsia="hu-HU"/>
        </w:rPr>
        <w:t xml:space="preserve">Kinyilvánítja azon szándékát, hogy </w:t>
      </w:r>
      <w:r w:rsidRPr="00B57F65">
        <w:rPr>
          <w:rFonts w:ascii="Times New Roman" w:eastAsia="Times New Roman" w:hAnsi="Times New Roman" w:cs="Times New Roman"/>
          <w:b/>
          <w:sz w:val="24"/>
          <w:szCs w:val="24"/>
          <w:lang w:eastAsia="hu-HU"/>
        </w:rPr>
        <w:t>Tiszavasvári Város Önkormányzata csatlakozik</w:t>
      </w:r>
      <w:r w:rsidRPr="00B57F65">
        <w:rPr>
          <w:rFonts w:ascii="Times New Roman" w:eastAsia="Times New Roman" w:hAnsi="Times New Roman" w:cs="Times New Roman"/>
          <w:sz w:val="24"/>
          <w:szCs w:val="24"/>
          <w:lang w:eastAsia="hu-HU"/>
        </w:rPr>
        <w:t xml:space="preserve"> a hátrányos szociális helyzetű felsőoktatási hallgatók, illetőleg felsőoktatási tanulmányokat kezdő fiatalok támogatására létrehozott </w:t>
      </w:r>
      <w:r w:rsidRPr="00B57F65">
        <w:rPr>
          <w:rFonts w:ascii="Times New Roman" w:eastAsia="Times New Roman" w:hAnsi="Times New Roman" w:cs="Times New Roman"/>
          <w:b/>
          <w:sz w:val="24"/>
          <w:szCs w:val="24"/>
          <w:lang w:eastAsia="hu-HU"/>
        </w:rPr>
        <w:t>Bursa Hungarica Felsőoktatási Önkormányzati Ösztöndíjpályázat 2022. évi pályázati fordulójához.</w:t>
      </w:r>
    </w:p>
    <w:p w14:paraId="19889BA9" w14:textId="77777777" w:rsidR="00B57F65" w:rsidRPr="00B57F65" w:rsidRDefault="00B57F65" w:rsidP="00B57F65">
      <w:pPr>
        <w:widowControl w:val="0"/>
        <w:overflowPunct w:val="0"/>
        <w:adjustRightInd w:val="0"/>
        <w:spacing w:after="0" w:line="240" w:lineRule="auto"/>
        <w:ind w:left="928" w:right="25"/>
        <w:jc w:val="both"/>
        <w:rPr>
          <w:rFonts w:ascii="Times New Roman" w:eastAsia="Times New Roman" w:hAnsi="Times New Roman" w:cs="Times New Roman"/>
          <w:b/>
          <w:bCs/>
          <w:sz w:val="24"/>
          <w:szCs w:val="24"/>
          <w:lang w:eastAsia="hu-HU"/>
        </w:rPr>
      </w:pPr>
    </w:p>
    <w:p w14:paraId="28C8714C" w14:textId="77777777" w:rsidR="00B57F65" w:rsidRPr="00B57F65" w:rsidRDefault="00B57F65" w:rsidP="00B57F65">
      <w:pPr>
        <w:widowControl w:val="0"/>
        <w:numPr>
          <w:ilvl w:val="0"/>
          <w:numId w:val="1"/>
        </w:numPr>
        <w:overflowPunct w:val="0"/>
        <w:adjustRightInd w:val="0"/>
        <w:spacing w:after="0" w:line="240" w:lineRule="auto"/>
        <w:ind w:left="993" w:right="25" w:hanging="425"/>
        <w:jc w:val="both"/>
        <w:rPr>
          <w:rFonts w:ascii="Times New Roman" w:eastAsia="Times New Roman" w:hAnsi="Times New Roman" w:cs="Times New Roman"/>
          <w:bCs/>
          <w:sz w:val="24"/>
          <w:szCs w:val="24"/>
          <w:lang w:eastAsia="hu-HU"/>
        </w:rPr>
      </w:pPr>
      <w:r w:rsidRPr="00B57F65">
        <w:rPr>
          <w:rFonts w:ascii="Times New Roman" w:eastAsia="Times New Roman" w:hAnsi="Times New Roman" w:cs="Times New Roman"/>
          <w:sz w:val="24"/>
          <w:szCs w:val="24"/>
          <w:lang w:eastAsia="hu-HU"/>
        </w:rPr>
        <w:t xml:space="preserve">Nyilatkozik arról, hogy </w:t>
      </w:r>
    </w:p>
    <w:p w14:paraId="2CAF2E5A" w14:textId="77777777" w:rsidR="00B57F65" w:rsidRPr="00B57F65" w:rsidRDefault="00B57F65" w:rsidP="00B57F65">
      <w:pPr>
        <w:widowControl w:val="0"/>
        <w:overflowPunct w:val="0"/>
        <w:adjustRightInd w:val="0"/>
        <w:spacing w:after="0" w:line="240" w:lineRule="auto"/>
        <w:ind w:left="993" w:right="25" w:hanging="425"/>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 xml:space="preserve">2.1 az elektronikus adatbázis használatának feltételeit, valamint a </w:t>
      </w:r>
      <w:r w:rsidRPr="00B57F65">
        <w:rPr>
          <w:rFonts w:ascii="Times New Roman" w:eastAsia="Times New Roman" w:hAnsi="Times New Roman" w:cs="Times New Roman"/>
          <w:b/>
          <w:sz w:val="24"/>
          <w:szCs w:val="24"/>
          <w:lang w:eastAsia="hu-HU"/>
        </w:rPr>
        <w:t xml:space="preserve">2022. évi </w:t>
      </w:r>
      <w:proofErr w:type="gramStart"/>
      <w:r w:rsidRPr="00B57F65">
        <w:rPr>
          <w:rFonts w:ascii="Times New Roman" w:eastAsia="Times New Roman" w:hAnsi="Times New Roman" w:cs="Times New Roman"/>
          <w:b/>
          <w:sz w:val="24"/>
          <w:szCs w:val="24"/>
          <w:lang w:eastAsia="hu-HU"/>
        </w:rPr>
        <w:t>pályázati  forduló</w:t>
      </w:r>
      <w:proofErr w:type="gramEnd"/>
      <w:r w:rsidRPr="00B57F65">
        <w:rPr>
          <w:rFonts w:ascii="Times New Roman" w:eastAsia="Times New Roman" w:hAnsi="Times New Roman" w:cs="Times New Roman"/>
          <w:sz w:val="24"/>
          <w:szCs w:val="24"/>
          <w:lang w:eastAsia="hu-HU"/>
        </w:rPr>
        <w:t xml:space="preserve"> </w:t>
      </w:r>
      <w:r w:rsidRPr="00B57F65">
        <w:rPr>
          <w:rFonts w:ascii="Times New Roman" w:eastAsia="Times New Roman" w:hAnsi="Times New Roman" w:cs="Times New Roman"/>
          <w:b/>
          <w:sz w:val="24"/>
          <w:szCs w:val="24"/>
          <w:lang w:eastAsia="hu-HU"/>
        </w:rPr>
        <w:t>Általános Szerződési Feltételeit elfogadja</w:t>
      </w:r>
      <w:r w:rsidRPr="00B57F65">
        <w:rPr>
          <w:rFonts w:ascii="Times New Roman" w:eastAsia="Times New Roman" w:hAnsi="Times New Roman" w:cs="Times New Roman"/>
          <w:sz w:val="24"/>
          <w:szCs w:val="24"/>
          <w:lang w:eastAsia="hu-HU"/>
        </w:rPr>
        <w:t>,</w:t>
      </w:r>
    </w:p>
    <w:p w14:paraId="5791FFF2" w14:textId="77777777" w:rsidR="00B57F65" w:rsidRPr="00B57F65" w:rsidRDefault="00B57F65" w:rsidP="00B57F65">
      <w:pPr>
        <w:widowControl w:val="0"/>
        <w:overflowPunct w:val="0"/>
        <w:adjustRightInd w:val="0"/>
        <w:spacing w:after="0" w:line="240" w:lineRule="auto"/>
        <w:ind w:left="993" w:right="25" w:hanging="425"/>
        <w:jc w:val="both"/>
        <w:rPr>
          <w:rFonts w:ascii="Times New Roman" w:eastAsia="Times New Roman" w:hAnsi="Times New Roman" w:cs="Times New Roman"/>
          <w:bCs/>
          <w:sz w:val="24"/>
          <w:szCs w:val="24"/>
          <w:lang w:eastAsia="hu-HU"/>
        </w:rPr>
      </w:pPr>
      <w:r w:rsidRPr="00B57F65">
        <w:rPr>
          <w:rFonts w:ascii="Times New Roman" w:eastAsia="Times New Roman" w:hAnsi="Times New Roman" w:cs="Times New Roman"/>
          <w:sz w:val="24"/>
          <w:szCs w:val="24"/>
          <w:lang w:eastAsia="hu-HU"/>
        </w:rPr>
        <w:t>2.2 az EPER-Bursa rendszerben általa meghatározott és a pályázóktól bekért, a szociális körülmények igazolására fontosnak tartott nyilatkozatok és mellékletek nem állnak ellentétben a pályázati kiírás feltételeivel.</w:t>
      </w:r>
    </w:p>
    <w:p w14:paraId="1714CB2C" w14:textId="77777777" w:rsidR="00B57F65" w:rsidRPr="00B57F65" w:rsidRDefault="00B57F65" w:rsidP="00B57F65">
      <w:pPr>
        <w:widowControl w:val="0"/>
        <w:overflowPunct w:val="0"/>
        <w:adjustRightInd w:val="0"/>
        <w:spacing w:after="0" w:line="240" w:lineRule="auto"/>
        <w:ind w:right="25"/>
        <w:jc w:val="both"/>
        <w:rPr>
          <w:rFonts w:ascii="Times New Roman" w:eastAsia="Times New Roman" w:hAnsi="Times New Roman" w:cs="Times New Roman"/>
          <w:bCs/>
          <w:sz w:val="24"/>
          <w:szCs w:val="24"/>
          <w:lang w:eastAsia="hu-HU"/>
        </w:rPr>
      </w:pPr>
    </w:p>
    <w:p w14:paraId="13C30BD0" w14:textId="77777777" w:rsidR="00B57F65" w:rsidRPr="00B57F65" w:rsidRDefault="00B57F65" w:rsidP="00B57F65">
      <w:pPr>
        <w:widowControl w:val="0"/>
        <w:numPr>
          <w:ilvl w:val="0"/>
          <w:numId w:val="1"/>
        </w:numPr>
        <w:overflowPunct w:val="0"/>
        <w:adjustRightInd w:val="0"/>
        <w:spacing w:after="0" w:line="240" w:lineRule="auto"/>
        <w:ind w:right="25"/>
        <w:jc w:val="both"/>
        <w:rPr>
          <w:rFonts w:ascii="Times New Roman" w:eastAsia="Times New Roman" w:hAnsi="Times New Roman" w:cs="Times New Roman"/>
          <w:bCs/>
          <w:sz w:val="24"/>
          <w:szCs w:val="24"/>
          <w:lang w:eastAsia="hu-HU"/>
        </w:rPr>
      </w:pPr>
      <w:r w:rsidRPr="00B57F65">
        <w:rPr>
          <w:rFonts w:ascii="Times New Roman" w:eastAsia="Times New Roman" w:hAnsi="Times New Roman" w:cs="Times New Roman"/>
          <w:sz w:val="24"/>
          <w:szCs w:val="24"/>
          <w:lang w:eastAsia="hu-HU"/>
        </w:rPr>
        <w:t xml:space="preserve">Felhatalmazza a polgármestert </w:t>
      </w:r>
      <w:r w:rsidRPr="00B57F65">
        <w:rPr>
          <w:rFonts w:ascii="Times New Roman" w:eastAsia="Times New Roman" w:hAnsi="Times New Roman" w:cs="Times New Roman"/>
          <w:b/>
          <w:sz w:val="24"/>
          <w:szCs w:val="24"/>
          <w:lang w:eastAsia="hu-HU"/>
        </w:rPr>
        <w:t>a csatlakozási nyilatkozat aláírására</w:t>
      </w:r>
      <w:r w:rsidRPr="00B57F65">
        <w:rPr>
          <w:rFonts w:ascii="Times New Roman" w:eastAsia="Times New Roman" w:hAnsi="Times New Roman" w:cs="Times New Roman"/>
          <w:sz w:val="24"/>
          <w:szCs w:val="24"/>
          <w:lang w:eastAsia="hu-HU"/>
        </w:rPr>
        <w:t xml:space="preserve"> </w:t>
      </w:r>
      <w:r w:rsidRPr="00B57F65">
        <w:rPr>
          <w:rFonts w:ascii="Times New Roman" w:eastAsia="Times New Roman" w:hAnsi="Times New Roman" w:cs="Times New Roman"/>
          <w:i/>
          <w:sz w:val="24"/>
          <w:szCs w:val="24"/>
          <w:lang w:eastAsia="hu-HU"/>
        </w:rPr>
        <w:t>(1. számú melléklet)</w:t>
      </w:r>
      <w:r w:rsidRPr="00B57F65">
        <w:rPr>
          <w:rFonts w:ascii="Times New Roman" w:eastAsia="Times New Roman" w:hAnsi="Times New Roman" w:cs="Times New Roman"/>
          <w:sz w:val="24"/>
          <w:szCs w:val="24"/>
          <w:lang w:eastAsia="hu-HU"/>
        </w:rPr>
        <w:t xml:space="preserve"> és a Támogatáskezelő részére történő megküldésére.</w:t>
      </w:r>
    </w:p>
    <w:p w14:paraId="3CA8E036" w14:textId="77777777" w:rsidR="00B57F65" w:rsidRPr="00B57F65" w:rsidRDefault="00B57F65" w:rsidP="00B57F65">
      <w:pPr>
        <w:widowControl w:val="0"/>
        <w:overflowPunct w:val="0"/>
        <w:adjustRightInd w:val="0"/>
        <w:spacing w:after="0" w:line="240" w:lineRule="auto"/>
        <w:ind w:right="25"/>
        <w:jc w:val="both"/>
        <w:rPr>
          <w:rFonts w:ascii="Times New Roman" w:eastAsia="Times New Roman" w:hAnsi="Times New Roman" w:cs="Times New Roman"/>
          <w:b/>
          <w:sz w:val="24"/>
          <w:szCs w:val="24"/>
          <w:lang w:eastAsia="hu-HU"/>
        </w:rPr>
      </w:pPr>
      <w:r w:rsidRPr="00B57F65">
        <w:rPr>
          <w:rFonts w:ascii="Times New Roman" w:eastAsia="Times New Roman" w:hAnsi="Times New Roman" w:cs="Times New Roman"/>
          <w:b/>
          <w:sz w:val="24"/>
          <w:szCs w:val="24"/>
          <w:lang w:eastAsia="hu-HU"/>
        </w:rPr>
        <w:t xml:space="preserve">            </w:t>
      </w:r>
    </w:p>
    <w:p w14:paraId="35AE538E"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b/>
          <w:sz w:val="24"/>
          <w:szCs w:val="24"/>
          <w:lang w:eastAsia="hu-HU"/>
        </w:rPr>
        <w:t xml:space="preserve">      Határidő:</w:t>
      </w:r>
      <w:r w:rsidRPr="00B57F65">
        <w:rPr>
          <w:rFonts w:ascii="Times New Roman" w:eastAsia="Times New Roman" w:hAnsi="Times New Roman" w:cs="Times New Roman"/>
          <w:sz w:val="24"/>
          <w:szCs w:val="24"/>
          <w:lang w:eastAsia="hu-HU"/>
        </w:rPr>
        <w:t xml:space="preserve"> 2021. október 1.                </w:t>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w:t>
      </w:r>
      <w:r w:rsidRPr="00B57F65">
        <w:rPr>
          <w:rFonts w:ascii="Times New Roman" w:eastAsia="Times New Roman" w:hAnsi="Times New Roman" w:cs="Times New Roman"/>
          <w:b/>
          <w:sz w:val="24"/>
          <w:szCs w:val="24"/>
          <w:lang w:eastAsia="hu-HU"/>
        </w:rPr>
        <w:t>Felelős:</w:t>
      </w:r>
      <w:r w:rsidRPr="00B57F65">
        <w:rPr>
          <w:rFonts w:ascii="Times New Roman" w:eastAsia="Times New Roman" w:hAnsi="Times New Roman" w:cs="Times New Roman"/>
          <w:sz w:val="24"/>
          <w:szCs w:val="24"/>
          <w:lang w:eastAsia="hu-HU"/>
        </w:rPr>
        <w:t xml:space="preserve"> Szőke Zoltán</w:t>
      </w:r>
    </w:p>
    <w:p w14:paraId="7BC8438D"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w:t>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polgármester</w:t>
      </w:r>
    </w:p>
    <w:p w14:paraId="4CD477AD" w14:textId="77777777" w:rsidR="00B57F65" w:rsidRPr="00B57F65" w:rsidRDefault="00B57F65" w:rsidP="00B57F65">
      <w:pPr>
        <w:widowControl w:val="0"/>
        <w:overflowPunct w:val="0"/>
        <w:adjustRightInd w:val="0"/>
        <w:spacing w:after="0" w:line="240" w:lineRule="auto"/>
        <w:ind w:right="25" w:firstLine="600"/>
        <w:jc w:val="both"/>
        <w:rPr>
          <w:rFonts w:ascii="Times New Roman" w:eastAsia="Times New Roman" w:hAnsi="Times New Roman" w:cs="Times New Roman"/>
          <w:sz w:val="24"/>
          <w:szCs w:val="24"/>
          <w:lang w:eastAsia="hu-HU"/>
        </w:rPr>
      </w:pPr>
    </w:p>
    <w:p w14:paraId="0E0000A4" w14:textId="77777777" w:rsidR="00B57F65" w:rsidRPr="00B57F65" w:rsidRDefault="00B57F65" w:rsidP="00B57F65">
      <w:pPr>
        <w:widowControl w:val="0"/>
        <w:numPr>
          <w:ilvl w:val="0"/>
          <w:numId w:val="1"/>
        </w:numPr>
        <w:overflowPunct w:val="0"/>
        <w:adjustRightInd w:val="0"/>
        <w:spacing w:after="0" w:line="240" w:lineRule="auto"/>
        <w:ind w:right="25"/>
        <w:jc w:val="both"/>
        <w:rPr>
          <w:rFonts w:ascii="Times New Roman" w:eastAsia="Times New Roman" w:hAnsi="Times New Roman" w:cs="Times New Roman"/>
          <w:b/>
          <w:bCs/>
          <w:sz w:val="24"/>
          <w:szCs w:val="24"/>
          <w:lang w:eastAsia="hu-HU"/>
        </w:rPr>
      </w:pPr>
      <w:r w:rsidRPr="00B57F65">
        <w:rPr>
          <w:rFonts w:ascii="Times New Roman" w:eastAsia="Times New Roman" w:hAnsi="Times New Roman" w:cs="Times New Roman"/>
          <w:bCs/>
          <w:sz w:val="24"/>
          <w:szCs w:val="24"/>
          <w:lang w:eastAsia="hu-HU"/>
        </w:rPr>
        <w:t>Felkéri a polgármestert, hogy</w:t>
      </w:r>
      <w:r w:rsidRPr="00B57F65">
        <w:rPr>
          <w:rFonts w:ascii="Times New Roman" w:eastAsia="Times New Roman" w:hAnsi="Times New Roman" w:cs="Times New Roman"/>
          <w:sz w:val="24"/>
          <w:szCs w:val="24"/>
          <w:lang w:eastAsia="hu-HU"/>
        </w:rPr>
        <w:t xml:space="preserve"> gondoskodjon az „</w:t>
      </w:r>
      <w:r w:rsidRPr="00B57F65">
        <w:rPr>
          <w:rFonts w:ascii="Times New Roman" w:eastAsia="Times New Roman" w:hAnsi="Times New Roman" w:cs="Times New Roman"/>
          <w:b/>
          <w:sz w:val="24"/>
          <w:szCs w:val="24"/>
          <w:lang w:eastAsia="hu-HU"/>
        </w:rPr>
        <w:t xml:space="preserve">A” és „B” típusú pályázatok határidőben és az Általános Szerződési Feltételekben foglaltaknak megfelelő közzétételéről </w:t>
      </w:r>
      <w:r w:rsidRPr="00B57F65">
        <w:rPr>
          <w:rFonts w:ascii="Times New Roman" w:eastAsia="Times New Roman" w:hAnsi="Times New Roman" w:cs="Times New Roman"/>
          <w:i/>
          <w:sz w:val="24"/>
          <w:szCs w:val="24"/>
          <w:lang w:eastAsia="hu-HU"/>
        </w:rPr>
        <w:t>(2. számú melléklet)</w:t>
      </w:r>
      <w:r w:rsidRPr="00B57F65">
        <w:rPr>
          <w:rFonts w:ascii="Times New Roman" w:eastAsia="Times New Roman" w:hAnsi="Times New Roman" w:cs="Times New Roman"/>
          <w:b/>
          <w:sz w:val="24"/>
          <w:szCs w:val="24"/>
          <w:lang w:eastAsia="hu-HU"/>
        </w:rPr>
        <w:t>.</w:t>
      </w:r>
    </w:p>
    <w:p w14:paraId="3125506C" w14:textId="77777777" w:rsidR="00B57F65" w:rsidRPr="00B57F65" w:rsidRDefault="00B57F65" w:rsidP="00B57F65">
      <w:pPr>
        <w:widowControl w:val="0"/>
        <w:overflowPunct w:val="0"/>
        <w:adjustRightInd w:val="0"/>
        <w:spacing w:after="0" w:line="240" w:lineRule="auto"/>
        <w:ind w:left="928" w:right="25"/>
        <w:jc w:val="both"/>
        <w:rPr>
          <w:rFonts w:ascii="Times New Roman" w:eastAsia="Times New Roman" w:hAnsi="Times New Roman" w:cs="Times New Roman"/>
          <w:sz w:val="24"/>
          <w:szCs w:val="24"/>
          <w:lang w:eastAsia="hu-HU"/>
        </w:rPr>
      </w:pPr>
    </w:p>
    <w:p w14:paraId="7F8B0597"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bCs/>
          <w:sz w:val="24"/>
          <w:szCs w:val="24"/>
          <w:lang w:eastAsia="hu-HU"/>
        </w:rPr>
        <w:t xml:space="preserve">      </w:t>
      </w:r>
      <w:r w:rsidRPr="00B57F65">
        <w:rPr>
          <w:rFonts w:ascii="Times New Roman" w:eastAsia="Times New Roman" w:hAnsi="Times New Roman" w:cs="Times New Roman"/>
          <w:b/>
          <w:sz w:val="24"/>
          <w:szCs w:val="24"/>
          <w:lang w:eastAsia="hu-HU"/>
        </w:rPr>
        <w:t>Határidő</w:t>
      </w:r>
      <w:r w:rsidRPr="00B57F65">
        <w:rPr>
          <w:rFonts w:ascii="Times New Roman" w:eastAsia="Times New Roman" w:hAnsi="Times New Roman" w:cs="Times New Roman"/>
          <w:sz w:val="24"/>
          <w:szCs w:val="24"/>
          <w:lang w:eastAsia="hu-HU"/>
        </w:rPr>
        <w:t xml:space="preserve">: 2021. október 5.              </w:t>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w:t>
      </w:r>
      <w:r w:rsidRPr="00B57F65">
        <w:rPr>
          <w:rFonts w:ascii="Times New Roman" w:eastAsia="Times New Roman" w:hAnsi="Times New Roman" w:cs="Times New Roman"/>
          <w:b/>
          <w:sz w:val="24"/>
          <w:szCs w:val="24"/>
          <w:lang w:eastAsia="hu-HU"/>
        </w:rPr>
        <w:t>Felelős:</w:t>
      </w:r>
      <w:r w:rsidRPr="00B57F65">
        <w:rPr>
          <w:rFonts w:ascii="Times New Roman" w:eastAsia="Times New Roman" w:hAnsi="Times New Roman" w:cs="Times New Roman"/>
          <w:sz w:val="24"/>
          <w:szCs w:val="24"/>
          <w:lang w:eastAsia="hu-HU"/>
        </w:rPr>
        <w:t xml:space="preserve"> Szőke Zoltán</w:t>
      </w:r>
    </w:p>
    <w:p w14:paraId="13626134"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polgármester</w:t>
      </w:r>
    </w:p>
    <w:p w14:paraId="4037B85F" w14:textId="77777777" w:rsidR="00B57F65" w:rsidRPr="00B57F65" w:rsidRDefault="00B57F65" w:rsidP="00B57F65">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14:paraId="34A8DBFF" w14:textId="77777777" w:rsidR="00B57F65" w:rsidRPr="00B57F65" w:rsidRDefault="00B57F65" w:rsidP="00B57F65">
      <w:pPr>
        <w:widowControl w:val="0"/>
        <w:numPr>
          <w:ilvl w:val="0"/>
          <w:numId w:val="1"/>
        </w:numPr>
        <w:overflowPunct w:val="0"/>
        <w:adjustRightInd w:val="0"/>
        <w:spacing w:after="0" w:line="240" w:lineRule="auto"/>
        <w:ind w:right="25"/>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bCs/>
          <w:sz w:val="24"/>
          <w:szCs w:val="24"/>
          <w:lang w:eastAsia="hu-HU"/>
        </w:rPr>
        <w:t>Felkéri a jegyzőt, hogy gondoskodjon a 2021. évi költségvetésben a szükséges fedezet biztosításáról.</w:t>
      </w:r>
    </w:p>
    <w:p w14:paraId="4D0C840D" w14:textId="77777777" w:rsidR="00B57F65" w:rsidRPr="00B57F65" w:rsidRDefault="00B57F65" w:rsidP="00B57F65">
      <w:pPr>
        <w:widowControl w:val="0"/>
        <w:overflowPunct w:val="0"/>
        <w:adjustRightInd w:val="0"/>
        <w:spacing w:after="0" w:line="240" w:lineRule="auto"/>
        <w:ind w:left="928" w:right="25"/>
        <w:jc w:val="both"/>
        <w:rPr>
          <w:rFonts w:ascii="Times New Roman" w:eastAsia="Times New Roman" w:hAnsi="Times New Roman" w:cs="Times New Roman"/>
          <w:sz w:val="24"/>
          <w:szCs w:val="24"/>
          <w:lang w:eastAsia="hu-HU"/>
        </w:rPr>
      </w:pPr>
    </w:p>
    <w:p w14:paraId="7432CC53"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 xml:space="preserve">      </w:t>
      </w:r>
      <w:r w:rsidRPr="00B57F65">
        <w:rPr>
          <w:rFonts w:ascii="Times New Roman" w:eastAsia="Times New Roman" w:hAnsi="Times New Roman" w:cs="Times New Roman"/>
          <w:b/>
          <w:bCs/>
          <w:sz w:val="24"/>
          <w:szCs w:val="24"/>
          <w:lang w:eastAsia="hu-HU"/>
        </w:rPr>
        <w:t>Határidő</w:t>
      </w:r>
      <w:r w:rsidRPr="00B57F65">
        <w:rPr>
          <w:rFonts w:ascii="Times New Roman" w:eastAsia="Times New Roman" w:hAnsi="Times New Roman" w:cs="Times New Roman"/>
          <w:bCs/>
          <w:sz w:val="24"/>
          <w:szCs w:val="24"/>
          <w:lang w:eastAsia="hu-HU"/>
        </w:rPr>
        <w:t>:</w:t>
      </w:r>
      <w:r w:rsidRPr="00B57F65">
        <w:rPr>
          <w:rFonts w:ascii="Times New Roman" w:eastAsia="Times New Roman" w:hAnsi="Times New Roman" w:cs="Times New Roman"/>
          <w:sz w:val="24"/>
          <w:szCs w:val="24"/>
          <w:lang w:eastAsia="hu-HU"/>
        </w:rPr>
        <w:t xml:space="preserve"> esedékességkor</w:t>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w:t>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w:t>
      </w:r>
      <w:r w:rsidRPr="00B57F65">
        <w:rPr>
          <w:rFonts w:ascii="Times New Roman" w:eastAsia="Times New Roman" w:hAnsi="Times New Roman" w:cs="Times New Roman"/>
          <w:b/>
          <w:bCs/>
          <w:sz w:val="24"/>
          <w:szCs w:val="24"/>
          <w:lang w:eastAsia="hu-HU"/>
        </w:rPr>
        <w:t>Felelős:</w:t>
      </w:r>
      <w:r w:rsidRPr="00B57F65">
        <w:rPr>
          <w:rFonts w:ascii="Times New Roman" w:eastAsia="Times New Roman" w:hAnsi="Times New Roman" w:cs="Times New Roman"/>
          <w:sz w:val="24"/>
          <w:szCs w:val="24"/>
          <w:lang w:eastAsia="hu-HU"/>
        </w:rPr>
        <w:t xml:space="preserve"> Dr. Kórik Zsuzsanna</w:t>
      </w:r>
    </w:p>
    <w:p w14:paraId="5BD571AE" w14:textId="77777777" w:rsidR="00B57F65" w:rsidRPr="00B57F65" w:rsidRDefault="00B57F65" w:rsidP="00B57F65">
      <w:pPr>
        <w:widowControl w:val="0"/>
        <w:overflowPunct w:val="0"/>
        <w:adjustRightInd w:val="0"/>
        <w:spacing w:after="0" w:line="240" w:lineRule="auto"/>
        <w:ind w:right="25" w:firstLine="568"/>
        <w:jc w:val="both"/>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r>
      <w:r w:rsidRPr="00B57F65">
        <w:rPr>
          <w:rFonts w:ascii="Times New Roman" w:eastAsia="Times New Roman" w:hAnsi="Times New Roman" w:cs="Times New Roman"/>
          <w:sz w:val="24"/>
          <w:szCs w:val="24"/>
          <w:lang w:eastAsia="hu-HU"/>
        </w:rPr>
        <w:tab/>
        <w:t xml:space="preserve">                         jegyző</w:t>
      </w:r>
    </w:p>
    <w:p w14:paraId="2676FED9" w14:textId="77777777" w:rsidR="00B57F65" w:rsidRPr="00B57F65" w:rsidRDefault="00B57F65" w:rsidP="00B57F65">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14:paraId="3E1B8E1E" w14:textId="77777777" w:rsidR="00B57F65" w:rsidRDefault="00B57F65" w:rsidP="00B57F65">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14:paraId="4227F315" w14:textId="77777777" w:rsidR="008E40B5" w:rsidRPr="00B57F65" w:rsidRDefault="008E40B5" w:rsidP="00B57F65">
      <w:pPr>
        <w:widowControl w:val="0"/>
        <w:overflowPunct w:val="0"/>
        <w:adjustRightInd w:val="0"/>
        <w:spacing w:after="0" w:line="240" w:lineRule="auto"/>
        <w:ind w:right="25"/>
        <w:jc w:val="both"/>
        <w:rPr>
          <w:rFonts w:ascii="Times New Roman" w:eastAsia="Times New Roman" w:hAnsi="Times New Roman" w:cs="Times New Roman"/>
          <w:sz w:val="24"/>
          <w:szCs w:val="24"/>
          <w:lang w:eastAsia="hu-HU"/>
        </w:rPr>
      </w:pPr>
    </w:p>
    <w:p w14:paraId="11A552D6" w14:textId="77777777" w:rsidR="008E40B5" w:rsidRPr="008E40B5" w:rsidRDefault="008E40B5" w:rsidP="008E40B5">
      <w:pPr>
        <w:tabs>
          <w:tab w:val="center" w:pos="2268"/>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ab/>
      </w:r>
      <w:r w:rsidRPr="008E40B5">
        <w:rPr>
          <w:rFonts w:ascii="Times New Roman" w:eastAsia="Times New Roman" w:hAnsi="Times New Roman" w:cs="Times New Roman"/>
          <w:b/>
          <w:color w:val="000000"/>
          <w:sz w:val="24"/>
          <w:szCs w:val="24"/>
          <w:lang w:eastAsia="hu-HU"/>
        </w:rPr>
        <w:t>Szőke Zoltán</w:t>
      </w:r>
      <w:r w:rsidRPr="008E40B5">
        <w:rPr>
          <w:rFonts w:ascii="Times New Roman" w:eastAsia="Times New Roman" w:hAnsi="Times New Roman" w:cs="Times New Roman"/>
          <w:b/>
          <w:color w:val="000000"/>
          <w:sz w:val="24"/>
          <w:szCs w:val="24"/>
          <w:lang w:eastAsia="hu-HU"/>
        </w:rPr>
        <w:tab/>
        <w:t xml:space="preserve"> Dr. Kórik Zsuzsanna</w:t>
      </w:r>
    </w:p>
    <w:p w14:paraId="0E6785EE" w14:textId="77777777" w:rsidR="00B57F65" w:rsidRPr="00B57F65" w:rsidRDefault="008E40B5" w:rsidP="008E40B5">
      <w:pPr>
        <w:tabs>
          <w:tab w:val="center" w:pos="2268"/>
          <w:tab w:val="center" w:pos="6804"/>
        </w:tabs>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eastAsia="hu-HU"/>
        </w:rPr>
      </w:pPr>
      <w:r w:rsidRPr="008E40B5">
        <w:rPr>
          <w:rFonts w:ascii="Times New Roman" w:eastAsia="Times New Roman" w:hAnsi="Times New Roman" w:cs="Times New Roman"/>
          <w:b/>
          <w:color w:val="000000"/>
          <w:sz w:val="24"/>
          <w:szCs w:val="24"/>
          <w:lang w:eastAsia="hu-HU"/>
        </w:rPr>
        <w:tab/>
        <w:t xml:space="preserve">polgármester </w:t>
      </w:r>
      <w:r w:rsidRPr="008E40B5">
        <w:rPr>
          <w:rFonts w:ascii="Times New Roman" w:eastAsia="Times New Roman" w:hAnsi="Times New Roman" w:cs="Times New Roman"/>
          <w:b/>
          <w:color w:val="000000"/>
          <w:sz w:val="24"/>
          <w:szCs w:val="24"/>
          <w:lang w:eastAsia="hu-HU"/>
        </w:rPr>
        <w:tab/>
        <w:t>jegyző</w:t>
      </w:r>
    </w:p>
    <w:p w14:paraId="3489B90E" w14:textId="77777777" w:rsidR="00B57F65" w:rsidRPr="00B57F65" w:rsidRDefault="00B57F65" w:rsidP="00B57F65">
      <w:pPr>
        <w:widowControl w:val="0"/>
        <w:overflowPunct w:val="0"/>
        <w:adjustRightInd w:val="0"/>
        <w:spacing w:after="0" w:line="240" w:lineRule="auto"/>
        <w:ind w:left="568" w:right="25" w:firstLine="140"/>
        <w:jc w:val="both"/>
        <w:rPr>
          <w:rFonts w:ascii="Times New Roman" w:eastAsia="Times New Roman" w:hAnsi="Times New Roman" w:cs="Times New Roman"/>
          <w:b/>
          <w:sz w:val="24"/>
          <w:szCs w:val="24"/>
          <w:lang w:eastAsia="hu-HU"/>
        </w:rPr>
      </w:pPr>
    </w:p>
    <w:p w14:paraId="228D0D67" w14:textId="77777777" w:rsidR="00B57F65" w:rsidRPr="00B57F65" w:rsidRDefault="00B57F65" w:rsidP="00B57F65">
      <w:pPr>
        <w:spacing w:after="0" w:line="240" w:lineRule="auto"/>
        <w:jc w:val="right"/>
        <w:rPr>
          <w:rFonts w:ascii="Times New Roman" w:eastAsia="Times New Roman" w:hAnsi="Times New Roman" w:cs="Times New Roman"/>
          <w:sz w:val="24"/>
          <w:szCs w:val="24"/>
          <w:lang w:eastAsia="hu-HU"/>
        </w:rPr>
      </w:pPr>
    </w:p>
    <w:p w14:paraId="1847EE8E" w14:textId="77777777" w:rsidR="00B57F65" w:rsidRPr="00B57F65" w:rsidRDefault="00B57F65" w:rsidP="00B57F65">
      <w:pPr>
        <w:numPr>
          <w:ilvl w:val="0"/>
          <w:numId w:val="10"/>
        </w:numPr>
        <w:contextualSpacing/>
        <w:jc w:val="right"/>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lastRenderedPageBreak/>
        <w:t xml:space="preserve">melléklet a </w:t>
      </w:r>
      <w:r>
        <w:rPr>
          <w:rFonts w:ascii="Times New Roman" w:eastAsia="Times New Roman" w:hAnsi="Times New Roman" w:cs="Times New Roman"/>
          <w:sz w:val="24"/>
          <w:szCs w:val="24"/>
          <w:lang w:eastAsia="hu-HU"/>
        </w:rPr>
        <w:t>51</w:t>
      </w:r>
      <w:r w:rsidRPr="00B57F65">
        <w:rPr>
          <w:rFonts w:ascii="Times New Roman" w:eastAsia="Times New Roman" w:hAnsi="Times New Roman" w:cs="Times New Roman"/>
          <w:sz w:val="24"/>
          <w:szCs w:val="24"/>
          <w:lang w:eastAsia="hu-HU"/>
        </w:rPr>
        <w:t>/2021. (IX.15.) Kt. sz. határozathoz</w:t>
      </w:r>
    </w:p>
    <w:p w14:paraId="1A9771AA" w14:textId="77777777" w:rsidR="00B57F65" w:rsidRPr="00B57F65" w:rsidRDefault="00B57F65" w:rsidP="00B57F65">
      <w:pPr>
        <w:jc w:val="center"/>
        <w:rPr>
          <w:rFonts w:ascii="Times New Roman" w:eastAsia="Times New Roman" w:hAnsi="Times New Roman" w:cs="Times New Roman"/>
          <w:sz w:val="24"/>
          <w:szCs w:val="24"/>
          <w:lang w:eastAsia="hu-HU"/>
        </w:rPr>
      </w:pPr>
      <w:r w:rsidRPr="00B57F65">
        <w:rPr>
          <w:rFonts w:ascii="Times New Roman" w:eastAsia="Times New Roman" w:hAnsi="Times New Roman" w:cs="Times New Roman"/>
          <w:noProof/>
          <w:sz w:val="24"/>
          <w:szCs w:val="24"/>
          <w:lang w:eastAsia="hu-HU"/>
        </w:rPr>
        <w:drawing>
          <wp:inline distT="0" distB="0" distL="0" distR="0" wp14:anchorId="1EDD7865" wp14:editId="31608F70">
            <wp:extent cx="5760720" cy="8150729"/>
            <wp:effectExtent l="0" t="0" r="0" b="3175"/>
            <wp:docPr id="1" name="Kép 1" descr="D:\Scan\Scan21091314000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an\Scan21091314000_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150729"/>
                    </a:xfrm>
                    <a:prstGeom prst="rect">
                      <a:avLst/>
                    </a:prstGeom>
                    <a:noFill/>
                    <a:ln>
                      <a:noFill/>
                    </a:ln>
                  </pic:spPr>
                </pic:pic>
              </a:graphicData>
            </a:graphic>
          </wp:inline>
        </w:drawing>
      </w:r>
    </w:p>
    <w:p w14:paraId="3EF04373" w14:textId="77777777" w:rsidR="00B57F65" w:rsidRPr="00B57F65" w:rsidRDefault="00B57F65" w:rsidP="00B57F65">
      <w:pPr>
        <w:jc w:val="center"/>
        <w:rPr>
          <w:rFonts w:ascii="Times New Roman" w:eastAsia="Times New Roman" w:hAnsi="Times New Roman" w:cs="Times New Roman"/>
          <w:sz w:val="24"/>
          <w:szCs w:val="24"/>
          <w:lang w:eastAsia="hu-HU"/>
        </w:rPr>
      </w:pPr>
      <w:r w:rsidRPr="00B57F65">
        <w:rPr>
          <w:rFonts w:ascii="Times New Roman" w:eastAsia="Times New Roman" w:hAnsi="Times New Roman" w:cs="Times New Roman"/>
          <w:noProof/>
          <w:sz w:val="24"/>
          <w:szCs w:val="24"/>
          <w:lang w:eastAsia="hu-HU"/>
        </w:rPr>
        <w:lastRenderedPageBreak/>
        <w:drawing>
          <wp:inline distT="0" distB="0" distL="0" distR="0" wp14:anchorId="606B7FDF" wp14:editId="17157318">
            <wp:extent cx="5760720" cy="8150729"/>
            <wp:effectExtent l="0" t="0" r="0" b="3175"/>
            <wp:docPr id="2" name="Kép 2" descr="D:\Scan\Scan2109131400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an\Scan21091314000_0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8150729"/>
                    </a:xfrm>
                    <a:prstGeom prst="rect">
                      <a:avLst/>
                    </a:prstGeom>
                    <a:noFill/>
                    <a:ln>
                      <a:noFill/>
                    </a:ln>
                  </pic:spPr>
                </pic:pic>
              </a:graphicData>
            </a:graphic>
          </wp:inline>
        </w:drawing>
      </w:r>
    </w:p>
    <w:p w14:paraId="22587190" w14:textId="77777777" w:rsidR="00B57F65" w:rsidRPr="00B57F65" w:rsidRDefault="00B57F65" w:rsidP="00B57F65">
      <w:pPr>
        <w:jc w:val="center"/>
        <w:rPr>
          <w:rFonts w:ascii="Times New Roman" w:eastAsia="Times New Roman" w:hAnsi="Times New Roman" w:cs="Times New Roman"/>
          <w:sz w:val="24"/>
          <w:szCs w:val="24"/>
          <w:lang w:eastAsia="hu-HU"/>
        </w:rPr>
      </w:pPr>
    </w:p>
    <w:p w14:paraId="36097289" w14:textId="77777777" w:rsidR="00B57F65" w:rsidRPr="00B57F65" w:rsidRDefault="00B57F65" w:rsidP="00B57F65">
      <w:pPr>
        <w:jc w:val="center"/>
        <w:rPr>
          <w:rFonts w:ascii="Times New Roman" w:eastAsia="Times New Roman" w:hAnsi="Times New Roman" w:cs="Times New Roman"/>
          <w:sz w:val="24"/>
          <w:szCs w:val="24"/>
          <w:lang w:eastAsia="hu-HU"/>
        </w:rPr>
      </w:pPr>
    </w:p>
    <w:p w14:paraId="237BC7B7" w14:textId="77777777" w:rsidR="00B57F65" w:rsidRPr="00B57F65" w:rsidRDefault="00B57F65" w:rsidP="00B57F65">
      <w:pPr>
        <w:jc w:val="center"/>
        <w:rPr>
          <w:rFonts w:ascii="Times New Roman" w:eastAsia="Times New Roman" w:hAnsi="Times New Roman" w:cs="Times New Roman"/>
          <w:sz w:val="24"/>
          <w:szCs w:val="24"/>
          <w:lang w:eastAsia="hu-HU"/>
        </w:rPr>
      </w:pPr>
      <w:r w:rsidRPr="00B57F65">
        <w:rPr>
          <w:rFonts w:ascii="Times New Roman" w:eastAsia="Times New Roman" w:hAnsi="Times New Roman" w:cs="Times New Roman"/>
          <w:noProof/>
          <w:sz w:val="24"/>
          <w:szCs w:val="24"/>
          <w:lang w:eastAsia="hu-HU"/>
        </w:rPr>
        <w:lastRenderedPageBreak/>
        <w:drawing>
          <wp:inline distT="0" distB="0" distL="0" distR="0" wp14:anchorId="2CED1478" wp14:editId="1E3714A4">
            <wp:extent cx="5760720" cy="8150729"/>
            <wp:effectExtent l="0" t="0" r="0" b="3175"/>
            <wp:docPr id="3" name="Kép 3" descr="D:\Scan\Scan21091314000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an\Scan21091314000_00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8150729"/>
                    </a:xfrm>
                    <a:prstGeom prst="rect">
                      <a:avLst/>
                    </a:prstGeom>
                    <a:noFill/>
                    <a:ln>
                      <a:noFill/>
                    </a:ln>
                  </pic:spPr>
                </pic:pic>
              </a:graphicData>
            </a:graphic>
          </wp:inline>
        </w:drawing>
      </w:r>
    </w:p>
    <w:p w14:paraId="5EA97811" w14:textId="77777777" w:rsidR="00B57F65" w:rsidRPr="00B57F65" w:rsidRDefault="00B57F65" w:rsidP="00B57F65">
      <w:pPr>
        <w:jc w:val="center"/>
        <w:rPr>
          <w:rFonts w:ascii="Times New Roman" w:eastAsia="Times New Roman" w:hAnsi="Times New Roman" w:cs="Times New Roman"/>
          <w:sz w:val="24"/>
          <w:szCs w:val="24"/>
          <w:lang w:eastAsia="hu-HU"/>
        </w:rPr>
      </w:pPr>
    </w:p>
    <w:p w14:paraId="2670140C" w14:textId="77777777" w:rsidR="00B57F65" w:rsidRPr="00B57F65" w:rsidRDefault="00B57F65" w:rsidP="00B57F65">
      <w:pPr>
        <w:jc w:val="center"/>
        <w:rPr>
          <w:rFonts w:ascii="Times New Roman" w:eastAsia="Times New Roman" w:hAnsi="Times New Roman" w:cs="Times New Roman"/>
          <w:sz w:val="24"/>
          <w:szCs w:val="24"/>
          <w:lang w:eastAsia="hu-HU"/>
        </w:rPr>
      </w:pPr>
    </w:p>
    <w:p w14:paraId="34BDCB1B" w14:textId="77777777" w:rsidR="00B57F65" w:rsidRPr="00B57F65" w:rsidRDefault="00B57F65" w:rsidP="00B57F65">
      <w:pPr>
        <w:numPr>
          <w:ilvl w:val="0"/>
          <w:numId w:val="10"/>
        </w:numPr>
        <w:contextualSpacing/>
        <w:jc w:val="right"/>
        <w:rPr>
          <w:rFonts w:ascii="Times New Roman" w:eastAsia="Times New Roman" w:hAnsi="Times New Roman" w:cs="Times New Roman"/>
          <w:sz w:val="24"/>
          <w:szCs w:val="24"/>
          <w:lang w:eastAsia="hu-HU"/>
        </w:rPr>
      </w:pPr>
      <w:r w:rsidRPr="00B57F65">
        <w:rPr>
          <w:rFonts w:ascii="Times New Roman" w:eastAsia="Times New Roman" w:hAnsi="Times New Roman" w:cs="Times New Roman"/>
          <w:sz w:val="24"/>
          <w:szCs w:val="24"/>
          <w:lang w:eastAsia="hu-HU"/>
        </w:rPr>
        <w:lastRenderedPageBreak/>
        <w:t xml:space="preserve">melléklet a </w:t>
      </w:r>
      <w:r w:rsidR="008E40B5">
        <w:rPr>
          <w:rFonts w:ascii="Times New Roman" w:eastAsia="Times New Roman" w:hAnsi="Times New Roman" w:cs="Times New Roman"/>
          <w:sz w:val="24"/>
          <w:szCs w:val="24"/>
          <w:lang w:eastAsia="hu-HU"/>
        </w:rPr>
        <w:t>51</w:t>
      </w:r>
      <w:r w:rsidRPr="00B57F65">
        <w:rPr>
          <w:rFonts w:ascii="Times New Roman" w:eastAsia="Times New Roman" w:hAnsi="Times New Roman" w:cs="Times New Roman"/>
          <w:sz w:val="24"/>
          <w:szCs w:val="24"/>
          <w:lang w:eastAsia="hu-HU"/>
        </w:rPr>
        <w:t>/2021. (IX.15.) Kt. sz. határozathoz</w:t>
      </w:r>
    </w:p>
    <w:p w14:paraId="70258DDE" w14:textId="77777777" w:rsidR="00B57F65" w:rsidRPr="00B57F65" w:rsidRDefault="00B57F65" w:rsidP="00B57F65">
      <w:pPr>
        <w:ind w:left="720"/>
        <w:contextualSpacing/>
        <w:jc w:val="center"/>
      </w:pPr>
    </w:p>
    <w:p w14:paraId="6BC06D4A" w14:textId="77777777" w:rsidR="00B57F65" w:rsidRPr="00B57F65" w:rsidRDefault="00B57F65" w:rsidP="00B57F65"/>
    <w:p w14:paraId="502DA299" w14:textId="77777777" w:rsidR="00B57F65" w:rsidRPr="00B57F65" w:rsidRDefault="00B57F65" w:rsidP="00B57F65">
      <w:pPr>
        <w:keepNext/>
        <w:spacing w:after="0" w:line="240" w:lineRule="auto"/>
        <w:jc w:val="center"/>
        <w:outlineLvl w:val="1"/>
        <w:rPr>
          <w:rFonts w:ascii="Arial" w:eastAsia="Times New Roman" w:hAnsi="Arial" w:cs="Arial"/>
          <w:spacing w:val="20"/>
          <w:sz w:val="24"/>
          <w:szCs w:val="24"/>
          <w:lang w:eastAsia="hu-HU"/>
        </w:rPr>
      </w:pPr>
      <w:r w:rsidRPr="00B57F65">
        <w:rPr>
          <w:rFonts w:ascii="Arial" w:eastAsia="Times New Roman" w:hAnsi="Arial" w:cs="Arial"/>
          <w:spacing w:val="20"/>
          <w:sz w:val="24"/>
          <w:szCs w:val="24"/>
          <w:lang w:eastAsia="hu-HU"/>
        </w:rPr>
        <w:t>"A" TÍPUSÚ PÁLYÁZATI KIÍRÁS</w:t>
      </w:r>
    </w:p>
    <w:p w14:paraId="01C3A506" w14:textId="77777777" w:rsidR="00B57F65" w:rsidRPr="00B57F65" w:rsidRDefault="00B57F65" w:rsidP="00B57F65">
      <w:pPr>
        <w:spacing w:after="0" w:line="240" w:lineRule="auto"/>
        <w:jc w:val="both"/>
        <w:rPr>
          <w:rFonts w:ascii="Arial" w:eastAsia="Times New Roman" w:hAnsi="Arial" w:cs="Arial"/>
          <w:b/>
          <w:bCs/>
          <w:sz w:val="24"/>
          <w:szCs w:val="24"/>
          <w:lang w:eastAsia="hu-HU"/>
        </w:rPr>
      </w:pPr>
    </w:p>
    <w:p w14:paraId="499E77B3"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 Önkormányzata az Innovációs és Technológiai Minisztériummal együttműködve, az 51/2007. (III. 26.) Kormányrendelet alapján</w:t>
      </w:r>
    </w:p>
    <w:p w14:paraId="5F62E16C"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ezennel kiírja a 2022. évre</w:t>
      </w:r>
    </w:p>
    <w:p w14:paraId="6F6EE371"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 xml:space="preserve">a </w:t>
      </w:r>
      <w:smartTag w:uri="urn:schemas-microsoft-com:office:smarttags" w:element="PersonName">
        <w:r w:rsidRPr="00B57F65">
          <w:rPr>
            <w:rFonts w:ascii="Arial" w:eastAsia="Times New Roman" w:hAnsi="Arial" w:cs="Arial"/>
            <w:b/>
            <w:bCs/>
            <w:sz w:val="24"/>
            <w:szCs w:val="24"/>
            <w:lang w:eastAsia="hu-HU"/>
          </w:rPr>
          <w:t>Bursa</w:t>
        </w:r>
      </w:smartTag>
      <w:r w:rsidRPr="00B57F65">
        <w:rPr>
          <w:rFonts w:ascii="Arial" w:eastAsia="Times New Roman" w:hAnsi="Arial" w:cs="Arial"/>
          <w:b/>
          <w:bCs/>
          <w:sz w:val="24"/>
          <w:szCs w:val="24"/>
          <w:lang w:eastAsia="hu-HU"/>
        </w:rPr>
        <w:t xml:space="preserve"> Hungarica Felsőoktatási Önkormányzati Ösztöndíjpályázatot</w:t>
      </w:r>
    </w:p>
    <w:p w14:paraId="0C1865E2"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felsőoktatási hallgatók számára</w:t>
      </w:r>
    </w:p>
    <w:p w14:paraId="1F093E15"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a 2021/2022. tanév második és a 2022/2023. tanév első félévére vonatkozóan,</w:t>
      </w:r>
    </w:p>
    <w:p w14:paraId="409F8133"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 xml:space="preserve">összhangban </w:t>
      </w:r>
    </w:p>
    <w:p w14:paraId="422C45A3"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p>
    <w:p w14:paraId="37785C53"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felsőoktatásról szóló 2011. évi CCIV. törvény</w:t>
      </w:r>
    </w:p>
    <w:p w14:paraId="1F7ABB63"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felsőoktatásban részt vevő hallgatók juttatásairól és az általuk fizetendő egyes térítésekről szóló 51/2007. (III. 26.) Korm. rendelet</w:t>
      </w:r>
    </w:p>
    <w:p w14:paraId="427399A2"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Közszolgálati Egyetemről, valamint a közigazgatási, rendészeti és katonai felsőoktatásról szóló 2011. évi CXXXII. törvény</w:t>
      </w:r>
    </w:p>
    <w:p w14:paraId="67D9BF6E"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14:paraId="2791C829"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szociális igazgatásról és szociális ellátásokról szóló 1993. évi III. törvény</w:t>
      </w:r>
    </w:p>
    <w:p w14:paraId="1EB8A7A3"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államháztartásról szóló 2011. évi CXCV. törvény (a továbbiakban: Áht.)</w:t>
      </w:r>
    </w:p>
    <w:p w14:paraId="2D03CA6B"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 xml:space="preserve">az államháztartásról szóló törvény végrehajtásáról szóló 368/2011. (XII. 31.) Korm. rendelet (a továbbiakban: Ávr.) </w:t>
      </w:r>
    </w:p>
    <w:p w14:paraId="0579392D"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Magyarország helyi önkormányzatairól szóló 2011. évi CLXXXIX. törvény</w:t>
      </w:r>
    </w:p>
    <w:p w14:paraId="16931FB5"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polgárok személyi adatainak és lakcímének nyilvántartásáról szóló 1992. évi LXVI. törvény</w:t>
      </w:r>
    </w:p>
    <w:p w14:paraId="25342A9D"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elektronikus ügyintézés és a bizalmi szolgáltatások általános szabályairól szóló 2015. évi CCXXII. törvény</w:t>
      </w:r>
    </w:p>
    <w:p w14:paraId="5D5383ED"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elektronikus ügyintézés részletszabályairól szóló 451/2016. (XII. 19.) Korm. rendelet</w:t>
      </w:r>
    </w:p>
    <w:p w14:paraId="67F91275"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információs önrendelkezési jogról és az információszabadságról szóló 2011. évi CXII. törvény</w:t>
      </w:r>
    </w:p>
    <w:p w14:paraId="5945F9E7"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6C91063B"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Büntető Törvénykönyvről szóló 2012. évi C. törvény (Btk),</w:t>
      </w:r>
    </w:p>
    <w:p w14:paraId="12A8F42E"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közfeladatot ellátó közérdekű vagyonkezelő alapítványokról szóló 2021. évi IX. törvény</w:t>
      </w:r>
    </w:p>
    <w:p w14:paraId="76AC4E2B" w14:textId="77777777" w:rsidR="00B57F65" w:rsidRPr="00B57F65" w:rsidRDefault="00B57F65" w:rsidP="00B57F65">
      <w:pPr>
        <w:spacing w:after="0" w:line="240" w:lineRule="auto"/>
        <w:ind w:left="1077"/>
        <w:contextualSpacing/>
        <w:jc w:val="both"/>
        <w:rPr>
          <w:rFonts w:ascii="Arial" w:eastAsia="Times New Roman" w:hAnsi="Arial" w:cs="Arial"/>
          <w:lang w:eastAsia="hu-HU"/>
        </w:rPr>
      </w:pPr>
      <w:r w:rsidRPr="00B57F65">
        <w:rPr>
          <w:rFonts w:ascii="Arial" w:eastAsia="Times New Roman" w:hAnsi="Arial" w:cs="Arial"/>
          <w:lang w:eastAsia="hu-HU"/>
        </w:rPr>
        <w:t xml:space="preserve">  </w:t>
      </w:r>
    </w:p>
    <w:p w14:paraId="4B3FB012" w14:textId="77777777" w:rsidR="00B57F65" w:rsidRPr="00B57F65" w:rsidRDefault="00B57F65" w:rsidP="00B57F65">
      <w:pPr>
        <w:autoSpaceDE w:val="0"/>
        <w:autoSpaceDN w:val="0"/>
        <w:adjustRightInd w:val="0"/>
        <w:spacing w:after="0"/>
        <w:jc w:val="both"/>
        <w:rPr>
          <w:rFonts w:ascii="Arial" w:eastAsia="Times New Roman" w:hAnsi="Arial" w:cs="Arial"/>
          <w:lang w:eastAsia="hu-HU"/>
        </w:rPr>
      </w:pPr>
      <w:r w:rsidRPr="00B57F65">
        <w:rPr>
          <w:rFonts w:ascii="Arial" w:eastAsia="Times New Roman" w:hAnsi="Arial" w:cs="Arial"/>
          <w:lang w:eastAsia="hu-HU"/>
        </w:rPr>
        <w:t>vonatkozó rendelkezéseivel.</w:t>
      </w:r>
    </w:p>
    <w:p w14:paraId="65528478"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p>
    <w:p w14:paraId="29B0D8F2" w14:textId="77777777" w:rsidR="00B57F65" w:rsidRPr="00B57F65" w:rsidRDefault="00B57F65" w:rsidP="00B57F65">
      <w:pPr>
        <w:spacing w:after="0" w:line="240" w:lineRule="auto"/>
        <w:jc w:val="both"/>
        <w:rPr>
          <w:rFonts w:ascii="Arial" w:eastAsia="Times New Roman" w:hAnsi="Arial" w:cs="Arial"/>
          <w:sz w:val="24"/>
          <w:szCs w:val="24"/>
          <w:lang w:eastAsia="hu-HU"/>
        </w:rPr>
      </w:pPr>
    </w:p>
    <w:p w14:paraId="007F7E3B"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1. A pályázat célja</w:t>
      </w:r>
    </w:p>
    <w:p w14:paraId="361A4765" w14:textId="77777777" w:rsidR="00B57F65" w:rsidRPr="00B57F65" w:rsidRDefault="00B57F65" w:rsidP="00B57F65">
      <w:pPr>
        <w:spacing w:after="0" w:line="240" w:lineRule="auto"/>
        <w:jc w:val="both"/>
        <w:rPr>
          <w:rFonts w:ascii="Arial" w:eastAsia="Times New Roman" w:hAnsi="Arial" w:cs="Arial"/>
          <w:b/>
          <w:lang w:eastAsia="hu-HU"/>
        </w:rPr>
      </w:pPr>
    </w:p>
    <w:p w14:paraId="2931BCB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Pr="00B57F65">
        <w:rPr>
          <w:rFonts w:ascii="Arial" w:eastAsia="Times New Roman" w:hAnsi="Arial" w:cs="Arial"/>
          <w:lang w:eastAsia="hu-HU"/>
        </w:rPr>
        <w:lastRenderedPageBreak/>
        <w:t>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(a továbbiakban: Támogatáskezelő) végzi, míg az elbírálási feladatokat az ösztöndíjpályázathoz csatlakozó települési és megyei önkormányzatok látják el.</w:t>
      </w:r>
    </w:p>
    <w:p w14:paraId="74229C2A" w14:textId="77777777" w:rsidR="00B57F65" w:rsidRPr="00B57F65" w:rsidRDefault="00B57F65" w:rsidP="00B57F65">
      <w:pPr>
        <w:tabs>
          <w:tab w:val="num" w:pos="0"/>
        </w:tabs>
        <w:spacing w:after="0" w:line="240" w:lineRule="auto"/>
        <w:jc w:val="both"/>
        <w:rPr>
          <w:rFonts w:ascii="Arial" w:eastAsia="Times New Roman" w:hAnsi="Arial" w:cs="Arial"/>
          <w:b/>
          <w:bCs/>
        </w:rPr>
      </w:pPr>
    </w:p>
    <w:p w14:paraId="6ECDDA9C"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b/>
          <w:bCs/>
        </w:rPr>
        <w:t xml:space="preserve">A Bursa Hungarica Felsőoktatási Önkormányzati Ösztöndíjrendszer jogszabályi hátteréül </w:t>
      </w:r>
      <w:r w:rsidRPr="00B57F65">
        <w:rPr>
          <w:rFonts w:ascii="Arial" w:eastAsia="Times New Roman" w:hAnsi="Arial" w:cs="Arial"/>
          <w:b/>
          <w:bCs/>
          <w:i/>
        </w:rPr>
        <w:t xml:space="preserve">a felsőoktatásban részt vevő hallgatók juttatásairól és az általuk fizetendő egyes térítésekről szóló 51/2007. (III. 26.) Korm. rendelet (a továbbiakban: </w:t>
      </w:r>
      <w:r w:rsidRPr="00B57F65">
        <w:rPr>
          <w:rFonts w:ascii="Arial" w:eastAsia="Times New Roman" w:hAnsi="Arial" w:cs="Arial"/>
          <w:b/>
          <w:lang w:eastAsia="hu-HU"/>
        </w:rPr>
        <w:t>51/2007. (III. 26.) Korm. rendelet)</w:t>
      </w:r>
      <w:r w:rsidRPr="00B57F65">
        <w:rPr>
          <w:rFonts w:ascii="Arial" w:eastAsia="Times New Roman" w:hAnsi="Arial" w:cs="Arial"/>
          <w:lang w:eastAsia="hu-HU"/>
        </w:rPr>
        <w:t xml:space="preserve"> </w:t>
      </w:r>
      <w:r w:rsidRPr="00B57F65">
        <w:rPr>
          <w:rFonts w:ascii="Arial" w:eastAsia="Times New Roman" w:hAnsi="Arial" w:cs="Arial"/>
          <w:b/>
          <w:bCs/>
          <w:i/>
        </w:rPr>
        <w:t xml:space="preserve">és a nemzeti felsőoktatásról szóló 2011. évi CCIV. törvény </w:t>
      </w:r>
      <w:r w:rsidRPr="00B57F65">
        <w:rPr>
          <w:rFonts w:ascii="Arial" w:eastAsia="Times New Roman" w:hAnsi="Arial" w:cs="Arial"/>
          <w:b/>
          <w:bCs/>
        </w:rPr>
        <w:t>szolgál.</w:t>
      </w:r>
    </w:p>
    <w:p w14:paraId="6A488D7A" w14:textId="77777777" w:rsidR="00B57F65" w:rsidRPr="00B57F65" w:rsidRDefault="00B57F65" w:rsidP="00B57F65">
      <w:pPr>
        <w:spacing w:after="0" w:line="240" w:lineRule="auto"/>
        <w:jc w:val="both"/>
        <w:rPr>
          <w:rFonts w:ascii="Arial" w:eastAsia="Times New Roman" w:hAnsi="Arial" w:cs="Arial"/>
          <w:lang w:eastAsia="hu-HU"/>
        </w:rPr>
      </w:pPr>
    </w:p>
    <w:p w14:paraId="7C68766E" w14:textId="77777777" w:rsidR="00B57F65" w:rsidRPr="00B57F65" w:rsidRDefault="00B57F65" w:rsidP="00B57F65">
      <w:pPr>
        <w:spacing w:after="0" w:line="240" w:lineRule="auto"/>
        <w:jc w:val="both"/>
        <w:rPr>
          <w:rFonts w:ascii="Arial" w:eastAsia="Times New Roman" w:hAnsi="Arial" w:cs="Arial"/>
          <w:b/>
          <w:lang w:eastAsia="hu-HU"/>
        </w:rPr>
      </w:pPr>
      <w:smartTag w:uri="urn:schemas-microsoft-com:office:smarttags" w:element="metricconverter">
        <w:smartTagPr>
          <w:attr w:name="ProductID" w:val="2. a"/>
        </w:smartTagPr>
        <w:r w:rsidRPr="00B57F65">
          <w:rPr>
            <w:rFonts w:ascii="Arial" w:eastAsia="Times New Roman" w:hAnsi="Arial" w:cs="Arial"/>
            <w:b/>
            <w:lang w:eastAsia="hu-HU"/>
          </w:rPr>
          <w:t>2. A</w:t>
        </w:r>
      </w:smartTag>
      <w:r w:rsidRPr="00B57F65">
        <w:rPr>
          <w:rFonts w:ascii="Arial" w:eastAsia="Times New Roman" w:hAnsi="Arial" w:cs="Arial"/>
          <w:b/>
          <w:lang w:eastAsia="hu-HU"/>
        </w:rPr>
        <w:t xml:space="preserve"> pályázók köre</w:t>
      </w:r>
    </w:p>
    <w:p w14:paraId="4E94567E" w14:textId="77777777" w:rsidR="00B57F65" w:rsidRPr="00B57F65" w:rsidRDefault="00B57F65" w:rsidP="00B57F65">
      <w:pPr>
        <w:spacing w:after="0" w:line="240" w:lineRule="auto"/>
        <w:jc w:val="both"/>
        <w:rPr>
          <w:rFonts w:ascii="Arial" w:eastAsia="Times New Roman" w:hAnsi="Arial" w:cs="Arial"/>
          <w:b/>
          <w:lang w:eastAsia="hu-HU"/>
        </w:rPr>
      </w:pPr>
    </w:p>
    <w:p w14:paraId="2BC6F56B"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Bursa Hungarica Ösztöndíjban az 51/2007. (III. 26.) Korm. rendelet 18. § (2) bekezdése alapján kizárólag a települési önkormányzat területén </w:t>
      </w:r>
      <w:r w:rsidRPr="00B57F65">
        <w:rPr>
          <w:rFonts w:ascii="Arial" w:eastAsia="Times New Roman" w:hAnsi="Arial" w:cs="Arial"/>
          <w:b/>
          <w:lang w:eastAsia="hu-HU"/>
        </w:rPr>
        <w:t>állandó lakóhellyel</w:t>
      </w:r>
      <w:r w:rsidRPr="00B57F65">
        <w:rPr>
          <w:rFonts w:ascii="Arial" w:eastAsia="Times New Roman" w:hAnsi="Arial" w:cs="Arial"/>
          <w:lang w:eastAsia="hu-HU"/>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0AC1D4F4" w14:textId="77777777" w:rsidR="00B57F65" w:rsidRPr="00B57F65" w:rsidRDefault="00B57F65" w:rsidP="00B57F65">
      <w:pPr>
        <w:spacing w:after="0" w:line="240" w:lineRule="auto"/>
        <w:jc w:val="both"/>
        <w:rPr>
          <w:rFonts w:ascii="Arial" w:eastAsia="Times New Roman" w:hAnsi="Arial" w:cs="Arial"/>
          <w:b/>
          <w:lang w:eastAsia="hu-HU"/>
        </w:rPr>
      </w:pPr>
    </w:p>
    <w:p w14:paraId="49134844" w14:textId="77777777" w:rsidR="00B57F65" w:rsidRPr="00B57F65" w:rsidRDefault="00B57F65" w:rsidP="00B57F65">
      <w:pPr>
        <w:spacing w:before="120" w:after="0" w:line="240" w:lineRule="auto"/>
        <w:jc w:val="both"/>
        <w:rPr>
          <w:rFonts w:ascii="Arial" w:eastAsia="Times New Roman" w:hAnsi="Arial" w:cs="Arial"/>
          <w:iCs/>
          <w:lang w:eastAsia="hu-HU"/>
        </w:rPr>
      </w:pPr>
      <w:r w:rsidRPr="00B57F65">
        <w:rPr>
          <w:rFonts w:ascii="Arial" w:eastAsia="Times New Roman" w:hAnsi="Arial" w:cs="Arial"/>
          <w:lang w:eastAsia="hu-HU"/>
        </w:rPr>
        <w:t xml:space="preserve">Az ösztöndíjpályázatra azok </w:t>
      </w:r>
      <w:r w:rsidRPr="00B57F65">
        <w:rPr>
          <w:rFonts w:ascii="Arial" w:eastAsia="Times New Roman" w:hAnsi="Arial" w:cs="Arial"/>
          <w:b/>
          <w:bCs/>
          <w:lang w:eastAsia="hu-HU"/>
        </w:rPr>
        <w:t>a települési önkormányzat területén lakóhellyel rendelkező,</w:t>
      </w:r>
      <w:r w:rsidRPr="00B57F65">
        <w:rPr>
          <w:rFonts w:ascii="Arial" w:eastAsia="Times New Roman" w:hAnsi="Arial" w:cs="Arial"/>
          <w:lang w:eastAsia="hu-HU"/>
        </w:rPr>
        <w:t xml:space="preserve"> </w:t>
      </w:r>
      <w:r w:rsidRPr="00B57F65">
        <w:rPr>
          <w:rFonts w:ascii="Arial" w:eastAsia="Times New Roman" w:hAnsi="Arial" w:cs="Arial"/>
          <w:b/>
          <w:bCs/>
          <w:lang w:eastAsia="hu-HU"/>
        </w:rPr>
        <w:t>hátrányos szociális helyzetű</w:t>
      </w:r>
      <w:r w:rsidRPr="00B57F65">
        <w:rPr>
          <w:rFonts w:ascii="Arial" w:eastAsia="Times New Roman" w:hAnsi="Arial" w:cs="Arial"/>
          <w:lang w:eastAsia="hu-HU"/>
        </w:rPr>
        <w:t xml:space="preserve"> felsőoktatási </w:t>
      </w:r>
      <w:r w:rsidRPr="00B57F65">
        <w:rPr>
          <w:rFonts w:ascii="Arial" w:eastAsia="Times New Roman" w:hAnsi="Arial" w:cs="Arial"/>
          <w:b/>
          <w:bCs/>
          <w:lang w:eastAsia="hu-HU"/>
        </w:rPr>
        <w:t>hallgatók</w:t>
      </w:r>
      <w:r w:rsidRPr="00B57F65">
        <w:rPr>
          <w:rFonts w:ascii="Arial" w:eastAsia="Times New Roman" w:hAnsi="Arial" w:cs="Arial"/>
          <w:lang w:eastAsia="hu-HU"/>
        </w:rPr>
        <w:t xml:space="preserve"> jelentkezhetnek, akik felsőoktatási intézményben (felsőoktatási hallgatói jogviszony keretében) </w:t>
      </w:r>
      <w:r w:rsidRPr="00B57F65">
        <w:rPr>
          <w:rFonts w:ascii="Arial" w:eastAsia="Times New Roman" w:hAnsi="Arial" w:cs="Arial"/>
          <w:b/>
          <w:bCs/>
          <w:lang w:eastAsia="hu-HU"/>
        </w:rPr>
        <w:t xml:space="preserve">teljes idejű (nappali munkarend) </w:t>
      </w:r>
      <w:r w:rsidRPr="00B57F65">
        <w:rPr>
          <w:rFonts w:ascii="Arial" w:eastAsia="Times New Roman" w:hAnsi="Arial" w:cs="Arial"/>
          <w:lang w:eastAsia="hu-HU"/>
        </w:rPr>
        <w:t xml:space="preserve">alapfokozatot és szakképzettséget eredményező alapképzésben, mesterfokozatot és szakképzettséget eredményező mesterképzésben, osztatlan képzésben vagy </w:t>
      </w:r>
      <w:r w:rsidRPr="00B57F65">
        <w:rPr>
          <w:rFonts w:ascii="Arial" w:eastAsia="Times New Roman" w:hAnsi="Arial" w:cs="Arial"/>
          <w:iCs/>
          <w:lang w:eastAsia="hu-HU"/>
        </w:rPr>
        <w:t xml:space="preserve">felsőoktatási szakképzésben folytatják tanulmányaikat. </w:t>
      </w:r>
    </w:p>
    <w:p w14:paraId="03C83851" w14:textId="77777777" w:rsidR="00B57F65" w:rsidRPr="00B57F65" w:rsidRDefault="00B57F65" w:rsidP="00B57F65">
      <w:pPr>
        <w:spacing w:after="0" w:line="240" w:lineRule="auto"/>
        <w:jc w:val="both"/>
        <w:rPr>
          <w:rFonts w:ascii="Arial" w:eastAsia="Times New Roman" w:hAnsi="Arial" w:cs="Arial"/>
          <w:i/>
          <w:lang w:eastAsia="hu-HU"/>
        </w:rPr>
      </w:pPr>
    </w:p>
    <w:p w14:paraId="33252636" w14:textId="77777777" w:rsidR="00B57F65" w:rsidRPr="00B57F65" w:rsidRDefault="00B57F65" w:rsidP="00B57F65">
      <w:pPr>
        <w:spacing w:after="0" w:line="240" w:lineRule="auto"/>
        <w:jc w:val="both"/>
        <w:rPr>
          <w:rFonts w:ascii="Arial" w:eastAsia="Times New Roman" w:hAnsi="Arial" w:cs="Arial"/>
          <w:i/>
          <w:lang w:eastAsia="hu-HU"/>
        </w:rPr>
      </w:pPr>
      <w:r w:rsidRPr="00B57F65">
        <w:rPr>
          <w:rFonts w:ascii="Arial" w:eastAsia="Times New Roman" w:hAnsi="Arial" w:cs="Arial"/>
          <w:i/>
          <w:lang w:eastAsia="hu-HU"/>
        </w:rPr>
        <w:t>Az ösztöndíjra pályázhatnak a 2021 szeptemberében felsőoktatási tanulmányaik utolsó évét megkezdő hallgatók is. Amennyiben az ösztöndíjas hallgatói jogviszonya 2022 őszén már nem áll fenn, úgy a 2022/2023. tanév első félévére eső ösztöndíj már nem kerül folyósításra.</w:t>
      </w:r>
    </w:p>
    <w:p w14:paraId="3337B498" w14:textId="77777777" w:rsidR="00B57F65" w:rsidRPr="00B57F65" w:rsidRDefault="00B57F65" w:rsidP="00B57F65">
      <w:pPr>
        <w:spacing w:after="0" w:line="240" w:lineRule="auto"/>
        <w:jc w:val="both"/>
        <w:rPr>
          <w:rFonts w:ascii="Arial" w:eastAsia="Times New Roman" w:hAnsi="Arial" w:cs="Arial"/>
          <w:i/>
          <w:snapToGrid w:val="0"/>
          <w:lang w:eastAsia="hu-HU"/>
        </w:rPr>
      </w:pPr>
    </w:p>
    <w:p w14:paraId="7B17EFED" w14:textId="77777777" w:rsidR="00B57F65" w:rsidRPr="00B57F65" w:rsidRDefault="00B57F65" w:rsidP="00B57F65">
      <w:pPr>
        <w:spacing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Az ösztöndíjra pályázatot nyújthatnak be azok a hallgatók is, akiknek a hallgatói jogviszonya a felsőoktatási intézményben a pályázás időpontjában szünetel. Az ösztöndíj folyósításának feltétele, hogy a 2021/2022. tanév második félévére a beiratkozott hallgató aktív hallgatói jogviszonnyal rendelkezzen.</w:t>
      </w:r>
    </w:p>
    <w:p w14:paraId="605C4697" w14:textId="77777777" w:rsidR="00B57F65" w:rsidRPr="00B57F65" w:rsidRDefault="00B57F65" w:rsidP="00B57F65">
      <w:pPr>
        <w:spacing w:after="0" w:line="240" w:lineRule="auto"/>
        <w:jc w:val="both"/>
        <w:rPr>
          <w:rFonts w:ascii="Arial" w:eastAsia="Times New Roman" w:hAnsi="Arial" w:cs="Arial"/>
          <w:lang w:eastAsia="hu-HU"/>
        </w:rPr>
      </w:pPr>
    </w:p>
    <w:p w14:paraId="4F0CF37C"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lang w:eastAsia="hu-HU"/>
        </w:rPr>
        <w:t xml:space="preserve">Nem részesülhet ösztöndíjban az a pályázó, </w:t>
      </w:r>
      <w:r w:rsidRPr="00B57F65">
        <w:rPr>
          <w:rFonts w:ascii="Arial" w:eastAsia="Times New Roman" w:hAnsi="Arial" w:cs="Arial"/>
          <w:b/>
          <w:bCs/>
          <w:lang w:eastAsia="hu-HU"/>
        </w:rPr>
        <w:t>aki:</w:t>
      </w:r>
    </w:p>
    <w:p w14:paraId="3EE5B3B7" w14:textId="77777777" w:rsidR="00B57F65" w:rsidRPr="00B57F65" w:rsidRDefault="00B57F65" w:rsidP="00B57F65">
      <w:pPr>
        <w:spacing w:after="0" w:line="240" w:lineRule="auto"/>
        <w:jc w:val="both"/>
        <w:rPr>
          <w:rFonts w:ascii="Arial" w:eastAsia="Times New Roman" w:hAnsi="Arial" w:cs="Arial"/>
          <w:b/>
          <w:lang w:eastAsia="hu-HU"/>
        </w:rPr>
      </w:pPr>
    </w:p>
    <w:p w14:paraId="0D2C3AE4" w14:textId="77777777" w:rsidR="00B57F65" w:rsidRPr="00B57F65" w:rsidRDefault="00B57F65" w:rsidP="00B57F65">
      <w:pPr>
        <w:numPr>
          <w:ilvl w:val="0"/>
          <w:numId w:val="2"/>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Magyar Honvédség és a rendvédelmi feladatokat ellátó szervek hivatásos és szerződéses állományú hallgatója</w:t>
      </w:r>
    </w:p>
    <w:p w14:paraId="74DBF446" w14:textId="77777777" w:rsidR="00B57F65" w:rsidRPr="00B57F65" w:rsidRDefault="00B57F65" w:rsidP="00B57F65">
      <w:pPr>
        <w:numPr>
          <w:ilvl w:val="0"/>
          <w:numId w:val="2"/>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 xml:space="preserve">doktori (PhD) képzésben vesz részt </w:t>
      </w:r>
    </w:p>
    <w:p w14:paraId="35370B28" w14:textId="77777777" w:rsidR="00B57F65" w:rsidRPr="00B57F65" w:rsidRDefault="00B57F65" w:rsidP="00B57F65">
      <w:pPr>
        <w:numPr>
          <w:ilvl w:val="0"/>
          <w:numId w:val="3"/>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kizárólag külföldi intézménnyel áll hallgatói jogviszonyban és/vagy vendéghallgatói képzésben vesz részt.</w:t>
      </w:r>
    </w:p>
    <w:p w14:paraId="1BB3BC66" w14:textId="77777777" w:rsidR="00B57F65" w:rsidRPr="00B57F65" w:rsidRDefault="00B57F65" w:rsidP="00B57F65">
      <w:pPr>
        <w:spacing w:after="0" w:line="240" w:lineRule="auto"/>
        <w:ind w:left="720"/>
        <w:jc w:val="both"/>
        <w:rPr>
          <w:rFonts w:ascii="Arial" w:eastAsia="Times New Roman" w:hAnsi="Arial" w:cs="Arial"/>
          <w:b/>
          <w:lang w:eastAsia="hu-HU"/>
        </w:rPr>
      </w:pPr>
    </w:p>
    <w:p w14:paraId="594F57BD" w14:textId="77777777" w:rsidR="00B57F65" w:rsidRPr="00B57F65" w:rsidRDefault="00B57F65" w:rsidP="00B57F65">
      <w:pPr>
        <w:spacing w:after="0" w:line="240" w:lineRule="auto"/>
        <w:jc w:val="both"/>
        <w:rPr>
          <w:rFonts w:ascii="Arial" w:eastAsia="Times New Roman" w:hAnsi="Arial" w:cs="Arial"/>
          <w:i/>
          <w:snapToGrid w:val="0"/>
          <w:lang w:eastAsia="hu-HU"/>
        </w:rPr>
      </w:pPr>
    </w:p>
    <w:p w14:paraId="53E5E0D3"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Amennyiben a pályázó a támogatást ismételten igénybe kívánja venni – a vonatkozó jogszabályok biztosította keretek között –, úgy az ösztöndíj-pályázatot a következő évi pályázati fordulókban újra be kell nyújtania.</w:t>
      </w:r>
    </w:p>
    <w:p w14:paraId="34EEDF76" w14:textId="77777777" w:rsidR="00B57F65" w:rsidRPr="00B57F65" w:rsidRDefault="00B57F65" w:rsidP="00B57F65">
      <w:pPr>
        <w:spacing w:after="0" w:line="240" w:lineRule="auto"/>
        <w:jc w:val="both"/>
        <w:rPr>
          <w:rFonts w:ascii="Arial" w:eastAsia="Times New Roman" w:hAnsi="Arial" w:cs="Arial"/>
          <w:b/>
          <w:bCs/>
          <w:lang w:eastAsia="hu-HU"/>
        </w:rPr>
      </w:pPr>
    </w:p>
    <w:p w14:paraId="4AFF7F6B" w14:textId="77777777" w:rsidR="00B57F65" w:rsidRPr="00B57F65" w:rsidRDefault="00B57F65" w:rsidP="00B57F65">
      <w:pPr>
        <w:spacing w:after="0" w:line="240" w:lineRule="auto"/>
        <w:jc w:val="both"/>
        <w:rPr>
          <w:rFonts w:ascii="Arial" w:eastAsia="Times New Roman" w:hAnsi="Arial" w:cs="Arial"/>
          <w:b/>
          <w:bCs/>
          <w:lang w:eastAsia="hu-HU"/>
        </w:rPr>
      </w:pPr>
      <w:smartTag w:uri="urn:schemas-microsoft-com:office:smarttags" w:element="metricconverter">
        <w:smartTagPr>
          <w:attr w:name="ProductID" w:val="3. A"/>
        </w:smartTagPr>
        <w:r w:rsidRPr="00B57F65">
          <w:rPr>
            <w:rFonts w:ascii="Arial" w:eastAsia="Times New Roman" w:hAnsi="Arial" w:cs="Arial"/>
            <w:b/>
            <w:bCs/>
            <w:lang w:eastAsia="hu-HU"/>
          </w:rPr>
          <w:t>3. A</w:t>
        </w:r>
      </w:smartTag>
      <w:r w:rsidRPr="00B57F65">
        <w:rPr>
          <w:rFonts w:ascii="Arial" w:eastAsia="Times New Roman" w:hAnsi="Arial" w:cs="Arial"/>
          <w:b/>
          <w:bCs/>
          <w:lang w:eastAsia="hu-HU"/>
        </w:rPr>
        <w:t xml:space="preserve"> pályázat benyújtásának módja és határideje </w:t>
      </w:r>
    </w:p>
    <w:p w14:paraId="46C805A3" w14:textId="77777777" w:rsidR="00B57F65" w:rsidRPr="00B57F65" w:rsidRDefault="00B57F65" w:rsidP="00B57F65">
      <w:pPr>
        <w:spacing w:after="0" w:line="240" w:lineRule="auto"/>
        <w:jc w:val="both"/>
        <w:rPr>
          <w:rFonts w:ascii="Arial" w:eastAsia="Times New Roman" w:hAnsi="Arial" w:cs="Arial"/>
          <w:b/>
          <w:bCs/>
          <w:lang w:eastAsia="hu-HU"/>
        </w:rPr>
      </w:pPr>
    </w:p>
    <w:p w14:paraId="028D08EC"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pályázatbeadáshoz a Bursa Hungarica Elektronikus Pályázatkezelési és Együttműködési Rendszerben (a továbbiakban: EPER-Bursa rendszer) egyszeri pályázói regisztráció szükséges, melynek elérése: </w:t>
      </w:r>
    </w:p>
    <w:p w14:paraId="779BFCE1" w14:textId="77777777" w:rsidR="00B57F65" w:rsidRPr="00B57F65" w:rsidRDefault="00B57F65" w:rsidP="00B57F65">
      <w:pPr>
        <w:spacing w:after="0" w:line="240" w:lineRule="auto"/>
        <w:jc w:val="both"/>
        <w:rPr>
          <w:rFonts w:ascii="Arial" w:eastAsia="Times New Roman" w:hAnsi="Arial" w:cs="Arial"/>
          <w:lang w:eastAsia="hu-HU"/>
        </w:rPr>
      </w:pPr>
    </w:p>
    <w:p w14:paraId="364137F5" w14:textId="77777777" w:rsidR="00B57F65" w:rsidRPr="00B57F65" w:rsidRDefault="00167309" w:rsidP="00B57F65">
      <w:pPr>
        <w:spacing w:after="0" w:line="240" w:lineRule="auto"/>
        <w:jc w:val="center"/>
        <w:rPr>
          <w:rFonts w:ascii="Arial" w:eastAsia="Times New Roman" w:hAnsi="Arial" w:cs="Arial"/>
          <w:lang w:eastAsia="hu-HU"/>
        </w:rPr>
      </w:pPr>
      <w:hyperlink r:id="rId10" w:history="1">
        <w:r w:rsidR="00B57F65" w:rsidRPr="00B57F65">
          <w:rPr>
            <w:rFonts w:ascii="Arial" w:eastAsia="Times New Roman" w:hAnsi="Arial" w:cs="Arial"/>
            <w:color w:val="0000FF"/>
            <w:u w:val="single"/>
            <w:lang w:eastAsia="hu-HU"/>
          </w:rPr>
          <w:t>https://bursa.emet.hu/paly/palybelep.aspx</w:t>
        </w:r>
      </w:hyperlink>
      <w:r w:rsidR="00B57F65" w:rsidRPr="00B57F65">
        <w:rPr>
          <w:rFonts w:ascii="Arial" w:eastAsia="Times New Roman" w:hAnsi="Arial" w:cs="Arial"/>
          <w:lang w:eastAsia="hu-HU"/>
        </w:rPr>
        <w:t xml:space="preserve"> </w:t>
      </w:r>
    </w:p>
    <w:p w14:paraId="7F0C71EA" w14:textId="77777777" w:rsidR="00B57F65" w:rsidRPr="00B57F65" w:rsidRDefault="00B57F65" w:rsidP="00B57F65">
      <w:pPr>
        <w:spacing w:after="0" w:line="240" w:lineRule="auto"/>
        <w:jc w:val="both"/>
        <w:rPr>
          <w:rFonts w:ascii="Arial" w:eastAsia="Times New Roman" w:hAnsi="Arial" w:cs="Arial"/>
          <w:lang w:eastAsia="hu-HU"/>
        </w:rPr>
      </w:pPr>
    </w:p>
    <w:p w14:paraId="1B7B1BE4"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B57F65">
        <w:rPr>
          <w:rFonts w:ascii="Arial" w:eastAsia="Times New Roman" w:hAnsi="Arial" w:cs="Arial"/>
          <w:i/>
          <w:lang w:eastAsia="hu-HU"/>
        </w:rPr>
        <w:t>Elfelejtett jelszó</w:t>
      </w:r>
      <w:r w:rsidRPr="00B57F65">
        <w:rPr>
          <w:rFonts w:ascii="Arial" w:eastAsia="Times New Roman" w:hAnsi="Arial" w:cs="Arial"/>
          <w:lang w:eastAsia="hu-HU"/>
        </w:rPr>
        <w:t xml:space="preserve"> funkcióval kérhetnek új jelszót. A pályázói regisztrációt követően lehetséges a pályázati adatok rögzítése a </w:t>
      </w:r>
      <w:r w:rsidRPr="00B57F65">
        <w:rPr>
          <w:rFonts w:ascii="Arial" w:eastAsia="Times New Roman" w:hAnsi="Arial" w:cs="Arial"/>
          <w:u w:val="single"/>
          <w:lang w:eastAsia="hu-HU"/>
        </w:rPr>
        <w:t>csatlakozott önkormányzatok</w:t>
      </w:r>
      <w:r w:rsidRPr="00B57F65">
        <w:rPr>
          <w:rFonts w:ascii="Arial" w:eastAsia="Times New Roman" w:hAnsi="Arial" w:cs="Arial"/>
          <w:lang w:eastAsia="hu-HU"/>
        </w:rPr>
        <w:t xml:space="preserve"> pályázói részére. A pályázati űrlapot minden fordulóban újra ki kell tölteni! A személyes és pályázati adatok ellenőrzését, rögzítését követően a </w:t>
      </w:r>
      <w:r w:rsidRPr="00B57F65">
        <w:rPr>
          <w:rFonts w:ascii="Arial" w:eastAsia="Times New Roman" w:hAnsi="Arial" w:cs="Arial"/>
          <w:u w:val="single"/>
          <w:lang w:eastAsia="hu-HU"/>
        </w:rPr>
        <w:t>pályázati űrlapot kinyomtatva és aláírva</w:t>
      </w:r>
      <w:r w:rsidRPr="00B57F65">
        <w:rPr>
          <w:rFonts w:ascii="Arial" w:eastAsia="Times New Roman" w:hAnsi="Arial" w:cs="Arial"/>
          <w:lang w:eastAsia="hu-HU"/>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5CE9B34C" w14:textId="77777777" w:rsidR="00B57F65" w:rsidRPr="00B57F65" w:rsidRDefault="00B57F65" w:rsidP="00B57F65">
      <w:pPr>
        <w:spacing w:before="120" w:after="0" w:line="240" w:lineRule="auto"/>
        <w:jc w:val="both"/>
        <w:rPr>
          <w:rFonts w:ascii="Arial" w:eastAsia="Times New Roman" w:hAnsi="Arial" w:cs="Arial"/>
          <w:lang w:eastAsia="hu-HU"/>
        </w:rPr>
      </w:pPr>
    </w:p>
    <w:p w14:paraId="0C9050AA" w14:textId="77777777" w:rsidR="00B57F65" w:rsidRPr="00B57F65" w:rsidRDefault="00B57F65" w:rsidP="00B57F65">
      <w:pPr>
        <w:spacing w:after="0" w:line="240" w:lineRule="auto"/>
        <w:jc w:val="center"/>
        <w:rPr>
          <w:rFonts w:ascii="Arial" w:eastAsia="Times New Roman" w:hAnsi="Arial" w:cs="Arial"/>
          <w:b/>
          <w:bCs/>
          <w:lang w:eastAsia="hu-HU"/>
        </w:rPr>
      </w:pPr>
    </w:p>
    <w:p w14:paraId="17734C5F" w14:textId="77777777" w:rsidR="00B57F65" w:rsidRPr="00B57F65" w:rsidRDefault="00B57F65" w:rsidP="00B57F65">
      <w:pPr>
        <w:spacing w:after="0" w:line="240" w:lineRule="auto"/>
        <w:jc w:val="center"/>
        <w:rPr>
          <w:rFonts w:ascii="Arial" w:eastAsia="Times New Roman" w:hAnsi="Arial" w:cs="Arial"/>
          <w:b/>
          <w:bCs/>
          <w:lang w:eastAsia="hu-HU"/>
        </w:rPr>
      </w:pPr>
      <w:r w:rsidRPr="00B57F65">
        <w:rPr>
          <w:rFonts w:ascii="Arial" w:eastAsia="Times New Roman" w:hAnsi="Arial" w:cs="Arial"/>
          <w:b/>
          <w:bCs/>
          <w:lang w:eastAsia="hu-HU"/>
        </w:rPr>
        <w:t xml:space="preserve">A pályázat rögzítésének és az önkormányzathoz történő benyújtásának </w:t>
      </w:r>
    </w:p>
    <w:p w14:paraId="3D459E58" w14:textId="77777777" w:rsidR="00B57F65" w:rsidRPr="00B57F65" w:rsidRDefault="00B57F65" w:rsidP="00B57F65">
      <w:pPr>
        <w:spacing w:after="0" w:line="240" w:lineRule="auto"/>
        <w:jc w:val="center"/>
        <w:rPr>
          <w:rFonts w:ascii="Arial" w:eastAsia="Times New Roman" w:hAnsi="Arial" w:cs="Arial"/>
          <w:b/>
          <w:bCs/>
          <w:lang w:eastAsia="hu-HU"/>
        </w:rPr>
      </w:pPr>
      <w:r w:rsidRPr="00B57F65">
        <w:rPr>
          <w:rFonts w:ascii="Arial" w:eastAsia="Times New Roman" w:hAnsi="Arial" w:cs="Arial"/>
          <w:b/>
          <w:bCs/>
          <w:lang w:eastAsia="hu-HU"/>
        </w:rPr>
        <w:t>határideje: 2021. november 5.</w:t>
      </w:r>
    </w:p>
    <w:p w14:paraId="32D87AE6" w14:textId="77777777" w:rsidR="00B57F65" w:rsidRPr="00B57F65" w:rsidRDefault="00B57F65" w:rsidP="00B57F65">
      <w:pPr>
        <w:spacing w:after="0" w:line="240" w:lineRule="auto"/>
        <w:jc w:val="center"/>
        <w:rPr>
          <w:rFonts w:ascii="Arial" w:eastAsia="Times New Roman" w:hAnsi="Arial" w:cs="Arial"/>
          <w:b/>
          <w:bCs/>
          <w:snapToGrid w:val="0"/>
          <w:lang w:eastAsia="hu-HU"/>
        </w:rPr>
      </w:pPr>
    </w:p>
    <w:p w14:paraId="35EF96BB" w14:textId="77777777" w:rsidR="00B57F65" w:rsidRPr="00B57F65" w:rsidRDefault="00B57F65" w:rsidP="00B57F65">
      <w:p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pályázatot az EPER-Bursa rendszerben kitöltve, véglegesítve, onnan kinyomtatva, aláírva kizárólag a lakóhely szerint illetékes települési önkormányzat polgármesteri hivatalánál kell benyújtani.</w:t>
      </w:r>
    </w:p>
    <w:p w14:paraId="43766138" w14:textId="77777777" w:rsidR="00B57F65" w:rsidRPr="00B57F65" w:rsidRDefault="00B57F65" w:rsidP="00B57F65">
      <w:pPr>
        <w:spacing w:after="0" w:line="240" w:lineRule="auto"/>
        <w:jc w:val="both"/>
        <w:rPr>
          <w:rFonts w:ascii="Arial" w:eastAsia="Times New Roman" w:hAnsi="Arial" w:cs="Arial"/>
          <w:bCs/>
          <w:lang w:eastAsia="hu-HU"/>
        </w:rPr>
      </w:pPr>
    </w:p>
    <w:p w14:paraId="2F7C80A7" w14:textId="77777777" w:rsidR="00B57F65" w:rsidRPr="00B57F65" w:rsidRDefault="00B57F65" w:rsidP="00B57F65">
      <w:pPr>
        <w:spacing w:after="0" w:line="240" w:lineRule="auto"/>
        <w:jc w:val="both"/>
        <w:rPr>
          <w:rFonts w:ascii="Arial" w:eastAsia="Times New Roman" w:hAnsi="Arial" w:cs="Arial"/>
          <w:bCs/>
          <w:lang w:eastAsia="hu-HU"/>
        </w:rPr>
      </w:pPr>
    </w:p>
    <w:p w14:paraId="5660624E" w14:textId="77777777" w:rsidR="00B57F65" w:rsidRPr="00B57F65" w:rsidRDefault="00B57F65" w:rsidP="00B57F65">
      <w:pPr>
        <w:spacing w:after="0" w:line="240" w:lineRule="auto"/>
        <w:jc w:val="both"/>
        <w:rPr>
          <w:rFonts w:ascii="Arial" w:eastAsia="Times New Roman" w:hAnsi="Arial" w:cs="Arial"/>
          <w:bCs/>
          <w:lang w:eastAsia="hu-HU"/>
        </w:rPr>
      </w:pPr>
    </w:p>
    <w:p w14:paraId="4AA829CB" w14:textId="77777777" w:rsidR="00B57F65" w:rsidRPr="00B57F65" w:rsidRDefault="00B57F65" w:rsidP="00B57F65">
      <w:pPr>
        <w:spacing w:after="0" w:line="240" w:lineRule="auto"/>
        <w:rPr>
          <w:rFonts w:ascii="Arial" w:eastAsia="Times New Roman" w:hAnsi="Arial" w:cs="Arial"/>
          <w:b/>
          <w:bCs/>
          <w:u w:val="single"/>
          <w:lang w:eastAsia="hu-HU"/>
        </w:rPr>
      </w:pPr>
      <w:r w:rsidRPr="00B57F65">
        <w:rPr>
          <w:rFonts w:ascii="Arial" w:eastAsia="Times New Roman" w:hAnsi="Arial" w:cs="Arial"/>
          <w:b/>
          <w:bCs/>
          <w:u w:val="single"/>
          <w:lang w:eastAsia="hu-HU"/>
        </w:rPr>
        <w:t>A pályázat kötelező mellékletei:</w:t>
      </w:r>
    </w:p>
    <w:p w14:paraId="30583A52" w14:textId="77777777" w:rsidR="00B57F65" w:rsidRPr="00B57F65" w:rsidRDefault="00B57F65" w:rsidP="00B57F65">
      <w:pPr>
        <w:spacing w:after="0" w:line="240" w:lineRule="auto"/>
        <w:jc w:val="center"/>
        <w:rPr>
          <w:rFonts w:ascii="Arial" w:eastAsia="Times New Roman" w:hAnsi="Arial" w:cs="Arial"/>
          <w:b/>
          <w:bCs/>
          <w:lang w:eastAsia="hu-HU"/>
        </w:rPr>
      </w:pPr>
    </w:p>
    <w:p w14:paraId="43C23301" w14:textId="77777777" w:rsidR="00B57F65" w:rsidRPr="00B57F65" w:rsidRDefault="00B57F65" w:rsidP="00B57F65">
      <w:pPr>
        <w:spacing w:after="0" w:line="240" w:lineRule="auto"/>
        <w:rPr>
          <w:rFonts w:ascii="Arial" w:eastAsia="Times New Roman" w:hAnsi="Arial" w:cs="Arial"/>
          <w:b/>
          <w:bCs/>
          <w:lang w:eastAsia="hu-HU"/>
        </w:rPr>
      </w:pPr>
      <w:r w:rsidRPr="00B57F65">
        <w:rPr>
          <w:rFonts w:ascii="Arial" w:eastAsia="Times New Roman" w:hAnsi="Arial" w:cs="Arial"/>
          <w:b/>
          <w:bCs/>
          <w:lang w:eastAsia="hu-HU"/>
        </w:rPr>
        <w:t>a)</w:t>
      </w:r>
      <w:r w:rsidRPr="00B57F65">
        <w:rPr>
          <w:rFonts w:ascii="Arial" w:eastAsia="Times New Roman" w:hAnsi="Arial" w:cs="Arial"/>
          <w:b/>
          <w:bCs/>
          <w:lang w:eastAsia="hu-HU"/>
        </w:rPr>
        <w:tab/>
        <w:t>A felsőoktatási intézmény által kibocsátott hallgatói jogviszony-igazolás vagy annak másolata a 2021/2022. tanév első félévéről.</w:t>
      </w:r>
    </w:p>
    <w:p w14:paraId="0C2B97B1"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7F670B1B"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snapToGrid w:val="0"/>
          <w:lang w:eastAsia="hu-HU"/>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B57F65">
        <w:rPr>
          <w:rFonts w:ascii="Arial" w:eastAsia="Times New Roman" w:hAnsi="Arial" w:cs="Arial"/>
          <w:lang w:eastAsia="hu-HU"/>
        </w:rPr>
        <w:t xml:space="preserve">. </w:t>
      </w:r>
    </w:p>
    <w:p w14:paraId="2F2218A6" w14:textId="77777777" w:rsidR="00B57F65" w:rsidRPr="00B57F65" w:rsidRDefault="00B57F65" w:rsidP="00B57F65">
      <w:pPr>
        <w:spacing w:after="0" w:line="240" w:lineRule="auto"/>
        <w:jc w:val="both"/>
        <w:rPr>
          <w:rFonts w:ascii="Arial" w:eastAsia="Times New Roman" w:hAnsi="Arial" w:cs="Arial"/>
          <w:b/>
          <w:bCs/>
          <w:lang w:eastAsia="hu-HU"/>
        </w:rPr>
      </w:pPr>
    </w:p>
    <w:p w14:paraId="4A186C4D"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b)</w:t>
      </w:r>
      <w:r w:rsidRPr="00B57F65">
        <w:rPr>
          <w:rFonts w:ascii="Arial" w:eastAsia="Times New Roman" w:hAnsi="Arial" w:cs="Arial"/>
          <w:b/>
          <w:bCs/>
          <w:lang w:eastAsia="hu-HU"/>
        </w:rPr>
        <w:tab/>
        <w:t>Igazolás a pályázó és a pályázóval egy háztartásban élők egy főre jutó havi nettó jövedelméről.</w:t>
      </w:r>
    </w:p>
    <w:p w14:paraId="25FF9134" w14:textId="77777777" w:rsidR="00B57F65" w:rsidRPr="00B57F65" w:rsidRDefault="00B57F65" w:rsidP="00B57F65">
      <w:pPr>
        <w:spacing w:after="0" w:line="240" w:lineRule="auto"/>
        <w:jc w:val="both"/>
        <w:rPr>
          <w:rFonts w:ascii="Arial" w:eastAsia="Times New Roman" w:hAnsi="Arial" w:cs="Arial"/>
          <w:b/>
          <w:bCs/>
          <w:lang w:eastAsia="hu-HU"/>
        </w:rPr>
      </w:pPr>
    </w:p>
    <w:p w14:paraId="58723974"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c)</w:t>
      </w:r>
      <w:r w:rsidRPr="00B57F65">
        <w:rPr>
          <w:rFonts w:ascii="Arial" w:eastAsia="Times New Roman" w:hAnsi="Arial" w:cs="Arial"/>
          <w:b/>
          <w:bCs/>
          <w:lang w:eastAsia="hu-HU"/>
        </w:rPr>
        <w:tab/>
        <w:t>A szociális rászorultság igazolására az alábbi okiratok:</w:t>
      </w:r>
    </w:p>
    <w:p w14:paraId="3112EE82" w14:textId="77777777" w:rsidR="00B57F65" w:rsidRPr="00B57F65" w:rsidRDefault="00B57F65" w:rsidP="00B57F65">
      <w:pPr>
        <w:spacing w:after="0" w:line="240" w:lineRule="auto"/>
        <w:jc w:val="both"/>
        <w:rPr>
          <w:rFonts w:ascii="Arial" w:eastAsia="Times New Roman" w:hAnsi="Arial" w:cs="Arial"/>
          <w:b/>
          <w:bCs/>
          <w:lang w:eastAsia="hu-HU"/>
        </w:rPr>
      </w:pPr>
    </w:p>
    <w:p w14:paraId="3E54C320"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további mellékleteket az elbíráló települési önkormányzat határozza meg.</w:t>
      </w:r>
    </w:p>
    <w:p w14:paraId="54CE6A8E" w14:textId="77777777" w:rsidR="00B57F65" w:rsidRPr="00B57F65" w:rsidRDefault="00B57F65" w:rsidP="00B57F65">
      <w:pPr>
        <w:spacing w:after="0" w:line="240" w:lineRule="auto"/>
        <w:jc w:val="both"/>
        <w:rPr>
          <w:rFonts w:ascii="Arial" w:eastAsia="Times New Roman" w:hAnsi="Arial" w:cs="Arial"/>
          <w:lang w:eastAsia="hu-HU"/>
        </w:rPr>
      </w:pPr>
    </w:p>
    <w:p w14:paraId="0DDAB1D1"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A pályázati űrlap csak a fent meghatározott kötelező mellékletekkel együtt érvényes, valamely melléklet hiányában a pályázat formai hibásnak minősül.</w:t>
      </w:r>
    </w:p>
    <w:p w14:paraId="19E44571" w14:textId="77777777" w:rsidR="00B57F65" w:rsidRPr="00B57F65" w:rsidRDefault="00B57F65" w:rsidP="00B57F65">
      <w:pPr>
        <w:spacing w:after="0" w:line="240" w:lineRule="auto"/>
        <w:jc w:val="both"/>
        <w:rPr>
          <w:rFonts w:ascii="Arial" w:eastAsia="Times New Roman" w:hAnsi="Arial" w:cs="Arial"/>
          <w:lang w:eastAsia="hu-HU"/>
        </w:rPr>
      </w:pPr>
    </w:p>
    <w:p w14:paraId="6548C176" w14:textId="77777777" w:rsidR="00B57F65" w:rsidRPr="00B57F65" w:rsidRDefault="00B57F65" w:rsidP="00B57F65">
      <w:pPr>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Egy háztartásban élők:</w:t>
      </w:r>
      <w:r w:rsidRPr="00B57F65">
        <w:rPr>
          <w:rFonts w:ascii="Arial" w:eastAsia="Times New Roman" w:hAnsi="Arial" w:cs="Arial"/>
          <w:b/>
          <w:i/>
          <w:lang w:eastAsia="hu-HU"/>
        </w:rPr>
        <w:t xml:space="preserve"> </w:t>
      </w:r>
      <w:r w:rsidRPr="00B57F65">
        <w:rPr>
          <w:rFonts w:ascii="Arial" w:eastAsia="Times New Roman" w:hAnsi="Arial" w:cs="Arial"/>
          <w:i/>
          <w:lang w:eastAsia="hu-HU"/>
        </w:rPr>
        <w:t>a pályázó lakóhelye szerinti lakásban életvitelszerűen együttlakó, ott bejelentett lakóhellyel vagy tartózkodási hellyel rendelkező személyek.</w:t>
      </w:r>
    </w:p>
    <w:p w14:paraId="3332BBA9" w14:textId="77777777" w:rsidR="00B57F65" w:rsidRPr="00B57F65" w:rsidRDefault="00B57F65" w:rsidP="00B57F65">
      <w:pPr>
        <w:spacing w:after="0" w:line="240" w:lineRule="auto"/>
        <w:jc w:val="both"/>
        <w:rPr>
          <w:rFonts w:ascii="Arial" w:eastAsia="Times New Roman" w:hAnsi="Arial" w:cs="Arial"/>
          <w:i/>
          <w:lang w:eastAsia="hu-HU"/>
        </w:rPr>
      </w:pPr>
    </w:p>
    <w:p w14:paraId="3C561C89" w14:textId="77777777" w:rsidR="00B57F65" w:rsidRPr="00B57F65" w:rsidRDefault="00B57F65" w:rsidP="00B57F65">
      <w:pPr>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Jövedelem:</w:t>
      </w:r>
    </w:p>
    <w:p w14:paraId="4E917AF3"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i/>
          <w:lang w:eastAsia="hu-HU"/>
        </w:rPr>
        <w:t xml:space="preserve">A szociális igazgatásról és szociális ellátásokról szóló 1993. évi III. törvény 4. § (1) bekezdés a) pontja alapján az </w:t>
      </w:r>
      <w:r w:rsidRPr="00B57F65">
        <w:rPr>
          <w:rFonts w:ascii="Arial" w:eastAsia="Times New Roman" w:hAnsi="Arial" w:cs="Arial"/>
          <w:bCs/>
          <w:i/>
          <w:lang w:eastAsia="hu-HU"/>
        </w:rPr>
        <w:t>elismert költségekkel és a befizetési kötelezettséggel csökkentett</w:t>
      </w:r>
    </w:p>
    <w:p w14:paraId="3E26AB8C"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lang w:eastAsia="hu-HU"/>
        </w:rPr>
      </w:pPr>
      <w:r w:rsidRPr="00B57F65">
        <w:rPr>
          <w:rFonts w:ascii="Arial" w:eastAsia="Times New Roman" w:hAnsi="Arial" w:cs="Arial"/>
          <w:i/>
          <w:iCs/>
          <w:lang w:eastAsia="hu-HU"/>
        </w:rPr>
        <w:lastRenderedPageBreak/>
        <w:t xml:space="preserve">- aa) </w:t>
      </w:r>
      <w:r w:rsidRPr="00B57F65">
        <w:rPr>
          <w:rFonts w:ascii="Arial" w:eastAsia="Times New Roman" w:hAnsi="Arial" w:cs="Arial"/>
          <w:lang w:eastAsia="hu-HU"/>
        </w:rPr>
        <w:t>a személyi jövedelemadóról szóló 1995. évi CXVII. törvény (a továbbiakban: Szjatv.) szerint meghatározott, belföldről vagy külföldről származó - megszerzett - vagyoni érték (bevétel), ideértve az Szjatv. 1. számú melléklete szerinti adómentes bevételt</w:t>
      </w:r>
      <w:r w:rsidRPr="00B57F65">
        <w:rPr>
          <w:rFonts w:ascii="Arial" w:eastAsia="Times New Roman" w:hAnsi="Arial" w:cs="Arial"/>
          <w:i/>
          <w:lang w:eastAsia="hu-HU"/>
        </w:rPr>
        <w:t>, és</w:t>
      </w:r>
    </w:p>
    <w:p w14:paraId="6C8FE995"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iCs/>
          <w:lang w:eastAsia="hu-HU"/>
        </w:rPr>
      </w:pPr>
      <w:r w:rsidRPr="00B57F65">
        <w:rPr>
          <w:rFonts w:ascii="Arial" w:eastAsia="Times New Roman" w:hAnsi="Arial" w:cs="Arial"/>
          <w:i/>
          <w:iCs/>
          <w:lang w:eastAsia="hu-HU"/>
        </w:rPr>
        <w:t xml:space="preserve">- ab) </w:t>
      </w:r>
      <w:r w:rsidRPr="00B57F65">
        <w:rPr>
          <w:rFonts w:ascii="Arial" w:eastAsia="Times New Roman" w:hAnsi="Arial" w:cs="Arial"/>
          <w:i/>
          <w:lang w:eastAsia="hu-HU"/>
        </w:rPr>
        <w:t>azon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6800DD28"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lang w:eastAsia="hu-HU"/>
        </w:rPr>
      </w:pPr>
    </w:p>
    <w:p w14:paraId="04313442"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Elismert költségnek</w:t>
      </w:r>
      <w:r w:rsidRPr="00B57F65">
        <w:rPr>
          <w:rFonts w:ascii="Arial" w:eastAsia="Times New Roman" w:hAnsi="Arial" w:cs="Arial"/>
          <w:i/>
          <w:lang w:eastAsia="hu-HU"/>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EAE6A97" w14:textId="77777777" w:rsidR="00B57F65" w:rsidRPr="00B57F65" w:rsidRDefault="00B57F65" w:rsidP="00B57F65">
      <w:pPr>
        <w:autoSpaceDE w:val="0"/>
        <w:autoSpaceDN w:val="0"/>
        <w:adjustRightInd w:val="0"/>
        <w:spacing w:after="0" w:line="240" w:lineRule="auto"/>
        <w:jc w:val="both"/>
        <w:rPr>
          <w:rFonts w:ascii="Arial" w:eastAsia="Times New Roman" w:hAnsi="Arial" w:cs="Arial"/>
          <w:b/>
          <w:i/>
          <w:u w:val="single"/>
          <w:lang w:eastAsia="hu-HU"/>
        </w:rPr>
      </w:pPr>
    </w:p>
    <w:p w14:paraId="343C1FE9"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Befizetési kötelezettségnek</w:t>
      </w:r>
      <w:r w:rsidRPr="00B57F65">
        <w:rPr>
          <w:rFonts w:ascii="Arial" w:eastAsia="Times New Roman" w:hAnsi="Arial" w:cs="Arial"/>
          <w:i/>
          <w:lang w:eastAsia="hu-HU"/>
        </w:rPr>
        <w:t xml:space="preserve"> minősül a személyi jövedelemadó, a magánszemélyt terhelő egyszerűsített közteherviselési hozzájárulás, társadalombiztosítási </w:t>
      </w:r>
      <w:proofErr w:type="gramStart"/>
      <w:r w:rsidRPr="00B57F65">
        <w:rPr>
          <w:rFonts w:ascii="Arial" w:eastAsia="Times New Roman" w:hAnsi="Arial" w:cs="Arial"/>
          <w:i/>
          <w:lang w:eastAsia="hu-HU"/>
        </w:rPr>
        <w:t>járulék  a</w:t>
      </w:r>
      <w:proofErr w:type="gramEnd"/>
      <w:r w:rsidRPr="00B57F65">
        <w:rPr>
          <w:rFonts w:ascii="Arial" w:eastAsia="Times New Roman" w:hAnsi="Arial" w:cs="Arial"/>
          <w:i/>
          <w:lang w:eastAsia="hu-HU"/>
        </w:rPr>
        <w:t xml:space="preserve"> nyugdíjjárulék, és az egészségügyi szolgáltatási járulék .</w:t>
      </w:r>
    </w:p>
    <w:p w14:paraId="01A10DA2"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p>
    <w:p w14:paraId="1A94A71E" w14:textId="77777777" w:rsidR="00B57F65" w:rsidRPr="00B57F65" w:rsidRDefault="00B57F65" w:rsidP="00B57F65">
      <w:pPr>
        <w:autoSpaceDE w:val="0"/>
        <w:autoSpaceDN w:val="0"/>
        <w:adjustRightInd w:val="0"/>
        <w:spacing w:after="0" w:line="240" w:lineRule="auto"/>
        <w:jc w:val="both"/>
        <w:rPr>
          <w:rFonts w:ascii="Arial" w:eastAsia="Times New Roman" w:hAnsi="Arial" w:cs="Arial"/>
          <w:b/>
          <w:i/>
          <w:u w:val="single"/>
          <w:lang w:eastAsia="hu-HU"/>
        </w:rPr>
      </w:pPr>
      <w:r w:rsidRPr="00B57F65">
        <w:rPr>
          <w:rFonts w:ascii="Arial" w:eastAsia="Times New Roman" w:hAnsi="Arial" w:cs="Arial"/>
          <w:b/>
          <w:i/>
          <w:u w:val="single"/>
          <w:lang w:eastAsia="hu-HU"/>
        </w:rPr>
        <w:t>Nem minősül jövedelemnek</w:t>
      </w:r>
    </w:p>
    <w:p w14:paraId="53DBE445"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val="en" w:eastAsia="hu-HU"/>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B57F65">
        <w:rPr>
          <w:rFonts w:ascii="Arial" w:eastAsia="Times New Roman" w:hAnsi="Arial" w:cs="Arial"/>
          <w:i/>
          <w:lang w:eastAsia="hu-HU"/>
        </w:rPr>
        <w:t>,</w:t>
      </w:r>
    </w:p>
    <w:p w14:paraId="35D0FD27"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2D8C874D" w14:textId="77777777" w:rsidR="00B57F65" w:rsidRPr="00B57F65" w:rsidRDefault="00B57F65" w:rsidP="00B57F65">
      <w:pPr>
        <w:numPr>
          <w:ilvl w:val="0"/>
          <w:numId w:val="6"/>
        </w:numPr>
        <w:spacing w:before="120" w:after="0" w:line="240" w:lineRule="auto"/>
        <w:ind w:left="714" w:hanging="357"/>
        <w:jc w:val="both"/>
        <w:rPr>
          <w:rFonts w:ascii="Arial" w:eastAsia="Times New Roman" w:hAnsi="Arial" w:cs="Arial"/>
          <w:i/>
          <w:lang w:eastAsia="hu-HU"/>
        </w:rPr>
      </w:pPr>
      <w:r w:rsidRPr="00B57F65">
        <w:rPr>
          <w:rFonts w:ascii="Arial" w:eastAsia="Times New Roman" w:hAnsi="Arial" w:cs="Arial"/>
          <w:i/>
          <w:lang w:eastAsia="hu-HU"/>
        </w:rPr>
        <w:t>az anyasági támogatás,</w:t>
      </w:r>
    </w:p>
    <w:p w14:paraId="032F6F6A"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 nyugdíjprémium, az egyszeri juttatás, a tizenharmadik havi nyugdíj, a tizenharmadik havi ellátás és a szépkorúak jubileumi juttatása,</w:t>
      </w:r>
    </w:p>
    <w:p w14:paraId="4DD1F233"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14:paraId="0A456D51"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 fogadó szervezet által az önkéntesnek külön törvény alapján biztosított juttatás,</w:t>
      </w:r>
    </w:p>
    <w:p w14:paraId="247F7E4A"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4A1CA9C2"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 házi segítségnyújtás keretében társadalmi gondozásért kapott tiszteletdíj,</w:t>
      </w:r>
    </w:p>
    <w:p w14:paraId="48A95F41" w14:textId="77777777" w:rsidR="00B57F65" w:rsidRPr="00B57F65" w:rsidRDefault="00B57F65" w:rsidP="00B57F65">
      <w:pPr>
        <w:numPr>
          <w:ilvl w:val="0"/>
          <w:numId w:val="6"/>
        </w:numPr>
        <w:spacing w:before="120" w:after="0" w:line="240" w:lineRule="auto"/>
        <w:jc w:val="both"/>
        <w:rPr>
          <w:rFonts w:ascii="Arial" w:eastAsia="Times New Roman" w:hAnsi="Arial" w:cs="Arial"/>
          <w:i/>
          <w:lang w:eastAsia="hu-HU"/>
        </w:rPr>
      </w:pPr>
      <w:r w:rsidRPr="00B57F65">
        <w:rPr>
          <w:rFonts w:ascii="Arial" w:eastAsia="Times New Roman" w:hAnsi="Arial" w:cs="Arial"/>
          <w:i/>
          <w:lang w:eastAsia="hu-HU"/>
        </w:rPr>
        <w:t>az energiafelhasználáshoz nyújtott támogatás,</w:t>
      </w:r>
    </w:p>
    <w:p w14:paraId="24B80A0C" w14:textId="77777777" w:rsidR="00B57F65" w:rsidRPr="00B57F65" w:rsidRDefault="00B57F65" w:rsidP="00B57F65">
      <w:pPr>
        <w:numPr>
          <w:ilvl w:val="0"/>
          <w:numId w:val="6"/>
        </w:numPr>
        <w:spacing w:before="120" w:after="0" w:line="240" w:lineRule="auto"/>
        <w:ind w:left="714" w:hanging="357"/>
        <w:jc w:val="both"/>
        <w:rPr>
          <w:rFonts w:ascii="Arial" w:eastAsia="Times New Roman" w:hAnsi="Arial" w:cs="Arial"/>
          <w:i/>
          <w:lang w:eastAsia="hu-HU"/>
        </w:rPr>
      </w:pPr>
      <w:r w:rsidRPr="00B57F65">
        <w:rPr>
          <w:rFonts w:ascii="Arial" w:eastAsia="Times New Roman" w:hAnsi="Arial" w:cs="Arial"/>
          <w:i/>
          <w:lang w:eastAsia="hu-HU"/>
        </w:rPr>
        <w:t>a szociális szövetkezet tagja által, a közérdekű nyugdíjas szövetkezet öregségi nyugdíjban vagy átmeneti bányászjáradékban részesülő</w:t>
      </w:r>
      <w:r w:rsidRPr="00B57F65" w:rsidDel="007743A8">
        <w:rPr>
          <w:rFonts w:ascii="Arial" w:eastAsia="Times New Roman" w:hAnsi="Arial" w:cs="Arial"/>
          <w:i/>
          <w:lang w:eastAsia="hu-HU"/>
        </w:rPr>
        <w:t xml:space="preserve"> </w:t>
      </w:r>
      <w:r w:rsidRPr="00B57F65">
        <w:rPr>
          <w:rFonts w:ascii="Arial" w:eastAsia="Times New Roman" w:hAnsi="Arial" w:cs="Arial"/>
          <w:i/>
          <w:lang w:eastAsia="hu-HU"/>
        </w:rPr>
        <w:t xml:space="preserve">tagja által, valamint a kisgyermekkel otthon lévők szövetkezetének nem nagyszülőként gyermekgondozási </w:t>
      </w:r>
      <w:r w:rsidRPr="00B57F65">
        <w:rPr>
          <w:rFonts w:ascii="Arial" w:eastAsia="Times New Roman" w:hAnsi="Arial" w:cs="Arial"/>
          <w:i/>
          <w:lang w:eastAsia="hu-HU"/>
        </w:rPr>
        <w:lastRenderedPageBreak/>
        <w:t>díjban vagy gyermekgondozást segítő ellátásban részesülő tagja által a szövetkezetben végzett tevékenység ellenértékeként megszerzett, a személyi jövedelemadóról szóló törvény alapján adómentes bevétel,</w:t>
      </w:r>
    </w:p>
    <w:p w14:paraId="43662223" w14:textId="77777777" w:rsidR="00B57F65" w:rsidRPr="00B57F65" w:rsidRDefault="00B57F65" w:rsidP="00B57F65">
      <w:pPr>
        <w:numPr>
          <w:ilvl w:val="0"/>
          <w:numId w:val="6"/>
        </w:numPr>
        <w:spacing w:before="120" w:after="0" w:line="240" w:lineRule="auto"/>
        <w:ind w:left="714" w:hanging="357"/>
        <w:jc w:val="both"/>
        <w:rPr>
          <w:rFonts w:ascii="Arial" w:eastAsia="Times New Roman" w:hAnsi="Arial" w:cs="Arial"/>
          <w:i/>
          <w:snapToGrid w:val="0"/>
          <w:lang w:eastAsia="hu-HU"/>
        </w:rPr>
      </w:pPr>
      <w:r w:rsidRPr="00B57F65">
        <w:rPr>
          <w:rFonts w:ascii="Arial" w:eastAsia="Times New Roman" w:hAnsi="Arial" w:cs="Arial"/>
          <w:i/>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40385FE6" w14:textId="77777777" w:rsidR="00B57F65" w:rsidRPr="00B57F65" w:rsidRDefault="00B57F65" w:rsidP="00B57F65">
      <w:pPr>
        <w:numPr>
          <w:ilvl w:val="0"/>
          <w:numId w:val="6"/>
        </w:numPr>
        <w:spacing w:before="120" w:after="0" w:line="240" w:lineRule="auto"/>
        <w:ind w:left="714" w:hanging="357"/>
        <w:jc w:val="both"/>
        <w:rPr>
          <w:rFonts w:ascii="Arial" w:eastAsia="Times New Roman" w:hAnsi="Arial" w:cs="Arial"/>
          <w:i/>
          <w:snapToGrid w:val="0"/>
          <w:lang w:eastAsia="hu-HU"/>
        </w:rPr>
      </w:pPr>
      <w:r w:rsidRPr="00B57F65">
        <w:rPr>
          <w:rFonts w:ascii="Arial" w:eastAsia="Times New Roman" w:hAnsi="Arial" w:cs="Arial"/>
          <w:i/>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4DC3C376"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p>
    <w:p w14:paraId="6A2E5597" w14:textId="77777777" w:rsidR="00B57F65" w:rsidRPr="00B57F65" w:rsidRDefault="00B57F65" w:rsidP="00B57F65">
      <w:pPr>
        <w:spacing w:after="0" w:line="240" w:lineRule="auto"/>
        <w:jc w:val="both"/>
        <w:rPr>
          <w:rFonts w:ascii="Arial" w:eastAsia="Times New Roman" w:hAnsi="Arial" w:cs="Arial"/>
          <w:b/>
          <w:snapToGrid w:val="0"/>
          <w:lang w:eastAsia="hu-HU"/>
        </w:rPr>
      </w:pPr>
      <w:r w:rsidRPr="00B57F65">
        <w:rPr>
          <w:rFonts w:ascii="Arial" w:eastAsia="Times New Roman" w:hAnsi="Arial" w:cs="Arial"/>
          <w:b/>
          <w:lang w:eastAsia="hu-HU"/>
        </w:rPr>
        <w:t xml:space="preserve">4. </w:t>
      </w:r>
      <w:r w:rsidRPr="00B57F65">
        <w:rPr>
          <w:rFonts w:ascii="Arial" w:eastAsia="Times New Roman" w:hAnsi="Arial" w:cs="Arial"/>
          <w:b/>
          <w:snapToGrid w:val="0"/>
          <w:lang w:eastAsia="hu-HU"/>
        </w:rPr>
        <w:t>Adatkezelés</w:t>
      </w:r>
    </w:p>
    <w:p w14:paraId="0E9665E3" w14:textId="77777777" w:rsidR="00B57F65" w:rsidRPr="00B57F65" w:rsidRDefault="00B57F65" w:rsidP="00B57F65">
      <w:pPr>
        <w:spacing w:after="0" w:line="240" w:lineRule="auto"/>
        <w:jc w:val="both"/>
        <w:rPr>
          <w:rFonts w:ascii="Arial" w:eastAsia="Times New Roman" w:hAnsi="Arial" w:cs="Arial"/>
          <w:b/>
          <w:snapToGrid w:val="0"/>
          <w:lang w:eastAsia="hu-HU"/>
        </w:rPr>
      </w:pPr>
    </w:p>
    <w:p w14:paraId="3ACF7BC0" w14:textId="77777777" w:rsidR="00B57F65" w:rsidRPr="00B57F65" w:rsidRDefault="00B57F65" w:rsidP="00B57F65">
      <w:pPr>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44CB36C3"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4300B1A7"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 GDPR értelmében és annak szabályai szerint. Az adatkezelésről, az adatkezeléssel kapcsolatos jogairól, az általa igénybe vehető jogorvoslati lehetőségekről részletes tájékoztatás található a Támogatáskezelő honlapján az Adatvédelmi tájékoztatóban az alábbi elérhetőségen:</w:t>
      </w:r>
    </w:p>
    <w:p w14:paraId="0CAC3334" w14:textId="77777777" w:rsidR="00B57F65" w:rsidRPr="00B57F65" w:rsidRDefault="00B57F65" w:rsidP="00B57F65">
      <w:pPr>
        <w:spacing w:after="0" w:line="240" w:lineRule="auto"/>
        <w:jc w:val="both"/>
        <w:rPr>
          <w:rFonts w:ascii="Arial" w:eastAsia="Times New Roman" w:hAnsi="Arial" w:cs="Arial"/>
          <w:highlight w:val="lightGray"/>
          <w:lang w:eastAsia="hu-HU"/>
        </w:rPr>
      </w:pPr>
      <w:proofErr w:type="gramStart"/>
      <w:r w:rsidRPr="00B57F65">
        <w:rPr>
          <w:rFonts w:ascii="Arial" w:eastAsia="Times New Roman" w:hAnsi="Arial" w:cs="Arial"/>
          <w:snapToGrid w:val="0"/>
          <w:lang w:eastAsia="hu-HU"/>
        </w:rPr>
        <w:t>https://emet.gov.hu/app/uploads/2021/01/Adatkezelesi-tajekoztato-palyazoknak_mod_2021.01.21..</w:t>
      </w:r>
      <w:proofErr w:type="gramEnd"/>
      <w:r w:rsidRPr="00B57F65">
        <w:rPr>
          <w:rFonts w:ascii="Arial" w:eastAsia="Times New Roman" w:hAnsi="Arial" w:cs="Arial"/>
          <w:snapToGrid w:val="0"/>
          <w:lang w:eastAsia="hu-HU"/>
        </w:rPr>
        <w:t>pdf</w:t>
      </w:r>
    </w:p>
    <w:p w14:paraId="45351C12" w14:textId="77777777" w:rsidR="00B57F65" w:rsidRPr="00B57F65" w:rsidRDefault="00B57F65" w:rsidP="00B57F65">
      <w:pPr>
        <w:spacing w:after="0" w:line="240" w:lineRule="auto"/>
        <w:jc w:val="both"/>
        <w:rPr>
          <w:rFonts w:ascii="Arial" w:eastAsia="Times New Roman" w:hAnsi="Arial" w:cs="Arial"/>
          <w:lang w:eastAsia="hu-HU"/>
        </w:rPr>
      </w:pPr>
    </w:p>
    <w:p w14:paraId="2182B1A3"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p>
    <w:p w14:paraId="2DE57E8D"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5. A pályázat elbírálása</w:t>
      </w:r>
    </w:p>
    <w:p w14:paraId="5834B3E0" w14:textId="77777777" w:rsidR="00B57F65" w:rsidRPr="00B57F65" w:rsidRDefault="00B57F65" w:rsidP="00B57F65">
      <w:pPr>
        <w:spacing w:after="0" w:line="240" w:lineRule="auto"/>
        <w:jc w:val="both"/>
        <w:rPr>
          <w:rFonts w:ascii="Arial" w:eastAsia="Times New Roman" w:hAnsi="Arial" w:cs="Arial"/>
          <w:b/>
          <w:lang w:eastAsia="hu-HU"/>
        </w:rPr>
      </w:pPr>
    </w:p>
    <w:p w14:paraId="78E56B3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beérkezett pályázatokat az illetékes települési önkormányzat bírálja el 2021. december 6-ig:</w:t>
      </w:r>
    </w:p>
    <w:p w14:paraId="145025AF" w14:textId="77777777" w:rsidR="00B57F65" w:rsidRPr="00B57F65" w:rsidRDefault="00B57F65" w:rsidP="00B57F65">
      <w:pPr>
        <w:spacing w:after="0" w:line="240" w:lineRule="auto"/>
        <w:jc w:val="both"/>
        <w:rPr>
          <w:rFonts w:ascii="Arial" w:eastAsia="Times New Roman" w:hAnsi="Arial" w:cs="Arial"/>
          <w:lang w:eastAsia="hu-HU"/>
        </w:rPr>
      </w:pPr>
    </w:p>
    <w:p w14:paraId="61C25D4D"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Pr="00B57F65">
        <w:rPr>
          <w:rFonts w:ascii="Arial" w:eastAsia="Times New Roman" w:hAnsi="Arial" w:cs="Arial"/>
          <w:lang w:eastAsia="hu-HU"/>
        </w:rPr>
        <w:t>határidő: ….</w:t>
      </w:r>
      <w:proofErr w:type="gramEnd"/>
      <w:r w:rsidRPr="00B57F65">
        <w:rPr>
          <w:rFonts w:ascii="Arial" w:eastAsia="Times New Roman" w:hAnsi="Arial" w:cs="Arial"/>
          <w:lang w:eastAsia="hu-HU"/>
        </w:rPr>
        <w:t>. nap;</w:t>
      </w:r>
    </w:p>
    <w:p w14:paraId="78822BAF"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4D2DB2D"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t>c) az EPER-Bursa rendszerben nem rögzített, nem a rendszerből nyomtatott pályázati űrlapon, határidőn túl benyújtott, vagy formailag nem megfelelő pályázatokat a bírálatból kizárja, és kizárását írásban indokolja;</w:t>
      </w:r>
    </w:p>
    <w:p w14:paraId="182F17E7"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t>d)  minden, határidőn belül, postai úton vagy személyesen benyújtott pályázatot befogad, minden formailag megfelelő pályázatot érdemben elbírál, és döntését írásban indokolja;</w:t>
      </w:r>
    </w:p>
    <w:p w14:paraId="61B4C87D"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t>e) csak az önkormányzat területén lakóhellyel rendelkező pályázókat részesítheti támogatásban;</w:t>
      </w:r>
    </w:p>
    <w:p w14:paraId="6F7C5FDD" w14:textId="77777777" w:rsidR="00B57F65" w:rsidRPr="00B57F65" w:rsidRDefault="00B57F65" w:rsidP="00B57F65">
      <w:pPr>
        <w:spacing w:after="0" w:line="240" w:lineRule="auto"/>
        <w:ind w:left="420" w:hanging="360"/>
        <w:jc w:val="both"/>
        <w:rPr>
          <w:rFonts w:ascii="Arial" w:eastAsia="Times New Roman" w:hAnsi="Arial" w:cs="Arial"/>
          <w:lang w:eastAsia="hu-HU"/>
        </w:rPr>
      </w:pPr>
      <w:r w:rsidRPr="00B57F65">
        <w:rPr>
          <w:rFonts w:ascii="Arial" w:eastAsia="Times New Roman" w:hAnsi="Arial" w:cs="Arial"/>
          <w:lang w:eastAsia="hu-HU"/>
        </w:rPr>
        <w:lastRenderedPageBreak/>
        <w:t>f) az elbírálás során korra, fajra, nemre, bőrszínre, felekezeti vagy világnézeti hovatartozásra, tanulmányi eredményre tekintet nélkül, kizárólag a pályázó szociális rászorultságának objektív vizsgálata alapján járhat el.</w:t>
      </w:r>
    </w:p>
    <w:p w14:paraId="1176962D" w14:textId="77777777" w:rsidR="00B57F65" w:rsidRPr="00B57F65" w:rsidRDefault="00B57F65" w:rsidP="00B57F65">
      <w:pPr>
        <w:spacing w:before="120" w:after="0" w:line="240" w:lineRule="auto"/>
        <w:jc w:val="both"/>
        <w:rPr>
          <w:rFonts w:ascii="Arial" w:eastAsia="Times New Roman" w:hAnsi="Arial" w:cs="Arial"/>
          <w:lang w:eastAsia="hu-HU"/>
        </w:rPr>
      </w:pPr>
    </w:p>
    <w:p w14:paraId="0D6BFD9D"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pályázó az elbíráló szerv döntése ellen fellebbezéssel nem élhet,</w:t>
      </w:r>
      <w:r w:rsidRPr="00B57F65">
        <w:rPr>
          <w:rFonts w:ascii="Times New Roman" w:eastAsia="Times New Roman" w:hAnsi="Times New Roman" w:cs="Times New Roman"/>
          <w:sz w:val="24"/>
          <w:szCs w:val="24"/>
          <w:lang w:eastAsia="hu-HU"/>
        </w:rPr>
        <w:t xml:space="preserve"> </w:t>
      </w:r>
      <w:r w:rsidRPr="00B57F65">
        <w:rPr>
          <w:rFonts w:ascii="Arial" w:eastAsia="Times New Roman" w:hAnsi="Arial" w:cs="Arial"/>
          <w:lang w:eastAsia="hu-HU"/>
        </w:rPr>
        <w:t>a pályázati döntés ellen érdemben nincs helye jogorvoslatnak.</w:t>
      </w:r>
      <w:r w:rsidRPr="00B57F65">
        <w:rPr>
          <w:rFonts w:ascii="Times New Roman" w:eastAsia="Times New Roman" w:hAnsi="Times New Roman" w:cs="Times New Roman"/>
          <w:sz w:val="24"/>
          <w:szCs w:val="24"/>
          <w:lang w:eastAsia="hu-HU"/>
        </w:rPr>
        <w:t xml:space="preserve"> </w:t>
      </w:r>
      <w:r w:rsidRPr="00B57F65">
        <w:rPr>
          <w:rFonts w:ascii="Arial" w:eastAsia="Times New Roman" w:hAnsi="Arial" w:cs="Arial"/>
          <w:b/>
          <w:bCs/>
          <w:color w:val="000000"/>
          <w:lang w:eastAsia="hu-HU"/>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B57F65">
        <w:rPr>
          <w:rFonts w:ascii="Arial" w:eastAsia="Times New Roman" w:hAnsi="Arial" w:cs="Arial"/>
          <w:color w:val="000000"/>
          <w:lang w:eastAsia="hu-HU"/>
        </w:rPr>
        <w:t>A felmerült kifogással kapcsolatban az önkormányzat jegyzőjének haladéktalanul értesítenie kell a Támogatáskezelőt.</w:t>
      </w:r>
    </w:p>
    <w:p w14:paraId="02ED2B88" w14:textId="77777777" w:rsidR="00B57F65" w:rsidRPr="00B57F65" w:rsidRDefault="00B57F65" w:rsidP="00B57F65">
      <w:pPr>
        <w:spacing w:after="0" w:line="240" w:lineRule="auto"/>
        <w:jc w:val="both"/>
        <w:rPr>
          <w:rFonts w:ascii="Arial" w:eastAsia="Times New Roman" w:hAnsi="Arial" w:cs="Arial"/>
          <w:lang w:eastAsia="hu-HU"/>
        </w:rPr>
      </w:pPr>
    </w:p>
    <w:p w14:paraId="5FABBC6C"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lang w:eastAsia="hu-HU"/>
        </w:rPr>
        <w:t xml:space="preserve">A megítélt ösztöndíjat </w:t>
      </w:r>
      <w:r w:rsidRPr="00B57F65">
        <w:rPr>
          <w:rFonts w:ascii="Arial" w:eastAsia="Times New Roman" w:hAnsi="Arial" w:cs="Arial"/>
          <w:snapToGrid w:val="0"/>
          <w:lang w:eastAsia="hu-HU"/>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A686808" w14:textId="77777777" w:rsidR="00B57F65" w:rsidRPr="00B57F65" w:rsidRDefault="00B57F65" w:rsidP="00B57F65">
      <w:pPr>
        <w:spacing w:after="0" w:line="240" w:lineRule="auto"/>
        <w:jc w:val="both"/>
        <w:rPr>
          <w:rFonts w:ascii="Arial" w:eastAsia="Times New Roman" w:hAnsi="Arial" w:cs="Arial"/>
          <w:lang w:eastAsia="hu-HU"/>
        </w:rPr>
      </w:pPr>
    </w:p>
    <w:p w14:paraId="726BE1DB"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6. Értesítés a pályázati döntésről</w:t>
      </w:r>
    </w:p>
    <w:p w14:paraId="2FC47E6E" w14:textId="77777777" w:rsidR="00B57F65" w:rsidRPr="00B57F65" w:rsidRDefault="00B57F65" w:rsidP="00B57F65">
      <w:pPr>
        <w:spacing w:after="0" w:line="240" w:lineRule="auto"/>
        <w:jc w:val="both"/>
        <w:rPr>
          <w:rFonts w:ascii="Arial" w:eastAsia="Times New Roman" w:hAnsi="Arial" w:cs="Arial"/>
          <w:b/>
          <w:lang w:eastAsia="hu-HU"/>
        </w:rPr>
      </w:pPr>
    </w:p>
    <w:p w14:paraId="2032FCC8" w14:textId="77777777" w:rsidR="00B57F65" w:rsidRPr="00B57F65" w:rsidRDefault="00B57F65" w:rsidP="00B57F65">
      <w:p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települési önkormányzat a meghozott döntéséről és annak indokáról 2021. december 8-ig az EPER-Bursa rendszeren keresztül elektronikusan vagy postai úton küldött levélben értesíti a pályázókat.</w:t>
      </w:r>
    </w:p>
    <w:p w14:paraId="5F184EAF" w14:textId="77777777" w:rsidR="00B57F65" w:rsidRPr="00B57F65" w:rsidRDefault="00B57F65" w:rsidP="00B57F65">
      <w:pPr>
        <w:spacing w:after="0" w:line="240" w:lineRule="auto"/>
        <w:jc w:val="both"/>
        <w:rPr>
          <w:rFonts w:ascii="Arial" w:eastAsia="Times New Roman" w:hAnsi="Arial" w:cs="Arial"/>
          <w:lang w:eastAsia="hu-HU"/>
        </w:rPr>
      </w:pPr>
    </w:p>
    <w:p w14:paraId="428F7B19"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Támogatáskezelő az önkormányzati döntési listák érkeztetését követően 2022. január 17-ig értesíti a települési önkormányzatok által nem támogatott pályázókat az önkormányzati döntésről</w:t>
      </w:r>
      <w:r w:rsidRPr="00B57F65">
        <w:rPr>
          <w:rFonts w:ascii="Arial" w:eastAsia="Times New Roman" w:hAnsi="Arial" w:cs="Arial"/>
          <w:bCs/>
          <w:lang w:eastAsia="hu-HU"/>
        </w:rPr>
        <w:t xml:space="preserve"> az EPER-Bursa rendszeren keresztül</w:t>
      </w:r>
      <w:r w:rsidRPr="00B57F65">
        <w:rPr>
          <w:rFonts w:ascii="Arial" w:eastAsia="Times New Roman" w:hAnsi="Arial" w:cs="Arial"/>
          <w:lang w:eastAsia="hu-HU"/>
        </w:rPr>
        <w:t>.</w:t>
      </w:r>
    </w:p>
    <w:p w14:paraId="15723AA9" w14:textId="77777777" w:rsidR="00B57F65" w:rsidRPr="00B57F65" w:rsidRDefault="00B57F65" w:rsidP="00B57F65">
      <w:pPr>
        <w:spacing w:after="0" w:line="240" w:lineRule="auto"/>
        <w:jc w:val="both"/>
        <w:rPr>
          <w:rFonts w:ascii="Arial" w:eastAsia="Times New Roman" w:hAnsi="Arial" w:cs="Arial"/>
          <w:lang w:eastAsia="hu-HU"/>
        </w:rPr>
      </w:pPr>
    </w:p>
    <w:p w14:paraId="5A41314C"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bCs/>
          <w:lang w:eastAsia="hu-HU"/>
        </w:rPr>
        <w:t>A Támogatáskezelő az elbírálás ellenőrzését és az intézményi ösztöndíjrészek megállapítását követően 2022. március 9-ig az EPER-Bursa rendszeren keresztül értesíti a települési önkormányzat által támogatásban részesített pályázókat a Bursa Hungarica ösztöndíj teljes összegéről és az ösztöndíj-folyósítás módjáról</w:t>
      </w:r>
      <w:r w:rsidRPr="00B57F65">
        <w:rPr>
          <w:rFonts w:ascii="Arial" w:eastAsia="Times New Roman" w:hAnsi="Arial" w:cs="Arial"/>
          <w:lang w:eastAsia="hu-HU"/>
        </w:rPr>
        <w:t>.</w:t>
      </w:r>
    </w:p>
    <w:p w14:paraId="120D0A87" w14:textId="77777777" w:rsidR="00B57F65" w:rsidRPr="00B57F65" w:rsidRDefault="00B57F65" w:rsidP="00B57F65">
      <w:pPr>
        <w:spacing w:after="0" w:line="240" w:lineRule="auto"/>
        <w:jc w:val="both"/>
        <w:rPr>
          <w:rFonts w:ascii="Arial" w:eastAsia="Times New Roman" w:hAnsi="Arial" w:cs="Arial"/>
          <w:lang w:eastAsia="hu-HU"/>
        </w:rPr>
      </w:pPr>
    </w:p>
    <w:p w14:paraId="19598F53" w14:textId="77777777" w:rsidR="00B57F65" w:rsidRPr="00B57F65" w:rsidRDefault="00B57F65" w:rsidP="00B57F65">
      <w:pPr>
        <w:spacing w:after="0" w:line="240" w:lineRule="auto"/>
        <w:jc w:val="both"/>
        <w:rPr>
          <w:rFonts w:ascii="Arial" w:eastAsia="Times New Roman" w:hAnsi="Arial" w:cs="Arial"/>
          <w:lang w:eastAsia="hu-HU"/>
        </w:rPr>
      </w:pPr>
    </w:p>
    <w:p w14:paraId="1BDC120F"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7. Az ösztöndíj folyósításának feltételei</w:t>
      </w:r>
    </w:p>
    <w:p w14:paraId="64AD980C" w14:textId="77777777" w:rsidR="00B57F65" w:rsidRPr="00B57F65" w:rsidRDefault="00B57F65" w:rsidP="00B57F65">
      <w:pPr>
        <w:spacing w:after="0" w:line="240" w:lineRule="auto"/>
        <w:jc w:val="both"/>
        <w:rPr>
          <w:rFonts w:ascii="Arial" w:eastAsia="Times New Roman" w:hAnsi="Arial" w:cs="Arial"/>
          <w:b/>
          <w:lang w:eastAsia="hu-HU"/>
        </w:rPr>
      </w:pPr>
    </w:p>
    <w:p w14:paraId="72AEF2F3"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w:t>
      </w:r>
      <w:proofErr w:type="gramStart"/>
      <w:r w:rsidRPr="00B57F65">
        <w:rPr>
          <w:rFonts w:ascii="Arial" w:eastAsia="Times New Roman" w:hAnsi="Arial" w:cs="Arial"/>
          <w:lang w:eastAsia="hu-HU"/>
        </w:rPr>
        <w:t>–  nem</w:t>
      </w:r>
      <w:proofErr w:type="gramEnd"/>
      <w:r w:rsidRPr="00B57F65">
        <w:rPr>
          <w:rFonts w:ascii="Arial" w:eastAsia="Times New Roman" w:hAnsi="Arial" w:cs="Arial"/>
          <w:lang w:eastAsia="hu-HU"/>
        </w:rPr>
        <w:t xml:space="preserve">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CAB5860" w14:textId="77777777" w:rsidR="00B57F65" w:rsidRPr="00B57F65" w:rsidRDefault="00B57F65" w:rsidP="00B57F65">
      <w:pPr>
        <w:spacing w:after="0" w:line="240" w:lineRule="auto"/>
        <w:jc w:val="both"/>
        <w:rPr>
          <w:rFonts w:ascii="Arial" w:eastAsia="Times New Roman" w:hAnsi="Arial" w:cs="Arial"/>
          <w:lang w:eastAsia="hu-HU"/>
        </w:rPr>
      </w:pPr>
    </w:p>
    <w:p w14:paraId="146A3DB5"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 csak azokban a hónapokban kerül folyósításra, amelyekben a pályázó beiratkozott, aktív hallgatója a felsőoktatási intézménynek. </w:t>
      </w:r>
    </w:p>
    <w:p w14:paraId="4ACE12A2" w14:textId="77777777" w:rsidR="00B57F65" w:rsidRPr="00B57F65" w:rsidRDefault="00B57F65" w:rsidP="00B57F65">
      <w:pPr>
        <w:spacing w:after="0" w:line="240" w:lineRule="auto"/>
        <w:jc w:val="both"/>
        <w:rPr>
          <w:rFonts w:ascii="Arial" w:eastAsia="Times New Roman" w:hAnsi="Arial" w:cs="Arial"/>
          <w:lang w:eastAsia="hu-HU"/>
        </w:rPr>
      </w:pPr>
    </w:p>
    <w:p w14:paraId="5EADAE6F"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ösztöndíj-folyósítás feltétele, hogy a támogatott pályázó hallgatói jogviszonya a 2021/2022.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14:paraId="4809D382" w14:textId="77777777" w:rsidR="00B57F65" w:rsidRPr="00B57F65" w:rsidRDefault="00B57F65" w:rsidP="00B57F65">
      <w:pPr>
        <w:spacing w:after="0" w:line="240" w:lineRule="auto"/>
        <w:jc w:val="both"/>
        <w:rPr>
          <w:rFonts w:ascii="Arial" w:eastAsia="Times New Roman" w:hAnsi="Arial" w:cs="Arial"/>
          <w:lang w:eastAsia="hu-HU"/>
        </w:rPr>
      </w:pPr>
    </w:p>
    <w:p w14:paraId="3C03ED61"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lastRenderedPageBreak/>
        <w:t>8. Az ösztöndíj folyósítása</w:t>
      </w:r>
    </w:p>
    <w:p w14:paraId="7DB68331" w14:textId="77777777" w:rsidR="00B57F65" w:rsidRPr="00B57F65" w:rsidRDefault="00B57F65" w:rsidP="00B57F65">
      <w:pPr>
        <w:spacing w:after="0" w:line="240" w:lineRule="auto"/>
        <w:jc w:val="both"/>
        <w:rPr>
          <w:rFonts w:ascii="Arial" w:eastAsia="Times New Roman" w:hAnsi="Arial" w:cs="Arial"/>
          <w:b/>
          <w:lang w:eastAsia="hu-HU"/>
        </w:rPr>
      </w:pPr>
    </w:p>
    <w:p w14:paraId="5DD3F0A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 időtartama 10 hónap, azaz két egymást követő tanulmányi félév: </w:t>
      </w:r>
    </w:p>
    <w:p w14:paraId="26C40844"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2021/2022. tanév második (tavaszi), illetve a 2022/2023. tanév első (őszi) féléve.</w:t>
      </w:r>
    </w:p>
    <w:p w14:paraId="497DEB20" w14:textId="77777777" w:rsidR="00B57F65" w:rsidRPr="00B57F65" w:rsidRDefault="00B57F65" w:rsidP="00B57F65">
      <w:pPr>
        <w:spacing w:after="0" w:line="240" w:lineRule="auto"/>
        <w:jc w:val="both"/>
        <w:rPr>
          <w:rFonts w:ascii="Arial" w:eastAsia="Times New Roman" w:hAnsi="Arial" w:cs="Arial"/>
          <w:lang w:eastAsia="hu-HU"/>
        </w:rPr>
      </w:pPr>
    </w:p>
    <w:p w14:paraId="7EB1FCF8"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0D42A7D7" w14:textId="77777777" w:rsidR="00B57F65" w:rsidRPr="00B57F65" w:rsidRDefault="00B57F65" w:rsidP="00B57F65">
      <w:pPr>
        <w:spacing w:after="0" w:line="240" w:lineRule="auto"/>
        <w:jc w:val="both"/>
        <w:rPr>
          <w:rFonts w:ascii="Arial" w:eastAsia="Times New Roman" w:hAnsi="Arial" w:cs="Arial"/>
          <w:lang w:eastAsia="hu-HU"/>
        </w:rPr>
      </w:pPr>
    </w:p>
    <w:p w14:paraId="512D8C64"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intézményi ösztöndíjrész forrása az </w:t>
      </w:r>
      <w:r w:rsidRPr="00B57F65">
        <w:rPr>
          <w:rFonts w:ascii="Arial" w:eastAsia="Times New Roman" w:hAnsi="Arial" w:cs="Arial"/>
          <w:bCs/>
          <w:lang w:eastAsia="hu-HU"/>
        </w:rPr>
        <w:t>51/2007. (III. 26.)</w:t>
      </w:r>
      <w:r w:rsidRPr="00B57F65">
        <w:rPr>
          <w:rFonts w:ascii="Arial" w:eastAsia="Times New Roman" w:hAnsi="Arial" w:cs="Arial"/>
          <w:bCs/>
          <w:i/>
          <w:lang w:eastAsia="hu-HU"/>
        </w:rPr>
        <w:t xml:space="preserve"> </w:t>
      </w:r>
      <w:r w:rsidRPr="00B57F65">
        <w:rPr>
          <w:rFonts w:ascii="Arial" w:eastAsia="Times New Roman" w:hAnsi="Arial" w:cs="Arial"/>
          <w:bCs/>
          <w:lang w:eastAsia="hu-HU"/>
        </w:rPr>
        <w:t>Korm. rendelet</w:t>
      </w:r>
      <w:r w:rsidRPr="00B57F65">
        <w:rPr>
          <w:rFonts w:ascii="Arial" w:eastAsia="Times New Roman" w:hAnsi="Arial" w:cs="Arial"/>
          <w:lang w:eastAsia="hu-HU"/>
        </w:rPr>
        <w:t xml:space="preserve"> 18. § (3) bekezdése értelmében az intézmények költségvetésében megjelölt elkülönített forrás.</w:t>
      </w:r>
    </w:p>
    <w:p w14:paraId="5B6FB563" w14:textId="77777777" w:rsidR="00B57F65" w:rsidRPr="00B57F65" w:rsidRDefault="00B57F65" w:rsidP="00B57F65">
      <w:pPr>
        <w:spacing w:after="0" w:line="240" w:lineRule="auto"/>
        <w:jc w:val="both"/>
        <w:rPr>
          <w:rFonts w:ascii="Arial" w:eastAsia="Times New Roman" w:hAnsi="Arial" w:cs="Arial"/>
          <w:lang w:eastAsia="hu-HU"/>
        </w:rPr>
      </w:pPr>
    </w:p>
    <w:p w14:paraId="678E87BB"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14:paraId="61F9F8EF" w14:textId="77777777" w:rsidR="00B57F65" w:rsidRPr="00B57F65" w:rsidRDefault="00B57F65" w:rsidP="00B57F65">
      <w:pPr>
        <w:spacing w:after="0" w:line="240" w:lineRule="auto"/>
        <w:jc w:val="both"/>
        <w:rPr>
          <w:rFonts w:ascii="Arial" w:eastAsia="Times New Roman" w:hAnsi="Arial" w:cs="Arial"/>
          <w:lang w:eastAsia="hu-HU"/>
        </w:rPr>
      </w:pPr>
    </w:p>
    <w:p w14:paraId="4DCFC729"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 folyósításának kezdete legkorábban 2022 márciusa.</w:t>
      </w:r>
    </w:p>
    <w:p w14:paraId="37183DAC"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3802B7CA" w14:textId="77777777" w:rsidR="00B57F65" w:rsidRPr="00B57F65" w:rsidRDefault="00B57F65" w:rsidP="00B57F65">
      <w:pPr>
        <w:spacing w:after="0" w:line="240" w:lineRule="auto"/>
        <w:jc w:val="both"/>
        <w:rPr>
          <w:rFonts w:ascii="Arial" w:eastAsia="Times New Roman" w:hAnsi="Arial" w:cs="Arial"/>
          <w:lang w:eastAsia="hu-HU"/>
        </w:rPr>
      </w:pPr>
    </w:p>
    <w:p w14:paraId="5B51A51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66371BA0"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elnyert ösztöndíjat közvetlen adó- és TB-járulékfizetési kötelezettség nem terheli (lásd a személyi jövedelemadóról szóló 1995. évi CXVII. törvény 1. sz. melléklet 3.2.6. és 4.17. pontját).</w:t>
      </w:r>
    </w:p>
    <w:p w14:paraId="6B2BB2C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ösztöndíjas a tanulmányi félév lezárását követően (június 30., január 31.) a jogosultsági bejegyzéssel kapcsolatos kifogást nem tehet, illetve a ki nem fizetett ösztöndíjára már nem tarthat igényt.</w:t>
      </w:r>
    </w:p>
    <w:p w14:paraId="0676341E" w14:textId="77777777" w:rsidR="00B57F65" w:rsidRPr="00B57F65" w:rsidRDefault="00B57F65" w:rsidP="00B57F65">
      <w:pPr>
        <w:spacing w:after="0" w:line="240" w:lineRule="auto"/>
        <w:jc w:val="both"/>
        <w:rPr>
          <w:rFonts w:ascii="Arial" w:eastAsia="Times New Roman" w:hAnsi="Arial" w:cs="Arial"/>
          <w:lang w:eastAsia="hu-HU"/>
        </w:rPr>
      </w:pPr>
    </w:p>
    <w:p w14:paraId="7FBA22CF"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9. A pályázók értesítési kötelezettségei</w:t>
      </w:r>
    </w:p>
    <w:p w14:paraId="22D65D15" w14:textId="77777777" w:rsidR="00B57F65" w:rsidRPr="00B57F65" w:rsidRDefault="00B57F65" w:rsidP="00B57F65">
      <w:pPr>
        <w:spacing w:before="120" w:after="0" w:line="240" w:lineRule="auto"/>
        <w:jc w:val="both"/>
        <w:rPr>
          <w:rFonts w:ascii="Arial" w:eastAsia="Times New Roman" w:hAnsi="Arial" w:cs="Arial"/>
          <w:lang w:eastAsia="hu-HU"/>
        </w:rPr>
      </w:pPr>
      <w:r w:rsidRPr="00B57F65">
        <w:rPr>
          <w:rFonts w:ascii="Arial" w:eastAsia="Times New Roman" w:hAnsi="Arial" w:cs="Arial"/>
          <w:bCs/>
          <w:lang w:eastAsia="hu-HU"/>
        </w:rPr>
        <w:t xml:space="preserve">Az ösztöndíjban részesülő hallgató köteles az ösztöndíj folyósításának időszaka alatt minden, az ösztöndíj folyósítását érintő változásról haladéktalanul (de legkésőbb 15 napon belül) </w:t>
      </w:r>
      <w:r w:rsidRPr="00B57F65">
        <w:rPr>
          <w:rFonts w:ascii="Arial" w:eastAsia="Times New Roman" w:hAnsi="Arial" w:cs="Arial"/>
          <w:bCs/>
          <w:u w:val="single"/>
          <w:lang w:eastAsia="hu-HU"/>
        </w:rPr>
        <w:t>írásban</w:t>
      </w:r>
      <w:r w:rsidRPr="00B57F65">
        <w:rPr>
          <w:rFonts w:ascii="Arial" w:eastAsia="Times New Roman" w:hAnsi="Arial" w:cs="Arial"/>
          <w:bCs/>
          <w:lang w:eastAsia="hu-HU"/>
        </w:rPr>
        <w:t xml:space="preserve"> értesíteni</w:t>
      </w:r>
      <w:r w:rsidRPr="00B57F65">
        <w:rPr>
          <w:rFonts w:ascii="Arial" w:eastAsia="Times New Roman" w:hAnsi="Arial" w:cs="Arial"/>
          <w:lang w:eastAsia="hu-HU"/>
        </w:rPr>
        <w:t xml:space="preserve"> </w:t>
      </w:r>
      <w:r w:rsidRPr="00B57F65">
        <w:rPr>
          <w:rFonts w:ascii="Arial" w:eastAsia="Times New Roman" w:hAnsi="Arial" w:cs="Arial"/>
          <w:bCs/>
          <w:lang w:eastAsia="hu-HU"/>
        </w:rPr>
        <w:t>a folyósító felsőoktatási intézményt és</w:t>
      </w:r>
      <w:r w:rsidRPr="00B57F65">
        <w:rPr>
          <w:rFonts w:ascii="Arial" w:eastAsia="Times New Roman" w:hAnsi="Arial" w:cs="Arial"/>
          <w:lang w:eastAsia="hu-HU"/>
        </w:rPr>
        <w:t xml:space="preserve"> </w:t>
      </w:r>
      <w:r w:rsidRPr="00B57F65">
        <w:rPr>
          <w:rFonts w:ascii="Arial" w:eastAsia="Times New Roman" w:hAnsi="Arial" w:cs="Arial"/>
          <w:bCs/>
          <w:lang w:eastAsia="hu-HU"/>
        </w:rPr>
        <w:t>a Támogatáskezelőt (levelezési cím: Bursa Hungarica 1381 Budapest, Pf. 1418)</w:t>
      </w:r>
      <w:r w:rsidRPr="00B57F65">
        <w:rPr>
          <w:rFonts w:ascii="Arial" w:eastAsia="Times New Roman" w:hAnsi="Arial" w:cs="Arial"/>
          <w:bCs/>
          <w:vertAlign w:val="superscript"/>
          <w:lang w:eastAsia="hu-HU"/>
        </w:rPr>
        <w:footnoteReference w:id="1"/>
      </w:r>
      <w:r w:rsidRPr="00B57F65">
        <w:rPr>
          <w:rFonts w:ascii="Arial" w:eastAsia="Times New Roman" w:hAnsi="Arial" w:cs="Arial"/>
          <w:lang w:eastAsia="hu-HU"/>
        </w:rPr>
        <w:t xml:space="preserve">. A bejelentést az EPER-Bursa </w:t>
      </w:r>
      <w:r w:rsidRPr="00B57F65">
        <w:rPr>
          <w:rFonts w:ascii="Arial" w:eastAsia="Times New Roman" w:hAnsi="Arial" w:cs="Arial"/>
          <w:lang w:eastAsia="hu-HU"/>
        </w:rPr>
        <w:lastRenderedPageBreak/>
        <w:t>rendszeren keresztül kell kezdeményeznie. Az értesítési kötelezettséget a hallgató 5 munkanapon belül köteles teljesíteni az alábbi adatok változásakor:</w:t>
      </w:r>
    </w:p>
    <w:p w14:paraId="14BDA81A"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a tanulmányok szüneteltetése (halasztása)</w:t>
      </w:r>
    </w:p>
    <w:p w14:paraId="4AE6AD22"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tanulmányok helyének megváltozása (az új felsőoktatási intézmény, kar, szak megnevezésével);</w:t>
      </w:r>
    </w:p>
    <w:p w14:paraId="0E8CDA54"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tanulmányi státusz (munkarend, képzési forma, finanszírozási forma) változása;</w:t>
      </w:r>
    </w:p>
    <w:p w14:paraId="4CA08E59"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személyes adatainak (név, lakóhely, elektronikus levelezési cím) változása.</w:t>
      </w:r>
    </w:p>
    <w:p w14:paraId="4681D143"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p>
    <w:p w14:paraId="7D45C483"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7890D93C"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p>
    <w:p w14:paraId="67EAD88B"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Az ösztöndíjas 30 napon belül köteles a jogosulatlanul felvett ösztöndíjat a folyósító felsőoktatási intézmény részére visszafizetni.</w:t>
      </w:r>
    </w:p>
    <w:p w14:paraId="37822F2D"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p>
    <w:p w14:paraId="1858B3A8"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 xml:space="preserve">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 </w:t>
      </w:r>
    </w:p>
    <w:p w14:paraId="1DF0F37F"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3FBA2335"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2E57A73" w14:textId="77777777" w:rsidR="00B57F65" w:rsidRPr="00B57F65" w:rsidRDefault="00B57F65" w:rsidP="00B57F65">
      <w:pPr>
        <w:tabs>
          <w:tab w:val="num" w:pos="0"/>
        </w:tabs>
        <w:spacing w:after="0" w:line="240" w:lineRule="auto"/>
        <w:jc w:val="both"/>
        <w:rPr>
          <w:rFonts w:ascii="Arial" w:eastAsia="Times New Roman" w:hAnsi="Arial" w:cs="Arial"/>
          <w:b/>
          <w:lang w:eastAsia="hu-HU"/>
        </w:rPr>
      </w:pPr>
    </w:p>
    <w:p w14:paraId="18977196" w14:textId="77777777" w:rsidR="00B57F65" w:rsidRPr="00B57F65" w:rsidRDefault="00B57F65" w:rsidP="00B57F65">
      <w:pPr>
        <w:tabs>
          <w:tab w:val="num" w:pos="0"/>
        </w:tabs>
        <w:spacing w:after="0" w:line="240" w:lineRule="auto"/>
        <w:jc w:val="both"/>
        <w:rPr>
          <w:rFonts w:ascii="Arial" w:eastAsia="Times New Roman" w:hAnsi="Arial" w:cs="Arial"/>
          <w:b/>
          <w:lang w:eastAsia="hu-HU"/>
        </w:rPr>
      </w:pPr>
      <w:r w:rsidRPr="00B57F65">
        <w:rPr>
          <w:rFonts w:ascii="Arial" w:eastAsia="Times New Roman" w:hAnsi="Arial" w:cs="Arial"/>
          <w:b/>
          <w:lang w:eastAsia="hu-HU"/>
        </w:rPr>
        <w:t>10. Lebonyolítás</w:t>
      </w:r>
    </w:p>
    <w:p w14:paraId="04ED38E0" w14:textId="77777777" w:rsidR="00B57F65" w:rsidRPr="00B57F65" w:rsidRDefault="00B57F65" w:rsidP="00B57F65">
      <w:pPr>
        <w:tabs>
          <w:tab w:val="num" w:pos="0"/>
        </w:tabs>
        <w:spacing w:after="0" w:line="240" w:lineRule="auto"/>
        <w:jc w:val="both"/>
        <w:rPr>
          <w:rFonts w:ascii="Arial" w:eastAsia="Times New Roman" w:hAnsi="Arial" w:cs="Arial"/>
          <w:b/>
          <w:lang w:eastAsia="hu-HU"/>
        </w:rPr>
      </w:pPr>
    </w:p>
    <w:p w14:paraId="1BAB9164"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ösztöndíjpályázattal kapcsolatos központi adatbázis-kezelői, koordinációs, a települési és a megyei önkormányzati ösztöndíjjal kapcsolatos pénzkezelési feladatokat a Támogatáskezelő látja el.</w:t>
      </w:r>
    </w:p>
    <w:p w14:paraId="1FF55CA8"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22F05CC5"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7A23ACD5"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 Támogatáskezelő elérhetőségei:</w:t>
      </w:r>
    </w:p>
    <w:p w14:paraId="45AA5B38"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337A464A"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74E761A4" w14:textId="77777777" w:rsidR="00B57F65" w:rsidRPr="00B57F65" w:rsidRDefault="00B57F65" w:rsidP="00B57F65">
      <w:pPr>
        <w:tabs>
          <w:tab w:val="num" w:pos="0"/>
        </w:tabs>
        <w:spacing w:after="0" w:line="240" w:lineRule="auto"/>
        <w:jc w:val="center"/>
        <w:rPr>
          <w:rFonts w:ascii="Arial" w:eastAsia="Times New Roman" w:hAnsi="Arial" w:cs="Arial"/>
          <w:b/>
          <w:lang w:eastAsia="hu-HU"/>
        </w:rPr>
      </w:pPr>
      <w:r w:rsidRPr="00B57F65">
        <w:rPr>
          <w:rFonts w:ascii="Arial" w:eastAsia="Times New Roman" w:hAnsi="Arial" w:cs="Arial"/>
          <w:b/>
          <w:lang w:eastAsia="hu-HU"/>
        </w:rPr>
        <w:t>Emberi Erőforrás Támogatáskezelő</w:t>
      </w:r>
    </w:p>
    <w:p w14:paraId="6B99CBD5" w14:textId="77777777" w:rsidR="00B57F65" w:rsidRPr="00B57F65" w:rsidRDefault="00B57F65" w:rsidP="00B57F65">
      <w:pPr>
        <w:tabs>
          <w:tab w:val="num" w:pos="0"/>
        </w:tabs>
        <w:spacing w:after="0" w:line="240" w:lineRule="auto"/>
        <w:jc w:val="center"/>
        <w:rPr>
          <w:rFonts w:ascii="Arial" w:eastAsia="Times New Roman" w:hAnsi="Arial" w:cs="Arial"/>
          <w:b/>
          <w:lang w:eastAsia="hu-HU"/>
        </w:rPr>
      </w:pPr>
      <w:r w:rsidRPr="00B57F65">
        <w:rPr>
          <w:rFonts w:ascii="Arial" w:eastAsia="Times New Roman" w:hAnsi="Arial" w:cs="Arial"/>
          <w:b/>
          <w:lang w:eastAsia="hu-HU"/>
        </w:rPr>
        <w:t>Bursa Hungarica Ügyfélszolgálat</w:t>
      </w:r>
    </w:p>
    <w:p w14:paraId="062DA2F1"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p>
    <w:p w14:paraId="1FD0B512"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1381 Budapest, Pf.: 1418</w:t>
      </w:r>
    </w:p>
    <w:p w14:paraId="24BF2BE3"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Tel.: (06-1) 550-2700</w:t>
      </w:r>
    </w:p>
    <w:p w14:paraId="55036DB8"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 xml:space="preserve">E-mail: </w:t>
      </w:r>
      <w:hyperlink r:id="rId11" w:history="1">
        <w:r w:rsidRPr="00B57F65">
          <w:rPr>
            <w:rFonts w:ascii="Arial" w:eastAsia="Times New Roman" w:hAnsi="Arial" w:cs="Arial"/>
            <w:color w:val="0000FF"/>
            <w:u w:val="single"/>
            <w:lang w:eastAsia="hu-HU"/>
          </w:rPr>
          <w:t>bursa@emet.gov.hu</w:t>
        </w:r>
      </w:hyperlink>
    </w:p>
    <w:p w14:paraId="7F9505E7"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 xml:space="preserve">Internet: </w:t>
      </w:r>
      <w:hyperlink r:id="rId12" w:history="1">
        <w:r w:rsidRPr="00B57F65">
          <w:rPr>
            <w:rFonts w:ascii="Arial" w:eastAsia="Times New Roman" w:hAnsi="Arial" w:cs="Arial"/>
            <w:color w:val="0000FF"/>
            <w:u w:val="single"/>
            <w:lang w:eastAsia="hu-HU"/>
          </w:rPr>
          <w:t>www.emet.gov.hu</w:t>
        </w:r>
      </w:hyperlink>
      <w:r w:rsidRPr="00B57F65">
        <w:rPr>
          <w:rFonts w:ascii="Arial" w:eastAsia="Times New Roman" w:hAnsi="Arial" w:cs="Arial"/>
          <w:lang w:eastAsia="hu-HU"/>
        </w:rPr>
        <w:t xml:space="preserve"> (Bursa Hungarica)</w:t>
      </w:r>
    </w:p>
    <w:p w14:paraId="13107BDC" w14:textId="77777777" w:rsidR="00B57F65" w:rsidRPr="00B57F65" w:rsidRDefault="00B57F65" w:rsidP="00B57F65"/>
    <w:p w14:paraId="7A6C7405" w14:textId="77777777" w:rsidR="00B57F65" w:rsidRPr="00B57F65" w:rsidRDefault="00B57F65" w:rsidP="00B57F65"/>
    <w:p w14:paraId="2DABE080" w14:textId="77777777" w:rsidR="00B57F65" w:rsidRPr="00B57F65" w:rsidRDefault="00B57F65" w:rsidP="00B57F65"/>
    <w:p w14:paraId="35D04B91" w14:textId="77777777" w:rsidR="00B57F65" w:rsidRPr="00B57F65" w:rsidRDefault="00B57F65" w:rsidP="00B57F65"/>
    <w:p w14:paraId="12EFD4F1" w14:textId="77777777" w:rsidR="00B57F65" w:rsidRPr="00B57F65" w:rsidRDefault="00B57F65" w:rsidP="00B57F65"/>
    <w:p w14:paraId="15C8DE2C" w14:textId="77777777" w:rsidR="00B57F65" w:rsidRPr="00B57F65" w:rsidRDefault="00B57F65" w:rsidP="00B57F65">
      <w:pPr>
        <w:spacing w:after="0" w:line="240" w:lineRule="auto"/>
        <w:jc w:val="both"/>
        <w:rPr>
          <w:rFonts w:ascii="Arial" w:eastAsia="Times New Roman" w:hAnsi="Arial" w:cs="Arial"/>
          <w:sz w:val="24"/>
          <w:szCs w:val="24"/>
          <w:lang w:eastAsia="hu-HU"/>
        </w:rPr>
      </w:pPr>
    </w:p>
    <w:p w14:paraId="55FFEF70" w14:textId="77777777" w:rsidR="00B57F65" w:rsidRPr="00B57F65" w:rsidRDefault="00B57F65" w:rsidP="00B57F65">
      <w:pPr>
        <w:keepNext/>
        <w:spacing w:after="0" w:line="240" w:lineRule="auto"/>
        <w:jc w:val="center"/>
        <w:outlineLvl w:val="2"/>
        <w:rPr>
          <w:rFonts w:ascii="Arial" w:eastAsia="Times New Roman" w:hAnsi="Arial" w:cs="Arial"/>
          <w:sz w:val="24"/>
          <w:szCs w:val="24"/>
          <w:lang w:eastAsia="hu-HU"/>
        </w:rPr>
      </w:pPr>
      <w:r w:rsidRPr="00B57F65">
        <w:rPr>
          <w:rFonts w:ascii="Arial" w:eastAsia="Times New Roman" w:hAnsi="Arial" w:cs="Arial"/>
          <w:sz w:val="24"/>
          <w:szCs w:val="24"/>
          <w:lang w:eastAsia="hu-HU"/>
        </w:rPr>
        <w:t>"B" TÍPUSÚ PÁLYÁZATI KIÍRÁS</w:t>
      </w:r>
    </w:p>
    <w:p w14:paraId="56917108" w14:textId="77777777" w:rsidR="00B57F65" w:rsidRPr="00B57F65" w:rsidRDefault="00B57F65" w:rsidP="00B57F65">
      <w:pPr>
        <w:spacing w:after="0" w:line="240" w:lineRule="auto"/>
        <w:jc w:val="both"/>
        <w:rPr>
          <w:rFonts w:ascii="Arial" w:eastAsia="Times New Roman" w:hAnsi="Arial" w:cs="Arial"/>
          <w:sz w:val="24"/>
          <w:szCs w:val="24"/>
          <w:lang w:eastAsia="hu-HU"/>
        </w:rPr>
      </w:pPr>
    </w:p>
    <w:p w14:paraId="24AA157A"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 xml:space="preserve">……………..Önkormányzata az Innovációs és Technológiai Minisztériummal </w:t>
      </w:r>
    </w:p>
    <w:p w14:paraId="2C06AD6F"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együttműködve, az 51/2007. (III. 26.) Kormányrendelet alapján</w:t>
      </w:r>
      <w:r w:rsidRPr="00B57F65">
        <w:rPr>
          <w:rFonts w:ascii="Arial" w:eastAsia="Times New Roman" w:hAnsi="Arial" w:cs="Arial"/>
          <w:b/>
          <w:bCs/>
          <w:sz w:val="24"/>
          <w:szCs w:val="24"/>
          <w:lang w:eastAsia="hu-HU"/>
        </w:rPr>
        <w:br/>
        <w:t xml:space="preserve"> ezennel kiírja a 2022. évre </w:t>
      </w:r>
    </w:p>
    <w:p w14:paraId="17383313"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a Bursa Hungarica Felsőoktatási Önkormányzati Ösztöndíjpályázatot</w:t>
      </w:r>
    </w:p>
    <w:p w14:paraId="620C18C5"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felsőoktatási tanulmányokat kezdeni kívánó fiatalok számára,</w:t>
      </w:r>
    </w:p>
    <w:p w14:paraId="051F389A"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összhangban</w:t>
      </w:r>
    </w:p>
    <w:p w14:paraId="19CB292A" w14:textId="77777777" w:rsidR="00B57F65" w:rsidRPr="00B57F65" w:rsidRDefault="00B57F65" w:rsidP="00B57F65">
      <w:pPr>
        <w:spacing w:after="0" w:line="240" w:lineRule="auto"/>
        <w:jc w:val="center"/>
        <w:rPr>
          <w:rFonts w:ascii="Arial" w:eastAsia="Times New Roman" w:hAnsi="Arial" w:cs="Arial"/>
          <w:b/>
          <w:bCs/>
          <w:sz w:val="24"/>
          <w:szCs w:val="24"/>
          <w:lang w:eastAsia="hu-HU"/>
        </w:rPr>
      </w:pPr>
      <w:r w:rsidRPr="00B57F65">
        <w:rPr>
          <w:rFonts w:ascii="Arial" w:eastAsia="Times New Roman" w:hAnsi="Arial" w:cs="Arial"/>
          <w:b/>
          <w:bCs/>
          <w:sz w:val="24"/>
          <w:szCs w:val="24"/>
          <w:lang w:eastAsia="hu-HU"/>
        </w:rPr>
        <w:t xml:space="preserve"> </w:t>
      </w:r>
    </w:p>
    <w:p w14:paraId="21F6F319"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felsőoktatásról szóló 2011. évi CCIV. törvény</w:t>
      </w:r>
    </w:p>
    <w:p w14:paraId="19D8BA76"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felsőoktatásban részt vevő hallgatók juttatásairól és az általuk fizetendő egyes térítésekről szóló 51/2007. (III. 26.) Korm. rendelet</w:t>
      </w:r>
    </w:p>
    <w:p w14:paraId="2A75F312"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Közszolgálati Egyetemről, valamint a közigazgatási, rendészeti és katonai felsőoktatásról szóló 2011. évi CXXXII. törvény</w:t>
      </w:r>
    </w:p>
    <w:p w14:paraId="09FAC7D8"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Nemzeti Közszolgálati Egyetemről, valamint a közigazgatási, rendészeti és katonai felsőoktatásról szóló 2011. évi CXXXII. törvény egyes rendelkezéseinek végrehajtásáról szóló 363/2011. (XII. 30.) Korm. rendelet</w:t>
      </w:r>
    </w:p>
    <w:p w14:paraId="74D155D3" w14:textId="77777777" w:rsidR="00B57F65" w:rsidRPr="00B57F65" w:rsidRDefault="00B57F65" w:rsidP="00B57F65">
      <w:pPr>
        <w:numPr>
          <w:ilvl w:val="0"/>
          <w:numId w:val="5"/>
        </w:numPr>
        <w:spacing w:after="0" w:line="240" w:lineRule="auto"/>
        <w:contextualSpacing/>
        <w:jc w:val="both"/>
        <w:rPr>
          <w:rFonts w:ascii="Arial" w:eastAsia="Times New Roman" w:hAnsi="Arial" w:cs="Arial"/>
          <w:color w:val="000000"/>
          <w:lang w:eastAsia="hu-HU"/>
        </w:rPr>
      </w:pPr>
      <w:r w:rsidRPr="00B57F65">
        <w:rPr>
          <w:rFonts w:ascii="Arial" w:eastAsia="Times New Roman" w:hAnsi="Arial" w:cs="Arial"/>
          <w:color w:val="000000"/>
          <w:lang w:eastAsia="hu-HU"/>
        </w:rPr>
        <w:t>a szociális igazgatásról és szociális ellátásokról szóló 1993. évi III. törvény</w:t>
      </w:r>
    </w:p>
    <w:p w14:paraId="1DD66DE0"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államháztartásról szóló 2011. évi CXCV. törvény (a továbbiakban: Áht.)</w:t>
      </w:r>
    </w:p>
    <w:p w14:paraId="4641E558"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 xml:space="preserve">az államháztartásról szóló törvény végrehajtásáról szóló 368/2011. (XII. 31.) Korm. rendelet (a továbbiakban: Ávr.) </w:t>
      </w:r>
    </w:p>
    <w:p w14:paraId="690838EF"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Magyarország helyi önkormányzatairól szóló 2011. évi CLXXXIX. törvény</w:t>
      </w:r>
    </w:p>
    <w:p w14:paraId="7B7D0C1A" w14:textId="77777777" w:rsidR="00B57F65" w:rsidRPr="00B57F65" w:rsidRDefault="00B57F65" w:rsidP="00B57F65">
      <w:pPr>
        <w:numPr>
          <w:ilvl w:val="0"/>
          <w:numId w:val="5"/>
        </w:numPr>
        <w:autoSpaceDE w:val="0"/>
        <w:autoSpaceDN w:val="0"/>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polgárok személyi adatainak és lakcímének nyilvántartásáról szóló 1992. évi LXVI. törvény</w:t>
      </w:r>
    </w:p>
    <w:p w14:paraId="07463523"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elektronikus ügyintézés és a bizalmi szolgáltatások általános szabályairól szóló 2015. évi CCXXII. törvény</w:t>
      </w:r>
    </w:p>
    <w:p w14:paraId="2B714493"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elektronikus ügyintézés részletszabályairól szóló 451/2016. (XII. 19.) Korm. rendelet</w:t>
      </w:r>
    </w:p>
    <w:p w14:paraId="33609278"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az információs önrendelkezési jogról és az információszabadságról szóló 2011. évi CXII. törvény</w:t>
      </w:r>
    </w:p>
    <w:p w14:paraId="1ADFE1FC"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19ED329A"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 xml:space="preserve">a Büntető Törvénykönyvről szóló 2012. évi C. törvény (Btk), </w:t>
      </w:r>
    </w:p>
    <w:p w14:paraId="3BBAFE4F" w14:textId="77777777" w:rsidR="00B57F65" w:rsidRPr="00B57F65" w:rsidRDefault="00B57F65" w:rsidP="00B57F65">
      <w:pPr>
        <w:numPr>
          <w:ilvl w:val="0"/>
          <w:numId w:val="5"/>
        </w:numPr>
        <w:spacing w:after="0" w:line="240" w:lineRule="auto"/>
        <w:contextualSpacing/>
        <w:jc w:val="both"/>
        <w:rPr>
          <w:rFonts w:ascii="Arial" w:eastAsia="Times New Roman" w:hAnsi="Arial" w:cs="Arial"/>
          <w:lang w:eastAsia="hu-HU"/>
        </w:rPr>
      </w:pPr>
      <w:r w:rsidRPr="00B57F65">
        <w:rPr>
          <w:rFonts w:ascii="Arial" w:eastAsia="Times New Roman" w:hAnsi="Arial" w:cs="Arial"/>
          <w:lang w:eastAsia="hu-HU"/>
        </w:rPr>
        <w:t>a közfeladatot ellátó közérdekű vagyonkezelő alapítványokról szóló 2021. évi IX. törvény</w:t>
      </w:r>
    </w:p>
    <w:p w14:paraId="0FBAF7AA" w14:textId="77777777" w:rsidR="00B57F65" w:rsidRPr="00B57F65" w:rsidRDefault="00B57F65" w:rsidP="00B57F65">
      <w:pPr>
        <w:spacing w:after="0" w:line="240" w:lineRule="auto"/>
        <w:ind w:left="1077"/>
        <w:contextualSpacing/>
        <w:jc w:val="both"/>
        <w:rPr>
          <w:rFonts w:ascii="Arial" w:eastAsia="Times New Roman" w:hAnsi="Arial" w:cs="Arial"/>
          <w:lang w:eastAsia="hu-HU"/>
        </w:rPr>
      </w:pPr>
    </w:p>
    <w:p w14:paraId="12BBFBDE" w14:textId="77777777" w:rsidR="00B57F65" w:rsidRPr="00B57F65" w:rsidRDefault="00B57F65" w:rsidP="00B57F65">
      <w:pPr>
        <w:autoSpaceDE w:val="0"/>
        <w:autoSpaceDN w:val="0"/>
        <w:adjustRightInd w:val="0"/>
        <w:spacing w:after="0"/>
        <w:jc w:val="both"/>
        <w:rPr>
          <w:rFonts w:ascii="Arial" w:eastAsia="Times New Roman" w:hAnsi="Arial" w:cs="Arial"/>
          <w:lang w:eastAsia="hu-HU"/>
        </w:rPr>
      </w:pPr>
      <w:r w:rsidRPr="00B57F65">
        <w:rPr>
          <w:rFonts w:ascii="Arial" w:eastAsia="Times New Roman" w:hAnsi="Arial" w:cs="Arial"/>
          <w:lang w:eastAsia="hu-HU"/>
        </w:rPr>
        <w:t>vonatkozó rendelkezéseivel.</w:t>
      </w:r>
    </w:p>
    <w:p w14:paraId="50BA3596" w14:textId="77777777" w:rsidR="00B57F65" w:rsidRPr="00B57F65" w:rsidRDefault="00B57F65" w:rsidP="00B57F65">
      <w:pPr>
        <w:autoSpaceDE w:val="0"/>
        <w:autoSpaceDN w:val="0"/>
        <w:adjustRightInd w:val="0"/>
        <w:spacing w:after="0"/>
        <w:jc w:val="both"/>
        <w:rPr>
          <w:rFonts w:ascii="Arial" w:eastAsia="Times New Roman" w:hAnsi="Arial" w:cs="Arial"/>
          <w:lang w:eastAsia="hu-HU"/>
        </w:rPr>
      </w:pPr>
    </w:p>
    <w:p w14:paraId="12A68F57" w14:textId="77777777" w:rsidR="00B57F65" w:rsidRPr="00B57F65" w:rsidRDefault="00B57F65" w:rsidP="00B57F65">
      <w:pPr>
        <w:numPr>
          <w:ilvl w:val="0"/>
          <w:numId w:val="9"/>
        </w:numPr>
        <w:spacing w:after="0" w:line="240" w:lineRule="auto"/>
        <w:ind w:left="284" w:hanging="284"/>
        <w:contextualSpacing/>
        <w:jc w:val="both"/>
        <w:rPr>
          <w:rFonts w:ascii="Arial" w:eastAsia="Times New Roman" w:hAnsi="Arial" w:cs="Arial"/>
          <w:b/>
          <w:lang w:eastAsia="hu-HU"/>
        </w:rPr>
      </w:pPr>
      <w:r w:rsidRPr="00B57F65">
        <w:rPr>
          <w:rFonts w:ascii="Arial" w:eastAsia="Times New Roman" w:hAnsi="Arial" w:cs="Arial"/>
          <w:b/>
          <w:lang w:eastAsia="hu-HU"/>
        </w:rPr>
        <w:t>A pályázat célja</w:t>
      </w:r>
    </w:p>
    <w:p w14:paraId="1AD5B9E6" w14:textId="77777777" w:rsidR="00B57F65" w:rsidRPr="00B57F65" w:rsidRDefault="00B57F65" w:rsidP="00B57F65">
      <w:pPr>
        <w:spacing w:after="0" w:line="240" w:lineRule="auto"/>
        <w:ind w:left="720"/>
        <w:contextualSpacing/>
        <w:jc w:val="both"/>
        <w:rPr>
          <w:rFonts w:ascii="Arial" w:eastAsia="Times New Roman" w:hAnsi="Arial" w:cs="Arial"/>
          <w:b/>
          <w:lang w:eastAsia="hu-HU"/>
        </w:rPr>
      </w:pPr>
    </w:p>
    <w:p w14:paraId="1449765D"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kapcsolatos pénzkezelési feladatokat az Emberi Erőforrás Támogatáskezelő (továbbiakban: Támogatáskezelő) végzi, míg az elbírálási feladatokat az ösztöndíjpályázathoz csatlakozó települési és megyei önkormányzatok látják el.</w:t>
      </w:r>
    </w:p>
    <w:p w14:paraId="614E7E0A" w14:textId="77777777" w:rsidR="00B57F65" w:rsidRPr="00B57F65" w:rsidRDefault="00B57F65" w:rsidP="00B57F65">
      <w:pPr>
        <w:spacing w:after="0" w:line="240" w:lineRule="auto"/>
        <w:jc w:val="both"/>
        <w:rPr>
          <w:rFonts w:ascii="Arial" w:eastAsia="Times New Roman" w:hAnsi="Arial" w:cs="Arial"/>
          <w:lang w:eastAsia="hu-HU"/>
        </w:rPr>
      </w:pPr>
    </w:p>
    <w:p w14:paraId="1B461E93"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b/>
          <w:bCs/>
        </w:rPr>
        <w:lastRenderedPageBreak/>
        <w:t xml:space="preserve">A Bursa Hungarica Felsőoktatási Önkormányzati Ösztöndíjrendszer jogszabályi hátteréül </w:t>
      </w:r>
      <w:r w:rsidRPr="00B57F65">
        <w:rPr>
          <w:rFonts w:ascii="Arial" w:eastAsia="Times New Roman" w:hAnsi="Arial" w:cs="Arial"/>
          <w:b/>
          <w:bCs/>
          <w:i/>
        </w:rPr>
        <w:t xml:space="preserve">a felsőoktatásban részt vevő hallgatók juttatásairól és az általuk fizetendő egyes térítésekről szóló 51/2007. (III. 26.) Korm. rendelet (a továbbiakban: </w:t>
      </w:r>
      <w:r w:rsidRPr="00B57F65">
        <w:rPr>
          <w:rFonts w:ascii="Arial" w:eastAsia="Times New Roman" w:hAnsi="Arial" w:cs="Arial"/>
          <w:b/>
          <w:lang w:eastAsia="hu-HU"/>
        </w:rPr>
        <w:t xml:space="preserve">51/2007. (III. 26.) Korm. rendelet) </w:t>
      </w:r>
      <w:r w:rsidRPr="00B57F65">
        <w:rPr>
          <w:rFonts w:ascii="Arial" w:eastAsia="Times New Roman" w:hAnsi="Arial" w:cs="Arial"/>
          <w:b/>
          <w:bCs/>
          <w:i/>
        </w:rPr>
        <w:t xml:space="preserve">és a nemzeti felsőoktatásról szóló 2011. évi CCIV. törvény </w:t>
      </w:r>
      <w:r w:rsidRPr="00B57F65">
        <w:rPr>
          <w:rFonts w:ascii="Arial" w:eastAsia="Times New Roman" w:hAnsi="Arial" w:cs="Arial"/>
          <w:b/>
          <w:bCs/>
        </w:rPr>
        <w:t>szolgál.</w:t>
      </w:r>
    </w:p>
    <w:p w14:paraId="6C0FB82E" w14:textId="77777777" w:rsidR="00B57F65" w:rsidRPr="00B57F65" w:rsidRDefault="00B57F65" w:rsidP="00B57F65">
      <w:pPr>
        <w:spacing w:after="0" w:line="240" w:lineRule="auto"/>
        <w:jc w:val="both"/>
        <w:rPr>
          <w:rFonts w:ascii="Arial" w:eastAsia="Times New Roman" w:hAnsi="Arial" w:cs="Arial"/>
          <w:lang w:eastAsia="hu-HU"/>
        </w:rPr>
      </w:pPr>
    </w:p>
    <w:p w14:paraId="3219A131" w14:textId="77777777" w:rsidR="00B57F65" w:rsidRPr="00B57F65" w:rsidRDefault="00B57F65" w:rsidP="00B57F65">
      <w:pPr>
        <w:spacing w:after="0" w:line="240" w:lineRule="auto"/>
        <w:jc w:val="both"/>
        <w:rPr>
          <w:rFonts w:ascii="Arial" w:eastAsia="Times New Roman" w:hAnsi="Arial" w:cs="Arial"/>
          <w:lang w:eastAsia="hu-HU"/>
        </w:rPr>
      </w:pPr>
    </w:p>
    <w:p w14:paraId="1C499E9C" w14:textId="77777777" w:rsidR="00B57F65" w:rsidRPr="00B57F65" w:rsidRDefault="00B57F65" w:rsidP="00B57F65">
      <w:pPr>
        <w:spacing w:after="0" w:line="240" w:lineRule="auto"/>
        <w:jc w:val="both"/>
        <w:rPr>
          <w:rFonts w:ascii="Arial" w:eastAsia="Times New Roman" w:hAnsi="Arial" w:cs="Arial"/>
          <w:lang w:eastAsia="hu-HU"/>
        </w:rPr>
      </w:pPr>
    </w:p>
    <w:p w14:paraId="4F5676ED" w14:textId="77777777" w:rsidR="00B57F65" w:rsidRPr="00B57F65" w:rsidRDefault="00B57F65" w:rsidP="00B57F65">
      <w:pPr>
        <w:numPr>
          <w:ilvl w:val="0"/>
          <w:numId w:val="8"/>
        </w:numPr>
        <w:spacing w:after="0" w:line="240" w:lineRule="auto"/>
        <w:ind w:left="284" w:hanging="284"/>
        <w:jc w:val="both"/>
        <w:rPr>
          <w:rFonts w:ascii="Arial" w:eastAsia="Times New Roman" w:hAnsi="Arial" w:cs="Arial"/>
          <w:b/>
          <w:lang w:eastAsia="hu-HU"/>
        </w:rPr>
      </w:pPr>
      <w:r w:rsidRPr="00B57F65">
        <w:rPr>
          <w:rFonts w:ascii="Arial" w:eastAsia="Times New Roman" w:hAnsi="Arial" w:cs="Arial"/>
          <w:b/>
          <w:lang w:eastAsia="hu-HU"/>
        </w:rPr>
        <w:t>Pályázók köre</w:t>
      </w:r>
    </w:p>
    <w:p w14:paraId="431D3B0A" w14:textId="77777777" w:rsidR="00B57F65" w:rsidRPr="00B57F65" w:rsidRDefault="00B57F65" w:rsidP="00B57F65">
      <w:pPr>
        <w:spacing w:after="0" w:line="240" w:lineRule="auto"/>
        <w:jc w:val="both"/>
        <w:rPr>
          <w:rFonts w:ascii="Arial" w:eastAsia="Times New Roman" w:hAnsi="Arial" w:cs="Arial"/>
          <w:b/>
          <w:lang w:eastAsia="hu-HU"/>
        </w:rPr>
      </w:pPr>
    </w:p>
    <w:p w14:paraId="536EB969"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Bursa Hungarica Ösztöndíjban az 51/2007. (III.26.) Kormányrendelet 18. § (2) bekezdése alapján kizárólag a települési önkormányzat területén </w:t>
      </w:r>
      <w:r w:rsidRPr="00B57F65">
        <w:rPr>
          <w:rFonts w:ascii="Arial" w:eastAsia="Times New Roman" w:hAnsi="Arial" w:cs="Arial"/>
          <w:b/>
          <w:lang w:eastAsia="hu-HU"/>
        </w:rPr>
        <w:t>állandó lakóhellyel</w:t>
      </w:r>
      <w:r w:rsidRPr="00B57F65">
        <w:rPr>
          <w:rFonts w:ascii="Arial" w:eastAsia="Times New Roman" w:hAnsi="Arial" w:cs="Arial"/>
          <w:lang w:eastAsia="hu-HU"/>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59CBD59F" w14:textId="77777777" w:rsidR="00B57F65" w:rsidRPr="00B57F65" w:rsidRDefault="00B57F65" w:rsidP="00B57F65">
      <w:pPr>
        <w:spacing w:after="0" w:line="240" w:lineRule="auto"/>
        <w:jc w:val="both"/>
        <w:rPr>
          <w:rFonts w:ascii="Arial" w:eastAsia="Times New Roman" w:hAnsi="Arial" w:cs="Arial"/>
          <w:b/>
          <w:lang w:eastAsia="hu-HU"/>
        </w:rPr>
      </w:pPr>
    </w:p>
    <w:p w14:paraId="7BCF24DA"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ösztöndíjpályázatra azok </w:t>
      </w:r>
      <w:r w:rsidRPr="00B57F65">
        <w:rPr>
          <w:rFonts w:ascii="Arial" w:eastAsia="Times New Roman" w:hAnsi="Arial" w:cs="Arial"/>
          <w:b/>
          <w:bCs/>
          <w:lang w:eastAsia="hu-HU"/>
        </w:rPr>
        <w:t>a települési önkormányzat területén lakóhellyel rendelkező, hátrányos szociális helyzetű fiatalok</w:t>
      </w:r>
      <w:r w:rsidRPr="00B57F65">
        <w:rPr>
          <w:rFonts w:ascii="Arial" w:eastAsia="Times New Roman" w:hAnsi="Arial" w:cs="Arial"/>
          <w:lang w:eastAsia="hu-HU"/>
        </w:rPr>
        <w:t xml:space="preserve"> jelentkezhetnek, akik:</w:t>
      </w:r>
    </w:p>
    <w:p w14:paraId="54C5B535" w14:textId="77777777" w:rsidR="00B57F65" w:rsidRPr="00B57F65" w:rsidRDefault="00B57F65" w:rsidP="00B57F65">
      <w:pPr>
        <w:spacing w:after="0" w:line="240" w:lineRule="auto"/>
        <w:jc w:val="both"/>
        <w:rPr>
          <w:rFonts w:ascii="Arial" w:eastAsia="Times New Roman" w:hAnsi="Arial" w:cs="Arial"/>
          <w:lang w:eastAsia="hu-HU"/>
        </w:rPr>
      </w:pPr>
    </w:p>
    <w:p w14:paraId="3FC58F64"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a) a 2021/2022. tanévben utolsó éves, érettségi előtt álló középiskolások;</w:t>
      </w:r>
    </w:p>
    <w:p w14:paraId="191AC0B4" w14:textId="77777777" w:rsidR="00B57F65" w:rsidRPr="00B57F65" w:rsidRDefault="00B57F65" w:rsidP="00B57F65">
      <w:pPr>
        <w:spacing w:before="120"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vagy</w:t>
      </w:r>
    </w:p>
    <w:p w14:paraId="325F76E8" w14:textId="77777777" w:rsidR="00B57F65" w:rsidRPr="00B57F65" w:rsidRDefault="00B57F65" w:rsidP="00B57F65">
      <w:pPr>
        <w:spacing w:before="120"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b) felsőfokú végzettséggel nem rendelkező, felsőoktatási intézménybe még felvételt nem nyert érettségizettek;</w:t>
      </w:r>
    </w:p>
    <w:p w14:paraId="136180FE" w14:textId="77777777" w:rsidR="00B57F65" w:rsidRPr="00B57F65" w:rsidRDefault="00B57F65" w:rsidP="00B57F65">
      <w:pPr>
        <w:spacing w:after="0" w:line="240" w:lineRule="auto"/>
        <w:jc w:val="both"/>
        <w:rPr>
          <w:rFonts w:ascii="Arial" w:eastAsia="Times New Roman" w:hAnsi="Arial" w:cs="Arial"/>
          <w:b/>
          <w:bCs/>
          <w:lang w:eastAsia="hu-HU"/>
        </w:rPr>
      </w:pPr>
    </w:p>
    <w:p w14:paraId="1E9E5A88"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és </w:t>
      </w:r>
      <w:r w:rsidRPr="00B57F65">
        <w:rPr>
          <w:rFonts w:ascii="Arial" w:eastAsia="Times New Roman" w:hAnsi="Arial" w:cs="Arial"/>
          <w:bCs/>
          <w:lang w:eastAsia="hu-HU"/>
        </w:rPr>
        <w:t>a</w:t>
      </w:r>
      <w:r w:rsidRPr="00B57F65">
        <w:rPr>
          <w:rFonts w:ascii="Arial" w:eastAsia="Times New Roman" w:hAnsi="Arial" w:cs="Arial"/>
          <w:b/>
          <w:bCs/>
          <w:lang w:eastAsia="hu-HU"/>
        </w:rPr>
        <w:t xml:space="preserve"> 2022/2023. tanévtől kezdődően</w:t>
      </w:r>
      <w:r w:rsidRPr="00B57F65">
        <w:rPr>
          <w:rFonts w:ascii="Arial" w:eastAsia="Times New Roman" w:hAnsi="Arial" w:cs="Arial"/>
          <w:lang w:eastAsia="hu-HU"/>
        </w:rPr>
        <w:t xml:space="preserve"> felsőoktatási intézmény keretében </w:t>
      </w:r>
      <w:r w:rsidRPr="00B57F65">
        <w:rPr>
          <w:rFonts w:ascii="Arial" w:eastAsia="Times New Roman" w:hAnsi="Arial" w:cs="Arial"/>
          <w:b/>
          <w:bCs/>
          <w:snapToGrid w:val="0"/>
          <w:lang w:eastAsia="hu-HU"/>
        </w:rPr>
        <w:t>teljes idejű (nappali munkarend</w:t>
      </w:r>
      <w:r w:rsidRPr="00B57F65">
        <w:rPr>
          <w:rFonts w:ascii="Arial" w:eastAsia="Times New Roman" w:hAnsi="Arial" w:cs="Arial"/>
          <w:snapToGrid w:val="0"/>
          <w:lang w:eastAsia="hu-HU"/>
        </w:rPr>
        <w:t>) alapfokozatot és szakképzettséget eredményező alapképzésben, osztatlan képzésben vagy felsőoktatási</w:t>
      </w:r>
      <w:r w:rsidRPr="00B57F65">
        <w:rPr>
          <w:rFonts w:ascii="Arial" w:eastAsia="Times New Roman" w:hAnsi="Arial" w:cs="Arial"/>
          <w:snapToGrid w:val="0"/>
          <w:color w:val="FF0000"/>
          <w:lang w:eastAsia="hu-HU"/>
        </w:rPr>
        <w:t xml:space="preserve"> </w:t>
      </w:r>
      <w:r w:rsidRPr="00B57F65">
        <w:rPr>
          <w:rFonts w:ascii="Arial" w:eastAsia="Times New Roman" w:hAnsi="Arial" w:cs="Arial"/>
          <w:snapToGrid w:val="0"/>
          <w:lang w:eastAsia="hu-HU"/>
        </w:rPr>
        <w:t>szakképzésben kívánnak részt</w:t>
      </w:r>
      <w:r w:rsidRPr="00B57F65">
        <w:rPr>
          <w:rFonts w:ascii="Arial" w:eastAsia="Times New Roman" w:hAnsi="Arial" w:cs="Arial"/>
          <w:lang w:eastAsia="hu-HU"/>
        </w:rPr>
        <w:t xml:space="preserve"> venni. </w:t>
      </w:r>
    </w:p>
    <w:p w14:paraId="3C03C71B" w14:textId="77777777" w:rsidR="00B57F65" w:rsidRPr="00B57F65" w:rsidRDefault="00B57F65" w:rsidP="00B57F65">
      <w:pPr>
        <w:spacing w:after="0" w:line="240" w:lineRule="auto"/>
        <w:jc w:val="both"/>
        <w:rPr>
          <w:rFonts w:ascii="Arial" w:eastAsia="Times New Roman" w:hAnsi="Arial" w:cs="Arial"/>
          <w:lang w:eastAsia="hu-HU"/>
        </w:rPr>
      </w:pPr>
    </w:p>
    <w:p w14:paraId="77FA3D62"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lang w:eastAsia="hu-HU"/>
        </w:rPr>
        <w:t xml:space="preserve">Nem részesülhet ösztöndíjban az a pályázó, </w:t>
      </w:r>
      <w:r w:rsidRPr="00B57F65">
        <w:rPr>
          <w:rFonts w:ascii="Arial" w:eastAsia="Times New Roman" w:hAnsi="Arial" w:cs="Arial"/>
          <w:b/>
          <w:bCs/>
          <w:lang w:eastAsia="hu-HU"/>
        </w:rPr>
        <w:t>aki:</w:t>
      </w:r>
    </w:p>
    <w:p w14:paraId="5611CBFD" w14:textId="77777777" w:rsidR="00B57F65" w:rsidRPr="00B57F65" w:rsidRDefault="00B57F65" w:rsidP="00B57F65">
      <w:pPr>
        <w:numPr>
          <w:ilvl w:val="0"/>
          <w:numId w:val="3"/>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Magyar Honvédség és a rendvédelmi feladatot ellátó szervek hivatásos és szerződéses állományú hallgatója</w:t>
      </w:r>
    </w:p>
    <w:p w14:paraId="03CB9EA0" w14:textId="77777777" w:rsidR="00B57F65" w:rsidRPr="00B57F65" w:rsidRDefault="00B57F65" w:rsidP="00B57F65">
      <w:pPr>
        <w:numPr>
          <w:ilvl w:val="0"/>
          <w:numId w:val="3"/>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 xml:space="preserve">doktori (PhD) képzésben vesz részt </w:t>
      </w:r>
    </w:p>
    <w:p w14:paraId="35912150" w14:textId="77777777" w:rsidR="00B57F65" w:rsidRPr="00B57F65" w:rsidRDefault="00B57F65" w:rsidP="00B57F65">
      <w:pPr>
        <w:numPr>
          <w:ilvl w:val="0"/>
          <w:numId w:val="3"/>
        </w:num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kizárólag külföldi intézménnyel áll hallgatói jogviszonyban és/vagy vendéghallgatói képzésben vesz részt.</w:t>
      </w:r>
    </w:p>
    <w:p w14:paraId="1BB7D4F4" w14:textId="77777777" w:rsidR="00B57F65" w:rsidRPr="00B57F65" w:rsidRDefault="00B57F65" w:rsidP="00B57F65">
      <w:pPr>
        <w:spacing w:after="0" w:line="240" w:lineRule="auto"/>
        <w:jc w:val="both"/>
        <w:rPr>
          <w:rFonts w:ascii="Arial" w:eastAsia="Times New Roman" w:hAnsi="Arial" w:cs="Arial"/>
          <w:b/>
          <w:bCs/>
          <w:lang w:eastAsia="hu-HU"/>
        </w:rPr>
      </w:pPr>
    </w:p>
    <w:p w14:paraId="767154C7"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b/>
          <w:bCs/>
          <w:lang w:eastAsia="hu-HU"/>
        </w:rPr>
        <w:t xml:space="preserve">A pályázók közül csak azok részesülhetnek ösztöndíjban, akik </w:t>
      </w:r>
      <w:r w:rsidRPr="00B57F65">
        <w:rPr>
          <w:rFonts w:ascii="Arial" w:eastAsia="Times New Roman" w:hAnsi="Arial" w:cs="Arial"/>
          <w:b/>
          <w:bCs/>
          <w:u w:val="single"/>
          <w:lang w:eastAsia="hu-HU"/>
        </w:rPr>
        <w:t>a 2022. évi felsőoktatási felvételi eljárásban először nyernek felvételt</w:t>
      </w:r>
      <w:r w:rsidRPr="00B57F65">
        <w:rPr>
          <w:rFonts w:ascii="Arial" w:eastAsia="Times New Roman" w:hAnsi="Arial" w:cs="Arial"/>
          <w:b/>
          <w:bCs/>
          <w:lang w:eastAsia="hu-HU"/>
        </w:rPr>
        <w:t xml:space="preserve"> felsőoktatási intézménybe és tanulmányaikat a 2022/2023. tanévben ténylegesen megkezdik</w:t>
      </w:r>
      <w:r w:rsidRPr="00B57F65">
        <w:rPr>
          <w:rFonts w:ascii="Arial" w:eastAsia="Times New Roman" w:hAnsi="Arial" w:cs="Arial"/>
          <w:lang w:eastAsia="hu-HU"/>
        </w:rPr>
        <w:t>.</w:t>
      </w:r>
    </w:p>
    <w:p w14:paraId="74CE42B6" w14:textId="77777777" w:rsidR="00B57F65" w:rsidRPr="00B57F65" w:rsidRDefault="00B57F65" w:rsidP="00B57F65">
      <w:pPr>
        <w:spacing w:after="0" w:line="240" w:lineRule="auto"/>
        <w:jc w:val="both"/>
        <w:rPr>
          <w:rFonts w:ascii="Arial" w:eastAsia="Times New Roman" w:hAnsi="Arial" w:cs="Arial"/>
          <w:lang w:eastAsia="hu-HU"/>
        </w:rPr>
      </w:pPr>
    </w:p>
    <w:p w14:paraId="27E23A07" w14:textId="77777777" w:rsidR="00B57F65" w:rsidRPr="00B57F65" w:rsidRDefault="00B57F65" w:rsidP="00B57F65">
      <w:pPr>
        <w:numPr>
          <w:ilvl w:val="0"/>
          <w:numId w:val="8"/>
        </w:numPr>
        <w:spacing w:after="0" w:line="240" w:lineRule="auto"/>
        <w:ind w:left="426"/>
        <w:jc w:val="both"/>
        <w:rPr>
          <w:rFonts w:ascii="Arial" w:eastAsia="Times New Roman" w:hAnsi="Arial" w:cs="Arial"/>
          <w:b/>
          <w:bCs/>
          <w:snapToGrid w:val="0"/>
          <w:lang w:eastAsia="hu-HU"/>
        </w:rPr>
      </w:pPr>
      <w:r w:rsidRPr="00B57F65">
        <w:rPr>
          <w:rFonts w:ascii="Arial" w:eastAsia="Times New Roman" w:hAnsi="Arial" w:cs="Arial"/>
          <w:b/>
          <w:bCs/>
          <w:snapToGrid w:val="0"/>
          <w:lang w:eastAsia="hu-HU"/>
        </w:rPr>
        <w:t>A pályázat benyújtásának módja és határideje</w:t>
      </w:r>
    </w:p>
    <w:p w14:paraId="2CD8E667" w14:textId="77777777" w:rsidR="00B57F65" w:rsidRPr="00B57F65" w:rsidRDefault="00B57F65" w:rsidP="00B57F65">
      <w:pPr>
        <w:spacing w:after="0" w:line="240" w:lineRule="auto"/>
        <w:ind w:left="426"/>
        <w:jc w:val="both"/>
        <w:rPr>
          <w:rFonts w:ascii="Arial" w:eastAsia="Times New Roman" w:hAnsi="Arial" w:cs="Arial"/>
          <w:b/>
          <w:bCs/>
          <w:snapToGrid w:val="0"/>
          <w:lang w:eastAsia="hu-HU"/>
        </w:rPr>
      </w:pPr>
    </w:p>
    <w:p w14:paraId="180BB850"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pályázatbeadáshoz a Bursa Hungarica Elektronikus Pályázatkezelési és Együttműködési Rendszerben (a továbbiakban: EPER-Bursa rendszer) egyszeri pályázói regisztráció szükséges, melynek elérése: </w:t>
      </w:r>
    </w:p>
    <w:p w14:paraId="14AAA610" w14:textId="77777777" w:rsidR="00B57F65" w:rsidRPr="00B57F65" w:rsidRDefault="00B57F65" w:rsidP="00B57F65">
      <w:pPr>
        <w:spacing w:after="0" w:line="240" w:lineRule="auto"/>
        <w:jc w:val="both"/>
        <w:rPr>
          <w:rFonts w:ascii="Arial" w:eastAsia="Times New Roman" w:hAnsi="Arial" w:cs="Arial"/>
          <w:lang w:eastAsia="hu-HU"/>
        </w:rPr>
      </w:pPr>
    </w:p>
    <w:p w14:paraId="71B174D9" w14:textId="77777777" w:rsidR="00B57F65" w:rsidRPr="00B57F65" w:rsidRDefault="00167309" w:rsidP="00B57F65">
      <w:pPr>
        <w:spacing w:after="0" w:line="240" w:lineRule="auto"/>
        <w:jc w:val="center"/>
        <w:rPr>
          <w:rFonts w:ascii="Arial" w:eastAsia="Times New Roman" w:hAnsi="Arial" w:cs="Arial"/>
          <w:lang w:eastAsia="hu-HU"/>
        </w:rPr>
      </w:pPr>
      <w:hyperlink r:id="rId13" w:history="1">
        <w:r w:rsidR="00B57F65" w:rsidRPr="00B57F65">
          <w:rPr>
            <w:rFonts w:ascii="Arial" w:eastAsia="Times New Roman" w:hAnsi="Arial" w:cs="Arial"/>
            <w:color w:val="0000FF"/>
            <w:u w:val="single"/>
            <w:lang w:eastAsia="hu-HU"/>
          </w:rPr>
          <w:t>https://bursa.emet.hu/paly/palybelep.aspx</w:t>
        </w:r>
      </w:hyperlink>
      <w:r w:rsidR="00B57F65" w:rsidRPr="00B57F65">
        <w:rPr>
          <w:rFonts w:ascii="Arial" w:eastAsia="Times New Roman" w:hAnsi="Arial" w:cs="Arial"/>
          <w:lang w:eastAsia="hu-HU"/>
        </w:rPr>
        <w:t xml:space="preserve"> </w:t>
      </w:r>
    </w:p>
    <w:p w14:paraId="3FDC9C26" w14:textId="77777777" w:rsidR="00B57F65" w:rsidRPr="00B57F65" w:rsidRDefault="00B57F65" w:rsidP="00B57F65">
      <w:pPr>
        <w:spacing w:after="0" w:line="240" w:lineRule="auto"/>
        <w:jc w:val="center"/>
        <w:rPr>
          <w:rFonts w:ascii="Times New Roman" w:eastAsia="Times New Roman" w:hAnsi="Times New Roman" w:cs="Times New Roman"/>
          <w:sz w:val="24"/>
          <w:szCs w:val="24"/>
          <w:lang w:eastAsia="hu-HU"/>
        </w:rPr>
      </w:pPr>
    </w:p>
    <w:p w14:paraId="0D5F2644"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Azok a pályázók, akik a korábbi pályázati években regisztráltak a rendszerben, már nem regisztrálhatnak újra, ők a meglévő felhasználónév és jelszó birtokában léphetnek be az EPER-Bursa rendszerbe. Amennyiben jelszavukat elfelejtették, az </w:t>
      </w:r>
      <w:r w:rsidRPr="00B57F65">
        <w:rPr>
          <w:rFonts w:ascii="Arial" w:eastAsia="Times New Roman" w:hAnsi="Arial" w:cs="Arial"/>
          <w:i/>
          <w:lang w:eastAsia="hu-HU"/>
        </w:rPr>
        <w:t>Elfelejtett jelszó</w:t>
      </w:r>
      <w:r w:rsidRPr="00B57F65">
        <w:rPr>
          <w:rFonts w:ascii="Arial" w:eastAsia="Times New Roman" w:hAnsi="Arial" w:cs="Arial"/>
          <w:lang w:eastAsia="hu-HU"/>
        </w:rPr>
        <w:t xml:space="preserve"> funkcióval kérhetnek új jelszót. A pályázói regisztrációt követően lehetséges a pályázati adatok rögzítése a </w:t>
      </w:r>
      <w:r w:rsidRPr="00B57F65">
        <w:rPr>
          <w:rFonts w:ascii="Arial" w:eastAsia="Times New Roman" w:hAnsi="Arial" w:cs="Arial"/>
          <w:u w:val="single"/>
          <w:lang w:eastAsia="hu-HU"/>
        </w:rPr>
        <w:t>csatlakozott önkormányzatok</w:t>
      </w:r>
      <w:r w:rsidRPr="00B57F65">
        <w:rPr>
          <w:rFonts w:ascii="Arial" w:eastAsia="Times New Roman" w:hAnsi="Arial" w:cs="Arial"/>
          <w:lang w:eastAsia="hu-HU"/>
        </w:rPr>
        <w:t xml:space="preserve"> pályázói részére. A személyes és pályázati adatok ellenőrzését, rögzítését követően a </w:t>
      </w:r>
      <w:r w:rsidRPr="00B57F65">
        <w:rPr>
          <w:rFonts w:ascii="Arial" w:eastAsia="Times New Roman" w:hAnsi="Arial" w:cs="Arial"/>
          <w:u w:val="single"/>
          <w:lang w:eastAsia="hu-HU"/>
        </w:rPr>
        <w:t>pályázati űrlapot kinyomtatva és aláírva</w:t>
      </w:r>
      <w:r w:rsidRPr="00B57F65">
        <w:rPr>
          <w:rFonts w:ascii="Arial" w:eastAsia="Times New Roman" w:hAnsi="Arial" w:cs="Arial"/>
          <w:lang w:eastAsia="hu-HU"/>
        </w:rPr>
        <w:t xml:space="preserve"> a települési önkormányzatnál kell benyújtaniuk a pályázóknak. A pályázat csak a pályázati kiírásban meghatározott csatolandó mellékletekkel együtt érvényes. A pályázati kiírásban </w:t>
      </w:r>
      <w:r w:rsidRPr="00B57F65">
        <w:rPr>
          <w:rFonts w:ascii="Arial" w:eastAsia="Times New Roman" w:hAnsi="Arial" w:cs="Arial"/>
          <w:lang w:eastAsia="hu-HU"/>
        </w:rPr>
        <w:lastRenderedPageBreak/>
        <w:t>meghatározott valamely melléklet hiányában a pályázat formai hibásnak minősül. A benyújtott pályázatok befogadását az önkormányzat köteles az EPER-Bursa rendszerben igazolni. A nem befogadott pályázatok a bírálatban nem vesznek részt.</w:t>
      </w:r>
    </w:p>
    <w:p w14:paraId="164BA49F" w14:textId="77777777" w:rsidR="00B57F65" w:rsidRPr="00B57F65" w:rsidRDefault="00B57F65" w:rsidP="00B57F65">
      <w:pPr>
        <w:spacing w:after="0" w:line="240" w:lineRule="auto"/>
        <w:jc w:val="center"/>
        <w:rPr>
          <w:rFonts w:ascii="Arial" w:eastAsia="Times New Roman" w:hAnsi="Arial" w:cs="Arial"/>
          <w:b/>
          <w:bCs/>
          <w:lang w:eastAsia="hu-HU"/>
        </w:rPr>
      </w:pPr>
    </w:p>
    <w:p w14:paraId="6EF717CA" w14:textId="77777777" w:rsidR="00B57F65" w:rsidRPr="00B57F65" w:rsidRDefault="00B57F65" w:rsidP="00B57F65">
      <w:pPr>
        <w:spacing w:after="0" w:line="240" w:lineRule="auto"/>
        <w:jc w:val="center"/>
        <w:rPr>
          <w:rFonts w:ascii="Arial" w:eastAsia="Times New Roman" w:hAnsi="Arial" w:cs="Arial"/>
          <w:b/>
          <w:bCs/>
          <w:lang w:eastAsia="hu-HU"/>
        </w:rPr>
      </w:pPr>
      <w:r w:rsidRPr="00B57F65">
        <w:rPr>
          <w:rFonts w:ascii="Arial" w:eastAsia="Times New Roman" w:hAnsi="Arial" w:cs="Arial"/>
          <w:b/>
          <w:bCs/>
          <w:lang w:eastAsia="hu-HU"/>
        </w:rPr>
        <w:t>A pályázat rögzítésének és az önkormányzathoz történő benyújtásának</w:t>
      </w:r>
    </w:p>
    <w:p w14:paraId="18588AC9" w14:textId="77777777" w:rsidR="00B57F65" w:rsidRPr="00B57F65" w:rsidRDefault="00B57F65" w:rsidP="00B57F65">
      <w:pPr>
        <w:spacing w:after="0" w:line="240" w:lineRule="auto"/>
        <w:jc w:val="center"/>
        <w:rPr>
          <w:rFonts w:ascii="Arial" w:eastAsia="Times New Roman" w:hAnsi="Arial" w:cs="Arial"/>
          <w:b/>
          <w:bCs/>
          <w:lang w:eastAsia="hu-HU"/>
        </w:rPr>
      </w:pPr>
      <w:r w:rsidRPr="00B57F65">
        <w:rPr>
          <w:rFonts w:ascii="Arial" w:eastAsia="Times New Roman" w:hAnsi="Arial" w:cs="Arial"/>
          <w:b/>
          <w:bCs/>
          <w:lang w:eastAsia="hu-HU"/>
        </w:rPr>
        <w:t>határideje: 2021. november 5.</w:t>
      </w:r>
    </w:p>
    <w:p w14:paraId="17D0F1CD" w14:textId="77777777" w:rsidR="00B57F65" w:rsidRPr="00B57F65" w:rsidRDefault="00B57F65" w:rsidP="00B57F65">
      <w:pPr>
        <w:spacing w:after="0" w:line="240" w:lineRule="auto"/>
        <w:jc w:val="both"/>
        <w:rPr>
          <w:rFonts w:ascii="Arial" w:eastAsia="Times New Roman" w:hAnsi="Arial" w:cs="Arial"/>
          <w:bCs/>
          <w:lang w:eastAsia="hu-HU"/>
        </w:rPr>
      </w:pPr>
    </w:p>
    <w:p w14:paraId="45D90277" w14:textId="77777777" w:rsidR="00B57F65" w:rsidRPr="00B57F65" w:rsidRDefault="00B57F65" w:rsidP="00B57F65">
      <w:p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pályázatot az EPER-Bursa rendszerben kitöltve, véglegesítve, onnan kinyomtatva, aláírva kizárólag a lakóhely szerint illetékes települési önkormányzat polgármesteri hivatalánál kell benyújtani.</w:t>
      </w:r>
    </w:p>
    <w:p w14:paraId="31406387" w14:textId="77777777" w:rsidR="00B57F65" w:rsidRPr="00B57F65" w:rsidRDefault="00B57F65" w:rsidP="00B57F65">
      <w:pPr>
        <w:spacing w:after="0" w:line="240" w:lineRule="auto"/>
        <w:jc w:val="both"/>
        <w:rPr>
          <w:rFonts w:ascii="Arial" w:eastAsia="Times New Roman" w:hAnsi="Arial" w:cs="Arial"/>
          <w:snapToGrid w:val="0"/>
          <w:lang w:eastAsia="hu-HU"/>
        </w:rPr>
      </w:pPr>
      <w:r w:rsidRPr="00B57F65">
        <w:rPr>
          <w:rFonts w:ascii="Arial" w:eastAsia="Times New Roman" w:hAnsi="Arial" w:cs="Arial"/>
          <w:lang w:eastAsia="hu-HU"/>
        </w:rPr>
        <w:t xml:space="preserve"> </w:t>
      </w:r>
    </w:p>
    <w:p w14:paraId="0E36F2C9" w14:textId="77777777" w:rsidR="00B57F65" w:rsidRPr="00B57F65" w:rsidRDefault="00B57F65" w:rsidP="00B57F65">
      <w:pPr>
        <w:spacing w:after="0" w:line="240" w:lineRule="auto"/>
        <w:rPr>
          <w:rFonts w:ascii="Arial" w:eastAsia="Times New Roman" w:hAnsi="Arial" w:cs="Arial"/>
          <w:b/>
          <w:bCs/>
          <w:u w:val="single"/>
          <w:lang w:eastAsia="hu-HU"/>
        </w:rPr>
      </w:pPr>
      <w:r w:rsidRPr="00B57F65">
        <w:rPr>
          <w:rFonts w:ascii="Arial" w:eastAsia="Times New Roman" w:hAnsi="Arial" w:cs="Arial"/>
          <w:b/>
          <w:bCs/>
          <w:u w:val="single"/>
          <w:lang w:eastAsia="hu-HU"/>
        </w:rPr>
        <w:t>A pályázat kötelező mellékletei:</w:t>
      </w:r>
    </w:p>
    <w:p w14:paraId="6D0CBA18" w14:textId="77777777" w:rsidR="00B57F65" w:rsidRPr="00B57F65" w:rsidRDefault="00B57F65" w:rsidP="00B57F65">
      <w:pPr>
        <w:spacing w:after="0" w:line="240" w:lineRule="auto"/>
        <w:rPr>
          <w:rFonts w:ascii="Arial" w:eastAsia="Times New Roman" w:hAnsi="Arial" w:cs="Arial"/>
          <w:b/>
          <w:bCs/>
          <w:u w:val="single"/>
          <w:lang w:eastAsia="hu-HU"/>
        </w:rPr>
      </w:pPr>
    </w:p>
    <w:p w14:paraId="1C4C29F3"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1.</w:t>
      </w:r>
      <w:r w:rsidRPr="00B57F65">
        <w:rPr>
          <w:rFonts w:ascii="Arial" w:eastAsia="Times New Roman" w:hAnsi="Arial" w:cs="Arial"/>
          <w:b/>
          <w:bCs/>
          <w:lang w:eastAsia="hu-HU"/>
        </w:rPr>
        <w:tab/>
        <w:t>Igazolás a pályázó és a pályázóval egy háztartásban élők egy főre jutó havi nettó jövedelméről.</w:t>
      </w:r>
    </w:p>
    <w:p w14:paraId="30F2133D" w14:textId="77777777" w:rsidR="00B57F65" w:rsidRPr="00B57F65" w:rsidRDefault="00B57F65" w:rsidP="00B57F65">
      <w:pPr>
        <w:spacing w:after="0" w:line="240" w:lineRule="auto"/>
        <w:jc w:val="both"/>
        <w:rPr>
          <w:rFonts w:ascii="Arial" w:eastAsia="Times New Roman" w:hAnsi="Arial" w:cs="Arial"/>
          <w:b/>
          <w:bCs/>
          <w:lang w:eastAsia="hu-HU"/>
        </w:rPr>
      </w:pPr>
    </w:p>
    <w:p w14:paraId="51D8DB55"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2.</w:t>
      </w:r>
      <w:r w:rsidRPr="00B57F65">
        <w:rPr>
          <w:rFonts w:ascii="Arial" w:eastAsia="Times New Roman" w:hAnsi="Arial" w:cs="Arial"/>
          <w:b/>
          <w:bCs/>
          <w:lang w:eastAsia="hu-HU"/>
        </w:rPr>
        <w:tab/>
        <w:t>A szociális rászorultság igazolására az alábbi okiratok:</w:t>
      </w:r>
    </w:p>
    <w:p w14:paraId="0763335C" w14:textId="77777777" w:rsidR="00B57F65" w:rsidRPr="00B57F65" w:rsidRDefault="00B57F65" w:rsidP="00B57F65">
      <w:pPr>
        <w:spacing w:after="0" w:line="240" w:lineRule="auto"/>
        <w:jc w:val="both"/>
        <w:rPr>
          <w:rFonts w:ascii="Arial" w:eastAsia="Times New Roman" w:hAnsi="Arial" w:cs="Arial"/>
          <w:b/>
          <w:bCs/>
          <w:lang w:eastAsia="hu-HU"/>
        </w:rPr>
      </w:pPr>
    </w:p>
    <w:p w14:paraId="03B5FDFB"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további mellékleteket az elbíráló települési önkormányzat határozza meg.</w:t>
      </w:r>
    </w:p>
    <w:p w14:paraId="77DD4A71" w14:textId="77777777" w:rsidR="00B57F65" w:rsidRPr="00B57F65" w:rsidRDefault="00B57F65" w:rsidP="00B57F65">
      <w:pPr>
        <w:spacing w:after="0" w:line="240" w:lineRule="auto"/>
        <w:rPr>
          <w:rFonts w:ascii="Arial" w:eastAsia="Times New Roman" w:hAnsi="Arial" w:cs="Arial"/>
          <w:b/>
          <w:bCs/>
          <w:u w:val="single"/>
          <w:lang w:eastAsia="hu-HU"/>
        </w:rPr>
      </w:pPr>
    </w:p>
    <w:p w14:paraId="7F7DBD18"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A pályázati űrlap csak a fent meghatározott kötelező mellékletekkel együtt érvényes, valamely melléklet hiányában a pályázat formai hibásnak minősül.</w:t>
      </w:r>
    </w:p>
    <w:p w14:paraId="15CC3F3A" w14:textId="77777777" w:rsidR="00B57F65" w:rsidRPr="00B57F65" w:rsidRDefault="00B57F65" w:rsidP="00B57F65">
      <w:pPr>
        <w:spacing w:after="0" w:line="240" w:lineRule="auto"/>
        <w:jc w:val="both"/>
        <w:rPr>
          <w:rFonts w:ascii="Arial" w:eastAsia="Times New Roman" w:hAnsi="Arial" w:cs="Arial"/>
          <w:lang w:eastAsia="hu-HU"/>
        </w:rPr>
      </w:pPr>
    </w:p>
    <w:p w14:paraId="57A25123" w14:textId="77777777" w:rsidR="00B57F65" w:rsidRPr="00B57F65" w:rsidRDefault="00B57F65" w:rsidP="00B57F65">
      <w:pPr>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Egy háztartásban élők:</w:t>
      </w:r>
      <w:r w:rsidRPr="00B57F65">
        <w:rPr>
          <w:rFonts w:ascii="Arial" w:eastAsia="Times New Roman" w:hAnsi="Arial" w:cs="Arial"/>
          <w:b/>
          <w:i/>
          <w:lang w:eastAsia="hu-HU"/>
        </w:rPr>
        <w:t xml:space="preserve"> </w:t>
      </w:r>
      <w:r w:rsidRPr="00B57F65">
        <w:rPr>
          <w:rFonts w:ascii="Arial" w:eastAsia="Times New Roman" w:hAnsi="Arial" w:cs="Arial"/>
          <w:i/>
          <w:lang w:eastAsia="hu-HU"/>
        </w:rPr>
        <w:t>a pályázó állandó lakóhelye szerinti lakásban életvitelszerűen együttlakó, ott bejelentett vagy tartózkodási hellyel rendelkező személyek.</w:t>
      </w:r>
    </w:p>
    <w:p w14:paraId="090F86FB" w14:textId="77777777" w:rsidR="00B57F65" w:rsidRPr="00B57F65" w:rsidRDefault="00B57F65" w:rsidP="00B57F65">
      <w:pPr>
        <w:spacing w:after="0" w:line="240" w:lineRule="auto"/>
        <w:jc w:val="both"/>
        <w:rPr>
          <w:rFonts w:ascii="Arial" w:eastAsia="Times New Roman" w:hAnsi="Arial" w:cs="Arial"/>
          <w:i/>
          <w:lang w:eastAsia="hu-HU"/>
        </w:rPr>
      </w:pPr>
    </w:p>
    <w:p w14:paraId="33BA07CD" w14:textId="77777777" w:rsidR="00B57F65" w:rsidRPr="00B57F65" w:rsidRDefault="00B57F65" w:rsidP="00B57F65">
      <w:pPr>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Jövedelem:</w:t>
      </w:r>
    </w:p>
    <w:p w14:paraId="02CA1B4B"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i/>
          <w:lang w:eastAsia="hu-HU"/>
        </w:rPr>
        <w:t xml:space="preserve">A szociális igazgatásról és szociális ellátásokról szóló 1993. évi III. törvény 4. § (1) bekezdés a) pontja alapján az </w:t>
      </w:r>
      <w:r w:rsidRPr="00B57F65">
        <w:rPr>
          <w:rFonts w:ascii="Arial" w:eastAsia="Times New Roman" w:hAnsi="Arial" w:cs="Arial"/>
          <w:bCs/>
          <w:i/>
          <w:lang w:eastAsia="hu-HU"/>
        </w:rPr>
        <w:t>elismert költségekkel és a befizetési kötelezettséggel csökkentett</w:t>
      </w:r>
    </w:p>
    <w:p w14:paraId="1E85BB3A"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lang w:eastAsia="hu-HU"/>
        </w:rPr>
      </w:pPr>
      <w:r w:rsidRPr="00B57F65">
        <w:rPr>
          <w:rFonts w:ascii="Arial" w:eastAsia="Times New Roman" w:hAnsi="Arial" w:cs="Arial"/>
          <w:i/>
          <w:iCs/>
          <w:lang w:eastAsia="hu-HU"/>
        </w:rPr>
        <w:t xml:space="preserve">- aa) </w:t>
      </w:r>
      <w:r w:rsidRPr="00B57F65">
        <w:rPr>
          <w:rFonts w:ascii="Arial" w:eastAsia="Times New Roman" w:hAnsi="Arial" w:cs="Arial"/>
          <w:lang w:eastAsia="hu-HU"/>
        </w:rPr>
        <w:t>a személyi jövedelemadóról szóló 1995. évi CXVII. törvény (a továbbiakban: Szjatv.) szerint meghatározott, belföldről vagy külföldről származó - megszerzett - vagyoni érték (bevétel), ideértve az Szjatv. 1. számú melléklete szerinti adómentes bevételt</w:t>
      </w:r>
      <w:r w:rsidRPr="00B57F65">
        <w:rPr>
          <w:rFonts w:ascii="Arial" w:eastAsia="Times New Roman" w:hAnsi="Arial" w:cs="Arial"/>
          <w:i/>
          <w:lang w:eastAsia="hu-HU"/>
        </w:rPr>
        <w:t>, és</w:t>
      </w:r>
    </w:p>
    <w:p w14:paraId="0B6C75A5"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lang w:eastAsia="hu-HU"/>
        </w:rPr>
      </w:pPr>
      <w:r w:rsidRPr="00B57F65">
        <w:rPr>
          <w:rFonts w:ascii="Arial" w:eastAsia="Times New Roman" w:hAnsi="Arial" w:cs="Arial"/>
          <w:i/>
          <w:lang w:eastAsia="hu-HU"/>
        </w:rPr>
        <w:t>- ab)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w:t>
      </w:r>
    </w:p>
    <w:p w14:paraId="5AE9EFB1" w14:textId="77777777" w:rsidR="00B57F65" w:rsidRPr="00B57F65" w:rsidRDefault="00B57F65" w:rsidP="00B57F65">
      <w:pPr>
        <w:autoSpaceDE w:val="0"/>
        <w:autoSpaceDN w:val="0"/>
        <w:adjustRightInd w:val="0"/>
        <w:spacing w:after="0" w:line="240" w:lineRule="auto"/>
        <w:ind w:left="900" w:hanging="191"/>
        <w:jc w:val="both"/>
        <w:rPr>
          <w:rFonts w:ascii="Arial" w:eastAsia="Times New Roman" w:hAnsi="Arial" w:cs="Arial"/>
          <w:i/>
          <w:lang w:eastAsia="hu-HU"/>
        </w:rPr>
      </w:pPr>
    </w:p>
    <w:p w14:paraId="5B9D2E58"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Elismert költségnek</w:t>
      </w:r>
      <w:r w:rsidRPr="00B57F65">
        <w:rPr>
          <w:rFonts w:ascii="Arial" w:eastAsia="Times New Roman" w:hAnsi="Arial" w:cs="Arial"/>
          <w:i/>
          <w:lang w:eastAsia="hu-HU"/>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3807C607"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p>
    <w:p w14:paraId="1D44CF24"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r w:rsidRPr="00B57F65">
        <w:rPr>
          <w:rFonts w:ascii="Arial" w:eastAsia="Times New Roman" w:hAnsi="Arial" w:cs="Arial"/>
          <w:b/>
          <w:i/>
          <w:u w:val="single"/>
          <w:lang w:eastAsia="hu-HU"/>
        </w:rPr>
        <w:t>Befizetési kötelezettségnek</w:t>
      </w:r>
      <w:r w:rsidRPr="00B57F65">
        <w:rPr>
          <w:rFonts w:ascii="Arial" w:eastAsia="Times New Roman" w:hAnsi="Arial" w:cs="Arial"/>
          <w:i/>
          <w:lang w:eastAsia="hu-HU"/>
        </w:rPr>
        <w:t xml:space="preserve"> minősül a személyi jövedelemadó, a magánszemélyt terhelő egyszerűsített közteherviselési hozzájárulás, társadalombiztosítási járulék, a nyugdíjjárulék, és az egészségügyi szolgáltatási járulék.</w:t>
      </w:r>
    </w:p>
    <w:p w14:paraId="73CB4E53" w14:textId="77777777" w:rsidR="00B57F65" w:rsidRPr="00B57F65" w:rsidRDefault="00B57F65" w:rsidP="00B57F65">
      <w:pPr>
        <w:autoSpaceDE w:val="0"/>
        <w:autoSpaceDN w:val="0"/>
        <w:adjustRightInd w:val="0"/>
        <w:spacing w:after="0" w:line="240" w:lineRule="auto"/>
        <w:jc w:val="both"/>
        <w:rPr>
          <w:rFonts w:ascii="Arial" w:eastAsia="Times New Roman" w:hAnsi="Arial" w:cs="Arial"/>
          <w:i/>
          <w:lang w:eastAsia="hu-HU"/>
        </w:rPr>
      </w:pPr>
    </w:p>
    <w:p w14:paraId="5988B379" w14:textId="77777777" w:rsidR="00B57F65" w:rsidRPr="00B57F65" w:rsidRDefault="00B57F65" w:rsidP="00B57F65">
      <w:pPr>
        <w:autoSpaceDE w:val="0"/>
        <w:autoSpaceDN w:val="0"/>
        <w:adjustRightInd w:val="0"/>
        <w:spacing w:after="0" w:line="240" w:lineRule="auto"/>
        <w:jc w:val="both"/>
        <w:rPr>
          <w:rFonts w:ascii="Arial" w:eastAsia="Times New Roman" w:hAnsi="Arial" w:cs="Arial"/>
          <w:b/>
          <w:i/>
          <w:u w:val="single"/>
          <w:lang w:eastAsia="hu-HU"/>
        </w:rPr>
      </w:pPr>
      <w:r w:rsidRPr="00B57F65">
        <w:rPr>
          <w:rFonts w:ascii="Arial" w:eastAsia="Times New Roman" w:hAnsi="Arial" w:cs="Arial"/>
          <w:b/>
          <w:i/>
          <w:u w:val="single"/>
          <w:lang w:eastAsia="hu-HU"/>
        </w:rPr>
        <w:t>Nem minősül jövedelemnek</w:t>
      </w:r>
    </w:p>
    <w:p w14:paraId="6C5A0365"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lang w:val="en" w:eastAsia="hu-HU"/>
        </w:rPr>
        <w:lastRenderedPageBreak/>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B57F65">
        <w:rPr>
          <w:rFonts w:ascii="Arial" w:eastAsia="Times New Roman" w:hAnsi="Arial" w:cs="Arial"/>
          <w:i/>
          <w:snapToGrid w:val="0"/>
          <w:lang w:eastAsia="hu-HU"/>
        </w:rPr>
        <w:t>,</w:t>
      </w:r>
    </w:p>
    <w:p w14:paraId="54411CBF"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0F8AA52"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 xml:space="preserve"> az anyasági támogatás,</w:t>
      </w:r>
    </w:p>
    <w:p w14:paraId="3EAAEAF3"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 xml:space="preserve"> </w:t>
      </w:r>
      <w:r w:rsidRPr="00B57F65">
        <w:rPr>
          <w:rFonts w:ascii="Arial" w:eastAsia="Times New Roman" w:hAnsi="Arial" w:cs="Arial"/>
          <w:i/>
          <w:lang w:eastAsia="hu-HU"/>
        </w:rPr>
        <w:t xml:space="preserve">a nyugdíjprémium, az egyszeri juttatás, </w:t>
      </w:r>
      <w:r w:rsidRPr="00B57F65">
        <w:rPr>
          <w:rFonts w:ascii="Arial" w:eastAsia="Times New Roman" w:hAnsi="Arial" w:cs="Arial"/>
          <w:i/>
          <w:snapToGrid w:val="0"/>
          <w:lang w:eastAsia="hu-HU"/>
        </w:rPr>
        <w:t>a tizenharmadik havi nyugdíj</w:t>
      </w:r>
      <w:r w:rsidRPr="00B57F65">
        <w:rPr>
          <w:rFonts w:ascii="Arial" w:eastAsia="Times New Roman" w:hAnsi="Arial" w:cs="Arial"/>
          <w:i/>
          <w:lang w:eastAsia="hu-HU"/>
        </w:rPr>
        <w:t>, a tizenharmadik havi ellátás</w:t>
      </w:r>
      <w:r w:rsidRPr="00B57F65">
        <w:rPr>
          <w:rFonts w:ascii="Arial" w:eastAsia="Times New Roman" w:hAnsi="Arial" w:cs="Arial"/>
          <w:i/>
          <w:snapToGrid w:val="0"/>
          <w:lang w:eastAsia="hu-HU"/>
        </w:rPr>
        <w:t xml:space="preserve"> és a szépkorúak jubileumi juttatása,</w:t>
      </w:r>
    </w:p>
    <w:p w14:paraId="3E0439FA"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 személyes gondoskodásért fizetendő személyi térítési díj megállapítása kivételével a súlyos mozgáskorlátozott személyek pénzbeli közlekedési kedvezményei, a vakok személyi járadéka és a fogyatékossági támogatás,</w:t>
      </w:r>
    </w:p>
    <w:p w14:paraId="43311385"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 fogadó szervezet által az önkéntesnek külön törvény alapján biztosított juttatás,</w:t>
      </w:r>
    </w:p>
    <w:p w14:paraId="4CC6BE24"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7F794956"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 xml:space="preserve"> a házi segítségnyújtás keretében társadalmi gondozásért kapott tiszteletdíj,</w:t>
      </w:r>
    </w:p>
    <w:p w14:paraId="6AFF5569" w14:textId="77777777" w:rsidR="00B57F65" w:rsidRPr="00B57F65" w:rsidRDefault="00B57F65" w:rsidP="00B57F65">
      <w:pPr>
        <w:numPr>
          <w:ilvl w:val="0"/>
          <w:numId w:val="7"/>
        </w:numPr>
        <w:spacing w:before="120" w:after="0" w:line="240" w:lineRule="auto"/>
        <w:jc w:val="both"/>
        <w:rPr>
          <w:rFonts w:ascii="Arial" w:eastAsia="Times New Roman" w:hAnsi="Arial" w:cs="Arial"/>
          <w:i/>
          <w:lang w:eastAsia="hu-HU"/>
        </w:rPr>
      </w:pPr>
      <w:r w:rsidRPr="00B57F65">
        <w:rPr>
          <w:rFonts w:ascii="Arial" w:eastAsia="Times New Roman" w:hAnsi="Arial" w:cs="Arial"/>
          <w:i/>
          <w:snapToGrid w:val="0"/>
          <w:lang w:eastAsia="hu-HU"/>
        </w:rPr>
        <w:t xml:space="preserve"> az energiafelhasználáshoz</w:t>
      </w:r>
      <w:r w:rsidRPr="00B57F65">
        <w:rPr>
          <w:rFonts w:ascii="Arial" w:eastAsia="Times New Roman" w:hAnsi="Arial" w:cs="Arial"/>
          <w:i/>
          <w:lang w:eastAsia="hu-HU"/>
        </w:rPr>
        <w:t xml:space="preserve"> nyújtott támogatás,</w:t>
      </w:r>
    </w:p>
    <w:p w14:paraId="607C9002"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 szociális szövetkezet tagja által, a közérdekű nyugdíjas szövetkezet öregségi nyugdíjban vagy átmeneti bányászjáradékban részesülő</w:t>
      </w:r>
      <w:r w:rsidRPr="00B57F65" w:rsidDel="007165D8">
        <w:rPr>
          <w:rFonts w:ascii="Arial" w:eastAsia="Times New Roman" w:hAnsi="Arial" w:cs="Arial"/>
          <w:i/>
          <w:snapToGrid w:val="0"/>
          <w:lang w:eastAsia="hu-HU"/>
        </w:rPr>
        <w:t xml:space="preserve"> </w:t>
      </w:r>
      <w:r w:rsidRPr="00B57F65">
        <w:rPr>
          <w:rFonts w:ascii="Arial" w:eastAsia="Times New Roman" w:hAnsi="Arial" w:cs="Arial"/>
          <w:i/>
          <w:snapToGrid w:val="0"/>
          <w:lang w:eastAsia="hu-HU"/>
        </w:rPr>
        <w:t xml:space="preserve">tagja által, </w:t>
      </w:r>
      <w:r w:rsidRPr="00B57F65">
        <w:rPr>
          <w:rFonts w:ascii="Arial" w:eastAsia="Times New Roman" w:hAnsi="Arial" w:cs="Arial"/>
          <w:i/>
          <w:lang w:eastAsia="hu-HU"/>
        </w:rPr>
        <w:t>valamint a kisgyermekkel otthon lévők szövetkezetének nem nagyszülőként gyermekgondozási díjban vagy gyermekgondozást segítő ellátásban részesülő tagja által</w:t>
      </w:r>
      <w:r w:rsidRPr="00B57F65">
        <w:rPr>
          <w:rFonts w:ascii="Arial" w:eastAsia="Times New Roman" w:hAnsi="Arial" w:cs="Arial"/>
          <w:i/>
          <w:snapToGrid w:val="0"/>
          <w:lang w:eastAsia="hu-HU"/>
        </w:rPr>
        <w:t xml:space="preserve"> a szövetkezetben végzett tevékenység ellenértékeként megszerzett, a személyi jövedelemadóról szóló törvény alapján adómentes bevétel,</w:t>
      </w:r>
    </w:p>
    <w:p w14:paraId="25AD881A"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D4B0C17" w14:textId="77777777" w:rsidR="00B57F65" w:rsidRPr="00B57F65" w:rsidRDefault="00B57F65" w:rsidP="00B57F65">
      <w:pPr>
        <w:numPr>
          <w:ilvl w:val="0"/>
          <w:numId w:val="7"/>
        </w:numPr>
        <w:spacing w:before="120" w:after="0" w:line="240" w:lineRule="auto"/>
        <w:jc w:val="both"/>
        <w:rPr>
          <w:rFonts w:ascii="Arial" w:eastAsia="Times New Roman" w:hAnsi="Arial" w:cs="Arial"/>
          <w:i/>
          <w:snapToGrid w:val="0"/>
          <w:lang w:eastAsia="hu-HU"/>
        </w:rPr>
      </w:pPr>
      <w:r w:rsidRPr="00B57F65">
        <w:rPr>
          <w:rFonts w:ascii="Arial" w:eastAsia="Times New Roman" w:hAnsi="Arial" w:cs="Arial"/>
          <w:i/>
          <w:snapToGrid w:val="0"/>
          <w:lang w:eastAsia="hu-HU"/>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131B7C24" w14:textId="77777777" w:rsidR="00B57F65" w:rsidRPr="00B57F65" w:rsidRDefault="00B57F65" w:rsidP="00B57F65">
      <w:pPr>
        <w:autoSpaceDE w:val="0"/>
        <w:autoSpaceDN w:val="0"/>
        <w:adjustRightInd w:val="0"/>
        <w:spacing w:after="0" w:line="240" w:lineRule="auto"/>
        <w:ind w:left="612" w:hanging="204"/>
        <w:jc w:val="both"/>
        <w:rPr>
          <w:rFonts w:ascii="Arial" w:eastAsia="Times New Roman" w:hAnsi="Arial" w:cs="Arial"/>
          <w:i/>
          <w:lang w:eastAsia="hu-HU"/>
        </w:rPr>
      </w:pPr>
    </w:p>
    <w:p w14:paraId="207623E2" w14:textId="77777777" w:rsidR="00B57F65" w:rsidRPr="00B57F65" w:rsidRDefault="00B57F65" w:rsidP="00B57F65">
      <w:pPr>
        <w:spacing w:after="0" w:line="240" w:lineRule="auto"/>
        <w:jc w:val="both"/>
        <w:rPr>
          <w:rFonts w:ascii="Arial" w:eastAsia="Times New Roman" w:hAnsi="Arial" w:cs="Arial"/>
          <w:b/>
          <w:snapToGrid w:val="0"/>
          <w:lang w:eastAsia="hu-HU"/>
        </w:rPr>
      </w:pPr>
      <w:r w:rsidRPr="00B57F65">
        <w:rPr>
          <w:rFonts w:ascii="Arial" w:eastAsia="Times New Roman" w:hAnsi="Arial" w:cs="Arial"/>
          <w:b/>
          <w:lang w:eastAsia="hu-HU"/>
        </w:rPr>
        <w:t xml:space="preserve">4. </w:t>
      </w:r>
      <w:r w:rsidRPr="00B57F65">
        <w:rPr>
          <w:rFonts w:ascii="Arial" w:eastAsia="Times New Roman" w:hAnsi="Arial" w:cs="Arial"/>
          <w:b/>
          <w:snapToGrid w:val="0"/>
          <w:lang w:eastAsia="hu-HU"/>
        </w:rPr>
        <w:t>Adatkezelés</w:t>
      </w:r>
    </w:p>
    <w:p w14:paraId="6F4B4E6B" w14:textId="77777777" w:rsidR="00B57F65" w:rsidRPr="00B57F65" w:rsidRDefault="00B57F65" w:rsidP="00B57F65">
      <w:pPr>
        <w:spacing w:after="0" w:line="240" w:lineRule="auto"/>
        <w:jc w:val="both"/>
        <w:rPr>
          <w:rFonts w:ascii="Arial" w:eastAsia="Times New Roman" w:hAnsi="Arial" w:cs="Arial"/>
          <w:b/>
          <w:snapToGrid w:val="0"/>
          <w:lang w:eastAsia="hu-HU"/>
        </w:rPr>
      </w:pPr>
    </w:p>
    <w:p w14:paraId="370C5D5A" w14:textId="77777777" w:rsidR="00B57F65" w:rsidRPr="00B57F65" w:rsidRDefault="00B57F65" w:rsidP="00B57F65">
      <w:pPr>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7066108C" w14:textId="77777777" w:rsidR="00B57F65" w:rsidRPr="00B57F65" w:rsidRDefault="00B57F65" w:rsidP="00B57F65">
      <w:pPr>
        <w:spacing w:after="0" w:line="240" w:lineRule="auto"/>
        <w:jc w:val="both"/>
        <w:rPr>
          <w:rFonts w:ascii="Arial" w:eastAsia="Times New Roman" w:hAnsi="Arial" w:cs="Arial"/>
          <w:snapToGrid w:val="0"/>
          <w:highlight w:val="lightGray"/>
          <w:lang w:eastAsia="hu-HU"/>
        </w:rPr>
      </w:pPr>
    </w:p>
    <w:p w14:paraId="1695B64F"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w:t>
      </w:r>
      <w:r w:rsidRPr="00B57F65">
        <w:rPr>
          <w:rFonts w:ascii="Arial" w:eastAsia="Times New Roman" w:hAnsi="Arial" w:cs="Arial"/>
          <w:lang w:eastAsia="hu-HU"/>
        </w:rPr>
        <w:lastRenderedPageBreak/>
        <w:t>céljából az ösztöndíj támogatás életciklusa alatt kezelheti a GDPR értelmében és annak szabályai szerint. Az adatkezelésről, az adatkezeléssel kapcsolatos jogairól, az általa igénybe vehető jogorvoslati lehetőségekről részletes tájékoztatás található a Támogatáskezelő honlapján az Adatvédelmi tájékoztatóban az alábbi elérhetőségen:</w:t>
      </w:r>
    </w:p>
    <w:p w14:paraId="087FBA76" w14:textId="77777777" w:rsidR="00B57F65" w:rsidRPr="00B57F65" w:rsidRDefault="00B57F65" w:rsidP="00B57F65">
      <w:pPr>
        <w:spacing w:after="0" w:line="240" w:lineRule="auto"/>
        <w:jc w:val="both"/>
        <w:rPr>
          <w:rFonts w:ascii="Arial" w:eastAsia="Times New Roman" w:hAnsi="Arial" w:cs="Arial"/>
          <w:highlight w:val="lightGray"/>
          <w:lang w:eastAsia="hu-HU"/>
        </w:rPr>
      </w:pPr>
      <w:proofErr w:type="gramStart"/>
      <w:r w:rsidRPr="00B57F65">
        <w:rPr>
          <w:rFonts w:ascii="Arial" w:eastAsia="Times New Roman" w:hAnsi="Arial" w:cs="Arial"/>
          <w:snapToGrid w:val="0"/>
          <w:lang w:eastAsia="hu-HU"/>
        </w:rPr>
        <w:t>https://emet.gov.hu/app/uploads/2021/01/Adatkezelesi-tajekoztato-palyazoknak_mod_2021.01.21..</w:t>
      </w:r>
      <w:proofErr w:type="gramEnd"/>
      <w:r w:rsidRPr="00B57F65">
        <w:rPr>
          <w:rFonts w:ascii="Arial" w:eastAsia="Times New Roman" w:hAnsi="Arial" w:cs="Arial"/>
          <w:snapToGrid w:val="0"/>
          <w:lang w:eastAsia="hu-HU"/>
        </w:rPr>
        <w:t>pdf</w:t>
      </w:r>
    </w:p>
    <w:p w14:paraId="2720F877" w14:textId="77777777" w:rsidR="00B57F65" w:rsidRPr="00B57F65" w:rsidRDefault="00B57F65" w:rsidP="00B57F65">
      <w:pPr>
        <w:spacing w:after="0" w:line="240" w:lineRule="auto"/>
        <w:jc w:val="both"/>
        <w:rPr>
          <w:rFonts w:ascii="Arial" w:eastAsia="Times New Roman" w:hAnsi="Arial" w:cs="Arial"/>
          <w:highlight w:val="lightGray"/>
          <w:lang w:eastAsia="hu-HU"/>
        </w:rPr>
      </w:pPr>
    </w:p>
    <w:p w14:paraId="36E8BE87" w14:textId="77777777" w:rsidR="00B57F65" w:rsidRPr="00B57F65" w:rsidRDefault="00B57F65" w:rsidP="00B57F65">
      <w:pPr>
        <w:spacing w:before="120" w:after="0" w:line="240" w:lineRule="auto"/>
        <w:jc w:val="both"/>
        <w:rPr>
          <w:rFonts w:ascii="Arial" w:eastAsia="Times New Roman" w:hAnsi="Arial" w:cs="Arial"/>
          <w:lang w:eastAsia="hu-HU"/>
        </w:rPr>
      </w:pPr>
    </w:p>
    <w:p w14:paraId="19E21DF5" w14:textId="77777777" w:rsidR="00B57F65" w:rsidRPr="00B57F65" w:rsidRDefault="00B57F65" w:rsidP="00B57F65">
      <w:pPr>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 xml:space="preserve">A pályázók büntetőjogi felelősségük tudatában kijelentik, hogy a pályázati űrlap benyújtásakor felsőfokú végzettséggel nem rendelkeznek, felsőoktatási intézménybe még nem nyertek felvételt. </w:t>
      </w:r>
    </w:p>
    <w:p w14:paraId="12A3FC79"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381977D6" w14:textId="77777777" w:rsidR="00B57F65" w:rsidRPr="00B57F65" w:rsidRDefault="00B57F65" w:rsidP="00B57F65">
      <w:pPr>
        <w:spacing w:after="0" w:line="240" w:lineRule="auto"/>
        <w:jc w:val="both"/>
        <w:rPr>
          <w:rFonts w:ascii="Arial" w:eastAsia="Times New Roman" w:hAnsi="Arial" w:cs="Arial"/>
          <w:lang w:eastAsia="hu-HU"/>
        </w:rPr>
      </w:pPr>
    </w:p>
    <w:p w14:paraId="44172A54"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5. A pályázat elbírálása</w:t>
      </w:r>
    </w:p>
    <w:p w14:paraId="47BFAD56" w14:textId="77777777" w:rsidR="00B57F65" w:rsidRPr="00B57F65" w:rsidRDefault="00B57F65" w:rsidP="00B57F65">
      <w:pPr>
        <w:spacing w:after="0" w:line="240" w:lineRule="auto"/>
        <w:jc w:val="both"/>
        <w:rPr>
          <w:rFonts w:ascii="Arial" w:eastAsia="Times New Roman" w:hAnsi="Arial" w:cs="Arial"/>
          <w:lang w:eastAsia="hu-HU"/>
        </w:rPr>
      </w:pPr>
    </w:p>
    <w:p w14:paraId="1F69876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beérkezett pályázatokat az illetékes települési önkormányzat bírálja el 2021. december </w:t>
      </w:r>
      <w:r w:rsidRPr="00B57F65">
        <w:rPr>
          <w:rFonts w:ascii="Arial" w:eastAsia="Times New Roman" w:hAnsi="Arial" w:cs="Arial"/>
          <w:lang w:eastAsia="hu-HU"/>
        </w:rPr>
        <w:br/>
        <w:t>6-ig:</w:t>
      </w:r>
    </w:p>
    <w:p w14:paraId="2E7C0EA6" w14:textId="77777777" w:rsidR="00B57F65" w:rsidRPr="00B57F65" w:rsidRDefault="00B57F65" w:rsidP="00B57F65">
      <w:pPr>
        <w:spacing w:after="0" w:line="240" w:lineRule="auto"/>
        <w:jc w:val="both"/>
        <w:rPr>
          <w:rFonts w:ascii="Arial" w:eastAsia="Times New Roman" w:hAnsi="Arial" w:cs="Arial"/>
          <w:lang w:eastAsia="hu-HU"/>
        </w:rPr>
      </w:pPr>
    </w:p>
    <w:p w14:paraId="684AD1CA" w14:textId="77777777" w:rsidR="00B57F65" w:rsidRPr="00B57F65" w:rsidRDefault="00B57F65" w:rsidP="00B57F65">
      <w:pPr>
        <w:spacing w:after="0" w:line="240" w:lineRule="auto"/>
        <w:ind w:left="426"/>
        <w:jc w:val="both"/>
        <w:rPr>
          <w:rFonts w:ascii="Arial" w:eastAsia="Times New Roman" w:hAnsi="Arial" w:cs="Arial"/>
          <w:lang w:eastAsia="hu-HU"/>
        </w:rPr>
      </w:pPr>
      <w:r w:rsidRPr="00B57F65">
        <w:rPr>
          <w:rFonts w:ascii="Arial" w:eastAsia="Times New Roman" w:hAnsi="Arial" w:cs="Arial"/>
          <w:lang w:eastAsia="hu-HU"/>
        </w:rPr>
        <w:t xml:space="preserve">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w:t>
      </w:r>
      <w:proofErr w:type="gramStart"/>
      <w:r w:rsidRPr="00B57F65">
        <w:rPr>
          <w:rFonts w:ascii="Arial" w:eastAsia="Times New Roman" w:hAnsi="Arial" w:cs="Arial"/>
          <w:lang w:eastAsia="hu-HU"/>
        </w:rPr>
        <w:t>határidő: ….</w:t>
      </w:r>
      <w:proofErr w:type="gramEnd"/>
      <w:r w:rsidRPr="00B57F65">
        <w:rPr>
          <w:rFonts w:ascii="Arial" w:eastAsia="Times New Roman" w:hAnsi="Arial" w:cs="Arial"/>
          <w:lang w:eastAsia="hu-HU"/>
        </w:rPr>
        <w:t>. nap;</w:t>
      </w:r>
    </w:p>
    <w:p w14:paraId="195F2A45" w14:textId="77777777" w:rsidR="00B57F65" w:rsidRPr="00B57F65" w:rsidRDefault="00B57F65" w:rsidP="00B57F65">
      <w:pPr>
        <w:spacing w:before="120" w:after="0" w:line="240" w:lineRule="auto"/>
        <w:ind w:left="420"/>
        <w:jc w:val="both"/>
        <w:rPr>
          <w:rFonts w:ascii="Arial" w:eastAsia="Times New Roman" w:hAnsi="Arial" w:cs="Arial"/>
          <w:snapToGrid w:val="0"/>
          <w:lang w:eastAsia="hu-HU"/>
        </w:rPr>
      </w:pPr>
      <w:r w:rsidRPr="00B57F65">
        <w:rPr>
          <w:rFonts w:ascii="Arial" w:eastAsia="Times New Roman" w:hAnsi="Arial" w:cs="Arial"/>
          <w:snapToGrid w:val="0"/>
          <w:lang w:eastAsia="hu-HU"/>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2E56484" w14:textId="77777777" w:rsidR="00B57F65" w:rsidRPr="00B57F65" w:rsidRDefault="00B57F65" w:rsidP="00B57F65">
      <w:pPr>
        <w:spacing w:before="120" w:after="0" w:line="240" w:lineRule="auto"/>
        <w:ind w:left="420"/>
        <w:jc w:val="both"/>
        <w:rPr>
          <w:rFonts w:ascii="Arial" w:eastAsia="Times New Roman" w:hAnsi="Arial" w:cs="Arial"/>
          <w:snapToGrid w:val="0"/>
          <w:lang w:eastAsia="hu-HU"/>
        </w:rPr>
      </w:pPr>
      <w:r w:rsidRPr="00B57F65">
        <w:rPr>
          <w:rFonts w:ascii="Arial" w:eastAsia="Times New Roman" w:hAnsi="Arial" w:cs="Arial"/>
          <w:snapToGrid w:val="0"/>
          <w:lang w:eastAsia="hu-HU"/>
        </w:rPr>
        <w:t>c) az EPER-Bursa rendszerben nem rögzített, nem a rendszerből nyomtatott pályázati űrlapon, a határidőn túl benyújtott, vagy formailag nem megfelelő pályázatokat a bírálatból kizárja, és kizárását írásban indokolja;</w:t>
      </w:r>
    </w:p>
    <w:p w14:paraId="654E18C8" w14:textId="77777777" w:rsidR="00B57F65" w:rsidRPr="00B57F65" w:rsidRDefault="00B57F65" w:rsidP="00B57F65">
      <w:pPr>
        <w:spacing w:before="120" w:after="0" w:line="240" w:lineRule="auto"/>
        <w:ind w:left="420"/>
        <w:jc w:val="both"/>
        <w:rPr>
          <w:rFonts w:ascii="Arial" w:eastAsia="Times New Roman" w:hAnsi="Arial" w:cs="Arial"/>
          <w:snapToGrid w:val="0"/>
          <w:lang w:eastAsia="hu-HU"/>
        </w:rPr>
      </w:pPr>
      <w:r w:rsidRPr="00B57F65">
        <w:rPr>
          <w:rFonts w:ascii="Arial" w:eastAsia="Times New Roman" w:hAnsi="Arial" w:cs="Arial"/>
          <w:snapToGrid w:val="0"/>
          <w:lang w:eastAsia="hu-HU"/>
        </w:rPr>
        <w:t xml:space="preserve">d) </w:t>
      </w:r>
      <w:r w:rsidRPr="00B57F65">
        <w:rPr>
          <w:rFonts w:ascii="Arial" w:eastAsia="Times New Roman" w:hAnsi="Arial" w:cs="Arial"/>
          <w:lang w:eastAsia="hu-HU"/>
        </w:rPr>
        <w:t>minden, határidőn belül, postai úton vagy személyesen benyújtott pályázatot befogad, minden formailag megfelelő pályázatot érdemben elbírál, és döntését írásban indokolja;</w:t>
      </w:r>
    </w:p>
    <w:p w14:paraId="0019A22D" w14:textId="77777777" w:rsidR="00B57F65" w:rsidRPr="00B57F65" w:rsidRDefault="00B57F65" w:rsidP="00B57F65">
      <w:pPr>
        <w:spacing w:before="120" w:after="0" w:line="240" w:lineRule="auto"/>
        <w:ind w:left="420"/>
        <w:jc w:val="both"/>
        <w:rPr>
          <w:rFonts w:ascii="Arial" w:eastAsia="Times New Roman" w:hAnsi="Arial" w:cs="Arial"/>
          <w:snapToGrid w:val="0"/>
          <w:lang w:eastAsia="hu-HU"/>
        </w:rPr>
      </w:pPr>
      <w:r w:rsidRPr="00B57F65">
        <w:rPr>
          <w:rFonts w:ascii="Arial" w:eastAsia="Times New Roman" w:hAnsi="Arial" w:cs="Arial"/>
          <w:snapToGrid w:val="0"/>
          <w:lang w:eastAsia="hu-HU"/>
        </w:rPr>
        <w:t>e) csak az önkormányzat területén lakóhellyel rendelkező pályázókat részesítheti támogatásban;</w:t>
      </w:r>
    </w:p>
    <w:p w14:paraId="726F52F0" w14:textId="77777777" w:rsidR="00B57F65" w:rsidRPr="00B57F65" w:rsidRDefault="00B57F65" w:rsidP="00B57F65">
      <w:pPr>
        <w:spacing w:before="120" w:after="0" w:line="240" w:lineRule="auto"/>
        <w:ind w:left="420"/>
        <w:jc w:val="both"/>
        <w:rPr>
          <w:rFonts w:ascii="Arial" w:eastAsia="Times New Roman" w:hAnsi="Arial" w:cs="Arial"/>
          <w:snapToGrid w:val="0"/>
          <w:lang w:eastAsia="hu-HU"/>
        </w:rPr>
      </w:pPr>
      <w:r w:rsidRPr="00B57F65">
        <w:rPr>
          <w:rFonts w:ascii="Arial" w:eastAsia="Times New Roman" w:hAnsi="Arial" w:cs="Arial"/>
          <w:snapToGrid w:val="0"/>
          <w:lang w:eastAsia="hu-HU"/>
        </w:rPr>
        <w:t>f) az elbírálás során korra, fajra, nemre, bőrszínre, felekezeti vagy világnézeti hovatartozásra, tanulmányi eredményre tekintet nélkül, kizárólag a pályázó szociális rászorultságának objektív vizsgálatára tekintettel járhat el.</w:t>
      </w:r>
    </w:p>
    <w:p w14:paraId="33CDC30A"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77C035DD"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pályázó az elbíráló szerv döntése ellen fellebbezéssel nem élhet,</w:t>
      </w:r>
      <w:r w:rsidRPr="00B57F65">
        <w:rPr>
          <w:rFonts w:ascii="Times New Roman" w:eastAsia="Times New Roman" w:hAnsi="Times New Roman" w:cs="Times New Roman"/>
          <w:sz w:val="24"/>
          <w:szCs w:val="24"/>
          <w:lang w:eastAsia="hu-HU"/>
        </w:rPr>
        <w:t xml:space="preserve"> </w:t>
      </w:r>
      <w:r w:rsidRPr="00B57F65">
        <w:rPr>
          <w:rFonts w:ascii="Arial" w:eastAsia="Times New Roman" w:hAnsi="Arial" w:cs="Arial"/>
          <w:lang w:eastAsia="hu-HU"/>
        </w:rPr>
        <w:t>a pályázati döntés ellen érdemben nincs helye jogorvoslatnak.</w:t>
      </w:r>
      <w:r w:rsidRPr="00B57F65">
        <w:rPr>
          <w:rFonts w:ascii="Times New Roman" w:eastAsia="Times New Roman" w:hAnsi="Times New Roman" w:cs="Times New Roman"/>
          <w:sz w:val="24"/>
          <w:szCs w:val="24"/>
          <w:lang w:eastAsia="hu-HU"/>
        </w:rPr>
        <w:t xml:space="preserve"> </w:t>
      </w:r>
      <w:r w:rsidRPr="00B57F65">
        <w:rPr>
          <w:rFonts w:ascii="Arial" w:eastAsia="Times New Roman" w:hAnsi="Arial" w:cs="Arial"/>
          <w:b/>
          <w:bCs/>
          <w:color w:val="000000"/>
          <w:lang w:eastAsia="hu-HU"/>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Pr="00B57F65">
        <w:rPr>
          <w:rFonts w:ascii="Arial" w:eastAsia="Times New Roman" w:hAnsi="Arial" w:cs="Arial"/>
          <w:color w:val="000000"/>
          <w:lang w:eastAsia="hu-HU"/>
        </w:rPr>
        <w:t>A felmerült kifogással kapcsolatban az önkormányzat jegyzőjének haladéktalanul értesítenie kell a Támogatáskezelőt.</w:t>
      </w:r>
    </w:p>
    <w:p w14:paraId="23DF5A52" w14:textId="77777777" w:rsidR="00B57F65" w:rsidRPr="00B57F65" w:rsidRDefault="00B57F65" w:rsidP="00B57F65">
      <w:pPr>
        <w:spacing w:after="0" w:line="240" w:lineRule="auto"/>
        <w:jc w:val="both"/>
        <w:rPr>
          <w:rFonts w:ascii="Arial" w:eastAsia="Times New Roman" w:hAnsi="Arial" w:cs="Arial"/>
          <w:lang w:eastAsia="hu-HU"/>
        </w:rPr>
      </w:pPr>
    </w:p>
    <w:p w14:paraId="4A98B928"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B57F65">
        <w:rPr>
          <w:rFonts w:ascii="Arial" w:eastAsia="Times New Roman" w:hAnsi="Arial" w:cs="Arial"/>
          <w:snapToGrid w:val="0"/>
          <w:lang w:eastAsia="hu-HU"/>
        </w:rPr>
        <w:t>A települési önkormányzat ebben az esetben határozatban rendelkezik a támogatás visszavonásáról. A határozat csak a meghozatalát követő tanulmányi félévtől ható hatállyal hozható meg.</w:t>
      </w:r>
    </w:p>
    <w:p w14:paraId="6004044D" w14:textId="77777777" w:rsidR="00B57F65" w:rsidRPr="00B57F65" w:rsidRDefault="00B57F65" w:rsidP="00B57F65">
      <w:pPr>
        <w:spacing w:after="0" w:line="240" w:lineRule="auto"/>
        <w:jc w:val="both"/>
        <w:rPr>
          <w:rFonts w:ascii="Arial" w:eastAsia="Times New Roman" w:hAnsi="Arial" w:cs="Arial"/>
          <w:b/>
          <w:lang w:eastAsia="hu-HU"/>
        </w:rPr>
      </w:pPr>
    </w:p>
    <w:p w14:paraId="1525F6D6"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6C7B22B1" w14:textId="77777777" w:rsidR="00B57F65" w:rsidRPr="00B57F65" w:rsidRDefault="00B57F65" w:rsidP="00B57F65">
      <w:pPr>
        <w:spacing w:after="0" w:line="240" w:lineRule="auto"/>
        <w:jc w:val="both"/>
        <w:rPr>
          <w:rFonts w:ascii="Arial" w:eastAsia="Times New Roman" w:hAnsi="Arial" w:cs="Arial"/>
          <w:lang w:eastAsia="hu-HU"/>
        </w:rPr>
      </w:pPr>
    </w:p>
    <w:p w14:paraId="4AEECDEC" w14:textId="77777777" w:rsidR="00B57F65" w:rsidRPr="00B57F65" w:rsidRDefault="00B57F65" w:rsidP="00B57F65">
      <w:pPr>
        <w:spacing w:after="0" w:line="240" w:lineRule="auto"/>
        <w:jc w:val="both"/>
        <w:rPr>
          <w:rFonts w:ascii="Arial" w:eastAsia="Times New Roman" w:hAnsi="Arial" w:cs="Arial"/>
          <w:lang w:eastAsia="hu-HU"/>
        </w:rPr>
      </w:pPr>
    </w:p>
    <w:p w14:paraId="465EA6AF"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6. Értesítés a pályázati döntésről</w:t>
      </w:r>
    </w:p>
    <w:p w14:paraId="382D5A25" w14:textId="77777777" w:rsidR="00B57F65" w:rsidRPr="00B57F65" w:rsidRDefault="00B57F65" w:rsidP="00B57F65">
      <w:pPr>
        <w:spacing w:after="0" w:line="240" w:lineRule="auto"/>
        <w:jc w:val="both"/>
        <w:rPr>
          <w:rFonts w:ascii="Arial" w:eastAsia="Times New Roman" w:hAnsi="Arial" w:cs="Arial"/>
          <w:b/>
          <w:lang w:eastAsia="hu-HU"/>
        </w:rPr>
      </w:pPr>
    </w:p>
    <w:p w14:paraId="3EE81DBA" w14:textId="77777777" w:rsidR="00B57F65" w:rsidRPr="00B57F65" w:rsidRDefault="00B57F65" w:rsidP="00B57F65">
      <w:p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 települési önkormányzat a meghozott döntéséről és annak indokáról 2021. december 8-ig az EPER-Bursa rendszeren keresztül elektronikusan vagy postai úton küldött levélben értesíti a pályázókat.</w:t>
      </w:r>
    </w:p>
    <w:p w14:paraId="69C92BB4" w14:textId="77777777" w:rsidR="00B57F65" w:rsidRPr="00B57F65" w:rsidRDefault="00B57F65" w:rsidP="00B57F65">
      <w:pPr>
        <w:spacing w:after="0" w:line="240" w:lineRule="auto"/>
        <w:jc w:val="both"/>
        <w:rPr>
          <w:rFonts w:ascii="Arial" w:eastAsia="Times New Roman" w:hAnsi="Arial" w:cs="Arial"/>
          <w:lang w:eastAsia="hu-HU"/>
        </w:rPr>
      </w:pPr>
    </w:p>
    <w:p w14:paraId="659E8F00"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Támogatáskezelő az önkormányzati döntési listák érkeztetését követően 2022. január 17-ig értesíti a települési önkormányzatok által nem támogatott pályázókat az önkormányzati döntésről</w:t>
      </w:r>
      <w:r w:rsidRPr="00B57F65">
        <w:rPr>
          <w:rFonts w:ascii="Arial" w:eastAsia="Times New Roman" w:hAnsi="Arial" w:cs="Arial"/>
          <w:bCs/>
          <w:lang w:eastAsia="hu-HU"/>
        </w:rPr>
        <w:t xml:space="preserve"> az EPER-Bursa rendszeren keresztül</w:t>
      </w:r>
      <w:r w:rsidRPr="00B57F65">
        <w:rPr>
          <w:rFonts w:ascii="Arial" w:eastAsia="Times New Roman" w:hAnsi="Arial" w:cs="Arial"/>
          <w:lang w:eastAsia="hu-HU"/>
        </w:rPr>
        <w:t>.</w:t>
      </w:r>
    </w:p>
    <w:p w14:paraId="0EE0E173" w14:textId="77777777" w:rsidR="00B57F65" w:rsidRPr="00B57F65" w:rsidRDefault="00B57F65" w:rsidP="00B57F65">
      <w:pPr>
        <w:spacing w:after="0" w:line="240" w:lineRule="auto"/>
        <w:jc w:val="both"/>
        <w:rPr>
          <w:rFonts w:ascii="Arial" w:eastAsia="Times New Roman" w:hAnsi="Arial" w:cs="Arial"/>
          <w:lang w:eastAsia="hu-HU"/>
        </w:rPr>
      </w:pPr>
    </w:p>
    <w:p w14:paraId="6435A23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bCs/>
          <w:lang w:eastAsia="hu-HU"/>
        </w:rPr>
        <w:t>A Támogatáskezelő az elbírálás ellenőrzését és az intézményi ösztöndíjrészek megállapítását követően 2022. március 9-ig az EPER-Bursa rendszeren keresztül értesíti a települési önkormányzat által támogatásban részesített pályázókat a Bursa Hungarica ösztöndíj teljes összegéről és az ösztöndíj-folyósítás módjáról</w:t>
      </w:r>
      <w:r w:rsidRPr="00B57F65">
        <w:rPr>
          <w:rFonts w:ascii="Arial" w:eastAsia="Times New Roman" w:hAnsi="Arial" w:cs="Arial"/>
          <w:lang w:eastAsia="hu-HU"/>
        </w:rPr>
        <w:t>.</w:t>
      </w:r>
    </w:p>
    <w:p w14:paraId="789CDC9D"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34C85B90" w14:textId="77777777" w:rsidR="00B57F65" w:rsidRPr="00B57F65" w:rsidRDefault="00B57F65" w:rsidP="00B57F65">
      <w:pPr>
        <w:spacing w:after="0" w:line="240" w:lineRule="auto"/>
        <w:jc w:val="both"/>
        <w:rPr>
          <w:rFonts w:ascii="Arial" w:eastAsia="Times New Roman" w:hAnsi="Arial" w:cs="Arial"/>
          <w:b/>
          <w:bCs/>
          <w:snapToGrid w:val="0"/>
          <w:lang w:eastAsia="hu-HU"/>
        </w:rPr>
      </w:pPr>
      <w:r w:rsidRPr="00B57F65">
        <w:rPr>
          <w:rFonts w:ascii="Arial" w:eastAsia="Times New Roman" w:hAnsi="Arial" w:cs="Arial"/>
          <w:b/>
          <w:bCs/>
          <w:snapToGrid w:val="0"/>
          <w:lang w:eastAsia="hu-HU"/>
        </w:rPr>
        <w:t>A pályázó</w:t>
      </w:r>
      <w:r w:rsidRPr="00B57F65">
        <w:rPr>
          <w:rFonts w:ascii="Arial" w:eastAsia="Times New Roman" w:hAnsi="Arial" w:cs="Arial"/>
          <w:snapToGrid w:val="0"/>
          <w:lang w:eastAsia="hu-HU"/>
        </w:rPr>
        <w:t xml:space="preserve"> </w:t>
      </w:r>
      <w:r w:rsidRPr="00B57F65">
        <w:rPr>
          <w:rFonts w:ascii="Arial" w:eastAsia="Times New Roman" w:hAnsi="Arial" w:cs="Arial"/>
          <w:b/>
          <w:snapToGrid w:val="0"/>
          <w:lang w:eastAsia="hu-HU"/>
        </w:rPr>
        <w:t>a felsőoktatási intézmény felvételi döntésről szóló határozata vagy a</w:t>
      </w:r>
      <w:r w:rsidRPr="00B57F65">
        <w:rPr>
          <w:rFonts w:ascii="Arial" w:eastAsia="Times New Roman" w:hAnsi="Arial" w:cs="Arial"/>
          <w:b/>
          <w:bCs/>
          <w:snapToGrid w:val="0"/>
          <w:lang w:eastAsia="hu-HU"/>
        </w:rPr>
        <w:t>z Oktatási Hivatal</w:t>
      </w:r>
      <w:r w:rsidRPr="00B57F65">
        <w:rPr>
          <w:rFonts w:ascii="Arial" w:eastAsia="Times New Roman" w:hAnsi="Arial" w:cs="Arial"/>
          <w:b/>
          <w:snapToGrid w:val="0"/>
          <w:lang w:eastAsia="hu-HU"/>
        </w:rPr>
        <w:t xml:space="preserve"> besorolási határozata</w:t>
      </w:r>
      <w:r w:rsidRPr="00B57F65">
        <w:rPr>
          <w:rFonts w:ascii="Arial" w:eastAsia="Times New Roman" w:hAnsi="Arial" w:cs="Arial"/>
          <w:snapToGrid w:val="0"/>
          <w:lang w:eastAsia="hu-HU"/>
        </w:rPr>
        <w:t xml:space="preserve"> </w:t>
      </w:r>
      <w:r w:rsidRPr="00B57F65">
        <w:rPr>
          <w:rFonts w:ascii="Arial" w:eastAsia="Times New Roman" w:hAnsi="Arial" w:cs="Arial"/>
          <w:b/>
          <w:bCs/>
          <w:snapToGrid w:val="0"/>
          <w:lang w:eastAsia="hu-HU"/>
        </w:rPr>
        <w:t xml:space="preserve">másolatának megküldésével köteles 2022. augusztus 31-ig a </w:t>
      </w:r>
      <w:r w:rsidRPr="00B57F65">
        <w:rPr>
          <w:rFonts w:ascii="Arial" w:eastAsia="Times New Roman" w:hAnsi="Arial" w:cs="Arial"/>
          <w:b/>
          <w:bCs/>
          <w:lang w:eastAsia="hu-HU"/>
        </w:rPr>
        <w:t xml:space="preserve">Támogatáskezelő </w:t>
      </w:r>
      <w:r w:rsidRPr="00B57F65">
        <w:rPr>
          <w:rFonts w:ascii="Arial" w:eastAsia="Times New Roman" w:hAnsi="Arial" w:cs="Arial"/>
          <w:b/>
          <w:bCs/>
          <w:snapToGrid w:val="0"/>
          <w:lang w:eastAsia="hu-HU"/>
        </w:rPr>
        <w:t xml:space="preserve">részére bejelenteni, hogy a </w:t>
      </w:r>
      <w:r w:rsidRPr="00B57F65">
        <w:rPr>
          <w:rFonts w:ascii="Arial" w:eastAsia="Times New Roman" w:hAnsi="Arial" w:cs="Arial"/>
          <w:b/>
          <w:bCs/>
          <w:lang w:eastAsia="hu-HU"/>
        </w:rPr>
        <w:t>2022/2023. tanévben</w:t>
      </w:r>
      <w:r w:rsidRPr="00B57F65">
        <w:rPr>
          <w:rFonts w:ascii="Arial" w:eastAsia="Times New Roman" w:hAnsi="Arial" w:cs="Arial"/>
          <w:b/>
          <w:bCs/>
          <w:snapToGrid w:val="0"/>
          <w:lang w:eastAsia="hu-HU"/>
        </w:rPr>
        <w:t xml:space="preserve"> melyik felsőoktatási intézményben kezdi meg tanulmányait. Továbbá a pályázó köteles nyilatkozni arról, hogy a 2022.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056D65C7" w14:textId="77777777" w:rsidR="00B57F65" w:rsidRPr="00B57F65" w:rsidRDefault="00B57F65" w:rsidP="00B57F65">
      <w:pPr>
        <w:spacing w:after="0" w:line="240" w:lineRule="auto"/>
        <w:jc w:val="both"/>
        <w:rPr>
          <w:rFonts w:ascii="Arial" w:eastAsia="Times New Roman" w:hAnsi="Arial" w:cs="Arial"/>
          <w:snapToGrid w:val="0"/>
          <w:lang w:eastAsia="hu-HU"/>
        </w:rPr>
      </w:pPr>
    </w:p>
    <w:p w14:paraId="50E63B30" w14:textId="77777777" w:rsidR="00B57F65" w:rsidRPr="00B57F65" w:rsidRDefault="00B57F65" w:rsidP="00B57F65">
      <w:pPr>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 xml:space="preserve">Amennyiben a </w:t>
      </w:r>
      <w:r w:rsidRPr="00B57F65">
        <w:rPr>
          <w:rFonts w:ascii="Arial" w:eastAsia="Times New Roman" w:hAnsi="Arial" w:cs="Arial"/>
          <w:iCs/>
          <w:lang w:eastAsia="hu-HU"/>
        </w:rPr>
        <w:t>"B"</w:t>
      </w:r>
      <w:r w:rsidRPr="00B57F65">
        <w:rPr>
          <w:rFonts w:ascii="Arial" w:eastAsia="Times New Roman" w:hAnsi="Arial" w:cs="Arial"/>
          <w:snapToGrid w:val="0"/>
          <w:lang w:eastAsia="hu-HU"/>
        </w:rPr>
        <w:t xml:space="preserve"> típusú pályázat során támogatásban részesülő ösztöndíjas a támogatás időtartama alatt sikeresen pályázik </w:t>
      </w:r>
      <w:r w:rsidRPr="00B57F65">
        <w:rPr>
          <w:rFonts w:ascii="Arial" w:eastAsia="Times New Roman" w:hAnsi="Arial" w:cs="Arial"/>
          <w:iCs/>
          <w:lang w:eastAsia="hu-HU"/>
        </w:rPr>
        <w:t>"A"</w:t>
      </w:r>
      <w:r w:rsidRPr="00B57F65">
        <w:rPr>
          <w:rFonts w:ascii="Arial" w:eastAsia="Times New Roman" w:hAnsi="Arial" w:cs="Arial"/>
          <w:snapToGrid w:val="0"/>
          <w:lang w:eastAsia="hu-HU"/>
        </w:rPr>
        <w:t xml:space="preserve"> típusú ösztöndíjra, </w:t>
      </w:r>
      <w:r w:rsidRPr="00B57F65">
        <w:rPr>
          <w:rFonts w:ascii="Arial" w:eastAsia="Times New Roman" w:hAnsi="Arial" w:cs="Arial"/>
          <w:iCs/>
          <w:lang w:eastAsia="hu-HU"/>
        </w:rPr>
        <w:t>"B"</w:t>
      </w:r>
      <w:r w:rsidRPr="00B57F65">
        <w:rPr>
          <w:rFonts w:ascii="Arial" w:eastAsia="Times New Roman" w:hAnsi="Arial" w:cs="Arial"/>
          <w:snapToGrid w:val="0"/>
          <w:lang w:eastAsia="hu-HU"/>
        </w:rPr>
        <w:t xml:space="preserve"> típusú ösztöndíját automatikusan elveszti.</w:t>
      </w:r>
    </w:p>
    <w:p w14:paraId="2B798D9C" w14:textId="77777777" w:rsidR="00B57F65" w:rsidRPr="00B57F65" w:rsidRDefault="00B57F65" w:rsidP="00B57F65">
      <w:pPr>
        <w:spacing w:after="0" w:line="240" w:lineRule="auto"/>
        <w:jc w:val="both"/>
        <w:rPr>
          <w:rFonts w:ascii="Arial" w:eastAsia="Times New Roman" w:hAnsi="Arial" w:cs="Arial"/>
          <w:lang w:eastAsia="hu-HU"/>
        </w:rPr>
      </w:pPr>
    </w:p>
    <w:p w14:paraId="713A6619" w14:textId="77777777" w:rsidR="00B57F65" w:rsidRPr="00B57F65" w:rsidRDefault="00B57F65" w:rsidP="00B57F65">
      <w:pPr>
        <w:spacing w:after="0" w:line="240" w:lineRule="auto"/>
        <w:jc w:val="both"/>
        <w:rPr>
          <w:rFonts w:ascii="Arial" w:eastAsia="Times New Roman" w:hAnsi="Arial" w:cs="Arial"/>
          <w:lang w:eastAsia="hu-HU"/>
        </w:rPr>
      </w:pPr>
    </w:p>
    <w:p w14:paraId="686BB169"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7. Az ösztöndíj folyósításának feltételei</w:t>
      </w:r>
    </w:p>
    <w:p w14:paraId="0681EB61" w14:textId="77777777" w:rsidR="00B57F65" w:rsidRPr="00B57F65" w:rsidRDefault="00B57F65" w:rsidP="00B57F65">
      <w:pPr>
        <w:spacing w:after="0" w:line="240" w:lineRule="auto"/>
        <w:jc w:val="both"/>
        <w:rPr>
          <w:rFonts w:ascii="Arial" w:eastAsia="Times New Roman" w:hAnsi="Arial" w:cs="Arial"/>
          <w:lang w:eastAsia="hu-HU"/>
        </w:rPr>
      </w:pPr>
    </w:p>
    <w:p w14:paraId="412FA0BC" w14:textId="77777777" w:rsidR="00B57F65" w:rsidRPr="00B57F65" w:rsidRDefault="00B57F65" w:rsidP="00B57F65">
      <w:pPr>
        <w:spacing w:after="0" w:line="240" w:lineRule="auto"/>
        <w:jc w:val="both"/>
        <w:rPr>
          <w:rFonts w:ascii="Arial" w:eastAsia="Times New Roman" w:hAnsi="Arial" w:cs="Arial"/>
          <w:b/>
          <w:bCs/>
          <w:lang w:eastAsia="hu-HU"/>
        </w:rPr>
      </w:pPr>
      <w:r w:rsidRPr="00B57F65">
        <w:rPr>
          <w:rFonts w:ascii="Arial" w:eastAsia="Times New Roman" w:hAnsi="Arial" w:cs="Arial"/>
          <w:b/>
          <w:bCs/>
          <w:lang w:eastAsia="hu-HU"/>
        </w:rPr>
        <w:t xml:space="preserve">Az ösztöndíj-folyósítás feltétele, hogy a támogatott pályázó hallgatói jogviszonya a 2022/2023. tanév első félévében megfeleljen a pályázati kiírásnak. Amennyiben a támogatott pályázó hallgatói jogviszonya nem felel meg a pályázati kiírásnak, a támogatott az ösztöndíjra való jogosultságát elveszíti. </w:t>
      </w:r>
    </w:p>
    <w:p w14:paraId="5B36247C" w14:textId="77777777" w:rsidR="00B57F65" w:rsidRPr="00B57F65" w:rsidRDefault="00B57F65" w:rsidP="00B57F65">
      <w:pPr>
        <w:spacing w:after="0" w:line="240" w:lineRule="auto"/>
        <w:jc w:val="both"/>
        <w:rPr>
          <w:rFonts w:ascii="Arial" w:eastAsia="Times New Roman" w:hAnsi="Arial" w:cs="Arial"/>
          <w:lang w:eastAsia="hu-HU"/>
        </w:rPr>
      </w:pPr>
    </w:p>
    <w:p w14:paraId="4722A13B"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 csak azokban a hónapokban kerül folyósításra, amelyekben a pályázó beiratkozott, aktív jogviszonnyal rendelkező hallgatója a felsőoktatási intézménynek. </w:t>
      </w:r>
    </w:p>
    <w:p w14:paraId="16903BC3" w14:textId="77777777" w:rsidR="00B57F65" w:rsidRPr="00B57F65" w:rsidRDefault="00B57F65" w:rsidP="00B57F65">
      <w:pPr>
        <w:spacing w:after="0" w:line="240" w:lineRule="auto"/>
        <w:jc w:val="both"/>
        <w:rPr>
          <w:rFonts w:ascii="Arial" w:eastAsia="Times New Roman" w:hAnsi="Arial" w:cs="Arial"/>
          <w:lang w:eastAsia="hu-HU"/>
        </w:rPr>
      </w:pPr>
    </w:p>
    <w:p w14:paraId="36516DD3"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6CEF0427" w14:textId="77777777" w:rsidR="00B57F65" w:rsidRPr="00B57F65" w:rsidRDefault="00B57F65" w:rsidP="00B57F65">
      <w:pPr>
        <w:spacing w:after="0" w:line="240" w:lineRule="auto"/>
        <w:jc w:val="both"/>
        <w:rPr>
          <w:rFonts w:ascii="Arial" w:eastAsia="Times New Roman" w:hAnsi="Arial" w:cs="Arial"/>
          <w:lang w:eastAsia="hu-HU"/>
        </w:rPr>
      </w:pPr>
    </w:p>
    <w:p w14:paraId="287F3778" w14:textId="77777777" w:rsidR="00B57F65" w:rsidRPr="00B57F65" w:rsidRDefault="00B57F65" w:rsidP="00B57F65">
      <w:pPr>
        <w:widowControl w:val="0"/>
        <w:autoSpaceDE w:val="0"/>
        <w:autoSpaceDN w:val="0"/>
        <w:adjustRightInd w:val="0"/>
        <w:spacing w:after="0" w:line="240" w:lineRule="auto"/>
        <w:jc w:val="both"/>
        <w:rPr>
          <w:rFonts w:ascii="Arial" w:eastAsia="Times New Roman" w:hAnsi="Arial" w:cs="Arial"/>
          <w:lang w:eastAsia="hu-HU"/>
        </w:rPr>
      </w:pPr>
      <w:r w:rsidRPr="00B57F65">
        <w:rPr>
          <w:rFonts w:ascii="Arial" w:eastAsia="Times New Roman" w:hAnsi="Arial" w:cs="Arial"/>
          <w:lang w:eastAsia="hu-HU"/>
        </w:rPr>
        <w:t>Azokban a hónapokban, amelyekben a hallgató hallgatói jogviszonya szünetel, vagy nem felel meg a pályázati kiírás feltételeinek, kivéve, ha az a folyósítás első féléve, az ösztöndíj folyósítása - a folyósítás véghatáridejének módosítása nélkül - teljes egészében szünetel.</w:t>
      </w:r>
    </w:p>
    <w:p w14:paraId="337FAE44" w14:textId="77777777" w:rsidR="00B57F65" w:rsidRPr="00B57F65" w:rsidRDefault="00B57F65" w:rsidP="00B57F65">
      <w:pPr>
        <w:spacing w:after="0" w:line="240" w:lineRule="auto"/>
        <w:jc w:val="both"/>
        <w:rPr>
          <w:rFonts w:ascii="Arial" w:eastAsia="Times New Roman" w:hAnsi="Arial" w:cs="Arial"/>
          <w:lang w:eastAsia="hu-HU"/>
        </w:rPr>
      </w:pPr>
    </w:p>
    <w:p w14:paraId="444D3EF8"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8. Az ösztöndíj folyósítása</w:t>
      </w:r>
    </w:p>
    <w:p w14:paraId="627588E2" w14:textId="77777777" w:rsidR="00B57F65" w:rsidRPr="00B57F65" w:rsidRDefault="00B57F65" w:rsidP="00B57F65">
      <w:pPr>
        <w:spacing w:after="0" w:line="240" w:lineRule="auto"/>
        <w:jc w:val="both"/>
        <w:rPr>
          <w:rFonts w:ascii="Arial" w:eastAsia="Times New Roman" w:hAnsi="Arial" w:cs="Arial"/>
          <w:lang w:eastAsia="hu-HU"/>
        </w:rPr>
      </w:pPr>
    </w:p>
    <w:p w14:paraId="5211294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 időtartama </w:t>
      </w:r>
      <w:r w:rsidRPr="00B57F65">
        <w:rPr>
          <w:rFonts w:ascii="Arial" w:eastAsia="Times New Roman" w:hAnsi="Arial" w:cs="Arial"/>
          <w:bCs/>
          <w:lang w:eastAsia="hu-HU"/>
        </w:rPr>
        <w:t>3x10 hónap, azaz hat egymást követő tanulmányi félév:</w:t>
      </w:r>
      <w:r w:rsidRPr="00B57F65">
        <w:rPr>
          <w:rFonts w:ascii="Arial" w:eastAsia="Times New Roman" w:hAnsi="Arial" w:cs="Arial"/>
          <w:lang w:eastAsia="hu-HU"/>
        </w:rPr>
        <w:t xml:space="preserve"> </w:t>
      </w:r>
    </w:p>
    <w:p w14:paraId="776A820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 2022/2023. tanév, a 2023/2024. tanév és a 2024/2025. tanév.</w:t>
      </w:r>
    </w:p>
    <w:p w14:paraId="4C0C426E" w14:textId="77777777" w:rsidR="00B57F65" w:rsidRPr="00B57F65" w:rsidRDefault="00B57F65" w:rsidP="00B57F65">
      <w:pPr>
        <w:spacing w:after="0" w:line="240" w:lineRule="auto"/>
        <w:jc w:val="both"/>
        <w:rPr>
          <w:rFonts w:ascii="Arial" w:eastAsia="Times New Roman" w:hAnsi="Arial" w:cs="Arial"/>
          <w:lang w:eastAsia="hu-HU"/>
        </w:rPr>
      </w:pPr>
    </w:p>
    <w:p w14:paraId="0D5D4CCE" w14:textId="77777777" w:rsidR="00B57F65" w:rsidRPr="00B57F65" w:rsidRDefault="00B57F65" w:rsidP="00B57F65">
      <w:pPr>
        <w:spacing w:after="0" w:line="240" w:lineRule="auto"/>
        <w:jc w:val="both"/>
        <w:rPr>
          <w:rFonts w:ascii="Arial" w:eastAsia="Times New Roman" w:hAnsi="Arial" w:cs="Arial"/>
          <w:bCs/>
          <w:lang w:eastAsia="hu-HU"/>
        </w:rPr>
      </w:pPr>
      <w:r w:rsidRPr="00B57F65">
        <w:rPr>
          <w:rFonts w:ascii="Arial" w:eastAsia="Times New Roman" w:hAnsi="Arial" w:cs="Arial"/>
          <w:bCs/>
          <w:lang w:eastAsia="hu-HU"/>
        </w:rPr>
        <w:t>Az ösztöndíj folyósításának kezdete a 2022/2023. tanév első féléve.</w:t>
      </w:r>
    </w:p>
    <w:p w14:paraId="4F584251" w14:textId="77777777" w:rsidR="00B57F65" w:rsidRPr="00B57F65" w:rsidRDefault="00B57F65" w:rsidP="00B57F65">
      <w:pPr>
        <w:spacing w:after="0" w:line="240" w:lineRule="auto"/>
        <w:jc w:val="both"/>
        <w:rPr>
          <w:rFonts w:ascii="Arial" w:eastAsia="Times New Roman" w:hAnsi="Arial" w:cs="Arial"/>
          <w:lang w:eastAsia="hu-HU"/>
        </w:rPr>
      </w:pPr>
    </w:p>
    <w:p w14:paraId="07F50235"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D626A7E" w14:textId="77777777" w:rsidR="00B57F65" w:rsidRPr="00B57F65" w:rsidRDefault="00B57F65" w:rsidP="00B57F65">
      <w:pPr>
        <w:spacing w:after="0" w:line="240" w:lineRule="auto"/>
        <w:jc w:val="both"/>
        <w:rPr>
          <w:rFonts w:ascii="Arial" w:eastAsia="Times New Roman" w:hAnsi="Arial" w:cs="Arial"/>
          <w:lang w:eastAsia="hu-HU"/>
        </w:rPr>
      </w:pPr>
    </w:p>
    <w:p w14:paraId="239C494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intézményi ösztöndíjrész forrása az </w:t>
      </w:r>
      <w:r w:rsidRPr="00B57F65">
        <w:rPr>
          <w:rFonts w:ascii="Arial" w:eastAsia="Times New Roman" w:hAnsi="Arial" w:cs="Arial"/>
          <w:bCs/>
          <w:lang w:eastAsia="hu-HU"/>
        </w:rPr>
        <w:t>51/2007. (III. 26.)</w:t>
      </w:r>
      <w:r w:rsidRPr="00B57F65">
        <w:rPr>
          <w:rFonts w:ascii="Arial" w:eastAsia="Times New Roman" w:hAnsi="Arial" w:cs="Arial"/>
          <w:bCs/>
          <w:i/>
          <w:lang w:eastAsia="hu-HU"/>
        </w:rPr>
        <w:t xml:space="preserve"> </w:t>
      </w:r>
      <w:r w:rsidRPr="00B57F65">
        <w:rPr>
          <w:rFonts w:ascii="Arial" w:eastAsia="Times New Roman" w:hAnsi="Arial" w:cs="Arial"/>
          <w:bCs/>
          <w:lang w:eastAsia="hu-HU"/>
        </w:rPr>
        <w:t>Korm. rendelet</w:t>
      </w:r>
      <w:r w:rsidRPr="00B57F65">
        <w:rPr>
          <w:rFonts w:ascii="Arial" w:eastAsia="Times New Roman" w:hAnsi="Arial" w:cs="Arial"/>
          <w:lang w:eastAsia="hu-HU"/>
        </w:rPr>
        <w:t xml:space="preserve"> 18. § (3) bekezdése értelmében az intézmények költségvetésében megjelölt elkülönített forrás.</w:t>
      </w:r>
    </w:p>
    <w:p w14:paraId="3DB4ED88" w14:textId="77777777" w:rsidR="00B57F65" w:rsidRPr="00B57F65" w:rsidRDefault="00B57F65" w:rsidP="00B57F65">
      <w:pPr>
        <w:spacing w:after="0" w:line="240" w:lineRule="auto"/>
        <w:jc w:val="both"/>
        <w:rPr>
          <w:rFonts w:ascii="Arial" w:eastAsia="Times New Roman" w:hAnsi="Arial" w:cs="Arial"/>
          <w:lang w:eastAsia="hu-HU"/>
        </w:rPr>
      </w:pPr>
    </w:p>
    <w:p w14:paraId="61095D16"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az állami felsőoktatási intézmény folyósítja az ösztöndíjat. A kifizetés előtt a jogosultságot, valamint a hallgatói jogviszony fennállását az intézmény megvizsgálja. </w:t>
      </w:r>
    </w:p>
    <w:p w14:paraId="3F44F74C" w14:textId="77777777" w:rsidR="00B57F65" w:rsidRPr="00B57F65" w:rsidRDefault="00B57F65" w:rsidP="00B57F65">
      <w:pPr>
        <w:spacing w:after="0" w:line="240" w:lineRule="auto"/>
        <w:jc w:val="both"/>
        <w:rPr>
          <w:rFonts w:ascii="Arial" w:eastAsia="Times New Roman" w:hAnsi="Arial" w:cs="Arial"/>
          <w:lang w:eastAsia="hu-HU"/>
        </w:rPr>
      </w:pPr>
    </w:p>
    <w:p w14:paraId="53D00470"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 folyósításának kezdete legkorábban 2022 októbere.</w:t>
      </w:r>
    </w:p>
    <w:p w14:paraId="6E4710C1"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375AB4AC"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DD20E5D" w14:textId="77777777" w:rsidR="00B57F65" w:rsidRPr="00B57F65" w:rsidRDefault="00B57F65" w:rsidP="00B57F65">
      <w:pPr>
        <w:spacing w:after="0" w:line="240" w:lineRule="auto"/>
        <w:jc w:val="both"/>
        <w:rPr>
          <w:rFonts w:ascii="Arial" w:eastAsia="Times New Roman" w:hAnsi="Arial" w:cs="Arial"/>
          <w:lang w:eastAsia="hu-HU"/>
        </w:rPr>
      </w:pPr>
    </w:p>
    <w:p w14:paraId="6E7DE47E"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elnyert ösztöndíjat közvetlen adó- és TB-járulékfizetési kötelezettség nem terheli (lásd a személyi jövedelemadóról szóló 1995. évi CXVII. törvény 1. sz. melléklet 3.2.6. és 4.17. pontját).</w:t>
      </w:r>
    </w:p>
    <w:p w14:paraId="6EB3A663" w14:textId="77777777" w:rsidR="00B57F65" w:rsidRPr="00B57F65" w:rsidRDefault="00B57F65" w:rsidP="00B57F65">
      <w:pPr>
        <w:spacing w:after="0" w:line="240" w:lineRule="auto"/>
        <w:rPr>
          <w:rFonts w:ascii="Arial" w:eastAsia="Times New Roman" w:hAnsi="Arial" w:cs="Arial"/>
          <w:snapToGrid w:val="0"/>
          <w:lang w:eastAsia="hu-HU"/>
        </w:rPr>
      </w:pPr>
    </w:p>
    <w:p w14:paraId="7D032477" w14:textId="77777777" w:rsidR="00B57F65" w:rsidRPr="00B57F65" w:rsidRDefault="00B57F65" w:rsidP="00B57F65">
      <w:pPr>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ösztöndíjas a tanulmányi félév lezárását követően (június 30., január 31.) a jogosultsági bejegyzéssel kapcsolatos kifogást nem tehet, illetve a ki nem fizetett ösztöndíjára már nem tarthat igényt.</w:t>
      </w:r>
    </w:p>
    <w:p w14:paraId="7C9AD6D9" w14:textId="77777777" w:rsidR="00B57F65" w:rsidRPr="00B57F65" w:rsidRDefault="00B57F65" w:rsidP="00B57F65">
      <w:pPr>
        <w:spacing w:after="0" w:line="240" w:lineRule="auto"/>
        <w:rPr>
          <w:rFonts w:ascii="Arial" w:eastAsia="Times New Roman" w:hAnsi="Arial" w:cs="Arial"/>
          <w:snapToGrid w:val="0"/>
          <w:lang w:eastAsia="hu-HU"/>
        </w:rPr>
      </w:pPr>
    </w:p>
    <w:p w14:paraId="5B313924" w14:textId="77777777" w:rsidR="00B57F65" w:rsidRPr="00B57F65" w:rsidRDefault="00B57F65" w:rsidP="00B57F65">
      <w:p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9. A pályázók értesítési kötelezettségei</w:t>
      </w:r>
    </w:p>
    <w:p w14:paraId="0A6A1317" w14:textId="77777777" w:rsidR="00B57F65" w:rsidRPr="00B57F65" w:rsidRDefault="00B57F65" w:rsidP="00B57F65">
      <w:pPr>
        <w:spacing w:before="120" w:after="0" w:line="240" w:lineRule="auto"/>
        <w:jc w:val="both"/>
        <w:rPr>
          <w:rFonts w:ascii="Arial" w:eastAsia="Times New Roman" w:hAnsi="Arial" w:cs="Arial"/>
          <w:lang w:eastAsia="hu-HU"/>
        </w:rPr>
      </w:pPr>
      <w:r w:rsidRPr="00B57F65">
        <w:rPr>
          <w:rFonts w:ascii="Arial" w:eastAsia="Times New Roman" w:hAnsi="Arial" w:cs="Arial"/>
          <w:b/>
          <w:bCs/>
          <w:lang w:eastAsia="hu-HU"/>
        </w:rPr>
        <w:lastRenderedPageBreak/>
        <w:t xml:space="preserve">Az ösztöndíjban részesülő hallgató köteles az ösztöndíj folyósításának időszaka alatt minden, az ösztöndíj folyósítását érintő változásról haladéktalanul (de legkésőbb 15 napon belül) </w:t>
      </w:r>
      <w:r w:rsidRPr="00B57F65">
        <w:rPr>
          <w:rFonts w:ascii="Arial" w:eastAsia="Times New Roman" w:hAnsi="Arial" w:cs="Arial"/>
          <w:b/>
          <w:bCs/>
          <w:u w:val="single"/>
          <w:lang w:eastAsia="hu-HU"/>
        </w:rPr>
        <w:t>írásban</w:t>
      </w:r>
      <w:r w:rsidRPr="00B57F65">
        <w:rPr>
          <w:rFonts w:ascii="Arial" w:eastAsia="Times New Roman" w:hAnsi="Arial" w:cs="Arial"/>
          <w:b/>
          <w:bCs/>
          <w:lang w:eastAsia="hu-HU"/>
        </w:rPr>
        <w:t xml:space="preserve"> értesíteni</w:t>
      </w:r>
      <w:r w:rsidRPr="00B57F65">
        <w:rPr>
          <w:rFonts w:ascii="Arial" w:eastAsia="Times New Roman" w:hAnsi="Arial" w:cs="Arial"/>
          <w:lang w:eastAsia="hu-HU"/>
        </w:rPr>
        <w:t xml:space="preserve"> </w:t>
      </w:r>
      <w:r w:rsidRPr="00B57F65">
        <w:rPr>
          <w:rFonts w:ascii="Arial" w:eastAsia="Times New Roman" w:hAnsi="Arial" w:cs="Arial"/>
          <w:b/>
          <w:bCs/>
          <w:lang w:eastAsia="hu-HU"/>
        </w:rPr>
        <w:t>a folyósító felsőoktatási intézményt és</w:t>
      </w:r>
      <w:r w:rsidRPr="00B57F65">
        <w:rPr>
          <w:rFonts w:ascii="Arial" w:eastAsia="Times New Roman" w:hAnsi="Arial" w:cs="Arial"/>
          <w:lang w:eastAsia="hu-HU"/>
        </w:rPr>
        <w:t xml:space="preserve"> </w:t>
      </w:r>
      <w:r w:rsidRPr="00B57F65">
        <w:rPr>
          <w:rFonts w:ascii="Arial" w:eastAsia="Times New Roman" w:hAnsi="Arial" w:cs="Arial"/>
          <w:b/>
          <w:bCs/>
          <w:lang w:eastAsia="hu-HU"/>
        </w:rPr>
        <w:t>a Támogatáskezelőt (1381 Budapest Pf. 1418)</w:t>
      </w:r>
      <w:r w:rsidRPr="00B57F65">
        <w:rPr>
          <w:rFonts w:ascii="Arial" w:eastAsia="Times New Roman" w:hAnsi="Arial" w:cs="Arial"/>
          <w:b/>
          <w:bCs/>
          <w:vertAlign w:val="superscript"/>
          <w:lang w:eastAsia="hu-HU"/>
        </w:rPr>
        <w:footnoteReference w:id="2"/>
      </w:r>
      <w:r w:rsidRPr="00B57F65">
        <w:rPr>
          <w:rFonts w:ascii="Arial" w:eastAsia="Times New Roman" w:hAnsi="Arial" w:cs="Arial"/>
          <w:lang w:eastAsia="hu-HU"/>
        </w:rPr>
        <w:t>. A bejelentést az EPER-Bursa rendszeren keresztül kell kezdeményeznie. Az értesítési kötelezettséget a hallgató 5 munkanapon belül köteles teljesíteni az alábbi adatok változásakor:</w:t>
      </w:r>
    </w:p>
    <w:p w14:paraId="226B1A3F"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a tanulmányok szüneteltetése (halasztása)</w:t>
      </w:r>
    </w:p>
    <w:p w14:paraId="01DAA1E8"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tanulmányok helyének megváltozása (az új felsőoktatási intézmény, kar, szak megnevezésével);</w:t>
      </w:r>
    </w:p>
    <w:p w14:paraId="3B81EB8B"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tanulmányi státusz (munkarend, képzési forma, finanszírozási forma) változása;</w:t>
      </w:r>
    </w:p>
    <w:p w14:paraId="0235F810" w14:textId="77777777" w:rsidR="00B57F65" w:rsidRPr="00B57F65" w:rsidRDefault="00B57F65" w:rsidP="00B57F65">
      <w:pPr>
        <w:numPr>
          <w:ilvl w:val="0"/>
          <w:numId w:val="4"/>
        </w:numPr>
        <w:spacing w:after="0" w:line="240" w:lineRule="auto"/>
        <w:jc w:val="both"/>
        <w:rPr>
          <w:rFonts w:ascii="Arial" w:eastAsia="Times New Roman" w:hAnsi="Arial" w:cs="Arial"/>
          <w:b/>
          <w:lang w:eastAsia="hu-HU"/>
        </w:rPr>
      </w:pPr>
      <w:r w:rsidRPr="00B57F65">
        <w:rPr>
          <w:rFonts w:ascii="Arial" w:eastAsia="Times New Roman" w:hAnsi="Arial" w:cs="Arial"/>
          <w:b/>
          <w:lang w:eastAsia="hu-HU"/>
        </w:rPr>
        <w:t>személyes adatainak (név, lakóhely, elektronikus levelezési cím) változása.</w:t>
      </w:r>
    </w:p>
    <w:p w14:paraId="6B7A29A5" w14:textId="77777777" w:rsidR="00B57F65" w:rsidRPr="00B57F65" w:rsidRDefault="00B57F65" w:rsidP="00B57F65">
      <w:pPr>
        <w:tabs>
          <w:tab w:val="num" w:pos="0"/>
        </w:tabs>
        <w:spacing w:after="0" w:line="240" w:lineRule="auto"/>
        <w:jc w:val="both"/>
        <w:rPr>
          <w:rFonts w:ascii="Arial" w:eastAsia="Times New Roman" w:hAnsi="Arial" w:cs="Arial"/>
          <w:b/>
          <w:snapToGrid w:val="0"/>
          <w:lang w:eastAsia="hu-HU"/>
        </w:rPr>
      </w:pPr>
    </w:p>
    <w:p w14:paraId="489C82BF"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3750C835"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p>
    <w:p w14:paraId="311D6588"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snapToGrid w:val="0"/>
          <w:lang w:eastAsia="hu-HU"/>
        </w:rPr>
        <w:t>Az ösztöndíjas 30 napon belül köteles a jogosulatlanul felvett ösztöndíjat a folyósító felsőoktatási intézmény részére visszafizetni.</w:t>
      </w:r>
    </w:p>
    <w:p w14:paraId="4FCCE8CC"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p>
    <w:p w14:paraId="030BC483" w14:textId="77777777" w:rsidR="00B57F65" w:rsidRPr="00B57F65" w:rsidRDefault="00B57F65" w:rsidP="00B57F65">
      <w:pPr>
        <w:tabs>
          <w:tab w:val="num" w:pos="0"/>
        </w:tabs>
        <w:spacing w:after="0" w:line="240" w:lineRule="auto"/>
        <w:jc w:val="both"/>
        <w:rPr>
          <w:rFonts w:ascii="Arial" w:eastAsia="Times New Roman" w:hAnsi="Arial" w:cs="Arial"/>
          <w:snapToGrid w:val="0"/>
          <w:lang w:eastAsia="hu-HU"/>
        </w:rPr>
      </w:pPr>
      <w:r w:rsidRPr="00B57F65">
        <w:rPr>
          <w:rFonts w:ascii="Arial" w:eastAsia="Times New Roman" w:hAnsi="Arial" w:cs="Arial"/>
          <w:snapToGrid w:val="0"/>
          <w:lang w:eastAsia="hu-HU"/>
        </w:rPr>
        <w:t>Az ösztöndíjas lemondhat a számára megítélt támogatásról, amit az EPER-Bursa rendszerben kezdeményezhet és az onnan letölthető Lemondó nyilatkozatot aláírva, postai úton, ajánlott levélként megküldve a Támogatáskezelő címére jelenthet be. A Lemondó nyilatkozat beküldésével az ösztöndíjas a nyertes ösztöndíjpályázatát megszünteti, azaz a megjelölt félévről és az ösztöndíj további félévi részleteiről is lemond.</w:t>
      </w:r>
    </w:p>
    <w:p w14:paraId="757E865D"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11F5A782"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1827EB3D"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4E7841CD" w14:textId="77777777" w:rsidR="00B57F65" w:rsidRPr="00B57F65" w:rsidRDefault="00B57F65" w:rsidP="00B57F65">
      <w:pPr>
        <w:tabs>
          <w:tab w:val="num" w:pos="0"/>
        </w:tabs>
        <w:spacing w:after="0" w:line="240" w:lineRule="auto"/>
        <w:jc w:val="both"/>
        <w:rPr>
          <w:rFonts w:ascii="Arial" w:eastAsia="Times New Roman" w:hAnsi="Arial" w:cs="Arial"/>
          <w:b/>
          <w:lang w:eastAsia="hu-HU"/>
        </w:rPr>
      </w:pPr>
      <w:r w:rsidRPr="00B57F65">
        <w:rPr>
          <w:rFonts w:ascii="Arial" w:eastAsia="Times New Roman" w:hAnsi="Arial" w:cs="Arial"/>
          <w:b/>
          <w:lang w:eastAsia="hu-HU"/>
        </w:rPr>
        <w:t>10. Lebonyolítás</w:t>
      </w:r>
    </w:p>
    <w:p w14:paraId="7681299D"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54266B90"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Az ösztöndíjpályázattal kapcsolatos központi adatbázis-kezelői, koordinációs, a települési és a megyei önkormányzati ösztöndíjjal kapcsolatos pénzkezelési feladatokat az Emberi Erőforrás Támogatáskezelő látja el.</w:t>
      </w:r>
    </w:p>
    <w:p w14:paraId="60F95325"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57F7987E" w14:textId="77777777" w:rsidR="00B57F65" w:rsidRPr="00B57F65" w:rsidRDefault="00B57F65" w:rsidP="00B57F65">
      <w:pPr>
        <w:tabs>
          <w:tab w:val="num" w:pos="0"/>
        </w:tabs>
        <w:spacing w:after="0" w:line="240" w:lineRule="auto"/>
        <w:jc w:val="both"/>
        <w:rPr>
          <w:rFonts w:ascii="Arial" w:eastAsia="Times New Roman" w:hAnsi="Arial" w:cs="Arial"/>
          <w:lang w:eastAsia="hu-HU"/>
        </w:rPr>
      </w:pPr>
      <w:r w:rsidRPr="00B57F65">
        <w:rPr>
          <w:rFonts w:ascii="Arial" w:eastAsia="Times New Roman" w:hAnsi="Arial" w:cs="Arial"/>
          <w:lang w:eastAsia="hu-HU"/>
        </w:rPr>
        <w:t>A Támogatáskezelő elérhetőségei:</w:t>
      </w:r>
    </w:p>
    <w:p w14:paraId="50A202BF" w14:textId="77777777" w:rsidR="00B57F65" w:rsidRPr="00B57F65" w:rsidRDefault="00B57F65" w:rsidP="00B57F65">
      <w:pPr>
        <w:tabs>
          <w:tab w:val="num" w:pos="0"/>
        </w:tabs>
        <w:spacing w:after="0" w:line="240" w:lineRule="auto"/>
        <w:jc w:val="both"/>
        <w:rPr>
          <w:rFonts w:ascii="Arial" w:eastAsia="Times New Roman" w:hAnsi="Arial" w:cs="Arial"/>
          <w:lang w:eastAsia="hu-HU"/>
        </w:rPr>
      </w:pPr>
    </w:p>
    <w:p w14:paraId="72504595" w14:textId="77777777" w:rsidR="00B57F65" w:rsidRPr="00B57F65" w:rsidRDefault="00B57F65" w:rsidP="00B57F65">
      <w:pPr>
        <w:tabs>
          <w:tab w:val="num" w:pos="0"/>
        </w:tabs>
        <w:spacing w:after="0" w:line="240" w:lineRule="auto"/>
        <w:jc w:val="center"/>
        <w:rPr>
          <w:rFonts w:ascii="Arial" w:eastAsia="Times New Roman" w:hAnsi="Arial" w:cs="Arial"/>
          <w:b/>
          <w:lang w:eastAsia="hu-HU"/>
        </w:rPr>
      </w:pPr>
      <w:r w:rsidRPr="00B57F65">
        <w:rPr>
          <w:rFonts w:ascii="Arial" w:eastAsia="Times New Roman" w:hAnsi="Arial" w:cs="Arial"/>
          <w:b/>
          <w:lang w:eastAsia="hu-HU"/>
        </w:rPr>
        <w:t>Emberi Erőforrás Támogatáskezelő</w:t>
      </w:r>
    </w:p>
    <w:p w14:paraId="0C8A4A10" w14:textId="77777777" w:rsidR="00B57F65" w:rsidRPr="00B57F65" w:rsidRDefault="00B57F65" w:rsidP="00B57F65">
      <w:pPr>
        <w:tabs>
          <w:tab w:val="num" w:pos="0"/>
        </w:tabs>
        <w:spacing w:after="0" w:line="240" w:lineRule="auto"/>
        <w:jc w:val="center"/>
        <w:rPr>
          <w:rFonts w:ascii="Arial" w:eastAsia="Times New Roman" w:hAnsi="Arial" w:cs="Arial"/>
          <w:b/>
          <w:lang w:eastAsia="hu-HU"/>
        </w:rPr>
      </w:pPr>
      <w:r w:rsidRPr="00B57F65">
        <w:rPr>
          <w:rFonts w:ascii="Arial" w:eastAsia="Times New Roman" w:hAnsi="Arial" w:cs="Arial"/>
          <w:b/>
          <w:lang w:eastAsia="hu-HU"/>
        </w:rPr>
        <w:t>Bursa Hungarica Ügyfélszolgálat</w:t>
      </w:r>
    </w:p>
    <w:p w14:paraId="3047EEB4"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1381 Budapest Pf. 1418</w:t>
      </w:r>
    </w:p>
    <w:p w14:paraId="529D2D48"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Tel.: (06-1) 550-2700</w:t>
      </w:r>
    </w:p>
    <w:p w14:paraId="72DEFE57" w14:textId="77777777" w:rsidR="00B57F65" w:rsidRPr="00B57F65" w:rsidRDefault="00B57F65" w:rsidP="00B57F65">
      <w:pPr>
        <w:tabs>
          <w:tab w:val="num" w:pos="0"/>
        </w:tabs>
        <w:spacing w:after="0" w:line="240" w:lineRule="auto"/>
        <w:jc w:val="center"/>
        <w:rPr>
          <w:rFonts w:ascii="Arial" w:eastAsia="Times New Roman" w:hAnsi="Arial" w:cs="Arial"/>
          <w:lang w:eastAsia="hu-HU"/>
        </w:rPr>
      </w:pPr>
      <w:r w:rsidRPr="00B57F65">
        <w:rPr>
          <w:rFonts w:ascii="Arial" w:eastAsia="Times New Roman" w:hAnsi="Arial" w:cs="Arial"/>
          <w:lang w:eastAsia="hu-HU"/>
        </w:rPr>
        <w:t xml:space="preserve">E-mail: </w:t>
      </w:r>
      <w:hyperlink r:id="rId14" w:history="1">
        <w:r w:rsidRPr="00B57F65">
          <w:rPr>
            <w:rFonts w:ascii="Arial" w:eastAsia="Times New Roman" w:hAnsi="Arial" w:cs="Arial"/>
            <w:color w:val="0000FF"/>
            <w:u w:val="single"/>
            <w:lang w:eastAsia="hu-HU"/>
          </w:rPr>
          <w:t>bursa@emet.gov.hu</w:t>
        </w:r>
      </w:hyperlink>
    </w:p>
    <w:p w14:paraId="6FD051FA" w14:textId="77777777" w:rsidR="00B57F65" w:rsidRPr="00B57F65" w:rsidRDefault="00B57F65" w:rsidP="00B57F65">
      <w:pPr>
        <w:tabs>
          <w:tab w:val="num" w:pos="0"/>
        </w:tabs>
        <w:spacing w:after="0" w:line="240" w:lineRule="auto"/>
        <w:jc w:val="center"/>
        <w:rPr>
          <w:rFonts w:ascii="Arial" w:eastAsia="Times New Roman" w:hAnsi="Arial" w:cs="Arial"/>
          <w:sz w:val="24"/>
          <w:szCs w:val="24"/>
          <w:lang w:eastAsia="hu-HU"/>
        </w:rPr>
      </w:pPr>
      <w:r w:rsidRPr="00B57F65">
        <w:rPr>
          <w:rFonts w:ascii="Arial" w:eastAsia="Times New Roman" w:hAnsi="Arial" w:cs="Arial"/>
          <w:lang w:eastAsia="hu-HU"/>
        </w:rPr>
        <w:t xml:space="preserve">Internet: </w:t>
      </w:r>
      <w:hyperlink r:id="rId15" w:history="1">
        <w:r w:rsidRPr="00B57F65">
          <w:rPr>
            <w:rFonts w:ascii="Arial" w:eastAsia="Times New Roman" w:hAnsi="Arial" w:cs="Arial"/>
            <w:color w:val="0000FF"/>
            <w:u w:val="single"/>
            <w:lang w:eastAsia="hu-HU"/>
          </w:rPr>
          <w:t>www.emet.gov.hu</w:t>
        </w:r>
      </w:hyperlink>
      <w:r w:rsidRPr="00B57F65">
        <w:rPr>
          <w:rFonts w:ascii="Arial" w:eastAsia="Times New Roman" w:hAnsi="Arial" w:cs="Arial"/>
          <w:lang w:eastAsia="hu-HU"/>
        </w:rPr>
        <w:t xml:space="preserve"> (Bursa Hungarica)</w:t>
      </w:r>
    </w:p>
    <w:p w14:paraId="25E5E61F" w14:textId="77777777" w:rsidR="00B57F65" w:rsidRPr="00B57F65" w:rsidRDefault="00B57F65" w:rsidP="00B57F65"/>
    <w:p w14:paraId="7FBA084D" w14:textId="77777777" w:rsidR="00F27AAF" w:rsidRDefault="00F27AAF"/>
    <w:sectPr w:rsidR="00F27A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4AC1" w14:textId="77777777" w:rsidR="00B57F65" w:rsidRDefault="00B57F65" w:rsidP="00B57F65">
      <w:pPr>
        <w:spacing w:after="0" w:line="240" w:lineRule="auto"/>
      </w:pPr>
      <w:r>
        <w:separator/>
      </w:r>
    </w:p>
  </w:endnote>
  <w:endnote w:type="continuationSeparator" w:id="0">
    <w:p w14:paraId="0FE34970" w14:textId="77777777" w:rsidR="00B57F65" w:rsidRDefault="00B57F65" w:rsidP="00B57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9146" w14:textId="77777777" w:rsidR="00B57F65" w:rsidRDefault="00B57F65" w:rsidP="00B57F65">
      <w:pPr>
        <w:spacing w:after="0" w:line="240" w:lineRule="auto"/>
      </w:pPr>
      <w:r>
        <w:separator/>
      </w:r>
    </w:p>
  </w:footnote>
  <w:footnote w:type="continuationSeparator" w:id="0">
    <w:p w14:paraId="508865CA" w14:textId="77777777" w:rsidR="00B57F65" w:rsidRDefault="00B57F65" w:rsidP="00B57F65">
      <w:pPr>
        <w:spacing w:after="0" w:line="240" w:lineRule="auto"/>
      </w:pPr>
      <w:r>
        <w:continuationSeparator/>
      </w:r>
    </w:p>
  </w:footnote>
  <w:footnote w:id="1">
    <w:p w14:paraId="3472D5F9" w14:textId="77777777" w:rsidR="00B57F65" w:rsidRPr="00302034" w:rsidRDefault="00B57F65" w:rsidP="00B57F65">
      <w:pPr>
        <w:pStyle w:val="Lbjegyzetszveg"/>
        <w:jc w:val="both"/>
      </w:pPr>
      <w:r w:rsidRPr="00FE229D">
        <w:rPr>
          <w:rStyle w:val="Lbjegyzet-hivatkozs"/>
        </w:rPr>
        <w:footnoteRef/>
      </w:r>
      <w:r w:rsidRPr="00FE229D">
        <w:t xml:space="preserve"> </w:t>
      </w:r>
      <w:r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Pr="009E3BBF">
        <w:rPr>
          <w:rFonts w:ascii="Arial" w:hAnsi="Arial" w:cs="Arial"/>
          <w:sz w:val="16"/>
          <w:szCs w:val="16"/>
        </w:rPr>
        <w:t>t</w:t>
      </w:r>
      <w:r w:rsidRPr="00302034">
        <w:rPr>
          <w:rFonts w:ascii="Arial" w:hAnsi="Arial" w:cs="Arial"/>
          <w:sz w:val="16"/>
          <w:szCs w:val="16"/>
        </w:rPr>
        <w:t>. A modul alkalmazásával kapcsolatos felvilágosítás a Támogatáskezelő honlapján és Bursa Hungarica ügyfélszolgálatán érhető el.</w:t>
      </w:r>
    </w:p>
    <w:p w14:paraId="34877917" w14:textId="77777777" w:rsidR="00B57F65" w:rsidRPr="00B917AE" w:rsidRDefault="00B57F65" w:rsidP="00B57F65">
      <w:pPr>
        <w:pStyle w:val="Lbjegyzetszveg"/>
        <w:jc w:val="both"/>
        <w:rPr>
          <w:color w:val="FF0000"/>
        </w:rPr>
      </w:pPr>
    </w:p>
    <w:p w14:paraId="4C3D33B5" w14:textId="77777777" w:rsidR="00B57F65" w:rsidRDefault="00B57F65" w:rsidP="00B57F65">
      <w:pPr>
        <w:pStyle w:val="Lbjegyzetszveg"/>
      </w:pPr>
    </w:p>
  </w:footnote>
  <w:footnote w:id="2">
    <w:p w14:paraId="62F5841D" w14:textId="77777777" w:rsidR="00B57F65" w:rsidRPr="00302034" w:rsidRDefault="00B57F65" w:rsidP="00B57F65">
      <w:pPr>
        <w:pStyle w:val="Lbjegyzetszveg"/>
        <w:jc w:val="both"/>
      </w:pPr>
      <w:r w:rsidRPr="00EA24E9">
        <w:rPr>
          <w:rStyle w:val="Lbjegyzet-hivatkozs"/>
        </w:rPr>
        <w:footnoteRef/>
      </w:r>
      <w:r w:rsidRPr="00EA24E9">
        <w:t xml:space="preserve"> </w:t>
      </w:r>
      <w:r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Pr="009E3BBF">
        <w:rPr>
          <w:rFonts w:ascii="Arial" w:hAnsi="Arial" w:cs="Arial"/>
          <w:sz w:val="16"/>
          <w:szCs w:val="16"/>
        </w:rPr>
        <w:t>t</w:t>
      </w:r>
      <w:r w:rsidRPr="00302034">
        <w:rPr>
          <w:rFonts w:ascii="Arial" w:hAnsi="Arial" w:cs="Arial"/>
          <w:sz w:val="16"/>
          <w:szCs w:val="16"/>
        </w:rPr>
        <w:t>. A modul alkalmazásával kapcsolatos felvilágosítás a Támogatáskezelő honlapján és Bursa Hungarica ügyfélszolgálatán érhető el.</w:t>
      </w:r>
    </w:p>
    <w:p w14:paraId="7FDA32CF" w14:textId="77777777" w:rsidR="00B57F65" w:rsidRPr="00DA0AD9" w:rsidRDefault="00B57F65" w:rsidP="00B57F65">
      <w:pPr>
        <w:pStyle w:val="Lbjegyzetszveg"/>
        <w:jc w:val="both"/>
        <w:rPr>
          <w:color w:val="FF0000"/>
        </w:rPr>
      </w:pPr>
    </w:p>
    <w:p w14:paraId="70DC2D13" w14:textId="77777777" w:rsidR="00B57F65" w:rsidRPr="00DA0AD9" w:rsidRDefault="00B57F65" w:rsidP="00B57F65">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2DE44FCA"/>
    <w:multiLevelType w:val="hybridMultilevel"/>
    <w:tmpl w:val="D2F20E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E90CDE"/>
    <w:multiLevelType w:val="hybridMultilevel"/>
    <w:tmpl w:val="8B443B50"/>
    <w:lvl w:ilvl="0" w:tplc="DE2A910A">
      <w:start w:val="1"/>
      <w:numFmt w:val="decimal"/>
      <w:lvlText w:val="%1."/>
      <w:lvlJc w:val="left"/>
      <w:pPr>
        <w:tabs>
          <w:tab w:val="num" w:pos="928"/>
        </w:tabs>
        <w:ind w:left="928" w:hanging="360"/>
      </w:pPr>
      <w:rPr>
        <w:rFonts w:hint="default"/>
        <w:b w:val="0"/>
        <w:sz w:val="24"/>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7"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4"/>
  </w:num>
  <w:num w:numId="4">
    <w:abstractNumId w:val="8"/>
  </w:num>
  <w:num w:numId="5">
    <w:abstractNumId w:val="6"/>
  </w:num>
  <w:num w:numId="6">
    <w:abstractNumId w:val="7"/>
  </w:num>
  <w:num w:numId="7">
    <w:abstractNumId w:val="1"/>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F65"/>
    <w:rsid w:val="00167309"/>
    <w:rsid w:val="008E40B5"/>
    <w:rsid w:val="00B57F65"/>
    <w:rsid w:val="00D1500E"/>
    <w:rsid w:val="00F27A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F2CCA33"/>
  <w15:docId w15:val="{207F3C5D-A9CE-433A-B7E8-C3063649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rsid w:val="00B57F65"/>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uiPriority w:val="99"/>
    <w:semiHidden/>
    <w:rsid w:val="00B57F65"/>
    <w:rPr>
      <w:rFonts w:ascii="Times New Roman" w:eastAsia="Times New Roman" w:hAnsi="Times New Roman" w:cs="Times New Roman"/>
      <w:sz w:val="20"/>
      <w:szCs w:val="20"/>
      <w:lang w:eastAsia="hu-HU"/>
    </w:rPr>
  </w:style>
  <w:style w:type="character" w:styleId="Lbjegyzet-hivatkozs">
    <w:name w:val="footnote reference"/>
    <w:basedOn w:val="Bekezdsalapbettpusa"/>
    <w:semiHidden/>
    <w:unhideWhenUsed/>
    <w:rsid w:val="00B57F65"/>
    <w:rPr>
      <w:vertAlign w:val="superscript"/>
    </w:rPr>
  </w:style>
  <w:style w:type="paragraph" w:styleId="Buborkszveg">
    <w:name w:val="Balloon Text"/>
    <w:basedOn w:val="Norml"/>
    <w:link w:val="BuborkszvegChar"/>
    <w:uiPriority w:val="99"/>
    <w:semiHidden/>
    <w:unhideWhenUsed/>
    <w:rsid w:val="00B57F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F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ursa.emet.hu/paly/palybelep.asp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emet.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sa@emet.gov.hu" TargetMode="External"/><Relationship Id="rId5" Type="http://schemas.openxmlformats.org/officeDocument/2006/relationships/footnotes" Target="footnotes.xml"/><Relationship Id="rId15" Type="http://schemas.openxmlformats.org/officeDocument/2006/relationships/hyperlink" Target="http://www.emet.gov.hu" TargetMode="External"/><Relationship Id="rId10" Type="http://schemas.openxmlformats.org/officeDocument/2006/relationships/hyperlink" Target="https://bursa.emet.hu/paly/palybelep.aspx"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6323</Words>
  <Characters>43632</Characters>
  <Application>Microsoft Office Word</Application>
  <DocSecurity>0</DocSecurity>
  <Lines>363</Lines>
  <Paragraphs>99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Erdei Kolett</dc:creator>
  <cp:lastModifiedBy>Bodnár Anita</cp:lastModifiedBy>
  <cp:revision>3</cp:revision>
  <cp:lastPrinted>2021-09-15T08:34:00Z</cp:lastPrinted>
  <dcterms:created xsi:type="dcterms:W3CDTF">2021-09-15T08:16:00Z</dcterms:created>
  <dcterms:modified xsi:type="dcterms:W3CDTF">2021-09-15T10:08:00Z</dcterms:modified>
</cp:coreProperties>
</file>