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6C2" w:rsidRPr="00E33798" w:rsidRDefault="008436C2" w:rsidP="008436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kern w:val="28"/>
          <w:sz w:val="24"/>
          <w:szCs w:val="20"/>
          <w:lang w:eastAsia="hu-HU"/>
        </w:rPr>
      </w:pPr>
      <w:r w:rsidRPr="00E33798">
        <w:rPr>
          <w:rFonts w:ascii="Times New Roman" w:eastAsia="Times New Roman" w:hAnsi="Times New Roman" w:cs="Times New Roman"/>
          <w:b/>
          <w:caps/>
          <w:kern w:val="28"/>
          <w:sz w:val="24"/>
          <w:szCs w:val="20"/>
          <w:lang w:eastAsia="hu-HU"/>
        </w:rPr>
        <w:t>TISZAVASVÁRI VÁROS ÖNKORMÁNYZATA</w:t>
      </w:r>
    </w:p>
    <w:p w:rsidR="008436C2" w:rsidRPr="00E33798" w:rsidRDefault="008436C2" w:rsidP="00843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337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KÉPVISELŐ-TESTÜLETÉNEK</w:t>
      </w:r>
    </w:p>
    <w:p w:rsidR="008436C2" w:rsidRPr="00E33798" w:rsidRDefault="008436C2" w:rsidP="00843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79</w:t>
      </w:r>
      <w:r w:rsidRPr="00E337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</w:t>
      </w:r>
      <w:r w:rsidRPr="00E337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III.5</w:t>
      </w:r>
      <w:r w:rsidRPr="00E337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Kt. számú</w:t>
      </w:r>
    </w:p>
    <w:p w:rsidR="008436C2" w:rsidRDefault="008436C2" w:rsidP="00843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3379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</w:p>
    <w:p w:rsidR="008436C2" w:rsidRPr="00E33798" w:rsidRDefault="008436C2" w:rsidP="00843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436C2" w:rsidRDefault="008436C2" w:rsidP="008436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490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mely egyben a </w:t>
      </w:r>
      <w:r w:rsidRPr="007E3490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</w:t>
      </w:r>
      <w:r>
        <w:rPr>
          <w:rFonts w:ascii="Times New Roman" w:hAnsi="Times New Roman" w:cs="Times New Roman"/>
          <w:b/>
          <w:sz w:val="24"/>
          <w:szCs w:val="24"/>
        </w:rPr>
        <w:t>orlátolt Felelősségű Társaság</w:t>
      </w:r>
      <w:r w:rsidRPr="007E349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7E3490">
        <w:rPr>
          <w:rFonts w:ascii="Times New Roman" w:hAnsi="Times New Roman" w:cs="Times New Roman"/>
          <w:b/>
          <w:sz w:val="24"/>
          <w:szCs w:val="24"/>
        </w:rPr>
        <w:t>/20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7E3490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III.5</w:t>
      </w:r>
      <w:r w:rsidRPr="007E3490">
        <w:rPr>
          <w:rFonts w:ascii="Times New Roman" w:hAnsi="Times New Roman" w:cs="Times New Roman"/>
          <w:b/>
          <w:sz w:val="24"/>
          <w:szCs w:val="24"/>
        </w:rPr>
        <w:t>.) számú alapítói döntése)</w:t>
      </w:r>
    </w:p>
    <w:p w:rsidR="008436C2" w:rsidRPr="0052050F" w:rsidRDefault="008436C2" w:rsidP="008436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050F">
        <w:rPr>
          <w:rFonts w:ascii="Times New Roman" w:eastAsia="Times New Roman" w:hAnsi="Times New Roman" w:cs="Times New Roman"/>
          <w:b/>
          <w:sz w:val="24"/>
          <w:szCs w:val="26"/>
          <w:lang w:eastAsia="hu-HU"/>
        </w:rPr>
        <w:t>A TIVA-SZOLG Kft. t</w:t>
      </w:r>
      <w:r>
        <w:rPr>
          <w:rFonts w:ascii="Times New Roman" w:eastAsia="Times New Roman" w:hAnsi="Times New Roman" w:cs="Times New Roman"/>
          <w:b/>
          <w:sz w:val="24"/>
          <w:szCs w:val="26"/>
          <w:lang w:eastAsia="hu-HU"/>
        </w:rPr>
        <w:t>emetőszolgáltatás végzéséhez szükséges gépjármű lízingről</w:t>
      </w:r>
    </w:p>
    <w:p w:rsidR="008436C2" w:rsidRPr="00E33798" w:rsidRDefault="008436C2" w:rsidP="008436C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</w:pPr>
    </w:p>
    <w:p w:rsidR="008436C2" w:rsidRPr="00E33798" w:rsidRDefault="008436C2" w:rsidP="008436C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hu-HU"/>
        </w:rPr>
      </w:pPr>
    </w:p>
    <w:p w:rsidR="008436C2" w:rsidRPr="00AF334A" w:rsidRDefault="008436C2" w:rsidP="008436C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33798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Tiszavasvári Város Önkormányzata Képviselő-testülete a</w:t>
      </w:r>
      <w:r w:rsidRPr="0052050F">
        <w:rPr>
          <w:rFonts w:ascii="Times New Roman" w:eastAsia="Times New Roman" w:hAnsi="Times New Roman" w:cs="Times New Roman"/>
          <w:b/>
          <w:sz w:val="24"/>
          <w:szCs w:val="26"/>
          <w:lang w:eastAsia="hu-HU"/>
        </w:rPr>
        <w:t xml:space="preserve"> </w:t>
      </w:r>
      <w:r w:rsidRPr="00305585">
        <w:rPr>
          <w:rFonts w:ascii="Times New Roman" w:eastAsia="Times New Roman" w:hAnsi="Times New Roman" w:cs="Times New Roman"/>
          <w:b/>
          <w:sz w:val="24"/>
          <w:szCs w:val="26"/>
          <w:lang w:eastAsia="hu-HU"/>
        </w:rPr>
        <w:t>TIVA-SZOLG Kft.</w:t>
      </w:r>
      <w:r w:rsidRPr="0052050F">
        <w:rPr>
          <w:rFonts w:ascii="Times New Roman" w:eastAsia="Times New Roman" w:hAnsi="Times New Roman" w:cs="Times New Roman"/>
          <w:sz w:val="24"/>
          <w:szCs w:val="26"/>
          <w:lang w:eastAsia="hu-HU"/>
        </w:rPr>
        <w:t xml:space="preserve"> </w:t>
      </w:r>
      <w:r w:rsidRPr="0052050F">
        <w:rPr>
          <w:rFonts w:ascii="Times New Roman" w:eastAsia="Times New Roman" w:hAnsi="Times New Roman" w:cs="Times New Roman"/>
          <w:b/>
          <w:sz w:val="24"/>
          <w:szCs w:val="26"/>
          <w:lang w:eastAsia="hu-HU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6"/>
          <w:lang w:eastAsia="hu-HU"/>
        </w:rPr>
        <w:t>emetőszolgáltatás végzéséhez szükséges gépjármű lízingről</w:t>
      </w:r>
      <w:r w:rsidRPr="0052050F">
        <w:rPr>
          <w:rFonts w:ascii="Times New Roman" w:eastAsia="Times New Roman" w:hAnsi="Times New Roman" w:cs="Times New Roman"/>
          <w:sz w:val="24"/>
          <w:szCs w:val="26"/>
          <w:lang w:eastAsia="hu-HU"/>
        </w:rPr>
        <w:t xml:space="preserve"> </w:t>
      </w:r>
      <w:r w:rsidRPr="00AF334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szóló előterjesztést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megtárgyalta és </w:t>
      </w:r>
      <w:r w:rsidRPr="00AF334A">
        <w:rPr>
          <w:rFonts w:ascii="Times New Roman" w:eastAsia="Times New Roman" w:hAnsi="Times New Roman" w:cs="Times New Roman"/>
          <w:sz w:val="24"/>
          <w:szCs w:val="24"/>
          <w:lang w:eastAsia="hu-HU"/>
        </w:rPr>
        <w:t>a következő határozatot hozza:</w:t>
      </w:r>
    </w:p>
    <w:p w:rsidR="008436C2" w:rsidRDefault="008436C2" w:rsidP="008436C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6C2" w:rsidRDefault="008436C2" w:rsidP="008436C2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Javasolja </w:t>
      </w:r>
      <w:r w:rsidRPr="00A9250B">
        <w:rPr>
          <w:rFonts w:ascii="Times New Roman" w:hAnsi="Times New Roman" w:cs="Times New Roman"/>
          <w:sz w:val="24"/>
          <w:szCs w:val="24"/>
        </w:rPr>
        <w:t>a Kft. ügyvezetőjé</w:t>
      </w:r>
      <w:r>
        <w:rPr>
          <w:rFonts w:ascii="Times New Roman" w:hAnsi="Times New Roman" w:cs="Times New Roman"/>
          <w:sz w:val="24"/>
          <w:szCs w:val="24"/>
        </w:rPr>
        <w:t>nek, hogy a</w:t>
      </w:r>
      <w:r w:rsidRPr="00BB73A6">
        <w:rPr>
          <w:rFonts w:ascii="Times New Roman" w:hAnsi="Times New Roman" w:cs="Times New Roman"/>
          <w:sz w:val="24"/>
          <w:szCs w:val="24"/>
        </w:rPr>
        <w:t xml:space="preserve"> Kft. </w:t>
      </w:r>
      <w:r>
        <w:rPr>
          <w:rFonts w:ascii="Times New Roman" w:hAnsi="Times New Roman" w:cs="Times New Roman"/>
          <w:sz w:val="24"/>
          <w:szCs w:val="24"/>
        </w:rPr>
        <w:t>temetőszolgáltatás végzéséhez szükséges gépjárművet zárt végű pénzügyi lízing</w:t>
      </w:r>
      <w:r w:rsidRPr="00BB73A6">
        <w:rPr>
          <w:rFonts w:ascii="Times New Roman" w:hAnsi="Times New Roman" w:cs="Times New Roman"/>
          <w:sz w:val="24"/>
          <w:szCs w:val="24"/>
        </w:rPr>
        <w:t xml:space="preserve"> konstrukció keretében</w:t>
      </w:r>
      <w:r>
        <w:rPr>
          <w:rFonts w:ascii="Times New Roman" w:hAnsi="Times New Roman" w:cs="Times New Roman"/>
          <w:sz w:val="24"/>
          <w:szCs w:val="24"/>
        </w:rPr>
        <w:t xml:space="preserve"> szerezze be.</w:t>
      </w:r>
    </w:p>
    <w:p w:rsidR="008436C2" w:rsidRDefault="008436C2" w:rsidP="008436C2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Javasolja, hogy a Kft. ügyvezetője által bekért árajánlatoknak megfelelően a VW T6.1Dob</w:t>
      </w:r>
      <w:proofErr w:type="gramStart"/>
      <w:r>
        <w:rPr>
          <w:rFonts w:ascii="Times New Roman" w:hAnsi="Times New Roman" w:cs="Times New Roman"/>
          <w:sz w:val="24"/>
          <w:szCs w:val="24"/>
        </w:rPr>
        <w:t>.RT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2.0. TDI típusú gépjárműre vonatkozóan 48</w:t>
      </w:r>
      <w:r w:rsidRPr="00CA095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E7950">
        <w:rPr>
          <w:rFonts w:ascii="Times New Roman" w:hAnsi="Times New Roman" w:cs="Times New Roman"/>
          <w:sz w:val="24"/>
          <w:szCs w:val="24"/>
        </w:rPr>
        <w:t xml:space="preserve">hónapos </w:t>
      </w:r>
      <w:r>
        <w:rPr>
          <w:rFonts w:ascii="Times New Roman" w:hAnsi="Times New Roman" w:cs="Times New Roman"/>
          <w:sz w:val="24"/>
          <w:szCs w:val="24"/>
        </w:rPr>
        <w:t xml:space="preserve">futamidőre kerüljön megkötésre a zárt végű pénzügyi </w:t>
      </w:r>
      <w:proofErr w:type="gramStart"/>
      <w:r>
        <w:rPr>
          <w:rFonts w:ascii="Times New Roman" w:hAnsi="Times New Roman" w:cs="Times New Roman"/>
          <w:sz w:val="24"/>
          <w:szCs w:val="24"/>
        </w:rPr>
        <w:t>lízing</w:t>
      </w:r>
      <w:r w:rsidRPr="00BB73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szerződés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határozat 1. melléklete szerinti 00320055 lízing ajánlat alapján.</w:t>
      </w:r>
    </w:p>
    <w:p w:rsidR="008436C2" w:rsidRPr="00BB73A6" w:rsidRDefault="008436C2" w:rsidP="008436C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436C2" w:rsidRPr="00A9250B" w:rsidRDefault="008436C2" w:rsidP="008436C2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6C2" w:rsidRDefault="008436C2" w:rsidP="008436C2">
      <w:pPr>
        <w:jc w:val="both"/>
        <w:rPr>
          <w:rFonts w:ascii="Times New Roman" w:hAnsi="Times New Roman" w:cs="Times New Roman"/>
          <w:sz w:val="24"/>
          <w:szCs w:val="24"/>
        </w:rPr>
      </w:pPr>
      <w:r w:rsidRPr="005F703A">
        <w:rPr>
          <w:rFonts w:ascii="Times New Roman" w:hAnsi="Times New Roman" w:cs="Times New Roman"/>
          <w:b/>
          <w:sz w:val="24"/>
          <w:szCs w:val="24"/>
        </w:rPr>
        <w:t>Határidő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azonnal                                       </w:t>
      </w:r>
      <w:r w:rsidRPr="005F703A">
        <w:rPr>
          <w:rFonts w:ascii="Times New Roman" w:hAnsi="Times New Roman" w:cs="Times New Roman"/>
          <w:b/>
          <w:sz w:val="24"/>
          <w:szCs w:val="24"/>
        </w:rPr>
        <w:t>Felelős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Groncsák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Andrea ügyvezető</w:t>
      </w:r>
    </w:p>
    <w:p w:rsidR="008436C2" w:rsidRPr="00A9250B" w:rsidRDefault="008436C2" w:rsidP="008436C2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50B">
        <w:rPr>
          <w:rFonts w:ascii="Times New Roman" w:hAnsi="Times New Roman" w:cs="Times New Roman"/>
          <w:sz w:val="24"/>
          <w:szCs w:val="24"/>
        </w:rPr>
        <w:t xml:space="preserve">Felkéri a polgármestert, hogy a </w:t>
      </w:r>
      <w:r w:rsidRPr="00A9250B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 ügyvezetőjét</w:t>
      </w:r>
      <w:r w:rsidRPr="00A9250B">
        <w:rPr>
          <w:rFonts w:ascii="Times New Roman" w:hAnsi="Times New Roman" w:cs="Times New Roman"/>
          <w:sz w:val="24"/>
          <w:szCs w:val="24"/>
        </w:rPr>
        <w:t xml:space="preserve"> jelen határozatról tájékoztassa.</w:t>
      </w:r>
      <w:r w:rsidRPr="00A9250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A 2013. évi V. tv. (Ptk.) 3:109 § (4) </w:t>
      </w:r>
      <w:proofErr w:type="spellStart"/>
      <w:r w:rsidRPr="00A9250B">
        <w:rPr>
          <w:rFonts w:ascii="Times New Roman" w:eastAsia="Calibri" w:hAnsi="Times New Roman" w:cs="Times New Roman"/>
          <w:sz w:val="24"/>
          <w:szCs w:val="24"/>
          <w:lang w:eastAsia="ar-SA"/>
        </w:rPr>
        <w:t>bek</w:t>
      </w:r>
      <w:proofErr w:type="spellEnd"/>
      <w:r w:rsidRPr="00A9250B">
        <w:rPr>
          <w:rFonts w:ascii="Times New Roman" w:eastAsia="Calibri" w:hAnsi="Times New Roman" w:cs="Times New Roman"/>
          <w:sz w:val="24"/>
          <w:szCs w:val="24"/>
          <w:lang w:eastAsia="ar-SA"/>
        </w:rPr>
        <w:t>. alapján az egyszemélyes társaság legfőbb szerv hatáskörébe tartozó kérdésekben az alapító döntése az ügyvezetéssel való közléssel válik hatályossá.</w:t>
      </w:r>
    </w:p>
    <w:p w:rsidR="008436C2" w:rsidRDefault="008436C2" w:rsidP="008436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6C2" w:rsidRDefault="008436C2" w:rsidP="00843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490">
        <w:rPr>
          <w:rFonts w:ascii="Times New Roman" w:hAnsi="Times New Roman" w:cs="Times New Roman"/>
          <w:b/>
          <w:sz w:val="24"/>
          <w:szCs w:val="24"/>
        </w:rPr>
        <w:t xml:space="preserve">Határidő: </w:t>
      </w:r>
      <w:proofErr w:type="gramStart"/>
      <w:r w:rsidRPr="007E3490">
        <w:rPr>
          <w:rFonts w:ascii="Times New Roman" w:hAnsi="Times New Roman" w:cs="Times New Roman"/>
          <w:sz w:val="24"/>
          <w:szCs w:val="24"/>
        </w:rPr>
        <w:t>azonnal</w:t>
      </w:r>
      <w:r w:rsidRPr="007E349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Felelős</w:t>
      </w:r>
      <w:proofErr w:type="gramEnd"/>
      <w:r w:rsidRPr="007E349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E3490">
        <w:rPr>
          <w:rFonts w:ascii="Times New Roman" w:hAnsi="Times New Roman" w:cs="Times New Roman"/>
          <w:sz w:val="24"/>
          <w:szCs w:val="24"/>
        </w:rPr>
        <w:t>Szőke Zoltán polgármester</w:t>
      </w:r>
    </w:p>
    <w:p w:rsidR="008436C2" w:rsidRDefault="008436C2" w:rsidP="008436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3832" w:rsidRDefault="003C3832"/>
    <w:p w:rsidR="008436C2" w:rsidRDefault="008436C2"/>
    <w:p w:rsidR="008436C2" w:rsidRDefault="008436C2"/>
    <w:p w:rsidR="008436C2" w:rsidRPr="008436C2" w:rsidRDefault="008436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Pr="008436C2">
        <w:rPr>
          <w:rFonts w:ascii="Times New Roman" w:hAnsi="Times New Roman" w:cs="Times New Roman"/>
          <w:b/>
          <w:sz w:val="24"/>
          <w:szCs w:val="24"/>
        </w:rPr>
        <w:t xml:space="preserve">Szőke </w:t>
      </w:r>
      <w:proofErr w:type="gramStart"/>
      <w:r w:rsidRPr="008436C2">
        <w:rPr>
          <w:rFonts w:ascii="Times New Roman" w:hAnsi="Times New Roman" w:cs="Times New Roman"/>
          <w:b/>
          <w:sz w:val="24"/>
          <w:szCs w:val="24"/>
        </w:rPr>
        <w:t xml:space="preserve">Zoltán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8436C2">
        <w:rPr>
          <w:rFonts w:ascii="Times New Roman" w:hAnsi="Times New Roman" w:cs="Times New Roman"/>
          <w:b/>
          <w:sz w:val="24"/>
          <w:szCs w:val="24"/>
        </w:rPr>
        <w:t>dr.</w:t>
      </w:r>
      <w:proofErr w:type="gramEnd"/>
      <w:r w:rsidRPr="008436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436C2">
        <w:rPr>
          <w:rFonts w:ascii="Times New Roman" w:hAnsi="Times New Roman" w:cs="Times New Roman"/>
          <w:b/>
          <w:sz w:val="24"/>
          <w:szCs w:val="24"/>
        </w:rPr>
        <w:t>Kórik</w:t>
      </w:r>
      <w:proofErr w:type="spellEnd"/>
      <w:r w:rsidRPr="008436C2">
        <w:rPr>
          <w:rFonts w:ascii="Times New Roman" w:hAnsi="Times New Roman" w:cs="Times New Roman"/>
          <w:b/>
          <w:sz w:val="24"/>
          <w:szCs w:val="24"/>
        </w:rPr>
        <w:t xml:space="preserve"> Zsuzsanna</w:t>
      </w:r>
    </w:p>
    <w:p w:rsidR="008436C2" w:rsidRDefault="008436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proofErr w:type="gramStart"/>
      <w:r w:rsidRPr="008436C2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8436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Pr="008436C2">
        <w:rPr>
          <w:rFonts w:ascii="Times New Roman" w:hAnsi="Times New Roman" w:cs="Times New Roman"/>
          <w:b/>
          <w:sz w:val="24"/>
          <w:szCs w:val="24"/>
        </w:rPr>
        <w:t>jegyző</w:t>
      </w:r>
    </w:p>
    <w:p w:rsidR="00E20540" w:rsidRDefault="00E205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20540" w:rsidRPr="008436C2" w:rsidRDefault="00E205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CCD1924" wp14:editId="59B61E46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0540" w:rsidRPr="008436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E43DED"/>
    <w:multiLevelType w:val="hybridMultilevel"/>
    <w:tmpl w:val="FF18BE92"/>
    <w:lvl w:ilvl="0" w:tplc="8056E8C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6C2"/>
    <w:rsid w:val="003C3832"/>
    <w:rsid w:val="005E0805"/>
    <w:rsid w:val="008436C2"/>
    <w:rsid w:val="00E2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436C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436C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20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436C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436C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20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215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2</cp:revision>
  <dcterms:created xsi:type="dcterms:W3CDTF">2020-03-05T09:54:00Z</dcterms:created>
  <dcterms:modified xsi:type="dcterms:W3CDTF">2020-03-05T10:13:00Z</dcterms:modified>
</cp:coreProperties>
</file>