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D5E" w:rsidRPr="00B24D5E" w:rsidRDefault="00B24D5E" w:rsidP="00B2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B24D5E" w:rsidRPr="00B24D5E" w:rsidRDefault="00B24D5E" w:rsidP="00B2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B24D5E" w:rsidRPr="00B24D5E" w:rsidRDefault="001876B2" w:rsidP="00B2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73</w:t>
      </w:r>
      <w:r w:rsidR="00B24D5E"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/2020. (I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I.27.</w:t>
      </w:r>
      <w:r w:rsidR="00B24D5E"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 Kt. számú</w:t>
      </w:r>
    </w:p>
    <w:p w:rsidR="00B24D5E" w:rsidRPr="00B24D5E" w:rsidRDefault="00B24D5E" w:rsidP="00B2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4D5E" w:rsidRPr="00B24D5E" w:rsidRDefault="00B24D5E" w:rsidP="00B24D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 lejárt </w:t>
      </w:r>
      <w:proofErr w:type="spellStart"/>
      <w:r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határidejű</w:t>
      </w:r>
      <w:proofErr w:type="spellEnd"/>
      <w:r w:rsidRPr="00B24D5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határozatok végrehajtásáról  </w:t>
      </w:r>
    </w:p>
    <w:p w:rsidR="00B24D5E" w:rsidRPr="00B24D5E" w:rsidRDefault="00B24D5E" w:rsidP="00B24D5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4D5E" w:rsidRPr="00B24D5E" w:rsidRDefault="00B24D5E" w:rsidP="00B24D5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>Tiszavasvári Város Önkormányzata Képviselő-testülete a: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25/2019. (I.31.)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határozat: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60/2019. (II.14.)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61/2019. (II.14.)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62/2019. (II.14.)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63/2019. (II.14.)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73/2019. (II.28.)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77/2019. (II.28.)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85/2018. (III.28.)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1416" w:firstLine="708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120/2019. (III.28.)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>Kt. számú határozat</w:t>
      </w:r>
      <w:r w:rsidRPr="003F34A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 </w:t>
      </w:r>
    </w:p>
    <w:p w:rsidR="001876B2" w:rsidRDefault="001876B2" w:rsidP="001876B2">
      <w:pPr>
        <w:spacing w:after="0" w:line="276" w:lineRule="auto"/>
        <w:ind w:left="1416" w:firstLine="708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122/2019. (III.28.)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1416" w:firstLine="708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123/2019. (III.28.)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1416" w:firstLine="708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124/2019. (III.28.)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  <w:t>Kt. számú határozat</w:t>
      </w:r>
    </w:p>
    <w:p w:rsidR="001876B2" w:rsidRPr="00B95B2E" w:rsidRDefault="001876B2" w:rsidP="001876B2">
      <w:pPr>
        <w:spacing w:after="0" w:line="276" w:lineRule="auto"/>
        <w:ind w:left="1416" w:firstLine="708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125/2019. (III.28.)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140/2019.(IV.30.)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141/2019.(IV.30.) </w:t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161/2019. (IV.30.)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162/2019. (IV.30.)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163/2019. (IV.30.)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164/2019. (IV.30.)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Pr="002C7255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171/2019.(V.14.)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>Kt. sz</w:t>
      </w:r>
      <w:r w:rsidRPr="002C7255">
        <w:rPr>
          <w:rFonts w:ascii="Times New Roman" w:eastAsia="Calibri" w:hAnsi="Times New Roman" w:cs="Times New Roman"/>
          <w:bCs/>
          <w:sz w:val="24"/>
          <w:szCs w:val="24"/>
        </w:rPr>
        <w:t>ámú</w:t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 határozat</w:t>
      </w:r>
    </w:p>
    <w:p w:rsidR="001876B2" w:rsidRPr="002C7255" w:rsidRDefault="001876B2" w:rsidP="001876B2">
      <w:pPr>
        <w:spacing w:after="0" w:line="276" w:lineRule="auto"/>
        <w:ind w:left="1416" w:firstLine="708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3F34AE">
        <w:rPr>
          <w:rFonts w:ascii="Times New Roman" w:eastAsia="Calibri" w:hAnsi="Times New Roman" w:cs="Times New Roman"/>
          <w:bCs/>
          <w:sz w:val="24"/>
          <w:szCs w:val="24"/>
        </w:rPr>
        <w:t>173/2019.(V.14.)</w:t>
      </w:r>
      <w:r w:rsidRPr="002C725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>Kt. sz</w:t>
      </w:r>
      <w:r w:rsidRPr="002C7255">
        <w:rPr>
          <w:rFonts w:ascii="Times New Roman" w:eastAsia="Calibri" w:hAnsi="Times New Roman" w:cs="Times New Roman"/>
          <w:bCs/>
          <w:sz w:val="24"/>
          <w:szCs w:val="24"/>
        </w:rPr>
        <w:t>ámú</w:t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 határozat</w:t>
      </w:r>
    </w:p>
    <w:p w:rsidR="001876B2" w:rsidRPr="002C7255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174/2019.(V.14.)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>Kt. sz</w:t>
      </w:r>
      <w:r w:rsidRPr="002C7255">
        <w:rPr>
          <w:rFonts w:ascii="Times New Roman" w:eastAsia="Calibri" w:hAnsi="Times New Roman" w:cs="Times New Roman"/>
          <w:bCs/>
          <w:sz w:val="24"/>
          <w:szCs w:val="24"/>
        </w:rPr>
        <w:t>ámú</w:t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188/2019.(V.30.)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>Kt. sz</w:t>
      </w:r>
      <w:r w:rsidRPr="002C7255">
        <w:rPr>
          <w:rFonts w:ascii="Times New Roman" w:eastAsia="Calibri" w:hAnsi="Times New Roman" w:cs="Times New Roman"/>
          <w:bCs/>
          <w:sz w:val="24"/>
          <w:szCs w:val="24"/>
        </w:rPr>
        <w:t>ámú</w:t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193/2019. (V.30.)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194/2019. (V.30.)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195/2019. (V.30.)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196/2019. (V.30.)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199/2019. (V.30.)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200/2019. (V.30.)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Kt. számú határozat 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201/2019. (V.30.)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202/2019. (V.30.)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203/2019. (V.30.)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204/2019. (V.30.)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241/2019. (VI.26.)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251/2019. (VI.26.) 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  <w:t>Kt. számú határozat</w:t>
      </w:r>
    </w:p>
    <w:p w:rsidR="001876B2" w:rsidRPr="006A7B13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252/2019. (VI.26.)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253/2019.(VI.26.)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>Kt. s</w:t>
      </w:r>
      <w:r w:rsidRPr="00792583">
        <w:rPr>
          <w:rFonts w:ascii="Times New Roman" w:eastAsia="Calibri" w:hAnsi="Times New Roman" w:cs="Times New Roman"/>
          <w:bCs/>
          <w:sz w:val="24"/>
          <w:szCs w:val="24"/>
        </w:rPr>
        <w:t>zámú</w:t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 határozat</w:t>
      </w:r>
    </w:p>
    <w:p w:rsidR="001876B2" w:rsidRPr="00792583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254/2019.(VI.26.)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>Kt. sz</w:t>
      </w:r>
      <w:r w:rsidRPr="00792583">
        <w:rPr>
          <w:rFonts w:ascii="Times New Roman" w:eastAsia="Calibri" w:hAnsi="Times New Roman" w:cs="Times New Roman"/>
          <w:bCs/>
          <w:sz w:val="24"/>
          <w:szCs w:val="24"/>
        </w:rPr>
        <w:t>ámú</w:t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Calibri" w:hAnsi="Times New Roman" w:cs="Times New Roman"/>
          <w:bCs/>
          <w:sz w:val="24"/>
          <w:szCs w:val="24"/>
        </w:rPr>
      </w:pPr>
      <w:r w:rsidRPr="003F34A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260/2019.(VII.10.) </w:t>
      </w:r>
      <w:r w:rsidRPr="00792583"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>Kt. sz</w:t>
      </w:r>
      <w:r w:rsidRPr="00792583">
        <w:rPr>
          <w:rFonts w:ascii="Times New Roman" w:eastAsia="Calibri" w:hAnsi="Times New Roman" w:cs="Times New Roman"/>
          <w:bCs/>
          <w:sz w:val="24"/>
          <w:szCs w:val="24"/>
        </w:rPr>
        <w:t>ámú</w:t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 határozat</w:t>
      </w:r>
    </w:p>
    <w:p w:rsidR="001876B2" w:rsidRPr="00792583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261/2019.(VII.10.)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>Kt. sz</w:t>
      </w:r>
      <w:r w:rsidRPr="00792583">
        <w:rPr>
          <w:rFonts w:ascii="Times New Roman" w:eastAsia="Calibri" w:hAnsi="Times New Roman" w:cs="Times New Roman"/>
          <w:bCs/>
          <w:sz w:val="24"/>
          <w:szCs w:val="24"/>
        </w:rPr>
        <w:t>ámú</w:t>
      </w:r>
      <w:r w:rsidRPr="003F34AE">
        <w:rPr>
          <w:rFonts w:ascii="Times New Roman" w:eastAsia="Calibri" w:hAnsi="Times New Roman" w:cs="Times New Roman"/>
          <w:bCs/>
          <w:sz w:val="24"/>
          <w:szCs w:val="24"/>
        </w:rPr>
        <w:t xml:space="preserve">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281/2019. (VII.25.)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298/2019. (VII.25.)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299/2019. (VII.25.)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300/2019. (VII.25.)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301/2019. (VII.25.)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302/2019. (VII.25.)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325/2019. (VIII.29.)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Default="001876B2" w:rsidP="001876B2">
      <w:pPr>
        <w:spacing w:after="0" w:line="276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041FD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339/2019. (IX.30.)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041FD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Kt. sz</w:t>
      </w:r>
      <w:r w:rsidRPr="004653E0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ámú</w:t>
      </w:r>
      <w:r w:rsidRPr="00041FD9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határozat</w:t>
      </w:r>
    </w:p>
    <w:p w:rsidR="001876B2" w:rsidRPr="001221DE" w:rsidRDefault="001876B2" w:rsidP="001876B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345/2019. (IX.30.)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1876B2" w:rsidRPr="006A7B13" w:rsidRDefault="001876B2" w:rsidP="001876B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346/2019. (IX.30.)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1876B2" w:rsidRPr="001221DE" w:rsidRDefault="001876B2" w:rsidP="001876B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347/2019. (IX.30.) </w:t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1876B2" w:rsidRPr="006A7B13" w:rsidRDefault="001876B2" w:rsidP="001876B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348/2019. (IX.30.)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1876B2" w:rsidRPr="006A7B13" w:rsidRDefault="001876B2" w:rsidP="001876B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355/2019. (IX.30.)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1876B2" w:rsidRPr="006A7B13" w:rsidRDefault="001876B2" w:rsidP="001876B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356/2019. (IX.30.)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1876B2" w:rsidRPr="006A7B13" w:rsidRDefault="001876B2" w:rsidP="001876B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357/2019. (IX.30.)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1876B2" w:rsidRPr="006A7B13" w:rsidRDefault="001876B2" w:rsidP="001876B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358/2019. (IX.30.)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1876B2" w:rsidRPr="006A7B13" w:rsidRDefault="001876B2" w:rsidP="001876B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359/2019. (IX.30.)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1876B2" w:rsidRPr="006A7B13" w:rsidRDefault="001876B2" w:rsidP="001876B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360/2019. (IX.30.)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1876B2" w:rsidRPr="006A7B13" w:rsidRDefault="001876B2" w:rsidP="001876B2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</w:t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361/2019. (IX.30.)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</w:t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1876B2" w:rsidRPr="001221DE" w:rsidRDefault="001876B2" w:rsidP="001876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362/2019. (IX.30.)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</w:t>
      </w:r>
      <w:r w:rsidRPr="006A7B13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1876B2" w:rsidRPr="00CA157B" w:rsidRDefault="001876B2" w:rsidP="001876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1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363/2019. (IX.30.) </w:t>
      </w:r>
      <w:r w:rsidRPr="00CA15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A1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Kt. számú határozat</w:t>
      </w:r>
    </w:p>
    <w:p w:rsidR="001876B2" w:rsidRPr="00CA157B" w:rsidRDefault="001876B2" w:rsidP="00187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</w:t>
      </w:r>
      <w:r w:rsidRPr="00CA15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391/2019. (XI.28.)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A157B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1876B2" w:rsidRPr="001876B2" w:rsidRDefault="001876B2" w:rsidP="001876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410/2019. (XI.28.) </w:t>
      </w: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1876B2" w:rsidRPr="001876B2" w:rsidRDefault="001876B2" w:rsidP="0018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411/2019. (XI.28.)                  Kt. számú határozat</w:t>
      </w:r>
    </w:p>
    <w:p w:rsidR="001876B2" w:rsidRPr="001876B2" w:rsidRDefault="001876B2" w:rsidP="0018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412/2019. (XI.28.)                  Kt. számú határozat</w:t>
      </w:r>
    </w:p>
    <w:p w:rsidR="001876B2" w:rsidRPr="001876B2" w:rsidRDefault="001876B2" w:rsidP="0018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419/2019. (XI.28.) </w:t>
      </w: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>Kt. számú határozat</w:t>
      </w:r>
    </w:p>
    <w:p w:rsidR="001876B2" w:rsidRPr="001876B2" w:rsidRDefault="001876B2" w:rsidP="001876B2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420/2019. (XI.28.)                   Kt. számú határozat</w:t>
      </w:r>
    </w:p>
    <w:p w:rsidR="001876B2" w:rsidRPr="001876B2" w:rsidRDefault="001876B2" w:rsidP="001876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421/2019. (XI.28.)                   Kt. számú határozat</w:t>
      </w:r>
    </w:p>
    <w:p w:rsidR="001876B2" w:rsidRPr="001876B2" w:rsidRDefault="001876B2" w:rsidP="001876B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422/2019. (XI.28.)                   Kt. számú határozat</w:t>
      </w:r>
    </w:p>
    <w:p w:rsidR="001876B2" w:rsidRPr="001876B2" w:rsidRDefault="001876B2" w:rsidP="00187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454/2019. (XI.28.)                   Kt. számú határozat</w:t>
      </w:r>
    </w:p>
    <w:p w:rsidR="001876B2" w:rsidRPr="001876B2" w:rsidRDefault="001876B2" w:rsidP="0018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76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455/2019. (XI.28.)                   Kt. számú határozat</w:t>
      </w:r>
    </w:p>
    <w:p w:rsidR="001876B2" w:rsidRPr="001876B2" w:rsidRDefault="001876B2" w:rsidP="001876B2">
      <w:pPr>
        <w:spacing w:after="0" w:line="240" w:lineRule="auto"/>
        <w:ind w:left="1416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876B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 12/2020. (I.30.)          </w:t>
      </w:r>
      <w:r w:rsidRPr="001876B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1876B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Pr="001876B2" w:rsidRDefault="001876B2" w:rsidP="001876B2">
      <w:pPr>
        <w:spacing w:after="0" w:line="240" w:lineRule="auto"/>
        <w:ind w:left="1416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876B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 15/2020. (I.30.) </w:t>
      </w:r>
      <w:r w:rsidRPr="001876B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 xml:space="preserve">      </w:t>
      </w:r>
      <w:r w:rsidRPr="001876B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Pr="001876B2" w:rsidRDefault="001876B2" w:rsidP="001876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76B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                         19/2020. (I.30.)          </w:t>
      </w:r>
      <w:r w:rsidRPr="001876B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1876B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Kt. számú határozat</w:t>
      </w:r>
    </w:p>
    <w:p w:rsidR="001876B2" w:rsidRPr="001876B2" w:rsidRDefault="001876B2" w:rsidP="001876B2">
      <w:pPr>
        <w:spacing w:after="0" w:line="240" w:lineRule="auto"/>
        <w:ind w:left="2124" w:firstLine="2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1876B2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</w:t>
      </w:r>
    </w:p>
    <w:p w:rsidR="00B24D5E" w:rsidRPr="00B24D5E" w:rsidRDefault="00B24D5E" w:rsidP="0018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D5E" w:rsidRPr="00B24D5E" w:rsidRDefault="00B24D5E" w:rsidP="00B24D5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4D5E" w:rsidRPr="00B24D5E" w:rsidRDefault="00B24D5E" w:rsidP="00B24D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D5E">
        <w:rPr>
          <w:rFonts w:ascii="Times New Roman" w:eastAsia="Calibri" w:hAnsi="Times New Roman" w:cs="Times New Roman"/>
          <w:sz w:val="24"/>
          <w:szCs w:val="24"/>
        </w:rPr>
        <w:t xml:space="preserve">végrehajtásáról szóló beszámolót elfogadja. </w:t>
      </w:r>
    </w:p>
    <w:p w:rsidR="00B24D5E" w:rsidRDefault="00B24D5E" w:rsidP="00B24D5E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p w:rsidR="00B24D5E" w:rsidRDefault="00B24D5E" w:rsidP="00B24D5E">
      <w:pPr>
        <w:spacing w:after="200" w:line="276" w:lineRule="auto"/>
        <w:rPr>
          <w:rFonts w:ascii="Calibri" w:eastAsia="Calibri" w:hAnsi="Calibri" w:cs="Calibri"/>
        </w:rPr>
      </w:pPr>
    </w:p>
    <w:p w:rsidR="00B24D5E" w:rsidRDefault="00B24D5E" w:rsidP="00B24D5E">
      <w:pPr>
        <w:spacing w:after="200" w:line="276" w:lineRule="auto"/>
        <w:rPr>
          <w:rFonts w:ascii="Calibri" w:eastAsia="Calibri" w:hAnsi="Calibri" w:cs="Calibri"/>
        </w:rPr>
      </w:pPr>
    </w:p>
    <w:p w:rsidR="00B24D5E" w:rsidRPr="00B24D5E" w:rsidRDefault="00B24D5E" w:rsidP="00B24D5E">
      <w:pPr>
        <w:spacing w:after="200" w:line="276" w:lineRule="auto"/>
        <w:rPr>
          <w:rFonts w:ascii="Calibri" w:eastAsia="Calibri" w:hAnsi="Calibri" w:cs="Calibri"/>
        </w:rPr>
      </w:pPr>
    </w:p>
    <w:p w:rsidR="00B24D5E" w:rsidRDefault="00B24D5E" w:rsidP="00B24D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B24D5E" w:rsidRDefault="00B24D5E" w:rsidP="00B24D5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3A0313" w:rsidRDefault="003A0313"/>
    <w:sectPr w:rsidR="003A0313" w:rsidSect="00005093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55D" w:rsidRDefault="00BD155D" w:rsidP="00BD155D">
      <w:pPr>
        <w:spacing w:after="0" w:line="240" w:lineRule="auto"/>
      </w:pPr>
      <w:r>
        <w:separator/>
      </w:r>
    </w:p>
  </w:endnote>
  <w:endnote w:type="continuationSeparator" w:id="0">
    <w:p w:rsidR="00BD155D" w:rsidRDefault="00BD155D" w:rsidP="00BD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8538573"/>
      <w:docPartObj>
        <w:docPartGallery w:val="Page Numbers (Bottom of Page)"/>
        <w:docPartUnique/>
      </w:docPartObj>
    </w:sdtPr>
    <w:sdtEndPr/>
    <w:sdtContent>
      <w:p w:rsidR="00BD155D" w:rsidRDefault="00BD155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155D" w:rsidRDefault="00BD15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55D" w:rsidRDefault="00BD155D" w:rsidP="00BD155D">
      <w:pPr>
        <w:spacing w:after="0" w:line="240" w:lineRule="auto"/>
      </w:pPr>
      <w:r>
        <w:separator/>
      </w:r>
    </w:p>
  </w:footnote>
  <w:footnote w:type="continuationSeparator" w:id="0">
    <w:p w:rsidR="00BD155D" w:rsidRDefault="00BD155D" w:rsidP="00BD1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5E"/>
    <w:rsid w:val="001876B2"/>
    <w:rsid w:val="003A0313"/>
    <w:rsid w:val="003B6569"/>
    <w:rsid w:val="003C1F05"/>
    <w:rsid w:val="00B24D5E"/>
    <w:rsid w:val="00B470B9"/>
    <w:rsid w:val="00B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3A55"/>
  <w15:chartTrackingRefBased/>
  <w15:docId w15:val="{C42ACA86-9BCD-4039-9EC3-5BC26FE6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155D"/>
  </w:style>
  <w:style w:type="paragraph" w:styleId="llb">
    <w:name w:val="footer"/>
    <w:basedOn w:val="Norml"/>
    <w:link w:val="llbChar"/>
    <w:uiPriority w:val="99"/>
    <w:unhideWhenUsed/>
    <w:rsid w:val="00BD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493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Bodnár Anita</cp:lastModifiedBy>
  <cp:revision>3</cp:revision>
  <dcterms:created xsi:type="dcterms:W3CDTF">2020-03-05T13:27:00Z</dcterms:created>
  <dcterms:modified xsi:type="dcterms:W3CDTF">2020-03-05T13:29:00Z</dcterms:modified>
</cp:coreProperties>
</file>