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F0" w:rsidRDefault="00FA38F0" w:rsidP="00FA38F0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Tiszavasvári Város Önkormányzata</w:t>
      </w:r>
    </w:p>
    <w:p w:rsidR="00FA38F0" w:rsidRDefault="00FA38F0" w:rsidP="00FA38F0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Képviselő-testületének</w:t>
      </w:r>
    </w:p>
    <w:p w:rsidR="00FA38F0" w:rsidRDefault="00FA38F0" w:rsidP="00FA38F0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241</w:t>
      </w:r>
      <w:r>
        <w:rPr>
          <w:b/>
          <w:szCs w:val="24"/>
        </w:rPr>
        <w:t>/2019. (VI</w:t>
      </w:r>
      <w:r>
        <w:rPr>
          <w:b/>
          <w:szCs w:val="24"/>
        </w:rPr>
        <w:t>.26</w:t>
      </w:r>
      <w:r>
        <w:rPr>
          <w:b/>
          <w:szCs w:val="24"/>
        </w:rPr>
        <w:t xml:space="preserve">.) Kt. számú </w:t>
      </w:r>
    </w:p>
    <w:p w:rsidR="00FA38F0" w:rsidRDefault="00FA38F0" w:rsidP="00FA38F0">
      <w:pPr>
        <w:tabs>
          <w:tab w:val="center" w:pos="6521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FA38F0" w:rsidRDefault="00FA38F0" w:rsidP="00FA38F0">
      <w:pPr>
        <w:spacing w:line="240" w:lineRule="auto"/>
        <w:rPr>
          <w:b/>
          <w:szCs w:val="24"/>
        </w:rPr>
      </w:pPr>
    </w:p>
    <w:p w:rsidR="00FA38F0" w:rsidRDefault="00FA38F0" w:rsidP="00FA38F0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 tiszavasvári 1375, 1376 és 1341 </w:t>
      </w:r>
      <w:proofErr w:type="spellStart"/>
      <w:r>
        <w:rPr>
          <w:b/>
          <w:szCs w:val="24"/>
        </w:rPr>
        <w:t>hrsz-ú</w:t>
      </w:r>
      <w:proofErr w:type="spellEnd"/>
      <w:r>
        <w:rPr>
          <w:b/>
          <w:szCs w:val="24"/>
        </w:rPr>
        <w:t xml:space="preserve"> önkormányzati ingatlanok haszonbérbe adásáról</w:t>
      </w:r>
    </w:p>
    <w:p w:rsidR="00FA38F0" w:rsidRDefault="00FA38F0" w:rsidP="00FA38F0">
      <w:pPr>
        <w:spacing w:line="240" w:lineRule="auto"/>
        <w:jc w:val="center"/>
        <w:rPr>
          <w:b/>
          <w:szCs w:val="24"/>
        </w:rPr>
      </w:pPr>
    </w:p>
    <w:p w:rsidR="00FA38F0" w:rsidRDefault="00FA38F0" w:rsidP="00FA38F0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FA38F0" w:rsidRDefault="00FA38F0" w:rsidP="00FA38F0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az alábbi határozatot hozza:</w:t>
      </w:r>
    </w:p>
    <w:p w:rsidR="00FA38F0" w:rsidRDefault="00FA38F0" w:rsidP="00FA38F0">
      <w:pPr>
        <w:pStyle w:val="StlusSorkizrtBal032cm"/>
        <w:tabs>
          <w:tab w:val="center" w:pos="6521"/>
        </w:tabs>
        <w:spacing w:before="0" w:after="0" w:line="240" w:lineRule="auto"/>
        <w:rPr>
          <w:szCs w:val="24"/>
        </w:rPr>
      </w:pPr>
    </w:p>
    <w:p w:rsidR="00FA38F0" w:rsidRDefault="00FA38F0" w:rsidP="00FA38F0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FA38F0" w:rsidRDefault="00FA38F0" w:rsidP="00FA38F0">
      <w:pPr>
        <w:pStyle w:val="Szvegtrzs2"/>
        <w:spacing w:after="0" w:line="240" w:lineRule="auto"/>
        <w:jc w:val="both"/>
      </w:pPr>
      <w:r>
        <w:t xml:space="preserve">A Képviselő-testület jóváhagyja a határozat 1. sz. mellékletében szereplő haszonbérleti szerződést, mely szerint a tiszavasvári </w:t>
      </w:r>
      <w:r>
        <w:rPr>
          <w:b/>
          <w:szCs w:val="24"/>
        </w:rPr>
        <w:t xml:space="preserve">1375, 1376 és 1341 </w:t>
      </w:r>
      <w:proofErr w:type="spellStart"/>
      <w:r>
        <w:t>hrsz-ú</w:t>
      </w:r>
      <w:proofErr w:type="spellEnd"/>
      <w:r>
        <w:t xml:space="preserve">, beépítetlen terület megnevezésű ingatlanokat 2020. október 31-napjáig haszonbérbe adja </w:t>
      </w:r>
      <w:r>
        <w:rPr>
          <w:b/>
        </w:rPr>
        <w:t>Veres István</w:t>
      </w:r>
      <w:r>
        <w:t xml:space="preserve"> Tiszavasvári, Vasvári P. 115. sz. alatti lakos részére.</w:t>
      </w:r>
    </w:p>
    <w:p w:rsidR="00FA38F0" w:rsidRDefault="00FA38F0" w:rsidP="00FA38F0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FA38F0" w:rsidRDefault="00FA38F0" w:rsidP="00FA38F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Felkéri a polgármestert, hogy </w:t>
      </w:r>
    </w:p>
    <w:p w:rsidR="00FA38F0" w:rsidRDefault="00FA38F0" w:rsidP="00FA38F0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tájékoztassa Veres Istvánt a döntésről.</w:t>
      </w:r>
    </w:p>
    <w:p w:rsidR="00FA38F0" w:rsidRDefault="00FA38F0" w:rsidP="00FA38F0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a haszonbérleti szerződést kösse meg.</w:t>
      </w: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Határidő: azonnal, </w:t>
      </w:r>
      <w:proofErr w:type="gramStart"/>
      <w:r>
        <w:rPr>
          <w:szCs w:val="24"/>
        </w:rPr>
        <w:t>esedékességkor</w:t>
      </w:r>
      <w:r>
        <w:rPr>
          <w:szCs w:val="24"/>
        </w:rPr>
        <w:tab/>
      </w:r>
      <w:r>
        <w:rPr>
          <w:szCs w:val="24"/>
        </w:rPr>
        <w:tab/>
        <w:t xml:space="preserve">                Felelős</w:t>
      </w:r>
      <w:proofErr w:type="gramEnd"/>
      <w:r>
        <w:rPr>
          <w:szCs w:val="24"/>
        </w:rPr>
        <w:t>: Szőke Zoltán polgármester</w:t>
      </w: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Pr="00FA38F0" w:rsidRDefault="00FA38F0" w:rsidP="00FA38F0">
      <w:pPr>
        <w:tabs>
          <w:tab w:val="center" w:pos="2268"/>
          <w:tab w:val="center" w:pos="6237"/>
        </w:tabs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Pr="00FA38F0">
        <w:rPr>
          <w:b/>
          <w:szCs w:val="24"/>
        </w:rPr>
        <w:t xml:space="preserve">Szőke Zoltán </w:t>
      </w:r>
      <w:r>
        <w:rPr>
          <w:b/>
          <w:szCs w:val="24"/>
        </w:rPr>
        <w:tab/>
      </w:r>
      <w:proofErr w:type="spellStart"/>
      <w:r w:rsidRPr="00FA38F0">
        <w:rPr>
          <w:b/>
          <w:szCs w:val="24"/>
        </w:rPr>
        <w:t>Ostorháziné</w:t>
      </w:r>
      <w:proofErr w:type="spellEnd"/>
      <w:r w:rsidRPr="00FA38F0">
        <w:rPr>
          <w:b/>
          <w:szCs w:val="24"/>
        </w:rPr>
        <w:t xml:space="preserve"> dr. </w:t>
      </w:r>
      <w:proofErr w:type="spellStart"/>
      <w:r w:rsidRPr="00FA38F0">
        <w:rPr>
          <w:b/>
          <w:szCs w:val="24"/>
        </w:rPr>
        <w:t>Kórik</w:t>
      </w:r>
      <w:proofErr w:type="spellEnd"/>
      <w:r w:rsidRPr="00FA38F0">
        <w:rPr>
          <w:b/>
          <w:szCs w:val="24"/>
        </w:rPr>
        <w:t xml:space="preserve"> Zsuzsanna</w:t>
      </w:r>
    </w:p>
    <w:p w:rsidR="00FA38F0" w:rsidRPr="00FA38F0" w:rsidRDefault="00FA38F0" w:rsidP="00FA38F0">
      <w:pPr>
        <w:tabs>
          <w:tab w:val="center" w:pos="2268"/>
          <w:tab w:val="center" w:pos="6237"/>
        </w:tabs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FA38F0">
        <w:rPr>
          <w:b/>
          <w:szCs w:val="24"/>
        </w:rPr>
        <w:t>polgármester</w:t>
      </w:r>
      <w:proofErr w:type="gramEnd"/>
      <w:r w:rsidRPr="00FA38F0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FA38F0">
        <w:rPr>
          <w:b/>
          <w:szCs w:val="24"/>
        </w:rPr>
        <w:t>jegyző</w:t>
      </w:r>
    </w:p>
    <w:p w:rsidR="00FA38F0" w:rsidRDefault="00FA38F0" w:rsidP="00FA38F0">
      <w:pPr>
        <w:pStyle w:val="Cm"/>
        <w:jc w:val="right"/>
        <w:rPr>
          <w:b w:val="0"/>
          <w:sz w:val="24"/>
          <w:szCs w:val="24"/>
          <w:u w:val="none"/>
        </w:rPr>
      </w:pPr>
    </w:p>
    <w:p w:rsidR="00FA38F0" w:rsidRDefault="00FA38F0" w:rsidP="00FA38F0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>
        <w:rPr>
          <w:sz w:val="22"/>
          <w:szCs w:val="22"/>
        </w:rPr>
        <w:br w:type="page"/>
      </w:r>
      <w:r>
        <w:rPr>
          <w:b w:val="0"/>
          <w:sz w:val="22"/>
          <w:szCs w:val="22"/>
          <w:u w:val="none"/>
        </w:rPr>
        <w:lastRenderedPageBreak/>
        <w:t>241</w:t>
      </w:r>
      <w:r>
        <w:rPr>
          <w:b w:val="0"/>
          <w:spacing w:val="0"/>
          <w:sz w:val="22"/>
          <w:szCs w:val="22"/>
          <w:u w:val="none"/>
        </w:rPr>
        <w:t>/2019.(VI</w:t>
      </w:r>
      <w:r>
        <w:rPr>
          <w:b w:val="0"/>
          <w:spacing w:val="0"/>
          <w:sz w:val="22"/>
          <w:szCs w:val="22"/>
          <w:u w:val="none"/>
        </w:rPr>
        <w:t>.26.</w:t>
      </w:r>
      <w:r>
        <w:rPr>
          <w:b w:val="0"/>
          <w:spacing w:val="0"/>
          <w:sz w:val="22"/>
          <w:szCs w:val="22"/>
          <w:u w:val="none"/>
        </w:rPr>
        <w:t>) Kt. sz. határozat 1. sz. melléklete</w:t>
      </w:r>
    </w:p>
    <w:p w:rsidR="00FA38F0" w:rsidRPr="00FA38F0" w:rsidRDefault="00FA38F0" w:rsidP="00FA38F0">
      <w:pPr>
        <w:pStyle w:val="Cm"/>
        <w:jc w:val="right"/>
        <w:rPr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38F0" w:rsidRDefault="00FA38F0" w:rsidP="00FA38F0">
      <w:pPr>
        <w:pStyle w:val="Cm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HASZONBÉRLETI SZERZŐDÉS</w:t>
      </w:r>
    </w:p>
    <w:p w:rsidR="00FA38F0" w:rsidRDefault="00FA38F0" w:rsidP="00FA38F0">
      <w:pPr>
        <w:rPr>
          <w:szCs w:val="24"/>
        </w:rPr>
      </w:pPr>
    </w:p>
    <w:p w:rsidR="00FA38F0" w:rsidRDefault="00FA38F0" w:rsidP="00FA38F0">
      <w:pPr>
        <w:jc w:val="both"/>
        <w:rPr>
          <w:szCs w:val="24"/>
        </w:rPr>
      </w:pPr>
      <w:proofErr w:type="gramStart"/>
      <w:r>
        <w:rPr>
          <w:szCs w:val="24"/>
        </w:rPr>
        <w:t>mely</w:t>
      </w:r>
      <w:proofErr w:type="gramEnd"/>
      <w:r>
        <w:rPr>
          <w:szCs w:val="24"/>
        </w:rPr>
        <w:t xml:space="preserve"> létrejött a Képviselő-testület </w:t>
      </w:r>
      <w:bookmarkStart w:id="0" w:name="_GoBack"/>
      <w:r w:rsidRPr="00FA38F0">
        <w:rPr>
          <w:sz w:val="22"/>
          <w:szCs w:val="22"/>
        </w:rPr>
        <w:t>241/2019.(VI.26.)</w:t>
      </w:r>
      <w:r>
        <w:rPr>
          <w:b/>
          <w:sz w:val="22"/>
          <w:szCs w:val="22"/>
        </w:rPr>
        <w:t xml:space="preserve"> </w:t>
      </w:r>
      <w:bookmarkEnd w:id="0"/>
      <w:r>
        <w:rPr>
          <w:szCs w:val="24"/>
        </w:rPr>
        <w:t>Kt. sz. határozata</w:t>
      </w:r>
      <w:r w:rsidRPr="00FA38F0"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Cs w:val="24"/>
        </w:rPr>
        <w:t xml:space="preserve">szerint egyrészről </w:t>
      </w:r>
    </w:p>
    <w:p w:rsidR="00FA38F0" w:rsidRDefault="00FA38F0" w:rsidP="00FA38F0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>Tiszavasvári Város Önkormányzata</w:t>
      </w:r>
      <w:r>
        <w:rPr>
          <w:szCs w:val="24"/>
        </w:rPr>
        <w:t xml:space="preserve"> </w:t>
      </w:r>
    </w:p>
    <w:p w:rsidR="00FA38F0" w:rsidRDefault="00FA38F0" w:rsidP="00FA38F0">
      <w:pPr>
        <w:spacing w:line="240" w:lineRule="auto"/>
        <w:ind w:left="708"/>
        <w:jc w:val="both"/>
        <w:rPr>
          <w:szCs w:val="24"/>
        </w:rPr>
      </w:pPr>
      <w:r>
        <w:rPr>
          <w:szCs w:val="24"/>
        </w:rPr>
        <w:t xml:space="preserve">Székhelye: </w:t>
      </w:r>
      <w:r>
        <w:rPr>
          <w:szCs w:val="24"/>
        </w:rPr>
        <w:tab/>
        <w:t>Tiszavasvári, Városháza tér 4.</w:t>
      </w:r>
    </w:p>
    <w:p w:rsidR="00FA38F0" w:rsidRDefault="00FA38F0" w:rsidP="00FA38F0">
      <w:pPr>
        <w:spacing w:line="240" w:lineRule="auto"/>
        <w:ind w:left="708"/>
        <w:jc w:val="both"/>
        <w:rPr>
          <w:szCs w:val="24"/>
        </w:rPr>
      </w:pPr>
      <w:r>
        <w:rPr>
          <w:szCs w:val="24"/>
        </w:rPr>
        <w:t xml:space="preserve">Adószám: </w:t>
      </w:r>
      <w:r>
        <w:rPr>
          <w:szCs w:val="24"/>
        </w:rPr>
        <w:tab/>
        <w:t>15732468-2-15</w:t>
      </w:r>
    </w:p>
    <w:p w:rsidR="00FA38F0" w:rsidRDefault="00FA38F0" w:rsidP="00FA38F0">
      <w:pPr>
        <w:spacing w:line="240" w:lineRule="auto"/>
        <w:ind w:left="708"/>
        <w:jc w:val="both"/>
        <w:rPr>
          <w:szCs w:val="24"/>
        </w:rPr>
      </w:pPr>
      <w:r>
        <w:rPr>
          <w:szCs w:val="24"/>
        </w:rPr>
        <w:t xml:space="preserve">Számlaszám: </w:t>
      </w:r>
      <w:r>
        <w:rPr>
          <w:szCs w:val="24"/>
        </w:rPr>
        <w:tab/>
        <w:t>11744144-15404761</w:t>
      </w:r>
    </w:p>
    <w:p w:rsidR="00FA38F0" w:rsidRDefault="00FA38F0" w:rsidP="00FA38F0">
      <w:pPr>
        <w:spacing w:line="240" w:lineRule="auto"/>
        <w:ind w:left="708"/>
        <w:jc w:val="both"/>
        <w:rPr>
          <w:szCs w:val="24"/>
        </w:rPr>
      </w:pPr>
      <w:r>
        <w:rPr>
          <w:szCs w:val="24"/>
        </w:rPr>
        <w:t xml:space="preserve">Képviselője: </w:t>
      </w:r>
      <w:r>
        <w:rPr>
          <w:szCs w:val="24"/>
        </w:rPr>
        <w:tab/>
        <w:t xml:space="preserve">Szőke Zoltán polgármester, </w:t>
      </w:r>
    </w:p>
    <w:p w:rsidR="00FA38F0" w:rsidRDefault="00FA38F0" w:rsidP="00FA38F0">
      <w:pPr>
        <w:spacing w:line="240" w:lineRule="auto"/>
        <w:jc w:val="both"/>
        <w:rPr>
          <w:szCs w:val="24"/>
        </w:rPr>
      </w:pPr>
      <w:proofErr w:type="gramStart"/>
      <w:r>
        <w:rPr>
          <w:szCs w:val="24"/>
        </w:rPr>
        <w:t>mint</w:t>
      </w:r>
      <w:proofErr w:type="gramEnd"/>
      <w:r>
        <w:rPr>
          <w:szCs w:val="24"/>
        </w:rPr>
        <w:t xml:space="preserve"> haszonbérbe adó (továbbiakba: Bérbeadó), másrészről</w:t>
      </w: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pBdr>
          <w:bottom w:val="single" w:sz="4" w:space="1" w:color="auto"/>
        </w:pBd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Veres István </w:t>
      </w:r>
    </w:p>
    <w:p w:rsidR="00FA38F0" w:rsidRDefault="00FA38F0" w:rsidP="00FA38F0">
      <w:pPr>
        <w:pBdr>
          <w:bottom w:val="single" w:sz="4" w:space="1" w:color="auto"/>
        </w:pBdr>
        <w:spacing w:line="240" w:lineRule="auto"/>
        <w:ind w:firstLine="708"/>
        <w:jc w:val="both"/>
        <w:rPr>
          <w:szCs w:val="24"/>
        </w:rPr>
      </w:pPr>
      <w:proofErr w:type="spellStart"/>
      <w:r>
        <w:rPr>
          <w:szCs w:val="24"/>
        </w:rPr>
        <w:t>Szül</w:t>
      </w:r>
      <w:proofErr w:type="gramStart"/>
      <w:r>
        <w:rPr>
          <w:szCs w:val="24"/>
        </w:rPr>
        <w:t>.helye</w:t>
      </w:r>
      <w:proofErr w:type="spellEnd"/>
      <w:proofErr w:type="gramEnd"/>
      <w:r>
        <w:rPr>
          <w:szCs w:val="24"/>
        </w:rPr>
        <w:t>, ideje:</w:t>
      </w:r>
      <w:r>
        <w:rPr>
          <w:szCs w:val="24"/>
        </w:rPr>
        <w:tab/>
      </w:r>
      <w:r>
        <w:rPr>
          <w:szCs w:val="24"/>
        </w:rPr>
        <w:tab/>
        <w:t>…</w:t>
      </w:r>
    </w:p>
    <w:p w:rsidR="00FA38F0" w:rsidRDefault="00FA38F0" w:rsidP="00FA38F0">
      <w:pPr>
        <w:pBdr>
          <w:bottom w:val="single" w:sz="4" w:space="1" w:color="auto"/>
        </w:pBdr>
        <w:spacing w:line="240" w:lineRule="auto"/>
        <w:jc w:val="both"/>
        <w:rPr>
          <w:szCs w:val="24"/>
        </w:rPr>
      </w:pPr>
      <w:r>
        <w:rPr>
          <w:szCs w:val="24"/>
        </w:rPr>
        <w:tab/>
        <w:t>Anyja neve</w:t>
      </w:r>
      <w:proofErr w:type="gramStart"/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</w:t>
      </w:r>
      <w:proofErr w:type="gramEnd"/>
    </w:p>
    <w:p w:rsidR="00FA38F0" w:rsidRDefault="00FA38F0" w:rsidP="00FA38F0">
      <w:pPr>
        <w:pBdr>
          <w:bottom w:val="single" w:sz="4" w:space="1" w:color="auto"/>
        </w:pBd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Személyi azonosító szám</w:t>
      </w:r>
      <w:proofErr w:type="gramStart"/>
      <w:r>
        <w:rPr>
          <w:szCs w:val="24"/>
        </w:rPr>
        <w:t xml:space="preserve">: </w:t>
      </w:r>
      <w:r>
        <w:rPr>
          <w:szCs w:val="24"/>
        </w:rPr>
        <w:tab/>
        <w:t>…</w:t>
      </w:r>
      <w:proofErr w:type="gramEnd"/>
    </w:p>
    <w:p w:rsidR="00FA38F0" w:rsidRDefault="00FA38F0" w:rsidP="00FA38F0">
      <w:pPr>
        <w:pBdr>
          <w:bottom w:val="single" w:sz="4" w:space="1" w:color="auto"/>
        </w:pBd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Lakcíme: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Tiszavasvári, Vasvári P. u. 115.</w:t>
      </w:r>
    </w:p>
    <w:p w:rsidR="00FA38F0" w:rsidRDefault="00FA38F0" w:rsidP="00FA38F0">
      <w:pPr>
        <w:pBdr>
          <w:bottom w:val="single" w:sz="4" w:space="1" w:color="auto"/>
        </w:pBdr>
        <w:spacing w:line="240" w:lineRule="auto"/>
        <w:jc w:val="both"/>
        <w:rPr>
          <w:szCs w:val="24"/>
        </w:rPr>
      </w:pPr>
      <w:proofErr w:type="gramStart"/>
      <w:r>
        <w:rPr>
          <w:szCs w:val="24"/>
        </w:rPr>
        <w:t>mint</w:t>
      </w:r>
      <w:proofErr w:type="gramEnd"/>
      <w:r>
        <w:rPr>
          <w:szCs w:val="24"/>
        </w:rPr>
        <w:t xml:space="preserve"> haszonbérlő (továbbiakban bérlő)</w:t>
      </w:r>
      <w:r>
        <w:rPr>
          <w:b/>
          <w:szCs w:val="24"/>
        </w:rPr>
        <w:t xml:space="preserve"> </w:t>
      </w:r>
      <w:r>
        <w:rPr>
          <w:szCs w:val="24"/>
        </w:rPr>
        <w:t>között a következő feltételek szerint:</w:t>
      </w:r>
    </w:p>
    <w:p w:rsidR="00FA38F0" w:rsidRDefault="00FA38F0" w:rsidP="00FA38F0">
      <w:pPr>
        <w:spacing w:line="240" w:lineRule="auto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Bérbeadó </w:t>
      </w:r>
      <w:r>
        <w:rPr>
          <w:b/>
          <w:szCs w:val="24"/>
        </w:rPr>
        <w:t>kaszálás céljából</w:t>
      </w:r>
      <w:r>
        <w:rPr>
          <w:szCs w:val="24"/>
        </w:rPr>
        <w:t xml:space="preserve"> haszonbérbe adja az 1/</w:t>
      </w:r>
      <w:proofErr w:type="spellStart"/>
      <w:r>
        <w:rPr>
          <w:szCs w:val="24"/>
        </w:rPr>
        <w:t>1</w:t>
      </w:r>
      <w:proofErr w:type="spellEnd"/>
      <w:r>
        <w:rPr>
          <w:szCs w:val="24"/>
        </w:rPr>
        <w:t xml:space="preserve"> tulajdoni hányadban tulajdonát képező tiszavasvári beépítetlen megnevezésű belterületi ingatlanokat (továbbiakban: ingatlanok):</w:t>
      </w:r>
    </w:p>
    <w:p w:rsidR="00FA38F0" w:rsidRDefault="00FA38F0" w:rsidP="00FA38F0">
      <w:pPr>
        <w:numPr>
          <w:ilvl w:val="1"/>
          <w:numId w:val="3"/>
        </w:numPr>
        <w:spacing w:line="240" w:lineRule="auto"/>
        <w:ind w:left="426" w:firstLine="0"/>
        <w:jc w:val="both"/>
        <w:rPr>
          <w:szCs w:val="24"/>
        </w:rPr>
      </w:pPr>
      <w:r>
        <w:rPr>
          <w:b/>
          <w:szCs w:val="24"/>
        </w:rPr>
        <w:t>1375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>, 1450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</w:p>
    <w:p w:rsidR="00FA38F0" w:rsidRDefault="00FA38F0" w:rsidP="00FA38F0">
      <w:pPr>
        <w:numPr>
          <w:ilvl w:val="1"/>
          <w:numId w:val="3"/>
        </w:numPr>
        <w:spacing w:line="240" w:lineRule="auto"/>
        <w:ind w:left="426" w:firstLine="0"/>
        <w:jc w:val="both"/>
        <w:rPr>
          <w:szCs w:val="24"/>
        </w:rPr>
      </w:pPr>
      <w:r>
        <w:rPr>
          <w:b/>
          <w:szCs w:val="24"/>
        </w:rPr>
        <w:t>1376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>, 1477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</w:p>
    <w:p w:rsidR="00FA38F0" w:rsidRDefault="00FA38F0" w:rsidP="00FA38F0">
      <w:pPr>
        <w:numPr>
          <w:ilvl w:val="1"/>
          <w:numId w:val="3"/>
        </w:numPr>
        <w:spacing w:line="240" w:lineRule="auto"/>
        <w:ind w:left="426" w:firstLine="0"/>
        <w:jc w:val="both"/>
        <w:rPr>
          <w:szCs w:val="24"/>
        </w:rPr>
      </w:pPr>
      <w:r>
        <w:rPr>
          <w:b/>
          <w:szCs w:val="24"/>
        </w:rPr>
        <w:t>1341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>, 1578 m</w:t>
      </w:r>
      <w:r>
        <w:rPr>
          <w:szCs w:val="24"/>
          <w:vertAlign w:val="superscript"/>
        </w:rPr>
        <w:t>2</w:t>
      </w:r>
    </w:p>
    <w:p w:rsidR="00FA38F0" w:rsidRDefault="00FA38F0" w:rsidP="00FA38F0">
      <w:pPr>
        <w:spacing w:line="240" w:lineRule="auto"/>
        <w:ind w:left="426" w:hanging="426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 Bérbeadó az ingatlanokat </w:t>
      </w:r>
      <w:r>
        <w:rPr>
          <w:b/>
          <w:szCs w:val="24"/>
        </w:rPr>
        <w:t>2019. július 01. napjától 2020. október 31. napjáig</w:t>
      </w:r>
      <w:r>
        <w:rPr>
          <w:szCs w:val="24"/>
        </w:rPr>
        <w:t xml:space="preserve"> a Bérlőnek bérbe adja, aki az ingatlanokat a Bérbeadótól bérbe veszi. </w:t>
      </w:r>
    </w:p>
    <w:p w:rsidR="00FA38F0" w:rsidRDefault="00FA38F0" w:rsidP="00FA38F0">
      <w:pPr>
        <w:spacing w:line="240" w:lineRule="auto"/>
        <w:ind w:left="426" w:hanging="426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>A haszonbérleti díj mértékét a szerződő felek az alábbiak szerint határozzák meg:</w:t>
      </w:r>
    </w:p>
    <w:p w:rsidR="00FA38F0" w:rsidRDefault="00FA38F0" w:rsidP="00FA38F0">
      <w:pPr>
        <w:spacing w:line="240" w:lineRule="auto"/>
        <w:ind w:left="426"/>
        <w:jc w:val="both"/>
        <w:rPr>
          <w:szCs w:val="24"/>
        </w:rPr>
      </w:pPr>
      <w:r>
        <w:rPr>
          <w:szCs w:val="24"/>
        </w:rPr>
        <w:t xml:space="preserve">A haszonbérleti díj éves mértéke belterületi ingatlanok esetén átlag 20 </w:t>
      </w:r>
      <w:proofErr w:type="spellStart"/>
      <w:r>
        <w:rPr>
          <w:szCs w:val="24"/>
        </w:rPr>
        <w:t>Ak</w:t>
      </w:r>
      <w:proofErr w:type="spellEnd"/>
      <w:r>
        <w:rPr>
          <w:szCs w:val="24"/>
        </w:rPr>
        <w:t xml:space="preserve">/ha érték figyelembe vételével aranykoronánként </w:t>
      </w:r>
      <w:smartTag w:uri="urn:schemas-microsoft-com:office:smarttags" w:element="metricconverter">
        <w:smartTagPr>
          <w:attr w:name="ProductID" w:val="40 kg"/>
        </w:smartTagPr>
        <w:r>
          <w:rPr>
            <w:szCs w:val="24"/>
          </w:rPr>
          <w:t>40 kg</w:t>
        </w:r>
      </w:smartTag>
      <w:r>
        <w:rPr>
          <w:szCs w:val="24"/>
        </w:rPr>
        <w:t xml:space="preserve"> étkezési búzának a tárgyév júliusában augusztus hónapra kötött szerződések tőzsdei átlagára.</w:t>
      </w:r>
    </w:p>
    <w:p w:rsidR="00FA38F0" w:rsidRDefault="00FA38F0" w:rsidP="00FA38F0">
      <w:pPr>
        <w:spacing w:line="240" w:lineRule="auto"/>
        <w:ind w:left="426"/>
        <w:jc w:val="both"/>
        <w:rPr>
          <w:szCs w:val="24"/>
        </w:rPr>
      </w:pPr>
    </w:p>
    <w:p w:rsidR="00FA38F0" w:rsidRDefault="00FA38F0" w:rsidP="00FA38F0">
      <w:pPr>
        <w:pStyle w:val="Szvegtrzsbehzssal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Bérlő a haszonbérleti díjat a Bérbeadó által kiállított számla alapján, az abban megjelölt időpontig köteles </w:t>
      </w:r>
      <w:proofErr w:type="spellStart"/>
      <w:r>
        <w:rPr>
          <w:sz w:val="24"/>
          <w:szCs w:val="24"/>
        </w:rPr>
        <w:t>egyösszegben</w:t>
      </w:r>
      <w:proofErr w:type="spellEnd"/>
      <w:r>
        <w:rPr>
          <w:sz w:val="24"/>
          <w:szCs w:val="24"/>
        </w:rPr>
        <w:t xml:space="preserve"> befizetni Tiszavasvári Város Önkormányzata 11744144-15404761 számú számlájára.</w:t>
      </w:r>
    </w:p>
    <w:p w:rsidR="00FA38F0" w:rsidRDefault="00FA38F0" w:rsidP="00FA38F0">
      <w:pPr>
        <w:spacing w:line="240" w:lineRule="auto"/>
        <w:ind w:left="426" w:hanging="426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Bérlő köteles az ingatlanokat rendeltetésének megfelelően, a jó gazda gondosságával használni, ennek keretében mindenkor gondoskodni az ingatlanok, illetve az ingatlanok melletti út, mezsgye gyommentesítéséről, különös figyelmet fordítva a parlagfű irtásra. </w:t>
      </w:r>
    </w:p>
    <w:p w:rsidR="00FA38F0" w:rsidRDefault="00FA38F0" w:rsidP="00FA38F0">
      <w:pPr>
        <w:spacing w:line="240" w:lineRule="auto"/>
        <w:ind w:left="360"/>
        <w:jc w:val="both"/>
        <w:rPr>
          <w:szCs w:val="24"/>
        </w:rPr>
      </w:pPr>
    </w:p>
    <w:p w:rsidR="00FA38F0" w:rsidRDefault="00FA38F0" w:rsidP="00FA38F0">
      <w:pPr>
        <w:pStyle w:val="Szvegtrzsbehzssal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Bérlő a haszonbérlet megszűnésekor köteles az ingatlanokat a Bérbeadó rendelkezésére bocsátani úgy, hogy azokat további munkálatok elvégzése nélkül lehessen rendeltetésének megfelelően hasznosítani. </w:t>
      </w:r>
    </w:p>
    <w:p w:rsidR="00FA38F0" w:rsidRDefault="00FA38F0" w:rsidP="00FA38F0">
      <w:pPr>
        <w:pStyle w:val="Szvegtrzsbehzssal"/>
        <w:spacing w:after="0"/>
        <w:ind w:left="0"/>
        <w:jc w:val="both"/>
        <w:rPr>
          <w:sz w:val="24"/>
          <w:szCs w:val="24"/>
        </w:rPr>
      </w:pPr>
    </w:p>
    <w:p w:rsidR="00FA38F0" w:rsidRDefault="00FA38F0" w:rsidP="00FA38F0">
      <w:pPr>
        <w:pStyle w:val="Szvegtrzsbehzssal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Bérlő a bérleti szerződés megszűnése alkalmával mezei leltár megfizetésére nem tarthat igényt.</w:t>
      </w:r>
    </w:p>
    <w:p w:rsidR="00FA38F0" w:rsidRDefault="00FA38F0" w:rsidP="00FA38F0">
      <w:pPr>
        <w:spacing w:line="240" w:lineRule="auto"/>
        <w:ind w:left="426" w:hanging="426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Bérlő az ingatlanok használatát másnak nem engedheti át, művelési ágát nem változtathatja meg.</w:t>
      </w:r>
    </w:p>
    <w:p w:rsidR="00FA38F0" w:rsidRDefault="00FA38F0" w:rsidP="00FA38F0">
      <w:pPr>
        <w:spacing w:line="240" w:lineRule="auto"/>
        <w:ind w:left="426" w:hanging="426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 haszonbérlet megszűnik a haszonbérlet lejártával. </w:t>
      </w:r>
    </w:p>
    <w:p w:rsidR="00FA38F0" w:rsidRDefault="00FA38F0" w:rsidP="00FA38F0">
      <w:pPr>
        <w:spacing w:line="240" w:lineRule="auto"/>
        <w:ind w:left="426" w:hanging="426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 haszonbérleti szerződés a szerződő felek közös megegyezésével bármikor megszüntethető. A megegyezést írásba kell foglalni. </w:t>
      </w:r>
    </w:p>
    <w:p w:rsidR="00FA38F0" w:rsidRDefault="00FA38F0" w:rsidP="00FA38F0">
      <w:pPr>
        <w:spacing w:line="240" w:lineRule="auto"/>
        <w:ind w:left="426" w:hanging="426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>A Bérbeadót megilleti az azonnali felmondás joga akkor, ha az ingatlanokra valamilyen önkormányzati érdekből szüksége lenne.</w:t>
      </w:r>
    </w:p>
    <w:p w:rsidR="00FA38F0" w:rsidRDefault="00FA38F0" w:rsidP="00FA38F0">
      <w:pPr>
        <w:spacing w:line="240" w:lineRule="auto"/>
        <w:ind w:left="426" w:hanging="426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>A Bérbeadó haszonbérleti szerződést azonnali hatállyal felmondhatja, ha a Bérlő:</w:t>
      </w:r>
    </w:p>
    <w:p w:rsidR="00FA38F0" w:rsidRDefault="00FA38F0" w:rsidP="00FA38F0">
      <w:pPr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>a szerződésben foglalt céltól eltérően használja,</w:t>
      </w:r>
    </w:p>
    <w:p w:rsidR="00FA38F0" w:rsidRDefault="00FA38F0" w:rsidP="00FA38F0">
      <w:pPr>
        <w:numPr>
          <w:ilvl w:val="1"/>
          <w:numId w:val="4"/>
        </w:numPr>
        <w:spacing w:line="240" w:lineRule="auto"/>
        <w:ind w:left="709" w:hanging="283"/>
        <w:jc w:val="both"/>
        <w:rPr>
          <w:szCs w:val="24"/>
        </w:rPr>
      </w:pPr>
      <w:r>
        <w:rPr>
          <w:szCs w:val="24"/>
        </w:rPr>
        <w:t>az ingatlanok használatát másnak átengedte,</w:t>
      </w:r>
    </w:p>
    <w:p w:rsidR="00FA38F0" w:rsidRDefault="00FA38F0" w:rsidP="00FA38F0">
      <w:pPr>
        <w:numPr>
          <w:ilvl w:val="1"/>
          <w:numId w:val="4"/>
        </w:numPr>
        <w:spacing w:line="240" w:lineRule="auto"/>
        <w:ind w:left="709" w:hanging="283"/>
        <w:jc w:val="both"/>
        <w:rPr>
          <w:szCs w:val="24"/>
        </w:rPr>
      </w:pPr>
      <w:r>
        <w:rPr>
          <w:szCs w:val="24"/>
        </w:rPr>
        <w:t>az ingatlanokon a Bérbeadó hozzájárulása nélkül bármilyen létesítményt helyez el,</w:t>
      </w:r>
    </w:p>
    <w:p w:rsidR="00FA38F0" w:rsidRDefault="00FA38F0" w:rsidP="00FA38F0">
      <w:pPr>
        <w:numPr>
          <w:ilvl w:val="1"/>
          <w:numId w:val="4"/>
        </w:numPr>
        <w:spacing w:line="240" w:lineRule="auto"/>
        <w:ind w:left="709" w:hanging="283"/>
        <w:jc w:val="both"/>
        <w:rPr>
          <w:szCs w:val="24"/>
        </w:rPr>
      </w:pPr>
      <w:r>
        <w:rPr>
          <w:szCs w:val="24"/>
        </w:rPr>
        <w:t>az ingatlanok rendeltetését, vagy művelési ágát a Bérbeadó hozzájárulása nélkül, vagy a jogszabályi előírások megsértésével változtatta meg,</w:t>
      </w:r>
    </w:p>
    <w:p w:rsidR="00FA38F0" w:rsidRDefault="00FA38F0" w:rsidP="00FA38F0">
      <w:pPr>
        <w:numPr>
          <w:ilvl w:val="1"/>
          <w:numId w:val="4"/>
        </w:numPr>
        <w:spacing w:line="240" w:lineRule="auto"/>
        <w:ind w:left="709" w:hanging="283"/>
        <w:jc w:val="both"/>
        <w:rPr>
          <w:szCs w:val="24"/>
        </w:rPr>
      </w:pPr>
      <w:r>
        <w:rPr>
          <w:szCs w:val="24"/>
        </w:rPr>
        <w:t>haszonbér fizetési kötelezettségének határidőben nem tesz eleget,</w:t>
      </w:r>
    </w:p>
    <w:p w:rsidR="00FA38F0" w:rsidRDefault="00FA38F0" w:rsidP="00FA38F0">
      <w:pPr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FA38F0" w:rsidRDefault="00FA38F0" w:rsidP="00FA38F0">
      <w:pPr>
        <w:spacing w:line="240" w:lineRule="auto"/>
        <w:ind w:left="426"/>
        <w:jc w:val="both"/>
        <w:rPr>
          <w:szCs w:val="24"/>
        </w:rPr>
      </w:pPr>
    </w:p>
    <w:p w:rsidR="00FA38F0" w:rsidRDefault="00FA38F0" w:rsidP="00FA38F0">
      <w:pPr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>A haszonbérleti szerződés megszűnésekor a Bérlő nem követelheti az általa telepített növényzetnek, valamint a talaj minőségének javítását eredményező ráfordításnak a szerződés megszűnésekor megállapítható értékét.</w:t>
      </w:r>
    </w:p>
    <w:p w:rsidR="00FA38F0" w:rsidRDefault="00FA38F0" w:rsidP="00FA38F0">
      <w:pPr>
        <w:spacing w:line="240" w:lineRule="auto"/>
        <w:ind w:left="681"/>
        <w:jc w:val="both"/>
        <w:rPr>
          <w:szCs w:val="24"/>
        </w:rPr>
      </w:pPr>
    </w:p>
    <w:p w:rsidR="00FA38F0" w:rsidRDefault="00FA38F0" w:rsidP="00FA38F0">
      <w:pPr>
        <w:pStyle w:val="Szvegtrzs"/>
        <w:spacing w:line="240" w:lineRule="auto"/>
        <w:rPr>
          <w:szCs w:val="24"/>
        </w:rPr>
      </w:pPr>
      <w:r>
        <w:rPr>
          <w:szCs w:val="24"/>
        </w:rPr>
        <w:t>E szerződésben nem rögzített kérdésekben a Ptk. és az Önkormányzat vagyonáról és a vagyongazdálkodás szabályairól szóló 31/2013. (X.25.) önkormányzati rendelet rendelkezéseit kell alkalmazni.</w:t>
      </w:r>
    </w:p>
    <w:p w:rsidR="00FA38F0" w:rsidRDefault="00FA38F0" w:rsidP="00FA38F0">
      <w:pPr>
        <w:numPr>
          <w:ilvl w:val="12"/>
          <w:numId w:val="0"/>
        </w:numPr>
        <w:spacing w:line="240" w:lineRule="auto"/>
        <w:ind w:left="283" w:hanging="283"/>
        <w:jc w:val="both"/>
        <w:rPr>
          <w:szCs w:val="24"/>
        </w:rPr>
      </w:pPr>
    </w:p>
    <w:p w:rsidR="00FA38F0" w:rsidRDefault="00FA38F0" w:rsidP="00FA38F0">
      <w:pPr>
        <w:numPr>
          <w:ilvl w:val="12"/>
          <w:numId w:val="0"/>
        </w:numPr>
        <w:spacing w:line="240" w:lineRule="auto"/>
        <w:ind w:left="283" w:hanging="283"/>
        <w:jc w:val="both"/>
        <w:rPr>
          <w:szCs w:val="24"/>
        </w:rPr>
      </w:pPr>
    </w:p>
    <w:p w:rsidR="00FA38F0" w:rsidRDefault="00FA38F0" w:rsidP="00FA38F0">
      <w:pPr>
        <w:numPr>
          <w:ilvl w:val="12"/>
          <w:numId w:val="0"/>
        </w:numPr>
        <w:spacing w:line="240" w:lineRule="auto"/>
        <w:ind w:left="283" w:hanging="283"/>
        <w:jc w:val="both"/>
        <w:rPr>
          <w:szCs w:val="24"/>
        </w:rPr>
      </w:pPr>
      <w:r>
        <w:rPr>
          <w:szCs w:val="24"/>
        </w:rPr>
        <w:t>Tiszavasvári, 2019. ….</w:t>
      </w:r>
    </w:p>
    <w:p w:rsidR="00FA38F0" w:rsidRDefault="00FA38F0" w:rsidP="00FA38F0">
      <w:pPr>
        <w:numPr>
          <w:ilvl w:val="12"/>
          <w:numId w:val="0"/>
        </w:numPr>
        <w:ind w:left="283" w:hanging="283"/>
        <w:jc w:val="both"/>
        <w:rPr>
          <w:szCs w:val="24"/>
        </w:rPr>
      </w:pPr>
    </w:p>
    <w:p w:rsidR="00FA38F0" w:rsidRDefault="00FA38F0" w:rsidP="00FA38F0">
      <w:pPr>
        <w:numPr>
          <w:ilvl w:val="12"/>
          <w:numId w:val="0"/>
        </w:numPr>
        <w:ind w:left="283" w:hanging="283"/>
        <w:jc w:val="both"/>
        <w:rPr>
          <w:szCs w:val="24"/>
        </w:rPr>
      </w:pPr>
    </w:p>
    <w:p w:rsidR="00FA38F0" w:rsidRDefault="00FA38F0" w:rsidP="00FA38F0">
      <w:pPr>
        <w:numPr>
          <w:ilvl w:val="12"/>
          <w:numId w:val="0"/>
        </w:numPr>
        <w:ind w:left="283" w:hanging="283"/>
        <w:jc w:val="both"/>
        <w:rPr>
          <w:szCs w:val="24"/>
        </w:rPr>
      </w:pPr>
    </w:p>
    <w:p w:rsidR="00FA38F0" w:rsidRDefault="00FA38F0" w:rsidP="00FA38F0">
      <w:pPr>
        <w:numPr>
          <w:ilvl w:val="12"/>
          <w:numId w:val="0"/>
        </w:numPr>
        <w:tabs>
          <w:tab w:val="center" w:pos="2268"/>
          <w:tab w:val="center" w:pos="6804"/>
        </w:tabs>
        <w:spacing w:line="240" w:lineRule="auto"/>
        <w:ind w:left="283" w:hanging="283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Tiszavasvári Város Önkormányzata </w:t>
      </w:r>
      <w:r>
        <w:rPr>
          <w:b/>
          <w:szCs w:val="24"/>
        </w:rPr>
        <w:tab/>
        <w:t xml:space="preserve"> Veres István </w:t>
      </w:r>
    </w:p>
    <w:p w:rsidR="00FA38F0" w:rsidRDefault="00FA38F0" w:rsidP="00FA38F0">
      <w:pPr>
        <w:numPr>
          <w:ilvl w:val="12"/>
          <w:numId w:val="0"/>
        </w:numPr>
        <w:tabs>
          <w:tab w:val="center" w:pos="2268"/>
          <w:tab w:val="center" w:pos="6804"/>
        </w:tabs>
        <w:spacing w:line="240" w:lineRule="auto"/>
        <w:ind w:left="283" w:hanging="283"/>
        <w:jc w:val="both"/>
        <w:rPr>
          <w:i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i/>
          <w:szCs w:val="24"/>
        </w:rPr>
        <w:t xml:space="preserve"> </w:t>
      </w:r>
      <w:proofErr w:type="gramStart"/>
      <w:r>
        <w:rPr>
          <w:i/>
          <w:szCs w:val="24"/>
        </w:rPr>
        <w:t>haszonbérbe</w:t>
      </w:r>
      <w:proofErr w:type="gramEnd"/>
      <w:r>
        <w:rPr>
          <w:i/>
          <w:szCs w:val="24"/>
        </w:rPr>
        <w:t xml:space="preserve"> adó </w:t>
      </w:r>
      <w:r>
        <w:rPr>
          <w:i/>
          <w:szCs w:val="24"/>
        </w:rPr>
        <w:tab/>
        <w:t>haszonbérlő</w:t>
      </w:r>
    </w:p>
    <w:p w:rsidR="00FA38F0" w:rsidRDefault="00FA38F0" w:rsidP="00FA38F0">
      <w:pPr>
        <w:tabs>
          <w:tab w:val="center" w:pos="6521"/>
        </w:tabs>
        <w:spacing w:line="240" w:lineRule="auto"/>
        <w:ind w:left="567" w:hanging="567"/>
        <w:jc w:val="both"/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képv</w:t>
      </w:r>
      <w:proofErr w:type="spellEnd"/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Szőke Zoltán polgármester</w:t>
      </w:r>
    </w:p>
    <w:p w:rsidR="00FA38F0" w:rsidRDefault="00FA38F0" w:rsidP="00FA38F0">
      <w:pPr>
        <w:tabs>
          <w:tab w:val="center" w:pos="6521"/>
        </w:tabs>
        <w:ind w:left="567" w:hanging="567"/>
        <w:jc w:val="both"/>
        <w:rPr>
          <w:b/>
          <w:szCs w:val="24"/>
        </w:rPr>
      </w:pPr>
    </w:p>
    <w:p w:rsidR="00FA38F0" w:rsidRDefault="00FA38F0" w:rsidP="00FA38F0">
      <w:pPr>
        <w:numPr>
          <w:ilvl w:val="12"/>
          <w:numId w:val="0"/>
        </w:numPr>
        <w:spacing w:line="240" w:lineRule="auto"/>
        <w:ind w:left="283" w:hanging="283"/>
        <w:jc w:val="both"/>
        <w:rPr>
          <w:szCs w:val="24"/>
        </w:rPr>
      </w:pPr>
    </w:p>
    <w:p w:rsidR="00FA38F0" w:rsidRDefault="00FA38F0" w:rsidP="00FA38F0">
      <w:pPr>
        <w:numPr>
          <w:ilvl w:val="12"/>
          <w:numId w:val="0"/>
        </w:numPr>
        <w:spacing w:line="240" w:lineRule="auto"/>
        <w:ind w:left="283" w:hanging="283"/>
        <w:jc w:val="both"/>
        <w:rPr>
          <w:szCs w:val="24"/>
        </w:rPr>
      </w:pPr>
    </w:p>
    <w:p w:rsidR="00FA38F0" w:rsidRDefault="00FA38F0" w:rsidP="00FA38F0">
      <w:pPr>
        <w:numPr>
          <w:ilvl w:val="12"/>
          <w:numId w:val="0"/>
        </w:numPr>
        <w:spacing w:line="240" w:lineRule="auto"/>
        <w:ind w:left="283" w:hanging="283"/>
        <w:jc w:val="both"/>
        <w:rPr>
          <w:szCs w:val="24"/>
        </w:rPr>
      </w:pPr>
    </w:p>
    <w:p w:rsidR="00FA38F0" w:rsidRDefault="00FA38F0" w:rsidP="00FA38F0">
      <w:pPr>
        <w:numPr>
          <w:ilvl w:val="12"/>
          <w:numId w:val="0"/>
        </w:numPr>
        <w:spacing w:line="240" w:lineRule="auto"/>
        <w:ind w:left="283" w:hanging="283"/>
        <w:jc w:val="both"/>
        <w:rPr>
          <w:szCs w:val="24"/>
        </w:rPr>
      </w:pPr>
    </w:p>
    <w:p w:rsidR="00FA38F0" w:rsidRDefault="00FA38F0" w:rsidP="00FA38F0">
      <w:pPr>
        <w:numPr>
          <w:ilvl w:val="12"/>
          <w:numId w:val="0"/>
        </w:numPr>
        <w:spacing w:line="240" w:lineRule="auto"/>
        <w:ind w:left="283" w:hanging="283"/>
        <w:jc w:val="both"/>
        <w:rPr>
          <w:szCs w:val="24"/>
        </w:rPr>
      </w:pPr>
    </w:p>
    <w:p w:rsidR="00766822" w:rsidRDefault="00766822"/>
    <w:sectPr w:rsidR="0076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05A"/>
    <w:multiLevelType w:val="hybridMultilevel"/>
    <w:tmpl w:val="9DE02B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2CCE"/>
    <w:multiLevelType w:val="hybridMultilevel"/>
    <w:tmpl w:val="3C0E3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BA7"/>
    <w:multiLevelType w:val="hybridMultilevel"/>
    <w:tmpl w:val="8CDC5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07A55"/>
    <w:multiLevelType w:val="hybridMultilevel"/>
    <w:tmpl w:val="E2D4767E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FA8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F0"/>
    <w:rsid w:val="00766822"/>
    <w:rsid w:val="00F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8F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A38F0"/>
    <w:pPr>
      <w:spacing w:line="240" w:lineRule="auto"/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A38F0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A38F0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FA38F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A38F0"/>
    <w:pPr>
      <w:spacing w:after="120" w:line="240" w:lineRule="auto"/>
      <w:ind w:left="283"/>
    </w:pPr>
    <w:rPr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A38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FA38F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FA38F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FA38F0"/>
    <w:pPr>
      <w:spacing w:before="240" w:after="2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8F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A38F0"/>
    <w:pPr>
      <w:spacing w:line="240" w:lineRule="auto"/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A38F0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A38F0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FA38F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A38F0"/>
    <w:pPr>
      <w:spacing w:after="120" w:line="240" w:lineRule="auto"/>
      <w:ind w:left="283"/>
    </w:pPr>
    <w:rPr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A38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FA38F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FA38F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FA38F0"/>
    <w:pPr>
      <w:spacing w:before="240"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2019-07-02T06:24:00Z</dcterms:created>
  <dcterms:modified xsi:type="dcterms:W3CDTF">2019-07-02T06:27:00Z</dcterms:modified>
</cp:coreProperties>
</file>