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D" w:rsidRPr="00E42B3B" w:rsidRDefault="0030139D" w:rsidP="0030139D">
      <w:pPr>
        <w:pStyle w:val="Cm"/>
        <w:rPr>
          <w:sz w:val="24"/>
          <w:szCs w:val="24"/>
        </w:rPr>
      </w:pPr>
      <w:r w:rsidRPr="00E42B3B">
        <w:rPr>
          <w:sz w:val="24"/>
          <w:szCs w:val="24"/>
        </w:rPr>
        <w:t>TISZAVASVÁRI VÁROS ÖNKORMÁNYZATA</w:t>
      </w:r>
    </w:p>
    <w:p w:rsidR="0030139D" w:rsidRPr="00E42B3B" w:rsidRDefault="0030139D" w:rsidP="0030139D">
      <w:pPr>
        <w:jc w:val="center"/>
        <w:rPr>
          <w:b/>
          <w:sz w:val="24"/>
          <w:szCs w:val="24"/>
        </w:rPr>
      </w:pPr>
      <w:r w:rsidRPr="00E42B3B">
        <w:rPr>
          <w:b/>
          <w:sz w:val="24"/>
          <w:szCs w:val="24"/>
        </w:rPr>
        <w:t>KÉPVISELŐ-TESTÜLETÉNEK</w:t>
      </w:r>
    </w:p>
    <w:p w:rsidR="0030139D" w:rsidRPr="00E42B3B" w:rsidRDefault="0078070C" w:rsidP="003013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65</w:t>
      </w:r>
      <w:r w:rsidR="0030139D">
        <w:rPr>
          <w:b/>
          <w:sz w:val="24"/>
          <w:szCs w:val="24"/>
        </w:rPr>
        <w:t>/2019</w:t>
      </w:r>
      <w:r w:rsidR="0030139D" w:rsidRPr="00E42B3B">
        <w:rPr>
          <w:b/>
          <w:sz w:val="24"/>
          <w:szCs w:val="24"/>
        </w:rPr>
        <w:t>. (I</w:t>
      </w:r>
      <w:r w:rsidR="0030139D">
        <w:rPr>
          <w:b/>
          <w:sz w:val="24"/>
          <w:szCs w:val="24"/>
        </w:rPr>
        <w:t>I. 28</w:t>
      </w:r>
      <w:r w:rsidR="0030139D" w:rsidRPr="00E42B3B">
        <w:rPr>
          <w:b/>
          <w:sz w:val="24"/>
          <w:szCs w:val="24"/>
        </w:rPr>
        <w:t>.) Kt. számú</w:t>
      </w:r>
    </w:p>
    <w:p w:rsidR="0030139D" w:rsidRPr="00E42B3B" w:rsidRDefault="0030139D" w:rsidP="0030139D">
      <w:pPr>
        <w:jc w:val="center"/>
        <w:rPr>
          <w:b/>
          <w:sz w:val="24"/>
          <w:szCs w:val="24"/>
        </w:rPr>
      </w:pPr>
      <w:proofErr w:type="gramStart"/>
      <w:r w:rsidRPr="00E42B3B">
        <w:rPr>
          <w:b/>
          <w:sz w:val="24"/>
          <w:szCs w:val="24"/>
        </w:rPr>
        <w:t>határozata</w:t>
      </w:r>
      <w:proofErr w:type="gramEnd"/>
    </w:p>
    <w:p w:rsidR="0030139D" w:rsidRDefault="0030139D" w:rsidP="0030139D">
      <w:pPr>
        <w:rPr>
          <w:b/>
          <w:caps/>
          <w:sz w:val="24"/>
          <w:szCs w:val="24"/>
        </w:rPr>
      </w:pPr>
    </w:p>
    <w:p w:rsidR="0030139D" w:rsidRDefault="0030139D" w:rsidP="003013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Magyarországi Magiszter Alapítvány fenntartásában lévő köznevelési intézmény fenntartói jogának átadásáról</w:t>
      </w:r>
    </w:p>
    <w:p w:rsidR="0030139D" w:rsidRDefault="0030139D" w:rsidP="0030139D">
      <w:pPr>
        <w:jc w:val="center"/>
        <w:rPr>
          <w:b/>
          <w:sz w:val="24"/>
          <w:szCs w:val="24"/>
        </w:rPr>
      </w:pPr>
    </w:p>
    <w:p w:rsidR="0030139D" w:rsidRDefault="0030139D" w:rsidP="0030139D">
      <w:pPr>
        <w:jc w:val="center"/>
        <w:rPr>
          <w:b/>
          <w:sz w:val="24"/>
          <w:szCs w:val="24"/>
        </w:rPr>
      </w:pPr>
    </w:p>
    <w:p w:rsidR="0030139D" w:rsidRPr="00B26FD1" w:rsidRDefault="0030139D" w:rsidP="003013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</w:t>
      </w:r>
      <w:r w:rsidRPr="009173F7">
        <w:rPr>
          <w:b/>
          <w:i/>
          <w:sz w:val="24"/>
          <w:szCs w:val="24"/>
        </w:rPr>
        <w:t>„</w:t>
      </w:r>
      <w:proofErr w:type="gramStart"/>
      <w:r w:rsidRPr="009173F7">
        <w:rPr>
          <w:b/>
          <w:i/>
          <w:sz w:val="24"/>
          <w:szCs w:val="24"/>
        </w:rPr>
        <w:t>A</w:t>
      </w:r>
      <w:proofErr w:type="gramEnd"/>
      <w:r w:rsidRPr="009173F7">
        <w:rPr>
          <w:b/>
          <w:i/>
          <w:sz w:val="24"/>
          <w:szCs w:val="24"/>
        </w:rPr>
        <w:t xml:space="preserve"> Magyarországi Magiszter Alapítvány fenntartásában lévő köznevelési intézmény fenntartói jogának átadásáról”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szóló előterjesztéssel kapcsolatban az alábbi határozatot hozza:</w:t>
      </w:r>
    </w:p>
    <w:p w:rsidR="0030139D" w:rsidRDefault="0030139D" w:rsidP="0030139D">
      <w:pPr>
        <w:rPr>
          <w:sz w:val="24"/>
          <w:szCs w:val="24"/>
        </w:rPr>
      </w:pPr>
    </w:p>
    <w:p w:rsidR="0030139D" w:rsidRDefault="0030139D" w:rsidP="0030139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gramStart"/>
      <w:r>
        <w:rPr>
          <w:b/>
          <w:sz w:val="24"/>
          <w:szCs w:val="24"/>
        </w:rPr>
        <w:t>E</w:t>
      </w:r>
      <w:r w:rsidRPr="00486856">
        <w:rPr>
          <w:b/>
          <w:sz w:val="24"/>
          <w:szCs w:val="24"/>
        </w:rPr>
        <w:t xml:space="preserve">gyetértését fejezi </w:t>
      </w:r>
      <w:r>
        <w:rPr>
          <w:b/>
          <w:sz w:val="24"/>
          <w:szCs w:val="24"/>
        </w:rPr>
        <w:t xml:space="preserve">ki </w:t>
      </w:r>
      <w:r w:rsidRPr="00486856">
        <w:rPr>
          <w:b/>
          <w:sz w:val="24"/>
          <w:szCs w:val="24"/>
        </w:rPr>
        <w:t>arra vonatkozóan</w:t>
      </w:r>
      <w:r w:rsidRPr="00486856">
        <w:rPr>
          <w:sz w:val="24"/>
          <w:szCs w:val="24"/>
        </w:rPr>
        <w:t xml:space="preserve">, hogy a </w:t>
      </w:r>
      <w:r w:rsidRPr="00486856">
        <w:rPr>
          <w:b/>
          <w:sz w:val="24"/>
          <w:szCs w:val="24"/>
        </w:rPr>
        <w:t>Magiszter Magyarországi Alapítvány</w:t>
      </w:r>
      <w:r w:rsidRPr="00486856">
        <w:rPr>
          <w:sz w:val="24"/>
          <w:szCs w:val="24"/>
        </w:rPr>
        <w:t xml:space="preserve"> (4024 Debrecen, Wesselényi utca 4/b. képviseli: </w:t>
      </w:r>
      <w:proofErr w:type="spellStart"/>
      <w:r w:rsidRPr="00486856">
        <w:rPr>
          <w:sz w:val="24"/>
          <w:szCs w:val="24"/>
        </w:rPr>
        <w:t>Csombordi</w:t>
      </w:r>
      <w:proofErr w:type="spellEnd"/>
      <w:r w:rsidRPr="00486856">
        <w:rPr>
          <w:sz w:val="24"/>
          <w:szCs w:val="24"/>
        </w:rPr>
        <w:t xml:space="preserve"> József Sándor kuratóriumi elnök) mint átadó fenntartó </w:t>
      </w:r>
      <w:r w:rsidRPr="00486856">
        <w:rPr>
          <w:b/>
          <w:sz w:val="24"/>
          <w:szCs w:val="24"/>
        </w:rPr>
        <w:t xml:space="preserve">határozatlan időre ingyenesen átadja a fenntartásában lévő </w:t>
      </w:r>
      <w:r>
        <w:rPr>
          <w:b/>
          <w:sz w:val="24"/>
          <w:szCs w:val="24"/>
        </w:rPr>
        <w:t xml:space="preserve">óvoda </w:t>
      </w:r>
      <w:r w:rsidRPr="00486856">
        <w:rPr>
          <w:b/>
          <w:sz w:val="24"/>
          <w:szCs w:val="24"/>
        </w:rPr>
        <w:t>köznevelési intézmény fenntartói jogát</w:t>
      </w:r>
      <w:r w:rsidRPr="00486856">
        <w:rPr>
          <w:sz w:val="24"/>
          <w:szCs w:val="24"/>
        </w:rPr>
        <w:t xml:space="preserve"> </w:t>
      </w:r>
      <w:r w:rsidRPr="00486856">
        <w:rPr>
          <w:b/>
          <w:sz w:val="24"/>
          <w:szCs w:val="24"/>
        </w:rPr>
        <w:t>az Esélytér Intézményfenntartó</w:t>
      </w:r>
      <w:r w:rsidRPr="00486856">
        <w:rPr>
          <w:sz w:val="24"/>
          <w:szCs w:val="24"/>
        </w:rPr>
        <w:t xml:space="preserve"> (székhelye: 4440 Nyíregyháza, Csillag utca 3. képviseli: Nemes Ágnes) részére, a fenntartáshoz szükséges személyi és tárgyi feltételekkel együtt, </w:t>
      </w:r>
      <w:r w:rsidRPr="00486856">
        <w:rPr>
          <w:b/>
          <w:sz w:val="24"/>
          <w:szCs w:val="24"/>
        </w:rPr>
        <w:t>a fenntartóváltás nyilvántartásba vételéről szóló határozat és a működési engedély módosításáról szóló határozat véglegessé</w:t>
      </w:r>
      <w:proofErr w:type="gramEnd"/>
      <w:r w:rsidRPr="00486856">
        <w:rPr>
          <w:b/>
          <w:sz w:val="24"/>
          <w:szCs w:val="24"/>
        </w:rPr>
        <w:t xml:space="preserve"> válásának időpontjától</w:t>
      </w:r>
      <w:r>
        <w:rPr>
          <w:b/>
          <w:sz w:val="24"/>
          <w:szCs w:val="24"/>
        </w:rPr>
        <w:t xml:space="preserve">, </w:t>
      </w:r>
      <w:r w:rsidRPr="00C25E8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zzal, </w:t>
      </w:r>
      <w:r w:rsidRPr="00C25E8B">
        <w:rPr>
          <w:sz w:val="24"/>
          <w:szCs w:val="24"/>
        </w:rPr>
        <w:t>hogy</w:t>
      </w:r>
      <w:r>
        <w:rPr>
          <w:b/>
          <w:sz w:val="24"/>
          <w:szCs w:val="24"/>
        </w:rPr>
        <w:t xml:space="preserve"> </w:t>
      </w:r>
      <w:r w:rsidRPr="00C25E8B">
        <w:rPr>
          <w:sz w:val="24"/>
          <w:szCs w:val="24"/>
        </w:rPr>
        <w:t>az</w:t>
      </w:r>
      <w:r w:rsidRPr="00C25E8B">
        <w:rPr>
          <w:b/>
          <w:sz w:val="24"/>
          <w:szCs w:val="24"/>
        </w:rPr>
        <w:t xml:space="preserve"> Esélytér Intézményfenntartó, mint új fenntartó biztosítja, </w:t>
      </w:r>
      <w:r w:rsidRPr="00C25E8B">
        <w:rPr>
          <w:sz w:val="24"/>
          <w:szCs w:val="24"/>
        </w:rPr>
        <w:t>hogy</w:t>
      </w:r>
      <w:r w:rsidRPr="00C25E8B">
        <w:rPr>
          <w:b/>
          <w:sz w:val="24"/>
          <w:szCs w:val="24"/>
        </w:rPr>
        <w:t xml:space="preserve"> nem változik az óvodai nevelés módsz</w:t>
      </w:r>
      <w:r>
        <w:rPr>
          <w:b/>
          <w:sz w:val="24"/>
          <w:szCs w:val="24"/>
        </w:rPr>
        <w:t>ertana, tartalma és színvonala.</w:t>
      </w:r>
    </w:p>
    <w:p w:rsidR="0030139D" w:rsidRDefault="0030139D" w:rsidP="0030139D">
      <w:pPr>
        <w:ind w:left="720"/>
        <w:jc w:val="both"/>
        <w:rPr>
          <w:b/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30139D" w:rsidRDefault="0030139D" w:rsidP="0030139D">
      <w:pPr>
        <w:ind w:left="720"/>
        <w:jc w:val="both"/>
        <w:rPr>
          <w:b/>
          <w:sz w:val="24"/>
          <w:szCs w:val="24"/>
        </w:rPr>
      </w:pPr>
    </w:p>
    <w:p w:rsidR="0030139D" w:rsidRPr="00507CA8" w:rsidRDefault="0030139D" w:rsidP="0030139D">
      <w:pPr>
        <w:ind w:left="709" w:hanging="283"/>
        <w:jc w:val="both"/>
        <w:rPr>
          <w:b/>
          <w:sz w:val="24"/>
          <w:szCs w:val="24"/>
        </w:rPr>
      </w:pPr>
      <w:r w:rsidRPr="005A4F2E">
        <w:rPr>
          <w:sz w:val="24"/>
          <w:szCs w:val="24"/>
        </w:rPr>
        <w:t xml:space="preserve">1.2 </w:t>
      </w:r>
      <w:r>
        <w:rPr>
          <w:sz w:val="24"/>
          <w:szCs w:val="24"/>
        </w:rPr>
        <w:t xml:space="preserve">Az intézménnyel foglalkoztatási jogviszonyban állók munkáltatói jogkör gyakorlója a köznevelési intézmény önálló jogi személyként, így </w:t>
      </w:r>
      <w:r w:rsidRPr="00507CA8">
        <w:rPr>
          <w:b/>
          <w:sz w:val="24"/>
          <w:szCs w:val="24"/>
        </w:rPr>
        <w:t xml:space="preserve">a dolgozók foglalkoztatási jogviszonyát a fenntartóváltás nem érinti. </w:t>
      </w:r>
    </w:p>
    <w:p w:rsidR="0030139D" w:rsidRPr="00486856" w:rsidRDefault="0030139D" w:rsidP="0030139D">
      <w:pPr>
        <w:ind w:left="720"/>
        <w:jc w:val="both"/>
        <w:rPr>
          <w:b/>
          <w:sz w:val="24"/>
          <w:szCs w:val="24"/>
        </w:rPr>
      </w:pPr>
    </w:p>
    <w:p w:rsidR="0030139D" w:rsidRDefault="0030139D" w:rsidP="0030139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Pr="00FF6AAE">
        <w:rPr>
          <w:b/>
          <w:sz w:val="24"/>
          <w:szCs w:val="24"/>
        </w:rPr>
        <w:t>ijelenti</w:t>
      </w:r>
      <w:r w:rsidRPr="00FF6AAE">
        <w:rPr>
          <w:sz w:val="24"/>
          <w:szCs w:val="24"/>
        </w:rPr>
        <w:t xml:space="preserve">, hogy </w:t>
      </w:r>
      <w:r w:rsidRPr="00FF6AAE">
        <w:rPr>
          <w:b/>
          <w:sz w:val="24"/>
          <w:szCs w:val="24"/>
        </w:rPr>
        <w:t>amennyiben az Esélytér Intézményfenntartó</w:t>
      </w:r>
      <w:r w:rsidRPr="00FF6AAE">
        <w:rPr>
          <w:sz w:val="24"/>
          <w:szCs w:val="24"/>
        </w:rPr>
        <w:t xml:space="preserve"> (székhelye: 4440 Nyíregyháza, Csillag utca 3. képviseli: Nemes Ágnes) a nemzeti köznevelésről szóló 2011. évi CXC. törvény 31. § (2) bekezdés e) pontja szerint </w:t>
      </w:r>
      <w:r w:rsidRPr="00FF6AAE">
        <w:rPr>
          <w:b/>
          <w:sz w:val="24"/>
          <w:szCs w:val="24"/>
        </w:rPr>
        <w:t xml:space="preserve">köznevelési szerződést köt - </w:t>
      </w:r>
      <w:r w:rsidRPr="00FF6AAE">
        <w:rPr>
          <w:sz w:val="24"/>
          <w:szCs w:val="24"/>
        </w:rPr>
        <w:t xml:space="preserve">az óvoda esetében az önkormányzattal, az általános iskola esetében az oktatásért felelős miniszterrel - a törvényben meghatározott </w:t>
      </w:r>
      <w:r w:rsidRPr="00FF6AAE">
        <w:rPr>
          <w:b/>
          <w:sz w:val="24"/>
          <w:szCs w:val="24"/>
        </w:rPr>
        <w:t>köznevelési közszolgálati feladatok megvalósítására</w:t>
      </w:r>
      <w:r w:rsidRPr="00FF6AAE">
        <w:rPr>
          <w:sz w:val="24"/>
          <w:szCs w:val="24"/>
        </w:rPr>
        <w:t xml:space="preserve">, </w:t>
      </w:r>
      <w:r w:rsidRPr="00763CC3">
        <w:rPr>
          <w:b/>
          <w:sz w:val="24"/>
          <w:szCs w:val="24"/>
        </w:rPr>
        <w:t xml:space="preserve">biztosítja </w:t>
      </w:r>
      <w:r w:rsidRPr="00FF6AAE">
        <w:rPr>
          <w:b/>
          <w:sz w:val="24"/>
          <w:szCs w:val="24"/>
        </w:rPr>
        <w:t>az Esélytér Intézményfenntartó</w:t>
      </w:r>
      <w:r w:rsidRPr="00FF6AAE">
        <w:rPr>
          <w:sz w:val="24"/>
          <w:szCs w:val="24"/>
        </w:rPr>
        <w:t xml:space="preserve"> számára az alábbi ingatlanok </w:t>
      </w:r>
      <w:r w:rsidRPr="004E5051">
        <w:rPr>
          <w:b/>
          <w:sz w:val="24"/>
          <w:szCs w:val="24"/>
        </w:rPr>
        <w:t>térítésmentes használatát 10 évre</w:t>
      </w:r>
      <w:r>
        <w:rPr>
          <w:sz w:val="24"/>
          <w:szCs w:val="24"/>
        </w:rPr>
        <w:t>:</w:t>
      </w:r>
    </w:p>
    <w:p w:rsidR="0030139D" w:rsidRDefault="0030139D" w:rsidP="0030139D">
      <w:pPr>
        <w:ind w:left="720"/>
        <w:jc w:val="both"/>
        <w:rPr>
          <w:sz w:val="24"/>
          <w:szCs w:val="24"/>
        </w:rPr>
      </w:pPr>
    </w:p>
    <w:p w:rsidR="0030139D" w:rsidRDefault="0030139D" w:rsidP="0030139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4440 Tiszavasvári, Petőfi u. 4.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4440 Tiszavasvári, Petőfi u. 6-8.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4440 Tiszavasvári, Petőfi u. 24.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4440 Tiszavasvári, Kossuth u. 76.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</w:p>
    <w:p w:rsidR="0030139D" w:rsidRDefault="0030139D" w:rsidP="0030139D">
      <w:pPr>
        <w:ind w:left="426"/>
        <w:jc w:val="both"/>
        <w:rPr>
          <w:sz w:val="24"/>
          <w:szCs w:val="24"/>
        </w:rPr>
      </w:pPr>
    </w:p>
    <w:p w:rsidR="0030139D" w:rsidRPr="00C154A3" w:rsidRDefault="0030139D" w:rsidP="0030139D">
      <w:pPr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C154A3">
        <w:rPr>
          <w:sz w:val="24"/>
          <w:szCs w:val="24"/>
        </w:rPr>
        <w:t xml:space="preserve">Elfogadja </w:t>
      </w:r>
      <w:r w:rsidRPr="00C154A3">
        <w:rPr>
          <w:b/>
          <w:sz w:val="24"/>
          <w:szCs w:val="24"/>
        </w:rPr>
        <w:t>Tiszavasvári Város Önkormányzata</w:t>
      </w:r>
      <w:r w:rsidRPr="00C154A3">
        <w:rPr>
          <w:sz w:val="24"/>
          <w:szCs w:val="24"/>
        </w:rPr>
        <w:t xml:space="preserve">, a </w:t>
      </w:r>
      <w:r w:rsidRPr="00C154A3">
        <w:rPr>
          <w:b/>
          <w:sz w:val="24"/>
          <w:szCs w:val="24"/>
        </w:rPr>
        <w:t xml:space="preserve">Magiszter Magyarországi Alapítvány, és az Esélytér Intézményfenntartó </w:t>
      </w:r>
      <w:r w:rsidRPr="00C154A3">
        <w:rPr>
          <w:sz w:val="24"/>
          <w:szCs w:val="24"/>
        </w:rPr>
        <w:t>közötti,</w:t>
      </w:r>
      <w:r w:rsidRPr="00C154A3">
        <w:rPr>
          <w:b/>
          <w:sz w:val="24"/>
          <w:szCs w:val="24"/>
        </w:rPr>
        <w:t xml:space="preserve"> </w:t>
      </w:r>
      <w:r w:rsidRPr="00C154A3">
        <w:rPr>
          <w:sz w:val="24"/>
          <w:szCs w:val="24"/>
        </w:rPr>
        <w:t xml:space="preserve">a Magiszter Magyarországi Alapítvány fenntartásában lévő köznevelési intézmény fenntartói jogának átadására </w:t>
      </w:r>
      <w:r w:rsidRPr="00C154A3">
        <w:rPr>
          <w:sz w:val="24"/>
          <w:szCs w:val="24"/>
        </w:rPr>
        <w:lastRenderedPageBreak/>
        <w:t xml:space="preserve">vonatkozó </w:t>
      </w:r>
      <w:r w:rsidRPr="000C75E6">
        <w:rPr>
          <w:b/>
          <w:sz w:val="24"/>
          <w:szCs w:val="24"/>
        </w:rPr>
        <w:t>háromoldalú megállapodást,</w:t>
      </w:r>
      <w:r w:rsidRPr="00C154A3">
        <w:rPr>
          <w:sz w:val="24"/>
          <w:szCs w:val="24"/>
        </w:rPr>
        <w:t xml:space="preserve"> a határozat 1. melléklete szerinti tartalommal. 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30139D" w:rsidRDefault="0030139D" w:rsidP="0030139D">
      <w:pPr>
        <w:ind w:left="709"/>
        <w:jc w:val="both"/>
        <w:rPr>
          <w:sz w:val="24"/>
          <w:szCs w:val="24"/>
        </w:rPr>
      </w:pPr>
    </w:p>
    <w:p w:rsidR="0030139D" w:rsidRPr="002D2309" w:rsidRDefault="0030139D" w:rsidP="0030139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2D2309">
        <w:rPr>
          <w:sz w:val="24"/>
          <w:szCs w:val="24"/>
        </w:rPr>
        <w:t xml:space="preserve">Felkéri a polgármestert, hogy jelen határozat 1. pontjában foglaltak teljesülése esetén </w:t>
      </w:r>
      <w:r w:rsidRPr="002D2309">
        <w:rPr>
          <w:b/>
          <w:sz w:val="24"/>
          <w:szCs w:val="24"/>
        </w:rPr>
        <w:t>készítse elő a 2. pontban foglalt ingatlanok vonatkozásában az ingyenes használatra vonatkozó szerződéseket</w:t>
      </w:r>
      <w:r w:rsidRPr="002D2309">
        <w:rPr>
          <w:sz w:val="24"/>
          <w:szCs w:val="24"/>
        </w:rPr>
        <w:t xml:space="preserve">, és azt </w:t>
      </w:r>
      <w:r w:rsidRPr="002D2309">
        <w:rPr>
          <w:b/>
          <w:sz w:val="24"/>
          <w:szCs w:val="24"/>
        </w:rPr>
        <w:t xml:space="preserve">elfogadásra terjessze a Képviselő-testület elé. </w:t>
      </w:r>
    </w:p>
    <w:p w:rsidR="0030139D" w:rsidRPr="002D2309" w:rsidRDefault="0030139D" w:rsidP="0030139D">
      <w:pPr>
        <w:ind w:left="720"/>
        <w:jc w:val="both"/>
        <w:rPr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</w:t>
      </w:r>
      <w:proofErr w:type="gramStart"/>
      <w:r w:rsidRPr="004931F3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Szőke</w:t>
      </w:r>
      <w:proofErr w:type="gramEnd"/>
      <w:r>
        <w:rPr>
          <w:sz w:val="24"/>
          <w:szCs w:val="24"/>
        </w:rPr>
        <w:t xml:space="preserve"> Zoltán polgármester</w:t>
      </w:r>
    </w:p>
    <w:p w:rsidR="0030139D" w:rsidRDefault="0030139D" w:rsidP="0030139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    </w:t>
      </w:r>
    </w:p>
    <w:p w:rsidR="0030139D" w:rsidRPr="00CE3822" w:rsidRDefault="0030139D" w:rsidP="0030139D">
      <w:pPr>
        <w:numPr>
          <w:ilvl w:val="0"/>
          <w:numId w:val="1"/>
        </w:numPr>
        <w:jc w:val="both"/>
        <w:rPr>
          <w:sz w:val="24"/>
          <w:szCs w:val="24"/>
        </w:rPr>
      </w:pPr>
      <w:r w:rsidRPr="00CE3822">
        <w:rPr>
          <w:sz w:val="24"/>
          <w:szCs w:val="24"/>
        </w:rPr>
        <w:t xml:space="preserve">Felkéri a polgármestert, hogy jelen döntésről tájékoztassa a </w:t>
      </w:r>
      <w:r w:rsidRPr="00CE3822">
        <w:rPr>
          <w:b/>
          <w:sz w:val="24"/>
          <w:szCs w:val="24"/>
        </w:rPr>
        <w:t>Magiszter Magyarországi Alapítvány</w:t>
      </w:r>
      <w:r w:rsidRPr="00CE3822">
        <w:rPr>
          <w:sz w:val="24"/>
          <w:szCs w:val="24"/>
        </w:rPr>
        <w:t xml:space="preserve"> és </w:t>
      </w:r>
      <w:r w:rsidRPr="00CE3822">
        <w:rPr>
          <w:b/>
          <w:sz w:val="24"/>
          <w:szCs w:val="24"/>
        </w:rPr>
        <w:t>az Esélytér Intézményfenntartó</w:t>
      </w:r>
      <w:r w:rsidRPr="00CE3822">
        <w:rPr>
          <w:sz w:val="24"/>
          <w:szCs w:val="24"/>
        </w:rPr>
        <w:t xml:space="preserve"> képviselőit. </w:t>
      </w:r>
    </w:p>
    <w:p w:rsidR="0030139D" w:rsidRDefault="0030139D" w:rsidP="0030139D">
      <w:pPr>
        <w:rPr>
          <w:sz w:val="24"/>
          <w:szCs w:val="24"/>
        </w:rPr>
      </w:pPr>
    </w:p>
    <w:p w:rsidR="0030139D" w:rsidRDefault="0030139D" w:rsidP="0030139D">
      <w:pPr>
        <w:jc w:val="both"/>
        <w:rPr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30139D" w:rsidRDefault="0030139D" w:rsidP="0030139D">
      <w:pPr>
        <w:rPr>
          <w:sz w:val="24"/>
          <w:szCs w:val="24"/>
        </w:rPr>
      </w:pPr>
    </w:p>
    <w:p w:rsidR="0030139D" w:rsidRDefault="0030139D" w:rsidP="0030139D">
      <w:pPr>
        <w:ind w:firstLine="708"/>
        <w:rPr>
          <w:sz w:val="24"/>
          <w:szCs w:val="24"/>
        </w:rPr>
      </w:pPr>
    </w:p>
    <w:p w:rsidR="007525F0" w:rsidRDefault="007525F0" w:rsidP="0030139D">
      <w:pPr>
        <w:ind w:firstLine="708"/>
        <w:rPr>
          <w:sz w:val="24"/>
          <w:szCs w:val="24"/>
        </w:rPr>
      </w:pPr>
      <w:bookmarkStart w:id="0" w:name="_GoBack"/>
      <w:bookmarkEnd w:id="0"/>
    </w:p>
    <w:p w:rsidR="006B7DB0" w:rsidRDefault="006B7DB0" w:rsidP="0030139D">
      <w:pPr>
        <w:ind w:firstLine="708"/>
        <w:rPr>
          <w:sz w:val="24"/>
          <w:szCs w:val="24"/>
        </w:rPr>
      </w:pPr>
    </w:p>
    <w:p w:rsidR="006B7DB0" w:rsidRDefault="006B7DB0" w:rsidP="0030139D">
      <w:pPr>
        <w:ind w:firstLine="708"/>
        <w:rPr>
          <w:sz w:val="24"/>
          <w:szCs w:val="24"/>
        </w:rPr>
      </w:pPr>
    </w:p>
    <w:p w:rsidR="006B7DB0" w:rsidRPr="006B7DB0" w:rsidRDefault="006B7DB0" w:rsidP="006B7DB0">
      <w:pPr>
        <w:ind w:firstLine="709"/>
        <w:rPr>
          <w:b/>
          <w:sz w:val="24"/>
          <w:szCs w:val="24"/>
        </w:rPr>
      </w:pPr>
      <w:r w:rsidRPr="006B7DB0">
        <w:rPr>
          <w:b/>
          <w:sz w:val="24"/>
          <w:szCs w:val="24"/>
        </w:rPr>
        <w:t>Szőke Zoltán</w:t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proofErr w:type="spellStart"/>
      <w:r w:rsidRPr="006B7DB0">
        <w:rPr>
          <w:b/>
          <w:sz w:val="24"/>
          <w:szCs w:val="24"/>
        </w:rPr>
        <w:t>Ostorháziné</w:t>
      </w:r>
      <w:proofErr w:type="spellEnd"/>
      <w:r w:rsidRPr="006B7DB0">
        <w:rPr>
          <w:b/>
          <w:sz w:val="24"/>
          <w:szCs w:val="24"/>
        </w:rPr>
        <w:t xml:space="preserve"> dr. </w:t>
      </w:r>
      <w:proofErr w:type="spellStart"/>
      <w:r w:rsidRPr="006B7DB0">
        <w:rPr>
          <w:b/>
          <w:sz w:val="24"/>
          <w:szCs w:val="24"/>
        </w:rPr>
        <w:t>Kórik</w:t>
      </w:r>
      <w:proofErr w:type="spellEnd"/>
      <w:r w:rsidRPr="006B7DB0">
        <w:rPr>
          <w:b/>
          <w:sz w:val="24"/>
          <w:szCs w:val="24"/>
        </w:rPr>
        <w:t xml:space="preserve"> Zsuzsanna</w:t>
      </w:r>
    </w:p>
    <w:p w:rsidR="006B7DB0" w:rsidRPr="006B7DB0" w:rsidRDefault="006B7DB0" w:rsidP="006B7DB0">
      <w:pPr>
        <w:ind w:firstLine="709"/>
        <w:rPr>
          <w:b/>
          <w:sz w:val="24"/>
          <w:szCs w:val="24"/>
        </w:rPr>
        <w:sectPr w:rsidR="006B7DB0" w:rsidRPr="006B7DB0" w:rsidSect="001C0154">
          <w:pgSz w:w="11906" w:h="16838" w:code="9"/>
          <w:pgMar w:top="1417" w:right="1417" w:bottom="1417" w:left="1417" w:header="709" w:footer="709" w:gutter="0"/>
          <w:cols w:space="708"/>
          <w:titlePg/>
          <w:docGrid w:linePitch="272"/>
        </w:sectPr>
      </w:pPr>
      <w:proofErr w:type="gramStart"/>
      <w:r w:rsidRPr="006B7DB0">
        <w:rPr>
          <w:b/>
          <w:sz w:val="24"/>
          <w:szCs w:val="24"/>
        </w:rPr>
        <w:t>polgármester</w:t>
      </w:r>
      <w:proofErr w:type="gramEnd"/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</w:r>
      <w:r w:rsidRPr="006B7DB0">
        <w:rPr>
          <w:b/>
          <w:sz w:val="24"/>
          <w:szCs w:val="24"/>
        </w:rPr>
        <w:tab/>
        <w:t>jegyző</w:t>
      </w:r>
    </w:p>
    <w:p w:rsidR="0030139D" w:rsidRDefault="0030139D" w:rsidP="0030139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38950" cy="9667875"/>
            <wp:effectExtent l="0" t="0" r="0" b="9525"/>
            <wp:docPr id="2" name="Kép 2" descr="Háromoldalú megállapodás_Old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romoldalú megállapodás_Oldal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6838950" cy="9667875"/>
            <wp:effectExtent l="0" t="0" r="0" b="9525"/>
            <wp:docPr id="1" name="Kép 1" descr="Háromoldalú megállapodás_Old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áromoldalú megállapodás_Oldal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B9" w:rsidRDefault="002327B9"/>
    <w:sectPr w:rsidR="002327B9" w:rsidSect="001C0154">
      <w:pgSz w:w="11906" w:h="16838" w:code="9"/>
      <w:pgMar w:top="567" w:right="567" w:bottom="567" w:left="56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7E"/>
    <w:multiLevelType w:val="hybridMultilevel"/>
    <w:tmpl w:val="245ADA2A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9D"/>
    <w:rsid w:val="002327B9"/>
    <w:rsid w:val="0030139D"/>
    <w:rsid w:val="006B7DB0"/>
    <w:rsid w:val="007525F0"/>
    <w:rsid w:val="007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0139D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30139D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13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39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0139D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30139D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13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39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2019-02-28T08:52:00Z</cp:lastPrinted>
  <dcterms:created xsi:type="dcterms:W3CDTF">2019-02-28T08:48:00Z</dcterms:created>
  <dcterms:modified xsi:type="dcterms:W3CDTF">2019-02-28T08:52:00Z</dcterms:modified>
</cp:coreProperties>
</file>