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4C2" w:rsidRPr="00A941E0" w:rsidRDefault="009E24C2" w:rsidP="009E24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E24C2" w:rsidRPr="00BD59A9" w:rsidRDefault="009E24C2" w:rsidP="009E24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BD59A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TISZAVASVÁRI VÁROS ÖNKORMÁNYZATA</w:t>
      </w:r>
    </w:p>
    <w:p w:rsidR="009E24C2" w:rsidRPr="00BD59A9" w:rsidRDefault="009E24C2" w:rsidP="009E24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BD59A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KÉPVISELŐ -TESTÜLETÉNEK </w:t>
      </w:r>
    </w:p>
    <w:p w:rsidR="009E24C2" w:rsidRPr="00BD59A9" w:rsidRDefault="009E24C2" w:rsidP="009E24C2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21</w:t>
      </w:r>
      <w:r w:rsidRPr="00BD59A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/201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9</w:t>
      </w:r>
      <w:r w:rsidRPr="00BD59A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. (I.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31</w:t>
      </w:r>
      <w:r w:rsidRPr="00BD59A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.) Kt. számú</w:t>
      </w:r>
    </w:p>
    <w:p w:rsidR="009E24C2" w:rsidRPr="00BD59A9" w:rsidRDefault="009E24C2" w:rsidP="009E24C2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BD59A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           h a t á r o z a t a</w:t>
      </w:r>
    </w:p>
    <w:p w:rsidR="009E24C2" w:rsidRPr="00BD59A9" w:rsidRDefault="009E24C2" w:rsidP="009E24C2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9E24C2" w:rsidRPr="00BD59A9" w:rsidRDefault="009E24C2" w:rsidP="009E24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BD59A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Tiszavasvári Város Önkormányzata és Tiszavasvári Város Roma Nemzetiségi Önkormányzata közötti Együttműködési Megállapodás megkötéséről</w:t>
      </w:r>
    </w:p>
    <w:p w:rsidR="009E24C2" w:rsidRPr="00BD59A9" w:rsidRDefault="009E24C2" w:rsidP="009E24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9E24C2" w:rsidRPr="00BD59A9" w:rsidRDefault="009E24C2" w:rsidP="009E24C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</w:p>
    <w:p w:rsidR="009E24C2" w:rsidRPr="00BD59A9" w:rsidRDefault="009E24C2" w:rsidP="009E24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D59A9">
        <w:rPr>
          <w:rFonts w:ascii="Times New Roman" w:eastAsia="Times New Roman" w:hAnsi="Times New Roman" w:cs="Times New Roman"/>
          <w:sz w:val="24"/>
          <w:szCs w:val="24"/>
          <w:lang w:eastAsia="hu-HU"/>
        </w:rPr>
        <w:t>Tiszavasvári Város Önkormányzata Képviselő-testülete a nemzetiségek jogairól szóló 2011. évi CLXXIX. törvény 80.§ (2) bekezdésében biztosított jogkörében eljárva az alábbi határozatot hozza:</w:t>
      </w:r>
    </w:p>
    <w:p w:rsidR="009E24C2" w:rsidRPr="00BD59A9" w:rsidRDefault="009E24C2" w:rsidP="009E24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E24C2" w:rsidRPr="00BD59A9" w:rsidRDefault="009E24C2" w:rsidP="009E24C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D59A9">
        <w:rPr>
          <w:rFonts w:ascii="Times New Roman" w:eastAsia="Times New Roman" w:hAnsi="Times New Roman" w:cs="Times New Roman"/>
          <w:sz w:val="24"/>
          <w:szCs w:val="24"/>
          <w:lang w:eastAsia="hu-HU"/>
        </w:rPr>
        <w:t>Tiszavasvári Város Roma Nemzetiségi Önkormányzatával a határozat melléklete alapján kötendő együttműködési megállapodást jóváhagyja.</w:t>
      </w:r>
    </w:p>
    <w:p w:rsidR="009E24C2" w:rsidRPr="00BD59A9" w:rsidRDefault="009E24C2" w:rsidP="009E24C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E24C2" w:rsidRPr="00BD59A9" w:rsidRDefault="009E24C2" w:rsidP="009E24C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D59A9">
        <w:rPr>
          <w:rFonts w:ascii="Times New Roman" w:eastAsia="Times New Roman" w:hAnsi="Times New Roman" w:cs="Times New Roman"/>
          <w:sz w:val="24"/>
          <w:szCs w:val="24"/>
          <w:lang w:eastAsia="hu-HU"/>
        </w:rPr>
        <w:t>Felhatalmazza a polgármestert a megállapodás aláírására és annak megküldésére Tiszavasvári Város Roma Nemzetiségi Önkormányzata elnöke részére.</w:t>
      </w:r>
    </w:p>
    <w:p w:rsidR="009E24C2" w:rsidRPr="00BD59A9" w:rsidRDefault="009E24C2" w:rsidP="009E24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D59A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9E24C2" w:rsidRPr="00BD59A9" w:rsidRDefault="009E24C2" w:rsidP="009E24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E24C2" w:rsidRPr="00BD59A9" w:rsidRDefault="009E24C2" w:rsidP="009E24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E24C2" w:rsidRPr="00BD59A9" w:rsidRDefault="009E24C2" w:rsidP="009E24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E24C2" w:rsidRPr="00BD59A9" w:rsidRDefault="009E24C2" w:rsidP="009E24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E24C2" w:rsidRPr="00BD59A9" w:rsidRDefault="009E24C2" w:rsidP="009E24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E24C2" w:rsidRPr="00BD59A9" w:rsidRDefault="009E24C2" w:rsidP="009E24C2">
      <w:pPr>
        <w:spacing w:after="0" w:line="240" w:lineRule="auto"/>
        <w:ind w:left="3540" w:hanging="354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D59A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Határidő</w:t>
      </w:r>
      <w:r w:rsidRPr="00BD59A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azonnal </w:t>
      </w:r>
      <w:r w:rsidRPr="00BD59A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              </w:t>
      </w:r>
      <w:r w:rsidRPr="00BD59A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Felelős</w:t>
      </w:r>
      <w:r w:rsidRPr="00BD59A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Szőke Zoltán</w:t>
      </w:r>
      <w:r w:rsidRPr="00BD59A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polgármester</w:t>
      </w:r>
    </w:p>
    <w:p w:rsidR="009E24C2" w:rsidRPr="00BD59A9" w:rsidRDefault="009E24C2" w:rsidP="009E24C2">
      <w:pPr>
        <w:spacing w:after="0" w:line="240" w:lineRule="auto"/>
        <w:ind w:left="3540" w:hanging="354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E24C2" w:rsidRPr="00BD59A9" w:rsidRDefault="009E24C2" w:rsidP="009E24C2">
      <w:pPr>
        <w:spacing w:after="0" w:line="240" w:lineRule="auto"/>
        <w:ind w:left="3540" w:hanging="354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E24C2" w:rsidRPr="00BD59A9" w:rsidRDefault="009E24C2" w:rsidP="009E24C2">
      <w:pPr>
        <w:spacing w:after="0" w:line="240" w:lineRule="auto"/>
        <w:ind w:left="3540" w:hanging="354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E24C2" w:rsidRPr="00BD59A9" w:rsidRDefault="009E24C2" w:rsidP="009E24C2">
      <w:pPr>
        <w:spacing w:after="0" w:line="240" w:lineRule="auto"/>
        <w:ind w:left="3540" w:hanging="354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E24C2" w:rsidRDefault="009E24C2" w:rsidP="009E24C2">
      <w:pPr>
        <w:spacing w:after="0" w:line="240" w:lineRule="auto"/>
        <w:ind w:left="3540" w:hanging="354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E24C2" w:rsidRDefault="009E24C2" w:rsidP="009E24C2">
      <w:pPr>
        <w:spacing w:after="0" w:line="240" w:lineRule="auto"/>
        <w:ind w:left="3540" w:hanging="354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E24C2" w:rsidRDefault="009E24C2" w:rsidP="009E24C2">
      <w:pPr>
        <w:spacing w:after="0" w:line="240" w:lineRule="auto"/>
        <w:ind w:left="3119" w:hanging="283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9E24C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Szőke Zoltán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Ostorháziné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dr.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Kórik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Zsuzsanna</w:t>
      </w:r>
    </w:p>
    <w:p w:rsidR="009E24C2" w:rsidRPr="009E24C2" w:rsidRDefault="009E24C2" w:rsidP="009E24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 </w:t>
      </w:r>
      <w:r w:rsidRPr="009E24C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polgármester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                                                               jegyző</w:t>
      </w:r>
    </w:p>
    <w:p w:rsidR="009E24C2" w:rsidRPr="00BD59A9" w:rsidRDefault="009E24C2" w:rsidP="009E24C2">
      <w:pPr>
        <w:spacing w:after="0" w:line="240" w:lineRule="auto"/>
        <w:ind w:left="3540" w:hanging="354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E24C2" w:rsidRPr="00BD59A9" w:rsidRDefault="009E24C2" w:rsidP="009E24C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BD59A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                   </w:t>
      </w:r>
    </w:p>
    <w:p w:rsidR="009E24C2" w:rsidRPr="00BD59A9" w:rsidRDefault="009E24C2" w:rsidP="009E24C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9E24C2" w:rsidRPr="00BD59A9" w:rsidRDefault="009E24C2" w:rsidP="009E24C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9E24C2" w:rsidRPr="00BD59A9" w:rsidRDefault="009E24C2" w:rsidP="009E24C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9E24C2" w:rsidRPr="00BD59A9" w:rsidRDefault="009E24C2" w:rsidP="009E24C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9E24C2" w:rsidRPr="00BD59A9" w:rsidRDefault="009E24C2" w:rsidP="009E24C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9E24C2" w:rsidRPr="00BD59A9" w:rsidRDefault="009E24C2" w:rsidP="009E24C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9E24C2" w:rsidRPr="00BD59A9" w:rsidRDefault="009E24C2" w:rsidP="009E24C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9E24C2" w:rsidRDefault="009E24C2" w:rsidP="009E24C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6736D0" w:rsidRDefault="006736D0" w:rsidP="009E24C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6736D0" w:rsidRDefault="006736D0" w:rsidP="009E24C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6736D0" w:rsidRDefault="006736D0" w:rsidP="009E24C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6736D0" w:rsidRDefault="006736D0" w:rsidP="009E24C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6736D0" w:rsidRDefault="006736D0" w:rsidP="009E24C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6736D0" w:rsidRDefault="006736D0" w:rsidP="009E24C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6736D0" w:rsidRPr="00A941E0" w:rsidRDefault="006736D0" w:rsidP="006736D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21/2019.(I.31</w:t>
      </w:r>
      <w:r w:rsidRPr="00A941E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.)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Kt. számú határozat</w:t>
      </w:r>
      <w:r w:rsidRPr="00A941E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melléklete</w:t>
      </w:r>
    </w:p>
    <w:p w:rsidR="006736D0" w:rsidRPr="00A941E0" w:rsidRDefault="006736D0" w:rsidP="006736D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736D0" w:rsidRPr="00A941E0" w:rsidRDefault="006736D0" w:rsidP="006736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A941E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EGYÜTTMŰKÖDÉSI MEGÁLLAPODÁS</w:t>
      </w:r>
    </w:p>
    <w:p w:rsidR="006736D0" w:rsidRPr="00A941E0" w:rsidRDefault="006736D0" w:rsidP="006736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6736D0" w:rsidRPr="00A941E0" w:rsidRDefault="006736D0" w:rsidP="006736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941E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nemzetiségek jogairól szóló 2011. évi CLXXIX. törvény 80. § - </w:t>
      </w:r>
      <w:proofErr w:type="gramStart"/>
      <w:r w:rsidRPr="00A941E0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A941E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alapján </w:t>
      </w:r>
      <w:r w:rsidRPr="00C74D4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Tiszavasvári Város Önkormányzata</w:t>
      </w:r>
      <w:r w:rsidRPr="00A941E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(továbbiakban: helyi önkormányzat) képviseli: </w:t>
      </w:r>
      <w:r w:rsidRPr="00C74D4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Szőke Zoltán</w:t>
      </w:r>
      <w:r w:rsidRPr="00A941E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r w:rsidRPr="00C74D4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polgármester</w:t>
      </w:r>
      <w:r w:rsidRPr="00A941E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</w:t>
      </w:r>
      <w:r w:rsidRPr="00C74D4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Tiszavasvári Város Roma Nemzetiségi Önkormányzata</w:t>
      </w:r>
      <w:r w:rsidRPr="00A941E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(továbbiakban: nemzetiségi önkormányzat) képviseli: </w:t>
      </w:r>
      <w:r w:rsidRPr="00C74D4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Lakatos József Gusztáv elnök,</w:t>
      </w:r>
      <w:r w:rsidRPr="00A941E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együttműködésük szabályait az alábbi megállapodásban rögzítik: </w:t>
      </w:r>
    </w:p>
    <w:p w:rsidR="006736D0" w:rsidRPr="00A941E0" w:rsidRDefault="006736D0" w:rsidP="006736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736D0" w:rsidRPr="00A941E0" w:rsidRDefault="006736D0" w:rsidP="006736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941E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megállapodás szabályainak kialakítása az államháztartásról szóló 2011. évi CXCV. törvény, a nemzetiségek jogairól szóló 2011. évi CLXXIX. törvény, az államháztartásról szóló törvény végrehajtásáról szóló 368/2011.(XII.31.) Korm. rendelet alapján történt. </w:t>
      </w:r>
    </w:p>
    <w:p w:rsidR="006736D0" w:rsidRPr="00A941E0" w:rsidRDefault="006736D0" w:rsidP="006736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736D0" w:rsidRPr="00A941E0" w:rsidRDefault="006736D0" w:rsidP="006736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A941E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1. </w:t>
      </w:r>
      <w:r w:rsidRPr="00A941E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A nemzetiségi önkormányzat költségvetési határozatának és önálló elemi költségvetésének elkészítése. </w:t>
      </w:r>
    </w:p>
    <w:p w:rsidR="006736D0" w:rsidRPr="00A941E0" w:rsidRDefault="006736D0" w:rsidP="006736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736D0" w:rsidRPr="00A941E0" w:rsidRDefault="006736D0" w:rsidP="006736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941E0">
        <w:rPr>
          <w:rFonts w:ascii="Times New Roman" w:eastAsia="Times New Roman" w:hAnsi="Times New Roman" w:cs="Times New Roman"/>
          <w:sz w:val="24"/>
          <w:szCs w:val="24"/>
          <w:lang w:eastAsia="hu-HU"/>
        </w:rPr>
        <w:t>A központi költségvetésről szóló törvény</w:t>
      </w:r>
      <w:r w:rsidRPr="00A941E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r w:rsidRPr="00A941E0">
        <w:rPr>
          <w:rFonts w:ascii="Times New Roman" w:eastAsia="Times New Roman" w:hAnsi="Times New Roman" w:cs="Times New Roman"/>
          <w:sz w:val="24"/>
          <w:szCs w:val="24"/>
          <w:lang w:eastAsia="hu-HU"/>
        </w:rPr>
        <w:t>hatálybalépését követően, a költségvetésre vonatkozó részletes információk megismerése után a helyi önkormányzat megbízottja folytatja az egyeztetést a nemzetiségi önkormányzat elnökével, ennek keretében az elnök rendelkezésére bocsátja a nemzetiségi önkormányzatra vonatkozó központi szabályozás szerinti adatokat. Az egyeztetést a költségvetési törvény hatálybalépését követő 30</w:t>
      </w:r>
      <w:r w:rsidRPr="00A941E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r w:rsidRPr="00A941E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napon belül kell lefolytatni. </w:t>
      </w:r>
    </w:p>
    <w:p w:rsidR="006736D0" w:rsidRPr="00A941E0" w:rsidRDefault="006736D0" w:rsidP="006736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941E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nemzetiségi önkormányzat kérésére a jegyző készíti elő a nemzetiségi önkormányzat költségvetési határozat-tervezetét. A nemzetiségi önkormányzat képviselő-testülete megtárgyalja és határozatában fogadja el a feladatainak ellátásához szükséges költségvetési előirányzatait. A nemzetiségi önkormányzat elnöke tárgyév február 15-ig köteles a nemzetiségi önkormányzat elé terjeszteni a költségvetés tervezetét. Az előterjesztésnek tartalmaznia kell az Áht. 24.§ (4) bekezdésében rögzített mérlegeket, kimutatásokat. A helyi önkormányzat költségvetési rendeletébe a nemzetiségi önkormányzat költségvetése nem épül be. </w:t>
      </w:r>
    </w:p>
    <w:p w:rsidR="006736D0" w:rsidRPr="00A941E0" w:rsidRDefault="006736D0" w:rsidP="006736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941E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helyi önkormányzat költségvetési rendeletében foglalt előirányzatokról - különös tekintettel a helyi önkormányzat által nyújtott támogatásokra, amennyiben részesül benne - a polgármester tájékoztatja a nemzetiségi önkormányzat elnökét. </w:t>
      </w:r>
    </w:p>
    <w:p w:rsidR="006736D0" w:rsidRPr="00A941E0" w:rsidRDefault="006736D0" w:rsidP="006736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941E0">
        <w:rPr>
          <w:rFonts w:ascii="Times New Roman" w:eastAsia="Times New Roman" w:hAnsi="Times New Roman" w:cs="Times New Roman"/>
          <w:sz w:val="24"/>
          <w:szCs w:val="24"/>
          <w:lang w:eastAsia="hu-HU"/>
        </w:rPr>
        <w:t>A nemzetiségi önkormányzat ezek alapján határoz a végleges költségvetéséről. A költségvetési határozatnak tartalmaznia kell a működési és felhalmozási célú bevételeket és kiadásokat, egymástól elkülönítetten. A nemzetiségi önkormányzat költségvetésének elkészítésével kapcsolatos feladatok végrehajtásáért a Polgármesteri Hivatal Költségvetési és Adóigazgatási Osztály vezetője a felelős.</w:t>
      </w:r>
    </w:p>
    <w:p w:rsidR="006736D0" w:rsidRPr="00A941E0" w:rsidRDefault="006736D0" w:rsidP="006736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736D0" w:rsidRPr="00A941E0" w:rsidRDefault="006736D0" w:rsidP="006736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A941E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2. A költségvetési előirányzatok</w:t>
      </w:r>
      <w:r w:rsidRPr="00A941E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A941E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módosításának rendje </w:t>
      </w:r>
    </w:p>
    <w:p w:rsidR="006736D0" w:rsidRPr="00A941E0" w:rsidRDefault="006736D0" w:rsidP="006736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736D0" w:rsidRPr="00A941E0" w:rsidRDefault="006736D0" w:rsidP="006736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941E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Ha a nemzetiségi önkormányzat az eredeti előirányzatán felül többletbevételt ér el, vagy bevételkiesése mutatkozik, illetve kiadási előirányzatain belül átcsoportosítást hajt végre, a nemzetiségi önkormányzat módosítja a költségvetésről szóló határozatát. </w:t>
      </w:r>
    </w:p>
    <w:p w:rsidR="006736D0" w:rsidRPr="00A941E0" w:rsidRDefault="006736D0" w:rsidP="006736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736D0" w:rsidRPr="00A941E0" w:rsidRDefault="006736D0" w:rsidP="006736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A941E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3. Költségvetési információ szolgáltatás rendje </w:t>
      </w:r>
    </w:p>
    <w:p w:rsidR="006736D0" w:rsidRPr="00A941E0" w:rsidRDefault="006736D0" w:rsidP="006736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6736D0" w:rsidRPr="00A941E0" w:rsidRDefault="006736D0" w:rsidP="006736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941E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3.1. </w:t>
      </w:r>
      <w:proofErr w:type="gramStart"/>
      <w:r w:rsidRPr="00A941E0">
        <w:rPr>
          <w:rFonts w:ascii="Times New Roman" w:eastAsia="Times New Roman" w:hAnsi="Times New Roman" w:cs="Times New Roman"/>
          <w:sz w:val="24"/>
          <w:szCs w:val="24"/>
          <w:lang w:eastAsia="hu-HU"/>
        </w:rPr>
        <w:t>Információ szolgáltatás</w:t>
      </w:r>
      <w:proofErr w:type="gramEnd"/>
      <w:r w:rsidRPr="00A941E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költségvetésről </w:t>
      </w:r>
    </w:p>
    <w:p w:rsidR="006736D0" w:rsidRPr="00A941E0" w:rsidRDefault="006736D0" w:rsidP="006736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736D0" w:rsidRPr="00A941E0" w:rsidRDefault="006736D0" w:rsidP="006736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941E0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 xml:space="preserve">Ennek érdekében a nemzetiségi önkormányzat költségvetési határozatát úgy fogadja el, és erről információt a Polgármesteri Hivatal Költségvetési és Adóigazgatási Osztályának úgy szolgáltat, hogy az a költségvetésével kapcsolatos tájékoztatási kötelezettségének határidőben eleget tudjon tenni. A helyi önkormányzat költségvetési rendeletét úgy fogadja el, hogy a nemzetiségi önkormányzat a fenti információkat határidőre teljesíteni tudja. </w:t>
      </w:r>
    </w:p>
    <w:p w:rsidR="006736D0" w:rsidRPr="00A941E0" w:rsidRDefault="006736D0" w:rsidP="006736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736D0" w:rsidRPr="00A941E0" w:rsidRDefault="006736D0" w:rsidP="006736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941E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3.2. Beszámolási kötelezettség teljesítésének rendje </w:t>
      </w:r>
    </w:p>
    <w:p w:rsidR="006736D0" w:rsidRPr="00A941E0" w:rsidRDefault="006736D0" w:rsidP="006736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736D0" w:rsidRPr="00A941E0" w:rsidRDefault="006736D0" w:rsidP="006736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941E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nemzetiségi önkormányzat 2014. évtől a 368/2011.(XII.31.) </w:t>
      </w:r>
      <w:proofErr w:type="gramStart"/>
      <w:r w:rsidRPr="00A941E0">
        <w:rPr>
          <w:rFonts w:ascii="Times New Roman" w:eastAsia="Times New Roman" w:hAnsi="Times New Roman" w:cs="Times New Roman"/>
          <w:sz w:val="24"/>
          <w:szCs w:val="24"/>
          <w:lang w:eastAsia="hu-HU"/>
        </w:rPr>
        <w:t>Kormány rendeletben</w:t>
      </w:r>
      <w:proofErr w:type="gramEnd"/>
      <w:r w:rsidRPr="00A941E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meghatározott módon és határidőre önálló időközi költségvetési jelentést, időközi mérlegjelentést és önálló éves beszámolót készít. </w:t>
      </w:r>
    </w:p>
    <w:p w:rsidR="006736D0" w:rsidRPr="00A941E0" w:rsidRDefault="006736D0" w:rsidP="006736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941E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6736D0" w:rsidRPr="00A941E0" w:rsidRDefault="006736D0" w:rsidP="006736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941E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nemzetiségi önkormányzat költségvetési jelentését, mérlegjelentését, költségvetési beszámolóját a Polgármesteri Hivatal Költségvetési és Adóigazgatási Osztálya készíti el. </w:t>
      </w:r>
    </w:p>
    <w:p w:rsidR="006736D0" w:rsidRPr="00A941E0" w:rsidRDefault="006736D0" w:rsidP="006736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941E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nemzetiségi önkormányzat zárszámadási határozatát úgy fogadja el, és erről a Polgármesteri Hivatal Költségvetési és Adóigazgatási Osztályának információt úgy szolgáltat, hogy az a beszámolási kötelezettségének határidőben eleget tudjon tenni. </w:t>
      </w:r>
    </w:p>
    <w:p w:rsidR="006736D0" w:rsidRPr="00A941E0" w:rsidRDefault="006736D0" w:rsidP="006736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736D0" w:rsidRPr="00A941E0" w:rsidRDefault="006736D0" w:rsidP="006736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A941E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4. A költségvetési gazdálkodás bonyolításának rendje </w:t>
      </w:r>
    </w:p>
    <w:p w:rsidR="006736D0" w:rsidRPr="00A941E0" w:rsidRDefault="006736D0" w:rsidP="006736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6736D0" w:rsidRPr="00A941E0" w:rsidRDefault="006736D0" w:rsidP="006736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941E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4.1. A költségvetés végrehajtása </w:t>
      </w:r>
    </w:p>
    <w:p w:rsidR="006736D0" w:rsidRPr="00A941E0" w:rsidRDefault="006736D0" w:rsidP="006736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736D0" w:rsidRPr="00A941E0" w:rsidRDefault="006736D0" w:rsidP="006736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941E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nemzetiségi önkormányzat gazdálkodásának végrehajtásával kapcsolatos feladatokat a Polgármesteri Hivatal Költségvetési és Adóigazgatási Osztálya látja el. </w:t>
      </w:r>
    </w:p>
    <w:p w:rsidR="006736D0" w:rsidRPr="00A941E0" w:rsidRDefault="006736D0" w:rsidP="006736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736D0" w:rsidRPr="00A941E0" w:rsidRDefault="006736D0" w:rsidP="006736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A941E0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A941E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) Kötelezettségvállalás rendje </w:t>
      </w:r>
    </w:p>
    <w:p w:rsidR="006736D0" w:rsidRPr="00A941E0" w:rsidRDefault="006736D0" w:rsidP="006736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941E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nemzetiségi önkormányzat nevében a nemzetiségi önkormányzat feladatainak ellátása során fizetési vagy teljesítési kötelezettséget vállalni (továbbiakban: kötelezettségvállalás) a hatályos gazdálkodási szabályzatban foglaltak szerint kell. </w:t>
      </w:r>
    </w:p>
    <w:p w:rsidR="006736D0" w:rsidRPr="00A941E0" w:rsidRDefault="006736D0" w:rsidP="006736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736D0" w:rsidRPr="00A941E0" w:rsidRDefault="006736D0" w:rsidP="006736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941E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kötelezettségvállalás előtt a kötelezettséget vállalónak meg kell győződnie arról, hogy a rendelkezésre álló fel nem használt előirányzat biztosítja-e a kiadás teljesítésére a fedezetet. Kötelezettségvállalásra csak írásban kerülhet sor. Nem szükséges írásbeli kötelezettségvállalás az olyan kifizetés teljesítéséhez, amely értéke nem éri el a kétszázezer forintot, pénzügyi szolgáltatás igénybevételéhez kapcsolódik, vagy az Áht. 36 § (2) bekezdése szerinti egyéb fizetési kötelezettségnek minősül. </w:t>
      </w:r>
    </w:p>
    <w:p w:rsidR="006736D0" w:rsidRPr="00A941E0" w:rsidRDefault="006736D0" w:rsidP="006736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941E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kötelezettségvállalásokról a Polgármesteri Hivatal Költségvetési és Adóigazgatási Osztálya analitikus nyilvántartást vezet. </w:t>
      </w:r>
    </w:p>
    <w:p w:rsidR="006736D0" w:rsidRPr="00A941E0" w:rsidRDefault="006736D0" w:rsidP="006736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736D0" w:rsidRPr="00A941E0" w:rsidRDefault="006736D0" w:rsidP="006736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941E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b) Utalványozás </w:t>
      </w:r>
    </w:p>
    <w:p w:rsidR="006736D0" w:rsidRPr="00A941E0" w:rsidRDefault="006736D0" w:rsidP="006736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941E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nemzetiségi önkormányzatnál a kiadás teljesítésének, a bevétel beszedésének vagy elszámolásának elrendelését (továbbiakban: utalványozásra) a hatályos gazdálkodási szabályzatban foglaltak szerint kell végezni. Utalványozni csak az érvényesítés után lehet. Pénzügyi teljesítésre az utalványozás után és az utalványozás pénzügyi ellenjegyzése mellett kerülhet sor. </w:t>
      </w:r>
    </w:p>
    <w:p w:rsidR="006736D0" w:rsidRPr="00A941E0" w:rsidRDefault="006736D0" w:rsidP="006736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941E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Készpénz a nemzetiségi önkormányzat házipénztárán keresztül akkor fizethető ki, ha a nemzetiségi önkormányzat elnöke a kifizetés teljesítéséhez szükséges dokumentumokat (a települési nemzetiségi önkormányzat képviselő-testületének határozata, szerződés, számla) bemutatja és a készpénz felvételére irányuló szándékát a pénzfelvételt megelőző 3 napon belül a Polgármesteri Hivatal Költségvetési és Adóigazgatási Osztályának jelzi. </w:t>
      </w:r>
    </w:p>
    <w:p w:rsidR="006736D0" w:rsidRPr="00A941E0" w:rsidRDefault="006736D0" w:rsidP="006736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736D0" w:rsidRPr="00A941E0" w:rsidRDefault="006736D0" w:rsidP="006736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736D0" w:rsidRPr="00A941E0" w:rsidRDefault="006736D0" w:rsidP="006736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941E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c) Pénzügyi ellenjegyzés </w:t>
      </w:r>
    </w:p>
    <w:p w:rsidR="006736D0" w:rsidRPr="00A941E0" w:rsidRDefault="006736D0" w:rsidP="006736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941E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kötelezettségvállalás pénzügyi ellenjegyzésére a hatályos gazdálkodási szabályzatban foglaltak szerint kerület sor.  A pénzügyi ellenjegyzés csak az előirányzat és a fedezet meglétének, valamint a jogszerűségének ellenőrzésére irányul. </w:t>
      </w:r>
    </w:p>
    <w:p w:rsidR="006736D0" w:rsidRPr="00A941E0" w:rsidRDefault="006736D0" w:rsidP="006736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941E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kötelezettségvállalást, utalványozást, valamint a pénzügyi ellenjegyzést ugyanazon személy nem végezheti. </w:t>
      </w:r>
    </w:p>
    <w:p w:rsidR="006736D0" w:rsidRPr="00A941E0" w:rsidRDefault="006736D0" w:rsidP="006736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736D0" w:rsidRPr="00A941E0" w:rsidRDefault="006736D0" w:rsidP="006736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941E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d) Érvényesítés </w:t>
      </w:r>
    </w:p>
    <w:p w:rsidR="006736D0" w:rsidRPr="00A941E0" w:rsidRDefault="006736D0" w:rsidP="006736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941E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érvényesítést a hatályos gazdálkodási szabályzatban foglaltak szerint kell végezni. </w:t>
      </w:r>
    </w:p>
    <w:p w:rsidR="006736D0" w:rsidRPr="00A941E0" w:rsidRDefault="006736D0" w:rsidP="006736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736D0" w:rsidRPr="00A941E0" w:rsidRDefault="006736D0" w:rsidP="006736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A941E0">
        <w:rPr>
          <w:rFonts w:ascii="Times New Roman" w:eastAsia="Times New Roman" w:hAnsi="Times New Roman" w:cs="Times New Roman"/>
          <w:sz w:val="24"/>
          <w:szCs w:val="24"/>
          <w:lang w:eastAsia="hu-HU"/>
        </w:rPr>
        <w:t>e</w:t>
      </w:r>
      <w:proofErr w:type="gramEnd"/>
      <w:r w:rsidRPr="00A941E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) A teljesítés igazolása </w:t>
      </w:r>
    </w:p>
    <w:p w:rsidR="006736D0" w:rsidRPr="00A941E0" w:rsidRDefault="006736D0" w:rsidP="006736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941E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teljesítés igazolását a hatályos gazdálkodási szabályzatban foglaltak szerint kell végezni. </w:t>
      </w:r>
    </w:p>
    <w:p w:rsidR="006736D0" w:rsidRPr="00A941E0" w:rsidRDefault="006736D0" w:rsidP="006736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736D0" w:rsidRPr="00A941E0" w:rsidRDefault="006736D0" w:rsidP="006736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A941E0">
        <w:rPr>
          <w:rFonts w:ascii="Times New Roman" w:eastAsia="Times New Roman" w:hAnsi="Times New Roman" w:cs="Times New Roman"/>
          <w:sz w:val="24"/>
          <w:szCs w:val="24"/>
          <w:lang w:eastAsia="hu-HU"/>
        </w:rPr>
        <w:t>f</w:t>
      </w:r>
      <w:proofErr w:type="gramEnd"/>
      <w:r w:rsidRPr="00A941E0">
        <w:rPr>
          <w:rFonts w:ascii="Times New Roman" w:eastAsia="Times New Roman" w:hAnsi="Times New Roman" w:cs="Times New Roman"/>
          <w:sz w:val="24"/>
          <w:szCs w:val="24"/>
          <w:lang w:eastAsia="hu-HU"/>
        </w:rPr>
        <w:t>) Beszerzés</w:t>
      </w:r>
    </w:p>
    <w:p w:rsidR="006736D0" w:rsidRPr="00A941E0" w:rsidRDefault="006736D0" w:rsidP="006736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941E0">
        <w:rPr>
          <w:rFonts w:ascii="Times New Roman" w:eastAsia="Times New Roman" w:hAnsi="Times New Roman" w:cs="Times New Roman"/>
          <w:sz w:val="24"/>
          <w:szCs w:val="24"/>
          <w:lang w:eastAsia="hu-HU"/>
        </w:rPr>
        <w:t>A beszerzés lebonyolítását a hatályos gazdálkodási szabályzatban foglaltak szerint lehet végezni.</w:t>
      </w:r>
    </w:p>
    <w:p w:rsidR="006736D0" w:rsidRPr="00A941E0" w:rsidRDefault="006736D0" w:rsidP="006736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736D0" w:rsidRPr="00A941E0" w:rsidRDefault="006736D0" w:rsidP="006736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941E0">
        <w:rPr>
          <w:rFonts w:ascii="Times New Roman" w:eastAsia="Times New Roman" w:hAnsi="Times New Roman" w:cs="Times New Roman"/>
          <w:sz w:val="24"/>
          <w:szCs w:val="24"/>
          <w:lang w:eastAsia="hu-HU"/>
        </w:rPr>
        <w:t>A 4.1. a)</w:t>
      </w:r>
      <w:proofErr w:type="spellStart"/>
      <w:r w:rsidRPr="00A941E0">
        <w:rPr>
          <w:rFonts w:ascii="Times New Roman" w:eastAsia="Times New Roman" w:hAnsi="Times New Roman" w:cs="Times New Roman"/>
          <w:sz w:val="24"/>
          <w:szCs w:val="24"/>
          <w:lang w:eastAsia="hu-HU"/>
        </w:rPr>
        <w:t>-e</w:t>
      </w:r>
      <w:proofErr w:type="spellEnd"/>
      <w:r w:rsidRPr="00A941E0">
        <w:rPr>
          <w:rFonts w:ascii="Times New Roman" w:eastAsia="Times New Roman" w:hAnsi="Times New Roman" w:cs="Times New Roman"/>
          <w:sz w:val="24"/>
          <w:szCs w:val="24"/>
          <w:lang w:eastAsia="hu-HU"/>
        </w:rPr>
        <w:t>) pontjaiban foglaltak Tiszavasvári Város Önkormányzata Gazdálkodási Szabályzatában, a 4. 1. f) pontban foglaltak a Tiszavasvári Város Önkormányzata Beszerzések Lebonyolításának Szabályzatában részletesen kifejtésre kerülnek.</w:t>
      </w:r>
    </w:p>
    <w:p w:rsidR="006736D0" w:rsidRPr="00A941E0" w:rsidRDefault="006736D0" w:rsidP="006736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736D0" w:rsidRPr="00A941E0" w:rsidRDefault="006736D0" w:rsidP="006736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736D0" w:rsidRPr="00A941E0" w:rsidRDefault="006736D0" w:rsidP="006736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941E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4.2. A nemzetiségi önkormányzat törzskönyvi nyilvántartásba való bejegyzése, adószám és bankszámlái </w:t>
      </w:r>
    </w:p>
    <w:p w:rsidR="006736D0" w:rsidRPr="00A941E0" w:rsidRDefault="006736D0" w:rsidP="006736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736D0" w:rsidRPr="00A941E0" w:rsidRDefault="006736D0" w:rsidP="006736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941E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nemzetiségi önkormányzat 2014-től önálló bankszámlával, adószámmal rendelkezik. Ezek a változások a Magyar Államkincstár által vezetett "'Törzskönyvi nyilvántartáson" átvezetésre kerültek. </w:t>
      </w:r>
    </w:p>
    <w:p w:rsidR="006736D0" w:rsidRPr="00A941E0" w:rsidRDefault="006736D0" w:rsidP="006736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941E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nemzetiségi önkormányzat gazdálkodásával és pénzellátásával kapcsolatos minden pénzforgalmát a helyi önkormányzat által választott banknál megnyitott és forrásai terhére fenntartott önálló fizetési bankszámlán köteles lebonyolítani. </w:t>
      </w:r>
    </w:p>
    <w:p w:rsidR="006736D0" w:rsidRPr="00A941E0" w:rsidRDefault="006736D0" w:rsidP="006736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736D0" w:rsidRPr="00A941E0" w:rsidRDefault="006736D0" w:rsidP="006736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941E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4.3. Vagyoni és számviteli nyilvántartás, adatszolgáltatás rendje </w:t>
      </w:r>
    </w:p>
    <w:p w:rsidR="006736D0" w:rsidRPr="00A941E0" w:rsidRDefault="006736D0" w:rsidP="006736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736D0" w:rsidRPr="00A941E0" w:rsidRDefault="006736D0" w:rsidP="006736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941E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Polgármesteri Hivatal a nemzetiségi önkormányzat vagyoni, számviteli nyilvántartásait elkülönítetten vezeti. </w:t>
      </w:r>
    </w:p>
    <w:p w:rsidR="006736D0" w:rsidRPr="00A941E0" w:rsidRDefault="006736D0" w:rsidP="006736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941E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368/2011.(XII.31.) Korm. rendeletben meghatározott adatszolgáltatás során szolgáltatott adatok valódiságáért, a számviteli szabályokkal és a statisztikai rendszerrel való tartalmi egyezőségért a nemzetiségi önkormányzat elnöke és a Polgármesteri Hivatal jegyzője együttesen felelősek. </w:t>
      </w:r>
    </w:p>
    <w:p w:rsidR="006736D0" w:rsidRPr="00A941E0" w:rsidRDefault="006736D0" w:rsidP="006736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736D0" w:rsidRPr="00A941E0" w:rsidRDefault="006736D0" w:rsidP="006736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A941E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5.</w:t>
      </w:r>
      <w:r w:rsidRPr="00A941E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A941E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A nemzetiségi önkormányzat elhelyezése, költségvetési támogatása </w:t>
      </w:r>
    </w:p>
    <w:p w:rsidR="006736D0" w:rsidRPr="00A941E0" w:rsidRDefault="006736D0" w:rsidP="006736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736D0" w:rsidRPr="00A941E0" w:rsidRDefault="006736D0" w:rsidP="006736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941E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Tiszavasvári Város Önkormányzata biztosítja a nemzetiségi önkormányzat működéséhez szükséges feltételeket az alábbiak szerint: </w:t>
      </w:r>
    </w:p>
    <w:p w:rsidR="006736D0" w:rsidRPr="00A941E0" w:rsidRDefault="006736D0" w:rsidP="006736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941E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Ingyenesen biztosítja a nemzetiségi önkormányzat részére a Báthori u. 6. szám alatti irodaház Attila tér felőli bejárattal rendelkező irodáját a hozzá kapcsolódó egyéb helyiségekkel (öltöző, </w:t>
      </w:r>
      <w:r w:rsidRPr="00A941E0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illemhelyiség, összesen: 18,57m</w:t>
      </w:r>
      <w:r w:rsidRPr="00A941E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hu-HU"/>
        </w:rPr>
        <w:t>2</w:t>
      </w:r>
      <w:r w:rsidRPr="00A941E0">
        <w:rPr>
          <w:rFonts w:ascii="Times New Roman" w:eastAsia="Times New Roman" w:hAnsi="Times New Roman" w:cs="Times New Roman"/>
          <w:sz w:val="24"/>
          <w:szCs w:val="24"/>
          <w:lang w:eastAsia="hu-HU"/>
        </w:rPr>
        <w:t>), valamint állja a helyiség infrastruktúrájához kapcsolódó rezsiköltségeket és fenntartási költségeket.</w:t>
      </w:r>
    </w:p>
    <w:p w:rsidR="006736D0" w:rsidRPr="00A941E0" w:rsidRDefault="006736D0" w:rsidP="006736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941E0">
        <w:rPr>
          <w:rFonts w:ascii="Times New Roman" w:eastAsia="Times New Roman" w:hAnsi="Times New Roman" w:cs="Times New Roman"/>
          <w:sz w:val="24"/>
          <w:szCs w:val="24"/>
          <w:lang w:eastAsia="hu-HU"/>
        </w:rPr>
        <w:t>A nemzetiségi önkormányzat működéséhez szükséges tárgyi és személyi feltételeket, a testületi ülések és döntések előkészítését, a döntéshozatalhoz kapcsolódó nyilvántartási, sokszorosítási, postázási feladatokat a helyi önkormányzat biztosítja.</w:t>
      </w:r>
    </w:p>
    <w:p w:rsidR="006736D0" w:rsidRPr="00A941E0" w:rsidRDefault="006736D0" w:rsidP="006736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941E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helyi önkormányzat a nemzetiségi önkormányzat feladatainak ellátásához saját forrásból az elemi költségvetés készítésekor támogatást nem nyújt. </w:t>
      </w:r>
    </w:p>
    <w:p w:rsidR="006736D0" w:rsidRPr="00A941E0" w:rsidRDefault="006736D0" w:rsidP="006736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736D0" w:rsidRPr="00A941E0" w:rsidRDefault="006736D0" w:rsidP="006736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A941E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6. A nemzetiségi önkormányzat testületi üléseinek törvényessége</w:t>
      </w:r>
    </w:p>
    <w:p w:rsidR="006736D0" w:rsidRPr="00A941E0" w:rsidRDefault="006736D0" w:rsidP="006736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6736D0" w:rsidRPr="00A941E0" w:rsidRDefault="006736D0" w:rsidP="006736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941E0">
        <w:rPr>
          <w:rFonts w:ascii="Times New Roman" w:eastAsia="Times New Roman" w:hAnsi="Times New Roman" w:cs="Times New Roman"/>
          <w:sz w:val="24"/>
          <w:szCs w:val="24"/>
          <w:lang w:eastAsia="hu-HU"/>
        </w:rPr>
        <w:t>A jegyző vagy annak – a jegyzővel azonos képesítési előírásoknak megfelelő – megbízottja a helyi önkormányzat megbízásából és képviseletében részt vesz a nemzetiségi önkormányzat testületi ülésein és jelzi, amennyiben törvénysértést észlel.</w:t>
      </w:r>
    </w:p>
    <w:p w:rsidR="006736D0" w:rsidRPr="00A941E0" w:rsidRDefault="006736D0" w:rsidP="006736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6736D0" w:rsidRPr="00A941E0" w:rsidRDefault="006736D0" w:rsidP="006736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A941E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7. Belső ellenőrzés</w:t>
      </w:r>
    </w:p>
    <w:p w:rsidR="006736D0" w:rsidRPr="00A941E0" w:rsidRDefault="006736D0" w:rsidP="006736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6736D0" w:rsidRPr="00A941E0" w:rsidRDefault="006736D0" w:rsidP="006736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941E0">
        <w:rPr>
          <w:rFonts w:ascii="Times New Roman" w:eastAsia="Times New Roman" w:hAnsi="Times New Roman" w:cs="Times New Roman"/>
          <w:sz w:val="24"/>
          <w:szCs w:val="24"/>
          <w:lang w:eastAsia="hu-HU"/>
        </w:rPr>
        <w:t>A nemzetiségi önkormányzat operatív gazdálkodása lebonyolításának ellenőrzése a függetlenített belső ellenőrzés feladatát képezi. A belső kontrollrendszer kialakításánál figyelembe kell venni a költségvetési szervek belső kontrollrendszeréről és belső ellenőrzéséről szóló 3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70/2011. (XII.31.) Korm. rend. e</w:t>
      </w:r>
      <w:r w:rsidRPr="00A941E0">
        <w:rPr>
          <w:rFonts w:ascii="Times New Roman" w:eastAsia="Times New Roman" w:hAnsi="Times New Roman" w:cs="Times New Roman"/>
          <w:sz w:val="24"/>
          <w:szCs w:val="24"/>
          <w:lang w:eastAsia="hu-HU"/>
        </w:rPr>
        <w:t>lőírásait, továbbá az államháztartásért felelős miniszter által közzétett módszertani útmutatókban leírtakat. A nemzetiségi önkormányzat belső ellenőrzését a Polgármesteri Hivatal megbízott belső ellenőre végzi. Belső ellenőrzésre a kockázatelemzéssel alátámasztott éves belső ellenőrzési tervben meghatározottak szerint kerül sor. A belső ellenőrzés lefolytatásának rendjét a belső ellenőrzési vezető által jóváhagyott belső ellenőrzési kézikönyv tartalmazza.</w:t>
      </w:r>
    </w:p>
    <w:p w:rsidR="006736D0" w:rsidRPr="00A941E0" w:rsidRDefault="006736D0" w:rsidP="006736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736D0" w:rsidRPr="00A941E0" w:rsidRDefault="006736D0" w:rsidP="006736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A941E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8.</w:t>
      </w:r>
      <w:r w:rsidRPr="00A941E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A941E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Záró rendelkezések </w:t>
      </w:r>
    </w:p>
    <w:p w:rsidR="006736D0" w:rsidRPr="00A941E0" w:rsidRDefault="006736D0" w:rsidP="006736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736D0" w:rsidRPr="00A941E0" w:rsidRDefault="006736D0" w:rsidP="006736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941E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Jelen együttműködési megállapodás nem a helyi önkormányzattól átvállalt közfeladatok ellátására irányul. Az együttműködési megállapodást évente január 31. napjáig felül kell vizsgálni és szükség szerint módosítani kell. A jegyző a megállapodás vonatkozó jogszabályok változása miatti módosításának szükségességét a helyi és a nemzetiségi önkormányzatnak jelzi. A jelzés alapján a Képviselő-testület és a nemzetiségi önkormányzat képviselő-testülete a megállapodást szükség esetén módosítja. </w:t>
      </w:r>
    </w:p>
    <w:p w:rsidR="006736D0" w:rsidRPr="00A941E0" w:rsidRDefault="006736D0" w:rsidP="006736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736D0" w:rsidRPr="00A941E0" w:rsidRDefault="006736D0" w:rsidP="006736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941E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együttműködési megállapodást Tiszavasvári Város Önkormányzata Képviselő-testülete a </w:t>
      </w:r>
      <w:r w:rsidR="00C2298B">
        <w:rPr>
          <w:rFonts w:ascii="Times New Roman" w:eastAsia="Times New Roman" w:hAnsi="Times New Roman" w:cs="Times New Roman"/>
          <w:sz w:val="24"/>
          <w:szCs w:val="24"/>
          <w:lang w:eastAsia="hu-HU"/>
        </w:rPr>
        <w:t>21</w:t>
      </w:r>
      <w:r w:rsidRPr="00A941E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/2019.(I.31.)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Kt. </w:t>
      </w:r>
      <w:r w:rsidRPr="00A941E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számú határozatával, Tiszavasvári Város Roma Nemzetiségi Önkormányzat Képviselő - testülete a </w:t>
      </w:r>
      <w:r w:rsidR="00C2298B">
        <w:rPr>
          <w:rFonts w:ascii="Times New Roman" w:eastAsia="Times New Roman" w:hAnsi="Times New Roman" w:cs="Times New Roman"/>
          <w:sz w:val="24"/>
          <w:szCs w:val="24"/>
          <w:lang w:eastAsia="hu-HU"/>
        </w:rPr>
        <w:t>1</w:t>
      </w:r>
      <w:r w:rsidRPr="00A941E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/2019. (I.30.) RNÖ számú határozatával hagyta jóvá. </w:t>
      </w:r>
    </w:p>
    <w:p w:rsidR="006736D0" w:rsidRPr="00A941E0" w:rsidRDefault="006736D0" w:rsidP="006736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736D0" w:rsidRPr="00A941E0" w:rsidRDefault="006736D0" w:rsidP="006736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941E0">
        <w:rPr>
          <w:rFonts w:ascii="Times New Roman" w:eastAsia="Times New Roman" w:hAnsi="Times New Roman" w:cs="Times New Roman"/>
          <w:sz w:val="24"/>
          <w:szCs w:val="24"/>
          <w:lang w:eastAsia="hu-HU"/>
        </w:rPr>
        <w:t>Jelen megállapodás a felek általi aláírással hatályba lép. Felek megállapodnak, hogy jelen együttműködési megállapodás aláírásával a köztük 2018. január 31-én létrejött együttműködési megállapodást megszüntetik.</w:t>
      </w:r>
    </w:p>
    <w:p w:rsidR="006736D0" w:rsidRPr="00A941E0" w:rsidRDefault="006736D0" w:rsidP="006736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736D0" w:rsidRPr="00A941E0" w:rsidRDefault="006736D0" w:rsidP="006736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941E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Tiszavasvári, 2019. január </w:t>
      </w:r>
      <w:r w:rsidR="00C2298B">
        <w:rPr>
          <w:rFonts w:ascii="Times New Roman" w:eastAsia="Times New Roman" w:hAnsi="Times New Roman" w:cs="Times New Roman"/>
          <w:sz w:val="24"/>
          <w:szCs w:val="24"/>
          <w:lang w:eastAsia="hu-HU"/>
        </w:rPr>
        <w:t>31.</w:t>
      </w:r>
      <w:r w:rsidRPr="00A941E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941E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941E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Tiszavasvári, 2019. január </w:t>
      </w:r>
      <w:r w:rsidR="00C2298B">
        <w:rPr>
          <w:rFonts w:ascii="Times New Roman" w:eastAsia="Times New Roman" w:hAnsi="Times New Roman" w:cs="Times New Roman"/>
          <w:sz w:val="24"/>
          <w:szCs w:val="24"/>
          <w:lang w:eastAsia="hu-HU"/>
        </w:rPr>
        <w:t>31.</w:t>
      </w:r>
      <w:bookmarkStart w:id="0" w:name="_GoBack"/>
      <w:bookmarkEnd w:id="0"/>
    </w:p>
    <w:p w:rsidR="006736D0" w:rsidRPr="00A941E0" w:rsidRDefault="006736D0" w:rsidP="006736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736D0" w:rsidRPr="00A941E0" w:rsidRDefault="006736D0" w:rsidP="006736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941E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..……………………………</w:t>
      </w:r>
      <w:r w:rsidRPr="00A941E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941E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941E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941E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…………………………………….</w:t>
      </w:r>
    </w:p>
    <w:p w:rsidR="006736D0" w:rsidRPr="00A941E0" w:rsidRDefault="006736D0" w:rsidP="006736D0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A941E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Tiszavasvári Város </w:t>
      </w:r>
      <w:proofErr w:type="gramStart"/>
      <w:r w:rsidRPr="00A941E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Önkormányzata                  Tiszavasvári</w:t>
      </w:r>
      <w:proofErr w:type="gramEnd"/>
      <w:r w:rsidRPr="00A941E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Város Roma Nemzetiségi</w:t>
      </w:r>
    </w:p>
    <w:p w:rsidR="006736D0" w:rsidRPr="00A941E0" w:rsidRDefault="006736D0" w:rsidP="006736D0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A941E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             </w:t>
      </w:r>
      <w:proofErr w:type="gramStart"/>
      <w:r w:rsidRPr="00A941E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képviseletében</w:t>
      </w:r>
      <w:proofErr w:type="gramEnd"/>
      <w:r w:rsidRPr="00A941E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                                            Önkormányzata képviseletében</w:t>
      </w:r>
    </w:p>
    <w:p w:rsidR="006736D0" w:rsidRPr="00A941E0" w:rsidRDefault="006736D0" w:rsidP="006736D0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A941E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             Szőke </w:t>
      </w:r>
      <w:proofErr w:type="gramStart"/>
      <w:r w:rsidRPr="00A941E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Zoltán                                                    Lakatos</w:t>
      </w:r>
      <w:proofErr w:type="gramEnd"/>
      <w:r w:rsidRPr="00A941E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József Gusztáv</w:t>
      </w:r>
    </w:p>
    <w:p w:rsidR="006736D0" w:rsidRPr="00A941E0" w:rsidRDefault="006736D0" w:rsidP="006736D0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A941E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               </w:t>
      </w:r>
      <w:proofErr w:type="gramStart"/>
      <w:r w:rsidRPr="00A941E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polgármester</w:t>
      </w:r>
      <w:proofErr w:type="gramEnd"/>
      <w:r w:rsidRPr="00A941E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                                                             elnök</w:t>
      </w:r>
    </w:p>
    <w:p w:rsidR="006736D0" w:rsidRPr="00BD59A9" w:rsidRDefault="006736D0" w:rsidP="009E24C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9E24C2" w:rsidRPr="00BD59A9" w:rsidRDefault="009E24C2" w:rsidP="009E24C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9E24C2" w:rsidRPr="00BD59A9" w:rsidRDefault="009E24C2" w:rsidP="009E24C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9E24C2" w:rsidRPr="00BD59A9" w:rsidRDefault="009E24C2" w:rsidP="009E24C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9E24C2" w:rsidRDefault="009E24C2" w:rsidP="009E24C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E24C2" w:rsidRDefault="009E24C2" w:rsidP="009E24C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A5C33" w:rsidRDefault="007A5C33"/>
    <w:sectPr w:rsidR="007A5C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A5DCD"/>
    <w:multiLevelType w:val="hybridMultilevel"/>
    <w:tmpl w:val="1C428DAC"/>
    <w:lvl w:ilvl="0" w:tplc="1EDEABE8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4C2"/>
    <w:rsid w:val="006736D0"/>
    <w:rsid w:val="007A5C33"/>
    <w:rsid w:val="007F46BD"/>
    <w:rsid w:val="009E24C2"/>
    <w:rsid w:val="00C2298B"/>
    <w:rsid w:val="00E55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E24C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E24C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1585</Words>
  <Characters>10939</Characters>
  <Application>Microsoft Office Word</Application>
  <DocSecurity>0</DocSecurity>
  <Lines>91</Lines>
  <Paragraphs>24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Hajdu Imre</dc:creator>
  <cp:lastModifiedBy>Hajdu Imre</cp:lastModifiedBy>
  <cp:revision>4</cp:revision>
  <cp:lastPrinted>2019-02-01T08:27:00Z</cp:lastPrinted>
  <dcterms:created xsi:type="dcterms:W3CDTF">2019-02-01T08:23:00Z</dcterms:created>
  <dcterms:modified xsi:type="dcterms:W3CDTF">2019-02-04T12:56:00Z</dcterms:modified>
</cp:coreProperties>
</file>