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KÉPVISELŐ-TESTÜLETÉNEK</w:t>
      </w: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299</w:t>
      </w: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/2018. 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XI.22</w:t>
      </w: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.) Kt. sz. </w:t>
      </w: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 időszaki lapja</w:t>
      </w: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Szervezeti és Működési Szabályzatának módosításáról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 Város Önkormányzata Képviselő-testülete</w:t>
      </w: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1.</w:t>
      </w: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A médiaszolgáltatásokról és a tömegkommunikációról szóló 2010. évi CLXXXV. törvényben foglaltak figyelembe vételével a Tiszavasvári Város Önkormányzata időszaki lapjának szervezetére és működésére vonatkozó szabályokat jelen határozat mellékletében foglaltak szerint alkotja meg.</w:t>
      </w:r>
    </w:p>
    <w:p w:rsidR="00C53D42" w:rsidRPr="00C53D42" w:rsidRDefault="00C53D42" w:rsidP="00C53D4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2.</w:t>
      </w: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  <w:t>Felkéri a polgármestert, hogy az időszaki lap szervezeti és működési szabályzatának módosításáról tájékoztasson valamennyi érintett felet.</w:t>
      </w:r>
    </w:p>
    <w:p w:rsidR="00C53D42" w:rsidRPr="00C53D42" w:rsidRDefault="00C53D42" w:rsidP="00C53D4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3.</w:t>
      </w:r>
      <w:r w:rsidRPr="00C53D42">
        <w:rPr>
          <w:rFonts w:ascii="Times New Roman" w:eastAsia="Times New Roman" w:hAnsi="Times New Roman" w:cs="Times New Roman"/>
          <w:color w:val="FF0000"/>
          <w:sz w:val="24"/>
          <w:szCs w:val="20"/>
          <w:lang w:eastAsia="hu-HU"/>
        </w:rPr>
        <w:t xml:space="preserve">   </w:t>
      </w: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Hatályon kívül helyezi Tiszavasvári Város Önkormányzata Képviselő-testülete 261/2018.   (X. 11.) K</w:t>
      </w:r>
      <w:r w:rsidRPr="00C53D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t. számú határozatát. </w:t>
      </w:r>
    </w:p>
    <w:p w:rsidR="00C53D42" w:rsidRPr="00C53D42" w:rsidRDefault="00C53D42" w:rsidP="00C53D42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</w:t>
      </w:r>
      <w:r w:rsidRPr="00C53D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C53D42" w:rsidRPr="00C53D42" w:rsidRDefault="00C53D42" w:rsidP="00C53D4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Default="00C53D42" w:rsidP="00C53D42">
      <w:pPr>
        <w:widowControl w:val="0"/>
        <w:suppressAutoHyphens/>
        <w:spacing w:after="0" w:line="240" w:lineRule="auto"/>
        <w:ind w:right="72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C53D42" w:rsidRDefault="00C53D42" w:rsidP="00C53D42">
      <w:pPr>
        <w:widowControl w:val="0"/>
        <w:suppressAutoHyphens/>
        <w:spacing w:after="0" w:line="240" w:lineRule="auto"/>
        <w:ind w:right="72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C53D42" w:rsidRPr="00204CE8" w:rsidRDefault="00C53D42" w:rsidP="00C53D42">
      <w:pPr>
        <w:widowControl w:val="0"/>
        <w:suppressAutoHyphens/>
        <w:spacing w:after="0" w:line="240" w:lineRule="auto"/>
        <w:ind w:right="72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</w:t>
      </w:r>
      <w:r w:rsidRPr="00204CE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Szőke </w:t>
      </w:r>
      <w:proofErr w:type="gramStart"/>
      <w:r w:rsidRPr="00204CE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Zoltán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</w:t>
      </w:r>
      <w:proofErr w:type="spellStart"/>
      <w:r w:rsidRPr="00204CE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Ostorháziné</w:t>
      </w:r>
      <w:proofErr w:type="spellEnd"/>
      <w:proofErr w:type="gramEnd"/>
      <w:r w:rsidRPr="00204CE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dr. </w:t>
      </w:r>
      <w:proofErr w:type="spellStart"/>
      <w:r w:rsidRPr="00204CE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Kórik</w:t>
      </w:r>
      <w:proofErr w:type="spellEnd"/>
      <w:r w:rsidRPr="00204CE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Zsuzsanna</w:t>
      </w:r>
    </w:p>
    <w:p w:rsidR="00C53D42" w:rsidRPr="00204CE8" w:rsidRDefault="00C53D42" w:rsidP="00C53D42">
      <w:pPr>
        <w:widowControl w:val="0"/>
        <w:suppressAutoHyphens/>
        <w:spacing w:after="0" w:line="240" w:lineRule="auto"/>
        <w:ind w:right="72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</w:t>
      </w:r>
      <w:proofErr w:type="gramStart"/>
      <w:r w:rsidRPr="00204CE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polgármester</w:t>
      </w:r>
      <w:proofErr w:type="gramEnd"/>
      <w:r w:rsidRPr="00204CE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                                             </w:t>
      </w:r>
      <w:r w:rsidRPr="00204CE8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jegyző</w:t>
      </w:r>
    </w:p>
    <w:p w:rsidR="00C53D42" w:rsidRPr="00193355" w:rsidRDefault="00C53D42" w:rsidP="00C53D42">
      <w:pPr>
        <w:widowControl w:val="0"/>
        <w:tabs>
          <w:tab w:val="left" w:pos="2820"/>
        </w:tabs>
        <w:suppressAutoHyphens/>
        <w:spacing w:after="0" w:line="100" w:lineRule="atLeast"/>
        <w:rPr>
          <w:rFonts w:ascii="Segoe Print" w:eastAsia="Segoe Print" w:hAnsi="Segoe Print" w:cs="Segoe Print"/>
          <w:i/>
          <w:kern w:val="1"/>
          <w:sz w:val="28"/>
          <w:szCs w:val="28"/>
          <w:lang w:eastAsia="ar-SA"/>
        </w:rPr>
      </w:pPr>
    </w:p>
    <w:p w:rsidR="00C53D42" w:rsidRPr="00C53D42" w:rsidRDefault="00C53D42" w:rsidP="00C53D42">
      <w:pPr>
        <w:tabs>
          <w:tab w:val="left" w:pos="43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D42" w:rsidRPr="00C53D42" w:rsidRDefault="00C53D42" w:rsidP="00C53D42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C53D42" w:rsidRPr="00C53D42" w:rsidRDefault="00C53D42" w:rsidP="00C53D4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</w:t>
      </w:r>
      <w:proofErr w:type="gramEnd"/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299</w:t>
      </w: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/2018. (XI.22.) Kt. sz. határozat melléklete</w:t>
      </w: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bCs/>
          <w:sz w:val="20"/>
          <w:szCs w:val="20"/>
          <w:lang w:eastAsia="hu-HU"/>
        </w:rPr>
        <w:t xml:space="preserve"> </w:t>
      </w:r>
    </w:p>
    <w:p w:rsidR="00C53D42" w:rsidRPr="00C53D42" w:rsidRDefault="00C53D42" w:rsidP="00C53D42">
      <w:pPr>
        <w:spacing w:after="0" w:line="240" w:lineRule="auto"/>
        <w:ind w:left="1134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 időszaki lapjának</w:t>
      </w: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Szervezeti </w:t>
      </w:r>
      <w:proofErr w:type="gramStart"/>
      <w:r w:rsidRPr="00C53D4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és</w:t>
      </w:r>
      <w:proofErr w:type="gramEnd"/>
      <w:r w:rsidRPr="00C53D4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 Működési Szabályzata</w:t>
      </w: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53D42" w:rsidRPr="00C53D42" w:rsidRDefault="00C53D42" w:rsidP="00C53D42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Általános rÉSZ</w:t>
      </w:r>
    </w:p>
    <w:p w:rsidR="00C53D42" w:rsidRPr="00C53D42" w:rsidRDefault="00C53D42" w:rsidP="00C53D4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A Képviselő-testület a városban történő eseményekről - a lakosság megfelelő, hiteles, pontos és rendszeres tájékoztatásának biztosítása érdekében - az 1989. évben alapított városi időszaki lap működtetéséről folyamatosan gondoskodik, ellenőrzi tevékenységét, és vagyoni felelősséggel tartozik a lap működéséért.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3D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városi időszaki lap</w:t>
      </w:r>
    </w:p>
    <w:p w:rsidR="00C53D42" w:rsidRPr="00C53D42" w:rsidRDefault="00C53D42" w:rsidP="00C53D42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C53D42" w:rsidRPr="00C53D42" w:rsidRDefault="00C53D42" w:rsidP="00C53D42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neve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VASVÁRI HÍRMONDÓ</w:t>
      </w:r>
    </w:p>
    <w:p w:rsidR="00C53D42" w:rsidRPr="00C53D42" w:rsidRDefault="00C53D42" w:rsidP="00C53D42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székhelye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4440 Tiszavasvári, Városháza tér 4.</w:t>
      </w:r>
    </w:p>
    <w:p w:rsidR="00C53D42" w:rsidRPr="00C53D42" w:rsidRDefault="00C53D42" w:rsidP="00C53D42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alapításának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éve: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1989.</w:t>
      </w:r>
    </w:p>
    <w:p w:rsidR="00C53D42" w:rsidRPr="00C53D42" w:rsidRDefault="00C53D42" w:rsidP="00C53D42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alapító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szerve, tulajdonosa: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 Város Önkormányzata</w:t>
      </w:r>
    </w:p>
    <w:p w:rsidR="00C53D42" w:rsidRPr="00C53D42" w:rsidRDefault="00C53D42" w:rsidP="00C53D42">
      <w:pPr>
        <w:tabs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kiadója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Tiszavasvári Város Önkormányzata</w:t>
      </w:r>
    </w:p>
    <w:p w:rsidR="00C53D42" w:rsidRPr="00C53D42" w:rsidRDefault="00C53D42" w:rsidP="00C53D42">
      <w:pPr>
        <w:tabs>
          <w:tab w:val="left" w:pos="720"/>
          <w:tab w:val="left" w:pos="4320"/>
        </w:tabs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szerkesztő: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mindenkori polgármester által kijelölt személy </w:t>
      </w:r>
    </w:p>
    <w:p w:rsidR="00C53D42" w:rsidRPr="00C53D42" w:rsidRDefault="00C53D42" w:rsidP="00C53D42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kiadásának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időpontja: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havonta, minden hónap 15. napjáig</w:t>
      </w:r>
    </w:p>
    <w:p w:rsidR="00C53D42" w:rsidRPr="00C53D42" w:rsidRDefault="00C53D42" w:rsidP="00C53D42">
      <w:pPr>
        <w:tabs>
          <w:tab w:val="left" w:pos="720"/>
          <w:tab w:val="left" w:pos="4320"/>
        </w:tabs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kiadásának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tervezett példányszáma: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maximum 4.200 példány</w:t>
      </w:r>
    </w:p>
    <w:p w:rsidR="00C53D42" w:rsidRDefault="00C53D42" w:rsidP="00C53D42">
      <w:pPr>
        <w:tabs>
          <w:tab w:val="left" w:pos="720"/>
          <w:tab w:val="left" w:pos="4320"/>
        </w:tabs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terjedelme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önkormányzati hivatalos közlemények, fizetett hirdetések, közérdekű hírek, információk legfeljebb 12 oldalon.</w:t>
      </w:r>
    </w:p>
    <w:p w:rsidR="00C53D42" w:rsidRPr="00C53D42" w:rsidRDefault="00C53D42" w:rsidP="00C53D42">
      <w:pPr>
        <w:tabs>
          <w:tab w:val="left" w:pos="720"/>
          <w:tab w:val="left" w:pos="4320"/>
        </w:tabs>
        <w:spacing w:after="0" w:line="240" w:lineRule="auto"/>
        <w:ind w:left="4320" w:hanging="43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</w:t>
      </w: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3D4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 Vasvári Hírmondó célja</w:t>
      </w:r>
    </w:p>
    <w:p w:rsidR="00C53D42" w:rsidRPr="00C53D42" w:rsidRDefault="00C53D42" w:rsidP="00C53D4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Vasvári Hírmondó a lakosság széles köre részére nyújtson hiteles, pontos és rendszeres tájékoztatást Tiszavasvári Város Önkormányzatának tevékenységéről, a város társadalmi, gazdasági, tudományos, kulturális és sport életéről, valamint a várost érintő, más településeken történő jelentős eseményekről. Fontos célkitűzés továbbá, hogy folyamatosan segítse elő a társadalmi jelenségek közötti összefüggések megértését, és mozgósítson társadalmi cselekvésre, ezen kívül közösségépítő szerepet is töltsön be a város életében. </w:t>
      </w: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numPr>
          <w:ilvl w:val="1"/>
          <w:numId w:val="7"/>
        </w:num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 Vasvári Hírmondó jellege</w:t>
      </w: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C53D42" w:rsidRPr="00C53D42" w:rsidRDefault="00C53D42" w:rsidP="00C53D42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Default="00C53D42" w:rsidP="00C53D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Vasvári Hírmondó Tiszavasvári város ingyenes, politikamentes, nyomtatott formában megjelenő közéleti havilapja, mely a </w:t>
      </w:r>
      <w:hyperlink r:id="rId6" w:history="1">
        <w:r w:rsidRPr="00C53D42">
          <w:rPr>
            <w:rFonts w:ascii="Times New Roman" w:eastAsia="Times New Roman" w:hAnsi="Times New Roman" w:cs="Times New Roman"/>
            <w:sz w:val="24"/>
            <w:szCs w:val="20"/>
            <w:u w:val="single"/>
            <w:lang w:eastAsia="hu-HU"/>
          </w:rPr>
          <w:t>www.tiszavasvari.hu</w:t>
        </w:r>
      </w:hyperlink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weboldalon </w:t>
      </w:r>
      <w:proofErr w:type="spellStart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pdf</w:t>
      </w:r>
      <w:proofErr w:type="spellEnd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formátumban közzétételre kerül.</w:t>
      </w:r>
    </w:p>
    <w:p w:rsidR="00C53D42" w:rsidRDefault="00C53D42" w:rsidP="00C53D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Default="00C53D42" w:rsidP="00C53D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Default="00C53D42" w:rsidP="00C53D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Default="00C53D42" w:rsidP="00C53D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lastRenderedPageBreak/>
        <w:t>2. Az időszaki lap MŰKÖDÉSE</w:t>
      </w:r>
    </w:p>
    <w:p w:rsidR="00C53D42" w:rsidRPr="00C53D42" w:rsidRDefault="00C53D42" w:rsidP="00C53D4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hu-HU"/>
        </w:rPr>
      </w:pPr>
    </w:p>
    <w:p w:rsidR="00C53D42" w:rsidRPr="00C53D42" w:rsidRDefault="00C53D42" w:rsidP="00C53D4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időszaki lap küldetése</w:t>
      </w:r>
    </w:p>
    <w:p w:rsidR="00C53D42" w:rsidRPr="00C53D42" w:rsidRDefault="00C53D42" w:rsidP="00C53D4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53D42" w:rsidRPr="00C53D42" w:rsidRDefault="00C53D42" w:rsidP="00C53D4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Sajátos eszközeivel – és összhangban Tiszavasvári Város Önkormányzata céljaival és szellemiségével, valamint a lap stratégiájával és arculatával – közvetítsen az önkormányzat és a lakosság között.</w:t>
      </w:r>
    </w:p>
    <w:p w:rsidR="00C53D42" w:rsidRPr="00C53D42" w:rsidRDefault="00C53D42" w:rsidP="00C53D4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Segítve a helyi kommunikációt, tárgyilagosan és aktuálisan informáljon és tájékoztasson a közélet legfontosabb politikamentes eseményeiről, eredményeiről, a városlakók életét befolyásoló kérdésekről, döntésekről. A polgármester, jegyző, járási hivatalvezető, országgyűlési,- és önkormányzati képviselők a lap szempontjából nem minősülnek politikai szereplőknek.</w:t>
      </w:r>
    </w:p>
    <w:p w:rsidR="00C53D42" w:rsidRPr="00C53D42" w:rsidRDefault="00C53D42" w:rsidP="00C53D4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Témaválasztásában és szerkezetében is tükrözze, reprezentálja az önkormányzati munka által érintett legfőbb közérdekű kérdéseket.</w:t>
      </w:r>
    </w:p>
    <w:p w:rsidR="00C53D42" w:rsidRPr="00C53D42" w:rsidRDefault="00C53D42" w:rsidP="00C53D4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Folyamatosan bővítse szerzői körét, hogy az újság ne csak egy szűk kör véleményét tükrözze. Hasábjain minél többen szólaljanak meg, közérdeklődésre számot tartó véleményeket és olvasói leveleket közöljön.</w:t>
      </w:r>
    </w:p>
    <w:p w:rsidR="00C53D42" w:rsidRPr="00C53D42" w:rsidRDefault="00C53D42" w:rsidP="00C53D4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Publikált cikkei révén erősítse a helyi társadalom kohézióját, a lokálpatriotizmus érzését.</w:t>
      </w:r>
    </w:p>
    <w:p w:rsidR="00C53D42" w:rsidRPr="00C53D42" w:rsidRDefault="00C53D42" w:rsidP="00C53D4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Közérthető nyelven szóljon olvasóközönségéhez, a hagyományos újságírói műfajok alkalmazásával, de korszerű szerkesztési elveket követve.</w:t>
      </w:r>
    </w:p>
    <w:p w:rsidR="00C53D42" w:rsidRPr="00C53D42" w:rsidRDefault="00C53D42" w:rsidP="00C53D4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Kerülje a személyes konfliktusok, a szélsőséges nézetek és vélemények, a pártpolitikai szempontok, a pontatlan vagy hamis információk közlését.</w:t>
      </w:r>
    </w:p>
    <w:p w:rsidR="00C53D42" w:rsidRPr="00C53D42" w:rsidRDefault="00C53D42" w:rsidP="00C53D42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lap készítői munkájuk során tegyenek eleget a sajtótörvényben rögzített előírásoknak.</w:t>
      </w: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C53D42" w:rsidRPr="00C53D42" w:rsidRDefault="00C53D42" w:rsidP="00C53D4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Tartalmi – formai követelmények</w:t>
      </w:r>
    </w:p>
    <w:p w:rsidR="00C53D42" w:rsidRPr="00C53D42" w:rsidRDefault="00C53D42" w:rsidP="00C53D4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megjelentetni kívánt cikkeket minden hónap utolsó napjáig kell leadni az időszaki lap Szerkesztőségébe személyesen vagy e-mailben - névvel ellátva.</w:t>
      </w:r>
    </w:p>
    <w:p w:rsidR="00C53D42" w:rsidRPr="00C53D42" w:rsidRDefault="00C53D42" w:rsidP="00C53D42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Az időszaki lapban közlésre felkínált cikkek, írások megjelentetése, a szerzőnek módosításra, kiegészítésre történő visszaadása vagy elutasítása a felelős szerkesztő kizárólagos joga és felelőssége.</w:t>
      </w:r>
    </w:p>
    <w:p w:rsidR="00C53D42" w:rsidRPr="00C53D42" w:rsidRDefault="00C53D42" w:rsidP="00C53D42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lap tevékenységi körébe politikamentes hirdetési szolgáltatás is tartozik, mely térítésmentesen és térítés ellenében vehető igénybe. Térítésmentes hirdetés: lakossági apróhirdetés 25 szóig, közérdekű közlemények, munkahely lehetőségek, önkormányzati tájékoztatás, gyászjelentés, köszönetnyilvánítás.</w:t>
      </w:r>
    </w:p>
    <w:p w:rsidR="00C53D42" w:rsidRPr="00C53D42" w:rsidRDefault="00C53D42" w:rsidP="00C53D42">
      <w:pPr>
        <w:numPr>
          <w:ilvl w:val="0"/>
          <w:numId w:val="5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Vasvári Hírmondó politikamentes hirdetési anyagokat, reklámanyagokat a lap cikkeitől megkülönböztetve jelentethet meg, melyek nem lehetnek ellentétesek Tiszavasvári Város Önkormányzata céljaival és szellemiségével, a lap stratégiájával és arculatával.</w:t>
      </w:r>
    </w:p>
    <w:p w:rsidR="00C53D42" w:rsidRPr="00C53D42" w:rsidRDefault="00C53D42" w:rsidP="00C53D42">
      <w:pPr>
        <w:numPr>
          <w:ilvl w:val="0"/>
          <w:numId w:val="5"/>
        </w:num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hirdetések megjelentetési módját, azok pénzügyi feltételeit –a 25 szóig térítésmentes lakossági apróhirdetés kivételével - jelen szabályzat </w:t>
      </w:r>
      <w:r w:rsidRPr="00C53D4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1. sz. melléklete,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valamint a laptulajdonos és a hirdető közötti megállapodás szabályozza. A hirdetési tarifákat a hirdetés megrendelőjének tárgyhónapban a lapzárta időpontjáig ki kell egyenlítenie a Polgármesteri Hivatal pénztárában, ellenkező esetben a hirdetés nem jelenthet meg.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Vasvári Hírmondóban fél évre előre megkötött hirdetési megállapodás esetében a hirdetőt 1 havi, egy évre előre megkötött megállapodás esetében 2 havi ingyenes megjelenés illeti meg, melyet a kifizetett időszakot követően vehet igénybe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C53D42" w:rsidRPr="00C53D42" w:rsidRDefault="00C53D42" w:rsidP="00C53D42">
      <w:pPr>
        <w:spacing w:after="0" w:line="240" w:lineRule="auto"/>
        <w:ind w:left="1260" w:hanging="720"/>
        <w:jc w:val="both"/>
        <w:rPr>
          <w:rFonts w:ascii="Times New Roman" w:eastAsia="Times New Roman" w:hAnsi="Times New Roman" w:cs="Times New Roman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C53D42" w:rsidRPr="00C53D42" w:rsidRDefault="00C53D42" w:rsidP="00C53D4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Az időszaki lap működtetése, költségvetése</w:t>
      </w:r>
    </w:p>
    <w:p w:rsidR="00C53D42" w:rsidRPr="00C53D42" w:rsidRDefault="00C53D42" w:rsidP="00C53D4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hu-HU"/>
        </w:rPr>
      </w:pPr>
    </w:p>
    <w:p w:rsidR="00C53D42" w:rsidRPr="00C53D42" w:rsidRDefault="00C53D42" w:rsidP="00C53D4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Önkormányzata, mint kiadó gondoskodik az időszaki lap működéséhez szükséges anyagi, technikai, személyi feltételek biztosításáról, amelynek fedezetét az éves költségvetési rendeletében határozza meg. </w:t>
      </w:r>
    </w:p>
    <w:p w:rsidR="00C53D42" w:rsidRPr="00C53D42" w:rsidRDefault="00C53D42" w:rsidP="00C53D42">
      <w:pPr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hirdetések, reklámok díjtételeit és a költségek kiegyenlítésének módját részletesen e szabályzat 1. sz. melléklete tartalmazza.</w:t>
      </w:r>
    </w:p>
    <w:p w:rsidR="00C53D42" w:rsidRPr="00C53D42" w:rsidRDefault="00C53D42" w:rsidP="00C53D42">
      <w:pPr>
        <w:spacing w:after="0" w:line="240" w:lineRule="auto"/>
        <w:ind w:left="-1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Az időszaki lap terjesztésének köre</w:t>
      </w:r>
    </w:p>
    <w:p w:rsidR="00C53D42" w:rsidRPr="00C53D42" w:rsidRDefault="00C53D42" w:rsidP="00C53D42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közigazgatási terület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;</w:t>
      </w:r>
    </w:p>
    <w:p w:rsidR="00C53D42" w:rsidRPr="00C53D42" w:rsidRDefault="00C53D42" w:rsidP="00C53D42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az Önkormányzat fenntartásában lévő közintézmények és önkormányzati tulajdonban álló gazdálkodó szervezetek;</w:t>
      </w:r>
    </w:p>
    <w:p w:rsidR="00C53D42" w:rsidRPr="00C53D42" w:rsidRDefault="00C53D42" w:rsidP="00C53D42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a kötelespéldányok címzettjei;</w:t>
      </w:r>
    </w:p>
    <w:p w:rsidR="00C53D42" w:rsidRPr="00C53D42" w:rsidRDefault="00C53D42" w:rsidP="00C53D42">
      <w:pPr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önkormányzattal kapcsolatban álló partnerek benyújtott igény alapján, amennyiben a példányszám lehetőséget biztosít rá. </w:t>
      </w:r>
    </w:p>
    <w:p w:rsidR="00C53D42" w:rsidRPr="00C53D42" w:rsidRDefault="00C53D42" w:rsidP="00C53D42">
      <w:pPr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3. Az időszaki lap szervezete</w:t>
      </w: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3.1.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laptulajdonos</w:t>
      </w:r>
    </w:p>
    <w:p w:rsidR="00C53D42" w:rsidRPr="00C53D42" w:rsidRDefault="00C53D42" w:rsidP="00C53D42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laptulajdonos Tiszavasvári Város Önkormányzata, aki meghatározza a lap célját, jellegét, irányvonalát és azt ellenőrzi. </w:t>
      </w:r>
    </w:p>
    <w:p w:rsidR="00C53D42" w:rsidRPr="00C53D42" w:rsidRDefault="00C53D42" w:rsidP="00C53D42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laptulajdonosnak joga van a lap munkájáról évente legalább egyszer, illetve indokolt esetben szükség szerint beszámolót kérni a felelős szerkesztőtől, melyet a képviselő-testület elé terjeszt.</w:t>
      </w:r>
    </w:p>
    <w:p w:rsidR="00C53D42" w:rsidRPr="00C53D42" w:rsidRDefault="00C53D42" w:rsidP="00C53D42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laptulajdonos önkormányzat vagyoni felelősséggel tartozik a Vasvári Hírmondó működéséért. A lap fenntartásához, működtetéséhez szükséges pénzösszeget a képviselő-testület éves költségvetésében irányozza elő. 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3.2.</w:t>
      </w: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lap kiadója</w:t>
      </w: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C53D42" w:rsidRPr="00C53D42" w:rsidRDefault="00C53D42" w:rsidP="00C53D42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kiadó csak lapkiadási tevékenységre jogosult szervezet lehet.</w:t>
      </w:r>
    </w:p>
    <w:p w:rsidR="00C53D42" w:rsidRPr="00C53D42" w:rsidRDefault="00C53D42" w:rsidP="00C53D42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kiadó biztosítja a kiadáshoz szükséges személyi és tárgyi feltételeket, ellátja a</w:t>
      </w: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z időszaki lap pénzügyi, számviteli, ellenőrzési feladatait.</w:t>
      </w:r>
    </w:p>
    <w:p w:rsidR="00C53D42" w:rsidRPr="00C53D42" w:rsidRDefault="00C53D42" w:rsidP="00C53D42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kiadó jogosult a felelős szerkesztő által aláírt nyomdakész PDF anyagot a nyomdai munkálatok megkezdése előtt a kezébe kapni.</w:t>
      </w:r>
    </w:p>
    <w:p w:rsidR="00C53D42" w:rsidRPr="00C53D42" w:rsidRDefault="00C53D42" w:rsidP="00C53D42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kiadó nem változtathat a felelős szerkesztő által elfogadott és átadott irat tartalmán.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3.3.</w:t>
      </w: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C53D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felelős szerkesztő</w:t>
      </w:r>
    </w:p>
    <w:p w:rsidR="00C53D42" w:rsidRPr="00C53D42" w:rsidRDefault="00C53D42" w:rsidP="00C53D42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 időszaki </w:t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lap felelős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szerkesztője a mindenkori polgármester által kijelölt személy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C53D42" w:rsidRPr="00C53D42" w:rsidRDefault="00C53D42" w:rsidP="00C53D42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lap felelős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szerkesztőjének a lap munkájáról évenkénti – a testület külön kérésére, indokolt esetben pedig szükség szerinti - beszámolási kötelezettsége van a 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felé. </w:t>
      </w:r>
    </w:p>
    <w:p w:rsidR="00C53D42" w:rsidRPr="00C53D42" w:rsidRDefault="00C53D42" w:rsidP="00C53D42">
      <w:pPr>
        <w:numPr>
          <w:ilvl w:val="0"/>
          <w:numId w:val="11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A felelős szerkesztő feladata különösen:</w:t>
      </w:r>
    </w:p>
    <w:p w:rsidR="00C53D42" w:rsidRPr="00C53D42" w:rsidRDefault="00C53D42" w:rsidP="00C53D42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a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) az időszaki lap küldetésének szem előtt tartásával az újság színvonalas szerkesztése,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képviselő-testület által elfogadott mindenkor hatályos </w:t>
      </w:r>
      <w:proofErr w:type="spell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Szmsz</w:t>
      </w:r>
      <w:proofErr w:type="spell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figyelembevételével,</w:t>
      </w:r>
    </w:p>
    <w:p w:rsidR="00C53D42" w:rsidRPr="00C53D42" w:rsidRDefault="00C53D42" w:rsidP="00C53D42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b) a költségvetéssel való takarékos gazdálkodás,</w:t>
      </w:r>
    </w:p>
    <w:p w:rsidR="00C53D42" w:rsidRPr="00C53D42" w:rsidRDefault="00C53D42" w:rsidP="00C53D42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c)</w:t>
      </w:r>
      <w:r w:rsidRPr="00C53D4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</w:t>
      </w:r>
      <w:hyperlink r:id="rId7" w:history="1">
        <w:r w:rsidRPr="00C53D42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hu-HU"/>
          </w:rPr>
          <w:t>vhirmondo@gmail.com</w:t>
        </w:r>
      </w:hyperlink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email címre érkező hirdetések, cikkek fogadása, archiválása</w:t>
      </w:r>
    </w:p>
    <w:p w:rsidR="00C53D42" w:rsidRPr="00C53D42" w:rsidRDefault="00C53D42" w:rsidP="00C53D42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d) önkormányzati cikkek elkészítése</w:t>
      </w:r>
    </w:p>
    <w:p w:rsidR="00C53D42" w:rsidRPr="00C53D42" w:rsidRDefault="00C53D42" w:rsidP="00C53D42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Vasvári Hírmondó </w:t>
      </w:r>
      <w:proofErr w:type="spell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facebook</w:t>
      </w:r>
      <w:proofErr w:type="spell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oldalának adminisztrátori kezelése</w:t>
      </w:r>
    </w:p>
    <w:p w:rsidR="00C53D42" w:rsidRPr="00C53D42" w:rsidRDefault="00C53D42" w:rsidP="00C53D42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f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) tudósítás a város aktuális eseményeiről, a városban közérdeklődésre számot tartó történésekről,</w:t>
      </w:r>
    </w:p>
    <w:p w:rsidR="00C53D42" w:rsidRPr="00C53D42" w:rsidRDefault="00C53D42" w:rsidP="00C53D42">
      <w:pPr>
        <w:tabs>
          <w:tab w:val="left" w:pos="504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g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) szervezett reklámtevékenység,</w:t>
      </w:r>
    </w:p>
    <w:p w:rsidR="00C53D42" w:rsidRPr="00C53D42" w:rsidRDefault="00C53D42" w:rsidP="00C53D42">
      <w:pPr>
        <w:tabs>
          <w:tab w:val="left" w:pos="504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h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) a terjesztés megszervezése,</w:t>
      </w:r>
    </w:p>
    <w:p w:rsidR="00C53D42" w:rsidRPr="00C53D42" w:rsidRDefault="00C53D42" w:rsidP="00C53D42">
      <w:pPr>
        <w:tabs>
          <w:tab w:val="left" w:pos="5040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i) helyesbítés, helyreigazítás közlése.</w:t>
      </w: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</w:p>
    <w:p w:rsidR="00C53D42" w:rsidRPr="00C53D42" w:rsidRDefault="00C53D42" w:rsidP="00C53D42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Egyszemélyben</w:t>
      </w:r>
      <w:proofErr w:type="spell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 azért, hogy a lap tartalma ne ütközzön a sajtótörvény előírásaiba, és ne legyen ellentétben a laptulajdonos céljaival és érdekeivel. Ennek elérése céljából olyan cikkek esetében, melyek megítélése szerint a laptulajdonos érdekeivel ellentétesek, vagy törvénybe ütköznek, felelőssége gyakorlása érdekében vétójoggal rendelkezik, melyet indokolni köteles. </w:t>
      </w:r>
    </w:p>
    <w:p w:rsidR="00C53D42" w:rsidRPr="00C53D42" w:rsidRDefault="00C53D42" w:rsidP="00C53D42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Személyeskedő hangvételű, a lap arculatához és színvonalához méltatlan stílusú cikkek megjelentetésétől a felelős szerkesztőnek el kell zárkóznia.</w:t>
      </w:r>
    </w:p>
    <w:p w:rsidR="00C53D42" w:rsidRPr="00C53D42" w:rsidRDefault="00C53D42" w:rsidP="00C53D42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összeállított laptervet elfogadása jeléül a felelős szerkesztő aláírja.</w:t>
      </w:r>
    </w:p>
    <w:p w:rsidR="00C53D42" w:rsidRPr="00C53D42" w:rsidRDefault="00C53D42" w:rsidP="00C53D42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felelős szerkesztő a </w:t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lap felelős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kiadójával szorosan együttműködve dolgozik.</w:t>
      </w:r>
    </w:p>
    <w:p w:rsidR="00C53D42" w:rsidRPr="00C53D42" w:rsidRDefault="00C53D42" w:rsidP="00C53D42">
      <w:pPr>
        <w:numPr>
          <w:ilvl w:val="0"/>
          <w:numId w:val="12"/>
        </w:numPr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felelős szerkesztő dönt a cikkek megjelenéséről az alábbiak szerint:</w:t>
      </w:r>
    </w:p>
    <w:p w:rsidR="00C53D42" w:rsidRPr="00C53D42" w:rsidRDefault="00C53D42" w:rsidP="00C53D42">
      <w:pPr>
        <w:numPr>
          <w:ilvl w:val="0"/>
          <w:numId w:val="14"/>
        </w:numPr>
        <w:spacing w:after="0" w:line="240" w:lineRule="auto"/>
        <w:ind w:left="1066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megjelentetés változtatás nélkül,</w:t>
      </w:r>
    </w:p>
    <w:p w:rsidR="00C53D42" w:rsidRPr="00C53D42" w:rsidRDefault="00C53D42" w:rsidP="00C53D42">
      <w:pPr>
        <w:numPr>
          <w:ilvl w:val="0"/>
          <w:numId w:val="14"/>
        </w:numPr>
        <w:spacing w:after="0" w:line="240" w:lineRule="auto"/>
        <w:ind w:left="1066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átírásra visszaadás a szerzőnek,</w:t>
      </w:r>
    </w:p>
    <w:p w:rsidR="00C53D42" w:rsidRPr="00C53D42" w:rsidRDefault="00C53D42" w:rsidP="00C53D42">
      <w:pPr>
        <w:numPr>
          <w:ilvl w:val="0"/>
          <w:numId w:val="14"/>
        </w:numPr>
        <w:spacing w:after="0" w:line="240" w:lineRule="auto"/>
        <w:ind w:left="1066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stilisztikai, nyelvtani hibák javítása a felelős szerkesztő által,</w:t>
      </w:r>
    </w:p>
    <w:p w:rsidR="00C53D42" w:rsidRPr="00C53D42" w:rsidRDefault="00C53D42" w:rsidP="00C53D42">
      <w:pPr>
        <w:numPr>
          <w:ilvl w:val="0"/>
          <w:numId w:val="14"/>
        </w:numPr>
        <w:spacing w:after="0" w:line="240" w:lineRule="auto"/>
        <w:ind w:left="1066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az elfogadott cikk melyik lapszámban jelenjen meg,</w:t>
      </w:r>
    </w:p>
    <w:p w:rsidR="00C53D42" w:rsidRPr="00C53D42" w:rsidRDefault="00C53D42" w:rsidP="00C53D42">
      <w:pPr>
        <w:numPr>
          <w:ilvl w:val="0"/>
          <w:numId w:val="14"/>
        </w:numPr>
        <w:spacing w:after="0" w:line="240" w:lineRule="auto"/>
        <w:ind w:left="1066" w:firstLine="77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elutasítás.</w:t>
      </w: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numPr>
          <w:ilvl w:val="0"/>
          <w:numId w:val="1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döntéseket nem kell indokolni.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3.4.</w:t>
      </w:r>
      <w:r w:rsidRPr="00C53D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C53D42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A Szerkesztőség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Szerkesztőség összetétele</w:t>
      </w:r>
    </w:p>
    <w:p w:rsidR="00C53D42" w:rsidRPr="00C53D42" w:rsidRDefault="00C53D42" w:rsidP="00C53D4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Szerkesztőség vezetője a felelős szerkesztő. A felelős szerkesztő személyes kompetenciája a Szerkesztőség szükség szerinti összehívása, a Szerkesztőség személyi összetételének meghatározása, illetve annak megváltoztatása a bizottsági munka hatékonysága céljából.</w:t>
      </w:r>
    </w:p>
    <w:p w:rsidR="00C53D42" w:rsidRPr="00C53D42" w:rsidRDefault="00C53D42" w:rsidP="00C53D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Szerkesztőség tagjai (cikkek szerzői, fotók készítői, hirdetések szervezői) munkájukat önkéntes felajánlásként végzik, tevékenységükért tiszteletdíjat, honoráriumot nem kapnak. A Szerkesztőség tagjai önállóan vagy a felelős szerkesztőtől kapott instrukciók alapján készítik el írásos vagy fotó-dokumentációikat a nyomtatott Hírmondó számára.  </w:t>
      </w:r>
    </w:p>
    <w:p w:rsidR="00C53D42" w:rsidRPr="00C53D42" w:rsidRDefault="00C53D42" w:rsidP="00C53D4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Szerkesztőség működése</w:t>
      </w:r>
    </w:p>
    <w:p w:rsidR="00C53D42" w:rsidRPr="00C53D42" w:rsidRDefault="00C53D42" w:rsidP="00C53D4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53D42" w:rsidRPr="00C53D42" w:rsidRDefault="00C53D42" w:rsidP="00C53D42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Szerkesztőség tagjai mind a nyomtatott, mind az online változat elkészítésében részt vesznek. </w:t>
      </w:r>
    </w:p>
    <w:p w:rsidR="00C53D42" w:rsidRPr="00C53D42" w:rsidRDefault="00C53D42" w:rsidP="00C53D42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Szerkesztőség üléseit a felelős szerkesztő hívhatja össze, szükség szerint. Az ülések időpontja igazodik az időszaki lap kiadásához, az anyagleadás határidejéhez, valamint az aktualitásokhoz. Az ülés összehívása nem kötelező, a felelős szerkesztő egyéb módon is tarthatja a kapcsolatot a tagokkal. </w:t>
      </w:r>
    </w:p>
    <w:p w:rsidR="00C53D42" w:rsidRPr="00C53D42" w:rsidRDefault="00C53D42" w:rsidP="00C53D42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felelős szerkesztő a Szerkesztőség ülésére meghívhat szerzőket, vagy szakértőket tanácskozási joggal.</w:t>
      </w:r>
    </w:p>
    <w:p w:rsidR="00C53D42" w:rsidRPr="00C53D42" w:rsidRDefault="00C53D42" w:rsidP="00C53D42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Szerkesztőség ülése munkaértekezlet, ezért alapesetben zárt, de ettől a Szerkesztőség tagjainak egyetértésével eltérhetnek és a megbeszélést nyilvánossá tehetik.</w:t>
      </w:r>
    </w:p>
    <w:p w:rsidR="00C53D42" w:rsidRPr="00C53D42" w:rsidRDefault="00C53D42" w:rsidP="00C53D42">
      <w:pPr>
        <w:numPr>
          <w:ilvl w:val="0"/>
          <w:numId w:val="1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Szerkesztőség üléseire minden esetben meghívást kap tanácskozási joggal a felelős kiadó, illetve távolléte, akadályoztatása esetén személyes megbízottja. </w:t>
      </w:r>
    </w:p>
    <w:p w:rsidR="00C53D42" w:rsidRPr="00C53D42" w:rsidRDefault="00C53D42" w:rsidP="00C53D42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Szerkesztőségi ülés feladatai</w:t>
      </w:r>
    </w:p>
    <w:p w:rsidR="00C53D42" w:rsidRPr="00C53D42" w:rsidRDefault="00C53D42" w:rsidP="00C53D4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numPr>
          <w:ilvl w:val="0"/>
          <w:numId w:val="15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lap belső szerkezetének kialakítása,</w:t>
      </w:r>
    </w:p>
    <w:p w:rsidR="00C53D42" w:rsidRPr="00C53D42" w:rsidRDefault="00C53D42" w:rsidP="00C53D42">
      <w:pPr>
        <w:numPr>
          <w:ilvl w:val="0"/>
          <w:numId w:val="15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korábban megjelent lapszámok kiértékelése, a következő lapszámok előkészítése, javaslattétel a későbbi lapszámok tartalmára, anyagokkal történő folyamatos feltöltésének megbeszélése</w:t>
      </w:r>
    </w:p>
    <w:p w:rsidR="00C53D42" w:rsidRPr="00C53D42" w:rsidRDefault="00C53D42" w:rsidP="00C53D42">
      <w:pPr>
        <w:numPr>
          <w:ilvl w:val="0"/>
          <w:numId w:val="15"/>
        </w:numPr>
        <w:spacing w:after="0" w:line="240" w:lineRule="auto"/>
        <w:ind w:firstLine="6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tagok javaslatot tehetnek megjelentetésre, illetve </w:t>
      </w:r>
      <w:proofErr w:type="gram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megírásra</w:t>
      </w:r>
      <w:proofErr w:type="gram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érdemes cikkekre, szerzők személyére. A szerző felkérése a felelős szerkesztő joga és feladata.</w:t>
      </w:r>
    </w:p>
    <w:p w:rsidR="00C53D42" w:rsidRPr="00C53D42" w:rsidRDefault="00C53D42" w:rsidP="00C53D4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</w:t>
      </w: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Szerkesztőség hatásköre</w:t>
      </w:r>
    </w:p>
    <w:p w:rsidR="00C53D42" w:rsidRPr="00C53D42" w:rsidRDefault="00C53D42" w:rsidP="00C53D42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cikkek tartalmi hitelességéért mindig a szerző a felelős.</w:t>
      </w:r>
    </w:p>
    <w:p w:rsidR="00C53D42" w:rsidRPr="00C53D42" w:rsidRDefault="00C53D42" w:rsidP="00C53D42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Szerkesztőség kezdeményezheti a beküldött cikkektől eltérő vélemények megkérését is.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4. ZÁRÓ rendelkezés</w:t>
      </w:r>
    </w:p>
    <w:p w:rsidR="00C53D42" w:rsidRPr="00C53D42" w:rsidRDefault="00C53D42" w:rsidP="00C53D4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időszaki lapja Szervezeti és Működési Szabályzatának, mellékletének módosításáról, tartalmának megismertetéséről a felelős kiadó gondoskodik. </w:t>
      </w:r>
    </w:p>
    <w:p w:rsidR="00C53D42" w:rsidRPr="00C53D42" w:rsidRDefault="00C53D42" w:rsidP="00C53D4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keepNext/>
        <w:numPr>
          <w:ilvl w:val="0"/>
          <w:numId w:val="1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szabályzat 2018. december 1</w:t>
      </w:r>
      <w:r w:rsidRPr="00C53D42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. 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napján lép hatályba, egyidejűleg hatályát veszti Tiszavasvári Város Önkormányzat képviselő-testületének 261/2018.(X.11.) Kt. sz. határozata</w:t>
      </w:r>
    </w:p>
    <w:p w:rsidR="00C53D42" w:rsidRPr="00C53D42" w:rsidRDefault="00C53D42" w:rsidP="00C53D42">
      <w:pPr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Tiszavasvári, 2018. november 22.</w:t>
      </w: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C53D42" w:rsidRPr="00C53D42" w:rsidRDefault="00C53D42" w:rsidP="00C53D42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C53D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C53D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Szőke Zoltán </w:t>
      </w:r>
    </w:p>
    <w:p w:rsidR="00C53D42" w:rsidRPr="00C53D42" w:rsidRDefault="00C53D42" w:rsidP="00C53D42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</w:t>
      </w:r>
      <w:proofErr w:type="gramStart"/>
      <w:r w:rsidRPr="00C53D42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</w:p>
    <w:p w:rsidR="00C53D42" w:rsidRPr="00C53D42" w:rsidRDefault="00C53D42" w:rsidP="00C53D42">
      <w:pPr>
        <w:tabs>
          <w:tab w:val="center" w:pos="1701"/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sectPr w:rsidR="00C53D42" w:rsidRPr="00C53D42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lastRenderedPageBreak/>
        <w:t xml:space="preserve">Tiszavasvári Város Önkormányzata Időszaki Lapja </w:t>
      </w: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Szervezeti </w:t>
      </w:r>
      <w:proofErr w:type="gramStart"/>
      <w:r w:rsidRPr="00C53D4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és</w:t>
      </w:r>
      <w:proofErr w:type="gramEnd"/>
      <w:r w:rsidRPr="00C53D42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 xml:space="preserve"> Működési Szabályzatának</w:t>
      </w: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 számú melléklete</w:t>
      </w:r>
    </w:p>
    <w:p w:rsidR="00C53D42" w:rsidRPr="00C53D42" w:rsidRDefault="00C53D42" w:rsidP="00C53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Hirdetési tarifák</w:t>
      </w:r>
    </w:p>
    <w:p w:rsidR="00C53D42" w:rsidRPr="00C53D42" w:rsidRDefault="00C53D42" w:rsidP="00C53D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(Érvényes: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9</w:t>
      </w: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január</w:t>
      </w:r>
      <w:r w:rsidRPr="00C53D4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1. napjától)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53D42" w:rsidRPr="00C53D42" w:rsidTr="00490D9F">
        <w:tc>
          <w:tcPr>
            <w:tcW w:w="9212" w:type="dxa"/>
            <w:gridSpan w:val="2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C0C0C0"/>
                <w:lang w:eastAsia="hu-HU"/>
              </w:rPr>
              <w:t>Közületek és vállalkozók részére</w:t>
            </w:r>
          </w:p>
        </w:tc>
      </w:tr>
      <w:tr w:rsidR="00C53D42" w:rsidRPr="00C53D42" w:rsidTr="00490D9F"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x 23 cm (1/</w:t>
            </w:r>
            <w:proofErr w:type="spellStart"/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proofErr w:type="spellEnd"/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oldal)</w:t>
            </w:r>
          </w:p>
        </w:tc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79.800  Ft + ÁFA</w:t>
            </w:r>
          </w:p>
        </w:tc>
      </w:tr>
      <w:tr w:rsidR="00C53D42" w:rsidRPr="00C53D42" w:rsidTr="00490D9F"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 x 11 cm (1/2 oldal)</w:t>
            </w:r>
          </w:p>
        </w:tc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39.900  Ft + ÁFA</w:t>
            </w:r>
          </w:p>
        </w:tc>
      </w:tr>
      <w:tr w:rsidR="00C53D42" w:rsidRPr="00C53D42" w:rsidTr="00490D9F"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 x 23 cm</w:t>
            </w:r>
          </w:p>
        </w:tc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39.900  Ft + ÁFA</w:t>
            </w:r>
          </w:p>
        </w:tc>
      </w:tr>
      <w:tr w:rsidR="00C53D42" w:rsidRPr="00C53D42" w:rsidTr="00490D9F"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x 21 cm</w:t>
            </w:r>
          </w:p>
        </w:tc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25.750  Ft + ÁFA</w:t>
            </w:r>
          </w:p>
        </w:tc>
      </w:tr>
      <w:tr w:rsidR="00C53D42" w:rsidRPr="00C53D42" w:rsidTr="00490D9F"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x 14 cm</w:t>
            </w:r>
          </w:p>
        </w:tc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19.950  Ft + ÁFA</w:t>
            </w:r>
          </w:p>
        </w:tc>
      </w:tr>
      <w:tr w:rsidR="00C53D42" w:rsidRPr="00C53D42" w:rsidTr="00490D9F"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x 9 cm</w:t>
            </w:r>
          </w:p>
        </w:tc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15.580  Ft + ÁFA</w:t>
            </w:r>
          </w:p>
        </w:tc>
      </w:tr>
      <w:tr w:rsidR="00C53D42" w:rsidRPr="00C53D42" w:rsidTr="00490D9F"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 x 3,5 cm</w:t>
            </w:r>
          </w:p>
        </w:tc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13.750  Ft + ÁFA</w:t>
            </w:r>
          </w:p>
        </w:tc>
      </w:tr>
      <w:tr w:rsidR="00C53D42" w:rsidRPr="00C53D42" w:rsidTr="00490D9F"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 x 7,5 cm</w:t>
            </w:r>
          </w:p>
        </w:tc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10.500  Ft + ÁFA</w:t>
            </w:r>
          </w:p>
        </w:tc>
      </w:tr>
      <w:tr w:rsidR="00C53D42" w:rsidRPr="00C53D42" w:rsidTr="00490D9F"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 x 3,5 cm</w:t>
            </w:r>
          </w:p>
        </w:tc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4.850  Ft + ÁFA</w:t>
            </w:r>
          </w:p>
        </w:tc>
      </w:tr>
      <w:tr w:rsidR="00C53D42" w:rsidRPr="00C53D42" w:rsidTr="00490D9F"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5 x 3,5 cm </w:t>
            </w:r>
          </w:p>
        </w:tc>
        <w:tc>
          <w:tcPr>
            <w:tcW w:w="4606" w:type="dxa"/>
            <w:shd w:val="clear" w:color="auto" w:fill="auto"/>
          </w:tcPr>
          <w:p w:rsidR="00C53D42" w:rsidRPr="00C53D42" w:rsidRDefault="00C53D42" w:rsidP="00C53D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53D4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 2.500  Ft + ÁFA</w:t>
            </w:r>
          </w:p>
        </w:tc>
      </w:tr>
    </w:tbl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tbl>
      <w:tblPr>
        <w:tblW w:w="9412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2"/>
      </w:tblGrid>
      <w:tr w:rsidR="00C53D42" w:rsidRPr="00C53D42" w:rsidTr="00490D9F">
        <w:tc>
          <w:tcPr>
            <w:tcW w:w="9412" w:type="dxa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59"/>
              <w:gridCol w:w="4435"/>
            </w:tblGrid>
            <w:tr w:rsidR="00C53D42" w:rsidRPr="00C53D42" w:rsidTr="00490D9F">
              <w:tc>
                <w:tcPr>
                  <w:tcW w:w="9194" w:type="dxa"/>
                  <w:gridSpan w:val="2"/>
                  <w:shd w:val="clear" w:color="auto" w:fill="auto"/>
                </w:tcPr>
                <w:p w:rsidR="00C53D42" w:rsidRPr="00C53D42" w:rsidRDefault="00C53D42" w:rsidP="00C53D4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C0C0C0"/>
                      <w:lang w:eastAsia="hu-HU"/>
                    </w:rPr>
                  </w:pPr>
                  <w:bookmarkStart w:id="0" w:name="table05"/>
                  <w:bookmarkEnd w:id="0"/>
                  <w:r w:rsidRPr="00C53D4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C0C0C0"/>
                      <w:lang w:eastAsia="hu-HU"/>
                    </w:rPr>
                    <w:t>Lakossági apróhirdetések</w:t>
                  </w:r>
                </w:p>
              </w:tc>
            </w:tr>
            <w:tr w:rsidR="00C53D42" w:rsidRPr="00C53D42" w:rsidTr="00490D9F">
              <w:tc>
                <w:tcPr>
                  <w:tcW w:w="4759" w:type="dxa"/>
                  <w:shd w:val="clear" w:color="auto" w:fill="auto"/>
                </w:tcPr>
                <w:p w:rsidR="00C53D42" w:rsidRPr="00C53D42" w:rsidRDefault="00C53D42" w:rsidP="00C53D4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25 szóig</w:t>
                  </w:r>
                </w:p>
              </w:tc>
              <w:tc>
                <w:tcPr>
                  <w:tcW w:w="4435" w:type="dxa"/>
                  <w:shd w:val="clear" w:color="auto" w:fill="auto"/>
                </w:tcPr>
                <w:p w:rsidR="00C53D42" w:rsidRPr="00C53D42" w:rsidRDefault="00C53D42" w:rsidP="00C53D4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ingyenes</w:t>
                  </w:r>
                </w:p>
              </w:tc>
            </w:tr>
            <w:tr w:rsidR="00C53D42" w:rsidRPr="00C53D42" w:rsidTr="00490D9F">
              <w:tc>
                <w:tcPr>
                  <w:tcW w:w="4759" w:type="dxa"/>
                  <w:shd w:val="clear" w:color="auto" w:fill="auto"/>
                </w:tcPr>
                <w:p w:rsidR="00C53D42" w:rsidRPr="00C53D42" w:rsidRDefault="00C53D42" w:rsidP="00C53D4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25 szó fölött</w:t>
                  </w:r>
                </w:p>
              </w:tc>
              <w:tc>
                <w:tcPr>
                  <w:tcW w:w="4435" w:type="dxa"/>
                  <w:shd w:val="clear" w:color="auto" w:fill="auto"/>
                </w:tcPr>
                <w:p w:rsidR="00C53D42" w:rsidRPr="00C53D42" w:rsidRDefault="00C53D42" w:rsidP="00C53D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53D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az érvényben lévő  méretezett hirdetési tarfiák szerint</w:t>
                  </w:r>
                </w:p>
              </w:tc>
            </w:tr>
          </w:tbl>
          <w:p w:rsidR="00C53D42" w:rsidRPr="00C53D42" w:rsidRDefault="00C53D42" w:rsidP="00C53D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költségek meghatározása a tarifatáblázat alapján történik. A költségeket a hirdetés megrendelőjének tárgyhónapban a lapzárta időpontjáig ki kell egyenlítenie a Polgármesteri Hivatal pénztárában, ellenkező esetben a hirdetés nem jelenthet meg. Vasvári Hírmondóban fél évre előre megkötött hirdetési megállapodás esetében a hirdetőt 1 havi, egy évre előre megkötött megállapodás esetében 2 havi ingyenes megjelenés illeti meg, melyet a kifizetett időszakot követően vehet igénybe. A színes első lapon történő hirdetés ára az alapdíjon felül + 20%, színes hátlapon +10%. költségtöbble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 jár. </w:t>
      </w: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költségek megjelenés előtt történő kiegyenlítését csak érvényes hirdetési megállapodás aláírását követően</w:t>
      </w:r>
      <w:r w:rsidRPr="00C53D42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Tiszavasvári Polgá</w:t>
      </w:r>
      <w:bookmarkStart w:id="1" w:name="_GoBack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r</w:t>
      </w:r>
      <w:bookmarkEnd w:id="1"/>
      <w:r w:rsidRPr="00C53D42">
        <w:rPr>
          <w:rFonts w:ascii="Times New Roman" w:eastAsia="Times New Roman" w:hAnsi="Times New Roman" w:cs="Times New Roman"/>
          <w:sz w:val="24"/>
          <w:szCs w:val="20"/>
          <w:lang w:eastAsia="hu-HU"/>
        </w:rPr>
        <w:t>mesteri Hivatal Pénztárában tehetik meg a hirdetők (</w:t>
      </w: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Tiszavasvári, Városháza tér 4.) személyesen, vagy átutalással. 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hirdetési szöveget kérjük </w:t>
      </w:r>
      <w:proofErr w:type="spellStart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word</w:t>
      </w:r>
      <w:proofErr w:type="spellEnd"/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formátumban eljuttatni az alábbi e-mail címre. Amennyiben a hirdetés fotót is tartalmaz, azt nagy felbontású JPEG formátumban kérjük biztosítani.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Elérhetőségek: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 szerkesztő: Fülöp Attila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Cím: 4440 Tiszavasvári, Városháza tér 4.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>Tel: 06 42 520-500, 30/336-4177</w:t>
      </w:r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53D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E-mail: </w:t>
      </w:r>
      <w:hyperlink r:id="rId10" w:history="1">
        <w:r w:rsidRPr="00C53D4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vhirmondo@gmail.com</w:t>
        </w:r>
      </w:hyperlink>
    </w:p>
    <w:p w:rsidR="00C53D42" w:rsidRPr="00C53D42" w:rsidRDefault="00C53D42" w:rsidP="00C53D42">
      <w:pPr>
        <w:spacing w:after="0" w:line="240" w:lineRule="auto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hu-HU"/>
        </w:rPr>
      </w:pPr>
    </w:p>
    <w:p w:rsidR="00AB4965" w:rsidRDefault="00AB4965"/>
    <w:sectPr w:rsidR="00AB4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6C" w:rsidRDefault="00C53D42" w:rsidP="00264F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7486C" w:rsidRDefault="00C53D42" w:rsidP="00264FC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86C" w:rsidRDefault="00C53D42" w:rsidP="00264F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57486C" w:rsidRDefault="00C53D42" w:rsidP="00264FC3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4E3E"/>
    <w:multiLevelType w:val="hybridMultilevel"/>
    <w:tmpl w:val="DAD6C6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00E44"/>
    <w:multiLevelType w:val="multilevel"/>
    <w:tmpl w:val="D4CC284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CE90AB7"/>
    <w:multiLevelType w:val="hybridMultilevel"/>
    <w:tmpl w:val="63368D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BF55A4"/>
    <w:multiLevelType w:val="hybridMultilevel"/>
    <w:tmpl w:val="65E0C1C4"/>
    <w:lvl w:ilvl="0" w:tplc="040E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2B0E6E41"/>
    <w:multiLevelType w:val="multilevel"/>
    <w:tmpl w:val="D4CC284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31025E1A"/>
    <w:multiLevelType w:val="hybridMultilevel"/>
    <w:tmpl w:val="CACCA534"/>
    <w:lvl w:ilvl="0" w:tplc="040E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3ED771CC"/>
    <w:multiLevelType w:val="hybridMultilevel"/>
    <w:tmpl w:val="E354B98A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4678D9"/>
    <w:multiLevelType w:val="hybridMultilevel"/>
    <w:tmpl w:val="D3C60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4008E"/>
    <w:multiLevelType w:val="hybridMultilevel"/>
    <w:tmpl w:val="039E013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7D1D45"/>
    <w:multiLevelType w:val="hybridMultilevel"/>
    <w:tmpl w:val="523E9F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B07E68"/>
    <w:multiLevelType w:val="hybridMultilevel"/>
    <w:tmpl w:val="72CA431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F79177F"/>
    <w:multiLevelType w:val="hybridMultilevel"/>
    <w:tmpl w:val="283A7BC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9B54D3A"/>
    <w:multiLevelType w:val="multilevel"/>
    <w:tmpl w:val="024A2C58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5BEA6C05"/>
    <w:multiLevelType w:val="multilevel"/>
    <w:tmpl w:val="9E246F3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5F1B4F9B"/>
    <w:multiLevelType w:val="hybridMultilevel"/>
    <w:tmpl w:val="433A98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328B3"/>
    <w:multiLevelType w:val="multilevel"/>
    <w:tmpl w:val="4A2AB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u w:val="none"/>
      </w:rPr>
    </w:lvl>
  </w:abstractNum>
  <w:abstractNum w:abstractNumId="16">
    <w:nsid w:val="76AB4305"/>
    <w:multiLevelType w:val="multilevel"/>
    <w:tmpl w:val="A4746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7F327054"/>
    <w:multiLevelType w:val="multilevel"/>
    <w:tmpl w:val="2B8E60F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3"/>
  </w:num>
  <w:num w:numId="5">
    <w:abstractNumId w:val="5"/>
  </w:num>
  <w:num w:numId="6">
    <w:abstractNumId w:val="7"/>
  </w:num>
  <w:num w:numId="7">
    <w:abstractNumId w:val="15"/>
  </w:num>
  <w:num w:numId="8">
    <w:abstractNumId w:val="10"/>
  </w:num>
  <w:num w:numId="9">
    <w:abstractNumId w:val="9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  <w:num w:numId="14">
    <w:abstractNumId w:val="12"/>
  </w:num>
  <w:num w:numId="15">
    <w:abstractNumId w:val="1"/>
  </w:num>
  <w:num w:numId="16">
    <w:abstractNumId w:val="4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D42"/>
    <w:rsid w:val="00AB4965"/>
    <w:rsid w:val="00C5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C53D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53D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53D42"/>
  </w:style>
  <w:style w:type="paragraph" w:styleId="Listaszerbekezds">
    <w:name w:val="List Paragraph"/>
    <w:basedOn w:val="Norml"/>
    <w:uiPriority w:val="34"/>
    <w:qFormat/>
    <w:rsid w:val="00C53D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C53D4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semiHidden/>
    <w:rsid w:val="00C53D4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C53D42"/>
  </w:style>
  <w:style w:type="paragraph" w:styleId="Listaszerbekezds">
    <w:name w:val="List Paragraph"/>
    <w:basedOn w:val="Norml"/>
    <w:uiPriority w:val="34"/>
    <w:qFormat/>
    <w:rsid w:val="00C53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vhirmond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szavasvari.h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hirmondo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1800</Words>
  <Characters>12425</Characters>
  <Application>Microsoft Office Word</Application>
  <DocSecurity>0</DocSecurity>
  <Lines>103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2018-11-26T10:16:00Z</dcterms:created>
  <dcterms:modified xsi:type="dcterms:W3CDTF">2018-11-26T10:22:00Z</dcterms:modified>
</cp:coreProperties>
</file>