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82" w:rsidRPr="00E97C50" w:rsidRDefault="00453A82" w:rsidP="00453A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453A82" w:rsidRPr="00E97C50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  <w:r w:rsidRPr="00E97C5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br/>
        <w:t>KÉPVISELŐ-TESTÜLETÉNEK</w:t>
      </w:r>
    </w:p>
    <w:p w:rsidR="00453A82" w:rsidRPr="00E97C50" w:rsidRDefault="00453A82" w:rsidP="00453A82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181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VI.28.</w:t>
      </w:r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) Kt. sz. </w:t>
      </w:r>
    </w:p>
    <w:p w:rsidR="00453A82" w:rsidRDefault="00453A82" w:rsidP="00453A82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E97C5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határozata</w:t>
      </w:r>
      <w:proofErr w:type="gramEnd"/>
    </w:p>
    <w:p w:rsidR="00453A82" w:rsidRPr="006E3F0F" w:rsidRDefault="00453A82" w:rsidP="00453A82">
      <w:pPr>
        <w:widowControl w:val="0"/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r w:rsidRPr="006E3F0F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Közétkeztetéssel összefüggő szerződések utólagos jóváhagyásáról</w:t>
      </w:r>
    </w:p>
    <w:p w:rsidR="00453A82" w:rsidRDefault="00453A82" w:rsidP="00453A82">
      <w:pPr>
        <w:widowControl w:val="0"/>
        <w:spacing w:before="60"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53A82" w:rsidRDefault="00453A82" w:rsidP="00453A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E03A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helyi önkormányzatairól szóló 2011. évi CLXXXIX tv. 107. §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</w:t>
      </w:r>
      <w:r w:rsidRPr="005824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eljárva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alábbi döntést hozza:</w:t>
      </w:r>
    </w:p>
    <w:p w:rsidR="00453A82" w:rsidRDefault="00453A82" w:rsidP="00453A8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453A82" w:rsidRPr="00E03AE2" w:rsidRDefault="00453A82" w:rsidP="00453A8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</w:pPr>
      <w:r w:rsidRPr="0058243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Utólagosan </w:t>
      </w:r>
      <w:r w:rsidRPr="001B0265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jóváhagyja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:</w:t>
      </w:r>
    </w:p>
    <w:p w:rsidR="00453A82" w:rsidRPr="00E03AE2" w:rsidRDefault="00453A82" w:rsidP="00453A82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hu-HU"/>
        </w:rPr>
      </w:pPr>
    </w:p>
    <w:p w:rsidR="00453A82" w:rsidRDefault="00453A82" w:rsidP="00453A8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Tiszavasvári Város Önkormányzata és a Nyíregyházi Tankerületi Központ jogelődje között, valamint a Tiszavasvári Város Közétkeztetési Nonprofit Kft. és a Tiszavasvári Váci Mihály Gimnázium között 2015. november 4. napján létrejött </w:t>
      </w:r>
      <w:r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- közétkeztetési feladatok ellátásról szóló négyoldalú megállapodás 2018. 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április 30</w:t>
      </w:r>
      <w:r w:rsidRPr="00E03AE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 napjával közös megegyezéssel történő megszüntetését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>határozat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1. számú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mellékle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tét képező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tartalom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szerint</w:t>
      </w:r>
      <w:r w:rsidRPr="00E03AE2"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:rsidR="00453A82" w:rsidRDefault="00453A82" w:rsidP="00453A82">
      <w:pPr>
        <w:pStyle w:val="Listaszerbekezds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53A82" w:rsidRPr="00E03AE2" w:rsidRDefault="00453A82" w:rsidP="00453A8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B026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 és Tiszavasvári Közétkeztetési Nonprofit Kft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között </w:t>
      </w:r>
      <w:r w:rsidRPr="001B02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közétkeztetési feladatok ellátása érdekében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2018. május 2. napján létrejött használati szerződést a határozat 2. számú mellékletét képező tartalommal. </w:t>
      </w:r>
    </w:p>
    <w:p w:rsidR="00453A82" w:rsidRPr="00E97C50" w:rsidRDefault="00453A82" w:rsidP="00453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53A82" w:rsidRPr="00E97C50" w:rsidRDefault="00453A82" w:rsidP="00453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3A82" w:rsidRPr="00E03AE2" w:rsidRDefault="00453A82" w:rsidP="00453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1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8C1D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E97C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Pr="00E03A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E03AE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Sipos Ibolya általános helyettesítésre </w:t>
      </w:r>
    </w:p>
    <w:p w:rsidR="00453A82" w:rsidRPr="00E03AE2" w:rsidRDefault="00453A82" w:rsidP="00453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  <w:proofErr w:type="gramStart"/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</w:t>
      </w:r>
      <w:proofErr w:type="gramEnd"/>
      <w:r w:rsidRPr="00E03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 </w:t>
      </w:r>
    </w:p>
    <w:p w:rsidR="00453A82" w:rsidRPr="00E03AE2" w:rsidRDefault="00453A82" w:rsidP="00453A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3A82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Pr="00E97C50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Pr="00E97C50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Pr="00453A82" w:rsidRDefault="00453A82" w:rsidP="00453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Sipos </w:t>
      </w:r>
      <w:proofErr w:type="gramStart"/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Ibolya                                                    Badics</w:t>
      </w:r>
      <w:proofErr w:type="gramEnd"/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453A82" w:rsidRPr="00453A82" w:rsidRDefault="00453A82" w:rsidP="00453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                                   jegyző</w:t>
      </w:r>
    </w:p>
    <w:p w:rsidR="00453A82" w:rsidRPr="00453A82" w:rsidRDefault="00453A82" w:rsidP="00453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 w:rsidRPr="00453A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</w:p>
    <w:p w:rsidR="00453A82" w:rsidRPr="00453A82" w:rsidRDefault="00453A82" w:rsidP="00453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Pr="00453A82" w:rsidRDefault="00453A82" w:rsidP="00453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Pr="00E97C50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Pr="00E97C50" w:rsidRDefault="00453A82" w:rsidP="00453A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A82" w:rsidRDefault="00453A82" w:rsidP="00453A82">
      <w:pPr>
        <w:widowControl w:val="0"/>
      </w:pPr>
    </w:p>
    <w:p w:rsidR="00453A82" w:rsidRDefault="00453A82" w:rsidP="00453A82">
      <w:pPr>
        <w:widowControl w:val="0"/>
      </w:pPr>
      <w:bookmarkStart w:id="0" w:name="_GoBack"/>
      <w:bookmarkEnd w:id="0"/>
    </w:p>
    <w:p w:rsidR="00453A82" w:rsidRDefault="00453A82" w:rsidP="00453A82">
      <w:pPr>
        <w:widowControl w:val="0"/>
      </w:pPr>
    </w:p>
    <w:p w:rsidR="00453A82" w:rsidRDefault="00453A82" w:rsidP="00453A82">
      <w:pPr>
        <w:widowControl w:val="0"/>
      </w:pPr>
    </w:p>
    <w:p w:rsidR="00453A82" w:rsidRDefault="00453A82" w:rsidP="00453A82">
      <w:pPr>
        <w:widowControl w:val="0"/>
      </w:pPr>
    </w:p>
    <w:p w:rsidR="00453A82" w:rsidRDefault="00453A82" w:rsidP="00453A82">
      <w:pPr>
        <w:widowControl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181/2018. (VI.28.</w:t>
      </w:r>
      <w:r w:rsidRPr="001B0265">
        <w:rPr>
          <w:rFonts w:ascii="Times New Roman" w:hAnsi="Times New Roman" w:cs="Times New Roman"/>
          <w:b/>
          <w:i/>
          <w:sz w:val="24"/>
          <w:szCs w:val="24"/>
        </w:rPr>
        <w:t>) Kt. számú határozat 1. számú melléklete</w:t>
      </w:r>
    </w:p>
    <w:p w:rsidR="00453A82" w:rsidRDefault="00453A82" w:rsidP="00453A8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BA19D6E" wp14:editId="222136F1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82" w:rsidRDefault="00453A82" w:rsidP="00453A8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53A82" w:rsidRDefault="00453A82" w:rsidP="00453A8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774491CE" wp14:editId="1C9A7EA1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82" w:rsidRDefault="00453A82" w:rsidP="00453A8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53A82" w:rsidRDefault="00453A82" w:rsidP="00453A82">
      <w:pPr>
        <w:widowContro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453A82" w:rsidRPr="001B0265" w:rsidRDefault="00453A82" w:rsidP="00453A82">
      <w:pPr>
        <w:widowControl w:val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181/2018. (VI.28.</w:t>
      </w:r>
      <w:r w:rsidRPr="00335A77">
        <w:rPr>
          <w:rFonts w:ascii="Times New Roman" w:hAnsi="Times New Roman" w:cs="Times New Roman"/>
          <w:b/>
          <w:i/>
          <w:sz w:val="24"/>
          <w:szCs w:val="24"/>
        </w:rPr>
        <w:t>) Kt. számú határozat 2. számú melléklete</w:t>
      </w:r>
    </w:p>
    <w:p w:rsidR="00453A82" w:rsidRDefault="00453A82" w:rsidP="00453A8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D21DDA9" wp14:editId="27418406">
            <wp:extent cx="5760720" cy="8133296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82" w:rsidRPr="001B0265" w:rsidRDefault="00453A82" w:rsidP="00453A8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21E4C9DE" wp14:editId="61211014">
            <wp:extent cx="5760720" cy="8133296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33" w:rsidRDefault="00294733"/>
    <w:sectPr w:rsidR="002947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548357"/>
      <w:docPartObj>
        <w:docPartGallery w:val="Page Numbers (Bottom of Page)"/>
        <w:docPartUnique/>
      </w:docPartObj>
    </w:sdtPr>
    <w:sdtEndPr/>
    <w:sdtContent>
      <w:p w:rsidR="00335A77" w:rsidRDefault="00453A8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5A77" w:rsidRDefault="00453A82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48F5"/>
    <w:multiLevelType w:val="hybridMultilevel"/>
    <w:tmpl w:val="02C0EF96"/>
    <w:lvl w:ilvl="0" w:tplc="69602A2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920D5"/>
    <w:multiLevelType w:val="hybridMultilevel"/>
    <w:tmpl w:val="40D240B2"/>
    <w:lvl w:ilvl="0" w:tplc="3F5E44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A4A74"/>
    <w:multiLevelType w:val="hybridMultilevel"/>
    <w:tmpl w:val="97D8E10E"/>
    <w:lvl w:ilvl="0" w:tplc="A1DC16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82"/>
    <w:rsid w:val="00294733"/>
    <w:rsid w:val="004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A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3A8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5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3A82"/>
  </w:style>
  <w:style w:type="paragraph" w:styleId="Buborkszveg">
    <w:name w:val="Balloon Text"/>
    <w:basedOn w:val="Norml"/>
    <w:link w:val="BuborkszvegChar"/>
    <w:uiPriority w:val="99"/>
    <w:semiHidden/>
    <w:unhideWhenUsed/>
    <w:rsid w:val="004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A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3A8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45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3A82"/>
  </w:style>
  <w:style w:type="paragraph" w:styleId="Buborkszveg">
    <w:name w:val="Balloon Text"/>
    <w:basedOn w:val="Norml"/>
    <w:link w:val="BuborkszvegChar"/>
    <w:uiPriority w:val="99"/>
    <w:semiHidden/>
    <w:unhideWhenUsed/>
    <w:rsid w:val="0045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2018-06-28T10:12:00Z</dcterms:created>
  <dcterms:modified xsi:type="dcterms:W3CDTF">2018-06-28T10:15:00Z</dcterms:modified>
</cp:coreProperties>
</file>