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F0" w:rsidRPr="00E608F0" w:rsidRDefault="00E608F0" w:rsidP="00E608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E608F0" w:rsidRPr="00E608F0" w:rsidRDefault="00E608F0" w:rsidP="00E608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KÉPVISELŐ-TESTÜLETÉNEK</w:t>
      </w:r>
    </w:p>
    <w:p w:rsidR="00E608F0" w:rsidRPr="00E608F0" w:rsidRDefault="00E608F0" w:rsidP="00E608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177</w:t>
      </w:r>
      <w:r w:rsidRPr="00E608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/2018.(VI.28.) Kt. számú határozata</w:t>
      </w:r>
    </w:p>
    <w:p w:rsidR="00E608F0" w:rsidRPr="00E608F0" w:rsidRDefault="00E608F0" w:rsidP="00E6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Városi Kincstár és a Tiszavasvári Város Önkormányzata</w:t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E608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közötti együttműködési megállapodás elfogadásáról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E608F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Tiszavasvári Város Önkormányzata Képviselő-testülete a Városi Kincstár </w:t>
      </w:r>
      <w:r w:rsidRPr="00E608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 az egyes önkormányzati intézmények közötti együttműködési megállapodások elfogadásáról</w:t>
      </w:r>
      <w:r w:rsidRPr="00E608F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Pr="00E608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 előterjesztést megtárgyalta és az alábbi határozatot hozza: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</w:pPr>
      <w:r w:rsidRPr="00E608F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1. A Városi Kincstár és Tiszavasvári Város Önkormányzata</w:t>
      </w:r>
      <w:r w:rsidRPr="00E608F0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Pr="00E608F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közötti együttműködési megállapodást a határozat 1. melléklete szerinti tartalommal jóváhagyja.</w:t>
      </w:r>
    </w:p>
    <w:p w:rsidR="00E608F0" w:rsidRPr="00E608F0" w:rsidRDefault="00E608F0" w:rsidP="00E608F0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E608F0" w:rsidRPr="00E608F0" w:rsidRDefault="00E608F0" w:rsidP="00E608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Hatályon kívül helyezi Tiszavasvári Város Önkormányzata Képviselő-testülete </w:t>
      </w:r>
      <w:r w:rsidRPr="00E608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70</w:t>
      </w: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/2017. (III. 30.) Kt.</w:t>
      </w:r>
      <w:r w:rsidRPr="00E608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számú határozatát.</w:t>
      </w:r>
    </w:p>
    <w:p w:rsidR="00E608F0" w:rsidRPr="00E608F0" w:rsidRDefault="00E608F0" w:rsidP="00E608F0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E608F0" w:rsidRPr="00E608F0" w:rsidRDefault="00E608F0" w:rsidP="00E608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3. Felkéri a polgármestert és a jegyzőt, hogy az együttműködési megállapodást annak aláírását követően továbbítsa a Városi Kincstár intézményvezetőjének.</w:t>
      </w:r>
    </w:p>
    <w:p w:rsidR="00E608F0" w:rsidRPr="00E608F0" w:rsidRDefault="00E608F0" w:rsidP="00E608F0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E608F0" w:rsidRPr="00E608F0" w:rsidRDefault="00E608F0" w:rsidP="00E608F0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E608F0" w:rsidRPr="00E608F0" w:rsidRDefault="00E608F0" w:rsidP="00E6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E608F0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:</w:t>
      </w:r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azonnal</w:t>
      </w:r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Felelős</w:t>
      </w:r>
      <w:r w:rsidRPr="00E608F0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:</w:t>
      </w:r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Sipos Ibolya általános </w:t>
      </w:r>
    </w:p>
    <w:p w:rsidR="00E608F0" w:rsidRPr="00E608F0" w:rsidRDefault="00E608F0" w:rsidP="00E6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</w:t>
      </w:r>
      <w:proofErr w:type="gramStart"/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>helyettesítésre</w:t>
      </w:r>
      <w:proofErr w:type="gramEnd"/>
      <w:r w:rsidRPr="00E608F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megbízott alpolgármester</w:t>
      </w:r>
    </w:p>
    <w:p w:rsidR="00E608F0" w:rsidRDefault="00E608F0" w:rsidP="00E6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Default="00E608F0" w:rsidP="00E6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D7173" w:rsidRDefault="00AD7173" w:rsidP="00E6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D7173" w:rsidRDefault="00AD7173" w:rsidP="00E6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p w:rsidR="00E608F0" w:rsidRDefault="00E608F0" w:rsidP="00E6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</w:t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Sipos </w:t>
      </w:r>
      <w:proofErr w:type="gramStart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Ibolya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</w:t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Badics</w:t>
      </w:r>
      <w:proofErr w:type="gramEnd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Ildikó</w:t>
      </w:r>
    </w:p>
    <w:p w:rsidR="00E608F0" w:rsidRPr="00E608F0" w:rsidRDefault="00E608F0" w:rsidP="00E6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</w:t>
      </w:r>
      <w:proofErr w:type="gramStart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általános</w:t>
      </w:r>
      <w:proofErr w:type="gramEnd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helyettesítésre megbízott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</w:t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</w:p>
    <w:p w:rsidR="00E608F0" w:rsidRPr="00E608F0" w:rsidRDefault="00E608F0" w:rsidP="00E6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</w:t>
      </w:r>
      <w:proofErr w:type="gramStart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alpolgármester</w:t>
      </w:r>
      <w:proofErr w:type="gramEnd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</w:p>
    <w:p w:rsidR="00E608F0" w:rsidRPr="00E608F0" w:rsidRDefault="00E608F0" w:rsidP="00E608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</w:p>
    <w:p w:rsidR="00E608F0" w:rsidRPr="00E608F0" w:rsidRDefault="00E608F0" w:rsidP="00E608F0">
      <w:pPr>
        <w:tabs>
          <w:tab w:val="center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177</w:t>
      </w: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/2018.(VI.28.) Kt. számú határozat melléklete</w:t>
      </w:r>
    </w:p>
    <w:p w:rsidR="00E608F0" w:rsidRPr="00E608F0" w:rsidRDefault="00E608F0" w:rsidP="00E60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Együttműködési megállapodás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</w:t>
      </w:r>
      <w:r w:rsidRPr="00E608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</w:t>
      </w:r>
      <w:proofErr w:type="gramStart"/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továbbiakban: Önkormányzat) képviseletében a polgármester, valamint a </w:t>
      </w:r>
      <w:r w:rsidRPr="00E608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</w:t>
      </w: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608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Városi Kincstár</w:t>
      </w: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(4440 Tiszavasvári, Báthory út 6.), mint az önkormányzat önállóan gazdálkodó költségvetési szerve (a továbbiakban: Kincstár) képviseletében az igazgató között a követezők szerint: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 Az együttműködés általános szempontjai</w:t>
      </w:r>
    </w:p>
    <w:p w:rsidR="00E608F0" w:rsidRPr="00E608F0" w:rsidRDefault="00E608F0" w:rsidP="00E608F0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1.1 A Polgármesteri Hivatal, az Önkormányzat és a Kincstár együttműködésének célja az, hogy megteremtse a hatékony, szakszerű és ésszerűen takarékos gazdálkodás szervezeti feltételeit.</w:t>
      </w:r>
    </w:p>
    <w:p w:rsidR="00E608F0" w:rsidRPr="00E608F0" w:rsidRDefault="00E608F0" w:rsidP="00E608F0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1.2. Az együttműködés nem csorbíthatja az önállóan gazdálkodó gazdálkodási, szakmai döntésjogi rendszerét, önálló jogi személyiségét és felelősségét.</w:t>
      </w:r>
    </w:p>
    <w:p w:rsidR="00E608F0" w:rsidRPr="00E608F0" w:rsidRDefault="00E608F0" w:rsidP="00E608F0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1.3. Mindazokat a gazdasági feladatokat, amelyeket a 2007. évi átszervezés folytán a kincstár a Polgármesteri Hivataltól átvett, a Kincstár látja el, biztosítja azok szervezeti és személyi feltételeit.</w:t>
      </w:r>
    </w:p>
    <w:p w:rsidR="00E608F0" w:rsidRPr="00E608F0" w:rsidRDefault="00E608F0" w:rsidP="00E608F0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1.4. A Kincstár biztosítja a szabályszerű, törvényes valamint az Önkormányzat és a Polgármesteri Hivatal mindenkor érvényben lévő rendelkezéseinek megfelelő gazdálkodás feltételeit.</w:t>
      </w:r>
    </w:p>
    <w:p w:rsidR="00E608F0" w:rsidRPr="00E608F0" w:rsidRDefault="00E608F0" w:rsidP="00E608F0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Önkormányzati intézmények gazdasági és munkaügyi feladatainak ügyintézése</w:t>
      </w:r>
    </w:p>
    <w:p w:rsidR="00E608F0" w:rsidRPr="00E608F0" w:rsidRDefault="00E608F0" w:rsidP="00E608F0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2.1. Az államháztartásról szóló 2011. évi CXCV. törvény 10.§</w:t>
      </w:r>
      <w:proofErr w:type="spellStart"/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-ában</w:t>
      </w:r>
      <w:proofErr w:type="spellEnd"/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valamint az államháztartási törvény végrehajtásáról szóló 368/2011.(XII.31.) Korm. rendelet 10.§</w:t>
      </w:r>
      <w:proofErr w:type="spellStart"/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-ában</w:t>
      </w:r>
      <w:proofErr w:type="spellEnd"/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foglalt feladatokat Tiszavasvári Város Önkormányzatának a Városi Kincstár megalapításáról szóló 116/2007 (V.24.) Kt. sz. határozatában foglaltak alapján az önállóan működő, gazdasági szervezettel nem rendelkező költségvetési szervek tekintetében a Városi Kincstár látja el.</w:t>
      </w: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2.2. A gazdasági </w:t>
      </w:r>
      <w:proofErr w:type="gramStart"/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szervezet felelős</w:t>
      </w:r>
      <w:proofErr w:type="gramEnd"/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E608F0" w:rsidRPr="00E608F0" w:rsidRDefault="00E608F0" w:rsidP="00E608F0">
      <w:pPr>
        <w:spacing w:before="120"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 a költségvetés tervezéséért, az előirányzatok módosításának, átcsoportosításának, és felhasználásának végrehajtásáért, a finanszírozási, adatszolgáltatási, beszámolási és a pénzügyi, számviteli rend betartásáért,  </w:t>
      </w:r>
    </w:p>
    <w:p w:rsidR="00E608F0" w:rsidRPr="00E608F0" w:rsidRDefault="00E608F0" w:rsidP="00E608F0">
      <w:pPr>
        <w:spacing w:before="120"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 a hozzá rendelt költségvetési szervek esetén a munkamegosztás és felelősségvállalás rendjét tartalmazó együttműködési megállapodásokban foglalt feladatok ellátásáért,</w:t>
      </w:r>
    </w:p>
    <w:p w:rsidR="00E608F0" w:rsidRPr="00E608F0" w:rsidRDefault="00E608F0" w:rsidP="00E608F0">
      <w:pPr>
        <w:spacing w:before="120"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- a gazdálkodás részletes rendjének meghatározásáért, szabályozásáért.  </w:t>
      </w:r>
    </w:p>
    <w:p w:rsidR="00E608F0" w:rsidRPr="00E608F0" w:rsidRDefault="00E608F0" w:rsidP="00E608F0">
      <w:pPr>
        <w:tabs>
          <w:tab w:val="left" w:pos="52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2.3. A Városi Kincstár ellátja a szakmai feladatok végrehajtásához szükséges pénzügyi, anyagi feltételek biztosításához kapcsolódó szervezési feladatokat, a szakmai munka ellátásához rendelkezésre bocsátott intézményi vagyonnal történő gazdálkodás irányítását, a vagyonnyilvántartás folyamatos, naprakész vezetését.  </w:t>
      </w:r>
    </w:p>
    <w:p w:rsidR="00E608F0" w:rsidRPr="00E608F0" w:rsidRDefault="00E608F0" w:rsidP="00E608F0">
      <w:pPr>
        <w:tabs>
          <w:tab w:val="left" w:pos="52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3. A Polgármesteri Hivatal, Tiszavasvári Város Önkormányzata, és a Városi Kincstár között létrejött jelen együttműködési megállapodásban meghatározott egyéb feladatok ellátása</w:t>
      </w:r>
    </w:p>
    <w:p w:rsidR="00E608F0" w:rsidRPr="00E608F0" w:rsidRDefault="00E608F0" w:rsidP="00E608F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3.1 Segélyfizetés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  <w:t>3.1.1 A rendszeres segély</w:t>
      </w:r>
      <w:r w:rsidRPr="00E608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:</w:t>
      </w:r>
    </w:p>
    <w:p w:rsidR="00E608F0" w:rsidRPr="00E608F0" w:rsidRDefault="00E608F0" w:rsidP="00E608F0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A Kincstár </w:t>
      </w: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részt vesz a rendszeres és nem rendszeres segélyek kifizetésében.</w:t>
      </w:r>
    </w:p>
    <w:p w:rsidR="00E608F0" w:rsidRPr="00E608F0" w:rsidRDefault="00E608F0" w:rsidP="00E608F0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A rendszeres segély számfejtését a Polgármesteri Hivatal Igazgatási és Szociálpolitikai Osztálya végzi.</w:t>
      </w:r>
    </w:p>
    <w:p w:rsidR="00E608F0" w:rsidRPr="00E608F0" w:rsidRDefault="00E608F0" w:rsidP="00E608F0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A központi és normatív támogatások igénylését a Polgármesteri Hivatal Igazgatási és Szociálpolitikai Osztálya és a Költségvetési és Adóigazgatási Osztálya végzi.</w:t>
      </w:r>
    </w:p>
    <w:p w:rsidR="00E608F0" w:rsidRPr="00E608F0" w:rsidRDefault="00E608F0" w:rsidP="00E608F0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A kifizetés napjára szükséges pénzösszeget címletrészletezés szerint a pénzintézettől a Polgármesteri Hivatal pénztáros munkakörben foglalkoztatott köztisztviselője (továbbiakban: pénztáros) igényli és veszi fel.</w:t>
      </w:r>
    </w:p>
    <w:p w:rsidR="00E608F0" w:rsidRPr="00E608F0" w:rsidRDefault="00E608F0" w:rsidP="00E608F0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A pénztáros kiadási bizonylat kiállítása mellett átadja a fenti összeget a Kincstár pénztárosának a kifizetésre jogosultak listájával egyidejűleg.</w:t>
      </w:r>
    </w:p>
    <w:p w:rsidR="00E608F0" w:rsidRPr="00E608F0" w:rsidRDefault="00E608F0" w:rsidP="00E608F0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felvett pénzzel elszámolni a pénzátadás időpontjában meghatározott napon kell. Ezzel </w:t>
      </w:r>
      <w:proofErr w:type="spellStart"/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egyidőben</w:t>
      </w:r>
      <w:proofErr w:type="spellEnd"/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kerül sor a kifizetési jegyzék és a fel nem vett pénz visszavételére a pénztáros által kiállított bevételi bizonylat ellenében.</w:t>
      </w:r>
    </w:p>
    <w:p w:rsidR="00E608F0" w:rsidRPr="00E608F0" w:rsidRDefault="00E608F0" w:rsidP="00E608F0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visszaérkezett kifizetési jegyzéket a pénztáros köteles aznap továbbítani a Polgármesteri </w:t>
      </w:r>
      <w:proofErr w:type="gramStart"/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Hivatal igazgatási</w:t>
      </w:r>
      <w:proofErr w:type="gramEnd"/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és szociálpolitikai osztályvezetőjének.</w:t>
      </w:r>
    </w:p>
    <w:p w:rsidR="00E608F0" w:rsidRPr="00E608F0" w:rsidRDefault="00E608F0" w:rsidP="00E608F0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A segélyeket a tárgyévre vonatkozó kifizetési napok, és helyszínek jegyző által meghatározott ütemezése szerint kell kifizetni.</w:t>
      </w:r>
    </w:p>
    <w:p w:rsidR="00E608F0" w:rsidRPr="00E608F0" w:rsidRDefault="00E608F0" w:rsidP="00E608F0">
      <w:pPr>
        <w:numPr>
          <w:ilvl w:val="0"/>
          <w:numId w:val="2"/>
        </w:numPr>
        <w:spacing w:before="120"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08F0">
        <w:rPr>
          <w:rFonts w:ascii="Times New Roman" w:eastAsia="Calibri" w:hAnsi="Times New Roman" w:cs="Times New Roman"/>
          <w:sz w:val="24"/>
          <w:szCs w:val="24"/>
          <w:lang w:eastAsia="ar-SA"/>
        </w:rPr>
        <w:t>A Polgármesteri Hivatal Igazgatási és Szociálpolitikai Osztálya köteles a tárgyévet megelőző december 10-ig az ütemezést a Városi Kincstár vezetőjének megküldeni.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 xml:space="preserve">3.1.2. </w:t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 nem rendszeres segély</w:t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</w:t>
      </w:r>
    </w:p>
    <w:p w:rsidR="00E608F0" w:rsidRPr="00E608F0" w:rsidRDefault="00E608F0" w:rsidP="00E608F0">
      <w:pPr>
        <w:numPr>
          <w:ilvl w:val="0"/>
          <w:numId w:val="3"/>
        </w:numPr>
        <w:spacing w:before="24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Számfejtését a Polgármesteri Hivatal Igazgatási és Szociálpolitikai Osztálya végzi.</w:t>
      </w:r>
    </w:p>
    <w:p w:rsidR="00E608F0" w:rsidRPr="00E608F0" w:rsidRDefault="00E608F0" w:rsidP="00E608F0">
      <w:pPr>
        <w:spacing w:before="120"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központi normatív támogatások igénylését a Polgármesteri Hivatal Igazgatási és Szociálpolitikai Osztálya és a Költségvetési és Adóigazgatási Osztálya végzi.</w:t>
      </w:r>
    </w:p>
    <w:p w:rsidR="00E608F0" w:rsidRPr="00E608F0" w:rsidRDefault="00E608F0" w:rsidP="00E608F0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kifizetés napjára szükséges pénzösszeget címlet részletezés szerint a pénzintézettől a Polgármesteri Hivatal pénztáros munkakörben foglalkoztatott köztisztviselője (továbbiakban: pénztáros) igényli és veszi fel.</w:t>
      </w:r>
    </w:p>
    <w:p w:rsidR="00E608F0" w:rsidRPr="00E608F0" w:rsidRDefault="00E608F0" w:rsidP="00E608F0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pénztáros kiadási bizonylat kiállítása mellett átadja a fenti összeget a Városi Kincstár pénztárosának a kifizetésre jogosultak (ki mekkora összeg felvételére jogosult) listájával egyidejűleg.</w:t>
      </w:r>
    </w:p>
    <w:p w:rsidR="00E608F0" w:rsidRPr="00E608F0" w:rsidRDefault="00E608F0" w:rsidP="00E608F0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felvett pénzzel elszámolni a pénzátadás időpontjától számított 5. munkanapon a pénztári nyitva tartás idejének lejártát követően kell. Ezzel </w:t>
      </w:r>
      <w:proofErr w:type="spellStart"/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egyidőben</w:t>
      </w:r>
      <w:proofErr w:type="spellEnd"/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 sor a </w:t>
      </w: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kifizetési jegyzék és a fel nem vett pénz visszavételére a pénztáros által kiállított bevételi bizonylat ellenében.</w:t>
      </w:r>
    </w:p>
    <w:p w:rsidR="00E608F0" w:rsidRPr="00E608F0" w:rsidRDefault="00E608F0" w:rsidP="00E608F0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 visszaérkezett kifizetési jegyéket a pénztáros köteles aznap továbbítani a Polgármesteri Hivatal Igazgatási és Szociális Osztály vezetőjének.</w:t>
      </w:r>
    </w:p>
    <w:p w:rsidR="00E608F0" w:rsidRPr="00E608F0" w:rsidRDefault="00E608F0" w:rsidP="00E608F0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 segélyeket a Polgármesteri Hivatal Igazgatási és Szociálpolitikai Osztálya által rendelkezésre bocsátott segélyre való jogosultságot megállapító határozatokban foglaltak szerint, a határozatokban megjelölt időpontban (ezt tartalmazza a 4.4. pontban meghatározott lista) a Városi Kincstár pénztárában kell kifizetni.</w:t>
      </w:r>
    </w:p>
    <w:p w:rsidR="00E608F0" w:rsidRPr="00E608F0" w:rsidRDefault="00E608F0" w:rsidP="00E608F0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feladatok ellátásához kapcsolódó pénz kezelése </w:t>
      </w: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Városi Kincstár pénzkezelési szabályzata szerint történik.</w:t>
      </w:r>
    </w:p>
    <w:p w:rsidR="00E608F0" w:rsidRPr="00E608F0" w:rsidRDefault="00E608F0" w:rsidP="00E608F0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E608F0" w:rsidRPr="00E608F0" w:rsidRDefault="00E608F0" w:rsidP="00E60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u w:val="single"/>
          <w:lang w:eastAsia="hu-HU"/>
        </w:rPr>
        <w:t>3.1.3. Lakbér beszedés</w:t>
      </w:r>
    </w:p>
    <w:p w:rsidR="00E608F0" w:rsidRPr="00E608F0" w:rsidRDefault="00E608F0" w:rsidP="00E60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u-HU"/>
        </w:rPr>
      </w:pP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lakásgazdálkodási tevékenysége az Önkormányzat tulajdonában lévő és a lakások és nem lakás célú helyiségek bérletéről és elidegenítéséről, valamint a lakáscélú önkormányzati támogatásról szóló, mindenkor hatályos önkormányzati rendelet (továbbiakban: Lakásrendelet) szerint a következő feladatokra terjed ki:</w:t>
      </w:r>
    </w:p>
    <w:p w:rsidR="00E608F0" w:rsidRPr="00E608F0" w:rsidRDefault="00E608F0" w:rsidP="00E608F0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lakásbérleti díjak és külön szolgáltatások díjainak havonkénti kiszámlázása, a bérleti díjak beszedése, a Tiszavasvári Lakásszövetkezet, Beregi Lakásszövetkezet által kiszámlázott szolgáltatási díjak átutalása, kifizetése.</w:t>
      </w:r>
    </w:p>
    <w:p w:rsidR="00E608F0" w:rsidRPr="00E608F0" w:rsidRDefault="00E608F0" w:rsidP="00E608F0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Kincstár saját nevében számlázza az önkormányzati tulajdonú lakások bérlői felé a bérleti, közüzemi és egyéb díjait.  </w:t>
      </w:r>
    </w:p>
    <w:p w:rsidR="00E608F0" w:rsidRPr="00E608F0" w:rsidRDefault="00E608F0" w:rsidP="00E608F0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 Kincstár a tárgyhónapot követő hónap 10. napjáig tájékoztatja a Tiszavasvári Polgármesteri Hivatal Önkormányzati és Jogi Osztályát a lakbérhátralékokról.</w:t>
      </w:r>
    </w:p>
    <w:p w:rsidR="00E608F0" w:rsidRPr="00E608F0" w:rsidRDefault="00E608F0" w:rsidP="00E608F0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Kincstár a lakásgazdálkodási tevékenység bevételeit elkülönített </w:t>
      </w:r>
      <w:proofErr w:type="spellStart"/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alszámlán</w:t>
      </w:r>
      <w:proofErr w:type="spellEnd"/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kezelni. A készpénzben beszedett bevételeket legalább havonta egyszer, legkésőbb a tárgyhónap utolsó munkanapján befizeti az elkülönített </w:t>
      </w:r>
      <w:proofErr w:type="spellStart"/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alszámlára</w:t>
      </w:r>
      <w:proofErr w:type="spellEnd"/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608F0" w:rsidRPr="00E608F0" w:rsidRDefault="00E608F0" w:rsidP="00E608F0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lakásgazdálkodási tevékenység kiadásait az Önkormányzat által erre a feladatra biztosított előirányzata terhére teljesíti. </w:t>
      </w:r>
    </w:p>
    <w:p w:rsidR="00E608F0" w:rsidRPr="00E608F0" w:rsidRDefault="00E608F0" w:rsidP="00E608F0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A Kincstár elvégzi az Önkormányzat által meghatározott bérlakásokkal kapcsolatos karbantartási feladatokat a költségvetésében biztosított előirányzat erejéig.</w:t>
      </w:r>
    </w:p>
    <w:p w:rsidR="00E608F0" w:rsidRPr="00E608F0" w:rsidRDefault="00E608F0" w:rsidP="00E608F0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Önkormányzati feladat marad:</w:t>
      </w: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608F0" w:rsidRPr="00E608F0" w:rsidRDefault="00E608F0" w:rsidP="00E608F0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a lakásbérleti szerződések megkötése;</w:t>
      </w:r>
    </w:p>
    <w:p w:rsidR="00E608F0" w:rsidRPr="00E608F0" w:rsidRDefault="00E608F0" w:rsidP="00E608F0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bérlakások átadása a bérlők részére; </w:t>
      </w:r>
    </w:p>
    <w:p w:rsidR="00E608F0" w:rsidRPr="00E608F0" w:rsidRDefault="00E608F0" w:rsidP="00E608F0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a bérlakások visszavétele a bérlőktől;</w:t>
      </w:r>
    </w:p>
    <w:p w:rsidR="00E608F0" w:rsidRPr="00E608F0" w:rsidRDefault="00E608F0" w:rsidP="00E608F0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átadás-átvételi jegyzőkönyv készítése;</w:t>
      </w:r>
    </w:p>
    <w:p w:rsidR="00E608F0" w:rsidRPr="00E608F0" w:rsidRDefault="00E608F0" w:rsidP="00E608F0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a bérlőkben bekövetkezett változás bejelentése a közüzemi szolgáltatók részére és a Kincstár részére;</w:t>
      </w:r>
    </w:p>
    <w:p w:rsidR="00E608F0" w:rsidRPr="00E608F0" w:rsidRDefault="00E608F0" w:rsidP="00E608F0">
      <w:pPr>
        <w:numPr>
          <w:ilvl w:val="0"/>
          <w:numId w:val="1"/>
        </w:numPr>
        <w:suppressAutoHyphens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a fizetési felszólítások kiküldése, hátralékok behajtása.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4. Étkeztetési feladatok</w:t>
      </w: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4.1. gyermek étkeztetési feladatok elvégzése (általános iskola, középiskolák, kollégium, </w:t>
      </w: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alapítványi óvoda, alapítványi iskola)</w:t>
      </w: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4.2. térítési díjak számlázása, beszedése</w:t>
      </w:r>
    </w:p>
    <w:p w:rsidR="00E608F0" w:rsidRPr="00E608F0" w:rsidRDefault="00E608F0" w:rsidP="00E608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4.3. térítési díj hátralékok nyilvántartása, fizetési felszólítások kiküldése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5. </w:t>
      </w:r>
      <w:proofErr w:type="gramStart"/>
      <w:r w:rsidRPr="00E60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Építmény üzemeltetés</w:t>
      </w:r>
      <w:proofErr w:type="gramEnd"/>
      <w:r w:rsidRPr="00E60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(Magiszter Óvoda)</w:t>
      </w:r>
    </w:p>
    <w:p w:rsidR="00E608F0" w:rsidRPr="00E608F0" w:rsidRDefault="00E608F0" w:rsidP="00E608F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5.1. közüzemi szolgáltatások biztosítása, kifizetése (gáz-, víz-, villamos </w:t>
      </w:r>
      <w:proofErr w:type="gramStart"/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energia szolgáltatás</w:t>
      </w:r>
      <w:proofErr w:type="gramEnd"/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</w:p>
    <w:p w:rsidR="00E608F0" w:rsidRPr="00E608F0" w:rsidRDefault="00E608F0" w:rsidP="00E60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6. Sportlétesítmények üzemeltetése</w:t>
      </w:r>
    </w:p>
    <w:p w:rsidR="00E608F0" w:rsidRPr="00E608F0" w:rsidRDefault="00E608F0" w:rsidP="00E608F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6.1. sportolásra alkalmas állapot biztosítása</w:t>
      </w:r>
    </w:p>
    <w:p w:rsidR="00E608F0" w:rsidRPr="00E608F0" w:rsidRDefault="00E608F0" w:rsidP="00E608F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6.2. Sportcsarnok, Sportpálya, Teniszpálya bérbeadása</w:t>
      </w:r>
    </w:p>
    <w:p w:rsidR="00E608F0" w:rsidRPr="00E608F0" w:rsidRDefault="00E608F0" w:rsidP="00E608F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6.3. reklámfelületek bérbeadása</w:t>
      </w:r>
    </w:p>
    <w:p w:rsidR="00E608F0" w:rsidRPr="00E608F0" w:rsidRDefault="00E608F0" w:rsidP="00E608F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4"/>
          <w:lang w:eastAsia="hu-HU"/>
        </w:rPr>
        <w:t>6.4. rendszeres karbantartási, takarítási feladatok ellátása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7.Egyebek: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7.1. A jelen megállapodásban nem szabályozott kérdések tekintetében a Polgári Törvénykönyv rendelkezései az irányadók.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7.2. A felek a jelen szerződést, mint akaratukkal mindenben megegyezőt, jóváhagyólag írják alá.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7.3. Ez az együttműködési megállapodás </w:t>
      </w:r>
      <w:r w:rsidRPr="00E608F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2018. július 1. napján lép hatályba</w:t>
      </w:r>
      <w:r w:rsidRPr="00E608F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 xml:space="preserve">, egyidejűleg </w:t>
      </w:r>
      <w:r w:rsidRPr="00E60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t>70</w:t>
      </w:r>
      <w:r w:rsidRPr="00E608F0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hu-HU"/>
        </w:rPr>
        <w:t>/2017. (III. 30.) Kt. számú határozattal elfogadott együttműködési megállapodás hatályát veszti.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Tiszavasvári, </w:t>
      </w:r>
      <w:proofErr w:type="gramStart"/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2018. …</w:t>
      </w:r>
      <w:proofErr w:type="gramEnd"/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……………….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                                      …………………………………….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Krasznainé dr. Csikós </w:t>
      </w:r>
      <w:proofErr w:type="gramStart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Magdolna</w:t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                  Sipos</w:t>
      </w:r>
      <w:proofErr w:type="gramEnd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Ibolya       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Városi Kincstár </w:t>
      </w:r>
      <w:proofErr w:type="gramStart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</w:t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 </w:t>
      </w:r>
      <w:proofErr w:type="spellStart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</w:t>
      </w:r>
      <w:proofErr w:type="spellEnd"/>
      <w:proofErr w:type="gramEnd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Város Önkormányzata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</w:t>
      </w:r>
      <w:proofErr w:type="gramStart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Igazgató</w:t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általános</w:t>
      </w:r>
      <w:proofErr w:type="gramEnd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helyettesítésre    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                                       </w:t>
      </w:r>
      <w:proofErr w:type="gramStart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megbízott</w:t>
      </w:r>
      <w:proofErr w:type="gramEnd"/>
      <w:r w:rsidRPr="00E608F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alpolgármester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08F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                                      </w:t>
      </w: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608F0" w:rsidRPr="00E608F0" w:rsidRDefault="00E608F0" w:rsidP="00E60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C50" w:rsidRDefault="00C53C50"/>
    <w:sectPr w:rsidR="00C53C50" w:rsidSect="00E6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5BA"/>
    <w:multiLevelType w:val="hybridMultilevel"/>
    <w:tmpl w:val="B1BE523A"/>
    <w:lvl w:ilvl="0" w:tplc="7F44E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E1A15"/>
    <w:multiLevelType w:val="hybridMultilevel"/>
    <w:tmpl w:val="9BF0F5F0"/>
    <w:lvl w:ilvl="0" w:tplc="7F44E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4593C"/>
    <w:multiLevelType w:val="hybridMultilevel"/>
    <w:tmpl w:val="327AEA52"/>
    <w:lvl w:ilvl="0" w:tplc="7F44E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153E9"/>
    <w:multiLevelType w:val="hybridMultilevel"/>
    <w:tmpl w:val="77FA23F0"/>
    <w:lvl w:ilvl="0" w:tplc="7F44E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F0"/>
    <w:rsid w:val="00AD7173"/>
    <w:rsid w:val="00C53C50"/>
    <w:rsid w:val="00E6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1295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2018-07-02T09:28:00Z</dcterms:created>
  <dcterms:modified xsi:type="dcterms:W3CDTF">2018-07-02T09:32:00Z</dcterms:modified>
</cp:coreProperties>
</file>