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EC" w:rsidRPr="00C70DA2" w:rsidRDefault="00D16AEC" w:rsidP="00D16AEC">
      <w:pPr>
        <w:keepNext/>
        <w:widowControl w:val="0"/>
        <w:jc w:val="center"/>
        <w:rPr>
          <w:b/>
          <w:caps/>
          <w:kern w:val="28"/>
          <w:sz w:val="24"/>
        </w:rPr>
      </w:pPr>
      <w:r w:rsidRPr="00C70DA2">
        <w:rPr>
          <w:b/>
          <w:caps/>
          <w:kern w:val="28"/>
          <w:sz w:val="24"/>
        </w:rPr>
        <w:t>Tiszavasvári Város Önkormányzata</w:t>
      </w:r>
      <w:r w:rsidRPr="00C70DA2">
        <w:rPr>
          <w:b/>
          <w:caps/>
          <w:kern w:val="28"/>
          <w:sz w:val="24"/>
        </w:rPr>
        <w:br/>
        <w:t>KÉPVISELŐ-TESTÜLETÉNEK</w:t>
      </w:r>
    </w:p>
    <w:p w:rsidR="00D16AEC" w:rsidRPr="00C70DA2" w:rsidRDefault="00D16AEC" w:rsidP="00D16AEC">
      <w:pPr>
        <w:keepNext/>
        <w:spacing w:before="60" w:after="60"/>
        <w:jc w:val="center"/>
        <w:outlineLvl w:val="1"/>
        <w:rPr>
          <w:b/>
          <w:sz w:val="24"/>
        </w:rPr>
      </w:pPr>
      <w:r>
        <w:rPr>
          <w:b/>
          <w:sz w:val="24"/>
        </w:rPr>
        <w:t>159</w:t>
      </w:r>
      <w:r w:rsidRPr="00C70DA2">
        <w:rPr>
          <w:b/>
          <w:sz w:val="24"/>
        </w:rPr>
        <w:t>/201</w:t>
      </w:r>
      <w:r>
        <w:rPr>
          <w:b/>
          <w:sz w:val="24"/>
        </w:rPr>
        <w:t>8</w:t>
      </w:r>
      <w:r w:rsidRPr="00C70DA2">
        <w:rPr>
          <w:b/>
          <w:sz w:val="24"/>
        </w:rPr>
        <w:t>. (</w:t>
      </w:r>
      <w:r>
        <w:rPr>
          <w:b/>
          <w:sz w:val="24"/>
        </w:rPr>
        <w:t>VI.21</w:t>
      </w:r>
      <w:r w:rsidRPr="00C70DA2">
        <w:rPr>
          <w:b/>
          <w:sz w:val="24"/>
        </w:rPr>
        <w:t xml:space="preserve">.) Kt. sz. </w:t>
      </w:r>
    </w:p>
    <w:p w:rsidR="00D16AEC" w:rsidRPr="00C70DA2" w:rsidRDefault="00D16AEC" w:rsidP="00D16AEC">
      <w:pPr>
        <w:keepNext/>
        <w:spacing w:before="60" w:after="60"/>
        <w:jc w:val="center"/>
        <w:outlineLvl w:val="1"/>
        <w:rPr>
          <w:b/>
          <w:sz w:val="24"/>
        </w:rPr>
      </w:pPr>
      <w:proofErr w:type="gramStart"/>
      <w:r w:rsidRPr="00C70DA2">
        <w:rPr>
          <w:b/>
          <w:sz w:val="24"/>
        </w:rPr>
        <w:t>határozata</w:t>
      </w:r>
      <w:proofErr w:type="gramEnd"/>
    </w:p>
    <w:p w:rsidR="00D16AEC" w:rsidRPr="00C70DA2" w:rsidRDefault="00D16AEC" w:rsidP="00D16AEC">
      <w:pPr>
        <w:spacing w:before="240"/>
        <w:jc w:val="center"/>
        <w:rPr>
          <w:b/>
          <w:bCs/>
          <w:sz w:val="24"/>
          <w:szCs w:val="24"/>
        </w:rPr>
      </w:pPr>
      <w:proofErr w:type="gramStart"/>
      <w:r w:rsidRPr="00C70DA2">
        <w:rPr>
          <w:b/>
          <w:bCs/>
          <w:sz w:val="24"/>
          <w:szCs w:val="24"/>
        </w:rPr>
        <w:t>a</w:t>
      </w:r>
      <w:proofErr w:type="gramEnd"/>
      <w:r w:rsidRPr="00C70DA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Nyíregyházi Tankerületi Központ</w:t>
      </w:r>
      <w:r w:rsidRPr="00C70DA2">
        <w:rPr>
          <w:b/>
          <w:bCs/>
          <w:sz w:val="24"/>
          <w:szCs w:val="24"/>
        </w:rPr>
        <w:t xml:space="preserve"> részére történő</w:t>
      </w:r>
    </w:p>
    <w:p w:rsidR="00D16AEC" w:rsidRPr="00C70DA2" w:rsidRDefault="00D16AEC" w:rsidP="00D16AE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tulajdonosi</w:t>
      </w:r>
      <w:proofErr w:type="gramEnd"/>
      <w:r>
        <w:rPr>
          <w:b/>
          <w:sz w:val="24"/>
          <w:szCs w:val="24"/>
        </w:rPr>
        <w:t xml:space="preserve"> hozzájárulás</w:t>
      </w:r>
      <w:r w:rsidRPr="00C70DA2">
        <w:rPr>
          <w:b/>
          <w:sz w:val="24"/>
          <w:szCs w:val="24"/>
        </w:rPr>
        <w:t xml:space="preserve"> megadása, értéknövelő felújítás megvalósításához</w:t>
      </w:r>
    </w:p>
    <w:p w:rsidR="00D16AEC" w:rsidRDefault="00D16AEC" w:rsidP="00D16AEC">
      <w:pPr>
        <w:jc w:val="both"/>
        <w:rPr>
          <w:sz w:val="24"/>
          <w:szCs w:val="24"/>
        </w:rPr>
      </w:pPr>
    </w:p>
    <w:p w:rsidR="00D16AEC" w:rsidRPr="00D16AEC" w:rsidRDefault="00D16AEC" w:rsidP="00D16AEC">
      <w:pPr>
        <w:jc w:val="both"/>
        <w:rPr>
          <w:bCs/>
          <w:sz w:val="22"/>
          <w:szCs w:val="22"/>
          <w:lang w:eastAsia="ar-SA"/>
        </w:rPr>
      </w:pPr>
      <w:r w:rsidRPr="00D16AEC">
        <w:rPr>
          <w:sz w:val="22"/>
          <w:szCs w:val="22"/>
        </w:rPr>
        <w:t xml:space="preserve">Tiszavasvári Város Önkormányzata Képviselő-testülete </w:t>
      </w:r>
      <w:r w:rsidRPr="00D16AEC">
        <w:rPr>
          <w:bCs/>
          <w:sz w:val="22"/>
          <w:szCs w:val="22"/>
          <w:lang w:eastAsia="ar-SA"/>
        </w:rPr>
        <w:t>Magyarország helyi önkormányzatairól szóló 2011. CLXXXIX. tv. 107.§–</w:t>
      </w:r>
      <w:proofErr w:type="spellStart"/>
      <w:r w:rsidRPr="00D16AEC">
        <w:rPr>
          <w:bCs/>
          <w:sz w:val="22"/>
          <w:szCs w:val="22"/>
          <w:lang w:eastAsia="ar-SA"/>
        </w:rPr>
        <w:t>ában</w:t>
      </w:r>
      <w:proofErr w:type="spellEnd"/>
      <w:r w:rsidRPr="00D16AEC">
        <w:rPr>
          <w:bCs/>
          <w:sz w:val="22"/>
          <w:szCs w:val="22"/>
          <w:lang w:eastAsia="ar-SA"/>
        </w:rPr>
        <w:t xml:space="preserve"> kapott felhatalmazás alapján az alábbi határozatot hozza:</w:t>
      </w:r>
    </w:p>
    <w:p w:rsidR="00D16AEC" w:rsidRPr="00D16AEC" w:rsidRDefault="00D16AEC" w:rsidP="00D16AEC">
      <w:pPr>
        <w:spacing w:before="120" w:after="120"/>
        <w:jc w:val="both"/>
        <w:rPr>
          <w:bCs/>
          <w:sz w:val="22"/>
          <w:szCs w:val="22"/>
        </w:rPr>
      </w:pPr>
      <w:r w:rsidRPr="00D16AEC">
        <w:rPr>
          <w:b/>
          <w:bCs/>
          <w:sz w:val="22"/>
          <w:szCs w:val="22"/>
        </w:rPr>
        <w:t>I. Hozzájárul,</w:t>
      </w:r>
      <w:r w:rsidRPr="00D16AEC">
        <w:rPr>
          <w:bCs/>
          <w:sz w:val="22"/>
          <w:szCs w:val="22"/>
        </w:rPr>
        <w:t xml:space="preserve"> hogy a Nyíregyházi Tankerületi Központ a Tiszavasvári Általános Iskola 4440 </w:t>
      </w:r>
      <w:r w:rsidRPr="00D16AEC">
        <w:rPr>
          <w:b/>
          <w:bCs/>
          <w:sz w:val="22"/>
          <w:szCs w:val="22"/>
        </w:rPr>
        <w:t>Tiszavasvári, Ifjúság u. 8. szám alatti önkormányzati tulajdonú ingatlanon található általános iskola épületében, az ingatlan vonatkozásában elszámolt értékcsökkenést meghaladó, annak értékét növelő, teljes tető felújítási munkálatokat megvalósítsa.</w:t>
      </w:r>
    </w:p>
    <w:p w:rsidR="00D16AEC" w:rsidRDefault="00D16AEC" w:rsidP="00D16AEC">
      <w:pPr>
        <w:spacing w:before="120" w:after="120"/>
        <w:jc w:val="both"/>
        <w:rPr>
          <w:b/>
          <w:bCs/>
          <w:sz w:val="22"/>
          <w:szCs w:val="22"/>
        </w:rPr>
      </w:pPr>
    </w:p>
    <w:p w:rsidR="00D16AEC" w:rsidRPr="00D16AEC" w:rsidRDefault="00D16AEC" w:rsidP="00D16AEC">
      <w:pPr>
        <w:spacing w:before="120" w:after="120"/>
        <w:jc w:val="both"/>
        <w:rPr>
          <w:bCs/>
          <w:sz w:val="22"/>
          <w:szCs w:val="22"/>
        </w:rPr>
      </w:pPr>
      <w:r w:rsidRPr="00D16AEC">
        <w:rPr>
          <w:b/>
          <w:bCs/>
          <w:sz w:val="22"/>
          <w:szCs w:val="22"/>
        </w:rPr>
        <w:t xml:space="preserve">II. Felkéri </w:t>
      </w:r>
      <w:r w:rsidRPr="00D16AEC">
        <w:rPr>
          <w:bCs/>
          <w:sz w:val="22"/>
          <w:szCs w:val="22"/>
        </w:rPr>
        <w:t xml:space="preserve">a Nyíregyházi Tankerületi Központ igazgatóját, hogy a vagyonkezelői szerződésben meghatározottaknak megfelelően a </w:t>
      </w:r>
      <w:r w:rsidRPr="00D16AEC">
        <w:rPr>
          <w:b/>
          <w:bCs/>
          <w:sz w:val="22"/>
          <w:szCs w:val="22"/>
        </w:rPr>
        <w:t xml:space="preserve">beruházás, felújítás értékét a felújítást befejezését követően bizonylatokkal </w:t>
      </w:r>
      <w:proofErr w:type="gramStart"/>
      <w:r w:rsidRPr="00D16AEC">
        <w:rPr>
          <w:b/>
          <w:bCs/>
          <w:sz w:val="22"/>
          <w:szCs w:val="22"/>
        </w:rPr>
        <w:t>igazolja</w:t>
      </w:r>
      <w:proofErr w:type="gramEnd"/>
      <w:r w:rsidRPr="00D16AEC">
        <w:rPr>
          <w:b/>
          <w:bCs/>
          <w:sz w:val="22"/>
          <w:szCs w:val="22"/>
        </w:rPr>
        <w:t xml:space="preserve"> és arról írásban számoljon be az önkormányzat részére</w:t>
      </w:r>
      <w:r w:rsidRPr="00D16AEC">
        <w:rPr>
          <w:bCs/>
          <w:sz w:val="22"/>
          <w:szCs w:val="22"/>
        </w:rPr>
        <w:t>.</w:t>
      </w:r>
    </w:p>
    <w:p w:rsidR="00D16AEC" w:rsidRDefault="00D16AEC" w:rsidP="00D16AEC">
      <w:pPr>
        <w:spacing w:before="120" w:after="120"/>
        <w:jc w:val="both"/>
        <w:rPr>
          <w:bCs/>
          <w:sz w:val="22"/>
          <w:szCs w:val="22"/>
        </w:rPr>
      </w:pPr>
    </w:p>
    <w:p w:rsidR="00D16AEC" w:rsidRPr="00D16AEC" w:rsidRDefault="00D16AEC" w:rsidP="00D16AEC">
      <w:pPr>
        <w:spacing w:before="120" w:after="120"/>
        <w:jc w:val="both"/>
        <w:rPr>
          <w:b/>
          <w:bCs/>
          <w:sz w:val="22"/>
          <w:szCs w:val="22"/>
        </w:rPr>
      </w:pPr>
      <w:r w:rsidRPr="00D16AEC">
        <w:rPr>
          <w:bCs/>
          <w:sz w:val="22"/>
          <w:szCs w:val="22"/>
        </w:rPr>
        <w:t>III. Az Önkormányzat tulajdonában lévő 4440 Tiszavasvári, Ifjúság u. 8. szám alatti ingatlanon megvalósuló tető felújítási beruházással kapcsolatban megvalósuló értéknövelő felújítás miatt szükséges rendelkezni arról, hogy az értéknövekedés elszámolása hogyan valósul meg.</w:t>
      </w:r>
      <w:r w:rsidRPr="00D16AEC">
        <w:rPr>
          <w:b/>
          <w:bCs/>
          <w:sz w:val="22"/>
          <w:szCs w:val="22"/>
        </w:rPr>
        <w:t xml:space="preserve"> </w:t>
      </w:r>
      <w:proofErr w:type="gramStart"/>
      <w:r w:rsidRPr="00D16AEC">
        <w:rPr>
          <w:b/>
          <w:bCs/>
          <w:sz w:val="22"/>
          <w:szCs w:val="22"/>
        </w:rPr>
        <w:t>Ezért kezdeményezi</w:t>
      </w:r>
      <w:r w:rsidRPr="00D16AEC">
        <w:rPr>
          <w:bCs/>
          <w:sz w:val="22"/>
          <w:szCs w:val="22"/>
        </w:rPr>
        <w:t xml:space="preserve"> </w:t>
      </w:r>
      <w:r w:rsidRPr="00D16AEC">
        <w:rPr>
          <w:b/>
          <w:bCs/>
          <w:sz w:val="22"/>
          <w:szCs w:val="22"/>
        </w:rPr>
        <w:t>egy külön megállapodás megkötését</w:t>
      </w:r>
      <w:r w:rsidRPr="00D16AEC">
        <w:rPr>
          <w:bCs/>
          <w:sz w:val="22"/>
          <w:szCs w:val="22"/>
        </w:rPr>
        <w:t xml:space="preserve"> a Tankerülettel, melyben rögzítésre kerül, hogy az Ifjúság u. 8. szám alatti ingatlanon lévő általános iskola épületének tető felújításával kapcsolatos beruházás – mindaz amit a számvitelről szóló törvény szerint tárgyi eszköznél értéket növelő beszerzési költségként kell figyelembe venni – az alábbiak szerint kerülnek végrehajtásra, illetve elszámolásra: </w:t>
      </w:r>
      <w:r w:rsidRPr="00D16AEC">
        <w:rPr>
          <w:b/>
          <w:bCs/>
          <w:sz w:val="22"/>
          <w:szCs w:val="22"/>
        </w:rPr>
        <w:t>Tiszavasvári Város Önkormányzata mint tulajdonos hozzájárulásával megvalósuló értéknövelő felújítási munkák vonatkozásában a Nyíregyházi Tankerületi Központ mint vagyonkezelő</w:t>
      </w:r>
      <w:r w:rsidRPr="00D16AEC">
        <w:rPr>
          <w:bCs/>
          <w:sz w:val="22"/>
          <w:szCs w:val="22"/>
        </w:rPr>
        <w:t xml:space="preserve"> – a vagyonkezelési</w:t>
      </w:r>
      <w:proofErr w:type="gramEnd"/>
      <w:r w:rsidRPr="00D16AEC">
        <w:rPr>
          <w:bCs/>
          <w:sz w:val="22"/>
          <w:szCs w:val="22"/>
        </w:rPr>
        <w:t xml:space="preserve"> </w:t>
      </w:r>
      <w:proofErr w:type="gramStart"/>
      <w:r w:rsidRPr="00D16AEC">
        <w:rPr>
          <w:bCs/>
          <w:sz w:val="22"/>
          <w:szCs w:val="22"/>
        </w:rPr>
        <w:t>szerződés</w:t>
      </w:r>
      <w:proofErr w:type="gramEnd"/>
      <w:r w:rsidRPr="00D16AEC">
        <w:rPr>
          <w:bCs/>
          <w:sz w:val="22"/>
          <w:szCs w:val="22"/>
        </w:rPr>
        <w:t xml:space="preserve"> megszűnésekor – </w:t>
      </w:r>
      <w:r w:rsidRPr="00D16AEC">
        <w:rPr>
          <w:b/>
          <w:bCs/>
          <w:sz w:val="22"/>
          <w:szCs w:val="22"/>
        </w:rPr>
        <w:t>az értéknövelő felújítási munkák még le nem írt értékét térítés nélkül átadja Tiszavasvári Város Önkormányzata részére</w:t>
      </w:r>
      <w:r w:rsidRPr="00D16AEC">
        <w:rPr>
          <w:bCs/>
          <w:sz w:val="22"/>
          <w:szCs w:val="22"/>
        </w:rPr>
        <w:t xml:space="preserve">. </w:t>
      </w:r>
      <w:r w:rsidRPr="00D16AEC">
        <w:rPr>
          <w:b/>
          <w:bCs/>
          <w:sz w:val="22"/>
          <w:szCs w:val="22"/>
        </w:rPr>
        <w:t xml:space="preserve">A Nyíregyházi Tankerületi Központnak az 4440 Tiszavasvári, Ifjúság u. 8. szám alatti 2795/3 </w:t>
      </w:r>
      <w:proofErr w:type="spellStart"/>
      <w:r w:rsidRPr="00D16AEC">
        <w:rPr>
          <w:b/>
          <w:bCs/>
          <w:sz w:val="22"/>
          <w:szCs w:val="22"/>
        </w:rPr>
        <w:t>hrsz-ú</w:t>
      </w:r>
      <w:proofErr w:type="spellEnd"/>
      <w:r w:rsidRPr="00D16AEC">
        <w:rPr>
          <w:b/>
          <w:bCs/>
          <w:sz w:val="22"/>
          <w:szCs w:val="22"/>
        </w:rPr>
        <w:t xml:space="preserve"> ingatlanon lévő általános iskola épületének tető felújításával kapcsolatos beruházás vonatkozásában semmilyen megtérítési és egyéb igénye nincs és nem is lesz Tiszavasvári Város Önkormányzatával szemben.</w:t>
      </w:r>
    </w:p>
    <w:p w:rsidR="00D16AEC" w:rsidRDefault="00D16AEC" w:rsidP="00D16AEC">
      <w:pPr>
        <w:spacing w:before="120" w:after="120"/>
        <w:jc w:val="both"/>
        <w:rPr>
          <w:bCs/>
          <w:sz w:val="22"/>
          <w:szCs w:val="22"/>
        </w:rPr>
      </w:pPr>
    </w:p>
    <w:p w:rsidR="00D16AEC" w:rsidRPr="00D16AEC" w:rsidRDefault="00D16AEC" w:rsidP="00D16AEC">
      <w:pPr>
        <w:spacing w:before="120" w:after="120"/>
        <w:jc w:val="both"/>
        <w:rPr>
          <w:bCs/>
          <w:sz w:val="22"/>
          <w:szCs w:val="22"/>
        </w:rPr>
      </w:pPr>
      <w:r w:rsidRPr="00D16AEC">
        <w:rPr>
          <w:bCs/>
          <w:sz w:val="22"/>
          <w:szCs w:val="22"/>
        </w:rPr>
        <w:t>IV. Felkéri az alpolgármestert, hogy a III. pontban meghatározott megállapodás-tervezetét készítse elő és terjessze a képviselő-testület elé.</w:t>
      </w:r>
    </w:p>
    <w:p w:rsidR="00D16AEC" w:rsidRPr="00D16AEC" w:rsidRDefault="00D16AEC" w:rsidP="00D16AEC">
      <w:pPr>
        <w:jc w:val="both"/>
        <w:rPr>
          <w:bCs/>
          <w:sz w:val="22"/>
          <w:szCs w:val="22"/>
        </w:rPr>
      </w:pPr>
      <w:r w:rsidRPr="00D16AEC">
        <w:rPr>
          <w:b/>
          <w:bCs/>
          <w:sz w:val="22"/>
          <w:szCs w:val="22"/>
        </w:rPr>
        <w:t>Határidő</w:t>
      </w:r>
      <w:r w:rsidRPr="00D16AEC">
        <w:rPr>
          <w:bCs/>
          <w:sz w:val="22"/>
          <w:szCs w:val="22"/>
        </w:rPr>
        <w:t xml:space="preserve">: 2018. június 30.                                            </w:t>
      </w:r>
      <w:r w:rsidRPr="00D16AEC">
        <w:rPr>
          <w:b/>
          <w:bCs/>
          <w:sz w:val="22"/>
          <w:szCs w:val="22"/>
        </w:rPr>
        <w:t>Felelős</w:t>
      </w:r>
      <w:r w:rsidRPr="00D16AEC">
        <w:rPr>
          <w:bCs/>
          <w:sz w:val="22"/>
          <w:szCs w:val="22"/>
        </w:rPr>
        <w:t>: Sipos Ibolya általános</w:t>
      </w:r>
    </w:p>
    <w:p w:rsidR="00D16AEC" w:rsidRPr="00D16AEC" w:rsidRDefault="00D16AEC" w:rsidP="00D16AEC">
      <w:pPr>
        <w:jc w:val="both"/>
        <w:rPr>
          <w:bCs/>
          <w:sz w:val="22"/>
          <w:szCs w:val="22"/>
        </w:rPr>
      </w:pPr>
      <w:r w:rsidRPr="00D16AEC">
        <w:rPr>
          <w:bCs/>
          <w:sz w:val="22"/>
          <w:szCs w:val="22"/>
        </w:rPr>
        <w:t xml:space="preserve">                                                                          </w:t>
      </w:r>
      <w:proofErr w:type="gramStart"/>
      <w:r w:rsidRPr="00D16AEC">
        <w:rPr>
          <w:bCs/>
          <w:sz w:val="22"/>
          <w:szCs w:val="22"/>
        </w:rPr>
        <w:t>helyettesítésre</w:t>
      </w:r>
      <w:proofErr w:type="gramEnd"/>
      <w:r w:rsidRPr="00D16AEC">
        <w:rPr>
          <w:bCs/>
          <w:sz w:val="22"/>
          <w:szCs w:val="22"/>
        </w:rPr>
        <w:t xml:space="preserve"> megbízott alpolgármester</w:t>
      </w:r>
    </w:p>
    <w:p w:rsidR="00D16AEC" w:rsidRPr="00D16AEC" w:rsidRDefault="00D16AEC" w:rsidP="00D16AEC">
      <w:pPr>
        <w:spacing w:before="120" w:after="120"/>
        <w:jc w:val="both"/>
        <w:rPr>
          <w:bCs/>
          <w:sz w:val="22"/>
          <w:szCs w:val="22"/>
        </w:rPr>
      </w:pPr>
    </w:p>
    <w:p w:rsidR="00D16AEC" w:rsidRPr="00D16AEC" w:rsidRDefault="00D16AEC" w:rsidP="00D16AEC">
      <w:pPr>
        <w:spacing w:before="120" w:after="120"/>
        <w:jc w:val="both"/>
        <w:rPr>
          <w:bCs/>
          <w:sz w:val="22"/>
          <w:szCs w:val="22"/>
        </w:rPr>
      </w:pPr>
      <w:r w:rsidRPr="00D16AEC">
        <w:rPr>
          <w:bCs/>
          <w:sz w:val="22"/>
          <w:szCs w:val="22"/>
        </w:rPr>
        <w:t>V. Felkéri az alpolgármestert, hogy a döntésről tájékoztassa a Nyíregyházi Tankerületi Központot.</w:t>
      </w:r>
    </w:p>
    <w:p w:rsidR="00D16AEC" w:rsidRPr="00D16AEC" w:rsidRDefault="00D16AEC" w:rsidP="00D16AEC">
      <w:pPr>
        <w:jc w:val="both"/>
        <w:rPr>
          <w:bCs/>
          <w:sz w:val="22"/>
          <w:szCs w:val="22"/>
        </w:rPr>
      </w:pPr>
      <w:r w:rsidRPr="00D16AEC">
        <w:rPr>
          <w:b/>
          <w:bCs/>
          <w:sz w:val="22"/>
          <w:szCs w:val="22"/>
        </w:rPr>
        <w:t>Határidő</w:t>
      </w:r>
      <w:r w:rsidRPr="00D16AEC">
        <w:rPr>
          <w:bCs/>
          <w:sz w:val="22"/>
          <w:szCs w:val="22"/>
        </w:rPr>
        <w:t xml:space="preserve">: </w:t>
      </w:r>
      <w:proofErr w:type="gramStart"/>
      <w:r w:rsidRPr="00D16AEC">
        <w:rPr>
          <w:bCs/>
          <w:sz w:val="22"/>
          <w:szCs w:val="22"/>
        </w:rPr>
        <w:t xml:space="preserve">azonnal                                            </w:t>
      </w:r>
      <w:r w:rsidRPr="00D16AEC">
        <w:rPr>
          <w:b/>
          <w:bCs/>
          <w:sz w:val="22"/>
          <w:szCs w:val="22"/>
        </w:rPr>
        <w:t>Felelős</w:t>
      </w:r>
      <w:proofErr w:type="gramEnd"/>
      <w:r w:rsidRPr="00D16AEC">
        <w:rPr>
          <w:bCs/>
          <w:sz w:val="22"/>
          <w:szCs w:val="22"/>
        </w:rPr>
        <w:t>: Sipos Ibolya általános</w:t>
      </w:r>
    </w:p>
    <w:p w:rsidR="00D16AEC" w:rsidRPr="00D16AEC" w:rsidRDefault="00D16AEC" w:rsidP="00D16AEC">
      <w:pPr>
        <w:jc w:val="both"/>
        <w:rPr>
          <w:bCs/>
          <w:sz w:val="22"/>
          <w:szCs w:val="22"/>
        </w:rPr>
      </w:pPr>
      <w:r w:rsidRPr="00D16AEC">
        <w:rPr>
          <w:bCs/>
          <w:sz w:val="22"/>
          <w:szCs w:val="22"/>
        </w:rPr>
        <w:t xml:space="preserve">                                                                          </w:t>
      </w:r>
      <w:proofErr w:type="gramStart"/>
      <w:r w:rsidRPr="00D16AEC">
        <w:rPr>
          <w:bCs/>
          <w:sz w:val="22"/>
          <w:szCs w:val="22"/>
        </w:rPr>
        <w:t>helyettesítésre</w:t>
      </w:r>
      <w:proofErr w:type="gramEnd"/>
      <w:r w:rsidRPr="00D16AEC">
        <w:rPr>
          <w:bCs/>
          <w:sz w:val="22"/>
          <w:szCs w:val="22"/>
        </w:rPr>
        <w:t xml:space="preserve"> megbízott alpolgármester</w:t>
      </w:r>
    </w:p>
    <w:p w:rsidR="00914CB3" w:rsidRPr="00D16AEC" w:rsidRDefault="00914CB3">
      <w:pPr>
        <w:rPr>
          <w:sz w:val="22"/>
          <w:szCs w:val="22"/>
        </w:rPr>
      </w:pPr>
    </w:p>
    <w:p w:rsidR="00D16AEC" w:rsidRDefault="00D16AEC">
      <w:pPr>
        <w:rPr>
          <w:sz w:val="22"/>
          <w:szCs w:val="22"/>
        </w:rPr>
      </w:pPr>
      <w:r w:rsidRPr="00D16AEC">
        <w:rPr>
          <w:sz w:val="22"/>
          <w:szCs w:val="22"/>
        </w:rPr>
        <w:t xml:space="preserve">                              </w:t>
      </w:r>
    </w:p>
    <w:p w:rsidR="00D16AEC" w:rsidRDefault="00D16AEC">
      <w:pPr>
        <w:rPr>
          <w:sz w:val="22"/>
          <w:szCs w:val="22"/>
        </w:rPr>
      </w:pPr>
    </w:p>
    <w:p w:rsidR="00D16AEC" w:rsidRPr="00D16AEC" w:rsidRDefault="00D16AEC">
      <w:pPr>
        <w:rPr>
          <w:b/>
          <w:sz w:val="22"/>
          <w:szCs w:val="22"/>
        </w:rPr>
      </w:pPr>
      <w:r w:rsidRPr="00D16AEC">
        <w:rPr>
          <w:b/>
          <w:sz w:val="22"/>
          <w:szCs w:val="22"/>
        </w:rPr>
        <w:t xml:space="preserve">                            Sipos </w:t>
      </w:r>
      <w:proofErr w:type="gramStart"/>
      <w:r w:rsidRPr="00D16AEC">
        <w:rPr>
          <w:b/>
          <w:sz w:val="22"/>
          <w:szCs w:val="22"/>
        </w:rPr>
        <w:t xml:space="preserve">Ibolya                                                                  </w:t>
      </w:r>
      <w:r w:rsidR="003B3CE6">
        <w:rPr>
          <w:b/>
          <w:sz w:val="22"/>
          <w:szCs w:val="22"/>
        </w:rPr>
        <w:t xml:space="preserve">  </w:t>
      </w:r>
      <w:bookmarkStart w:id="0" w:name="_GoBack"/>
      <w:bookmarkEnd w:id="0"/>
      <w:r w:rsidRPr="00D16AEC">
        <w:rPr>
          <w:b/>
          <w:sz w:val="22"/>
          <w:szCs w:val="22"/>
        </w:rPr>
        <w:t>Badics</w:t>
      </w:r>
      <w:proofErr w:type="gramEnd"/>
      <w:r w:rsidRPr="00D16AEC">
        <w:rPr>
          <w:b/>
          <w:sz w:val="22"/>
          <w:szCs w:val="22"/>
        </w:rPr>
        <w:t xml:space="preserve"> Ildikó</w:t>
      </w:r>
    </w:p>
    <w:p w:rsidR="00D16AEC" w:rsidRPr="00D16AEC" w:rsidRDefault="00D16AEC">
      <w:pPr>
        <w:rPr>
          <w:b/>
          <w:sz w:val="22"/>
          <w:szCs w:val="22"/>
        </w:rPr>
      </w:pPr>
      <w:r w:rsidRPr="00D16AEC">
        <w:rPr>
          <w:b/>
          <w:sz w:val="22"/>
          <w:szCs w:val="22"/>
        </w:rPr>
        <w:t xml:space="preserve">             </w:t>
      </w:r>
      <w:proofErr w:type="gramStart"/>
      <w:r w:rsidRPr="00D16AEC">
        <w:rPr>
          <w:b/>
          <w:sz w:val="22"/>
          <w:szCs w:val="22"/>
        </w:rPr>
        <w:t>általános</w:t>
      </w:r>
      <w:proofErr w:type="gramEnd"/>
      <w:r w:rsidRPr="00D16AEC">
        <w:rPr>
          <w:b/>
          <w:sz w:val="22"/>
          <w:szCs w:val="22"/>
        </w:rPr>
        <w:t xml:space="preserve"> helyettesítésre megbízott                                                    jegyző</w:t>
      </w:r>
    </w:p>
    <w:p w:rsidR="00D16AEC" w:rsidRPr="00D16AEC" w:rsidRDefault="00D16AEC">
      <w:pPr>
        <w:rPr>
          <w:b/>
          <w:sz w:val="22"/>
          <w:szCs w:val="22"/>
        </w:rPr>
      </w:pPr>
      <w:r w:rsidRPr="00D16AEC">
        <w:rPr>
          <w:b/>
          <w:sz w:val="22"/>
          <w:szCs w:val="22"/>
        </w:rPr>
        <w:t xml:space="preserve">                         </w:t>
      </w:r>
      <w:proofErr w:type="gramStart"/>
      <w:r w:rsidRPr="00D16AEC">
        <w:rPr>
          <w:b/>
          <w:sz w:val="22"/>
          <w:szCs w:val="22"/>
        </w:rPr>
        <w:t>alpolgármester</w:t>
      </w:r>
      <w:proofErr w:type="gramEnd"/>
    </w:p>
    <w:sectPr w:rsidR="00D16AEC" w:rsidRPr="00D16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EC"/>
    <w:rsid w:val="003B3CE6"/>
    <w:rsid w:val="00914CB3"/>
    <w:rsid w:val="00D1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6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2018-06-21T06:32:00Z</dcterms:created>
  <dcterms:modified xsi:type="dcterms:W3CDTF">2018-06-21T06:35:00Z</dcterms:modified>
</cp:coreProperties>
</file>