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43" w:rsidRDefault="00193C43" w:rsidP="00193C43">
      <w:pPr>
        <w:jc w:val="center"/>
        <w:rPr>
          <w:b/>
          <w:szCs w:val="24"/>
        </w:rPr>
      </w:pPr>
      <w:r>
        <w:rPr>
          <w:b/>
          <w:szCs w:val="24"/>
        </w:rPr>
        <w:t>TISZAVASVÁRI VÁROS ÖNKORMÁNYZATA</w:t>
      </w:r>
    </w:p>
    <w:p w:rsidR="00193C43" w:rsidRDefault="00193C43" w:rsidP="00193C43">
      <w:pPr>
        <w:jc w:val="center"/>
        <w:rPr>
          <w:b/>
          <w:szCs w:val="24"/>
        </w:rPr>
      </w:pPr>
      <w:r>
        <w:rPr>
          <w:b/>
          <w:szCs w:val="24"/>
        </w:rPr>
        <w:t>KÉPVISELŐ-TESTÜLETÉNEK</w:t>
      </w:r>
    </w:p>
    <w:p w:rsidR="00193C43" w:rsidRDefault="00193C43" w:rsidP="00193C43">
      <w:pPr>
        <w:jc w:val="center"/>
        <w:rPr>
          <w:b/>
          <w:szCs w:val="24"/>
        </w:rPr>
      </w:pPr>
      <w:r>
        <w:rPr>
          <w:b/>
          <w:szCs w:val="24"/>
        </w:rPr>
        <w:t>146</w:t>
      </w:r>
      <w:r>
        <w:rPr>
          <w:b/>
          <w:szCs w:val="24"/>
        </w:rPr>
        <w:t>/2018. (V.31.) Kt. számú</w:t>
      </w:r>
    </w:p>
    <w:p w:rsidR="00193C43" w:rsidRDefault="00193C43" w:rsidP="00193C43">
      <w:pPr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  <w:proofErr w:type="gramStart"/>
      <w:r>
        <w:rPr>
          <w:b/>
          <w:szCs w:val="24"/>
        </w:rPr>
        <w:t>határozata</w:t>
      </w:r>
      <w:proofErr w:type="gramEnd"/>
    </w:p>
    <w:p w:rsidR="00193C43" w:rsidRDefault="00193C43" w:rsidP="00193C43">
      <w:pPr>
        <w:spacing w:line="360" w:lineRule="auto"/>
        <w:jc w:val="center"/>
        <w:rPr>
          <w:b/>
          <w:szCs w:val="24"/>
        </w:rPr>
      </w:pPr>
    </w:p>
    <w:p w:rsidR="00193C43" w:rsidRDefault="00193C43" w:rsidP="00193C43">
      <w:pPr>
        <w:ind w:left="2340" w:hanging="2340"/>
        <w:jc w:val="center"/>
        <w:rPr>
          <w:b/>
          <w:szCs w:val="24"/>
        </w:rPr>
      </w:pPr>
      <w:proofErr w:type="gramStart"/>
      <w:r>
        <w:rPr>
          <w:b/>
          <w:szCs w:val="24"/>
        </w:rPr>
        <w:t>a</w:t>
      </w:r>
      <w:proofErr w:type="gramEnd"/>
      <w:r>
        <w:rPr>
          <w:b/>
          <w:szCs w:val="24"/>
        </w:rPr>
        <w:t xml:space="preserve"> TIVASZOLG Nonprofit Kft. 2017. évi beszámolója köztemető üzemeltetéséről</w:t>
      </w:r>
    </w:p>
    <w:p w:rsidR="00193C43" w:rsidRDefault="00193C43" w:rsidP="00193C43">
      <w:pPr>
        <w:jc w:val="center"/>
        <w:rPr>
          <w:b/>
        </w:rPr>
      </w:pPr>
    </w:p>
    <w:p w:rsidR="00193C43" w:rsidRDefault="00193C43" w:rsidP="00193C43">
      <w:pPr>
        <w:jc w:val="center"/>
        <w:rPr>
          <w:b/>
        </w:rPr>
      </w:pPr>
    </w:p>
    <w:p w:rsidR="00193C43" w:rsidRDefault="00193C43" w:rsidP="00193C43">
      <w:pPr>
        <w:jc w:val="center"/>
        <w:rPr>
          <w:b/>
        </w:rPr>
      </w:pPr>
    </w:p>
    <w:p w:rsidR="00193C43" w:rsidRDefault="00193C43" w:rsidP="00193C43">
      <w:pPr>
        <w:jc w:val="both"/>
        <w:rPr>
          <w:szCs w:val="24"/>
        </w:rPr>
      </w:pPr>
      <w:r>
        <w:rPr>
          <w:szCs w:val="24"/>
        </w:rPr>
        <w:t>Tiszavasvári Város Önkormányzata Képviselő-testülete a temetőkről és a temetkezésről szóló 1999. évi XLIII. törvény 39. §</w:t>
      </w:r>
      <w:proofErr w:type="spellStart"/>
      <w:r>
        <w:rPr>
          <w:szCs w:val="24"/>
        </w:rPr>
        <w:t>-ában</w:t>
      </w:r>
      <w:proofErr w:type="spellEnd"/>
      <w:r>
        <w:rPr>
          <w:szCs w:val="24"/>
        </w:rPr>
        <w:t xml:space="preserve"> biztosított jogkörében eljárva a következő határozatot hozza:</w:t>
      </w:r>
    </w:p>
    <w:p w:rsidR="00193C43" w:rsidRDefault="00193C43" w:rsidP="00193C43">
      <w:pPr>
        <w:ind w:left="284" w:hanging="284"/>
        <w:jc w:val="both"/>
        <w:rPr>
          <w:szCs w:val="24"/>
        </w:rPr>
      </w:pPr>
    </w:p>
    <w:p w:rsidR="00193C43" w:rsidRDefault="00193C43" w:rsidP="00193C43">
      <w:pPr>
        <w:ind w:left="284" w:hanging="284"/>
        <w:jc w:val="both"/>
        <w:rPr>
          <w:szCs w:val="24"/>
        </w:rPr>
      </w:pPr>
    </w:p>
    <w:p w:rsidR="00193C43" w:rsidRDefault="00193C43" w:rsidP="00193C43">
      <w:pPr>
        <w:jc w:val="both"/>
        <w:rPr>
          <w:szCs w:val="24"/>
        </w:rPr>
      </w:pPr>
      <w:r>
        <w:rPr>
          <w:szCs w:val="24"/>
        </w:rPr>
        <w:t>A Képviselő-testület</w:t>
      </w:r>
      <w:r>
        <w:rPr>
          <w:szCs w:val="24"/>
        </w:rPr>
        <w:tab/>
        <w:t>elfogadja az Önkormányzat tulajdonában lévő Városi Temető üzemeltetését végző TIVA-SZOLG Nonprofit Kft. 2017. évi beszámolóját.</w:t>
      </w:r>
    </w:p>
    <w:p w:rsidR="00193C43" w:rsidRDefault="00193C43" w:rsidP="00193C43">
      <w:pPr>
        <w:ind w:left="284" w:hanging="284"/>
        <w:jc w:val="both"/>
        <w:rPr>
          <w:szCs w:val="24"/>
        </w:rPr>
      </w:pPr>
    </w:p>
    <w:p w:rsidR="00193C43" w:rsidRDefault="00193C43" w:rsidP="00193C43">
      <w:pPr>
        <w:tabs>
          <w:tab w:val="center" w:pos="6521"/>
        </w:tabs>
        <w:jc w:val="both"/>
        <w:rPr>
          <w:szCs w:val="24"/>
        </w:rPr>
      </w:pPr>
      <w:r>
        <w:rPr>
          <w:szCs w:val="24"/>
        </w:rPr>
        <w:t xml:space="preserve">Felkéri az alpolgármestert, hogy </w:t>
      </w:r>
      <w:r>
        <w:rPr>
          <w:szCs w:val="24"/>
        </w:rPr>
        <w:tab/>
        <w:t xml:space="preserve">tájékoztassa TIVA-SZOLG Nonprofit Kft. ügyvezetőjét a pénzügyi beszámolója elfogadásáról. </w:t>
      </w:r>
    </w:p>
    <w:p w:rsidR="00193C43" w:rsidRDefault="00193C43" w:rsidP="00193C43">
      <w:pPr>
        <w:tabs>
          <w:tab w:val="left" w:pos="5103"/>
        </w:tabs>
        <w:rPr>
          <w:szCs w:val="24"/>
        </w:rPr>
      </w:pPr>
    </w:p>
    <w:p w:rsidR="00193C43" w:rsidRDefault="00193C43" w:rsidP="00193C43">
      <w:pPr>
        <w:tabs>
          <w:tab w:val="left" w:pos="5103"/>
        </w:tabs>
        <w:rPr>
          <w:szCs w:val="24"/>
        </w:rPr>
      </w:pPr>
    </w:p>
    <w:p w:rsidR="00193C43" w:rsidRDefault="00193C43" w:rsidP="00193C43">
      <w:pPr>
        <w:tabs>
          <w:tab w:val="left" w:pos="5103"/>
        </w:tabs>
        <w:rPr>
          <w:szCs w:val="24"/>
        </w:rPr>
      </w:pPr>
      <w:r>
        <w:rPr>
          <w:szCs w:val="24"/>
        </w:rPr>
        <w:t xml:space="preserve">Határidő: </w:t>
      </w:r>
      <w:proofErr w:type="gramStart"/>
      <w:r>
        <w:rPr>
          <w:szCs w:val="24"/>
        </w:rPr>
        <w:t xml:space="preserve">azonnal                                                </w:t>
      </w:r>
      <w:r>
        <w:rPr>
          <w:szCs w:val="24"/>
        </w:rPr>
        <w:t>Felelős</w:t>
      </w:r>
      <w:proofErr w:type="gramEnd"/>
      <w:r>
        <w:rPr>
          <w:szCs w:val="24"/>
        </w:rPr>
        <w:t xml:space="preserve">: Sipos Ibolya </w:t>
      </w:r>
    </w:p>
    <w:p w:rsidR="00193C43" w:rsidRDefault="00193C43" w:rsidP="00193C43">
      <w:pPr>
        <w:tabs>
          <w:tab w:val="left" w:pos="5103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 xml:space="preserve">  </w:t>
      </w:r>
      <w:r>
        <w:rPr>
          <w:szCs w:val="24"/>
        </w:rPr>
        <w:t xml:space="preserve">    </w:t>
      </w:r>
      <w:proofErr w:type="gramStart"/>
      <w:r>
        <w:rPr>
          <w:szCs w:val="24"/>
        </w:rPr>
        <w:t>általános</w:t>
      </w:r>
      <w:proofErr w:type="gramEnd"/>
      <w:r>
        <w:rPr>
          <w:szCs w:val="24"/>
        </w:rPr>
        <w:t xml:space="preserve"> helyettesítésre megbízott</w:t>
      </w:r>
    </w:p>
    <w:p w:rsidR="00193C43" w:rsidRDefault="00193C43" w:rsidP="00193C43">
      <w:pPr>
        <w:tabs>
          <w:tab w:val="left" w:pos="5103"/>
        </w:tabs>
        <w:rPr>
          <w:szCs w:val="24"/>
        </w:rPr>
      </w:pPr>
      <w:r>
        <w:rPr>
          <w:szCs w:val="24"/>
        </w:rPr>
        <w:tab/>
        <w:t xml:space="preserve">      </w:t>
      </w:r>
      <w:proofErr w:type="gramStart"/>
      <w:r>
        <w:rPr>
          <w:szCs w:val="24"/>
        </w:rPr>
        <w:t>alpolgármester</w:t>
      </w:r>
      <w:proofErr w:type="gramEnd"/>
    </w:p>
    <w:p w:rsidR="00193C43" w:rsidRDefault="00193C43" w:rsidP="00193C43">
      <w:pPr>
        <w:tabs>
          <w:tab w:val="left" w:pos="5103"/>
        </w:tabs>
        <w:rPr>
          <w:szCs w:val="24"/>
        </w:rPr>
      </w:pPr>
    </w:p>
    <w:p w:rsidR="00193C43" w:rsidRDefault="00193C43" w:rsidP="00193C43"/>
    <w:p w:rsidR="00193C43" w:rsidRDefault="00193C43">
      <w:pPr>
        <w:overflowPunct/>
        <w:autoSpaceDE/>
        <w:autoSpaceDN/>
        <w:adjustRightInd/>
        <w:spacing w:after="200" w:line="276" w:lineRule="auto"/>
        <w:rPr>
          <w:sz w:val="22"/>
          <w:szCs w:val="22"/>
        </w:rPr>
      </w:pPr>
    </w:p>
    <w:p w:rsidR="00193C43" w:rsidRDefault="00193C43">
      <w:pPr>
        <w:overflowPunct/>
        <w:autoSpaceDE/>
        <w:autoSpaceDN/>
        <w:adjustRightInd/>
        <w:spacing w:after="200" w:line="276" w:lineRule="auto"/>
        <w:rPr>
          <w:sz w:val="22"/>
          <w:szCs w:val="22"/>
        </w:rPr>
      </w:pPr>
    </w:p>
    <w:p w:rsidR="00193C43" w:rsidRPr="00193C43" w:rsidRDefault="00193C43" w:rsidP="00193C43">
      <w:pPr>
        <w:tabs>
          <w:tab w:val="center" w:pos="2835"/>
          <w:tab w:val="center" w:pos="6804"/>
        </w:tabs>
        <w:overflowPunct/>
        <w:autoSpaceDE/>
        <w:autoSpaceDN/>
        <w:adjustRightInd/>
        <w:rPr>
          <w:b/>
          <w:sz w:val="22"/>
          <w:szCs w:val="22"/>
        </w:rPr>
      </w:pPr>
    </w:p>
    <w:p w:rsidR="00193C43" w:rsidRPr="00193C43" w:rsidRDefault="00193C43" w:rsidP="00193C43">
      <w:pPr>
        <w:tabs>
          <w:tab w:val="center" w:pos="2835"/>
          <w:tab w:val="center" w:pos="6804"/>
        </w:tabs>
        <w:overflowPunct/>
        <w:autoSpaceDE/>
        <w:autoSpaceDN/>
        <w:adjustRightInd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193C43">
        <w:rPr>
          <w:b/>
          <w:sz w:val="22"/>
          <w:szCs w:val="22"/>
        </w:rPr>
        <w:t xml:space="preserve">Sipos Ibolya </w:t>
      </w:r>
      <w:r>
        <w:rPr>
          <w:b/>
          <w:sz w:val="22"/>
          <w:szCs w:val="22"/>
        </w:rPr>
        <w:tab/>
      </w:r>
      <w:r w:rsidRPr="00193C43">
        <w:rPr>
          <w:b/>
          <w:sz w:val="22"/>
          <w:szCs w:val="22"/>
        </w:rPr>
        <w:t>Badics Ildikó</w:t>
      </w:r>
    </w:p>
    <w:p w:rsidR="00193C43" w:rsidRPr="00193C43" w:rsidRDefault="00193C43" w:rsidP="00193C43">
      <w:pPr>
        <w:tabs>
          <w:tab w:val="center" w:pos="2835"/>
          <w:tab w:val="left" w:pos="5103"/>
          <w:tab w:val="center" w:pos="6804"/>
        </w:tabs>
        <w:rPr>
          <w:b/>
          <w:szCs w:val="24"/>
        </w:rPr>
      </w:pPr>
      <w:r>
        <w:rPr>
          <w:b/>
          <w:szCs w:val="24"/>
        </w:rPr>
        <w:tab/>
      </w:r>
      <w:proofErr w:type="gramStart"/>
      <w:r w:rsidRPr="00193C43">
        <w:rPr>
          <w:b/>
          <w:szCs w:val="24"/>
        </w:rPr>
        <w:t>általános</w:t>
      </w:r>
      <w:proofErr w:type="gramEnd"/>
      <w:r w:rsidRPr="00193C43">
        <w:rPr>
          <w:b/>
          <w:szCs w:val="24"/>
        </w:rPr>
        <w:t xml:space="preserve"> helyettesítésre megbízott</w:t>
      </w:r>
      <w:r w:rsidRPr="00193C43">
        <w:rPr>
          <w:b/>
          <w:szCs w:val="24"/>
        </w:rPr>
        <w:t xml:space="preserve"> 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193C43">
        <w:rPr>
          <w:b/>
          <w:szCs w:val="24"/>
        </w:rPr>
        <w:t>jegyző</w:t>
      </w:r>
    </w:p>
    <w:p w:rsidR="00193C43" w:rsidRPr="00193C43" w:rsidRDefault="00193C43" w:rsidP="00193C43">
      <w:pPr>
        <w:tabs>
          <w:tab w:val="center" w:pos="2835"/>
          <w:tab w:val="left" w:pos="5103"/>
          <w:tab w:val="center" w:pos="6804"/>
        </w:tabs>
        <w:rPr>
          <w:b/>
          <w:szCs w:val="24"/>
        </w:rPr>
      </w:pPr>
      <w:r>
        <w:rPr>
          <w:b/>
          <w:szCs w:val="24"/>
        </w:rPr>
        <w:tab/>
      </w:r>
      <w:proofErr w:type="gramStart"/>
      <w:r w:rsidRPr="00193C43">
        <w:rPr>
          <w:b/>
          <w:szCs w:val="24"/>
        </w:rPr>
        <w:t>alpolgármester</w:t>
      </w:r>
      <w:proofErr w:type="gramEnd"/>
    </w:p>
    <w:p w:rsidR="00193C43" w:rsidRDefault="00193C43">
      <w:pPr>
        <w:overflowPunct/>
        <w:autoSpaceDE/>
        <w:autoSpaceDN/>
        <w:adjustRightInd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93C43" w:rsidRDefault="00193C43" w:rsidP="00193C43">
      <w:pPr>
        <w:jc w:val="right"/>
        <w:rPr>
          <w:sz w:val="22"/>
          <w:szCs w:val="22"/>
        </w:rPr>
      </w:pPr>
    </w:p>
    <w:p w:rsidR="00193C43" w:rsidRDefault="00193C43" w:rsidP="00193C43">
      <w:pPr>
        <w:jc w:val="right"/>
        <w:rPr>
          <w:sz w:val="22"/>
          <w:szCs w:val="22"/>
        </w:rPr>
      </w:pPr>
      <w:r>
        <w:rPr>
          <w:sz w:val="22"/>
          <w:szCs w:val="22"/>
        </w:rPr>
        <w:t>1. számú melléklet</w:t>
      </w:r>
    </w:p>
    <w:p w:rsidR="00193C43" w:rsidRDefault="00193C43" w:rsidP="00193C43">
      <w:pPr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1747520</wp:posOffset>
            </wp:positionH>
            <wp:positionV relativeFrom="paragraph">
              <wp:posOffset>-28575</wp:posOffset>
            </wp:positionV>
            <wp:extent cx="2134235" cy="701040"/>
            <wp:effectExtent l="0" t="0" r="0" b="3810"/>
            <wp:wrapNone/>
            <wp:docPr id="4" name="Kép 4" descr="tiva_szolg_csak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tiva_szolg_csak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3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3C43" w:rsidRDefault="00193C43" w:rsidP="00193C43">
      <w:pPr>
        <w:jc w:val="center"/>
        <w:rPr>
          <w:b/>
          <w:sz w:val="22"/>
          <w:szCs w:val="22"/>
        </w:rPr>
      </w:pPr>
    </w:p>
    <w:p w:rsidR="00193C43" w:rsidRDefault="00193C43" w:rsidP="00193C43">
      <w:pPr>
        <w:jc w:val="center"/>
        <w:rPr>
          <w:b/>
          <w:sz w:val="22"/>
          <w:szCs w:val="22"/>
        </w:rPr>
      </w:pPr>
    </w:p>
    <w:p w:rsidR="00193C43" w:rsidRDefault="00193C43" w:rsidP="00193C43">
      <w:pPr>
        <w:jc w:val="center"/>
        <w:rPr>
          <w:b/>
          <w:sz w:val="22"/>
          <w:szCs w:val="22"/>
        </w:rPr>
      </w:pPr>
    </w:p>
    <w:p w:rsidR="00193C43" w:rsidRDefault="00193C43" w:rsidP="00193C43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TIVA-SZOLG NONPROFIT KFT.</w:t>
      </w:r>
    </w:p>
    <w:p w:rsidR="00193C43" w:rsidRDefault="00193C43" w:rsidP="00193C43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/4440 TISZAVASVÁRI, ADY ENDRE ÚT 8./</w:t>
      </w:r>
    </w:p>
    <w:p w:rsidR="00193C43" w:rsidRDefault="00193C43" w:rsidP="00193C43">
      <w:pPr>
        <w:rPr>
          <w:b/>
          <w:sz w:val="22"/>
          <w:szCs w:val="22"/>
        </w:rPr>
      </w:pPr>
    </w:p>
    <w:p w:rsidR="00193C43" w:rsidRDefault="00193C43" w:rsidP="00193C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BESZÁMOLÓ</w:t>
      </w:r>
    </w:p>
    <w:p w:rsidR="00193C43" w:rsidRDefault="00193C43" w:rsidP="00193C43">
      <w:pPr>
        <w:jc w:val="center"/>
        <w:rPr>
          <w:sz w:val="22"/>
          <w:szCs w:val="22"/>
        </w:rPr>
      </w:pPr>
    </w:p>
    <w:p w:rsidR="00193C43" w:rsidRDefault="00193C43" w:rsidP="00193C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TISZAVASVÁRI KÖZTEMETŐ</w:t>
      </w:r>
    </w:p>
    <w:p w:rsidR="00193C43" w:rsidRDefault="00193C43" w:rsidP="00193C43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2017. ÉVI MŰKÖDÉSÉRŐL</w:t>
      </w:r>
    </w:p>
    <w:p w:rsidR="00193C43" w:rsidRDefault="00193C43" w:rsidP="00193C43">
      <w:pPr>
        <w:jc w:val="center"/>
        <w:rPr>
          <w:b/>
          <w:sz w:val="22"/>
          <w:szCs w:val="22"/>
        </w:rPr>
      </w:pPr>
    </w:p>
    <w:p w:rsidR="00193C43" w:rsidRDefault="00193C43" w:rsidP="00193C43">
      <w:pPr>
        <w:jc w:val="both"/>
        <w:rPr>
          <w:sz w:val="22"/>
          <w:szCs w:val="22"/>
        </w:rPr>
      </w:pPr>
    </w:p>
    <w:p w:rsidR="00193C43" w:rsidRDefault="00193C43" w:rsidP="00193C43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Tiszavasvári Város Önkormányzata Képviselő-testülete 277/2015 (XII.17) Kt. számú határozata alapján, 2016. január 01. időponttól Cégünk, mint Tiszavasvári Város Önkormányzata 100 %-os tulajdonában álló gazdasági társaság üzemelteti a Tiszavasvári Város Önkormányzat tulajdonában lévő, </w:t>
      </w:r>
      <w:proofErr w:type="spellStart"/>
      <w:r>
        <w:rPr>
          <w:sz w:val="23"/>
          <w:szCs w:val="23"/>
        </w:rPr>
        <w:t>Vörösvári</w:t>
      </w:r>
      <w:proofErr w:type="spellEnd"/>
      <w:r>
        <w:rPr>
          <w:sz w:val="23"/>
          <w:szCs w:val="23"/>
        </w:rPr>
        <w:t xml:space="preserve"> úton üzemelő köztemetőt.</w:t>
      </w:r>
    </w:p>
    <w:p w:rsidR="00193C43" w:rsidRDefault="00193C43" w:rsidP="00193C43">
      <w:pPr>
        <w:rPr>
          <w:b/>
          <w:sz w:val="23"/>
          <w:szCs w:val="23"/>
        </w:rPr>
      </w:pPr>
    </w:p>
    <w:p w:rsidR="00193C43" w:rsidRDefault="00193C43" w:rsidP="00193C43">
      <w:pPr>
        <w:rPr>
          <w:sz w:val="23"/>
          <w:szCs w:val="23"/>
        </w:rPr>
      </w:pPr>
      <w:r>
        <w:rPr>
          <w:sz w:val="23"/>
          <w:szCs w:val="23"/>
        </w:rPr>
        <w:t>A köztemető üzemeltetésével kapcsolatos feladataink a következők:</w:t>
      </w:r>
    </w:p>
    <w:p w:rsidR="00193C43" w:rsidRDefault="00193C43" w:rsidP="00193C43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  <w:sz w:val="23"/>
          <w:szCs w:val="23"/>
        </w:rPr>
      </w:pPr>
      <w:proofErr w:type="gramStart"/>
      <w:r>
        <w:rPr>
          <w:rFonts w:ascii="Times" w:hAnsi="Times" w:cs="Times"/>
          <w:b/>
          <w:i/>
          <w:iCs/>
          <w:color w:val="000000"/>
          <w:sz w:val="23"/>
          <w:szCs w:val="23"/>
        </w:rPr>
        <w:t>-</w:t>
      </w:r>
      <w:r>
        <w:rPr>
          <w:rFonts w:ascii="Times" w:hAnsi="Times" w:cs="Times"/>
          <w:i/>
          <w:iCs/>
          <w:color w:val="000000"/>
          <w:sz w:val="23"/>
          <w:szCs w:val="23"/>
        </w:rPr>
        <w:t xml:space="preserve"> </w:t>
      </w:r>
      <w:r>
        <w:rPr>
          <w:rFonts w:ascii="Times" w:hAnsi="Times" w:cs="Times"/>
          <w:color w:val="000000"/>
          <w:sz w:val="23"/>
          <w:szCs w:val="23"/>
        </w:rPr>
        <w:t xml:space="preserve"> </w:t>
      </w:r>
      <w:r>
        <w:rPr>
          <w:rFonts w:ascii="Times" w:hAnsi="Times" w:cs="Times"/>
          <w:color w:val="000000"/>
          <w:sz w:val="23"/>
          <w:szCs w:val="23"/>
        </w:rPr>
        <w:tab/>
        <w:t>a</w:t>
      </w:r>
      <w:proofErr w:type="gramEnd"/>
      <w:r>
        <w:rPr>
          <w:rFonts w:ascii="Times" w:hAnsi="Times" w:cs="Times"/>
          <w:color w:val="000000"/>
          <w:sz w:val="23"/>
          <w:szCs w:val="23"/>
        </w:rPr>
        <w:t xml:space="preserve"> temetőlátogatók kegyeletgyakorlásának feltételei és a nyitvatartási idő megállapítása</w:t>
      </w:r>
    </w:p>
    <w:p w:rsidR="00193C43" w:rsidRDefault="00193C43" w:rsidP="00193C43">
      <w:pPr>
        <w:pStyle w:val="NormlWeb"/>
        <w:spacing w:before="0" w:beforeAutospacing="0" w:after="20" w:afterAutospacing="0"/>
        <w:ind w:left="705" w:hanging="525"/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i/>
          <w:iCs/>
          <w:color w:val="000000"/>
          <w:sz w:val="23"/>
          <w:szCs w:val="23"/>
        </w:rPr>
        <w:t>-</w:t>
      </w:r>
      <w:r>
        <w:rPr>
          <w:rFonts w:ascii="Times" w:hAnsi="Times" w:cs="Times"/>
          <w:color w:val="000000"/>
          <w:sz w:val="23"/>
          <w:szCs w:val="23"/>
        </w:rPr>
        <w:t xml:space="preserve"> </w:t>
      </w:r>
      <w:r>
        <w:rPr>
          <w:rFonts w:ascii="Times" w:hAnsi="Times" w:cs="Times"/>
          <w:color w:val="000000"/>
          <w:sz w:val="23"/>
          <w:szCs w:val="23"/>
        </w:rPr>
        <w:tab/>
        <w:t>a ravatalozó, és ezek technikai berendezései, tárolók és hűtők, valamint a temető egyéb közcélú létesítményei (infrastruktúra) karbantartása, és működtetése</w:t>
      </w:r>
    </w:p>
    <w:p w:rsidR="00193C43" w:rsidRDefault="00193C43" w:rsidP="00193C43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  <w:sz w:val="23"/>
          <w:szCs w:val="23"/>
        </w:rPr>
      </w:pPr>
      <w:proofErr w:type="gramStart"/>
      <w:r>
        <w:rPr>
          <w:rFonts w:ascii="Times" w:hAnsi="Times" w:cs="Times"/>
          <w:i/>
          <w:iCs/>
          <w:color w:val="000000"/>
          <w:sz w:val="23"/>
          <w:szCs w:val="23"/>
        </w:rPr>
        <w:t xml:space="preserve">- </w:t>
      </w:r>
      <w:r>
        <w:rPr>
          <w:rFonts w:ascii="Times" w:hAnsi="Times" w:cs="Times"/>
          <w:color w:val="000000"/>
          <w:sz w:val="23"/>
          <w:szCs w:val="23"/>
        </w:rPr>
        <w:t xml:space="preserve"> </w:t>
      </w:r>
      <w:r>
        <w:rPr>
          <w:rFonts w:ascii="Times" w:hAnsi="Times" w:cs="Times"/>
          <w:color w:val="000000"/>
          <w:sz w:val="23"/>
          <w:szCs w:val="23"/>
        </w:rPr>
        <w:tab/>
        <w:t>a</w:t>
      </w:r>
      <w:proofErr w:type="gramEnd"/>
      <w:r>
        <w:rPr>
          <w:rFonts w:ascii="Times" w:hAnsi="Times" w:cs="Times"/>
          <w:color w:val="000000"/>
          <w:sz w:val="23"/>
          <w:szCs w:val="23"/>
        </w:rPr>
        <w:t xml:space="preserve"> temetőbe kiszállított elhunytak átvétele</w:t>
      </w:r>
    </w:p>
    <w:p w:rsidR="00193C43" w:rsidRDefault="00193C43" w:rsidP="00193C43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 xml:space="preserve">- </w:t>
      </w:r>
      <w:r>
        <w:rPr>
          <w:rFonts w:ascii="Times" w:hAnsi="Times" w:cs="Times"/>
          <w:color w:val="000000"/>
          <w:sz w:val="23"/>
          <w:szCs w:val="23"/>
        </w:rPr>
        <w:tab/>
        <w:t>a temető nyitása és zárása biztosítása</w:t>
      </w:r>
    </w:p>
    <w:p w:rsidR="00193C43" w:rsidRDefault="00193C43" w:rsidP="00193C43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  <w:sz w:val="23"/>
          <w:szCs w:val="23"/>
        </w:rPr>
      </w:pPr>
      <w:proofErr w:type="gramStart"/>
      <w:r>
        <w:rPr>
          <w:rFonts w:ascii="Times" w:hAnsi="Times" w:cs="Times"/>
          <w:i/>
          <w:iCs/>
          <w:color w:val="000000"/>
          <w:sz w:val="23"/>
          <w:szCs w:val="23"/>
        </w:rPr>
        <w:t xml:space="preserve">- </w:t>
      </w:r>
      <w:r>
        <w:rPr>
          <w:rFonts w:ascii="Times" w:hAnsi="Times" w:cs="Times"/>
          <w:color w:val="000000"/>
          <w:sz w:val="23"/>
          <w:szCs w:val="23"/>
        </w:rPr>
        <w:t xml:space="preserve"> </w:t>
      </w:r>
      <w:r>
        <w:rPr>
          <w:rFonts w:ascii="Times" w:hAnsi="Times" w:cs="Times"/>
          <w:color w:val="000000"/>
          <w:sz w:val="23"/>
          <w:szCs w:val="23"/>
        </w:rPr>
        <w:tab/>
        <w:t>temetési</w:t>
      </w:r>
      <w:proofErr w:type="gramEnd"/>
      <w:r>
        <w:rPr>
          <w:rFonts w:ascii="Times" w:hAnsi="Times" w:cs="Times"/>
          <w:color w:val="000000"/>
          <w:sz w:val="23"/>
          <w:szCs w:val="23"/>
        </w:rPr>
        <w:t xml:space="preserve"> helyek kijelölése</w:t>
      </w:r>
    </w:p>
    <w:p w:rsidR="00193C43" w:rsidRDefault="00193C43" w:rsidP="00193C43">
      <w:pPr>
        <w:pStyle w:val="NormlWeb"/>
        <w:spacing w:before="0" w:beforeAutospacing="0" w:after="20" w:afterAutospacing="0"/>
        <w:ind w:left="705" w:hanging="525"/>
        <w:jc w:val="both"/>
        <w:rPr>
          <w:rFonts w:ascii="Times" w:hAnsi="Times" w:cs="Times"/>
          <w:color w:val="000000"/>
          <w:sz w:val="23"/>
          <w:szCs w:val="23"/>
        </w:rPr>
      </w:pPr>
      <w:proofErr w:type="gramStart"/>
      <w:r>
        <w:rPr>
          <w:rFonts w:ascii="Times" w:hAnsi="Times" w:cs="Times"/>
          <w:i/>
          <w:iCs/>
          <w:color w:val="000000"/>
          <w:sz w:val="23"/>
          <w:szCs w:val="23"/>
        </w:rPr>
        <w:t xml:space="preserve">- </w:t>
      </w:r>
      <w:r>
        <w:rPr>
          <w:rFonts w:ascii="Times" w:hAnsi="Times" w:cs="Times"/>
          <w:color w:val="000000"/>
          <w:sz w:val="23"/>
          <w:szCs w:val="23"/>
        </w:rPr>
        <w:t xml:space="preserve"> </w:t>
      </w:r>
      <w:r>
        <w:rPr>
          <w:rFonts w:ascii="Times" w:hAnsi="Times" w:cs="Times"/>
          <w:color w:val="000000"/>
          <w:sz w:val="23"/>
          <w:szCs w:val="23"/>
        </w:rPr>
        <w:tab/>
        <w:t>a</w:t>
      </w:r>
      <w:proofErr w:type="gramEnd"/>
      <w:r>
        <w:rPr>
          <w:rFonts w:ascii="Times" w:hAnsi="Times" w:cs="Times"/>
          <w:color w:val="000000"/>
          <w:sz w:val="23"/>
          <w:szCs w:val="23"/>
        </w:rPr>
        <w:t xml:space="preserve"> temető és létesítményeinek tisztán tartása, az utak karbantartása, </w:t>
      </w:r>
      <w:proofErr w:type="spellStart"/>
      <w:r>
        <w:rPr>
          <w:rFonts w:ascii="Times" w:hAnsi="Times" w:cs="Times"/>
          <w:color w:val="000000"/>
          <w:sz w:val="23"/>
          <w:szCs w:val="23"/>
        </w:rPr>
        <w:t>síkosságmentesítése</w:t>
      </w:r>
      <w:proofErr w:type="spellEnd"/>
      <w:r>
        <w:rPr>
          <w:rFonts w:ascii="Times" w:hAnsi="Times" w:cs="Times"/>
          <w:color w:val="000000"/>
          <w:sz w:val="23"/>
          <w:szCs w:val="23"/>
        </w:rPr>
        <w:t xml:space="preserve">, </w:t>
      </w:r>
      <w:proofErr w:type="spellStart"/>
      <w:r>
        <w:rPr>
          <w:rFonts w:ascii="Times" w:hAnsi="Times" w:cs="Times"/>
          <w:color w:val="000000"/>
          <w:sz w:val="23"/>
          <w:szCs w:val="23"/>
        </w:rPr>
        <w:t>hóeltakarítás</w:t>
      </w:r>
      <w:proofErr w:type="spellEnd"/>
    </w:p>
    <w:p w:rsidR="00193C43" w:rsidRDefault="00193C43" w:rsidP="00193C43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i/>
          <w:iCs/>
          <w:color w:val="000000"/>
          <w:sz w:val="23"/>
          <w:szCs w:val="23"/>
        </w:rPr>
        <w:t xml:space="preserve">- </w:t>
      </w:r>
      <w:r>
        <w:rPr>
          <w:rStyle w:val="apple-converted-space"/>
          <w:rFonts w:ascii="Times" w:hAnsi="Times" w:cs="Times"/>
          <w:color w:val="000000"/>
          <w:sz w:val="23"/>
          <w:szCs w:val="23"/>
        </w:rPr>
        <w:t> </w:t>
      </w:r>
      <w:r>
        <w:rPr>
          <w:rFonts w:ascii="Times" w:hAnsi="Times" w:cs="Times"/>
          <w:color w:val="000000"/>
          <w:sz w:val="23"/>
          <w:szCs w:val="23"/>
        </w:rPr>
        <w:t xml:space="preserve"> </w:t>
      </w:r>
      <w:r>
        <w:rPr>
          <w:rFonts w:ascii="Times" w:hAnsi="Times" w:cs="Times"/>
          <w:color w:val="000000"/>
          <w:sz w:val="23"/>
          <w:szCs w:val="23"/>
        </w:rPr>
        <w:tab/>
        <w:t>hulladék összegyűjtése és elszállítása</w:t>
      </w:r>
    </w:p>
    <w:p w:rsidR="00193C43" w:rsidRDefault="00193C43" w:rsidP="00193C43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i/>
          <w:iCs/>
          <w:color w:val="000000"/>
          <w:sz w:val="23"/>
          <w:szCs w:val="23"/>
        </w:rPr>
        <w:t>-</w:t>
      </w:r>
      <w:r>
        <w:rPr>
          <w:rStyle w:val="apple-converted-space"/>
          <w:rFonts w:ascii="Times" w:hAnsi="Times" w:cs="Times"/>
          <w:color w:val="000000"/>
          <w:sz w:val="23"/>
          <w:szCs w:val="23"/>
        </w:rPr>
        <w:t> </w:t>
      </w:r>
      <w:r>
        <w:rPr>
          <w:rFonts w:ascii="Times" w:hAnsi="Times" w:cs="Times"/>
          <w:color w:val="000000"/>
          <w:sz w:val="23"/>
          <w:szCs w:val="23"/>
        </w:rPr>
        <w:t xml:space="preserve"> </w:t>
      </w:r>
      <w:r>
        <w:rPr>
          <w:rFonts w:ascii="Times" w:hAnsi="Times" w:cs="Times"/>
          <w:color w:val="000000"/>
          <w:sz w:val="23"/>
          <w:szCs w:val="23"/>
        </w:rPr>
        <w:tab/>
        <w:t>a temető rendjének betartásáról gondoskodás</w:t>
      </w:r>
    </w:p>
    <w:p w:rsidR="00193C43" w:rsidRDefault="00193C43" w:rsidP="00193C43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>-</w:t>
      </w:r>
      <w:r>
        <w:rPr>
          <w:rFonts w:ascii="Times" w:hAnsi="Times" w:cs="Times"/>
          <w:color w:val="000000"/>
          <w:sz w:val="23"/>
          <w:szCs w:val="23"/>
        </w:rPr>
        <w:tab/>
        <w:t>ügyfélszolgálat biztosítása</w:t>
      </w:r>
    </w:p>
    <w:p w:rsidR="00193C43" w:rsidRDefault="00193C43" w:rsidP="00193C43">
      <w:pPr>
        <w:jc w:val="both"/>
        <w:rPr>
          <w:sz w:val="23"/>
          <w:szCs w:val="23"/>
        </w:rPr>
      </w:pPr>
    </w:p>
    <w:p w:rsidR="00193C43" w:rsidRDefault="00193C43" w:rsidP="00193C43">
      <w:pPr>
        <w:jc w:val="both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>2016. február 08. időponttól Cégünk, a Városi köztemető üzemeltetésén kívül, temetkezési szolgáltatási tevékenységet is végez érvényes engedélye alapján.</w:t>
      </w:r>
    </w:p>
    <w:p w:rsidR="00193C43" w:rsidRDefault="00193C43" w:rsidP="00193C43">
      <w:pPr>
        <w:rPr>
          <w:b/>
          <w:sz w:val="23"/>
          <w:szCs w:val="23"/>
        </w:rPr>
      </w:pPr>
    </w:p>
    <w:p w:rsidR="00193C43" w:rsidRDefault="00193C43" w:rsidP="00193C43">
      <w:pPr>
        <w:rPr>
          <w:sz w:val="23"/>
          <w:szCs w:val="23"/>
        </w:rPr>
      </w:pPr>
      <w:r>
        <w:rPr>
          <w:sz w:val="23"/>
          <w:szCs w:val="23"/>
        </w:rPr>
        <w:t>A temetkezési szolgáltatással kapcsolatos feladataink a következőek:</w:t>
      </w:r>
    </w:p>
    <w:p w:rsidR="00193C43" w:rsidRDefault="00193C43" w:rsidP="00193C43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 temetésfelvétel,</w:t>
      </w:r>
    </w:p>
    <w:p w:rsidR="00193C43" w:rsidRDefault="00193C43" w:rsidP="00193C43">
      <w:pPr>
        <w:pStyle w:val="NormlWeb"/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az elhunytnak a kegyeleti igényeknek megfelelő temetésre előkészítése,</w:t>
      </w:r>
    </w:p>
    <w:p w:rsidR="00193C43" w:rsidRDefault="00193C43" w:rsidP="00193C43">
      <w:pPr>
        <w:pStyle w:val="NormlWeb"/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 temetéshez szükséges kellékekkel való ellátás, ideértve az eltemettető felé történő értékesítést is,</w:t>
      </w:r>
    </w:p>
    <w:p w:rsidR="00193C43" w:rsidRDefault="00193C43" w:rsidP="00193C43">
      <w:pPr>
        <w:pStyle w:val="NormlWeb"/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 ravatalozás,</w:t>
      </w:r>
    </w:p>
    <w:p w:rsidR="00193C43" w:rsidRDefault="00193C43" w:rsidP="00193C43">
      <w:pPr>
        <w:pStyle w:val="NormlWeb"/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sírhelynyitás és visszahantolás,</w:t>
      </w:r>
    </w:p>
    <w:p w:rsidR="00193C43" w:rsidRDefault="00193C43" w:rsidP="00193C43">
      <w:pPr>
        <w:pStyle w:val="NormlWeb"/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 sírba helyezés,</w:t>
      </w:r>
    </w:p>
    <w:p w:rsidR="00193C43" w:rsidRDefault="00193C43" w:rsidP="00193C43">
      <w:pPr>
        <w:pStyle w:val="NormlWeb"/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az elhunytak szállítása,</w:t>
      </w:r>
    </w:p>
    <w:p w:rsidR="00193C43" w:rsidRDefault="00193C43" w:rsidP="00193C43">
      <w:pPr>
        <w:pStyle w:val="NormlWeb"/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az urnaelhelyezés,</w:t>
      </w:r>
    </w:p>
    <w:p w:rsidR="00193C43" w:rsidRDefault="00193C43" w:rsidP="00193C43">
      <w:pPr>
        <w:pStyle w:val="NormlWeb"/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 hamvak szórása,</w:t>
      </w:r>
    </w:p>
    <w:p w:rsidR="00193C43" w:rsidRDefault="00193C43" w:rsidP="00193C43">
      <w:pPr>
        <w:pStyle w:val="NormlWeb"/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az exhumálás,</w:t>
      </w:r>
    </w:p>
    <w:p w:rsidR="00193C43" w:rsidRDefault="00193C43" w:rsidP="00193C43">
      <w:pPr>
        <w:pStyle w:val="NormlWeb"/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az újratemetés.</w:t>
      </w:r>
    </w:p>
    <w:p w:rsidR="00193C43" w:rsidRDefault="00193C43" w:rsidP="00193C43">
      <w:pPr>
        <w:pStyle w:val="NormlWeb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 szolgáltatási feladatokat, a korábbi szolgáltató szakképzett és tapasztalt munkatársai és eszközei foglalkoztatásával és átvételével végezzük, biztosítva ezzel a temetkezési szolgáltatás korábban megszokott színvonalát, illetve a minden igényt kielégítő, temetkezési feladatok szakszerű elvégzését.</w:t>
      </w:r>
    </w:p>
    <w:p w:rsidR="00193C43" w:rsidRDefault="00193C43" w:rsidP="00193C43">
      <w:pPr>
        <w:pStyle w:val="NormlWeb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Temetés felvételi irodánk az eddigiekben megszokott helyen került tovább üzemeltetésre, 2017. évben is, a következő elérhetőségeken:</w:t>
      </w:r>
    </w:p>
    <w:p w:rsidR="00193C43" w:rsidRDefault="00193C43" w:rsidP="00193C43">
      <w:pPr>
        <w:jc w:val="both"/>
        <w:rPr>
          <w:szCs w:val="24"/>
        </w:rPr>
      </w:pPr>
      <w:r>
        <w:rPr>
          <w:szCs w:val="24"/>
        </w:rPr>
        <w:lastRenderedPageBreak/>
        <w:t xml:space="preserve">Cím: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4440 Tiszavasvári, </w:t>
      </w:r>
      <w:proofErr w:type="spellStart"/>
      <w:r>
        <w:rPr>
          <w:szCs w:val="24"/>
        </w:rPr>
        <w:t>Vörösvári</w:t>
      </w:r>
      <w:proofErr w:type="spellEnd"/>
      <w:r>
        <w:rPr>
          <w:szCs w:val="24"/>
        </w:rPr>
        <w:t xml:space="preserve"> út. 2.</w:t>
      </w:r>
    </w:p>
    <w:p w:rsidR="00193C43" w:rsidRDefault="00193C43" w:rsidP="00193C43">
      <w:pPr>
        <w:jc w:val="both"/>
        <w:rPr>
          <w:szCs w:val="24"/>
        </w:rPr>
      </w:pPr>
      <w:proofErr w:type="gramStart"/>
      <w:r>
        <w:rPr>
          <w:szCs w:val="24"/>
        </w:rPr>
        <w:t>tel</w:t>
      </w:r>
      <w:proofErr w:type="gramEnd"/>
      <w:r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30/ 6564507</w:t>
      </w:r>
    </w:p>
    <w:p w:rsidR="00193C43" w:rsidRDefault="00193C43" w:rsidP="00193C43">
      <w:pPr>
        <w:jc w:val="both"/>
        <w:rPr>
          <w:szCs w:val="24"/>
        </w:rPr>
      </w:pPr>
      <w:proofErr w:type="gramStart"/>
      <w:r>
        <w:rPr>
          <w:szCs w:val="24"/>
        </w:rPr>
        <w:t>e-mail</w:t>
      </w:r>
      <w:proofErr w:type="gramEnd"/>
      <w:r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vasvaritemetkezes@gmail.com</w:t>
      </w:r>
      <w:r>
        <w:rPr>
          <w:szCs w:val="24"/>
        </w:rPr>
        <w:tab/>
      </w:r>
    </w:p>
    <w:p w:rsidR="00193C43" w:rsidRDefault="00193C43" w:rsidP="00193C43">
      <w:pPr>
        <w:pStyle w:val="NormlWeb"/>
        <w:spacing w:before="0" w:beforeAutospacing="0" w:after="0" w:afterAutospacing="0"/>
        <w:jc w:val="both"/>
      </w:pPr>
      <w:proofErr w:type="gramStart"/>
      <w:r>
        <w:t>ügyfélfogadási</w:t>
      </w:r>
      <w:proofErr w:type="gramEnd"/>
      <w:r>
        <w:t xml:space="preserve"> idő:</w:t>
      </w:r>
      <w:r>
        <w:tab/>
        <w:t>hétfőtől – péntekig 8-</w:t>
      </w:r>
      <w:r>
        <w:rPr>
          <w:vertAlign w:val="superscript"/>
        </w:rPr>
        <w:t>00</w:t>
      </w:r>
      <w:r>
        <w:t xml:space="preserve"> – 16-</w:t>
      </w:r>
      <w:r>
        <w:rPr>
          <w:vertAlign w:val="superscript"/>
        </w:rPr>
        <w:t>00</w:t>
      </w:r>
      <w:r>
        <w:t xml:space="preserve">    </w:t>
      </w:r>
    </w:p>
    <w:p w:rsidR="00193C43" w:rsidRDefault="00193C43" w:rsidP="00193C43">
      <w:pPr>
        <w:pStyle w:val="NormlWeb"/>
        <w:spacing w:before="0" w:beforeAutospacing="0" w:after="0" w:afterAutospacing="0"/>
        <w:jc w:val="both"/>
      </w:pPr>
    </w:p>
    <w:p w:rsidR="00193C43" w:rsidRDefault="00193C43" w:rsidP="00193C43">
      <w:pPr>
        <w:pStyle w:val="NormlWeb"/>
        <w:spacing w:before="0" w:beforeAutospacing="0" w:after="0" w:afterAutospacing="0"/>
        <w:jc w:val="both"/>
        <w:rPr>
          <w:b/>
        </w:rPr>
      </w:pPr>
      <w:r>
        <w:t xml:space="preserve">2017. évben bővítésre került az üzemeltető által biztosított szolgáltatások köre, mely alapján 2017. március 01-től a Tiszavasvári Köztemetőben </w:t>
      </w:r>
      <w:r>
        <w:rPr>
          <w:b/>
        </w:rPr>
        <w:t>kizárólag a Köztemető üzemeltetője szakképzett szakemberei végezhetik a következő feladatokat</w:t>
      </w:r>
      <w:r>
        <w:t>, a temetőkről és a temetkezésről szóló 1999. évi XLIII. törvény 40. § (1) bekezdése alapján, mint üzemeltető által biztosított szolgáltatás:</w:t>
      </w:r>
    </w:p>
    <w:p w:rsidR="00193C43" w:rsidRDefault="00193C43" w:rsidP="00193C43">
      <w:pPr>
        <w:numPr>
          <w:ilvl w:val="0"/>
          <w:numId w:val="2"/>
        </w:numPr>
        <w:overflowPunct/>
        <w:autoSpaceDE/>
        <w:adjustRightInd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a temetőn belüli, az elhunyt hűtése, ravatalozása </w:t>
      </w:r>
    </w:p>
    <w:p w:rsidR="00193C43" w:rsidRDefault="00193C43" w:rsidP="00193C43">
      <w:pPr>
        <w:numPr>
          <w:ilvl w:val="0"/>
          <w:numId w:val="2"/>
        </w:numPr>
        <w:overflowPunct/>
        <w:autoSpaceDE/>
        <w:adjustRightInd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a temetőben erre a célra rendszeresített szállító járművön történő szállítás </w:t>
      </w:r>
    </w:p>
    <w:p w:rsidR="00193C43" w:rsidRDefault="00193C43" w:rsidP="00193C43">
      <w:pPr>
        <w:numPr>
          <w:ilvl w:val="0"/>
          <w:numId w:val="2"/>
        </w:numPr>
        <w:overflowPunct/>
        <w:autoSpaceDE/>
        <w:adjustRightInd/>
        <w:jc w:val="both"/>
        <w:rPr>
          <w:color w:val="000000"/>
          <w:szCs w:val="24"/>
        </w:rPr>
      </w:pPr>
      <w:r>
        <w:rPr>
          <w:color w:val="000000"/>
          <w:szCs w:val="24"/>
        </w:rPr>
        <w:t>a hamvaknak az erre szolgáló berendezéssel történő szórása</w:t>
      </w:r>
    </w:p>
    <w:p w:rsidR="00193C43" w:rsidRDefault="00193C43" w:rsidP="00193C43">
      <w:pPr>
        <w:numPr>
          <w:ilvl w:val="0"/>
          <w:numId w:val="2"/>
        </w:numPr>
        <w:overflowPunct/>
        <w:autoSpaceDE/>
        <w:adjustRightInd/>
        <w:jc w:val="both"/>
        <w:rPr>
          <w:color w:val="000000"/>
          <w:szCs w:val="24"/>
        </w:rPr>
      </w:pPr>
      <w:r>
        <w:rPr>
          <w:color w:val="000000"/>
          <w:szCs w:val="24"/>
        </w:rPr>
        <w:t>urnaelhelyezés</w:t>
      </w:r>
    </w:p>
    <w:p w:rsidR="00193C43" w:rsidRDefault="00193C43" w:rsidP="00193C43">
      <w:pPr>
        <w:numPr>
          <w:ilvl w:val="0"/>
          <w:numId w:val="2"/>
        </w:numPr>
        <w:overflowPunct/>
        <w:autoSpaceDE/>
        <w:adjustRightInd/>
        <w:jc w:val="both"/>
        <w:rPr>
          <w:color w:val="000000"/>
          <w:szCs w:val="24"/>
        </w:rPr>
      </w:pPr>
      <w:r>
        <w:rPr>
          <w:color w:val="000000"/>
          <w:szCs w:val="24"/>
        </w:rPr>
        <w:t>sírásás</w:t>
      </w:r>
    </w:p>
    <w:p w:rsidR="00193C43" w:rsidRDefault="00193C43" w:rsidP="00193C43">
      <w:pPr>
        <w:numPr>
          <w:ilvl w:val="0"/>
          <w:numId w:val="2"/>
        </w:numPr>
        <w:overflowPunct/>
        <w:autoSpaceDE/>
        <w:adjustRightInd/>
        <w:jc w:val="both"/>
        <w:rPr>
          <w:color w:val="000000"/>
          <w:szCs w:val="24"/>
        </w:rPr>
      </w:pPr>
      <w:r>
        <w:rPr>
          <w:color w:val="000000"/>
          <w:szCs w:val="24"/>
        </w:rPr>
        <w:t>sírhelynyitás</w:t>
      </w:r>
    </w:p>
    <w:p w:rsidR="00193C43" w:rsidRDefault="00193C43" w:rsidP="00193C43">
      <w:pPr>
        <w:numPr>
          <w:ilvl w:val="0"/>
          <w:numId w:val="2"/>
        </w:numPr>
        <w:overflowPunct/>
        <w:autoSpaceDE/>
        <w:adjustRightInd/>
        <w:jc w:val="both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sírbahelyezés</w:t>
      </w:r>
      <w:proofErr w:type="spellEnd"/>
    </w:p>
    <w:p w:rsidR="00193C43" w:rsidRDefault="00193C43" w:rsidP="00193C43">
      <w:pPr>
        <w:numPr>
          <w:ilvl w:val="0"/>
          <w:numId w:val="2"/>
        </w:numPr>
        <w:overflowPunct/>
        <w:autoSpaceDE/>
        <w:adjustRightInd/>
        <w:jc w:val="both"/>
        <w:rPr>
          <w:color w:val="000000"/>
          <w:szCs w:val="24"/>
        </w:rPr>
      </w:pPr>
      <w:r>
        <w:rPr>
          <w:color w:val="000000"/>
          <w:szCs w:val="24"/>
        </w:rPr>
        <w:t>visszahantolás</w:t>
      </w:r>
    </w:p>
    <w:p w:rsidR="00193C43" w:rsidRDefault="00193C43" w:rsidP="00193C43">
      <w:pPr>
        <w:numPr>
          <w:ilvl w:val="0"/>
          <w:numId w:val="2"/>
        </w:numPr>
        <w:overflowPunct/>
        <w:autoSpaceDE/>
        <w:adjustRightInd/>
        <w:jc w:val="both"/>
        <w:rPr>
          <w:color w:val="000000"/>
          <w:szCs w:val="24"/>
        </w:rPr>
      </w:pPr>
      <w:r>
        <w:rPr>
          <w:color w:val="000000"/>
          <w:szCs w:val="24"/>
        </w:rPr>
        <w:t>újratemetés</w:t>
      </w:r>
    </w:p>
    <w:p w:rsidR="00193C43" w:rsidRDefault="00193C43" w:rsidP="00193C43">
      <w:pPr>
        <w:numPr>
          <w:ilvl w:val="0"/>
          <w:numId w:val="2"/>
        </w:numPr>
        <w:overflowPunct/>
        <w:autoSpaceDE/>
        <w:adjustRightInd/>
        <w:jc w:val="both"/>
        <w:rPr>
          <w:b/>
          <w:szCs w:val="24"/>
        </w:rPr>
      </w:pPr>
      <w:r>
        <w:rPr>
          <w:color w:val="000000"/>
          <w:szCs w:val="24"/>
        </w:rPr>
        <w:t>exhumálás</w:t>
      </w:r>
    </w:p>
    <w:p w:rsidR="00193C43" w:rsidRDefault="00193C43" w:rsidP="00193C43">
      <w:pPr>
        <w:rPr>
          <w:szCs w:val="24"/>
        </w:rPr>
      </w:pPr>
    </w:p>
    <w:p w:rsidR="00193C43" w:rsidRDefault="00193C43" w:rsidP="00193C43">
      <w:pPr>
        <w:jc w:val="both"/>
        <w:rPr>
          <w:szCs w:val="24"/>
        </w:rPr>
      </w:pPr>
      <w:r>
        <w:rPr>
          <w:szCs w:val="24"/>
        </w:rPr>
        <w:t>Az ezen kívül végzendő szolgáltatási feladatokat Cégünk a szolgáltatási tevékenysége keretében látja el.</w:t>
      </w:r>
    </w:p>
    <w:p w:rsidR="00193C43" w:rsidRDefault="00193C43" w:rsidP="00193C43">
      <w:pPr>
        <w:jc w:val="both"/>
        <w:rPr>
          <w:szCs w:val="24"/>
        </w:rPr>
      </w:pPr>
    </w:p>
    <w:p w:rsidR="00193C43" w:rsidRDefault="00193C43" w:rsidP="00193C43">
      <w:pPr>
        <w:jc w:val="both"/>
        <w:rPr>
          <w:szCs w:val="24"/>
        </w:rPr>
      </w:pPr>
      <w:r>
        <w:rPr>
          <w:szCs w:val="24"/>
        </w:rPr>
        <w:t>2017 évben folyamatos volt a köztemető kaszálása, a hulladékszállítás elvégzése és a folyamatos karbantartás elvégzése.</w:t>
      </w:r>
    </w:p>
    <w:p w:rsidR="00193C43" w:rsidRDefault="00193C43" w:rsidP="00193C43">
      <w:pPr>
        <w:jc w:val="both"/>
        <w:rPr>
          <w:szCs w:val="24"/>
        </w:rPr>
      </w:pPr>
      <w:r>
        <w:rPr>
          <w:szCs w:val="24"/>
        </w:rPr>
        <w:t xml:space="preserve">Beruházásaink során a temetés felvételi irodában korszerűsítésre került a fűtés 2 db </w:t>
      </w:r>
      <w:proofErr w:type="spellStart"/>
      <w:r>
        <w:rPr>
          <w:szCs w:val="24"/>
        </w:rPr>
        <w:t>inverteres</w:t>
      </w:r>
      <w:proofErr w:type="spellEnd"/>
      <w:r>
        <w:rPr>
          <w:szCs w:val="24"/>
        </w:rPr>
        <w:t xml:space="preserve"> klímaberendezés beszerzésével. </w:t>
      </w:r>
    </w:p>
    <w:p w:rsidR="00193C43" w:rsidRDefault="00193C43" w:rsidP="00193C43">
      <w:pPr>
        <w:jc w:val="both"/>
        <w:rPr>
          <w:sz w:val="22"/>
          <w:szCs w:val="22"/>
        </w:rPr>
      </w:pPr>
    </w:p>
    <w:p w:rsidR="00193C43" w:rsidRDefault="00193C43" w:rsidP="00193C43">
      <w:pPr>
        <w:jc w:val="both"/>
      </w:pPr>
      <w:r>
        <w:rPr>
          <w:noProof/>
        </w:rPr>
        <w:drawing>
          <wp:inline distT="0" distB="0" distL="0" distR="0">
            <wp:extent cx="5765800" cy="3238500"/>
            <wp:effectExtent l="0" t="0" r="6350" b="0"/>
            <wp:docPr id="3" name="Kép 3" descr="20180515_090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20180515_0908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C43" w:rsidRDefault="00193C43" w:rsidP="00193C43">
      <w:pPr>
        <w:jc w:val="both"/>
        <w:rPr>
          <w:sz w:val="22"/>
          <w:szCs w:val="22"/>
        </w:rPr>
      </w:pPr>
    </w:p>
    <w:p w:rsidR="00193C43" w:rsidRDefault="00193C43" w:rsidP="00193C43">
      <w:pPr>
        <w:jc w:val="both"/>
        <w:rPr>
          <w:sz w:val="23"/>
          <w:szCs w:val="23"/>
        </w:rPr>
      </w:pPr>
    </w:p>
    <w:p w:rsidR="00193C43" w:rsidRDefault="00193C43" w:rsidP="00193C43">
      <w:pPr>
        <w:jc w:val="both"/>
        <w:rPr>
          <w:sz w:val="23"/>
          <w:szCs w:val="23"/>
        </w:rPr>
      </w:pPr>
    </w:p>
    <w:p w:rsidR="00193C43" w:rsidRDefault="00193C43" w:rsidP="00193C43">
      <w:pPr>
        <w:jc w:val="both"/>
        <w:rPr>
          <w:szCs w:val="24"/>
        </w:rPr>
      </w:pPr>
      <w:r>
        <w:rPr>
          <w:szCs w:val="24"/>
        </w:rPr>
        <w:t xml:space="preserve">Beüzemelésre került újabb 2 db </w:t>
      </w:r>
      <w:proofErr w:type="spellStart"/>
      <w:r>
        <w:rPr>
          <w:szCs w:val="24"/>
        </w:rPr>
        <w:t>kandelláber</w:t>
      </w:r>
      <w:proofErr w:type="spellEnd"/>
      <w:r>
        <w:rPr>
          <w:szCs w:val="24"/>
        </w:rPr>
        <w:t xml:space="preserve"> oszlop a temető keleti oldalán, a halottak napi látogatók kényelme érdekében.</w:t>
      </w:r>
    </w:p>
    <w:p w:rsidR="00193C43" w:rsidRDefault="00193C43" w:rsidP="00193C43">
      <w:pPr>
        <w:jc w:val="both"/>
      </w:pPr>
    </w:p>
    <w:p w:rsidR="00193C43" w:rsidRDefault="00193C43" w:rsidP="00193C43">
      <w:pPr>
        <w:jc w:val="both"/>
      </w:pPr>
      <w:r>
        <w:rPr>
          <w:noProof/>
        </w:rPr>
        <w:lastRenderedPageBreak/>
        <w:drawing>
          <wp:inline distT="0" distB="0" distL="0" distR="0">
            <wp:extent cx="5765800" cy="3238500"/>
            <wp:effectExtent l="0" t="0" r="6350" b="0"/>
            <wp:docPr id="2" name="Kép 2" descr="20180515_084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20180515_0846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C43" w:rsidRDefault="00193C43" w:rsidP="00193C43">
      <w:pPr>
        <w:jc w:val="both"/>
      </w:pPr>
    </w:p>
    <w:p w:rsidR="00193C43" w:rsidRDefault="00193C43" w:rsidP="00193C43">
      <w:pPr>
        <w:jc w:val="both"/>
      </w:pPr>
      <w:r>
        <w:t>Összekötésre került továbbá a temető Keleti oldalán lévő aszfaltozott utak, melynek eredményeképp a köztemetőben folyamatossá vált a szilárd útburkolat.</w:t>
      </w:r>
    </w:p>
    <w:p w:rsidR="00193C43" w:rsidRDefault="00193C43" w:rsidP="00193C43">
      <w:pPr>
        <w:jc w:val="both"/>
      </w:pPr>
    </w:p>
    <w:p w:rsidR="00193C43" w:rsidRDefault="00193C43" w:rsidP="00193C43">
      <w:pPr>
        <w:jc w:val="both"/>
      </w:pPr>
      <w:r>
        <w:rPr>
          <w:noProof/>
        </w:rPr>
        <w:drawing>
          <wp:inline distT="0" distB="0" distL="0" distR="0">
            <wp:extent cx="5765800" cy="3238500"/>
            <wp:effectExtent l="0" t="0" r="6350" b="0"/>
            <wp:docPr id="1" name="Kép 1" descr="20180515_084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20180515_0847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C43" w:rsidRDefault="00193C43" w:rsidP="00193C43">
      <w:pPr>
        <w:jc w:val="both"/>
      </w:pPr>
    </w:p>
    <w:p w:rsidR="00193C43" w:rsidRDefault="00193C43" w:rsidP="00193C43">
      <w:pPr>
        <w:jc w:val="both"/>
        <w:rPr>
          <w:u w:val="single"/>
        </w:rPr>
      </w:pPr>
    </w:p>
    <w:p w:rsidR="00193C43" w:rsidRDefault="00193C43" w:rsidP="00193C43">
      <w:pPr>
        <w:jc w:val="both"/>
        <w:rPr>
          <w:u w:val="single"/>
        </w:rPr>
      </w:pPr>
      <w:r>
        <w:rPr>
          <w:u w:val="single"/>
        </w:rPr>
        <w:t>2017. évi köztemető üzemeltetéssel kapcsolatos bevételünk:</w:t>
      </w:r>
    </w:p>
    <w:p w:rsidR="00193C43" w:rsidRDefault="00193C43" w:rsidP="00193C43">
      <w:pPr>
        <w:jc w:val="both"/>
      </w:pPr>
    </w:p>
    <w:p w:rsidR="00193C43" w:rsidRDefault="00193C43" w:rsidP="00193C43">
      <w:pPr>
        <w:jc w:val="both"/>
      </w:pPr>
      <w:proofErr w:type="gramStart"/>
      <w:r>
        <w:t>sírhelyek</w:t>
      </w:r>
      <w:proofErr w:type="gramEnd"/>
      <w:r>
        <w:t xml:space="preserve"> értékesítése, hűtés, ravatal használat:      11.094.896 Ft</w:t>
      </w:r>
    </w:p>
    <w:p w:rsidR="00193C43" w:rsidRDefault="00193C43" w:rsidP="00193C43">
      <w:pPr>
        <w:jc w:val="both"/>
      </w:pPr>
    </w:p>
    <w:p w:rsidR="00193C43" w:rsidRDefault="00193C43" w:rsidP="00193C43">
      <w:pPr>
        <w:jc w:val="both"/>
        <w:rPr>
          <w:u w:val="single"/>
        </w:rPr>
      </w:pPr>
      <w:r>
        <w:rPr>
          <w:u w:val="single"/>
        </w:rPr>
        <w:t>2017. évi köztemető üzemeltetéssel kapcsolatos kiadásaink:</w:t>
      </w:r>
    </w:p>
    <w:p w:rsidR="00193C43" w:rsidRDefault="00193C43" w:rsidP="00193C43">
      <w:pPr>
        <w:jc w:val="both"/>
      </w:pPr>
    </w:p>
    <w:p w:rsidR="00193C43" w:rsidRDefault="00193C43" w:rsidP="00193C43">
      <w:pPr>
        <w:jc w:val="both"/>
      </w:pPr>
      <w:proofErr w:type="gramStart"/>
      <w:r>
        <w:t>bér</w:t>
      </w:r>
      <w:proofErr w:type="gramEnd"/>
      <w:r>
        <w:t xml:space="preserve">, járulékai: </w:t>
      </w:r>
      <w:r>
        <w:tab/>
      </w:r>
      <w:r>
        <w:tab/>
      </w:r>
      <w:r>
        <w:tab/>
      </w:r>
      <w:r>
        <w:tab/>
      </w:r>
      <w:r>
        <w:tab/>
      </w:r>
      <w:r>
        <w:tab/>
        <w:t>6.985.229 Ft</w:t>
      </w:r>
    </w:p>
    <w:p w:rsidR="00193C43" w:rsidRDefault="00193C43" w:rsidP="00193C43">
      <w:pPr>
        <w:jc w:val="both"/>
      </w:pPr>
      <w:proofErr w:type="gramStart"/>
      <w:r>
        <w:t>fenntartási</w:t>
      </w:r>
      <w:proofErr w:type="gramEnd"/>
      <w:r>
        <w:t xml:space="preserve"> költségek </w:t>
      </w:r>
    </w:p>
    <w:p w:rsidR="00193C43" w:rsidRDefault="00193C43" w:rsidP="00193C43">
      <w:pPr>
        <w:jc w:val="both"/>
      </w:pPr>
      <w:r>
        <w:t xml:space="preserve">/villamos energia, </w:t>
      </w:r>
    </w:p>
    <w:p w:rsidR="00193C43" w:rsidRDefault="00193C43" w:rsidP="00193C43">
      <w:pPr>
        <w:jc w:val="both"/>
      </w:pPr>
    </w:p>
    <w:p w:rsidR="00193C43" w:rsidRDefault="00193C43" w:rsidP="00193C43">
      <w:pPr>
        <w:jc w:val="both"/>
      </w:pPr>
      <w:proofErr w:type="spellStart"/>
      <w:proofErr w:type="gramStart"/>
      <w:r>
        <w:t>hull.sz</w:t>
      </w:r>
      <w:proofErr w:type="gramEnd"/>
      <w:r>
        <w:t>állítás</w:t>
      </w:r>
      <w:proofErr w:type="spellEnd"/>
      <w:r>
        <w:t xml:space="preserve">, üzemanyag </w:t>
      </w:r>
      <w:proofErr w:type="spellStart"/>
      <w:r>
        <w:t>stb</w:t>
      </w:r>
      <w:proofErr w:type="spellEnd"/>
      <w:r>
        <w:t xml:space="preserve">: </w:t>
      </w:r>
      <w:r>
        <w:tab/>
      </w:r>
      <w:r>
        <w:tab/>
      </w:r>
      <w:r>
        <w:tab/>
        <w:t>3.863.667 Ft</w:t>
      </w:r>
    </w:p>
    <w:p w:rsidR="00193C43" w:rsidRDefault="00193C43" w:rsidP="00193C43">
      <w:pPr>
        <w:jc w:val="both"/>
      </w:pPr>
    </w:p>
    <w:p w:rsidR="00193C43" w:rsidRDefault="00193C43" w:rsidP="00193C43">
      <w:pPr>
        <w:jc w:val="both"/>
      </w:pPr>
    </w:p>
    <w:p w:rsidR="00193C43" w:rsidRDefault="00193C43" w:rsidP="00193C43">
      <w:pPr>
        <w:jc w:val="both"/>
      </w:pPr>
    </w:p>
    <w:p w:rsidR="00193C43" w:rsidRDefault="00193C43" w:rsidP="00193C43">
      <w:pPr>
        <w:jc w:val="both"/>
      </w:pPr>
      <w:r>
        <w:t>Tiszavasvári köztemető 2017. évi működésének pozitív működési eredménye: 246.000 Ft.</w:t>
      </w:r>
    </w:p>
    <w:p w:rsidR="00193C43" w:rsidRDefault="00193C43" w:rsidP="00193C43">
      <w:pPr>
        <w:jc w:val="both"/>
      </w:pPr>
    </w:p>
    <w:p w:rsidR="00193C43" w:rsidRDefault="00193C43" w:rsidP="00193C43">
      <w:pPr>
        <w:jc w:val="both"/>
      </w:pPr>
      <w:r>
        <w:t>A pozitív eredményt Cégünk kizárólag a köztemetőben történő beruházásra kívánja fordítani. A beruházás során megvalósul az I. osztályú parcella mellett lévő épület ablak üvegezése, festése, továbbá a beton kerítés belső burkolatának kialakítása is.</w:t>
      </w:r>
    </w:p>
    <w:p w:rsidR="00193C43" w:rsidRDefault="00193C43" w:rsidP="00193C43">
      <w:pPr>
        <w:jc w:val="both"/>
      </w:pPr>
    </w:p>
    <w:p w:rsidR="00193C43" w:rsidRDefault="00193C43" w:rsidP="00193C43">
      <w:pPr>
        <w:jc w:val="both"/>
      </w:pPr>
    </w:p>
    <w:p w:rsidR="00193C43" w:rsidRDefault="00193C43" w:rsidP="00193C43">
      <w:pPr>
        <w:jc w:val="both"/>
      </w:pPr>
      <w:r>
        <w:t>Tiszavasvári, 2018. május 14.</w:t>
      </w:r>
    </w:p>
    <w:p w:rsidR="00193C43" w:rsidRDefault="00193C43" w:rsidP="00193C43">
      <w:pPr>
        <w:jc w:val="both"/>
      </w:pPr>
    </w:p>
    <w:p w:rsidR="00193C43" w:rsidRDefault="00193C43" w:rsidP="00193C4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Szabó András</w:t>
      </w:r>
    </w:p>
    <w:p w:rsidR="00193C43" w:rsidRDefault="00193C43" w:rsidP="00193C4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gramStart"/>
      <w:r>
        <w:t>ügyvezető</w:t>
      </w:r>
      <w:proofErr w:type="gramEnd"/>
    </w:p>
    <w:p w:rsidR="00193C43" w:rsidRDefault="00193C43" w:rsidP="00193C43">
      <w:pPr>
        <w:tabs>
          <w:tab w:val="center" w:pos="6804"/>
        </w:tabs>
        <w:jc w:val="center"/>
        <w:rPr>
          <w:b/>
          <w:szCs w:val="24"/>
        </w:rPr>
      </w:pPr>
    </w:p>
    <w:p w:rsidR="00193C43" w:rsidRDefault="00193C43" w:rsidP="0080355B">
      <w:pPr>
        <w:tabs>
          <w:tab w:val="center" w:pos="6804"/>
        </w:tabs>
        <w:rPr>
          <w:b/>
          <w:szCs w:val="24"/>
        </w:rPr>
      </w:pPr>
    </w:p>
    <w:sectPr w:rsidR="00193C43" w:rsidSect="005C27B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3BDB"/>
    <w:multiLevelType w:val="hybridMultilevel"/>
    <w:tmpl w:val="03F672B8"/>
    <w:lvl w:ilvl="0" w:tplc="7312ECAC">
      <w:start w:val="13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2685E"/>
    <w:multiLevelType w:val="hybridMultilevel"/>
    <w:tmpl w:val="AC48CE64"/>
    <w:lvl w:ilvl="0" w:tplc="63B81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43"/>
    <w:rsid w:val="00193C43"/>
    <w:rsid w:val="005C27B2"/>
    <w:rsid w:val="0080355B"/>
    <w:rsid w:val="00FA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3C4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93C4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193C43"/>
  </w:style>
  <w:style w:type="paragraph" w:styleId="Buborkszveg">
    <w:name w:val="Balloon Text"/>
    <w:basedOn w:val="Norml"/>
    <w:link w:val="BuborkszvegChar"/>
    <w:uiPriority w:val="99"/>
    <w:semiHidden/>
    <w:unhideWhenUsed/>
    <w:rsid w:val="00193C4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3C43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3C4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93C4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193C43"/>
  </w:style>
  <w:style w:type="paragraph" w:styleId="Buborkszveg">
    <w:name w:val="Balloon Text"/>
    <w:basedOn w:val="Norml"/>
    <w:link w:val="BuborkszvegChar"/>
    <w:uiPriority w:val="99"/>
    <w:semiHidden/>
    <w:unhideWhenUsed/>
    <w:rsid w:val="00193C4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3C43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6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3</cp:revision>
  <cp:lastPrinted>2018-05-31T11:41:00Z</cp:lastPrinted>
  <dcterms:created xsi:type="dcterms:W3CDTF">2018-05-31T11:36:00Z</dcterms:created>
  <dcterms:modified xsi:type="dcterms:W3CDTF">2018-05-31T11:41:00Z</dcterms:modified>
</cp:coreProperties>
</file>