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C2" w:rsidRDefault="00F171C2" w:rsidP="00F171C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F171C2" w:rsidRDefault="00F171C2" w:rsidP="00F171C2">
      <w:pPr>
        <w:jc w:val="center"/>
        <w:rPr>
          <w:b/>
          <w:small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F171C2" w:rsidRDefault="00F171C2" w:rsidP="00F171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65/2018.(III.29.) Kt. számú</w:t>
      </w:r>
    </w:p>
    <w:p w:rsidR="00F171C2" w:rsidRDefault="00F171C2" w:rsidP="00F171C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F171C2" w:rsidRDefault="00F171C2" w:rsidP="00F171C2">
      <w:pPr>
        <w:jc w:val="center"/>
        <w:rPr>
          <w:b/>
          <w:sz w:val="24"/>
          <w:szCs w:val="24"/>
        </w:rPr>
      </w:pPr>
    </w:p>
    <w:p w:rsidR="00F171C2" w:rsidRDefault="0095452C" w:rsidP="00F171C2">
      <w:pPr>
        <w:jc w:val="center"/>
        <w:rPr>
          <w:sz w:val="24"/>
          <w:szCs w:val="24"/>
        </w:rPr>
      </w:pPr>
      <w:r>
        <w:rPr>
          <w:sz w:val="24"/>
          <w:szCs w:val="24"/>
        </w:rPr>
        <w:t>(amely a 2</w:t>
      </w:r>
      <w:r w:rsidR="00F171C2">
        <w:rPr>
          <w:sz w:val="24"/>
          <w:szCs w:val="24"/>
        </w:rPr>
        <w:t>/2018.(III.29.) számú alapítói határozatnak minősül)</w:t>
      </w:r>
    </w:p>
    <w:p w:rsidR="00F171C2" w:rsidRDefault="00F171C2" w:rsidP="00EC6B29">
      <w:pPr>
        <w:rPr>
          <w:i/>
          <w:sz w:val="24"/>
          <w:szCs w:val="24"/>
        </w:rPr>
      </w:pPr>
    </w:p>
    <w:p w:rsidR="00F171C2" w:rsidRDefault="00F171C2" w:rsidP="00F171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 Város Közétkeztetési Nonprofit Kft. 2018. évi összesített</w:t>
      </w:r>
    </w:p>
    <w:p w:rsidR="00F171C2" w:rsidRDefault="00F171C2" w:rsidP="00F171C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közbeszerzési</w:t>
      </w:r>
      <w:proofErr w:type="gramEnd"/>
      <w:r>
        <w:rPr>
          <w:b/>
          <w:sz w:val="24"/>
          <w:szCs w:val="24"/>
        </w:rPr>
        <w:t xml:space="preserve"> tervének jóváhagyásáról</w:t>
      </w:r>
    </w:p>
    <w:p w:rsidR="00F171C2" w:rsidRDefault="00F171C2" w:rsidP="00F171C2">
      <w:pPr>
        <w:jc w:val="both"/>
        <w:rPr>
          <w:b/>
          <w:sz w:val="24"/>
          <w:szCs w:val="24"/>
        </w:rPr>
      </w:pPr>
    </w:p>
    <w:p w:rsidR="00F171C2" w:rsidRDefault="00F171C2" w:rsidP="00F171C2">
      <w:pPr>
        <w:jc w:val="both"/>
        <w:rPr>
          <w:b/>
          <w:sz w:val="24"/>
          <w:szCs w:val="24"/>
        </w:rPr>
      </w:pPr>
    </w:p>
    <w:p w:rsidR="00F171C2" w:rsidRDefault="00F171C2" w:rsidP="00F171C2">
      <w:pPr>
        <w:rPr>
          <w:sz w:val="24"/>
          <w:szCs w:val="24"/>
        </w:rPr>
      </w:pPr>
      <w:r>
        <w:rPr>
          <w:sz w:val="24"/>
          <w:szCs w:val="24"/>
        </w:rPr>
        <w:t xml:space="preserve"> Tiszavasvári Város Önkormányzata Képviselő-testülete a közbeszerzésekről szóló 2015. évi </w:t>
      </w:r>
      <w:proofErr w:type="gramStart"/>
      <w:r>
        <w:rPr>
          <w:sz w:val="24"/>
          <w:szCs w:val="24"/>
        </w:rPr>
        <w:t>CXLIII.  törvény</w:t>
      </w:r>
      <w:proofErr w:type="gramEnd"/>
      <w:r>
        <w:rPr>
          <w:sz w:val="24"/>
          <w:szCs w:val="24"/>
        </w:rPr>
        <w:t xml:space="preserve"> 42. § (1) bekezdésében biztosított jogkörében az alábbi határozatot hozza:</w:t>
      </w:r>
    </w:p>
    <w:p w:rsidR="00F171C2" w:rsidRDefault="00F171C2" w:rsidP="00F171C2">
      <w:pPr>
        <w:rPr>
          <w:sz w:val="24"/>
          <w:szCs w:val="24"/>
        </w:rPr>
      </w:pPr>
    </w:p>
    <w:p w:rsidR="00F171C2" w:rsidRDefault="00F171C2" w:rsidP="00F171C2">
      <w:pPr>
        <w:rPr>
          <w:sz w:val="24"/>
          <w:szCs w:val="24"/>
        </w:rPr>
      </w:pPr>
    </w:p>
    <w:p w:rsidR="00F171C2" w:rsidRDefault="00F171C2" w:rsidP="00F171C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Tiszavasvári Város Közétkeztetési Nonprofit Kft. (továbbiakban: Kft.) 2018. évi közbeszerzési tervét a jelen határozat mellékletében foglaltak szerint jóváhagyja.</w:t>
      </w:r>
    </w:p>
    <w:p w:rsidR="00F171C2" w:rsidRDefault="00F171C2" w:rsidP="00F171C2">
      <w:pPr>
        <w:numPr>
          <w:ilvl w:val="0"/>
          <w:numId w:val="1"/>
        </w:numPr>
        <w:spacing w:before="120"/>
        <w:ind w:left="714" w:hanging="357"/>
        <w:rPr>
          <w:sz w:val="24"/>
          <w:szCs w:val="24"/>
        </w:rPr>
      </w:pPr>
      <w:r>
        <w:rPr>
          <w:sz w:val="24"/>
          <w:szCs w:val="24"/>
        </w:rPr>
        <w:t>Felkéri az ügyvezetőt a terv folyamatos aktualizálására.</w:t>
      </w:r>
    </w:p>
    <w:p w:rsidR="00F171C2" w:rsidRDefault="00F171C2" w:rsidP="00F171C2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Felkéri az ügyvezetőt, hogy a terv nyilvánosságának biztosítása érdekében a Kbt. 43.§. (1) bekezdésében rögzített közzétételi feladatoknak tegyen eleget</w:t>
      </w:r>
      <w:proofErr w:type="gramStart"/>
      <w:r>
        <w:rPr>
          <w:sz w:val="24"/>
          <w:szCs w:val="24"/>
        </w:rPr>
        <w:t>..</w:t>
      </w:r>
      <w:proofErr w:type="gramEnd"/>
    </w:p>
    <w:p w:rsidR="00F171C2" w:rsidRDefault="00F171C2" w:rsidP="00F171C2">
      <w:pPr>
        <w:spacing w:before="120"/>
        <w:ind w:left="360"/>
        <w:jc w:val="both"/>
        <w:rPr>
          <w:sz w:val="24"/>
          <w:szCs w:val="24"/>
        </w:rPr>
      </w:pPr>
    </w:p>
    <w:p w:rsidR="00F171C2" w:rsidRDefault="00F171C2" w:rsidP="00F171C2">
      <w:pPr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4.    Felkéri a polgármestert, hogy tájékoztassa jelen határozatról a Kft. ügyvezetőjét. </w:t>
      </w:r>
    </w:p>
    <w:p w:rsidR="00F171C2" w:rsidRDefault="00F171C2" w:rsidP="00F171C2">
      <w:pPr>
        <w:ind w:left="720" w:hanging="360"/>
        <w:jc w:val="both"/>
        <w:rPr>
          <w:sz w:val="24"/>
          <w:szCs w:val="24"/>
        </w:rPr>
      </w:pPr>
    </w:p>
    <w:p w:rsidR="00F171C2" w:rsidRDefault="00F171C2" w:rsidP="00F171C2">
      <w:pPr>
        <w:ind w:left="360"/>
        <w:jc w:val="both"/>
        <w:rPr>
          <w:sz w:val="24"/>
          <w:szCs w:val="24"/>
        </w:rPr>
      </w:pPr>
    </w:p>
    <w:p w:rsidR="00F171C2" w:rsidRDefault="00F171C2" w:rsidP="00F171C2">
      <w:pPr>
        <w:ind w:left="360"/>
        <w:jc w:val="both"/>
        <w:rPr>
          <w:sz w:val="24"/>
          <w:szCs w:val="24"/>
        </w:rPr>
      </w:pPr>
    </w:p>
    <w:p w:rsidR="00F171C2" w:rsidRDefault="00F171C2" w:rsidP="00F171C2">
      <w:pPr>
        <w:ind w:left="360"/>
        <w:jc w:val="both"/>
        <w:rPr>
          <w:sz w:val="24"/>
          <w:szCs w:val="24"/>
        </w:rPr>
      </w:pPr>
    </w:p>
    <w:p w:rsidR="00F171C2" w:rsidRDefault="00F171C2" w:rsidP="00F171C2">
      <w:pPr>
        <w:ind w:left="360"/>
        <w:jc w:val="both"/>
        <w:rPr>
          <w:sz w:val="24"/>
          <w:szCs w:val="24"/>
        </w:rPr>
      </w:pPr>
    </w:p>
    <w:p w:rsidR="00F171C2" w:rsidRDefault="00F171C2" w:rsidP="00F171C2">
      <w:pPr>
        <w:ind w:left="360"/>
        <w:jc w:val="both"/>
        <w:rPr>
          <w:sz w:val="24"/>
          <w:szCs w:val="24"/>
        </w:rPr>
      </w:pPr>
    </w:p>
    <w:p w:rsidR="00F171C2" w:rsidRDefault="00F171C2" w:rsidP="00F171C2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Határidő:</w:t>
      </w:r>
      <w:r>
        <w:rPr>
          <w:sz w:val="24"/>
          <w:szCs w:val="24"/>
        </w:rPr>
        <w:t xml:space="preserve"> azonnal, illetve folyamatos</w:t>
      </w:r>
      <w:r>
        <w:rPr>
          <w:sz w:val="24"/>
          <w:szCs w:val="24"/>
        </w:rPr>
        <w:tab/>
        <w:t xml:space="preserve">                  </w:t>
      </w:r>
      <w:r>
        <w:rPr>
          <w:b/>
          <w:sz w:val="24"/>
          <w:szCs w:val="24"/>
          <w:u w:val="single"/>
        </w:rPr>
        <w:t>Felelős</w:t>
      </w:r>
      <w:proofErr w:type="gramStart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     Dr.</w:t>
      </w:r>
      <w:proofErr w:type="gramEnd"/>
      <w:r>
        <w:rPr>
          <w:sz w:val="24"/>
          <w:szCs w:val="24"/>
        </w:rPr>
        <w:t xml:space="preserve"> Fülöp Erik polgármester</w:t>
      </w:r>
    </w:p>
    <w:p w:rsidR="00F171C2" w:rsidRDefault="00F171C2" w:rsidP="004D4A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Gáll Antalné –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Kft. ügyvezetője</w:t>
      </w:r>
    </w:p>
    <w:p w:rsidR="004D4A1A" w:rsidRDefault="004D4A1A" w:rsidP="004D4A1A">
      <w:pPr>
        <w:jc w:val="both"/>
        <w:rPr>
          <w:sz w:val="24"/>
          <w:szCs w:val="24"/>
        </w:rPr>
      </w:pPr>
    </w:p>
    <w:p w:rsidR="00860925" w:rsidRDefault="00860925" w:rsidP="004D4A1A">
      <w:pPr>
        <w:jc w:val="both"/>
        <w:rPr>
          <w:sz w:val="24"/>
          <w:szCs w:val="24"/>
        </w:rPr>
      </w:pPr>
    </w:p>
    <w:p w:rsidR="00860925" w:rsidRDefault="00860925" w:rsidP="004D4A1A">
      <w:pPr>
        <w:jc w:val="both"/>
        <w:rPr>
          <w:sz w:val="24"/>
          <w:szCs w:val="24"/>
        </w:rPr>
      </w:pPr>
    </w:p>
    <w:p w:rsidR="00860925" w:rsidRDefault="00860925" w:rsidP="004D4A1A">
      <w:pPr>
        <w:jc w:val="both"/>
        <w:rPr>
          <w:sz w:val="24"/>
          <w:szCs w:val="24"/>
        </w:rPr>
      </w:pPr>
    </w:p>
    <w:p w:rsidR="00860925" w:rsidRDefault="00860925" w:rsidP="004D4A1A">
      <w:pPr>
        <w:jc w:val="both"/>
        <w:rPr>
          <w:sz w:val="24"/>
          <w:szCs w:val="24"/>
        </w:rPr>
      </w:pPr>
    </w:p>
    <w:p w:rsidR="00860925" w:rsidRPr="00860925" w:rsidRDefault="00860925" w:rsidP="00860925">
      <w:pPr>
        <w:ind w:left="1416" w:firstLine="708"/>
        <w:jc w:val="both"/>
        <w:rPr>
          <w:b/>
          <w:sz w:val="24"/>
          <w:szCs w:val="24"/>
        </w:rPr>
      </w:pPr>
      <w:r w:rsidRPr="00860925">
        <w:rPr>
          <w:b/>
          <w:sz w:val="24"/>
          <w:szCs w:val="24"/>
        </w:rPr>
        <w:t xml:space="preserve">Dr. Fülöp </w:t>
      </w:r>
      <w:proofErr w:type="gramStart"/>
      <w:r w:rsidRPr="00860925">
        <w:rPr>
          <w:b/>
          <w:sz w:val="24"/>
          <w:szCs w:val="24"/>
        </w:rPr>
        <w:t>Erik                                     Badics</w:t>
      </w:r>
      <w:proofErr w:type="gramEnd"/>
      <w:r w:rsidRPr="00860925">
        <w:rPr>
          <w:b/>
          <w:sz w:val="24"/>
          <w:szCs w:val="24"/>
        </w:rPr>
        <w:t xml:space="preserve"> Ildikó</w:t>
      </w:r>
    </w:p>
    <w:p w:rsidR="00860925" w:rsidRPr="00860925" w:rsidRDefault="00860925" w:rsidP="00860925">
      <w:pPr>
        <w:ind w:left="1416" w:firstLine="708"/>
        <w:jc w:val="both"/>
        <w:rPr>
          <w:b/>
          <w:sz w:val="24"/>
          <w:szCs w:val="24"/>
        </w:rPr>
        <w:sectPr w:rsidR="00860925" w:rsidRPr="00860925">
          <w:pgSz w:w="11906" w:h="16838"/>
          <w:pgMar w:top="1418" w:right="720" w:bottom="1418" w:left="902" w:header="709" w:footer="709" w:gutter="0"/>
          <w:cols w:space="708"/>
        </w:sectPr>
      </w:pPr>
      <w:r w:rsidRPr="00860925">
        <w:rPr>
          <w:b/>
          <w:sz w:val="24"/>
          <w:szCs w:val="24"/>
        </w:rPr>
        <w:t xml:space="preserve">  polgármester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</w:t>
      </w:r>
      <w:r w:rsidR="00EC6B29">
        <w:rPr>
          <w:b/>
          <w:sz w:val="24"/>
          <w:szCs w:val="24"/>
        </w:rPr>
        <w:t xml:space="preserve"> jegyző</w:t>
      </w:r>
    </w:p>
    <w:p w:rsidR="00F171C2" w:rsidRDefault="00F171C2" w:rsidP="00F171C2">
      <w:pPr>
        <w:rPr>
          <w:b/>
          <w:bCs/>
          <w:color w:val="FF0000"/>
        </w:rPr>
      </w:pPr>
    </w:p>
    <w:p w:rsidR="00F171C2" w:rsidRDefault="00F171C2" w:rsidP="004D4A1A">
      <w:pPr>
        <w:jc w:val="center"/>
        <w:rPr>
          <w:b/>
          <w:bCs/>
        </w:rPr>
      </w:pPr>
      <w:r>
        <w:rPr>
          <w:b/>
          <w:bCs/>
        </w:rPr>
        <w:t>Tiszavasvári Város Közétkeztetési Nonprofit Kft.</w:t>
      </w:r>
    </w:p>
    <w:p w:rsidR="00F171C2" w:rsidRDefault="00F171C2" w:rsidP="00F171C2">
      <w:pPr>
        <w:jc w:val="center"/>
      </w:pPr>
      <w:r>
        <w:rPr>
          <w:b/>
          <w:bCs/>
        </w:rPr>
        <w:t xml:space="preserve">2018. évi </w:t>
      </w:r>
      <w:r>
        <w:rPr>
          <w:rStyle w:val="Kiemels2"/>
        </w:rPr>
        <w:t>közbeszerzési terve</w:t>
      </w:r>
    </w:p>
    <w:p w:rsidR="00F171C2" w:rsidRDefault="00F171C2" w:rsidP="00F171C2">
      <w:pPr>
        <w:jc w:val="center"/>
      </w:pPr>
    </w:p>
    <w:p w:rsidR="00F171C2" w:rsidRDefault="00F171C2" w:rsidP="00F171C2"/>
    <w:tbl>
      <w:tblPr>
        <w:tblW w:w="4496" w:type="pct"/>
        <w:tblCellSpacing w:w="15" w:type="dxa"/>
        <w:tblLook w:val="04A0" w:firstRow="1" w:lastRow="0" w:firstColumn="1" w:lastColumn="0" w:noHBand="0" w:noVBand="1"/>
      </w:tblPr>
      <w:tblGrid>
        <w:gridCol w:w="2080"/>
        <w:gridCol w:w="1038"/>
        <w:gridCol w:w="971"/>
        <w:gridCol w:w="1572"/>
        <w:gridCol w:w="1193"/>
        <w:gridCol w:w="1407"/>
      </w:tblGrid>
      <w:tr w:rsidR="00F171C2" w:rsidTr="00F171C2">
        <w:trPr>
          <w:cantSplit/>
          <w:tblCellSpacing w:w="15" w:type="dxa"/>
        </w:trPr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 </w:t>
            </w:r>
            <w:r>
              <w:rPr>
                <w:rStyle w:val="Kiemels2"/>
              </w:rPr>
              <w:t> A közbeszerzés tárgya és mennyisége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Irányadó eljárásrend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 </w:t>
            </w:r>
            <w:r>
              <w:rPr>
                <w:rStyle w:val="Kiemels2"/>
              </w:rPr>
              <w:t> Tervezett eljárási típus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 Időbeli ütemezés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Sor kerül-e vagy sor került-e az adott közbeszerzéssel összefüggésben előzetes összesített tájékoztató közzétételére?</w:t>
            </w:r>
          </w:p>
        </w:tc>
      </w:tr>
      <w:tr w:rsidR="00F171C2" w:rsidTr="00F171C2">
        <w:trPr>
          <w:cantSplit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171C2" w:rsidRDefault="00F171C2">
            <w:pPr>
              <w:rPr>
                <w:rStyle w:val="Kiemels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171C2" w:rsidRDefault="00F171C2"/>
        </w:tc>
        <w:tc>
          <w:tcPr>
            <w:tcW w:w="839" w:type="pct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 az eljárás megindításának, illetve a közbeszerzés megvalósításának tervezett időpontja</w:t>
            </w:r>
          </w:p>
        </w:tc>
        <w:tc>
          <w:tcPr>
            <w:tcW w:w="939" w:type="pct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  <w:rPr>
                <w:b/>
                <w:bCs/>
              </w:rPr>
            </w:pPr>
            <w:r>
              <w:rPr>
                <w:rStyle w:val="Kiemels2"/>
              </w:rPr>
              <w:t> szerződés teljesítésének várható időpontja vagy a szerződés időtartama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71C2" w:rsidRDefault="00F171C2">
            <w:pPr>
              <w:rPr>
                <w:rStyle w:val="Kiemels2"/>
              </w:rPr>
            </w:pPr>
          </w:p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rPr>
                <w:rStyle w:val="Kiemels2"/>
              </w:rPr>
              <w:t> I. Árubeszerzés</w:t>
            </w:r>
          </w:p>
        </w:tc>
        <w:tc>
          <w:tcPr>
            <w:tcW w:w="585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</w:pPr>
          </w:p>
        </w:tc>
        <w:tc>
          <w:tcPr>
            <w:tcW w:w="70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 </w:t>
            </w:r>
          </w:p>
        </w:tc>
        <w:tc>
          <w:tcPr>
            <w:tcW w:w="83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 </w:t>
            </w:r>
          </w:p>
        </w:tc>
        <w:tc>
          <w:tcPr>
            <w:tcW w:w="93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 </w:t>
            </w:r>
          </w:p>
        </w:tc>
      </w:tr>
      <w:tr w:rsidR="00F171C2" w:rsidTr="00F171C2">
        <w:trPr>
          <w:cantSplit/>
          <w:trHeight w:val="454"/>
          <w:tblCellSpacing w:w="15" w:type="dxa"/>
        </w:trPr>
        <w:tc>
          <w:tcPr>
            <w:tcW w:w="108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rPr>
                <w:szCs w:val="21"/>
              </w:rPr>
              <w:t>Rész száma I. Elnevezés: TEJTERMÉKEK</w:t>
            </w:r>
          </w:p>
        </w:tc>
        <w:tc>
          <w:tcPr>
            <w:tcW w:w="58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Közösségi értékhatárt elérő</w:t>
            </w:r>
          </w:p>
        </w:tc>
        <w:tc>
          <w:tcPr>
            <w:tcW w:w="707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Kbt.2</w:t>
            </w:r>
            <w:proofErr w:type="gramStart"/>
            <w:r>
              <w:t>.rész</w:t>
            </w:r>
            <w:proofErr w:type="gramEnd"/>
            <w:r>
              <w:t xml:space="preserve"> XV. fejezet szerinti nyílt eljárás</w:t>
            </w:r>
          </w:p>
        </w:tc>
        <w:tc>
          <w:tcPr>
            <w:tcW w:w="839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2018.április hó</w:t>
            </w:r>
          </w:p>
        </w:tc>
        <w:tc>
          <w:tcPr>
            <w:tcW w:w="939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A szerződés aláírását követő 12 hónap</w:t>
            </w:r>
          </w:p>
        </w:tc>
        <w:tc>
          <w:tcPr>
            <w:tcW w:w="72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Nem</w:t>
            </w:r>
          </w:p>
        </w:tc>
      </w:tr>
      <w:tr w:rsidR="00F171C2" w:rsidTr="00F171C2">
        <w:trPr>
          <w:cantSplit/>
          <w:trHeight w:val="454"/>
          <w:tblCellSpacing w:w="15" w:type="dxa"/>
        </w:trPr>
        <w:tc>
          <w:tcPr>
            <w:tcW w:w="108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rPr>
                <w:szCs w:val="21"/>
              </w:rPr>
              <w:t>Rész száma II. Elnevezés: KENYÉR, PÉKSÜTEMÉNY</w:t>
            </w:r>
          </w:p>
        </w:tc>
        <w:tc>
          <w:tcPr>
            <w:tcW w:w="0" w:type="auto"/>
            <w:vMerge/>
            <w:vAlign w:val="center"/>
            <w:hideMark/>
          </w:tcPr>
          <w:p w:rsidR="00F171C2" w:rsidRDefault="00F171C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71C2" w:rsidRDefault="00F171C2"/>
        </w:tc>
      </w:tr>
      <w:tr w:rsidR="00F171C2" w:rsidTr="00F171C2">
        <w:trPr>
          <w:cantSplit/>
          <w:trHeight w:val="803"/>
          <w:tblCellSpacing w:w="15" w:type="dxa"/>
        </w:trPr>
        <w:tc>
          <w:tcPr>
            <w:tcW w:w="108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Rész száma III. Elnevezés: TŐKEHÚS</w:t>
            </w:r>
          </w:p>
        </w:tc>
        <w:tc>
          <w:tcPr>
            <w:tcW w:w="0" w:type="auto"/>
            <w:vMerge/>
            <w:vAlign w:val="center"/>
            <w:hideMark/>
          </w:tcPr>
          <w:p w:rsidR="00F171C2" w:rsidRDefault="00F171C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71C2" w:rsidRDefault="00F171C2"/>
        </w:tc>
      </w:tr>
      <w:tr w:rsidR="00F171C2" w:rsidTr="00F171C2">
        <w:trPr>
          <w:cantSplit/>
          <w:trHeight w:val="802"/>
          <w:tblCellSpacing w:w="15" w:type="dxa"/>
        </w:trPr>
        <w:tc>
          <w:tcPr>
            <w:tcW w:w="108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Rész száma IV. Elnevezés:</w:t>
            </w:r>
          </w:p>
          <w:p w:rsidR="00F171C2" w:rsidRDefault="00F171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BAROMFI HÚS </w:t>
            </w:r>
            <w:proofErr w:type="gramStart"/>
            <w:r>
              <w:rPr>
                <w:szCs w:val="21"/>
              </w:rPr>
              <w:t>ÉS</w:t>
            </w:r>
            <w:proofErr w:type="gramEnd"/>
            <w:r>
              <w:rPr>
                <w:szCs w:val="21"/>
              </w:rPr>
              <w:t xml:space="preserve"> HÚSKÉSZÍTMÉNYEK,</w:t>
            </w:r>
          </w:p>
        </w:tc>
        <w:tc>
          <w:tcPr>
            <w:tcW w:w="0" w:type="auto"/>
            <w:vMerge/>
            <w:vAlign w:val="center"/>
            <w:hideMark/>
          </w:tcPr>
          <w:p w:rsidR="00F171C2" w:rsidRDefault="00F171C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71C2" w:rsidRDefault="00F171C2"/>
        </w:tc>
      </w:tr>
      <w:tr w:rsidR="00F171C2" w:rsidTr="00F171C2">
        <w:trPr>
          <w:cantSplit/>
          <w:trHeight w:val="454"/>
          <w:tblCellSpacing w:w="15" w:type="dxa"/>
        </w:trPr>
        <w:tc>
          <w:tcPr>
            <w:tcW w:w="108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Rész száma V. Elnevezés</w:t>
            </w:r>
            <w:proofErr w:type="gramStart"/>
            <w:r>
              <w:rPr>
                <w:szCs w:val="21"/>
              </w:rPr>
              <w:t>:          MIRELIT</w:t>
            </w:r>
            <w:proofErr w:type="gramEnd"/>
            <w:r>
              <w:rPr>
                <w:szCs w:val="21"/>
              </w:rPr>
              <w:t xml:space="preserve"> ZÖLDSÉG, GYÜMÖLCS </w:t>
            </w:r>
          </w:p>
        </w:tc>
        <w:tc>
          <w:tcPr>
            <w:tcW w:w="0" w:type="auto"/>
            <w:vMerge/>
            <w:vAlign w:val="center"/>
            <w:hideMark/>
          </w:tcPr>
          <w:p w:rsidR="00F171C2" w:rsidRDefault="00F171C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71C2" w:rsidRDefault="00F171C2"/>
        </w:tc>
      </w:tr>
      <w:tr w:rsidR="00F171C2" w:rsidTr="00F171C2">
        <w:trPr>
          <w:cantSplit/>
          <w:trHeight w:val="454"/>
          <w:tblCellSpacing w:w="15" w:type="dxa"/>
        </w:trPr>
        <w:tc>
          <w:tcPr>
            <w:tcW w:w="108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Rész száma VI. Elnevezés: </w:t>
            </w:r>
          </w:p>
          <w:p w:rsidR="00F171C2" w:rsidRDefault="00F171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FRISS ZÖLDSÉG, GYÜMÖLCS</w:t>
            </w:r>
          </w:p>
        </w:tc>
        <w:tc>
          <w:tcPr>
            <w:tcW w:w="0" w:type="auto"/>
            <w:vMerge/>
            <w:vAlign w:val="center"/>
            <w:hideMark/>
          </w:tcPr>
          <w:p w:rsidR="00F171C2" w:rsidRDefault="00F171C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71C2" w:rsidRDefault="00F171C2"/>
        </w:tc>
      </w:tr>
      <w:tr w:rsidR="00F171C2" w:rsidTr="00F171C2">
        <w:trPr>
          <w:cantSplit/>
          <w:trHeight w:val="454"/>
          <w:tblCellSpacing w:w="15" w:type="dxa"/>
        </w:trPr>
        <w:tc>
          <w:tcPr>
            <w:tcW w:w="108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Rész száma VII. Elnevezés: SZÁRAZÁRU</w:t>
            </w:r>
          </w:p>
        </w:tc>
        <w:tc>
          <w:tcPr>
            <w:tcW w:w="0" w:type="auto"/>
            <w:vMerge/>
            <w:vAlign w:val="center"/>
            <w:hideMark/>
          </w:tcPr>
          <w:p w:rsidR="00F171C2" w:rsidRDefault="00F171C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vAlign w:val="center"/>
            <w:hideMark/>
          </w:tcPr>
          <w:p w:rsidR="00F171C2" w:rsidRDefault="00F171C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171C2" w:rsidRDefault="00F171C2"/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rStyle w:val="Kiemels2"/>
              </w:rPr>
            </w:pPr>
          </w:p>
        </w:tc>
        <w:tc>
          <w:tcPr>
            <w:tcW w:w="585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</w:pPr>
          </w:p>
        </w:tc>
        <w:tc>
          <w:tcPr>
            <w:tcW w:w="70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  <w:tc>
          <w:tcPr>
            <w:tcW w:w="83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  <w:tc>
          <w:tcPr>
            <w:tcW w:w="93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rPr>
                <w:rStyle w:val="Kiemels2"/>
              </w:rPr>
              <w:t> II. Építési beruházás</w:t>
            </w:r>
          </w:p>
        </w:tc>
        <w:tc>
          <w:tcPr>
            <w:tcW w:w="585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</w:pPr>
          </w:p>
        </w:tc>
        <w:tc>
          <w:tcPr>
            <w:tcW w:w="70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 </w:t>
            </w:r>
          </w:p>
        </w:tc>
        <w:tc>
          <w:tcPr>
            <w:tcW w:w="83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 </w:t>
            </w:r>
          </w:p>
        </w:tc>
        <w:tc>
          <w:tcPr>
            <w:tcW w:w="93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</w:pPr>
          </w:p>
        </w:tc>
        <w:tc>
          <w:tcPr>
            <w:tcW w:w="72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 </w:t>
            </w:r>
          </w:p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  <w:tc>
          <w:tcPr>
            <w:tcW w:w="5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</w:pPr>
          </w:p>
        </w:tc>
        <w:tc>
          <w:tcPr>
            <w:tcW w:w="7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  <w:tc>
          <w:tcPr>
            <w:tcW w:w="8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</w:pPr>
          </w:p>
        </w:tc>
        <w:tc>
          <w:tcPr>
            <w:tcW w:w="7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  <w:tc>
          <w:tcPr>
            <w:tcW w:w="58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</w:pPr>
          </w:p>
        </w:tc>
        <w:tc>
          <w:tcPr>
            <w:tcW w:w="7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  <w:tc>
          <w:tcPr>
            <w:tcW w:w="8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</w:pPr>
          </w:p>
        </w:tc>
        <w:tc>
          <w:tcPr>
            <w:tcW w:w="7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rPr>
                <w:rStyle w:val="Kiemels2"/>
              </w:rPr>
              <w:t> III. Szolgáltatás-megrendelés</w:t>
            </w:r>
          </w:p>
        </w:tc>
        <w:tc>
          <w:tcPr>
            <w:tcW w:w="585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</w:pPr>
          </w:p>
        </w:tc>
        <w:tc>
          <w:tcPr>
            <w:tcW w:w="707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 </w:t>
            </w:r>
          </w:p>
        </w:tc>
        <w:tc>
          <w:tcPr>
            <w:tcW w:w="83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 </w:t>
            </w:r>
          </w:p>
        </w:tc>
        <w:tc>
          <w:tcPr>
            <w:tcW w:w="93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</w:pPr>
          </w:p>
        </w:tc>
        <w:tc>
          <w:tcPr>
            <w:tcW w:w="729" w:type="pct"/>
            <w:shd w:val="clear" w:color="auto" w:fill="F3F3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</w:pPr>
            <w:r>
              <w:t> </w:t>
            </w:r>
          </w:p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FF0000"/>
              </w:rPr>
            </w:pPr>
          </w:p>
        </w:tc>
        <w:tc>
          <w:tcPr>
            <w:tcW w:w="5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FF0000"/>
              </w:rPr>
            </w:pPr>
          </w:p>
        </w:tc>
        <w:tc>
          <w:tcPr>
            <w:tcW w:w="7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FF0000"/>
              </w:rPr>
            </w:pPr>
          </w:p>
        </w:tc>
        <w:tc>
          <w:tcPr>
            <w:tcW w:w="8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FF000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  <w:rPr>
                <w:color w:val="FF0000"/>
              </w:rPr>
            </w:pPr>
          </w:p>
        </w:tc>
        <w:tc>
          <w:tcPr>
            <w:tcW w:w="7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FF0000"/>
              </w:rPr>
            </w:pPr>
          </w:p>
        </w:tc>
        <w:tc>
          <w:tcPr>
            <w:tcW w:w="5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FF0000"/>
              </w:rPr>
            </w:pPr>
          </w:p>
        </w:tc>
        <w:tc>
          <w:tcPr>
            <w:tcW w:w="7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FF0000"/>
              </w:rPr>
            </w:pPr>
          </w:p>
        </w:tc>
        <w:tc>
          <w:tcPr>
            <w:tcW w:w="8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FF0000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  <w:rPr>
                <w:color w:val="FF0000"/>
              </w:rPr>
            </w:pPr>
          </w:p>
        </w:tc>
        <w:tc>
          <w:tcPr>
            <w:tcW w:w="7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rStyle w:val="Kiemels2"/>
                <w:color w:val="344356"/>
              </w:rPr>
            </w:pPr>
          </w:p>
          <w:p w:rsidR="00F171C2" w:rsidRDefault="00F171C2">
            <w:pPr>
              <w:jc w:val="center"/>
              <w:rPr>
                <w:rStyle w:val="Kiemels2"/>
                <w:color w:val="344356"/>
              </w:rPr>
            </w:pPr>
          </w:p>
          <w:p w:rsidR="00F171C2" w:rsidRDefault="00F171C2">
            <w:pPr>
              <w:jc w:val="center"/>
              <w:rPr>
                <w:rStyle w:val="Kiemels2"/>
                <w:color w:val="344356"/>
              </w:rPr>
            </w:pPr>
            <w:r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85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7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9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39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29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rStyle w:val="Kiemels2"/>
              </w:rPr>
            </w:pPr>
          </w:p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7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8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7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7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8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7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71C2" w:rsidRDefault="00F171C2">
            <w:pPr>
              <w:jc w:val="center"/>
              <w:rPr>
                <w:rStyle w:val="Kiemels2"/>
                <w:color w:val="344356"/>
              </w:rPr>
            </w:pPr>
            <w:r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85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07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39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39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729" w:type="pct"/>
            <w:shd w:val="pct5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rStyle w:val="Kiemels2"/>
              </w:rPr>
            </w:pPr>
          </w:p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7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8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7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</w:tr>
      <w:tr w:rsidR="00F171C2" w:rsidTr="00F171C2">
        <w:trPr>
          <w:trHeight w:val="454"/>
          <w:tblCellSpacing w:w="15" w:type="dxa"/>
        </w:trPr>
        <w:tc>
          <w:tcPr>
            <w:tcW w:w="10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rPr>
                <w:b/>
                <w:color w:val="344356"/>
              </w:rPr>
            </w:pPr>
          </w:p>
        </w:tc>
        <w:tc>
          <w:tcPr>
            <w:tcW w:w="58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70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8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9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71C2" w:rsidRDefault="00F171C2">
            <w:pPr>
              <w:jc w:val="center"/>
              <w:rPr>
                <w:color w:val="344356"/>
              </w:rPr>
            </w:pPr>
          </w:p>
        </w:tc>
        <w:tc>
          <w:tcPr>
            <w:tcW w:w="72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1C2" w:rsidRDefault="00F171C2">
            <w:pPr>
              <w:jc w:val="center"/>
            </w:pPr>
          </w:p>
        </w:tc>
      </w:tr>
    </w:tbl>
    <w:p w:rsidR="00F171C2" w:rsidRDefault="00F171C2" w:rsidP="00F171C2"/>
    <w:p w:rsidR="00F171C2" w:rsidRDefault="00F171C2" w:rsidP="00F171C2"/>
    <w:p w:rsidR="00F171C2" w:rsidRDefault="00F171C2" w:rsidP="00F171C2"/>
    <w:p w:rsidR="00F171C2" w:rsidRDefault="00F171C2" w:rsidP="00F171C2"/>
    <w:p w:rsidR="00F171C2" w:rsidRPr="004D4A1A" w:rsidRDefault="004D4A1A" w:rsidP="00F171C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3247">
        <w:rPr>
          <w:b/>
        </w:rPr>
        <w:t>GÁLL ANTALNÉ S</w:t>
      </w:r>
      <w:proofErr w:type="gramStart"/>
      <w:r w:rsidR="004E3247">
        <w:rPr>
          <w:b/>
        </w:rPr>
        <w:t>.K</w:t>
      </w:r>
      <w:proofErr w:type="gramEnd"/>
      <w:r w:rsidR="004E3247">
        <w:rPr>
          <w:b/>
        </w:rPr>
        <w:t>.</w:t>
      </w:r>
    </w:p>
    <w:p w:rsidR="00F171C2" w:rsidRPr="004D4A1A" w:rsidRDefault="004D4A1A" w:rsidP="00F171C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E3247">
        <w:rPr>
          <w:b/>
        </w:rPr>
        <w:t xml:space="preserve">                             </w:t>
      </w:r>
      <w:bookmarkStart w:id="0" w:name="_GoBack"/>
      <w:bookmarkEnd w:id="0"/>
      <w:r>
        <w:rPr>
          <w:b/>
        </w:rPr>
        <w:t xml:space="preserve">    </w:t>
      </w:r>
      <w:r w:rsidR="00F171C2" w:rsidRPr="004D4A1A">
        <w:rPr>
          <w:b/>
        </w:rPr>
        <w:t xml:space="preserve">ÜGYVEZETŐ   </w:t>
      </w:r>
    </w:p>
    <w:p w:rsidR="00F171C2" w:rsidRDefault="00F171C2" w:rsidP="00F171C2">
      <w:pPr>
        <w:ind w:left="1418"/>
      </w:pPr>
      <w:r w:rsidRPr="004D4A1A">
        <w:rPr>
          <w:b/>
        </w:rPr>
        <w:tab/>
      </w:r>
      <w:r w:rsidRPr="004D4A1A">
        <w:rPr>
          <w:b/>
        </w:rPr>
        <w:tab/>
      </w:r>
      <w:r w:rsidRPr="004D4A1A">
        <w:rPr>
          <w:b/>
        </w:rPr>
        <w:tab/>
      </w:r>
      <w:r w:rsidRPr="004D4A1A">
        <w:rPr>
          <w:b/>
        </w:rPr>
        <w:tab/>
      </w:r>
      <w:r w:rsidRPr="004D4A1A">
        <w:rPr>
          <w:b/>
        </w:rPr>
        <w:tab/>
      </w:r>
      <w:r w:rsidRPr="004D4A1A">
        <w:rPr>
          <w:b/>
        </w:rPr>
        <w:tab/>
      </w:r>
      <w:r w:rsidRPr="004D4A1A">
        <w:rPr>
          <w:b/>
        </w:rPr>
        <w:tab/>
      </w:r>
      <w:r w:rsidRPr="004D4A1A">
        <w:rPr>
          <w:b/>
        </w:rPr>
        <w:tab/>
        <w:t xml:space="preserve">  </w:t>
      </w:r>
      <w:r w:rsidRPr="004D4A1A">
        <w:rPr>
          <w:b/>
        </w:rPr>
        <w:tab/>
      </w:r>
      <w:r w:rsidRPr="004D4A1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F171C2" w:rsidRDefault="00F171C2" w:rsidP="00F171C2">
      <w:pPr>
        <w:jc w:val="center"/>
        <w:rPr>
          <w:b/>
          <w:caps/>
          <w:sz w:val="24"/>
          <w:szCs w:val="24"/>
        </w:rPr>
      </w:pPr>
    </w:p>
    <w:p w:rsidR="00F171C2" w:rsidRDefault="00F171C2" w:rsidP="00F171C2">
      <w:pPr>
        <w:jc w:val="center"/>
        <w:rPr>
          <w:b/>
          <w:caps/>
          <w:sz w:val="24"/>
          <w:szCs w:val="24"/>
        </w:rPr>
      </w:pPr>
    </w:p>
    <w:p w:rsidR="00F171C2" w:rsidRDefault="00F171C2" w:rsidP="00F171C2">
      <w:pPr>
        <w:jc w:val="center"/>
        <w:rPr>
          <w:b/>
          <w:caps/>
          <w:sz w:val="24"/>
          <w:szCs w:val="24"/>
        </w:rPr>
      </w:pPr>
    </w:p>
    <w:p w:rsidR="00F171C2" w:rsidRDefault="00F171C2" w:rsidP="00F171C2">
      <w:pPr>
        <w:jc w:val="center"/>
        <w:rPr>
          <w:b/>
          <w:caps/>
          <w:sz w:val="24"/>
          <w:szCs w:val="24"/>
        </w:rPr>
      </w:pPr>
    </w:p>
    <w:p w:rsidR="00F171C2" w:rsidRDefault="00F171C2" w:rsidP="00F171C2">
      <w:pPr>
        <w:jc w:val="center"/>
        <w:rPr>
          <w:b/>
          <w:caps/>
          <w:sz w:val="24"/>
          <w:szCs w:val="24"/>
        </w:rPr>
      </w:pPr>
    </w:p>
    <w:p w:rsidR="00F171C2" w:rsidRDefault="00F171C2" w:rsidP="00F171C2">
      <w:pPr>
        <w:jc w:val="center"/>
        <w:rPr>
          <w:b/>
          <w:caps/>
          <w:sz w:val="24"/>
          <w:szCs w:val="24"/>
        </w:rPr>
      </w:pPr>
    </w:p>
    <w:p w:rsidR="00F171C2" w:rsidRDefault="00F171C2" w:rsidP="00F171C2">
      <w:pPr>
        <w:jc w:val="center"/>
        <w:rPr>
          <w:b/>
          <w:caps/>
          <w:sz w:val="24"/>
          <w:szCs w:val="24"/>
        </w:rPr>
      </w:pPr>
    </w:p>
    <w:p w:rsidR="00F171C2" w:rsidRDefault="00F171C2" w:rsidP="00F171C2">
      <w:pPr>
        <w:jc w:val="center"/>
        <w:rPr>
          <w:b/>
          <w:caps/>
          <w:sz w:val="24"/>
          <w:szCs w:val="24"/>
        </w:rPr>
      </w:pPr>
    </w:p>
    <w:p w:rsidR="00F171C2" w:rsidRDefault="00F171C2" w:rsidP="00F171C2">
      <w:pPr>
        <w:jc w:val="center"/>
        <w:rPr>
          <w:b/>
          <w:caps/>
          <w:sz w:val="24"/>
          <w:szCs w:val="24"/>
        </w:rPr>
      </w:pPr>
    </w:p>
    <w:p w:rsidR="00F171C2" w:rsidRDefault="00F171C2" w:rsidP="00F171C2">
      <w:pPr>
        <w:jc w:val="center"/>
        <w:rPr>
          <w:b/>
          <w:caps/>
          <w:sz w:val="24"/>
          <w:szCs w:val="24"/>
        </w:rPr>
      </w:pPr>
    </w:p>
    <w:p w:rsidR="00F171C2" w:rsidRDefault="00F171C2" w:rsidP="00F171C2">
      <w:pPr>
        <w:jc w:val="center"/>
        <w:rPr>
          <w:b/>
          <w:caps/>
          <w:sz w:val="24"/>
          <w:szCs w:val="24"/>
        </w:rPr>
      </w:pPr>
    </w:p>
    <w:p w:rsidR="00F171C2" w:rsidRDefault="00F171C2" w:rsidP="00F171C2">
      <w:pPr>
        <w:jc w:val="center"/>
        <w:rPr>
          <w:b/>
          <w:caps/>
          <w:sz w:val="24"/>
          <w:szCs w:val="24"/>
        </w:rPr>
      </w:pPr>
    </w:p>
    <w:p w:rsidR="009C4A0A" w:rsidRDefault="009C4A0A"/>
    <w:sectPr w:rsidR="009C4A0A" w:rsidSect="009C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E378D"/>
    <w:multiLevelType w:val="hybridMultilevel"/>
    <w:tmpl w:val="5D40F984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71C2"/>
    <w:rsid w:val="004D4A1A"/>
    <w:rsid w:val="004E3247"/>
    <w:rsid w:val="00860925"/>
    <w:rsid w:val="0095452C"/>
    <w:rsid w:val="009C4A0A"/>
    <w:rsid w:val="00EC6B29"/>
    <w:rsid w:val="00ED4FD6"/>
    <w:rsid w:val="00F1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7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F171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Berbécs Ibolya</cp:lastModifiedBy>
  <cp:revision>7</cp:revision>
  <dcterms:created xsi:type="dcterms:W3CDTF">2018-03-29T13:56:00Z</dcterms:created>
  <dcterms:modified xsi:type="dcterms:W3CDTF">2018-03-29T14:42:00Z</dcterms:modified>
</cp:coreProperties>
</file>