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B5" w:rsidRPr="00207239" w:rsidRDefault="00C82FB5" w:rsidP="00C82FB5">
      <w:pPr>
        <w:pStyle w:val="Cm"/>
        <w:rPr>
          <w:szCs w:val="24"/>
        </w:rPr>
      </w:pPr>
      <w:r w:rsidRPr="00207239">
        <w:rPr>
          <w:szCs w:val="24"/>
        </w:rPr>
        <w:t>TISZAVASVÁRI VÁROS ÖNKORMÁNYZATA</w:t>
      </w:r>
    </w:p>
    <w:p w:rsidR="00C82FB5" w:rsidRPr="00207239" w:rsidRDefault="00C82FB5" w:rsidP="00C82FB5">
      <w:pPr>
        <w:pStyle w:val="Cm"/>
        <w:rPr>
          <w:szCs w:val="24"/>
        </w:rPr>
      </w:pPr>
      <w:r w:rsidRPr="00207239">
        <w:rPr>
          <w:szCs w:val="24"/>
        </w:rPr>
        <w:t>KÉPVISELŐ-TESTÜLETE</w:t>
      </w:r>
    </w:p>
    <w:p w:rsidR="00C82FB5" w:rsidRPr="00207239" w:rsidRDefault="000F2F9C" w:rsidP="00C82FB5">
      <w:pPr>
        <w:jc w:val="center"/>
        <w:rPr>
          <w:b/>
        </w:rPr>
      </w:pPr>
      <w:r>
        <w:rPr>
          <w:b/>
        </w:rPr>
        <w:t>57</w:t>
      </w:r>
      <w:r w:rsidR="00C82FB5" w:rsidRPr="00207239">
        <w:rPr>
          <w:b/>
        </w:rPr>
        <w:t>/20</w:t>
      </w:r>
      <w:r w:rsidR="00C82FB5">
        <w:rPr>
          <w:b/>
        </w:rPr>
        <w:t>18</w:t>
      </w:r>
      <w:r w:rsidR="00C82FB5" w:rsidRPr="00207239">
        <w:rPr>
          <w:b/>
        </w:rPr>
        <w:t>. (</w:t>
      </w:r>
      <w:r w:rsidR="00C82FB5">
        <w:rPr>
          <w:b/>
        </w:rPr>
        <w:t>III.29.</w:t>
      </w:r>
      <w:r w:rsidR="00C82FB5" w:rsidRPr="00207239">
        <w:rPr>
          <w:b/>
        </w:rPr>
        <w:t>) Kt. számú</w:t>
      </w:r>
    </w:p>
    <w:p w:rsidR="00C82FB5" w:rsidRPr="00207239" w:rsidRDefault="00C82FB5" w:rsidP="00C82FB5">
      <w:pPr>
        <w:jc w:val="center"/>
        <w:rPr>
          <w:b/>
        </w:rPr>
      </w:pPr>
      <w:proofErr w:type="gramStart"/>
      <w:r w:rsidRPr="00207239">
        <w:rPr>
          <w:b/>
        </w:rPr>
        <w:t>határozata</w:t>
      </w:r>
      <w:proofErr w:type="gramEnd"/>
    </w:p>
    <w:p w:rsidR="00C82FB5" w:rsidRDefault="00C82FB5" w:rsidP="00C82FB5">
      <w:pPr>
        <w:jc w:val="center"/>
        <w:rPr>
          <w:b/>
        </w:rPr>
      </w:pPr>
    </w:p>
    <w:p w:rsidR="00C82FB5" w:rsidRDefault="00C82FB5" w:rsidP="00C82FB5">
      <w:pPr>
        <w:jc w:val="center"/>
        <w:rPr>
          <w:b/>
          <w:color w:val="000000"/>
        </w:rPr>
      </w:pPr>
      <w:proofErr w:type="gramStart"/>
      <w:r w:rsidRPr="00ED546C">
        <w:rPr>
          <w:b/>
        </w:rPr>
        <w:t>a</w:t>
      </w:r>
      <w:proofErr w:type="gramEnd"/>
      <w:r w:rsidRPr="00ED546C">
        <w:rPr>
          <w:b/>
        </w:rPr>
        <w:t xml:space="preserve"> </w:t>
      </w:r>
      <w:r w:rsidRPr="00ED546C">
        <w:rPr>
          <w:b/>
          <w:color w:val="000000"/>
        </w:rPr>
        <w:t>személyes gondoskodást nyújtó ellátások igénybevételé</w:t>
      </w:r>
      <w:r>
        <w:rPr>
          <w:b/>
          <w:color w:val="000000"/>
        </w:rPr>
        <w:t xml:space="preserve">ért fizetendő </w:t>
      </w:r>
      <w:r w:rsidRPr="00ED546C">
        <w:rPr>
          <w:b/>
          <w:color w:val="000000"/>
        </w:rPr>
        <w:t>térítési díjak</w:t>
      </w:r>
      <w:r>
        <w:rPr>
          <w:b/>
          <w:color w:val="000000"/>
        </w:rPr>
        <w:t xml:space="preserve"> alapját képező szolgáltatási önköltség megállapításáról</w:t>
      </w:r>
    </w:p>
    <w:p w:rsidR="00C82FB5" w:rsidRPr="00207239" w:rsidRDefault="00C82FB5" w:rsidP="00C82FB5">
      <w:pPr>
        <w:jc w:val="center"/>
        <w:rPr>
          <w:b/>
        </w:rPr>
      </w:pPr>
    </w:p>
    <w:p w:rsidR="00C82FB5" w:rsidRPr="00207239" w:rsidRDefault="00C82FB5" w:rsidP="00C82FB5">
      <w:pPr>
        <w:jc w:val="both"/>
      </w:pPr>
      <w:r w:rsidRPr="00207239">
        <w:t xml:space="preserve">Tiszavasvári Város Önkormányzata Képviselő-testülete a </w:t>
      </w:r>
      <w:r>
        <w:t xml:space="preserve">gyermekek védelméről és a gyámügyi igazgatásról szóló 1997. </w:t>
      </w:r>
      <w:r w:rsidRPr="00207239">
        <w:t>év</w:t>
      </w:r>
      <w:r>
        <w:t>i XXXI.</w:t>
      </w:r>
      <w:r w:rsidRPr="00207239">
        <w:t xml:space="preserve"> törvény </w:t>
      </w:r>
      <w:r>
        <w:t>147</w:t>
      </w:r>
      <w:r w:rsidRPr="00207239">
        <w:t>. §</w:t>
      </w:r>
      <w:proofErr w:type="spellStart"/>
      <w:r>
        <w:t>-ában</w:t>
      </w:r>
      <w:proofErr w:type="spellEnd"/>
      <w:r w:rsidRPr="00207239">
        <w:t xml:space="preserve"> foglalt hatáskörében eljárva az alábbi határozatot hozza:</w:t>
      </w:r>
    </w:p>
    <w:p w:rsidR="00C82FB5" w:rsidRDefault="00C82FB5" w:rsidP="00C82FB5">
      <w:pPr>
        <w:jc w:val="both"/>
      </w:pPr>
    </w:p>
    <w:p w:rsidR="00C82FB5" w:rsidRDefault="00C82FB5" w:rsidP="00C82FB5">
      <w:r>
        <w:t xml:space="preserve">A Képviselő-testület </w:t>
      </w:r>
    </w:p>
    <w:p w:rsidR="00C82FB5" w:rsidRDefault="00C82FB5" w:rsidP="00C82FB5"/>
    <w:p w:rsidR="00C82FB5" w:rsidRDefault="00C82FB5" w:rsidP="00C82FB5">
      <w:pPr>
        <w:numPr>
          <w:ilvl w:val="0"/>
          <w:numId w:val="1"/>
        </w:numPr>
        <w:jc w:val="both"/>
      </w:pPr>
      <w:r w:rsidRPr="004C3702">
        <w:t xml:space="preserve">a gyermekjóléti, gyermekvédelmi ellátásokról, a </w:t>
      </w:r>
      <w:r w:rsidRPr="004C3702">
        <w:rPr>
          <w:color w:val="000000"/>
        </w:rPr>
        <w:t>személyes gondoskodást nyújtó ellátások igénybevételéről, a fizetendő térítési díjakról</w:t>
      </w:r>
      <w:r w:rsidRPr="004C3702">
        <w:t xml:space="preserve"> szóló </w:t>
      </w:r>
      <w:r w:rsidR="00254EBC">
        <w:t>23/2</w:t>
      </w:r>
      <w:r w:rsidRPr="004C3702">
        <w:t>01</w:t>
      </w:r>
      <w:r w:rsidR="00254EBC">
        <w:t>7</w:t>
      </w:r>
      <w:r w:rsidRPr="004C3702">
        <w:t>. (</w:t>
      </w:r>
      <w:r w:rsidR="00254EBC">
        <w:t>VII</w:t>
      </w:r>
      <w:r w:rsidRPr="004C3702">
        <w:t>.</w:t>
      </w:r>
      <w:r>
        <w:t>2</w:t>
      </w:r>
      <w:r w:rsidR="00254EBC">
        <w:t>8</w:t>
      </w:r>
      <w:bookmarkStart w:id="0" w:name="_GoBack"/>
      <w:bookmarkEnd w:id="0"/>
      <w:r w:rsidRPr="004C3702">
        <w:t>.) önkormányzati rendelet</w:t>
      </w:r>
      <w:r>
        <w:t xml:space="preserve"> 1. és 2. mellékletében meghatározott térítési díjak mértékét változatlanul hagyja, azokat továbbra is az 1. és 2. mellékletben meghatározott összegben állapítja meg.</w:t>
      </w:r>
    </w:p>
    <w:p w:rsidR="00C82FB5" w:rsidRPr="00BC084E" w:rsidRDefault="00C82FB5" w:rsidP="00C82FB5">
      <w:pPr>
        <w:numPr>
          <w:ilvl w:val="0"/>
          <w:numId w:val="1"/>
        </w:numPr>
        <w:jc w:val="both"/>
      </w:pPr>
      <w:r w:rsidRPr="004C3702">
        <w:t xml:space="preserve">a </w:t>
      </w:r>
      <w:r w:rsidRPr="004C3702">
        <w:rPr>
          <w:color w:val="000000"/>
        </w:rPr>
        <w:t>személy</w:t>
      </w:r>
      <w:r>
        <w:rPr>
          <w:color w:val="000000"/>
        </w:rPr>
        <w:t>es gondoskodást nyújtó gyermekjóléti alapellátás keretében biztosított gyermekek napközbeni ellátása vonatkozásában a szolgáltatási önköltséget az alábbiak szerint állapítja meg:</w:t>
      </w:r>
    </w:p>
    <w:p w:rsidR="00C82FB5" w:rsidRDefault="00C82FB5" w:rsidP="00C82FB5">
      <w:pPr>
        <w:ind w:left="360"/>
        <w:jc w:val="both"/>
        <w:rPr>
          <w:color w:val="000000"/>
        </w:rPr>
      </w:pPr>
    </w:p>
    <w:p w:rsidR="00C82FB5" w:rsidRPr="003735BB" w:rsidRDefault="00C82FB5" w:rsidP="00C82FB5">
      <w:pPr>
        <w:ind w:left="360"/>
        <w:jc w:val="both"/>
        <w:rPr>
          <w:b/>
          <w:bCs/>
          <w:u w:val="single"/>
        </w:rPr>
      </w:pPr>
      <w:r w:rsidRPr="003735BB">
        <w:rPr>
          <w:b/>
          <w:bCs/>
          <w:u w:val="single"/>
        </w:rPr>
        <w:t>A Tiszavasvári Bölcsőde szolgáltatási önköltség számítása 2018. évi költségvetési adatok alapján:</w:t>
      </w:r>
    </w:p>
    <w:p w:rsidR="00C82FB5" w:rsidRPr="007645F9" w:rsidRDefault="00C82FB5" w:rsidP="00C82FB5">
      <w:pPr>
        <w:jc w:val="both"/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C82FB5" w:rsidRPr="00FA0FD3" w:rsidTr="00297678">
        <w:trPr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hu-HU"/>
              </w:rPr>
              <w:t>TISZAVASVÁRI BÖLCSŐDE</w:t>
            </w:r>
          </w:p>
        </w:tc>
      </w:tr>
      <w:tr w:rsidR="00C82FB5" w:rsidRPr="00FA0FD3" w:rsidTr="00297678">
        <w:trPr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hu-HU"/>
              </w:rPr>
              <w:t>Szolgáltatási önköltség számítása 2018. évi költségvetési adatok alapján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i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hu-HU"/>
              </w:rPr>
              <w:t>adatok: Ft-ban</w:t>
            </w:r>
          </w:p>
        </w:tc>
      </w:tr>
      <w:tr w:rsidR="00C82FB5" w:rsidRPr="00FA0FD3" w:rsidTr="00297678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Bölcsődei szakfeladat 2018. évi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67 463 722</w:t>
            </w:r>
          </w:p>
        </w:tc>
      </w:tr>
      <w:tr w:rsidR="00C82FB5" w:rsidRPr="00FA0FD3" w:rsidTr="00297678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Gyermekétkeztetés tervezett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14 964 591</w:t>
            </w:r>
          </w:p>
        </w:tc>
      </w:tr>
      <w:tr w:rsidR="00C82FB5" w:rsidRPr="00FA0FD3" w:rsidTr="00297678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82 428 313</w:t>
            </w:r>
          </w:p>
        </w:tc>
      </w:tr>
      <w:tr w:rsidR="00C82FB5" w:rsidRPr="00FA0FD3" w:rsidTr="00297678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Éves szolgáltatási önköltség /fő= összes kiadás osztva a normatíva szempontjából költségvetésben figyelembe vett létszámmal (68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1 212 181</w:t>
            </w:r>
          </w:p>
        </w:tc>
      </w:tr>
      <w:tr w:rsidR="00C82FB5" w:rsidRPr="00FA0FD3" w:rsidTr="00297678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- Le: élelmezés nyersanyagköltsége + </w:t>
            </w:r>
            <w:proofErr w:type="gramStart"/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ÁFA      (</w:t>
            </w:r>
            <w:proofErr w:type="gramEnd"/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224 Ft+18,5 </w:t>
            </w:r>
            <w:proofErr w:type="spellStart"/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%Áfa</w:t>
            </w:r>
            <w:proofErr w:type="spellEnd"/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/nap*230 nap)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-61 051</w:t>
            </w:r>
          </w:p>
        </w:tc>
      </w:tr>
      <w:tr w:rsidR="00C82FB5" w:rsidRPr="00FA0FD3" w:rsidTr="00297678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 Le: állami támogatás összege Ft/fő (bértámogatás+üzemeltetési támogatás/68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-913 126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17 676 000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36 514 600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7 902 000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62 092 600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913 126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82FB5" w:rsidRPr="00FA0FD3" w:rsidTr="00297678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238 004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C82FB5" w:rsidRPr="00FA0FD3" w:rsidTr="00297678">
        <w:trPr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F9" w:rsidRDefault="000640F9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C82FB5" w:rsidRPr="00FA0FD3" w:rsidRDefault="00C82FB5" w:rsidP="002976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lastRenderedPageBreak/>
              <w:t>Időszakos gyermekfelügyelet napidíja</w:t>
            </w: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C82FB5" w:rsidRPr="00FA0FD3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328/2011. Korm. Rend. 9.§. (4) </w:t>
            </w:r>
            <w:proofErr w:type="spellStart"/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bek</w:t>
            </w:r>
            <w:proofErr w:type="spellEnd"/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C82FB5" w:rsidRPr="00FA0FD3" w:rsidTr="00297678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B5" w:rsidRPr="00FA0FD3" w:rsidRDefault="00C82FB5" w:rsidP="002976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óra                                               Bruttó</w:t>
            </w:r>
            <w:proofErr w:type="gramEnd"/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B5" w:rsidRPr="00FA0FD3" w:rsidRDefault="00C82FB5" w:rsidP="0029767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FA0F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439</w:t>
            </w:r>
          </w:p>
        </w:tc>
      </w:tr>
      <w:tr w:rsidR="00C82FB5" w:rsidRPr="00986498" w:rsidTr="00297678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B5" w:rsidRPr="00986498" w:rsidRDefault="00C82FB5" w:rsidP="00297678">
            <w:pPr>
              <w:suppressAutoHyphens w:val="0"/>
              <w:rPr>
                <w:rFonts w:ascii="Calibri" w:hAnsi="Calibri" w:cs="Calibri"/>
                <w:i/>
                <w:color w:val="000000"/>
                <w:lang w:eastAsia="hu-HU"/>
              </w:rPr>
            </w:pPr>
            <w:r w:rsidRPr="00986498">
              <w:rPr>
                <w:rFonts w:ascii="Calibri" w:hAnsi="Calibri" w:cs="Calibri"/>
                <w:i/>
                <w:color w:val="000000"/>
                <w:sz w:val="22"/>
                <w:szCs w:val="22"/>
                <w:lang w:eastAsia="hu-HU"/>
              </w:rPr>
              <w:t>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986498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986498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B5" w:rsidRPr="00986498" w:rsidRDefault="00C82FB5" w:rsidP="00297678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</w:tbl>
    <w:p w:rsidR="00C82FB5" w:rsidRPr="00220027" w:rsidRDefault="00C82FB5" w:rsidP="00C82FB5">
      <w:pPr>
        <w:rPr>
          <w:szCs w:val="20"/>
        </w:rPr>
      </w:pPr>
    </w:p>
    <w:p w:rsidR="00C82FB5" w:rsidRDefault="00C82FB5" w:rsidP="00C82FB5">
      <w:pPr>
        <w:ind w:left="360"/>
        <w:jc w:val="both"/>
      </w:pPr>
    </w:p>
    <w:p w:rsidR="00C82FB5" w:rsidRDefault="00C82FB5" w:rsidP="00C82FB5">
      <w:pPr>
        <w:ind w:left="360"/>
        <w:jc w:val="both"/>
      </w:pPr>
    </w:p>
    <w:p w:rsidR="00C82FB5" w:rsidRPr="007645F9" w:rsidRDefault="00C82FB5" w:rsidP="00C82FB5">
      <w:pPr>
        <w:ind w:left="360"/>
        <w:jc w:val="both"/>
      </w:pPr>
      <w:r w:rsidRPr="00AA6332">
        <w:rPr>
          <w:b/>
        </w:rPr>
        <w:t>Határidő:</w:t>
      </w:r>
      <w:r>
        <w:t xml:space="preserve"> azonnal</w:t>
      </w:r>
      <w:r>
        <w:tab/>
      </w:r>
      <w:r>
        <w:tab/>
      </w:r>
      <w:r>
        <w:tab/>
      </w:r>
      <w:r>
        <w:tab/>
      </w:r>
      <w:r w:rsidRPr="00AA6332">
        <w:rPr>
          <w:b/>
        </w:rPr>
        <w:t>Felelős:</w:t>
      </w:r>
      <w:r>
        <w:t xml:space="preserve"> Dr. Fülöp Erik polgármester</w:t>
      </w:r>
    </w:p>
    <w:p w:rsidR="00C82FB5" w:rsidRDefault="00C82FB5" w:rsidP="00C82FB5"/>
    <w:p w:rsidR="00C82FB5" w:rsidRDefault="00C82FB5" w:rsidP="00C82FB5"/>
    <w:p w:rsidR="00C82FB5" w:rsidRDefault="00C82FB5" w:rsidP="00C82FB5"/>
    <w:p w:rsidR="000640F9" w:rsidRDefault="000640F9" w:rsidP="00C82FB5"/>
    <w:p w:rsidR="000F2F9C" w:rsidRDefault="000F2F9C" w:rsidP="00C82FB5">
      <w:pPr>
        <w:rPr>
          <w:b/>
        </w:rPr>
      </w:pPr>
      <w:r w:rsidRPr="000F2F9C">
        <w:rPr>
          <w:b/>
        </w:rPr>
        <w:tab/>
      </w:r>
    </w:p>
    <w:p w:rsidR="00C82FB5" w:rsidRPr="000F2F9C" w:rsidRDefault="000F2F9C" w:rsidP="000F2F9C">
      <w:pPr>
        <w:ind w:firstLine="708"/>
        <w:rPr>
          <w:b/>
        </w:rPr>
      </w:pPr>
      <w:r w:rsidRPr="000F2F9C">
        <w:rPr>
          <w:b/>
        </w:rPr>
        <w:t>Dr. Fülöp Erik</w:t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  <w:t>Badics Ildikó</w:t>
      </w:r>
    </w:p>
    <w:p w:rsidR="000F2F9C" w:rsidRPr="000F2F9C" w:rsidRDefault="000F2F9C" w:rsidP="00C82FB5">
      <w:pPr>
        <w:rPr>
          <w:b/>
        </w:rPr>
      </w:pPr>
      <w:r w:rsidRPr="000F2F9C">
        <w:rPr>
          <w:b/>
        </w:rPr>
        <w:tab/>
        <w:t xml:space="preserve"> </w:t>
      </w:r>
      <w:proofErr w:type="gramStart"/>
      <w:r w:rsidRPr="000F2F9C">
        <w:rPr>
          <w:b/>
        </w:rPr>
        <w:t>polgármester</w:t>
      </w:r>
      <w:proofErr w:type="gramEnd"/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</w:r>
      <w:r w:rsidRPr="000F2F9C">
        <w:rPr>
          <w:b/>
        </w:rPr>
        <w:tab/>
        <w:t xml:space="preserve">    jegyző</w:t>
      </w:r>
    </w:p>
    <w:p w:rsidR="00C82FB5" w:rsidRDefault="00C82FB5" w:rsidP="00C82FB5"/>
    <w:p w:rsidR="00C82FB5" w:rsidRDefault="00C82FB5" w:rsidP="00C82FB5"/>
    <w:p w:rsidR="00C82FB5" w:rsidRDefault="00C82FB5" w:rsidP="00C82FB5">
      <w:pPr>
        <w:jc w:val="center"/>
        <w:rPr>
          <w:b/>
        </w:rPr>
      </w:pPr>
    </w:p>
    <w:p w:rsidR="00C82FB5" w:rsidRDefault="00C82FB5" w:rsidP="00C82FB5">
      <w:pPr>
        <w:jc w:val="center"/>
        <w:rPr>
          <w:b/>
        </w:rPr>
      </w:pPr>
    </w:p>
    <w:p w:rsidR="00C82FB5" w:rsidRDefault="00C82FB5" w:rsidP="00C82FB5">
      <w:pPr>
        <w:jc w:val="center"/>
        <w:rPr>
          <w:b/>
        </w:rPr>
      </w:pPr>
    </w:p>
    <w:p w:rsidR="00C82FB5" w:rsidRDefault="00C82FB5" w:rsidP="00C82FB5"/>
    <w:p w:rsidR="00383FB0" w:rsidRDefault="00383FB0"/>
    <w:sectPr w:rsidR="00383FB0" w:rsidSect="00D81A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77" w:rsidRDefault="008B4F77" w:rsidP="000640F9">
      <w:r>
        <w:separator/>
      </w:r>
    </w:p>
  </w:endnote>
  <w:endnote w:type="continuationSeparator" w:id="0">
    <w:p w:rsidR="008B4F77" w:rsidRDefault="008B4F77" w:rsidP="000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568403"/>
      <w:docPartObj>
        <w:docPartGallery w:val="Page Numbers (Bottom of Page)"/>
        <w:docPartUnique/>
      </w:docPartObj>
    </w:sdtPr>
    <w:sdtContent>
      <w:p w:rsidR="000640F9" w:rsidRDefault="000640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BC">
          <w:rPr>
            <w:noProof/>
          </w:rPr>
          <w:t>1</w:t>
        </w:r>
        <w:r>
          <w:fldChar w:fldCharType="end"/>
        </w:r>
      </w:p>
    </w:sdtContent>
  </w:sdt>
  <w:p w:rsidR="000640F9" w:rsidRDefault="000640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77" w:rsidRDefault="008B4F77" w:rsidP="000640F9">
      <w:r>
        <w:separator/>
      </w:r>
    </w:p>
  </w:footnote>
  <w:footnote w:type="continuationSeparator" w:id="0">
    <w:p w:rsidR="008B4F77" w:rsidRDefault="008B4F77" w:rsidP="0006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DCB"/>
    <w:multiLevelType w:val="hybridMultilevel"/>
    <w:tmpl w:val="2BD4E3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B5"/>
    <w:rsid w:val="000640F9"/>
    <w:rsid w:val="000F2F9C"/>
    <w:rsid w:val="00254EBC"/>
    <w:rsid w:val="00383FB0"/>
    <w:rsid w:val="008B4F77"/>
    <w:rsid w:val="00C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82FB5"/>
    <w:pPr>
      <w:keepNext/>
      <w:widowControl w:val="0"/>
      <w:suppressAutoHyphens w:val="0"/>
      <w:jc w:val="center"/>
    </w:pPr>
    <w:rPr>
      <w:b/>
      <w:caps/>
      <w:kern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82FB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40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4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640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40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82FB5"/>
    <w:pPr>
      <w:keepNext/>
      <w:widowControl w:val="0"/>
      <w:suppressAutoHyphens w:val="0"/>
      <w:jc w:val="center"/>
    </w:pPr>
    <w:rPr>
      <w:b/>
      <w:caps/>
      <w:kern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82FB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40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4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640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40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2018-03-29T13:22:00Z</dcterms:created>
  <dcterms:modified xsi:type="dcterms:W3CDTF">2018-03-29T13:45:00Z</dcterms:modified>
</cp:coreProperties>
</file>