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A5" w:rsidRDefault="003648A5" w:rsidP="003648A5">
      <w:pPr>
        <w:pStyle w:val="Cm"/>
        <w:rPr>
          <w:rFonts w:ascii="Times New Roman" w:hAnsi="Times New Roman"/>
          <w:szCs w:val="22"/>
          <w:u w:val="none"/>
        </w:rPr>
      </w:pPr>
      <w:r>
        <w:rPr>
          <w:rFonts w:ascii="Times New Roman" w:hAnsi="Times New Roman"/>
          <w:szCs w:val="22"/>
          <w:u w:val="none"/>
        </w:rPr>
        <w:t>TISZAVASVÁRI VÁROS ÖNKORMÁNYZATA</w:t>
      </w:r>
    </w:p>
    <w:p w:rsidR="003648A5" w:rsidRDefault="003648A5" w:rsidP="003648A5">
      <w:pPr>
        <w:pStyle w:val="Cm"/>
        <w:rPr>
          <w:rFonts w:ascii="Times New Roman" w:hAnsi="Times New Roman"/>
          <w:szCs w:val="22"/>
          <w:u w:val="none"/>
        </w:rPr>
      </w:pPr>
      <w:r>
        <w:rPr>
          <w:rFonts w:ascii="Times New Roman" w:hAnsi="Times New Roman"/>
          <w:szCs w:val="22"/>
          <w:u w:val="none"/>
        </w:rPr>
        <w:t>KÉPVISELŐ-TESTÜLETE</w:t>
      </w:r>
    </w:p>
    <w:p w:rsidR="003648A5" w:rsidRDefault="00833203" w:rsidP="003648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3648A5">
        <w:rPr>
          <w:rFonts w:ascii="Times New Roman" w:hAnsi="Times New Roman" w:cs="Times New Roman"/>
          <w:b/>
        </w:rPr>
        <w:t>/2017. (I.26.) Kt. számú</w:t>
      </w:r>
      <w:bookmarkStart w:id="0" w:name="_GoBack"/>
      <w:bookmarkEnd w:id="0"/>
      <w:r w:rsidR="003648A5">
        <w:rPr>
          <w:rFonts w:ascii="Times New Roman" w:hAnsi="Times New Roman" w:cs="Times New Roman"/>
          <w:b/>
        </w:rPr>
        <w:t xml:space="preserve"> határozata</w:t>
      </w:r>
    </w:p>
    <w:p w:rsidR="003648A5" w:rsidRDefault="003648A5" w:rsidP="003648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Tiszavasvári Egyesített Óvodai Intézmény éves nyitvatartási rendjének meghatározása</w:t>
      </w:r>
    </w:p>
    <w:p w:rsidR="003648A5" w:rsidRDefault="003648A5" w:rsidP="003648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a </w:t>
      </w:r>
      <w:r>
        <w:rPr>
          <w:rFonts w:ascii="Times New Roman" w:hAnsi="Times New Roman" w:cs="Times New Roman"/>
        </w:rPr>
        <w:t>nemzeti köznevelésről szóló 2011. évi CXC. törvény 83. § (2) bekezdés b) pontjában biztosított hatáskörében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Tiszavasvári Egyesített Óvodai Intézmény éves nyitvatartási rendjének meghatározásáról” szóló előterjesztéssel kapcsolatban az alábbi döntést hozza:</w:t>
      </w:r>
    </w:p>
    <w:p w:rsidR="003648A5" w:rsidRDefault="003648A5" w:rsidP="003648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8A5" w:rsidRDefault="003648A5" w:rsidP="003648A5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Jóváhagyja a Tiszavasvári Egyesített Óvodai Intézmény éves nyitvatartási rendjét, mely szerint 2017. június 19. napjától 2017. július 21. napjáig a Varázsceruza Óvoda tart nyitva, 2017. július 24. napjától 2017. augusztus 29. napjáig a Fülemüle Zöld Óvoda tart </w:t>
      </w:r>
      <w:proofErr w:type="gramStart"/>
      <w:r>
        <w:rPr>
          <w:rFonts w:ascii="Times New Roman" w:hAnsi="Times New Roman" w:cs="Times New Roman"/>
          <w:sz w:val="24"/>
          <w:szCs w:val="24"/>
        </w:rPr>
        <w:t>nyitva .</w:t>
      </w:r>
      <w:proofErr w:type="gramEnd"/>
    </w:p>
    <w:p w:rsidR="003648A5" w:rsidRDefault="003648A5" w:rsidP="003648A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8A5" w:rsidRDefault="003648A5" w:rsidP="003648A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8A5" w:rsidRDefault="003648A5" w:rsidP="003648A5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Felkéri a polgármestert, hogy fentiekről tájékoztassa az intézmény vezetőjét a további szükséges intézkedések megtétele céljából.</w:t>
      </w:r>
    </w:p>
    <w:p w:rsidR="003648A5" w:rsidRDefault="003648A5" w:rsidP="003648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8A5" w:rsidRDefault="003648A5" w:rsidP="003648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3648A5" w:rsidRDefault="003648A5" w:rsidP="003648A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8A5" w:rsidRDefault="003648A5" w:rsidP="003648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Határidő: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azonnal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Felelős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Dr. Fülöp Erik polgármester</w:t>
      </w:r>
    </w:p>
    <w:p w:rsidR="003648A5" w:rsidRDefault="003648A5" w:rsidP="003648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</w:p>
    <w:p w:rsidR="003648A5" w:rsidRDefault="003648A5" w:rsidP="003648A5">
      <w:pPr>
        <w:ind w:firstLine="4962"/>
        <w:jc w:val="both"/>
      </w:pPr>
    </w:p>
    <w:p w:rsidR="003648A5" w:rsidRDefault="003648A5" w:rsidP="003648A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648A5" w:rsidRPr="008F4292" w:rsidRDefault="003648A5" w:rsidP="003648A5">
      <w:pPr>
        <w:tabs>
          <w:tab w:val="center" w:pos="2835"/>
          <w:tab w:val="center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D</w:t>
      </w:r>
      <w:r w:rsidRPr="008F4292">
        <w:rPr>
          <w:rFonts w:ascii="Times New Roman" w:hAnsi="Times New Roman"/>
          <w:b/>
          <w:sz w:val="24"/>
          <w:szCs w:val="24"/>
        </w:rPr>
        <w:t xml:space="preserve">r. Fülöp Erik </w:t>
      </w:r>
      <w:r>
        <w:rPr>
          <w:rFonts w:ascii="Times New Roman" w:hAnsi="Times New Roman"/>
          <w:b/>
          <w:sz w:val="24"/>
          <w:szCs w:val="24"/>
        </w:rPr>
        <w:tab/>
      </w:r>
      <w:r w:rsidRPr="008F4292">
        <w:rPr>
          <w:rFonts w:ascii="Times New Roman" w:hAnsi="Times New Roman"/>
          <w:b/>
          <w:sz w:val="24"/>
          <w:szCs w:val="24"/>
        </w:rPr>
        <w:t>Badics Ildikó</w:t>
      </w:r>
    </w:p>
    <w:p w:rsidR="003648A5" w:rsidRDefault="003648A5" w:rsidP="003648A5">
      <w:pPr>
        <w:tabs>
          <w:tab w:val="center" w:pos="2835"/>
          <w:tab w:val="center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Pr="008F4292">
        <w:rPr>
          <w:rFonts w:ascii="Times New Roman" w:hAnsi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/>
          <w:b/>
          <w:sz w:val="24"/>
          <w:szCs w:val="24"/>
        </w:rPr>
        <w:tab/>
      </w:r>
      <w:r w:rsidRPr="008F4292">
        <w:rPr>
          <w:rFonts w:ascii="Times New Roman" w:hAnsi="Times New Roman"/>
          <w:b/>
          <w:sz w:val="24"/>
          <w:szCs w:val="24"/>
        </w:rPr>
        <w:t>jegyző</w:t>
      </w:r>
    </w:p>
    <w:p w:rsidR="003648A5" w:rsidRDefault="003648A5" w:rsidP="003648A5">
      <w:pPr>
        <w:tabs>
          <w:tab w:val="center" w:pos="2835"/>
          <w:tab w:val="center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48A5" w:rsidRDefault="003648A5" w:rsidP="003648A5">
      <w:pPr>
        <w:tabs>
          <w:tab w:val="center" w:pos="2835"/>
          <w:tab w:val="center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311E7" w:rsidRPr="003648A5" w:rsidRDefault="00A311E7">
      <w:pPr>
        <w:rPr>
          <w:rFonts w:ascii="Times New Roman" w:hAnsi="Times New Roman"/>
          <w:b/>
          <w:sz w:val="24"/>
          <w:szCs w:val="24"/>
        </w:rPr>
      </w:pPr>
    </w:p>
    <w:sectPr w:rsidR="00A311E7" w:rsidRPr="003648A5" w:rsidSect="00CF0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D6329"/>
    <w:multiLevelType w:val="hybridMultilevel"/>
    <w:tmpl w:val="C6C89406"/>
    <w:lvl w:ilvl="0" w:tplc="32C28C8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09C7"/>
    <w:rsid w:val="003648A5"/>
    <w:rsid w:val="005D09C7"/>
    <w:rsid w:val="00833203"/>
    <w:rsid w:val="00A311E7"/>
    <w:rsid w:val="00CF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48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648A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3648A5"/>
    <w:rPr>
      <w:rFonts w:ascii="Arial" w:eastAsia="Times New Roman" w:hAnsi="Arial" w:cs="Times New Roman"/>
      <w:b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48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648A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3648A5"/>
    <w:rPr>
      <w:rFonts w:ascii="Arial" w:eastAsia="Times New Roman" w:hAnsi="Arial" w:cs="Times New Roman"/>
      <w:b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931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Kórik Zsuzsanna</dc:creator>
  <cp:keywords/>
  <dc:description/>
  <cp:lastModifiedBy>user</cp:lastModifiedBy>
  <cp:revision>3</cp:revision>
  <dcterms:created xsi:type="dcterms:W3CDTF">2017-02-03T07:27:00Z</dcterms:created>
  <dcterms:modified xsi:type="dcterms:W3CDTF">2017-02-03T11:12:00Z</dcterms:modified>
</cp:coreProperties>
</file>