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753E" w:rsidRPr="005C75FF" w:rsidRDefault="0099753E" w:rsidP="0099753E">
      <w:pPr>
        <w:jc w:val="center"/>
        <w:rPr>
          <w:b/>
          <w:color w:val="000000"/>
          <w:spacing w:val="20"/>
          <w:sz w:val="36"/>
          <w:szCs w:val="36"/>
          <w:u w:val="single"/>
        </w:rPr>
      </w:pPr>
      <w:r w:rsidRPr="005C75FF">
        <w:rPr>
          <w:b/>
          <w:noProof/>
          <w:color w:val="000000"/>
          <w:spacing w:val="20"/>
          <w:sz w:val="36"/>
          <w:szCs w:val="36"/>
          <w:u w:val="single"/>
        </w:rPr>
        <w:t>ELŐTERJESZTÉS</w:t>
      </w:r>
    </w:p>
    <w:p w:rsidR="0099753E" w:rsidRPr="005C75FF" w:rsidRDefault="0099753E" w:rsidP="0099753E">
      <w:pPr>
        <w:jc w:val="center"/>
        <w:rPr>
          <w:color w:val="000000"/>
        </w:rPr>
      </w:pPr>
    </w:p>
    <w:p w:rsidR="0099753E" w:rsidRPr="005C75FF" w:rsidRDefault="0099753E" w:rsidP="0099753E">
      <w:pPr>
        <w:jc w:val="center"/>
        <w:rPr>
          <w:color w:val="000000"/>
        </w:rPr>
      </w:pPr>
      <w:r w:rsidRPr="005C75FF">
        <w:rPr>
          <w:color w:val="000000"/>
        </w:rPr>
        <w:t>Tiszavasvári Város Önkormányzata Képviselő-testületének</w:t>
      </w:r>
    </w:p>
    <w:p w:rsidR="0099753E" w:rsidRPr="005C75FF" w:rsidRDefault="0099753E" w:rsidP="0099753E">
      <w:pPr>
        <w:jc w:val="center"/>
        <w:rPr>
          <w:color w:val="000000"/>
        </w:rPr>
      </w:pPr>
      <w:r>
        <w:rPr>
          <w:color w:val="000000"/>
        </w:rPr>
        <w:t>2024</w:t>
      </w:r>
      <w:r w:rsidRPr="005C75FF">
        <w:rPr>
          <w:color w:val="000000"/>
        </w:rPr>
        <w:t xml:space="preserve">. </w:t>
      </w:r>
      <w:r>
        <w:t>augusztus 8-á</w:t>
      </w:r>
      <w:r w:rsidRPr="00143788">
        <w:t xml:space="preserve">n </w:t>
      </w:r>
      <w:r w:rsidRPr="005C75FF">
        <w:rPr>
          <w:color w:val="000000"/>
        </w:rPr>
        <w:t xml:space="preserve">tartandó </w:t>
      </w:r>
      <w:r>
        <w:rPr>
          <w:color w:val="000000"/>
          <w:u w:val="single"/>
        </w:rPr>
        <w:t>rendes</w:t>
      </w:r>
      <w:r w:rsidRPr="00850365">
        <w:rPr>
          <w:color w:val="000000"/>
          <w:u w:val="single"/>
        </w:rPr>
        <w:t xml:space="preserve"> nyílt</w:t>
      </w:r>
      <w:r>
        <w:rPr>
          <w:color w:val="000000"/>
        </w:rPr>
        <w:t xml:space="preserve"> </w:t>
      </w:r>
      <w:r w:rsidRPr="005C75FF">
        <w:rPr>
          <w:color w:val="000000"/>
        </w:rPr>
        <w:t>ülésére</w:t>
      </w:r>
    </w:p>
    <w:p w:rsidR="0099753E" w:rsidRPr="005C75FF" w:rsidRDefault="0099753E" w:rsidP="0099753E">
      <w:pPr>
        <w:tabs>
          <w:tab w:val="left" w:pos="4050"/>
        </w:tabs>
        <w:rPr>
          <w:color w:val="000000"/>
        </w:rPr>
      </w:pPr>
      <w:r w:rsidRPr="005C75FF">
        <w:rPr>
          <w:color w:val="000000"/>
        </w:rPr>
        <w:tab/>
      </w:r>
    </w:p>
    <w:p w:rsidR="0099753E" w:rsidRPr="00077974" w:rsidRDefault="0099753E" w:rsidP="0099753E">
      <w:pPr>
        <w:jc w:val="both"/>
        <w:rPr>
          <w:b/>
        </w:rPr>
      </w:pPr>
      <w:r w:rsidRPr="0022139C">
        <w:rPr>
          <w:color w:val="000000"/>
          <w:u w:val="single"/>
        </w:rPr>
        <w:t>Az előterjesztés tárgya:</w:t>
      </w:r>
      <w:r w:rsidRPr="0022139C">
        <w:rPr>
          <w:color w:val="000000"/>
        </w:rPr>
        <w:t xml:space="preserve"> </w:t>
      </w:r>
      <w:r w:rsidRPr="00077974">
        <w:rPr>
          <w:b/>
        </w:rPr>
        <w:t>a</w:t>
      </w:r>
      <w:r w:rsidRPr="00077974">
        <w:t xml:space="preserve"> </w:t>
      </w:r>
      <w:r w:rsidRPr="00077974">
        <w:rPr>
          <w:b/>
        </w:rPr>
        <w:t>Tiszavasvári Sporttelep használati jogának biztosítása a TSE</w:t>
      </w:r>
      <w:r>
        <w:rPr>
          <w:b/>
        </w:rPr>
        <w:t xml:space="preserve"> </w:t>
      </w:r>
      <w:r w:rsidRPr="00077974">
        <w:rPr>
          <w:b/>
        </w:rPr>
        <w:t>részére</w:t>
      </w:r>
      <w:r>
        <w:rPr>
          <w:b/>
        </w:rPr>
        <w:t xml:space="preserve"> a 2024</w:t>
      </w:r>
      <w:r w:rsidRPr="00077974">
        <w:rPr>
          <w:b/>
        </w:rPr>
        <w:t>/</w:t>
      </w:r>
      <w:r>
        <w:rPr>
          <w:b/>
        </w:rPr>
        <w:t>25-es</w:t>
      </w:r>
      <w:r w:rsidRPr="00077974">
        <w:rPr>
          <w:b/>
        </w:rPr>
        <w:t xml:space="preserve"> bajnoki évre</w:t>
      </w:r>
    </w:p>
    <w:p w:rsidR="0099753E" w:rsidRPr="00077974" w:rsidRDefault="0099753E" w:rsidP="0099753E">
      <w:pPr>
        <w:jc w:val="center"/>
      </w:pPr>
    </w:p>
    <w:p w:rsidR="0099753E" w:rsidRDefault="0099753E" w:rsidP="0099753E">
      <w:pPr>
        <w:pStyle w:val="Listaszerbekezds"/>
        <w:spacing w:after="0" w:line="240" w:lineRule="auto"/>
        <w:ind w:left="0" w:right="98"/>
        <w:jc w:val="both"/>
        <w:rPr>
          <w:color w:val="000000"/>
        </w:rPr>
      </w:pPr>
      <w:r w:rsidRPr="005C75FF">
        <w:rPr>
          <w:color w:val="000000"/>
          <w:u w:val="single"/>
        </w:rPr>
        <w:t>Melléklet:</w:t>
      </w:r>
      <w:r w:rsidRPr="005C75FF">
        <w:rPr>
          <w:color w:val="000000"/>
        </w:rPr>
        <w:t xml:space="preserve"> -</w:t>
      </w:r>
    </w:p>
    <w:p w:rsidR="0099753E" w:rsidRPr="00850365" w:rsidRDefault="0099753E" w:rsidP="0099753E">
      <w:pPr>
        <w:pStyle w:val="Listaszerbekezds"/>
        <w:spacing w:after="0" w:line="240" w:lineRule="auto"/>
        <w:ind w:left="0" w:right="98"/>
        <w:jc w:val="both"/>
        <w:rPr>
          <w:color w:val="000000"/>
          <w:u w:val="single"/>
        </w:rPr>
      </w:pPr>
    </w:p>
    <w:p w:rsidR="0099753E" w:rsidRPr="005C75FF" w:rsidRDefault="0099753E" w:rsidP="0099753E">
      <w:pPr>
        <w:tabs>
          <w:tab w:val="center" w:pos="7320"/>
        </w:tabs>
        <w:spacing w:line="360" w:lineRule="auto"/>
      </w:pPr>
      <w:r w:rsidRPr="005C75FF">
        <w:rPr>
          <w:u w:val="single"/>
        </w:rPr>
        <w:t xml:space="preserve">A előterjesztés előadója: </w:t>
      </w:r>
      <w:r w:rsidRPr="005C75FF">
        <w:t xml:space="preserve">Szőke Zoltán polgármester </w:t>
      </w:r>
    </w:p>
    <w:p w:rsidR="0099753E" w:rsidRPr="005C75FF" w:rsidRDefault="0099753E" w:rsidP="0099753E">
      <w:pPr>
        <w:tabs>
          <w:tab w:val="center" w:pos="7320"/>
        </w:tabs>
        <w:spacing w:line="360" w:lineRule="auto"/>
      </w:pPr>
    </w:p>
    <w:p w:rsidR="0099753E" w:rsidRPr="005C75FF" w:rsidRDefault="0099753E" w:rsidP="0099753E">
      <w:pPr>
        <w:tabs>
          <w:tab w:val="center" w:pos="7320"/>
        </w:tabs>
      </w:pPr>
      <w:r w:rsidRPr="005C75FF">
        <w:rPr>
          <w:u w:val="single"/>
        </w:rPr>
        <w:t xml:space="preserve">Az előterjesztés témafelelőse: </w:t>
      </w:r>
      <w:r w:rsidRPr="005C75FF">
        <w:t>Krasznainé dr. Csikós Magdolna igazgatási és szociálpolitikai osztályvezető</w:t>
      </w:r>
    </w:p>
    <w:p w:rsidR="0099753E" w:rsidRPr="005C75FF" w:rsidRDefault="0099753E" w:rsidP="0099753E">
      <w:pPr>
        <w:tabs>
          <w:tab w:val="center" w:pos="7320"/>
        </w:tabs>
      </w:pPr>
    </w:p>
    <w:p w:rsidR="0099753E" w:rsidRPr="005C75FF" w:rsidRDefault="0099753E" w:rsidP="0099753E">
      <w:r w:rsidRPr="005C75FF">
        <w:rPr>
          <w:u w:val="single"/>
        </w:rPr>
        <w:t>Ügyiratszám</w:t>
      </w:r>
      <w:r w:rsidRPr="00D31B8D">
        <w:rPr>
          <w:color w:val="000000"/>
        </w:rPr>
        <w:t xml:space="preserve">: </w:t>
      </w:r>
      <w:r w:rsidRPr="00D31B8D">
        <w:t>TPH/</w:t>
      </w:r>
      <w:r>
        <w:t>8185/2024</w:t>
      </w:r>
      <w:r w:rsidRPr="00D31B8D">
        <w:t>.</w:t>
      </w:r>
    </w:p>
    <w:p w:rsidR="0099753E" w:rsidRPr="005C75FF" w:rsidRDefault="0099753E" w:rsidP="0099753E"/>
    <w:p w:rsidR="001E5D04" w:rsidRDefault="001E5D04" w:rsidP="001E5D04">
      <w:pPr>
        <w:jc w:val="both"/>
        <w:rPr>
          <w:b/>
        </w:rPr>
      </w:pPr>
      <w:r w:rsidRPr="005504E5">
        <w:rPr>
          <w:b/>
          <w:u w:val="single"/>
        </w:rPr>
        <w:t>Az előterjesztést véleményező bizottságok a hatáskör megjelölésével:</w:t>
      </w:r>
      <w:r w:rsidRPr="005504E5">
        <w:rPr>
          <w:b/>
        </w:rPr>
        <w:t xml:space="preserve"> </w:t>
      </w:r>
    </w:p>
    <w:p w:rsidR="0099753E" w:rsidRPr="005C75FF" w:rsidRDefault="0099753E" w:rsidP="0099753E">
      <w:pPr>
        <w:rPr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7"/>
        <w:gridCol w:w="4629"/>
      </w:tblGrid>
      <w:tr w:rsidR="0099753E" w:rsidRPr="005C75FF" w:rsidTr="00B722C2">
        <w:tc>
          <w:tcPr>
            <w:tcW w:w="4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53E" w:rsidRPr="005C75FF" w:rsidRDefault="0099753E" w:rsidP="00B722C2">
            <w:pPr>
              <w:rPr>
                <w:b/>
                <w:color w:val="000000"/>
              </w:rPr>
            </w:pPr>
            <w:r w:rsidRPr="005C75FF">
              <w:rPr>
                <w:b/>
                <w:color w:val="000000"/>
              </w:rPr>
              <w:t>Bizottság</w:t>
            </w:r>
          </w:p>
        </w:tc>
        <w:tc>
          <w:tcPr>
            <w:tcW w:w="4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53E" w:rsidRPr="005C75FF" w:rsidRDefault="0099753E" w:rsidP="00B722C2">
            <w:pPr>
              <w:rPr>
                <w:b/>
                <w:color w:val="000000"/>
              </w:rPr>
            </w:pPr>
            <w:r w:rsidRPr="005C75FF">
              <w:rPr>
                <w:b/>
                <w:color w:val="000000"/>
              </w:rPr>
              <w:t>Hatáskör</w:t>
            </w:r>
          </w:p>
        </w:tc>
      </w:tr>
      <w:tr w:rsidR="00F56C77" w:rsidRPr="0091549A" w:rsidTr="00B722C2">
        <w:tc>
          <w:tcPr>
            <w:tcW w:w="4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6C77" w:rsidRPr="00A91D57" w:rsidRDefault="00F56C77" w:rsidP="00B722C2">
            <w:pPr>
              <w:spacing w:line="360" w:lineRule="auto"/>
              <w:jc w:val="both"/>
            </w:pPr>
            <w:r w:rsidRPr="00A91D57">
              <w:t>Pénzügyi és Ügyrendi Bizottság</w:t>
            </w:r>
          </w:p>
        </w:tc>
        <w:tc>
          <w:tcPr>
            <w:tcW w:w="4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F56C77" w:rsidRPr="00A91D57" w:rsidRDefault="00F56C77" w:rsidP="00B722C2">
            <w:pPr>
              <w:spacing w:line="360" w:lineRule="auto"/>
              <w:jc w:val="both"/>
            </w:pPr>
            <w:r w:rsidRPr="00A91D57">
              <w:t>SZMSZ 4. sz. melléklet 1.22.</w:t>
            </w:r>
            <w:r>
              <w:t xml:space="preserve"> pontja</w:t>
            </w:r>
          </w:p>
        </w:tc>
      </w:tr>
      <w:tr w:rsidR="0099753E" w:rsidRPr="00F56C77" w:rsidTr="00B722C2">
        <w:tc>
          <w:tcPr>
            <w:tcW w:w="46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53E" w:rsidRPr="00F56C77" w:rsidRDefault="00F56C77" w:rsidP="00B722C2">
            <w:pPr>
              <w:rPr>
                <w:color w:val="000000"/>
              </w:rPr>
            </w:pPr>
            <w:r w:rsidRPr="00F56C77">
              <w:rPr>
                <w:color w:val="000000"/>
              </w:rPr>
              <w:t>Szociális és Humán Bizottság</w:t>
            </w:r>
          </w:p>
        </w:tc>
        <w:tc>
          <w:tcPr>
            <w:tcW w:w="46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53E" w:rsidRPr="00F56C77" w:rsidRDefault="00F56C77" w:rsidP="00B722C2">
            <w:pPr>
              <w:rPr>
                <w:color w:val="000000"/>
              </w:rPr>
            </w:pPr>
            <w:r w:rsidRPr="00F56C77">
              <w:rPr>
                <w:color w:val="000000"/>
              </w:rPr>
              <w:t>SZMSZ 5. sz. melléklet 1.9. pont</w:t>
            </w:r>
          </w:p>
        </w:tc>
      </w:tr>
    </w:tbl>
    <w:p w:rsidR="0099753E" w:rsidRPr="00F56C77" w:rsidRDefault="0099753E" w:rsidP="0099753E">
      <w:pPr>
        <w:rPr>
          <w:b/>
          <w:color w:val="000000"/>
          <w:u w:val="single"/>
        </w:rPr>
      </w:pPr>
    </w:p>
    <w:p w:rsidR="0099753E" w:rsidRPr="00F56C77" w:rsidRDefault="0099753E" w:rsidP="0099753E">
      <w:pPr>
        <w:rPr>
          <w:b/>
          <w:color w:val="000000"/>
          <w:u w:val="single"/>
        </w:rPr>
      </w:pPr>
      <w:r w:rsidRPr="00F56C77">
        <w:rPr>
          <w:b/>
          <w:color w:val="000000"/>
          <w:u w:val="single"/>
        </w:rPr>
        <w:t>Az ülésre meghívni javasolt szervek, személyek:</w:t>
      </w:r>
    </w:p>
    <w:p w:rsidR="0099753E" w:rsidRPr="005C75FF" w:rsidRDefault="0099753E" w:rsidP="0099753E">
      <w:pPr>
        <w:rPr>
          <w:color w:val="000000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599"/>
        <w:gridCol w:w="4687"/>
      </w:tblGrid>
      <w:tr w:rsidR="0099753E" w:rsidRPr="005C75FF" w:rsidTr="00B722C2">
        <w:tc>
          <w:tcPr>
            <w:tcW w:w="4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53E" w:rsidRPr="00506A34" w:rsidRDefault="0099753E" w:rsidP="00B722C2">
            <w:pPr>
              <w:rPr>
                <w:color w:val="000000"/>
              </w:rPr>
            </w:pPr>
            <w:proofErr w:type="spellStart"/>
            <w:r w:rsidRPr="00506A34">
              <w:rPr>
                <w:color w:val="000000"/>
              </w:rPr>
              <w:t>Fercsák</w:t>
            </w:r>
            <w:proofErr w:type="spellEnd"/>
            <w:r w:rsidRPr="00506A34">
              <w:rPr>
                <w:color w:val="000000"/>
              </w:rPr>
              <w:t xml:space="preserve"> Nándor TSE elnöke </w:t>
            </w:r>
          </w:p>
        </w:tc>
        <w:tc>
          <w:tcPr>
            <w:tcW w:w="4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53E" w:rsidRPr="00506A34" w:rsidRDefault="00506A34" w:rsidP="00B722C2">
            <w:r w:rsidRPr="00506A34">
              <w:rPr>
                <w:color w:val="000000"/>
              </w:rPr>
              <w:t>nandorone@gmail.com</w:t>
            </w:r>
          </w:p>
        </w:tc>
      </w:tr>
      <w:tr w:rsidR="0099753E" w:rsidRPr="005C75FF" w:rsidTr="00B722C2">
        <w:tc>
          <w:tcPr>
            <w:tcW w:w="45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53E" w:rsidRPr="00D31B8D" w:rsidRDefault="0099753E" w:rsidP="00B722C2">
            <w:pPr>
              <w:rPr>
                <w:color w:val="000000"/>
              </w:rPr>
            </w:pPr>
            <w:r w:rsidRPr="00D31B8D">
              <w:rPr>
                <w:color w:val="000000"/>
              </w:rPr>
              <w:t xml:space="preserve">dr. </w:t>
            </w:r>
            <w:proofErr w:type="spellStart"/>
            <w:r w:rsidRPr="00D31B8D">
              <w:rPr>
                <w:color w:val="000000"/>
              </w:rPr>
              <w:t>Groncsák</w:t>
            </w:r>
            <w:proofErr w:type="spellEnd"/>
            <w:r w:rsidRPr="00D31B8D">
              <w:rPr>
                <w:color w:val="000000"/>
              </w:rPr>
              <w:t xml:space="preserve"> Andrea </w:t>
            </w:r>
            <w:proofErr w:type="spellStart"/>
            <w:r w:rsidRPr="00D31B8D">
              <w:rPr>
                <w:color w:val="000000"/>
              </w:rPr>
              <w:t>Tiva-szolg</w:t>
            </w:r>
            <w:proofErr w:type="spellEnd"/>
            <w:r w:rsidRPr="00D31B8D">
              <w:rPr>
                <w:color w:val="000000"/>
              </w:rPr>
              <w:t xml:space="preserve"> Kft. ügyvezetője</w:t>
            </w:r>
          </w:p>
        </w:tc>
        <w:tc>
          <w:tcPr>
            <w:tcW w:w="46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9753E" w:rsidRPr="00D31B8D" w:rsidRDefault="0099753E" w:rsidP="00B722C2">
            <w:pPr>
              <w:rPr>
                <w:color w:val="000000"/>
              </w:rPr>
            </w:pPr>
            <w:r w:rsidRPr="00D31B8D">
              <w:rPr>
                <w:color w:val="000000"/>
              </w:rPr>
              <w:t>groncsakandrea@gmail.com</w:t>
            </w:r>
          </w:p>
        </w:tc>
      </w:tr>
    </w:tbl>
    <w:p w:rsidR="0099753E" w:rsidRDefault="0099753E" w:rsidP="0099753E">
      <w:pPr>
        <w:rPr>
          <w:color w:val="000000"/>
        </w:rPr>
      </w:pPr>
    </w:p>
    <w:p w:rsidR="0099753E" w:rsidRPr="005C75FF" w:rsidRDefault="0099753E" w:rsidP="0099753E">
      <w:pPr>
        <w:rPr>
          <w:color w:val="000000"/>
        </w:rPr>
      </w:pPr>
    </w:p>
    <w:p w:rsidR="0099753E" w:rsidRPr="005C75FF" w:rsidRDefault="00B722C2" w:rsidP="0099753E">
      <w:pPr>
        <w:rPr>
          <w:b/>
          <w:color w:val="000000"/>
        </w:rPr>
      </w:pPr>
      <w:r>
        <w:rPr>
          <w:color w:val="000000"/>
        </w:rPr>
        <w:t>Tiszavasvári, 2024. augusztus 1</w:t>
      </w:r>
      <w:r w:rsidR="0099753E">
        <w:rPr>
          <w:color w:val="000000"/>
        </w:rPr>
        <w:t>.</w:t>
      </w:r>
      <w:r w:rsidR="0099753E" w:rsidRPr="005C75FF">
        <w:rPr>
          <w:b/>
          <w:color w:val="000000"/>
        </w:rPr>
        <w:t xml:space="preserve">                          </w:t>
      </w:r>
    </w:p>
    <w:p w:rsidR="0099753E" w:rsidRDefault="0099753E" w:rsidP="0099753E">
      <w:pPr>
        <w:rPr>
          <w:b/>
          <w:color w:val="000000"/>
        </w:rPr>
      </w:pPr>
    </w:p>
    <w:p w:rsidR="0099753E" w:rsidRDefault="0099753E" w:rsidP="0099753E">
      <w:pPr>
        <w:rPr>
          <w:b/>
          <w:color w:val="000000"/>
        </w:rPr>
      </w:pPr>
    </w:p>
    <w:p w:rsidR="0099753E" w:rsidRDefault="0099753E" w:rsidP="0099753E">
      <w:pPr>
        <w:rPr>
          <w:b/>
          <w:color w:val="000000"/>
        </w:rPr>
      </w:pPr>
    </w:p>
    <w:p w:rsidR="0099753E" w:rsidRPr="005C75FF" w:rsidRDefault="0099753E" w:rsidP="0099753E">
      <w:pPr>
        <w:rPr>
          <w:b/>
          <w:color w:val="000000"/>
        </w:rPr>
      </w:pPr>
    </w:p>
    <w:p w:rsidR="0099753E" w:rsidRPr="005C75FF" w:rsidRDefault="0099753E" w:rsidP="0099753E">
      <w:pPr>
        <w:rPr>
          <w:b/>
          <w:color w:val="000000"/>
        </w:rPr>
      </w:pPr>
      <w:r w:rsidRPr="005C75FF">
        <w:rPr>
          <w:b/>
          <w:color w:val="000000"/>
        </w:rPr>
        <w:t xml:space="preserve">                                                                       Krasznainé dr. Csikós Magdolna</w:t>
      </w:r>
    </w:p>
    <w:p w:rsidR="0099753E" w:rsidRPr="005C75FF" w:rsidRDefault="0099753E" w:rsidP="0099753E">
      <w:pPr>
        <w:rPr>
          <w:b/>
          <w:color w:val="000000"/>
        </w:rPr>
      </w:pPr>
      <w:r w:rsidRPr="005C75FF">
        <w:rPr>
          <w:b/>
          <w:color w:val="000000"/>
        </w:rPr>
        <w:t xml:space="preserve">                                                                                      </w:t>
      </w:r>
      <w:proofErr w:type="gramStart"/>
      <w:r w:rsidRPr="005C75FF">
        <w:rPr>
          <w:b/>
          <w:color w:val="000000"/>
        </w:rPr>
        <w:t>témafelelős</w:t>
      </w:r>
      <w:proofErr w:type="gramEnd"/>
    </w:p>
    <w:p w:rsidR="0099753E" w:rsidRPr="005C75FF" w:rsidRDefault="0099753E" w:rsidP="0099753E">
      <w:pPr>
        <w:rPr>
          <w:b/>
          <w:color w:val="000000"/>
        </w:rPr>
      </w:pPr>
    </w:p>
    <w:p w:rsidR="0099753E" w:rsidRPr="005C75FF" w:rsidRDefault="0099753E" w:rsidP="0099753E">
      <w:pPr>
        <w:rPr>
          <w:b/>
          <w:color w:val="000000"/>
          <w:sz w:val="28"/>
          <w:szCs w:val="28"/>
        </w:rPr>
      </w:pPr>
    </w:p>
    <w:p w:rsidR="0099753E" w:rsidRPr="005C75FF" w:rsidRDefault="0099753E" w:rsidP="0099753E">
      <w:pPr>
        <w:rPr>
          <w:b/>
          <w:color w:val="000000"/>
          <w:sz w:val="28"/>
          <w:szCs w:val="28"/>
        </w:rPr>
      </w:pPr>
    </w:p>
    <w:p w:rsidR="0099753E" w:rsidRDefault="0099753E" w:rsidP="0099753E">
      <w:pPr>
        <w:rPr>
          <w:b/>
          <w:color w:val="000000"/>
          <w:sz w:val="28"/>
          <w:szCs w:val="28"/>
        </w:rPr>
      </w:pPr>
    </w:p>
    <w:p w:rsidR="0099753E" w:rsidRDefault="0099753E" w:rsidP="0099753E">
      <w:pPr>
        <w:rPr>
          <w:b/>
          <w:color w:val="000000"/>
          <w:sz w:val="28"/>
          <w:szCs w:val="28"/>
        </w:rPr>
      </w:pPr>
    </w:p>
    <w:p w:rsidR="0099753E" w:rsidRDefault="0099753E" w:rsidP="0099753E">
      <w:pPr>
        <w:rPr>
          <w:b/>
          <w:color w:val="000000"/>
          <w:sz w:val="28"/>
          <w:szCs w:val="28"/>
        </w:rPr>
      </w:pPr>
    </w:p>
    <w:p w:rsidR="0099753E" w:rsidRDefault="0099753E" w:rsidP="0099753E">
      <w:pPr>
        <w:rPr>
          <w:b/>
          <w:color w:val="000000"/>
          <w:sz w:val="28"/>
          <w:szCs w:val="28"/>
        </w:rPr>
      </w:pPr>
    </w:p>
    <w:p w:rsidR="0099753E" w:rsidRDefault="0099753E" w:rsidP="0099753E">
      <w:pPr>
        <w:rPr>
          <w:b/>
          <w:color w:val="000000"/>
          <w:sz w:val="28"/>
          <w:szCs w:val="28"/>
        </w:rPr>
      </w:pPr>
    </w:p>
    <w:p w:rsidR="0099753E" w:rsidRDefault="0099753E" w:rsidP="0099753E">
      <w:pPr>
        <w:rPr>
          <w:b/>
          <w:color w:val="000000"/>
          <w:sz w:val="28"/>
          <w:szCs w:val="28"/>
        </w:rPr>
      </w:pPr>
    </w:p>
    <w:p w:rsidR="0099753E" w:rsidRDefault="0099753E" w:rsidP="0099753E">
      <w:pPr>
        <w:rPr>
          <w:b/>
          <w:color w:val="000000"/>
          <w:sz w:val="28"/>
          <w:szCs w:val="28"/>
        </w:rPr>
      </w:pPr>
    </w:p>
    <w:p w:rsidR="0099753E" w:rsidRPr="005C75FF" w:rsidRDefault="0099753E" w:rsidP="0099753E">
      <w:pPr>
        <w:rPr>
          <w:b/>
          <w:color w:val="000000"/>
          <w:sz w:val="28"/>
          <w:szCs w:val="28"/>
        </w:rPr>
      </w:pPr>
    </w:p>
    <w:p w:rsidR="0099753E" w:rsidRPr="005C75FF" w:rsidRDefault="0099753E" w:rsidP="0099753E">
      <w:pPr>
        <w:jc w:val="center"/>
        <w:rPr>
          <w:b/>
          <w:smallCaps/>
          <w:color w:val="000000"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 w:rsidRPr="005C75FF">
        <w:rPr>
          <w:b/>
          <w:smallCaps/>
          <w:color w:val="000000"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t>Tiszavasvári Város Polgármesterétől</w:t>
      </w:r>
    </w:p>
    <w:p w:rsidR="0099753E" w:rsidRPr="005C75FF" w:rsidRDefault="0099753E" w:rsidP="0099753E">
      <w:pPr>
        <w:jc w:val="center"/>
        <w:rPr>
          <w:color w:val="000000"/>
        </w:rPr>
      </w:pPr>
      <w:r w:rsidRPr="005C75FF">
        <w:rPr>
          <w:color w:val="000000"/>
        </w:rPr>
        <w:t>4440 Tiszavasvári, Városháza tér 4. sz.</w:t>
      </w:r>
    </w:p>
    <w:p w:rsidR="0099753E" w:rsidRPr="005C75FF" w:rsidRDefault="0099753E" w:rsidP="0099753E">
      <w:pPr>
        <w:pBdr>
          <w:bottom w:val="double" w:sz="12" w:space="1" w:color="auto"/>
        </w:pBdr>
        <w:jc w:val="center"/>
        <w:rPr>
          <w:color w:val="000000"/>
        </w:rPr>
      </w:pPr>
      <w:r w:rsidRPr="005C75FF">
        <w:rPr>
          <w:color w:val="000000"/>
        </w:rPr>
        <w:t>Tel</w:t>
      </w:r>
      <w:proofErr w:type="gramStart"/>
      <w:r w:rsidRPr="005C75FF">
        <w:rPr>
          <w:color w:val="000000"/>
        </w:rPr>
        <w:t>.:</w:t>
      </w:r>
      <w:proofErr w:type="gramEnd"/>
      <w:r w:rsidRPr="005C75FF">
        <w:rPr>
          <w:color w:val="000000"/>
        </w:rPr>
        <w:t xml:space="preserve"> 42/520-500, 42/520-556 Fax.: 42/275–000 e–mail: </w:t>
      </w:r>
      <w:r w:rsidRPr="005C75FF">
        <w:rPr>
          <w:rStyle w:val="Hiperhivatkozs1"/>
          <w:color w:val="000000"/>
        </w:rPr>
        <w:t>tvonkph@tiszavasvari.hu</w:t>
      </w:r>
    </w:p>
    <w:p w:rsidR="0099753E" w:rsidRPr="005C75FF" w:rsidRDefault="0099753E" w:rsidP="0099753E">
      <w:pPr>
        <w:rPr>
          <w:color w:val="000000"/>
        </w:rPr>
      </w:pPr>
      <w:r w:rsidRPr="005C75FF">
        <w:rPr>
          <w:color w:val="000000"/>
        </w:rPr>
        <w:t>Témafelelős: Krasznainé dr. Csikós Magdolna</w:t>
      </w:r>
    </w:p>
    <w:p w:rsidR="0099753E" w:rsidRPr="005C75FF" w:rsidRDefault="0099753E" w:rsidP="0099753E">
      <w:pPr>
        <w:rPr>
          <w:color w:val="000000"/>
        </w:rPr>
      </w:pPr>
    </w:p>
    <w:p w:rsidR="0099753E" w:rsidRPr="005C75FF" w:rsidRDefault="0099753E" w:rsidP="0099753E">
      <w:pPr>
        <w:jc w:val="center"/>
        <w:rPr>
          <w:b/>
          <w:color w:val="000000"/>
        </w:rPr>
      </w:pPr>
      <w:r w:rsidRPr="005C75FF">
        <w:rPr>
          <w:b/>
          <w:color w:val="000000"/>
        </w:rPr>
        <w:t>E L Ő T E R J E S Z T É S</w:t>
      </w:r>
    </w:p>
    <w:p w:rsidR="0099753E" w:rsidRPr="005C75FF" w:rsidRDefault="0099753E" w:rsidP="0099753E">
      <w:pPr>
        <w:jc w:val="center"/>
        <w:rPr>
          <w:b/>
          <w:color w:val="000000"/>
        </w:rPr>
      </w:pPr>
      <w:r w:rsidRPr="005C75FF">
        <w:rPr>
          <w:b/>
          <w:color w:val="000000"/>
        </w:rPr>
        <w:t>- a Képviselő-testülethez -</w:t>
      </w:r>
    </w:p>
    <w:p w:rsidR="0099753E" w:rsidRPr="005C75FF" w:rsidRDefault="0099753E" w:rsidP="0099753E">
      <w:pPr>
        <w:jc w:val="both"/>
        <w:rPr>
          <w:color w:val="000000"/>
        </w:rPr>
      </w:pPr>
    </w:p>
    <w:p w:rsidR="0099753E" w:rsidRPr="00077974" w:rsidRDefault="0099753E" w:rsidP="0099753E">
      <w:pPr>
        <w:jc w:val="center"/>
        <w:rPr>
          <w:b/>
        </w:rPr>
      </w:pPr>
      <w:proofErr w:type="gramStart"/>
      <w:r w:rsidRPr="00077974">
        <w:rPr>
          <w:b/>
        </w:rPr>
        <w:t>a</w:t>
      </w:r>
      <w:proofErr w:type="gramEnd"/>
      <w:r w:rsidRPr="00077974">
        <w:t xml:space="preserve"> </w:t>
      </w:r>
      <w:r w:rsidRPr="00077974">
        <w:rPr>
          <w:b/>
        </w:rPr>
        <w:t>Tiszavasvári Sporttelep használati jogának biztosítása a TSE</w:t>
      </w:r>
      <w:r>
        <w:rPr>
          <w:b/>
        </w:rPr>
        <w:t xml:space="preserve"> </w:t>
      </w:r>
      <w:r w:rsidRPr="00077974">
        <w:rPr>
          <w:b/>
        </w:rPr>
        <w:t>részére</w:t>
      </w:r>
      <w:r>
        <w:rPr>
          <w:b/>
        </w:rPr>
        <w:t xml:space="preserve"> a 2023</w:t>
      </w:r>
      <w:r w:rsidRPr="00077974">
        <w:rPr>
          <w:b/>
        </w:rPr>
        <w:t>/</w:t>
      </w:r>
      <w:r>
        <w:rPr>
          <w:b/>
        </w:rPr>
        <w:t>24-es</w:t>
      </w:r>
      <w:r w:rsidRPr="00077974">
        <w:rPr>
          <w:b/>
        </w:rPr>
        <w:t xml:space="preserve"> bajnoki évre</w:t>
      </w:r>
    </w:p>
    <w:p w:rsidR="0099753E" w:rsidRPr="005C75FF" w:rsidRDefault="0099753E" w:rsidP="0099753E">
      <w:pPr>
        <w:rPr>
          <w:b/>
          <w:color w:val="000000"/>
          <w:sz w:val="28"/>
          <w:szCs w:val="28"/>
        </w:rPr>
      </w:pPr>
    </w:p>
    <w:p w:rsidR="0099753E" w:rsidRPr="005C75FF" w:rsidRDefault="0099753E" w:rsidP="0099753E">
      <w:pPr>
        <w:jc w:val="both"/>
        <w:rPr>
          <w:color w:val="000000"/>
        </w:rPr>
      </w:pPr>
      <w:r w:rsidRPr="005C75FF">
        <w:rPr>
          <w:color w:val="000000"/>
        </w:rPr>
        <w:t>Tisztelt Képviselő-testület!</w:t>
      </w:r>
    </w:p>
    <w:p w:rsidR="0099753E" w:rsidRDefault="0099753E" w:rsidP="0099753E">
      <w:pPr>
        <w:jc w:val="both"/>
        <w:rPr>
          <w:color w:val="000000"/>
        </w:rPr>
      </w:pPr>
    </w:p>
    <w:p w:rsidR="0099753E" w:rsidRDefault="0099753E" w:rsidP="0099753E">
      <w:pPr>
        <w:jc w:val="both"/>
        <w:rPr>
          <w:color w:val="000000"/>
        </w:rPr>
      </w:pPr>
    </w:p>
    <w:p w:rsidR="0099753E" w:rsidRPr="00077974" w:rsidRDefault="0099753E" w:rsidP="0099753E">
      <w:pPr>
        <w:jc w:val="both"/>
        <w:rPr>
          <w:b/>
        </w:rPr>
      </w:pPr>
      <w:r>
        <w:rPr>
          <w:b/>
        </w:rPr>
        <w:t xml:space="preserve">Az elmúlt évekhez hasonlóan </w:t>
      </w:r>
      <w:r w:rsidRPr="00077974">
        <w:rPr>
          <w:b/>
        </w:rPr>
        <w:t>a Tiszavasvári Sportegyesület elnöke</w:t>
      </w:r>
      <w:r w:rsidRPr="00077974">
        <w:t xml:space="preserve"> </w:t>
      </w:r>
      <w:r w:rsidRPr="00077974">
        <w:rPr>
          <w:b/>
        </w:rPr>
        <w:t xml:space="preserve">azzal a kéréssel fordult </w:t>
      </w:r>
      <w:r>
        <w:rPr>
          <w:b/>
        </w:rPr>
        <w:t xml:space="preserve">ismételten </w:t>
      </w:r>
      <w:r w:rsidRPr="00077974">
        <w:rPr>
          <w:b/>
        </w:rPr>
        <w:t>az önkormányzathoz,</w:t>
      </w:r>
      <w:r w:rsidRPr="00077974">
        <w:t xml:space="preserve"> </w:t>
      </w:r>
      <w:r w:rsidRPr="00077974">
        <w:rPr>
          <w:b/>
        </w:rPr>
        <w:t>hogy használati jogot biztosítson részükre a</w:t>
      </w:r>
      <w:r>
        <w:rPr>
          <w:b/>
        </w:rPr>
        <w:t xml:space="preserve"> 4440 Tiszavasvári,</w:t>
      </w:r>
      <w:r w:rsidRPr="00077974">
        <w:rPr>
          <w:b/>
        </w:rPr>
        <w:t xml:space="preserve"> Fehértói út 2/b. szám alatt található Sporttelep megnevezésű ingatlanon.</w:t>
      </w:r>
    </w:p>
    <w:p w:rsidR="0099753E" w:rsidRPr="00077974" w:rsidRDefault="0099753E" w:rsidP="0099753E">
      <w:pPr>
        <w:jc w:val="both"/>
      </w:pPr>
    </w:p>
    <w:p w:rsidR="0099753E" w:rsidRPr="00077974" w:rsidRDefault="0099753E" w:rsidP="0099753E">
      <w:pPr>
        <w:jc w:val="both"/>
        <w:rPr>
          <w:b/>
          <w:u w:val="single"/>
        </w:rPr>
      </w:pPr>
      <w:r w:rsidRPr="00077974">
        <w:t xml:space="preserve">Kérelmének oka, hogy a Sportegyesület bajnokságba benevezett csapatai a Sporttelepet és kiegészítő épületeit edzések megtartására, bajnoki és más szervezett mérkőzések, tornák lebonyolításra használhassák. </w:t>
      </w:r>
      <w:r w:rsidRPr="00077974">
        <w:rPr>
          <w:b/>
          <w:u w:val="single"/>
        </w:rPr>
        <w:t xml:space="preserve">Az ingatlanra vonatkozó használati </w:t>
      </w:r>
      <w:r>
        <w:rPr>
          <w:b/>
          <w:u w:val="single"/>
        </w:rPr>
        <w:t>jogot biztosító hozzájárulást a 2024-2025</w:t>
      </w:r>
      <w:r w:rsidRPr="00077974">
        <w:rPr>
          <w:b/>
          <w:u w:val="single"/>
        </w:rPr>
        <w:t>. évi bajnoki nevezéshez kell csatolniuk.</w:t>
      </w:r>
    </w:p>
    <w:p w:rsidR="0099753E" w:rsidRPr="00077974" w:rsidRDefault="0099753E" w:rsidP="0099753E">
      <w:pPr>
        <w:jc w:val="both"/>
      </w:pPr>
    </w:p>
    <w:p w:rsidR="0099753E" w:rsidRDefault="0099753E" w:rsidP="0099753E">
      <w:pPr>
        <w:jc w:val="both"/>
      </w:pPr>
      <w:r>
        <w:t>Az Önkormányzat az elmúlt években</w:t>
      </w:r>
      <w:r w:rsidRPr="00077974">
        <w:t xml:space="preserve"> is biztosította a TSE részére a sporttelep használatát</w:t>
      </w:r>
      <w:r>
        <w:t xml:space="preserve">. </w:t>
      </w:r>
      <w:r w:rsidRPr="00077974">
        <w:t>A TSE vezetője csatolta beszámolóját</w:t>
      </w:r>
      <w:r>
        <w:t xml:space="preserve"> az az előző évadról</w:t>
      </w:r>
      <w:r w:rsidRPr="00077974">
        <w:t xml:space="preserve">, mely </w:t>
      </w:r>
      <w:r>
        <w:t>a határozat 1. sz.</w:t>
      </w:r>
      <w:r w:rsidRPr="00077974">
        <w:t xml:space="preserve"> mellékletét képezi. </w:t>
      </w:r>
    </w:p>
    <w:p w:rsidR="0099753E" w:rsidRDefault="0099753E" w:rsidP="0099753E">
      <w:pPr>
        <w:jc w:val="both"/>
      </w:pPr>
    </w:p>
    <w:p w:rsidR="0099753E" w:rsidRDefault="0099753E" w:rsidP="0099753E">
      <w:pPr>
        <w:jc w:val="both"/>
        <w:rPr>
          <w:color w:val="000000"/>
        </w:rPr>
      </w:pPr>
      <w:r>
        <w:rPr>
          <w:color w:val="000000"/>
        </w:rPr>
        <w:t>A</w:t>
      </w:r>
      <w:r w:rsidRPr="00EE1BBC">
        <w:rPr>
          <w:color w:val="000000"/>
        </w:rPr>
        <w:t xml:space="preserve"> használattal érintett ingatlan, azaz a 4440 Tiszavasvári, Fehértói u. 2/b. szám alatti ingatlan a Tiszavasvári Város Önkormányzatának tulajdonát képezi, azonban </w:t>
      </w:r>
      <w:r>
        <w:rPr>
          <w:color w:val="000000"/>
        </w:rPr>
        <w:t>annak üzemeltetése</w:t>
      </w:r>
      <w:r w:rsidRPr="00EE1BBC">
        <w:rPr>
          <w:color w:val="000000"/>
        </w:rPr>
        <w:t xml:space="preserve"> </w:t>
      </w:r>
      <w:r>
        <w:rPr>
          <w:color w:val="000000"/>
        </w:rPr>
        <w:t xml:space="preserve">a </w:t>
      </w:r>
      <w:r>
        <w:rPr>
          <w:b/>
          <w:i/>
          <w:color w:val="000000"/>
        </w:rPr>
        <w:t xml:space="preserve">2021. július 1. napjától </w:t>
      </w:r>
      <w:r w:rsidRPr="00EE1BBC">
        <w:rPr>
          <w:color w:val="000000"/>
        </w:rPr>
        <w:t xml:space="preserve">átadásra került a </w:t>
      </w:r>
      <w:proofErr w:type="spellStart"/>
      <w:r>
        <w:rPr>
          <w:color w:val="000000"/>
        </w:rPr>
        <w:t>Tiva-Szolg</w:t>
      </w:r>
      <w:proofErr w:type="spellEnd"/>
      <w:r>
        <w:rPr>
          <w:color w:val="000000"/>
        </w:rPr>
        <w:t xml:space="preserve"> Nonprofit Kft.</w:t>
      </w:r>
      <w:r w:rsidRPr="00EE1BBC">
        <w:rPr>
          <w:color w:val="000000"/>
        </w:rPr>
        <w:t xml:space="preserve"> részére. A sporttal érintett közfeladatok ellátását</w:t>
      </w:r>
      <w:r>
        <w:rPr>
          <w:color w:val="000000"/>
        </w:rPr>
        <w:t xml:space="preserve"> ezt követően</w:t>
      </w:r>
      <w:r w:rsidRPr="00EE1BBC">
        <w:rPr>
          <w:color w:val="000000"/>
        </w:rPr>
        <w:t xml:space="preserve"> a Tiszavasvári Város Önkormányzata a </w:t>
      </w:r>
      <w:proofErr w:type="spellStart"/>
      <w:r>
        <w:rPr>
          <w:color w:val="000000"/>
        </w:rPr>
        <w:t>Tiva-Szolg</w:t>
      </w:r>
      <w:proofErr w:type="spellEnd"/>
      <w:r>
        <w:rPr>
          <w:color w:val="000000"/>
        </w:rPr>
        <w:t xml:space="preserve"> Kft-n</w:t>
      </w:r>
      <w:r w:rsidRPr="00EE1BBC">
        <w:rPr>
          <w:color w:val="000000"/>
        </w:rPr>
        <w:t xml:space="preserve"> keresztül biztosítja. Ennek értelmében a </w:t>
      </w:r>
      <w:proofErr w:type="spellStart"/>
      <w:r>
        <w:rPr>
          <w:color w:val="000000"/>
        </w:rPr>
        <w:t>Tiva-Szolg</w:t>
      </w:r>
      <w:proofErr w:type="spellEnd"/>
      <w:r>
        <w:rPr>
          <w:color w:val="000000"/>
        </w:rPr>
        <w:t xml:space="preserve"> Kft. ügyvezetője jogosult a használati szerződés megkötésére. </w:t>
      </w:r>
    </w:p>
    <w:p w:rsidR="0099753E" w:rsidRDefault="0099753E" w:rsidP="0099753E">
      <w:pPr>
        <w:jc w:val="both"/>
        <w:rPr>
          <w:color w:val="000000"/>
        </w:rPr>
      </w:pPr>
      <w:r>
        <w:rPr>
          <w:color w:val="000000"/>
        </w:rPr>
        <w:t xml:space="preserve">A TSE tájékoztatása alapján megkötött szerződés benyújtási határideje 2024. július 12. napja volt a gyerekek, és az egyesület Bozsik programban való részvételéhez, így az aláírásra került a felek által. </w:t>
      </w:r>
    </w:p>
    <w:p w:rsidR="0099753E" w:rsidRPr="00EE1BBC" w:rsidRDefault="0099753E" w:rsidP="0099753E">
      <w:pPr>
        <w:jc w:val="both"/>
        <w:rPr>
          <w:color w:val="000000"/>
        </w:rPr>
      </w:pPr>
      <w:r>
        <w:rPr>
          <w:color w:val="000000"/>
        </w:rPr>
        <w:t xml:space="preserve">A fentiekre tekintettel javaslom, a Tiszavasvári Város Önkormányzata, mint tulajdonosi jog gyakorlója a TSE és a </w:t>
      </w:r>
      <w:proofErr w:type="spellStart"/>
      <w:r>
        <w:rPr>
          <w:color w:val="000000"/>
        </w:rPr>
        <w:t>Tiva-Szolg</w:t>
      </w:r>
      <w:proofErr w:type="spellEnd"/>
      <w:r>
        <w:rPr>
          <w:color w:val="000000"/>
        </w:rPr>
        <w:t xml:space="preserve"> Nonprofit Kft. között létrejött, az ingyenes használati jogot biztosító szerződés megkötését támogassa, azt a határozat 2. sz. melléklete szerint fogadja el. </w:t>
      </w:r>
    </w:p>
    <w:p w:rsidR="0099753E" w:rsidRPr="00077974" w:rsidRDefault="0099753E" w:rsidP="0099753E">
      <w:pPr>
        <w:jc w:val="both"/>
        <w:rPr>
          <w:color w:val="000000"/>
          <w:u w:val="single"/>
        </w:rPr>
      </w:pPr>
    </w:p>
    <w:p w:rsidR="0099753E" w:rsidRPr="00077974" w:rsidRDefault="0099753E" w:rsidP="0099753E">
      <w:pPr>
        <w:jc w:val="both"/>
        <w:outlineLvl w:val="4"/>
        <w:rPr>
          <w:b/>
          <w:szCs w:val="20"/>
          <w:u w:val="single"/>
        </w:rPr>
      </w:pPr>
      <w:r w:rsidRPr="00077974">
        <w:rPr>
          <w:b/>
          <w:szCs w:val="20"/>
          <w:u w:val="single"/>
        </w:rPr>
        <w:t>Ingyenes használati szerződés megkötésének hatályos jogszabályi háttere:</w:t>
      </w:r>
    </w:p>
    <w:p w:rsidR="0099753E" w:rsidRPr="00077974" w:rsidRDefault="0099753E" w:rsidP="0099753E">
      <w:pPr>
        <w:jc w:val="both"/>
        <w:outlineLvl w:val="4"/>
        <w:rPr>
          <w:color w:val="000000"/>
          <w:szCs w:val="20"/>
        </w:rPr>
      </w:pPr>
      <w:r w:rsidRPr="00077974">
        <w:rPr>
          <w:b/>
          <w:szCs w:val="20"/>
        </w:rPr>
        <w:t xml:space="preserve">A Tiszavasvári Város Önkormányzata vagyonáról és a vagyongazdálkodás szabályairól szóló </w:t>
      </w:r>
      <w:r w:rsidRPr="00140CCA">
        <w:rPr>
          <w:b/>
          <w:szCs w:val="20"/>
        </w:rPr>
        <w:t xml:space="preserve">31/2013. (X.25.) önkormányzati rendelet </w:t>
      </w:r>
      <w:r w:rsidRPr="00140CCA">
        <w:rPr>
          <w:szCs w:val="20"/>
        </w:rPr>
        <w:t>(továbbiakban:</w:t>
      </w:r>
      <w:r w:rsidRPr="00140CCA">
        <w:rPr>
          <w:b/>
          <w:szCs w:val="20"/>
        </w:rPr>
        <w:t xml:space="preserve"> vagyon rendelet</w:t>
      </w:r>
      <w:r w:rsidRPr="00140CCA">
        <w:rPr>
          <w:szCs w:val="20"/>
        </w:rPr>
        <w:t>)</w:t>
      </w:r>
      <w:r w:rsidRPr="00140CCA">
        <w:rPr>
          <w:b/>
          <w:szCs w:val="20"/>
        </w:rPr>
        <w:t xml:space="preserve"> 9.§ (1) </w:t>
      </w:r>
      <w:r w:rsidRPr="00140CCA">
        <w:rPr>
          <w:szCs w:val="20"/>
        </w:rPr>
        <w:t xml:space="preserve">bekezdés r./ pontja szerint az </w:t>
      </w:r>
      <w:r w:rsidRPr="00140CCA">
        <w:rPr>
          <w:color w:val="000000"/>
          <w:szCs w:val="20"/>
        </w:rPr>
        <w:t>ingatlan használatának átengedése a Képviselő-testület hatáskörébe tartozik.</w:t>
      </w:r>
    </w:p>
    <w:p w:rsidR="0099753E" w:rsidRPr="00140CCA" w:rsidRDefault="0099753E" w:rsidP="0099753E">
      <w:pPr>
        <w:keepNext/>
        <w:spacing w:before="180" w:after="120"/>
        <w:jc w:val="both"/>
        <w:outlineLvl w:val="1"/>
        <w:rPr>
          <w:b/>
        </w:rPr>
      </w:pPr>
      <w:r w:rsidRPr="00077974">
        <w:rPr>
          <w:b/>
        </w:rPr>
        <w:lastRenderedPageBreak/>
        <w:t xml:space="preserve">A nemzeti vagyonról szóló </w:t>
      </w:r>
      <w:r w:rsidRPr="00140CCA">
        <w:rPr>
          <w:b/>
        </w:rPr>
        <w:t>2011. évi CXCVI. törvény</w:t>
      </w:r>
      <w:r w:rsidRPr="00140CCA">
        <w:t xml:space="preserve"> (a továbbiakban: </w:t>
      </w:r>
      <w:proofErr w:type="spellStart"/>
      <w:r w:rsidRPr="00140CCA">
        <w:rPr>
          <w:b/>
        </w:rPr>
        <w:t>Nvtv</w:t>
      </w:r>
      <w:proofErr w:type="spellEnd"/>
      <w:r w:rsidRPr="00140CCA">
        <w:rPr>
          <w:b/>
        </w:rPr>
        <w:t>.</w:t>
      </w:r>
      <w:r w:rsidRPr="00140CCA">
        <w:t xml:space="preserve">) </w:t>
      </w:r>
      <w:r w:rsidRPr="00140CCA">
        <w:rPr>
          <w:b/>
        </w:rPr>
        <w:t>3. § (1)</w:t>
      </w:r>
      <w:r w:rsidRPr="00140CCA">
        <w:t xml:space="preserve"> bekezdés </w:t>
      </w:r>
      <w:r w:rsidRPr="00140CCA">
        <w:rPr>
          <w:b/>
        </w:rPr>
        <w:t xml:space="preserve">19. pontja </w:t>
      </w:r>
      <w:r w:rsidRPr="00140CCA">
        <w:t>és</w:t>
      </w:r>
      <w:bookmarkStart w:id="0" w:name="cím"/>
      <w:r w:rsidRPr="00140CCA">
        <w:rPr>
          <w:szCs w:val="20"/>
        </w:rPr>
        <w:t xml:space="preserve"> </w:t>
      </w:r>
      <w:bookmarkEnd w:id="0"/>
      <w:r w:rsidRPr="00140CCA">
        <w:rPr>
          <w:b/>
          <w:szCs w:val="20"/>
        </w:rPr>
        <w:t xml:space="preserve">vagyon rendelet 3. sz. melléklete </w:t>
      </w:r>
      <w:r w:rsidRPr="00140CCA">
        <w:rPr>
          <w:b/>
        </w:rPr>
        <w:t>értelmében</w:t>
      </w:r>
      <w:r w:rsidRPr="00140CCA">
        <w:t xml:space="preserve"> </w:t>
      </w:r>
      <w:r w:rsidRPr="00140CCA">
        <w:rPr>
          <w:b/>
        </w:rPr>
        <w:t>a 2438 hrsz.-ú ingatlan az önkormányzat korlátozottan forgalomképes törzsvagyonába tartozik.</w:t>
      </w:r>
    </w:p>
    <w:p w:rsidR="0099753E" w:rsidRPr="00077974" w:rsidRDefault="0099753E" w:rsidP="0099753E">
      <w:pPr>
        <w:keepNext/>
        <w:jc w:val="both"/>
        <w:outlineLvl w:val="1"/>
        <w:rPr>
          <w:b/>
          <w:bCs/>
        </w:rPr>
      </w:pPr>
      <w:r w:rsidRPr="00140CCA">
        <w:t>Az</w:t>
      </w:r>
      <w:r w:rsidRPr="00140CCA">
        <w:rPr>
          <w:bCs/>
        </w:rPr>
        <w:t xml:space="preserve"> </w:t>
      </w:r>
      <w:proofErr w:type="spellStart"/>
      <w:r w:rsidRPr="00140CCA">
        <w:t>Nvtv</w:t>
      </w:r>
      <w:proofErr w:type="spellEnd"/>
      <w:r w:rsidRPr="00140CCA">
        <w:t>. 7. § (1)</w:t>
      </w:r>
      <w:r w:rsidRPr="00140CCA">
        <w:rPr>
          <w:b/>
        </w:rPr>
        <w:t xml:space="preserve"> a nemzeti </w:t>
      </w:r>
      <w:r w:rsidRPr="00140CCA">
        <w:rPr>
          <w:b/>
          <w:bCs/>
        </w:rPr>
        <w:t>vagyon alapvető rendeltetése a közfeladat ellátásának</w:t>
      </w:r>
      <w:r w:rsidRPr="00077974">
        <w:rPr>
          <w:b/>
          <w:bCs/>
        </w:rPr>
        <w:t xml:space="preserve"> biztosítása.</w:t>
      </w:r>
    </w:p>
    <w:p w:rsidR="0099753E" w:rsidRPr="00077974" w:rsidRDefault="0099753E" w:rsidP="0099753E"/>
    <w:p w:rsidR="0099753E" w:rsidRPr="00077974" w:rsidRDefault="0099753E" w:rsidP="0099753E">
      <w:pPr>
        <w:keepNext/>
        <w:jc w:val="both"/>
        <w:outlineLvl w:val="1"/>
      </w:pPr>
      <w:r w:rsidRPr="00077974">
        <w:t xml:space="preserve">Az </w:t>
      </w:r>
      <w:proofErr w:type="spellStart"/>
      <w:r w:rsidRPr="00077974">
        <w:t>Nvtv</w:t>
      </w:r>
      <w:proofErr w:type="spellEnd"/>
      <w:r w:rsidRPr="00077974">
        <w:t>. 11. § (13)</w:t>
      </w:r>
      <w:r w:rsidRPr="00077974">
        <w:rPr>
          <w:b/>
        </w:rPr>
        <w:t xml:space="preserve"> </w:t>
      </w:r>
      <w:r w:rsidRPr="00077974">
        <w:t>bekezdésében foglaltak értelmében</w:t>
      </w:r>
      <w:r w:rsidRPr="00077974">
        <w:rPr>
          <w:b/>
        </w:rPr>
        <w:t xml:space="preserve"> </w:t>
      </w:r>
      <w:r w:rsidRPr="00077974">
        <w:rPr>
          <w:b/>
          <w:bCs/>
        </w:rPr>
        <w:t>nemzeti vagyon ingyenesen kizárólag közfeladat ellátása céljából, a közfeladat ellátáshoz szükséges mértékben hasznosítható</w:t>
      </w:r>
      <w:r w:rsidRPr="00077974">
        <w:rPr>
          <w:bCs/>
        </w:rPr>
        <w:t xml:space="preserve">, </w:t>
      </w:r>
      <w:r w:rsidRPr="00077974">
        <w:t>valamint adható</w:t>
      </w:r>
      <w:r w:rsidRPr="00077974">
        <w:rPr>
          <w:bCs/>
        </w:rPr>
        <w:t xml:space="preserve"> </w:t>
      </w:r>
      <w:r w:rsidRPr="00077974">
        <w:t>vagyonkezelésbe.</w:t>
      </w:r>
    </w:p>
    <w:p w:rsidR="0099753E" w:rsidRPr="00077974" w:rsidRDefault="0099753E" w:rsidP="0099753E"/>
    <w:p w:rsidR="0099753E" w:rsidRPr="00E0215D" w:rsidRDefault="0099753E" w:rsidP="0099753E">
      <w:pPr>
        <w:autoSpaceDE w:val="0"/>
        <w:autoSpaceDN w:val="0"/>
        <w:adjustRightInd w:val="0"/>
        <w:jc w:val="both"/>
      </w:pPr>
      <w:r w:rsidRPr="00E0215D">
        <w:rPr>
          <w:b/>
        </w:rPr>
        <w:t>A Magyarország helyi önkormányzatairól szóló</w:t>
      </w:r>
      <w:r w:rsidRPr="00E0215D">
        <w:t xml:space="preserve"> </w:t>
      </w:r>
      <w:r w:rsidRPr="00E0215D">
        <w:rPr>
          <w:b/>
        </w:rPr>
        <w:t>2011. évi CLXXXIX. törvény</w:t>
      </w:r>
      <w:r w:rsidRPr="00E0215D">
        <w:t xml:space="preserve"> </w:t>
      </w:r>
      <w:r w:rsidRPr="00E0215D">
        <w:rPr>
          <w:b/>
          <w:bCs/>
        </w:rPr>
        <w:t>13. § (1)</w:t>
      </w:r>
      <w:r w:rsidRPr="00E0215D">
        <w:t xml:space="preserve"> A helyi közügyek, valamint a helyben biztosítható </w:t>
      </w:r>
      <w:r w:rsidRPr="00E0215D">
        <w:rPr>
          <w:b/>
        </w:rPr>
        <w:t>közfeladat</w:t>
      </w:r>
      <w:r w:rsidRPr="00E0215D">
        <w:t xml:space="preserve">ok körében ellátandó helyi </w:t>
      </w:r>
      <w:r w:rsidRPr="00E0215D">
        <w:rPr>
          <w:b/>
        </w:rPr>
        <w:t>önkormányzati feladat</w:t>
      </w:r>
      <w:r w:rsidRPr="00E0215D">
        <w:t>ok különösen:</w:t>
      </w:r>
    </w:p>
    <w:p w:rsidR="0099753E" w:rsidRPr="00077974" w:rsidRDefault="0099753E" w:rsidP="0099753E">
      <w:pPr>
        <w:autoSpaceDE w:val="0"/>
        <w:autoSpaceDN w:val="0"/>
        <w:adjustRightInd w:val="0"/>
        <w:ind w:firstLine="204"/>
        <w:jc w:val="both"/>
        <w:rPr>
          <w:b/>
          <w:bCs/>
        </w:rPr>
      </w:pPr>
      <w:r w:rsidRPr="00E0215D">
        <w:rPr>
          <w:b/>
          <w:bCs/>
        </w:rPr>
        <w:t>15. „sport, ifjúság ügye</w:t>
      </w:r>
      <w:r>
        <w:rPr>
          <w:b/>
          <w:bCs/>
        </w:rPr>
        <w:t>k,</w:t>
      </w:r>
      <w:r w:rsidRPr="00E0215D">
        <w:rPr>
          <w:b/>
          <w:bCs/>
        </w:rPr>
        <w:t>”</w:t>
      </w:r>
    </w:p>
    <w:p w:rsidR="0099753E" w:rsidRPr="00077974" w:rsidRDefault="0099753E" w:rsidP="0099753E">
      <w:pPr>
        <w:autoSpaceDE w:val="0"/>
        <w:autoSpaceDN w:val="0"/>
        <w:adjustRightInd w:val="0"/>
        <w:ind w:firstLine="204"/>
        <w:jc w:val="both"/>
        <w:rPr>
          <w:b/>
          <w:bCs/>
        </w:rPr>
      </w:pPr>
    </w:p>
    <w:p w:rsidR="0099753E" w:rsidRPr="00077974" w:rsidRDefault="0099753E" w:rsidP="0099753E">
      <w:pPr>
        <w:jc w:val="both"/>
        <w:rPr>
          <w:color w:val="000000"/>
        </w:rPr>
      </w:pPr>
      <w:r w:rsidRPr="00077974">
        <w:rPr>
          <w:color w:val="000000"/>
        </w:rPr>
        <w:t xml:space="preserve">Az </w:t>
      </w:r>
      <w:proofErr w:type="spellStart"/>
      <w:r w:rsidRPr="00077974">
        <w:rPr>
          <w:color w:val="000000"/>
        </w:rPr>
        <w:t>Nvtv</w:t>
      </w:r>
      <w:proofErr w:type="spellEnd"/>
      <w:r w:rsidRPr="00077974">
        <w:rPr>
          <w:color w:val="000000"/>
        </w:rPr>
        <w:t xml:space="preserve">. 11. § (10) bekezdésében foglaltak értelmében a </w:t>
      </w:r>
      <w:r w:rsidRPr="00077974">
        <w:rPr>
          <w:b/>
          <w:color w:val="000000"/>
        </w:rPr>
        <w:t>nemzeti vagyon hasznosítására vonatkozó szerződés</w:t>
      </w:r>
      <w:r w:rsidRPr="00077974">
        <w:rPr>
          <w:color w:val="000000"/>
        </w:rPr>
        <w:t xml:space="preserve"> </w:t>
      </w:r>
      <w:r w:rsidRPr="00077974">
        <w:rPr>
          <w:b/>
          <w:bCs/>
          <w:color w:val="000000"/>
        </w:rPr>
        <w:t>csak természetes személlyel vagy átlátható szervezettel</w:t>
      </w:r>
      <w:r w:rsidRPr="00077974">
        <w:rPr>
          <w:color w:val="000000"/>
        </w:rPr>
        <w:t xml:space="preserve"> köthető. A hasznosításra irányuló szerződés </w:t>
      </w:r>
      <w:r w:rsidRPr="00077974">
        <w:rPr>
          <w:b/>
          <w:bCs/>
          <w:color w:val="000000"/>
        </w:rPr>
        <w:t>határozatlan vagy legfeljebb 15 év határozott időre köthető</w:t>
      </w:r>
      <w:r w:rsidRPr="00077974">
        <w:rPr>
          <w:color w:val="000000"/>
        </w:rPr>
        <w:t>.</w:t>
      </w:r>
    </w:p>
    <w:p w:rsidR="0099753E" w:rsidRPr="00077974" w:rsidRDefault="0099753E" w:rsidP="0099753E">
      <w:pPr>
        <w:jc w:val="both"/>
        <w:rPr>
          <w:color w:val="000000"/>
        </w:rPr>
      </w:pPr>
    </w:p>
    <w:p w:rsidR="0099753E" w:rsidRPr="00077974" w:rsidRDefault="0099753E" w:rsidP="0099753E">
      <w:pPr>
        <w:spacing w:after="20"/>
        <w:jc w:val="both"/>
        <w:rPr>
          <w:rFonts w:ascii="Times" w:hAnsi="Times"/>
          <w:b/>
          <w:color w:val="000000"/>
        </w:rPr>
      </w:pPr>
      <w:r w:rsidRPr="00077974">
        <w:rPr>
          <w:rFonts w:ascii="Times" w:hAnsi="Times"/>
          <w:color w:val="000000"/>
        </w:rPr>
        <w:t xml:space="preserve">Az </w:t>
      </w:r>
      <w:proofErr w:type="spellStart"/>
      <w:r w:rsidRPr="00077974">
        <w:rPr>
          <w:rFonts w:ascii="Times" w:hAnsi="Times"/>
          <w:color w:val="000000"/>
        </w:rPr>
        <w:t>Nvtv</w:t>
      </w:r>
      <w:proofErr w:type="spellEnd"/>
      <w:r w:rsidRPr="00077974">
        <w:rPr>
          <w:rFonts w:ascii="Times" w:hAnsi="Times"/>
          <w:color w:val="000000"/>
        </w:rPr>
        <w:t xml:space="preserve">. 11.§ (16) bekezdése alapján a helyi önkormányzat tulajdonában álló nemzeti vagyon tekintetében törvényben vagy a </w:t>
      </w:r>
      <w:r w:rsidRPr="00077974">
        <w:rPr>
          <w:rFonts w:ascii="Times" w:hAnsi="Times"/>
          <w:b/>
          <w:color w:val="000000"/>
        </w:rPr>
        <w:t>helyi önkormányzat rendeletében meghatározott értékhatár feletti nemzeti vagyont hasznosítani</w:t>
      </w:r>
      <w:r w:rsidRPr="00077974">
        <w:rPr>
          <w:rFonts w:ascii="Times" w:hAnsi="Times"/>
          <w:color w:val="000000"/>
        </w:rPr>
        <w:t xml:space="preserve"> – </w:t>
      </w:r>
      <w:r w:rsidRPr="00077974">
        <w:rPr>
          <w:rFonts w:ascii="Times" w:hAnsi="Times"/>
          <w:b/>
          <w:color w:val="000000"/>
        </w:rPr>
        <w:t>ha törvény kivételt nem tesz</w:t>
      </w:r>
      <w:r w:rsidRPr="00077974">
        <w:rPr>
          <w:rFonts w:ascii="Times" w:hAnsi="Times"/>
          <w:color w:val="000000"/>
        </w:rPr>
        <w:t xml:space="preserve"> – </w:t>
      </w:r>
      <w:r w:rsidRPr="00077974">
        <w:rPr>
          <w:rFonts w:ascii="Times" w:hAnsi="Times"/>
          <w:b/>
          <w:color w:val="000000"/>
        </w:rPr>
        <w:t>csak versenyeztetés útján</w:t>
      </w:r>
      <w:r w:rsidRPr="00077974">
        <w:rPr>
          <w:rFonts w:ascii="Times" w:hAnsi="Times"/>
          <w:color w:val="000000"/>
        </w:rPr>
        <w:t xml:space="preserve">, az összességében legelőnyösebb ajánlatot tevő részére, a szolgáltatás és ellenszolgáltatás értékarányosságával </w:t>
      </w:r>
      <w:r w:rsidRPr="00077974">
        <w:rPr>
          <w:rFonts w:ascii="Times" w:hAnsi="Times"/>
          <w:b/>
          <w:color w:val="000000"/>
        </w:rPr>
        <w:t>lehet.</w:t>
      </w:r>
    </w:p>
    <w:p w:rsidR="0099753E" w:rsidRPr="00077974" w:rsidRDefault="0099753E" w:rsidP="0099753E">
      <w:pPr>
        <w:spacing w:after="20"/>
        <w:jc w:val="both"/>
        <w:rPr>
          <w:rFonts w:ascii="Times" w:hAnsi="Times"/>
          <w:b/>
          <w:color w:val="000000"/>
        </w:rPr>
      </w:pPr>
    </w:p>
    <w:p w:rsidR="0099753E" w:rsidRPr="00077974" w:rsidRDefault="0099753E" w:rsidP="0099753E">
      <w:pPr>
        <w:spacing w:after="20"/>
        <w:jc w:val="both"/>
        <w:rPr>
          <w:rFonts w:ascii="Times" w:hAnsi="Times"/>
          <w:color w:val="000000"/>
        </w:rPr>
      </w:pPr>
      <w:r w:rsidRPr="00077974">
        <w:rPr>
          <w:rFonts w:ascii="Times" w:hAnsi="Times"/>
          <w:color w:val="000000"/>
        </w:rPr>
        <w:t xml:space="preserve">Az </w:t>
      </w:r>
      <w:proofErr w:type="spellStart"/>
      <w:r w:rsidRPr="00077974">
        <w:rPr>
          <w:rFonts w:ascii="Times" w:hAnsi="Times"/>
          <w:color w:val="000000"/>
        </w:rPr>
        <w:t>Nvtv</w:t>
      </w:r>
      <w:proofErr w:type="spellEnd"/>
      <w:r w:rsidRPr="00077974">
        <w:rPr>
          <w:rFonts w:ascii="Times" w:hAnsi="Times"/>
          <w:color w:val="000000"/>
        </w:rPr>
        <w:t xml:space="preserve">. 11.§ (17) bekezdésének b) pontja alapján </w:t>
      </w:r>
      <w:r w:rsidRPr="00077974">
        <w:rPr>
          <w:rFonts w:ascii="Times" w:hAnsi="Times"/>
          <w:b/>
          <w:color w:val="000000"/>
        </w:rPr>
        <w:t>mellőzhető a versenyeztetés</w:t>
      </w:r>
      <w:r w:rsidRPr="00077974">
        <w:rPr>
          <w:rFonts w:ascii="Times" w:hAnsi="Times"/>
          <w:color w:val="000000"/>
        </w:rPr>
        <w:t xml:space="preserve"> abban az esetben, ha a </w:t>
      </w:r>
      <w:r w:rsidRPr="00077974">
        <w:rPr>
          <w:rFonts w:ascii="Times" w:hAnsi="Times"/>
          <w:b/>
          <w:color w:val="000000"/>
        </w:rPr>
        <w:t>hasznosítás</w:t>
      </w:r>
      <w:r w:rsidRPr="00077974">
        <w:rPr>
          <w:rFonts w:ascii="Times" w:hAnsi="Times"/>
          <w:b/>
          <w:i/>
          <w:iCs/>
          <w:color w:val="000000"/>
        </w:rPr>
        <w:t xml:space="preserve"> </w:t>
      </w:r>
      <w:r w:rsidRPr="00077974">
        <w:rPr>
          <w:rFonts w:ascii="Times" w:hAnsi="Times"/>
          <w:b/>
          <w:color w:val="000000"/>
        </w:rPr>
        <w:t>jogszabályban előírt</w:t>
      </w:r>
      <w:r w:rsidRPr="00077974">
        <w:rPr>
          <w:rFonts w:ascii="Times" w:hAnsi="Times"/>
          <w:color w:val="000000"/>
        </w:rPr>
        <w:t xml:space="preserve"> állami vagy </w:t>
      </w:r>
      <w:r w:rsidRPr="00077974">
        <w:rPr>
          <w:rFonts w:ascii="Times" w:hAnsi="Times"/>
          <w:b/>
          <w:color w:val="000000"/>
        </w:rPr>
        <w:t>önkormányzati feladatot ellátó gazdálkodó szervezet javára történik.</w:t>
      </w:r>
    </w:p>
    <w:p w:rsidR="0099753E" w:rsidRPr="00077974" w:rsidRDefault="0099753E" w:rsidP="0099753E">
      <w:pPr>
        <w:jc w:val="both"/>
        <w:rPr>
          <w:color w:val="000000"/>
        </w:rPr>
      </w:pPr>
    </w:p>
    <w:p w:rsidR="0099753E" w:rsidRPr="00077974" w:rsidRDefault="0099753E" w:rsidP="0099753E">
      <w:pPr>
        <w:autoSpaceDE w:val="0"/>
        <w:autoSpaceDN w:val="0"/>
        <w:adjustRightInd w:val="0"/>
        <w:jc w:val="both"/>
        <w:rPr>
          <w:b/>
          <w:bCs/>
          <w:color w:val="000000"/>
        </w:rPr>
      </w:pPr>
      <w:r w:rsidRPr="00E0215D">
        <w:rPr>
          <w:b/>
          <w:bCs/>
          <w:color w:val="000000"/>
        </w:rPr>
        <w:t xml:space="preserve">Ennek megfelelően, mellőzhető a versenyeztetés, mivel az ingatlan ingyenes használatba adása a Tiszavasvári Sportegyesület javára történik, amely szervezet az </w:t>
      </w:r>
      <w:proofErr w:type="spellStart"/>
      <w:r w:rsidRPr="00E0215D">
        <w:rPr>
          <w:b/>
          <w:bCs/>
          <w:color w:val="000000"/>
        </w:rPr>
        <w:t>Mötv</w:t>
      </w:r>
      <w:proofErr w:type="spellEnd"/>
      <w:r w:rsidRPr="00E0215D">
        <w:rPr>
          <w:b/>
          <w:bCs/>
          <w:color w:val="000000"/>
        </w:rPr>
        <w:t>. 13. § (1) bekezdés 15. pontjában foglalt sport és ifjúság ügyeket maradéktalanul ellátja.</w:t>
      </w:r>
    </w:p>
    <w:p w:rsidR="0099753E" w:rsidRPr="00077974" w:rsidRDefault="0099753E" w:rsidP="0099753E"/>
    <w:p w:rsidR="0099753E" w:rsidRPr="005C75FF" w:rsidRDefault="0099753E" w:rsidP="0099753E">
      <w:pPr>
        <w:jc w:val="both"/>
        <w:rPr>
          <w:color w:val="000000"/>
        </w:rPr>
      </w:pPr>
    </w:p>
    <w:p w:rsidR="0099753E" w:rsidRPr="005C75FF" w:rsidRDefault="0099753E" w:rsidP="0099753E">
      <w:pPr>
        <w:jc w:val="both"/>
        <w:rPr>
          <w:color w:val="000000"/>
        </w:rPr>
      </w:pPr>
      <w:r w:rsidRPr="005C75FF">
        <w:rPr>
          <w:color w:val="000000"/>
        </w:rPr>
        <w:t xml:space="preserve">Kérem a Tisztelt Képviselő-testületet, hogy az előterjesztést megtárgyalni, </w:t>
      </w:r>
      <w:r>
        <w:rPr>
          <w:color w:val="000000"/>
        </w:rPr>
        <w:t xml:space="preserve">a </w:t>
      </w:r>
      <w:r w:rsidRPr="005C75FF">
        <w:rPr>
          <w:color w:val="000000"/>
        </w:rPr>
        <w:t>határozat-tervezetet elfogadni szíveskedjenek.</w:t>
      </w:r>
    </w:p>
    <w:p w:rsidR="0099753E" w:rsidRPr="005C75FF" w:rsidRDefault="0099753E" w:rsidP="0099753E">
      <w:pPr>
        <w:rPr>
          <w:b/>
          <w:color w:val="000000"/>
          <w:sz w:val="28"/>
          <w:szCs w:val="28"/>
        </w:rPr>
      </w:pPr>
    </w:p>
    <w:p w:rsidR="0099753E" w:rsidRDefault="00B722C2" w:rsidP="0099753E">
      <w:pPr>
        <w:jc w:val="both"/>
        <w:rPr>
          <w:color w:val="000000"/>
        </w:rPr>
      </w:pPr>
      <w:r>
        <w:rPr>
          <w:color w:val="000000"/>
        </w:rPr>
        <w:t>Tiszavasvári, 2024. augusztus 1</w:t>
      </w:r>
      <w:r w:rsidR="0099753E">
        <w:rPr>
          <w:color w:val="000000"/>
        </w:rPr>
        <w:t xml:space="preserve">. </w:t>
      </w:r>
    </w:p>
    <w:p w:rsidR="0099753E" w:rsidRDefault="0099753E" w:rsidP="0099753E">
      <w:pPr>
        <w:jc w:val="both"/>
        <w:rPr>
          <w:color w:val="000000"/>
        </w:rPr>
      </w:pPr>
    </w:p>
    <w:p w:rsidR="0099753E" w:rsidRPr="005C75FF" w:rsidRDefault="0099753E" w:rsidP="0099753E">
      <w:pPr>
        <w:jc w:val="both"/>
        <w:rPr>
          <w:color w:val="000000"/>
        </w:rPr>
      </w:pPr>
    </w:p>
    <w:p w:rsidR="0099753E" w:rsidRPr="005C75FF" w:rsidRDefault="0099753E" w:rsidP="0099753E">
      <w:pPr>
        <w:jc w:val="center"/>
        <w:rPr>
          <w:b/>
          <w:color w:val="000000"/>
        </w:rPr>
      </w:pPr>
      <w:r w:rsidRPr="005C75FF">
        <w:rPr>
          <w:b/>
          <w:color w:val="000000"/>
        </w:rPr>
        <w:t xml:space="preserve">                                                                 Szőke Zoltán</w:t>
      </w:r>
    </w:p>
    <w:p w:rsidR="0099753E" w:rsidRPr="005C75FF" w:rsidRDefault="0099753E" w:rsidP="0099753E">
      <w:pPr>
        <w:ind w:left="3540"/>
        <w:jc w:val="center"/>
        <w:rPr>
          <w:b/>
          <w:color w:val="000000"/>
        </w:rPr>
      </w:pPr>
      <w:r w:rsidRPr="005C75FF">
        <w:rPr>
          <w:b/>
          <w:color w:val="000000"/>
        </w:rPr>
        <w:t xml:space="preserve">     </w:t>
      </w:r>
      <w:proofErr w:type="gramStart"/>
      <w:r w:rsidRPr="005C75FF">
        <w:rPr>
          <w:b/>
          <w:color w:val="000000"/>
        </w:rPr>
        <w:t>polgármester</w:t>
      </w:r>
      <w:proofErr w:type="gramEnd"/>
    </w:p>
    <w:p w:rsidR="0099753E" w:rsidRPr="005C75FF" w:rsidRDefault="0099753E" w:rsidP="0099753E">
      <w:pPr>
        <w:ind w:left="3540"/>
        <w:jc w:val="center"/>
        <w:rPr>
          <w:b/>
          <w:color w:val="000000"/>
        </w:rPr>
      </w:pPr>
    </w:p>
    <w:p w:rsidR="0099753E" w:rsidRDefault="0099753E" w:rsidP="0099753E">
      <w:pPr>
        <w:rPr>
          <w:b/>
          <w:color w:val="000000"/>
        </w:rPr>
      </w:pPr>
    </w:p>
    <w:p w:rsidR="0099753E" w:rsidRDefault="0099753E" w:rsidP="0099753E">
      <w:pPr>
        <w:rPr>
          <w:b/>
          <w:color w:val="000000"/>
        </w:rPr>
      </w:pPr>
    </w:p>
    <w:p w:rsidR="0099753E" w:rsidRDefault="0099753E" w:rsidP="0099753E">
      <w:pPr>
        <w:rPr>
          <w:b/>
          <w:color w:val="000000"/>
        </w:rPr>
      </w:pPr>
    </w:p>
    <w:p w:rsidR="0099753E" w:rsidRDefault="0099753E" w:rsidP="0099753E">
      <w:pPr>
        <w:rPr>
          <w:b/>
          <w:color w:val="000000"/>
        </w:rPr>
      </w:pPr>
    </w:p>
    <w:p w:rsidR="0099753E" w:rsidRDefault="0099753E" w:rsidP="0099753E">
      <w:pPr>
        <w:rPr>
          <w:b/>
          <w:color w:val="000000"/>
        </w:rPr>
      </w:pPr>
    </w:p>
    <w:p w:rsidR="0099753E" w:rsidRPr="005C75FF" w:rsidRDefault="0099753E" w:rsidP="0099753E">
      <w:pPr>
        <w:rPr>
          <w:b/>
          <w:color w:val="000000"/>
        </w:rPr>
      </w:pPr>
    </w:p>
    <w:p w:rsidR="0099753E" w:rsidRPr="005C75FF" w:rsidRDefault="0099753E" w:rsidP="0099753E">
      <w:pPr>
        <w:jc w:val="center"/>
        <w:rPr>
          <w:b/>
          <w:caps/>
          <w:color w:val="000000"/>
        </w:rPr>
      </w:pPr>
      <w:r>
        <w:rPr>
          <w:b/>
          <w:caps/>
          <w:color w:val="000000"/>
        </w:rPr>
        <w:t>HATÁROZAT-TERVEzet</w:t>
      </w:r>
    </w:p>
    <w:p w:rsidR="0099753E" w:rsidRPr="005C75FF" w:rsidRDefault="0099753E" w:rsidP="0099753E">
      <w:pPr>
        <w:jc w:val="center"/>
        <w:rPr>
          <w:b/>
          <w:caps/>
          <w:color w:val="000000"/>
        </w:rPr>
      </w:pPr>
      <w:r w:rsidRPr="005C75FF">
        <w:rPr>
          <w:b/>
          <w:caps/>
          <w:color w:val="000000"/>
        </w:rPr>
        <w:t>Tiszavasvári Város Önkormányzata</w:t>
      </w:r>
    </w:p>
    <w:p w:rsidR="0099753E" w:rsidRPr="005C75FF" w:rsidRDefault="0099753E" w:rsidP="0099753E">
      <w:pPr>
        <w:jc w:val="center"/>
        <w:rPr>
          <w:b/>
          <w:caps/>
          <w:color w:val="000000"/>
        </w:rPr>
      </w:pPr>
      <w:r w:rsidRPr="005C75FF">
        <w:rPr>
          <w:b/>
          <w:caps/>
          <w:color w:val="000000"/>
        </w:rPr>
        <w:t>Képviselő-testülete</w:t>
      </w:r>
    </w:p>
    <w:p w:rsidR="0099753E" w:rsidRPr="005C75FF" w:rsidRDefault="0099753E" w:rsidP="0099753E">
      <w:pPr>
        <w:jc w:val="center"/>
        <w:rPr>
          <w:b/>
          <w:color w:val="000000"/>
        </w:rPr>
      </w:pPr>
      <w:r>
        <w:rPr>
          <w:b/>
          <w:color w:val="000000"/>
        </w:rPr>
        <w:t>………../2024</w:t>
      </w:r>
      <w:r w:rsidRPr="005C75FF">
        <w:rPr>
          <w:b/>
          <w:color w:val="000000"/>
        </w:rPr>
        <w:t>. (</w:t>
      </w:r>
      <w:r>
        <w:rPr>
          <w:b/>
          <w:color w:val="000000"/>
        </w:rPr>
        <w:t>VIII.8.</w:t>
      </w:r>
      <w:r w:rsidRPr="005C75FF">
        <w:rPr>
          <w:b/>
          <w:color w:val="000000"/>
        </w:rPr>
        <w:t>) Kt. számú</w:t>
      </w:r>
    </w:p>
    <w:p w:rsidR="0099753E" w:rsidRPr="005C75FF" w:rsidRDefault="0099753E" w:rsidP="0099753E">
      <w:pPr>
        <w:jc w:val="center"/>
        <w:rPr>
          <w:b/>
          <w:color w:val="000000"/>
        </w:rPr>
      </w:pPr>
      <w:proofErr w:type="gramStart"/>
      <w:r w:rsidRPr="005C75FF">
        <w:rPr>
          <w:b/>
          <w:color w:val="000000"/>
        </w:rPr>
        <w:t>határozata</w:t>
      </w:r>
      <w:proofErr w:type="gramEnd"/>
    </w:p>
    <w:p w:rsidR="0099753E" w:rsidRDefault="0099753E" w:rsidP="0099753E">
      <w:pPr>
        <w:jc w:val="center"/>
        <w:rPr>
          <w:b/>
          <w:color w:val="000000"/>
        </w:rPr>
      </w:pPr>
    </w:p>
    <w:p w:rsidR="0099753E" w:rsidRPr="00306B33" w:rsidRDefault="0099753E" w:rsidP="0099753E">
      <w:pPr>
        <w:jc w:val="center"/>
        <w:rPr>
          <w:b/>
          <w:bCs/>
        </w:rPr>
      </w:pPr>
      <w:r>
        <w:rPr>
          <w:b/>
          <w:bCs/>
        </w:rPr>
        <w:t>(……/2024. (VIII</w:t>
      </w:r>
      <w:r w:rsidR="00380125">
        <w:rPr>
          <w:b/>
          <w:bCs/>
        </w:rPr>
        <w:t>. 8</w:t>
      </w:r>
      <w:r>
        <w:rPr>
          <w:b/>
          <w:bCs/>
        </w:rPr>
        <w:t xml:space="preserve">.) sz. </w:t>
      </w:r>
      <w:proofErr w:type="spellStart"/>
      <w:r>
        <w:rPr>
          <w:b/>
          <w:bCs/>
        </w:rPr>
        <w:t>Tiva-Szolg</w:t>
      </w:r>
      <w:proofErr w:type="spellEnd"/>
      <w:r>
        <w:rPr>
          <w:b/>
          <w:bCs/>
        </w:rPr>
        <w:t>. Kft. alapítói határozat)</w:t>
      </w:r>
    </w:p>
    <w:p w:rsidR="0099753E" w:rsidRPr="008B7ACB" w:rsidRDefault="0099753E" w:rsidP="0099753E">
      <w:pPr>
        <w:rPr>
          <w:b/>
          <w:bCs/>
        </w:rPr>
      </w:pPr>
    </w:p>
    <w:p w:rsidR="0099753E" w:rsidRPr="005C75FF" w:rsidRDefault="0099753E" w:rsidP="0099753E">
      <w:pPr>
        <w:rPr>
          <w:b/>
          <w:color w:val="000000"/>
        </w:rPr>
      </w:pPr>
    </w:p>
    <w:p w:rsidR="0099753E" w:rsidRPr="00077974" w:rsidRDefault="0099753E" w:rsidP="0099753E">
      <w:pPr>
        <w:jc w:val="center"/>
        <w:rPr>
          <w:b/>
        </w:rPr>
      </w:pPr>
      <w:proofErr w:type="gramStart"/>
      <w:r w:rsidRPr="00077974">
        <w:rPr>
          <w:b/>
        </w:rPr>
        <w:t>a</w:t>
      </w:r>
      <w:proofErr w:type="gramEnd"/>
      <w:r w:rsidRPr="00077974">
        <w:t xml:space="preserve"> </w:t>
      </w:r>
      <w:r w:rsidRPr="00077974">
        <w:rPr>
          <w:b/>
        </w:rPr>
        <w:t>Tiszavasvári Sporttelep használati jogának biztosítása a TSE</w:t>
      </w:r>
      <w:r>
        <w:rPr>
          <w:b/>
        </w:rPr>
        <w:t xml:space="preserve"> </w:t>
      </w:r>
      <w:r w:rsidRPr="00077974">
        <w:rPr>
          <w:b/>
        </w:rPr>
        <w:t>részére</w:t>
      </w:r>
      <w:r w:rsidR="00380125">
        <w:rPr>
          <w:b/>
        </w:rPr>
        <w:t xml:space="preserve"> a 2024</w:t>
      </w:r>
      <w:r w:rsidRPr="00077974">
        <w:rPr>
          <w:b/>
        </w:rPr>
        <w:t>/</w:t>
      </w:r>
      <w:r w:rsidR="00380125">
        <w:rPr>
          <w:b/>
        </w:rPr>
        <w:t>25</w:t>
      </w:r>
      <w:r>
        <w:rPr>
          <w:b/>
        </w:rPr>
        <w:t>-es</w:t>
      </w:r>
      <w:r w:rsidRPr="00077974">
        <w:rPr>
          <w:b/>
        </w:rPr>
        <w:t xml:space="preserve"> bajnoki évre</w:t>
      </w:r>
    </w:p>
    <w:p w:rsidR="0099753E" w:rsidRPr="005C75FF" w:rsidRDefault="0099753E" w:rsidP="0099753E">
      <w:pPr>
        <w:tabs>
          <w:tab w:val="center" w:pos="6521"/>
        </w:tabs>
        <w:jc w:val="both"/>
        <w:rPr>
          <w:color w:val="000000"/>
        </w:rPr>
      </w:pPr>
    </w:p>
    <w:p w:rsidR="0099753E" w:rsidRPr="005C75FF" w:rsidRDefault="0099753E" w:rsidP="0099753E">
      <w:pPr>
        <w:jc w:val="center"/>
        <w:rPr>
          <w:b/>
          <w:color w:val="000000"/>
        </w:rPr>
      </w:pPr>
    </w:p>
    <w:p w:rsidR="0099753E" w:rsidRPr="005C75FF" w:rsidRDefault="0099753E" w:rsidP="0099753E">
      <w:pPr>
        <w:jc w:val="both"/>
        <w:rPr>
          <w:color w:val="000000"/>
        </w:rPr>
      </w:pPr>
      <w:r w:rsidRPr="005C75FF">
        <w:rPr>
          <w:color w:val="000000"/>
        </w:rPr>
        <w:t>Tiszavasvári Város Önkormányzata Képviselő-testülete az alábbi határozatot hozza:</w:t>
      </w:r>
    </w:p>
    <w:p w:rsidR="0099753E" w:rsidRPr="005C75FF" w:rsidRDefault="0099753E" w:rsidP="0099753E">
      <w:pPr>
        <w:jc w:val="both"/>
        <w:rPr>
          <w:color w:val="000000"/>
        </w:rPr>
      </w:pPr>
    </w:p>
    <w:p w:rsidR="0099753E" w:rsidRDefault="0099753E" w:rsidP="0099753E">
      <w:pPr>
        <w:jc w:val="both"/>
      </w:pPr>
    </w:p>
    <w:p w:rsidR="0099753E" w:rsidRPr="00032F85" w:rsidRDefault="0099753E" w:rsidP="0099753E">
      <w:pPr>
        <w:ind w:left="360" w:hanging="360"/>
        <w:contextualSpacing/>
        <w:jc w:val="both"/>
      </w:pPr>
      <w:r>
        <w:t>1.</w:t>
      </w:r>
      <w:r>
        <w:tab/>
      </w:r>
      <w:r w:rsidRPr="00077974">
        <w:t>A Tiszavasvári S</w:t>
      </w:r>
      <w:r>
        <w:t xml:space="preserve">portegyesület </w:t>
      </w:r>
      <w:r w:rsidR="00380125">
        <w:t>elnöke által a 2023/24-e</w:t>
      </w:r>
      <w:r w:rsidRPr="00077974">
        <w:t xml:space="preserve">s bajnoki évadra vonatkozó </w:t>
      </w:r>
      <w:r w:rsidRPr="00032F85">
        <w:t>használati szerződés alapján készített</w:t>
      </w:r>
      <w:r>
        <w:t>, jelen határozat 1. sz. melléklete szerinti</w:t>
      </w:r>
      <w:r w:rsidRPr="00032F85">
        <w:t xml:space="preserve"> beszámolót elfogad</w:t>
      </w:r>
      <w:r>
        <w:t>ja.</w:t>
      </w:r>
    </w:p>
    <w:p w:rsidR="0099753E" w:rsidRPr="00032F85" w:rsidRDefault="0099753E" w:rsidP="0099753E">
      <w:pPr>
        <w:jc w:val="both"/>
      </w:pPr>
    </w:p>
    <w:p w:rsidR="0099753E" w:rsidRDefault="0099753E" w:rsidP="0099753E">
      <w:pPr>
        <w:ind w:left="426" w:hanging="426"/>
        <w:contextualSpacing/>
        <w:jc w:val="both"/>
        <w:rPr>
          <w:color w:val="000000"/>
        </w:rPr>
      </w:pPr>
      <w:r>
        <w:t>2.</w:t>
      </w:r>
      <w:r>
        <w:tab/>
      </w:r>
      <w:r w:rsidRPr="00032F85">
        <w:t xml:space="preserve">Hozzájárul a Tiszavasvári Város Önkormányzata tulajdonában lévő tiszavasvári 2438 hrsz.-ú, a valóságban 4440 Tiszavasvári, Fehértói u. 2/b. szám alatt található Sporttelep megnevezésű ingatlanra vonatkozóan, </w:t>
      </w:r>
      <w:r w:rsidRPr="00032F85">
        <w:rPr>
          <w:color w:val="000000"/>
        </w:rPr>
        <w:t xml:space="preserve">a TSE és a </w:t>
      </w:r>
      <w:proofErr w:type="spellStart"/>
      <w:r>
        <w:rPr>
          <w:color w:val="000000"/>
        </w:rPr>
        <w:t>Tiva-Szolg</w:t>
      </w:r>
      <w:proofErr w:type="spellEnd"/>
      <w:r>
        <w:rPr>
          <w:color w:val="000000"/>
        </w:rPr>
        <w:t xml:space="preserve"> Nonprofit Kft.</w:t>
      </w:r>
      <w:r w:rsidR="00380125">
        <w:rPr>
          <w:color w:val="000000"/>
        </w:rPr>
        <w:t xml:space="preserve"> között létrejött</w:t>
      </w:r>
      <w:r>
        <w:rPr>
          <w:color w:val="000000"/>
        </w:rPr>
        <w:t>,</w:t>
      </w:r>
      <w:r w:rsidRPr="00032F85">
        <w:rPr>
          <w:color w:val="000000"/>
        </w:rPr>
        <w:t xml:space="preserve"> ingy</w:t>
      </w:r>
      <w:r>
        <w:rPr>
          <w:color w:val="000000"/>
        </w:rPr>
        <w:t xml:space="preserve">enes használati jogot biztosító </w:t>
      </w:r>
      <w:r w:rsidR="00380125">
        <w:rPr>
          <w:color w:val="000000"/>
        </w:rPr>
        <w:t>szerződés megkötéséhez, azt jelen határozat 2. s</w:t>
      </w:r>
      <w:r w:rsidR="00905088">
        <w:rPr>
          <w:color w:val="000000"/>
        </w:rPr>
        <w:t>z. melléklete szerint elfogadja.</w:t>
      </w:r>
    </w:p>
    <w:p w:rsidR="0099753E" w:rsidRDefault="0099753E" w:rsidP="0099753E">
      <w:pPr>
        <w:jc w:val="both"/>
        <w:rPr>
          <w:color w:val="000000"/>
        </w:rPr>
      </w:pPr>
    </w:p>
    <w:p w:rsidR="00905088" w:rsidRDefault="0099753E" w:rsidP="0099753E">
      <w:pPr>
        <w:ind w:left="426" w:hanging="426"/>
        <w:jc w:val="both"/>
        <w:rPr>
          <w:color w:val="000000"/>
        </w:rPr>
      </w:pPr>
      <w:r>
        <w:rPr>
          <w:color w:val="000000"/>
        </w:rPr>
        <w:t>3.</w:t>
      </w:r>
      <w:r>
        <w:rPr>
          <w:color w:val="000000"/>
        </w:rPr>
        <w:tab/>
      </w:r>
      <w:r w:rsidR="00905088">
        <w:rPr>
          <w:color w:val="000000"/>
        </w:rPr>
        <w:t xml:space="preserve">Felkéri a </w:t>
      </w:r>
      <w:proofErr w:type="spellStart"/>
      <w:r w:rsidR="00905088">
        <w:rPr>
          <w:color w:val="000000"/>
        </w:rPr>
        <w:t>Tiva-Szolg</w:t>
      </w:r>
      <w:proofErr w:type="spellEnd"/>
      <w:r w:rsidR="00905088">
        <w:rPr>
          <w:color w:val="000000"/>
        </w:rPr>
        <w:t xml:space="preserve"> Kft ügyvezetőjét, hogy a </w:t>
      </w:r>
      <w:r w:rsidR="003151F7">
        <w:rPr>
          <w:color w:val="000000"/>
        </w:rPr>
        <w:t>társasági adóról és az osztalékadóról szóló 1996 évi LXXXI. tv 22/C §</w:t>
      </w:r>
      <w:r w:rsidR="00592088">
        <w:rPr>
          <w:color w:val="000000"/>
        </w:rPr>
        <w:t xml:space="preserve"> </w:t>
      </w:r>
      <w:proofErr w:type="spellStart"/>
      <w:r w:rsidR="003151F7">
        <w:rPr>
          <w:color w:val="000000"/>
        </w:rPr>
        <w:t>ban</w:t>
      </w:r>
      <w:proofErr w:type="spellEnd"/>
      <w:r w:rsidR="003151F7">
        <w:rPr>
          <w:color w:val="000000"/>
        </w:rPr>
        <w:t xml:space="preserve"> </w:t>
      </w:r>
      <w:r w:rsidR="00905088">
        <w:rPr>
          <w:color w:val="000000"/>
        </w:rPr>
        <w:t>meghatározott ingyenes használatra vonatkozó szabályok</w:t>
      </w:r>
      <w:r w:rsidR="003151F7">
        <w:rPr>
          <w:color w:val="000000"/>
        </w:rPr>
        <w:t>at figyelembe véve</w:t>
      </w:r>
      <w:r w:rsidR="00905088">
        <w:rPr>
          <w:color w:val="000000"/>
        </w:rPr>
        <w:t xml:space="preserve"> </w:t>
      </w:r>
      <w:r w:rsidR="003151F7">
        <w:rPr>
          <w:color w:val="000000"/>
        </w:rPr>
        <w:t xml:space="preserve">határozza meg a </w:t>
      </w:r>
      <w:r w:rsidR="00905088">
        <w:rPr>
          <w:color w:val="000000"/>
        </w:rPr>
        <w:t xml:space="preserve">sportlétesítmények használati idejét az egyes használók között. </w:t>
      </w:r>
    </w:p>
    <w:p w:rsidR="00905088" w:rsidRDefault="00905088" w:rsidP="0099753E">
      <w:pPr>
        <w:ind w:left="426" w:hanging="426"/>
        <w:jc w:val="both"/>
        <w:rPr>
          <w:color w:val="000000"/>
        </w:rPr>
      </w:pPr>
    </w:p>
    <w:p w:rsidR="0099753E" w:rsidRPr="00CD29BC" w:rsidRDefault="00905088" w:rsidP="0099753E">
      <w:pPr>
        <w:ind w:left="426" w:hanging="426"/>
        <w:jc w:val="both"/>
      </w:pPr>
      <w:r>
        <w:rPr>
          <w:color w:val="000000"/>
        </w:rPr>
        <w:t>4.</w:t>
      </w:r>
      <w:r>
        <w:rPr>
          <w:color w:val="000000"/>
        </w:rPr>
        <w:tab/>
      </w:r>
      <w:r w:rsidR="0099753E" w:rsidRPr="00CD29BC">
        <w:rPr>
          <w:color w:val="000000"/>
        </w:rPr>
        <w:t xml:space="preserve">Felkéri a polgármestert, hogy jelen döntésről tájékoztassa a </w:t>
      </w:r>
      <w:proofErr w:type="spellStart"/>
      <w:r w:rsidR="0099753E" w:rsidRPr="00CD29BC">
        <w:rPr>
          <w:color w:val="000000"/>
        </w:rPr>
        <w:t>Tiva-Szolg</w:t>
      </w:r>
      <w:proofErr w:type="spellEnd"/>
      <w:r w:rsidR="0099753E" w:rsidRPr="00CD29BC">
        <w:rPr>
          <w:color w:val="000000"/>
        </w:rPr>
        <w:t xml:space="preserve"> Nonprofit Kft. ügyvezetőjét. </w:t>
      </w:r>
      <w:r w:rsidR="0099753E" w:rsidRPr="00CD29BC">
        <w:rPr>
          <w:rFonts w:eastAsia="Calibri"/>
          <w:lang w:eastAsia="ar-SA"/>
        </w:rPr>
        <w:t xml:space="preserve">A 2013. évi V. tv. (Ptk.) 3:109 § (4) </w:t>
      </w:r>
      <w:proofErr w:type="spellStart"/>
      <w:r w:rsidR="0099753E" w:rsidRPr="00CD29BC">
        <w:rPr>
          <w:rFonts w:eastAsia="Calibri"/>
          <w:lang w:eastAsia="ar-SA"/>
        </w:rPr>
        <w:t>bek</w:t>
      </w:r>
      <w:proofErr w:type="spellEnd"/>
      <w:r w:rsidR="0099753E" w:rsidRPr="00CD29BC">
        <w:rPr>
          <w:rFonts w:eastAsia="Calibri"/>
          <w:lang w:eastAsia="ar-SA"/>
        </w:rPr>
        <w:t xml:space="preserve">. </w:t>
      </w:r>
      <w:proofErr w:type="gramStart"/>
      <w:r w:rsidR="0099753E" w:rsidRPr="00CD29BC">
        <w:rPr>
          <w:rFonts w:eastAsia="Calibri"/>
          <w:lang w:eastAsia="ar-SA"/>
        </w:rPr>
        <w:t>alapján</w:t>
      </w:r>
      <w:proofErr w:type="gramEnd"/>
      <w:r w:rsidR="0099753E" w:rsidRPr="00CD29BC">
        <w:rPr>
          <w:rFonts w:eastAsia="Calibri"/>
          <w:lang w:eastAsia="ar-SA"/>
        </w:rPr>
        <w:t xml:space="preserve"> az egyszemélyes társaság legfőbb szerv hatáskörébe tartozó kérdésekben az alapító döntése az ügyvezetéssel való közléssel válik hatályossá.</w:t>
      </w:r>
    </w:p>
    <w:p w:rsidR="0099753E" w:rsidRPr="00867C7A" w:rsidRDefault="0099753E" w:rsidP="0099753E">
      <w:pPr>
        <w:ind w:left="426" w:hanging="426"/>
        <w:jc w:val="both"/>
        <w:rPr>
          <w:color w:val="000000"/>
        </w:rPr>
      </w:pPr>
    </w:p>
    <w:p w:rsidR="0099753E" w:rsidRPr="005C75FF" w:rsidRDefault="0099753E" w:rsidP="0099753E">
      <w:pPr>
        <w:jc w:val="both"/>
        <w:rPr>
          <w:color w:val="000000"/>
        </w:rPr>
      </w:pPr>
    </w:p>
    <w:p w:rsidR="0099753E" w:rsidRPr="005C75FF" w:rsidRDefault="0099753E" w:rsidP="0099753E">
      <w:pPr>
        <w:jc w:val="both"/>
        <w:rPr>
          <w:color w:val="000000"/>
        </w:rPr>
      </w:pPr>
    </w:p>
    <w:p w:rsidR="0099753E" w:rsidRPr="005C75FF" w:rsidRDefault="0099753E" w:rsidP="0099753E">
      <w:pPr>
        <w:jc w:val="both"/>
        <w:rPr>
          <w:color w:val="000000"/>
        </w:rPr>
      </w:pPr>
    </w:p>
    <w:p w:rsidR="0099753E" w:rsidRPr="005C75FF" w:rsidRDefault="0099753E" w:rsidP="0099753E">
      <w:pPr>
        <w:jc w:val="both"/>
        <w:rPr>
          <w:color w:val="000000"/>
        </w:rPr>
      </w:pPr>
      <w:r w:rsidRPr="005C75FF">
        <w:rPr>
          <w:b/>
          <w:color w:val="000000"/>
        </w:rPr>
        <w:t>Határidő:</w:t>
      </w:r>
      <w:r>
        <w:rPr>
          <w:color w:val="000000"/>
        </w:rPr>
        <w:t xml:space="preserve"> </w:t>
      </w:r>
      <w:proofErr w:type="gramStart"/>
      <w:r>
        <w:rPr>
          <w:color w:val="000000"/>
        </w:rPr>
        <w:t>azonnal</w:t>
      </w:r>
      <w:r w:rsidRPr="005C75FF">
        <w:rPr>
          <w:color w:val="000000"/>
        </w:rPr>
        <w:t xml:space="preserve">     </w:t>
      </w:r>
      <w:r w:rsidRPr="005C75FF">
        <w:rPr>
          <w:b/>
          <w:color w:val="000000"/>
        </w:rPr>
        <w:t xml:space="preserve">  </w:t>
      </w:r>
      <w:r w:rsidRPr="005C75FF">
        <w:rPr>
          <w:b/>
          <w:color w:val="000000"/>
        </w:rPr>
        <w:tab/>
      </w:r>
      <w:r w:rsidRPr="005C75FF">
        <w:rPr>
          <w:b/>
          <w:color w:val="000000"/>
        </w:rPr>
        <w:tab/>
      </w:r>
      <w:r w:rsidRPr="005C75FF">
        <w:rPr>
          <w:b/>
          <w:color w:val="000000"/>
        </w:rPr>
        <w:tab/>
        <w:t xml:space="preserve">    </w:t>
      </w:r>
      <w:r>
        <w:rPr>
          <w:b/>
          <w:color w:val="000000"/>
        </w:rPr>
        <w:tab/>
      </w:r>
      <w:r>
        <w:rPr>
          <w:b/>
          <w:color w:val="000000"/>
        </w:rPr>
        <w:tab/>
      </w:r>
      <w:r w:rsidRPr="005C75FF">
        <w:rPr>
          <w:b/>
          <w:color w:val="000000"/>
        </w:rPr>
        <w:t xml:space="preserve"> Felelős</w:t>
      </w:r>
      <w:proofErr w:type="gramEnd"/>
      <w:r w:rsidRPr="005C75FF">
        <w:rPr>
          <w:color w:val="000000"/>
        </w:rPr>
        <w:t>: Szőke Zoltán</w:t>
      </w:r>
    </w:p>
    <w:p w:rsidR="0099753E" w:rsidRPr="005C75FF" w:rsidRDefault="0099753E" w:rsidP="0099753E">
      <w:pPr>
        <w:ind w:firstLine="360"/>
        <w:jc w:val="both"/>
        <w:rPr>
          <w:color w:val="000000"/>
        </w:rPr>
      </w:pP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</w:r>
      <w:r w:rsidRPr="005C75FF">
        <w:rPr>
          <w:color w:val="000000"/>
        </w:rPr>
        <w:tab/>
        <w:t xml:space="preserve">       </w:t>
      </w:r>
      <w:r>
        <w:rPr>
          <w:color w:val="000000"/>
        </w:rPr>
        <w:tab/>
        <w:t xml:space="preserve">    </w:t>
      </w:r>
      <w:proofErr w:type="gramStart"/>
      <w:r w:rsidRPr="005C75FF">
        <w:rPr>
          <w:color w:val="000000"/>
        </w:rPr>
        <w:t>polgármester</w:t>
      </w:r>
      <w:proofErr w:type="gramEnd"/>
    </w:p>
    <w:p w:rsidR="0099753E" w:rsidRPr="005C75FF" w:rsidRDefault="0099753E" w:rsidP="0099753E">
      <w:pPr>
        <w:jc w:val="center"/>
        <w:rPr>
          <w:color w:val="000000"/>
        </w:rPr>
      </w:pPr>
    </w:p>
    <w:p w:rsidR="0099753E" w:rsidRPr="005C75FF" w:rsidRDefault="0099753E" w:rsidP="0099753E">
      <w:pPr>
        <w:jc w:val="center"/>
        <w:rPr>
          <w:color w:val="000000"/>
        </w:rPr>
      </w:pPr>
    </w:p>
    <w:p w:rsidR="0099753E" w:rsidRPr="005C75FF" w:rsidRDefault="0099753E" w:rsidP="0099753E">
      <w:pPr>
        <w:jc w:val="center"/>
        <w:rPr>
          <w:color w:val="000000"/>
        </w:rPr>
      </w:pPr>
    </w:p>
    <w:p w:rsidR="0099753E" w:rsidRPr="005C75FF" w:rsidRDefault="0099753E" w:rsidP="0099753E">
      <w:pPr>
        <w:jc w:val="center"/>
        <w:rPr>
          <w:color w:val="000000"/>
        </w:rPr>
      </w:pPr>
    </w:p>
    <w:p w:rsidR="0099753E" w:rsidRPr="005C75FF" w:rsidRDefault="0099753E" w:rsidP="0099753E">
      <w:pPr>
        <w:jc w:val="both"/>
        <w:rPr>
          <w:b/>
          <w:color w:val="000000"/>
        </w:rPr>
      </w:pPr>
    </w:p>
    <w:p w:rsidR="0099753E" w:rsidRPr="005C75FF" w:rsidRDefault="0099753E" w:rsidP="0099753E">
      <w:pPr>
        <w:jc w:val="both"/>
        <w:rPr>
          <w:b/>
          <w:color w:val="000000"/>
        </w:rPr>
      </w:pPr>
    </w:p>
    <w:p w:rsidR="0099753E" w:rsidRPr="005C75FF" w:rsidRDefault="0099753E" w:rsidP="0099753E">
      <w:pPr>
        <w:jc w:val="both"/>
        <w:rPr>
          <w:b/>
          <w:color w:val="000000"/>
        </w:rPr>
      </w:pPr>
    </w:p>
    <w:p w:rsidR="0099753E" w:rsidRPr="005C75FF" w:rsidRDefault="0099753E" w:rsidP="0099753E">
      <w:pPr>
        <w:rPr>
          <w:color w:val="000000"/>
        </w:rPr>
      </w:pPr>
    </w:p>
    <w:p w:rsidR="0099753E" w:rsidRPr="005C75FF" w:rsidRDefault="0099753E" w:rsidP="0099753E">
      <w:pPr>
        <w:rPr>
          <w:color w:val="000000"/>
        </w:rPr>
      </w:pPr>
    </w:p>
    <w:p w:rsidR="0099753E" w:rsidRDefault="0099753E" w:rsidP="0099753E"/>
    <w:p w:rsidR="0099753E" w:rsidRDefault="00380125" w:rsidP="0099753E">
      <w:pPr>
        <w:jc w:val="right"/>
        <w:rPr>
          <w:b/>
        </w:rPr>
      </w:pPr>
      <w:r>
        <w:rPr>
          <w:b/>
        </w:rPr>
        <w:t>……/2024</w:t>
      </w:r>
      <w:r w:rsidR="0099753E">
        <w:rPr>
          <w:b/>
        </w:rPr>
        <w:t>. (VI</w:t>
      </w:r>
      <w:r>
        <w:rPr>
          <w:b/>
        </w:rPr>
        <w:t>II.8</w:t>
      </w:r>
      <w:r w:rsidR="0099753E" w:rsidRPr="00D31B8D">
        <w:rPr>
          <w:b/>
        </w:rPr>
        <w:t xml:space="preserve">.) Kt. határozat </w:t>
      </w:r>
      <w:r>
        <w:rPr>
          <w:b/>
        </w:rPr>
        <w:t xml:space="preserve">1. sz. </w:t>
      </w:r>
      <w:r w:rsidR="0099753E" w:rsidRPr="00D31B8D">
        <w:rPr>
          <w:b/>
        </w:rPr>
        <w:t>melléklete</w:t>
      </w:r>
    </w:p>
    <w:p w:rsidR="00FD0E04" w:rsidRDefault="00FD0E04"/>
    <w:p w:rsidR="00380125" w:rsidRDefault="00166742">
      <w:r>
        <w:rPr>
          <w:noProof/>
        </w:rPr>
        <w:drawing>
          <wp:inline distT="0" distB="0" distL="0" distR="0" wp14:anchorId="274238B0" wp14:editId="3285753B">
            <wp:extent cx="5760720" cy="8140463"/>
            <wp:effectExtent l="0" t="0" r="0" b="0"/>
            <wp:docPr id="1" name="Kép 1" descr="D:\Scan\SKM_C258240724164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4072416450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80125" w:rsidRDefault="00380125"/>
    <w:p w:rsidR="00380125" w:rsidRDefault="00380125"/>
    <w:p w:rsidR="00380125" w:rsidRDefault="00380125" w:rsidP="00380125">
      <w:pPr>
        <w:jc w:val="right"/>
        <w:rPr>
          <w:b/>
        </w:rPr>
      </w:pPr>
      <w:r>
        <w:rPr>
          <w:b/>
        </w:rPr>
        <w:t>……/2024. (VIII.8</w:t>
      </w:r>
      <w:r w:rsidRPr="00D31B8D">
        <w:rPr>
          <w:b/>
        </w:rPr>
        <w:t xml:space="preserve">.) Kt. határozat </w:t>
      </w:r>
      <w:r>
        <w:rPr>
          <w:b/>
        </w:rPr>
        <w:t xml:space="preserve">2. sz. </w:t>
      </w:r>
      <w:r w:rsidRPr="00D31B8D">
        <w:rPr>
          <w:b/>
        </w:rPr>
        <w:t>melléklete</w:t>
      </w:r>
    </w:p>
    <w:p w:rsidR="00380125" w:rsidRDefault="00380125" w:rsidP="00380125"/>
    <w:p w:rsidR="00380125" w:rsidRDefault="00592088">
      <w:r>
        <w:rPr>
          <w:noProof/>
        </w:rPr>
        <w:drawing>
          <wp:inline distT="0" distB="0" distL="0" distR="0">
            <wp:extent cx="5760720" cy="8140463"/>
            <wp:effectExtent l="0" t="0" r="0" b="0"/>
            <wp:docPr id="6" name="Kép 6" descr="D:\Scan\SKM_C2582408011115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4080111150_000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2088" w:rsidRDefault="00592088"/>
    <w:p w:rsidR="00592088" w:rsidRDefault="00592088">
      <w:r>
        <w:rPr>
          <w:noProof/>
        </w:rPr>
        <w:drawing>
          <wp:inline distT="0" distB="0" distL="0" distR="0">
            <wp:extent cx="5760720" cy="8140463"/>
            <wp:effectExtent l="0" t="0" r="0" b="0"/>
            <wp:docPr id="7" name="Kép 7" descr="D:\Scan\SKM_C2582408011115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4080111150_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6742" w:rsidRDefault="00166742"/>
    <w:p w:rsidR="00166742" w:rsidRDefault="00166742"/>
    <w:p w:rsidR="00166742" w:rsidRDefault="00166742"/>
    <w:p w:rsidR="00166742" w:rsidRDefault="00166742"/>
    <w:p w:rsidR="00166742" w:rsidRDefault="00B47D14">
      <w:r>
        <w:rPr>
          <w:noProof/>
        </w:rPr>
        <w:drawing>
          <wp:inline distT="0" distB="0" distL="0" distR="0">
            <wp:extent cx="5760720" cy="8140463"/>
            <wp:effectExtent l="0" t="0" r="0" b="0"/>
            <wp:docPr id="8" name="Kép 8" descr="D:\Scan\SKM_C2582408011115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4080111150_000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7D14" w:rsidRDefault="00B47D14"/>
    <w:p w:rsidR="00B47D14" w:rsidRDefault="00B47D14"/>
    <w:p w:rsidR="00B47D14" w:rsidRDefault="00B47D14"/>
    <w:p w:rsidR="00B47D14" w:rsidRDefault="00B47D14"/>
    <w:p w:rsidR="00B47D14" w:rsidRDefault="00B47D14"/>
    <w:p w:rsidR="00B47D14" w:rsidRDefault="00B47D14">
      <w:r>
        <w:rPr>
          <w:noProof/>
        </w:rPr>
        <w:drawing>
          <wp:inline distT="0" distB="0" distL="0" distR="0">
            <wp:extent cx="5760720" cy="8140463"/>
            <wp:effectExtent l="0" t="0" r="0" b="0"/>
            <wp:docPr id="9" name="Kép 9" descr="D:\Scan\SKM_C2582408011115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4080111150_000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6742" w:rsidRDefault="00166742"/>
    <w:p w:rsidR="00166742" w:rsidRDefault="00166742">
      <w:bookmarkStart w:id="1" w:name="_GoBack"/>
      <w:bookmarkEnd w:id="1"/>
    </w:p>
    <w:sectPr w:rsidR="0016674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9753E"/>
    <w:rsid w:val="00166742"/>
    <w:rsid w:val="001E5D04"/>
    <w:rsid w:val="003151F7"/>
    <w:rsid w:val="00380125"/>
    <w:rsid w:val="00394791"/>
    <w:rsid w:val="00506A34"/>
    <w:rsid w:val="00592088"/>
    <w:rsid w:val="00905088"/>
    <w:rsid w:val="0099753E"/>
    <w:rsid w:val="00A23276"/>
    <w:rsid w:val="00B47D14"/>
    <w:rsid w:val="00B722C2"/>
    <w:rsid w:val="00F56C77"/>
    <w:rsid w:val="00FD0E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975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iperhivatkozs1">
    <w:name w:val="Hiperhivatkozás1"/>
    <w:rsid w:val="0099753E"/>
    <w:rPr>
      <w:color w:val="0000FF"/>
      <w:u w:val="single"/>
    </w:rPr>
  </w:style>
  <w:style w:type="paragraph" w:styleId="Listaszerbekezds">
    <w:name w:val="List Paragraph"/>
    <w:aliases w:val="List Paragraph,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99753E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ListaszerbekezdsChar">
    <w:name w:val="Listaszerű bekezdés Char"/>
    <w:aliases w:val="List Paragraph Char,List Paragraph à moi Char,lista_2 Char,Számozott lista 1 Char,Eszeri felsorolás Char,List Paragraph1 Char,Welt L Char Char,Welt L Char1,Bullet List Char,FooterText Char,numbered Char,Paragraphe de liste1 Char"/>
    <w:link w:val="Listaszerbekezds"/>
    <w:uiPriority w:val="34"/>
    <w:qFormat/>
    <w:locked/>
    <w:rsid w:val="0099753E"/>
  </w:style>
  <w:style w:type="paragraph" w:styleId="Buborkszveg">
    <w:name w:val="Balloon Text"/>
    <w:basedOn w:val="Norml"/>
    <w:link w:val="BuborkszvegChar"/>
    <w:uiPriority w:val="99"/>
    <w:semiHidden/>
    <w:unhideWhenUsed/>
    <w:rsid w:val="00166742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66742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99753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iperhivatkozs1">
    <w:name w:val="Hiperhivatkozás1"/>
    <w:rsid w:val="0099753E"/>
    <w:rPr>
      <w:color w:val="0000FF"/>
      <w:u w:val="single"/>
    </w:rPr>
  </w:style>
  <w:style w:type="paragraph" w:styleId="Listaszerbekezds">
    <w:name w:val="List Paragraph"/>
    <w:aliases w:val="List Paragraph,List Paragraph à moi,lista_2,Számozott lista 1,Eszeri felsorolás,List Paragraph1,Welt L Char,Welt L,Bullet List,FooterText,numbered,Paragraphe de liste1,Bulletr List Paragraph,列出段落,列出段落1,Listeafsnit1,リスト段落1,Lista (Tigr"/>
    <w:basedOn w:val="Norml"/>
    <w:link w:val="ListaszerbekezdsChar"/>
    <w:uiPriority w:val="34"/>
    <w:qFormat/>
    <w:rsid w:val="0099753E"/>
    <w:pPr>
      <w:spacing w:after="200" w:line="276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character" w:customStyle="1" w:styleId="ListaszerbekezdsChar">
    <w:name w:val="Listaszerű bekezdés Char"/>
    <w:aliases w:val="List Paragraph Char,List Paragraph à moi Char,lista_2 Char,Számozott lista 1 Char,Eszeri felsorolás Char,List Paragraph1 Char,Welt L Char Char,Welt L Char1,Bullet List Char,FooterText Char,numbered Char,Paragraphe de liste1 Char"/>
    <w:link w:val="Listaszerbekezds"/>
    <w:uiPriority w:val="34"/>
    <w:qFormat/>
    <w:locked/>
    <w:rsid w:val="0099753E"/>
  </w:style>
  <w:style w:type="paragraph" w:styleId="Buborkszveg">
    <w:name w:val="Balloon Text"/>
    <w:basedOn w:val="Norml"/>
    <w:link w:val="BuborkszvegChar"/>
    <w:uiPriority w:val="99"/>
    <w:semiHidden/>
    <w:unhideWhenUsed/>
    <w:rsid w:val="00166742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166742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7C20D09-1BB4-4DDC-A439-4D5E4DB0909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101</TotalTime>
  <Pages>9</Pages>
  <Words>953</Words>
  <Characters>6583</Characters>
  <Application>Microsoft Office Word</Application>
  <DocSecurity>0</DocSecurity>
  <Lines>54</Lines>
  <Paragraphs>15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7521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Csikós Magdolna</dc:creator>
  <cp:lastModifiedBy>Dr. Csikós Magdolna</cp:lastModifiedBy>
  <cp:revision>10</cp:revision>
  <cp:lastPrinted>2024-07-29T05:53:00Z</cp:lastPrinted>
  <dcterms:created xsi:type="dcterms:W3CDTF">2024-07-24T13:20:00Z</dcterms:created>
  <dcterms:modified xsi:type="dcterms:W3CDTF">2024-08-01T09:15:00Z</dcterms:modified>
</cp:coreProperties>
</file>