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</w:pPr>
      <w:r w:rsidRPr="00306B33"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  <w:t>ELŐTERJESZTÉS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február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15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>-én</w:t>
      </w:r>
      <w:r w:rsidRPr="00306B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306B33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306B33">
        <w:rPr>
          <w:rFonts w:ascii="Times New Roman" w:hAnsi="Times New Roman" w:cs="Times New Roman"/>
          <w:sz w:val="24"/>
          <w:szCs w:val="24"/>
        </w:rPr>
        <w:t xml:space="preserve"> </w:t>
      </w:r>
      <w:r w:rsidR="00A87F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Rágcsálómentesítés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megállapodás megkötéséről</w:t>
      </w:r>
    </w:p>
    <w:p w:rsidR="00C109E6" w:rsidRPr="00306B33" w:rsidRDefault="00C109E6" w:rsidP="00C109E6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306B33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306B33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306B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1720/2024</w:t>
      </w:r>
      <w:r w:rsidRPr="00306B33">
        <w:rPr>
          <w:rFonts w:ascii="Times New Roman" w:hAnsi="Times New Roman" w:cs="Times New Roman"/>
          <w:sz w:val="24"/>
          <w:szCs w:val="24"/>
        </w:rPr>
        <w:t>.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véleményező bizottságok a hatáskör megjelölésével: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109E6" w:rsidRPr="00306B33" w:rsidTr="006B01B1">
        <w:tc>
          <w:tcPr>
            <w:tcW w:w="4658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C109E6" w:rsidRPr="00306B33" w:rsidTr="006B01B1">
        <w:tc>
          <w:tcPr>
            <w:tcW w:w="4658" w:type="dxa"/>
          </w:tcPr>
          <w:p w:rsidR="00C109E6" w:rsidRPr="00586232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C109E6" w:rsidRPr="00586232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SZMSZ 5. sz. melléklet 1. pont 9. alpont</w:t>
            </w:r>
          </w:p>
        </w:tc>
      </w:tr>
      <w:tr w:rsidR="00C109E6" w:rsidRPr="00306B33" w:rsidTr="006B01B1">
        <w:tc>
          <w:tcPr>
            <w:tcW w:w="4658" w:type="dxa"/>
          </w:tcPr>
          <w:p w:rsidR="00C109E6" w:rsidRPr="00586232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C109E6" w:rsidRPr="00586232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SZMSZ 4. melléklet 1. pont 15. alpont</w:t>
            </w:r>
          </w:p>
        </w:tc>
      </w:tr>
    </w:tbl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109E6" w:rsidRPr="00306B33" w:rsidTr="006B01B1">
        <w:tc>
          <w:tcPr>
            <w:tcW w:w="4638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Váczi Krisztián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vállalkozó</w:t>
            </w:r>
          </w:p>
        </w:tc>
        <w:tc>
          <w:tcPr>
            <w:tcW w:w="4650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nyirsolarkft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C109E6" w:rsidRPr="00306B33" w:rsidTr="006B01B1">
        <w:tc>
          <w:tcPr>
            <w:tcW w:w="4638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09E6" w:rsidRPr="00306B33" w:rsidTr="006B01B1">
        <w:tc>
          <w:tcPr>
            <w:tcW w:w="4638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C109E6" w:rsidRPr="00306B33" w:rsidRDefault="00C109E6" w:rsidP="006B01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2024. február 9. 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306B33">
        <w:rPr>
          <w:rFonts w:ascii="Times New Roman" w:hAnsi="Times New Roman" w:cs="Times New Roman"/>
          <w:sz w:val="24"/>
          <w:szCs w:val="24"/>
        </w:rPr>
        <w:tab/>
      </w:r>
      <w:r w:rsidRPr="00306B3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06B33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306B33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>Tiszavasvári Város Polgármesterétől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C109E6" w:rsidRPr="00306B33" w:rsidRDefault="00C109E6" w:rsidP="00C109E6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306B33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306B33">
        <w:rPr>
          <w:rFonts w:ascii="Times New Roman" w:hAnsi="Times New Roman" w:cs="Times New Roman"/>
          <w:sz w:val="24"/>
          <w:szCs w:val="24"/>
        </w:rPr>
        <w:t xml:space="preserve"> 42/520–500 Fax.: 42/275–000 e–mail</w:t>
      </w:r>
      <w:r w:rsidRPr="00306B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06B33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C109E6" w:rsidRPr="00306B33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B33">
        <w:rPr>
          <w:rFonts w:ascii="Times New Roman" w:hAnsi="Times New Roman" w:cs="Times New Roman"/>
          <w:b/>
          <w:bCs/>
          <w:sz w:val="28"/>
          <w:szCs w:val="28"/>
        </w:rPr>
        <w:t>E L Ő T E R J E S Z T É S</w:t>
      </w: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42D" w:rsidRPr="00306B33" w:rsidRDefault="00A87F58" w:rsidP="0032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Rágcsálómentesítés</w:t>
      </w:r>
      <w:r w:rsidR="003204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3204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</w:t>
      </w:r>
      <w:proofErr w:type="spellEnd"/>
      <w:r w:rsidR="003204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megállapodás megkötéséről</w:t>
      </w:r>
    </w:p>
    <w:p w:rsidR="0032042D" w:rsidRPr="00306B33" w:rsidRDefault="0032042D" w:rsidP="0032042D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tabs>
          <w:tab w:val="left" w:pos="2520"/>
        </w:tabs>
        <w:spacing w:after="0" w:line="240" w:lineRule="auto"/>
        <w:ind w:left="2520" w:hanging="25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F58" w:rsidRDefault="00A87F58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F58" w:rsidRDefault="00A87F58" w:rsidP="00A8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rágcsálómentesítés feladatellátás közterületeken és önkormányzati területeken az önkormányzat kötelező feladatai közzé tartozik az alábbi jogszabályhelyek alapján: </w:t>
      </w:r>
    </w:p>
    <w:p w:rsidR="00972D37" w:rsidRPr="00306B33" w:rsidRDefault="00972D37" w:rsidP="00A8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D37" w:rsidRPr="00F56452" w:rsidRDefault="00972D37" w:rsidP="00972D37">
      <w:pPr>
        <w:pStyle w:val="uj"/>
        <w:spacing w:before="0" w:beforeAutospacing="0" w:after="0" w:afterAutospacing="0"/>
        <w:jc w:val="both"/>
        <w:rPr>
          <w:rStyle w:val="highlighted"/>
          <w:u w:val="single"/>
        </w:rPr>
      </w:pPr>
      <w:r w:rsidRPr="00F56452">
        <w:rPr>
          <w:rStyle w:val="highlighted"/>
          <w:b/>
          <w:bCs/>
          <w:u w:val="single"/>
        </w:rPr>
        <w:t>Magyarország helyi önkormányzatairól szóló 2011. évi CLXXXIX tv</w:t>
      </w:r>
      <w:r w:rsidR="00F32E87" w:rsidRPr="00F56452">
        <w:rPr>
          <w:rStyle w:val="highlighted"/>
          <w:b/>
          <w:bCs/>
          <w:u w:val="single"/>
        </w:rPr>
        <w:t xml:space="preserve"> </w:t>
      </w:r>
      <w:r w:rsidR="00F32E87" w:rsidRPr="00F56452">
        <w:rPr>
          <w:rStyle w:val="highlighted"/>
          <w:b/>
          <w:bCs/>
          <w:u w:val="single"/>
        </w:rPr>
        <w:t>13. §</w:t>
      </w:r>
      <w:r w:rsidR="00F32E87" w:rsidRPr="00F56452">
        <w:rPr>
          <w:rStyle w:val="highlighted"/>
          <w:u w:val="single"/>
        </w:rPr>
        <w:t xml:space="preserve"> (1) </w:t>
      </w:r>
      <w:r w:rsidRPr="00F56452">
        <w:rPr>
          <w:rStyle w:val="highlighted"/>
          <w:u w:val="single"/>
        </w:rPr>
        <w:t>5. pontja alapján:</w:t>
      </w:r>
    </w:p>
    <w:p w:rsidR="00F32E87" w:rsidRPr="00972D37" w:rsidRDefault="00972D37" w:rsidP="00972D37">
      <w:pPr>
        <w:pStyle w:val="uj"/>
        <w:spacing w:before="0" w:beforeAutospacing="0" w:after="0" w:afterAutospacing="0"/>
        <w:jc w:val="both"/>
        <w:rPr>
          <w:i/>
        </w:rPr>
      </w:pPr>
      <w:r w:rsidRPr="00972D37">
        <w:rPr>
          <w:rStyle w:val="highlighted"/>
          <w:i/>
        </w:rPr>
        <w:t>„</w:t>
      </w:r>
      <w:r w:rsidR="00F32E87" w:rsidRPr="00972D37">
        <w:rPr>
          <w:rStyle w:val="highlighted"/>
          <w:i/>
        </w:rPr>
        <w:t>A helyi közügyek, valamint a helyben biztosítható közfeladatok körében ellátandó helyi önkormányzati feladatok különösen:</w:t>
      </w:r>
    </w:p>
    <w:p w:rsidR="00F32E87" w:rsidRDefault="00F32E87" w:rsidP="00972D37">
      <w:pPr>
        <w:pStyle w:val="NormlWeb"/>
        <w:spacing w:before="0" w:beforeAutospacing="0" w:after="0" w:afterAutospacing="0"/>
        <w:jc w:val="both"/>
        <w:rPr>
          <w:rStyle w:val="highlighted"/>
          <w:i/>
        </w:rPr>
      </w:pPr>
      <w:r w:rsidRPr="00972D37">
        <w:rPr>
          <w:rStyle w:val="highlighted"/>
          <w:i/>
        </w:rPr>
        <w:t xml:space="preserve">5. környezet-egészségügy (köztisztaság, települési környezet tisztaságának biztosítása, rovar- és </w:t>
      </w:r>
      <w:r w:rsidRPr="00972D37">
        <w:rPr>
          <w:rStyle w:val="highlighted"/>
          <w:b/>
          <w:i/>
        </w:rPr>
        <w:t>rágcsálóirtás</w:t>
      </w:r>
      <w:r w:rsidRPr="00972D37">
        <w:rPr>
          <w:rStyle w:val="highlighted"/>
          <w:i/>
        </w:rPr>
        <w:t>);</w:t>
      </w:r>
      <w:r w:rsidR="00972D37" w:rsidRPr="00972D37">
        <w:rPr>
          <w:rStyle w:val="highlighted"/>
          <w:i/>
        </w:rPr>
        <w:t>”</w:t>
      </w:r>
    </w:p>
    <w:p w:rsidR="00F56452" w:rsidRPr="00972D37" w:rsidRDefault="00F56452" w:rsidP="00972D37">
      <w:pPr>
        <w:pStyle w:val="NormlWeb"/>
        <w:spacing w:before="0" w:beforeAutospacing="0" w:after="0" w:afterAutospacing="0"/>
        <w:jc w:val="both"/>
        <w:rPr>
          <w:i/>
        </w:rPr>
      </w:pPr>
    </w:p>
    <w:p w:rsidR="001400C5" w:rsidRPr="00F56452" w:rsidRDefault="00F56452" w:rsidP="00F56452">
      <w:pPr>
        <w:pStyle w:val="uj"/>
        <w:spacing w:before="0" w:beforeAutospacing="0" w:after="0" w:afterAutospacing="0"/>
        <w:jc w:val="both"/>
        <w:rPr>
          <w:rStyle w:val="highlighted"/>
          <w:b/>
          <w:bCs/>
          <w:u w:val="single"/>
        </w:rPr>
      </w:pPr>
      <w:r w:rsidRPr="00F56452">
        <w:rPr>
          <w:rStyle w:val="highlighted"/>
          <w:b/>
          <w:bCs/>
          <w:u w:val="single"/>
        </w:rPr>
        <w:t xml:space="preserve">Az egészségügyről szóló 1997. évi CLIV. tv 153. § (1) bekezdése alapján: </w:t>
      </w:r>
    </w:p>
    <w:p w:rsidR="00F56452" w:rsidRDefault="00F56452" w:rsidP="00F56452">
      <w:pPr>
        <w:pStyle w:val="uj"/>
        <w:spacing w:before="0" w:beforeAutospacing="0" w:after="0" w:afterAutospacing="0"/>
        <w:jc w:val="both"/>
        <w:rPr>
          <w:rStyle w:val="highlighted"/>
          <w:b/>
          <w:bCs/>
        </w:rPr>
      </w:pPr>
    </w:p>
    <w:p w:rsidR="001400C5" w:rsidRPr="001400C5" w:rsidRDefault="00F56452" w:rsidP="00F56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1400C5" w:rsidRPr="00F5645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települési önkormányzat a környezet- és település-egészségügyi feladatok körében</w:t>
      </w:r>
    </w:p>
    <w:p w:rsidR="001400C5" w:rsidRPr="001400C5" w:rsidRDefault="001400C5" w:rsidP="00F564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5645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b) </w:t>
      </w:r>
      <w:r w:rsidRPr="00F5645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biztosítja</w:t>
      </w:r>
      <w:r w:rsidRPr="00F5645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73. § (1) bekezdése szerinti külön jogszabályban meghatározott rovarok és </w:t>
      </w:r>
      <w:r w:rsidRPr="00F5645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rágcsálók irtását</w:t>
      </w:r>
      <w:r w:rsidRPr="00F5645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</w:p>
    <w:p w:rsidR="001400C5" w:rsidRPr="00F56452" w:rsidRDefault="001400C5" w:rsidP="00F56452">
      <w:pPr>
        <w:pStyle w:val="uj"/>
        <w:spacing w:before="0" w:beforeAutospacing="0" w:after="0" w:afterAutospacing="0"/>
        <w:jc w:val="both"/>
        <w:rPr>
          <w:rStyle w:val="highlighted"/>
          <w:b/>
          <w:bCs/>
          <w:i/>
        </w:rPr>
      </w:pPr>
    </w:p>
    <w:p w:rsidR="001400C5" w:rsidRPr="00F56452" w:rsidRDefault="001400C5" w:rsidP="00F56452">
      <w:pPr>
        <w:pStyle w:val="uj"/>
        <w:spacing w:before="0" w:beforeAutospacing="0" w:after="0" w:afterAutospacing="0"/>
        <w:jc w:val="both"/>
        <w:rPr>
          <w:rStyle w:val="highlighted"/>
          <w:b/>
          <w:i/>
        </w:rPr>
      </w:pPr>
      <w:r w:rsidRPr="00F56452">
        <w:rPr>
          <w:rStyle w:val="highlighted"/>
          <w:b/>
          <w:bCs/>
          <w:i/>
        </w:rPr>
        <w:t xml:space="preserve">73. § </w:t>
      </w:r>
      <w:r w:rsidRPr="00F56452">
        <w:rPr>
          <w:rStyle w:val="highlighted"/>
          <w:i/>
        </w:rPr>
        <w:t xml:space="preserve">(1) A betegségeket terjesztő vagy egészségügyi szempontból káros, miniszteri rendeletben meghatározott rovarok, rágcsálók irtásáról, és a madarak távoltartásáról a terület, </w:t>
      </w:r>
      <w:r w:rsidRPr="00F56452">
        <w:rPr>
          <w:rStyle w:val="highlighted"/>
          <w:b/>
          <w:i/>
        </w:rPr>
        <w:t>épület tulajdonosa, illetve kezelője rendszeresen gondoskodik. A terület, illetve épület használói az irtást tűrni kötelesek.</w:t>
      </w:r>
      <w:r w:rsidR="00F56452">
        <w:rPr>
          <w:rStyle w:val="highlighted"/>
          <w:b/>
          <w:i/>
        </w:rPr>
        <w:t>”</w:t>
      </w:r>
    </w:p>
    <w:p w:rsidR="00F56452" w:rsidRPr="00F56452" w:rsidRDefault="00F56452" w:rsidP="00F56452">
      <w:pPr>
        <w:pStyle w:val="uj"/>
        <w:spacing w:before="0" w:beforeAutospacing="0" w:after="0" w:afterAutospacing="0"/>
        <w:jc w:val="both"/>
        <w:rPr>
          <w:i/>
        </w:rPr>
      </w:pPr>
    </w:p>
    <w:p w:rsidR="00A87F58" w:rsidRPr="00F56452" w:rsidRDefault="00A87F58" w:rsidP="00A87F58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4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A fertőző betegségek és a járványok megelőzése érdekében szükséges járványügyi intézkedésekről szóló </w:t>
      </w:r>
      <w:r w:rsidRPr="00F56452">
        <w:rPr>
          <w:rFonts w:ascii="Times New Roman" w:hAnsi="Times New Roman" w:cs="Times New Roman"/>
          <w:b/>
          <w:sz w:val="24"/>
          <w:szCs w:val="24"/>
          <w:u w:val="single"/>
        </w:rPr>
        <w:t>18/1998 (VI.3.) NM rendelet 36 § (1) alapján:</w:t>
      </w:r>
    </w:p>
    <w:p w:rsidR="00F56452" w:rsidRDefault="00F56452" w:rsidP="00A87F58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87F58" w:rsidRPr="00A87F58" w:rsidRDefault="00A87F58" w:rsidP="00A87F5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A87F58">
        <w:rPr>
          <w:rStyle w:val="highlighted"/>
          <w:rFonts w:ascii="Times New Roman" w:hAnsi="Times New Roman" w:cs="Times New Roman"/>
          <w:i/>
          <w:sz w:val="24"/>
          <w:szCs w:val="24"/>
        </w:rPr>
        <w:t xml:space="preserve">A fertőző betegséget terjesztő vagy egyéb egészségügyi szempontból káros rovarok és egyéb ízeltlábúak (a továbbiakban: rovarok), valamint a </w:t>
      </w:r>
      <w:r w:rsidRPr="00A87F58">
        <w:rPr>
          <w:rStyle w:val="highlighted"/>
          <w:rFonts w:ascii="Times New Roman" w:hAnsi="Times New Roman" w:cs="Times New Roman"/>
          <w:b/>
          <w:i/>
          <w:iCs/>
          <w:sz w:val="24"/>
          <w:szCs w:val="24"/>
          <w:shd w:val="clear" w:color="auto" w:fill="DDEEFF"/>
        </w:rPr>
        <w:t>rágcsálók</w:t>
      </w:r>
      <w:r w:rsidRPr="00A87F58">
        <w:rPr>
          <w:rStyle w:val="highlighted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87F58">
        <w:rPr>
          <w:rStyle w:val="highlighted"/>
          <w:rFonts w:ascii="Times New Roman" w:hAnsi="Times New Roman" w:cs="Times New Roman"/>
          <w:i/>
          <w:sz w:val="24"/>
          <w:szCs w:val="24"/>
        </w:rPr>
        <w:t xml:space="preserve">és egyéb állati kártevők (a továbbiakban együtt: egészségügyi kártevők) </w:t>
      </w:r>
      <w:r w:rsidRPr="00A87F58">
        <w:rPr>
          <w:rStyle w:val="highlighted"/>
          <w:rFonts w:ascii="Times New Roman" w:hAnsi="Times New Roman" w:cs="Times New Roman"/>
          <w:b/>
          <w:i/>
          <w:sz w:val="24"/>
          <w:szCs w:val="24"/>
        </w:rPr>
        <w:t>megtelepedésének és elszaporodásának megakadályozásáról, ártalmuk megelőzéséről, távoltartásukról, rendszeres irtásukról (a továbbiakban együtt: védekezés) gondoskodni kell.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A87F58">
        <w:rPr>
          <w:rStyle w:val="highlighted"/>
          <w:i/>
        </w:rPr>
        <w:t xml:space="preserve">(2) Az (1) bekezdés vonatkozásában </w:t>
      </w:r>
      <w:r w:rsidRPr="00A87F58">
        <w:rPr>
          <w:rStyle w:val="highlighted"/>
          <w:b/>
          <w:i/>
        </w:rPr>
        <w:t>egészségügyi kártevőnek minősülnek: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A87F58">
        <w:rPr>
          <w:rStyle w:val="highlighted"/>
          <w:i/>
        </w:rPr>
        <w:t>a</w:t>
      </w:r>
      <w:proofErr w:type="gramEnd"/>
      <w:r w:rsidRPr="00A87F58">
        <w:rPr>
          <w:rStyle w:val="highlighted"/>
          <w:i/>
        </w:rPr>
        <w:t>) emberen élősködő vérszívó tetvek,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b) maláriát terjesztő és egyéb vérszívó szúnyogok,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c) betegséget terjesztő vagy okozó kullancsok és atkák,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lastRenderedPageBreak/>
        <w:t>d) embervért is szívó bolhák,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A87F58">
        <w:rPr>
          <w:rStyle w:val="highlighted"/>
          <w:i/>
        </w:rPr>
        <w:t>e</w:t>
      </w:r>
      <w:proofErr w:type="gramEnd"/>
      <w:r w:rsidRPr="00A87F58">
        <w:rPr>
          <w:rStyle w:val="highlighted"/>
          <w:i/>
        </w:rPr>
        <w:t>) ágyi poloska,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A87F58">
        <w:rPr>
          <w:rStyle w:val="highlighted"/>
          <w:i/>
        </w:rPr>
        <w:t>f</w:t>
      </w:r>
      <w:proofErr w:type="gramEnd"/>
      <w:r w:rsidRPr="00A87F58">
        <w:rPr>
          <w:rStyle w:val="highlighted"/>
          <w:i/>
        </w:rPr>
        <w:t>) házi légy és egyéb élelmiszert szennyező vagy vérszívó legyek,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A87F58">
        <w:rPr>
          <w:rStyle w:val="highlighted"/>
          <w:i/>
        </w:rPr>
        <w:t>g</w:t>
      </w:r>
      <w:proofErr w:type="gramEnd"/>
      <w:r w:rsidRPr="00A87F58">
        <w:rPr>
          <w:rStyle w:val="highlighted"/>
          <w:i/>
        </w:rPr>
        <w:t>) csótányok és egyéb élelmiszert szennyező rovarok,</w:t>
      </w:r>
    </w:p>
    <w:p w:rsidR="00A87F58" w:rsidRPr="00A87F58" w:rsidRDefault="00A87F58" w:rsidP="00A87F58">
      <w:pPr>
        <w:pStyle w:val="NormlWeb"/>
        <w:spacing w:before="0" w:beforeAutospacing="0" w:after="0" w:afterAutospacing="0"/>
        <w:jc w:val="both"/>
        <w:rPr>
          <w:b/>
          <w:i/>
        </w:rPr>
      </w:pPr>
      <w:proofErr w:type="gramStart"/>
      <w:r w:rsidRPr="00A87F58">
        <w:rPr>
          <w:rStyle w:val="highlighted"/>
          <w:b/>
          <w:i/>
        </w:rPr>
        <w:t>h</w:t>
      </w:r>
      <w:proofErr w:type="gramEnd"/>
      <w:r w:rsidRPr="00A87F58">
        <w:rPr>
          <w:rStyle w:val="highlighted"/>
          <w:b/>
          <w:i/>
        </w:rPr>
        <w:t>) vándor- és házi patkány,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i) házi egér és a zárt térben megtelepedett egyéb egerek,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 xml:space="preserve">j) az előző, </w:t>
      </w:r>
      <w:r w:rsidRPr="00A87F58">
        <w:rPr>
          <w:rStyle w:val="highlighted"/>
          <w:i/>
          <w:iCs/>
        </w:rPr>
        <w:t>a)</w:t>
      </w:r>
      <w:r w:rsidRPr="00A87F58">
        <w:rPr>
          <w:rStyle w:val="highlighted"/>
          <w:i/>
        </w:rPr>
        <w:t>–</w:t>
      </w:r>
      <w:r w:rsidRPr="00A87F58">
        <w:rPr>
          <w:rStyle w:val="highlighted"/>
          <w:i/>
          <w:iCs/>
        </w:rPr>
        <w:t>i)</w:t>
      </w:r>
      <w:r w:rsidRPr="00A87F58">
        <w:rPr>
          <w:rStyle w:val="highlighted"/>
          <w:i/>
        </w:rPr>
        <w:t xml:space="preserve"> pontokban fel nem sorolt bármely állat, amennyiben tömeges előfordulása következtében vagy egyéb körülmények miatt közegészségügyi ártalmat okoz, illetőleg járványügyi szempontból veszélyt jelent.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b/>
          <w:i/>
        </w:rPr>
      </w:pPr>
      <w:r w:rsidRPr="00A87F58">
        <w:rPr>
          <w:rStyle w:val="highlighted"/>
          <w:i/>
        </w:rPr>
        <w:t xml:space="preserve">(3) A (2) bekezdés h) és i) pontjában felsorolt </w:t>
      </w:r>
      <w:r w:rsidRPr="00A87F58">
        <w:rPr>
          <w:rStyle w:val="highlighted"/>
          <w:b/>
          <w:i/>
          <w:iCs/>
        </w:rPr>
        <w:t>rágcsálók</w:t>
      </w:r>
      <w:r w:rsidRPr="00A87F58">
        <w:rPr>
          <w:rStyle w:val="highlighted"/>
          <w:b/>
          <w:i/>
        </w:rPr>
        <w:t xml:space="preserve"> elleni védekezési kötelezettség csak </w:t>
      </w:r>
      <w:r w:rsidRPr="00A87F58">
        <w:rPr>
          <w:rStyle w:val="highlighted"/>
          <w:b/>
          <w:i/>
          <w:u w:val="single"/>
        </w:rPr>
        <w:t>lakott területen áll fenn.</w:t>
      </w:r>
      <w:r w:rsidRPr="00A87F58">
        <w:rPr>
          <w:rStyle w:val="highlighted"/>
          <w:b/>
          <w:i/>
        </w:rPr>
        <w:t xml:space="preserve"> </w:t>
      </w:r>
      <w:proofErr w:type="gramStart"/>
      <w:r w:rsidRPr="00A87F58">
        <w:rPr>
          <w:rStyle w:val="highlighted"/>
          <w:b/>
          <w:i/>
        </w:rPr>
        <w:t>E jogszabály alkalmazása szempontjából lakott területnek tekintendők a városok és községek beépített területén fekvő, emberi tartózkodásra alkalmas létesítmények (lakóházak, középületek, üzemek stb.), az utcák (terek, parkok stb.), valamint az ott található műtárgyak, továbbá – területi elhelyezkedésüktől függetlenül – a járműforgalmat szolgáló létesítmények, a repülőterek, kikötők, személy- és teherpályaudvarok, egészségügyi intézmények, üdülők, táborok, élelmiszer tárolására szolgáló raktárak, valamint élelmiszer-ipari, élelmiszer-kereskedelmi, közétkeztetési és vendéglátó-ipari egységek, illetőleg</w:t>
      </w:r>
      <w:proofErr w:type="gramEnd"/>
      <w:r w:rsidRPr="00A87F58">
        <w:rPr>
          <w:rStyle w:val="highlighted"/>
          <w:b/>
          <w:i/>
        </w:rPr>
        <w:t xml:space="preserve"> </w:t>
      </w:r>
      <w:proofErr w:type="gramStart"/>
      <w:r w:rsidRPr="00A87F58">
        <w:rPr>
          <w:rStyle w:val="highlighted"/>
          <w:b/>
          <w:i/>
        </w:rPr>
        <w:t>a</w:t>
      </w:r>
      <w:proofErr w:type="gramEnd"/>
      <w:r w:rsidRPr="00A87F58">
        <w:rPr>
          <w:rStyle w:val="highlighted"/>
          <w:b/>
          <w:i/>
        </w:rPr>
        <w:t xml:space="preserve"> mezőgazdasági üzemek lakó- és gazdasági épületeinek, raktárainak elhelyezésére szolgáló területek az épületekkel és az épületeket körülvevő 100 méter széles területsávval együtt.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(4) Az egészségügyi kártevők elleni védekezésről, a költségek fedezéséről, valamint a szükséges rendszabályok és eljárások végrehajtásáról az érintett terület vagy épület tulajdonosa (bérlője, használója, kezelője), illetőleg a gazdálkodó szerv vezetője vagy üzemeltetője (a továbbiakban együtt: fenntartója) köteles gondoskodni.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(5) Amennyiben a fenntartó a (4) bekezdésben foglaltaknak nem tesz eleget, a járási hivatal kötelezi az egészségügyi kártevők elleni védekezésre.</w:t>
      </w:r>
    </w:p>
    <w:p w:rsidR="00A87F58" w:rsidRPr="00A87F58" w:rsidRDefault="00A87F58" w:rsidP="00A87F58">
      <w:pPr>
        <w:pStyle w:val="uj"/>
        <w:spacing w:before="0" w:beforeAutospacing="0" w:after="0" w:afterAutospacing="0"/>
        <w:jc w:val="both"/>
        <w:rPr>
          <w:i/>
        </w:rPr>
      </w:pPr>
      <w:r w:rsidRPr="00A87F58">
        <w:rPr>
          <w:rStyle w:val="highlighted"/>
          <w:i/>
        </w:rPr>
        <w:t>(6) A fenntartó a védekezést – ha jogszabály másként nem rendelkezik – saját kivitelezésben is elvégezheti, amennyiben rendelkezik az egészségügyi kártevőirtás végzéséhez szükséges, jogszabályban előírt személyi és tárgyi feltételekkel. Ennek eredménytelensége esetén a járási hivatal elrendeli egészségügyi kártevőirtással hivatásszerűen foglalkozó szakvállalkozás igénybevételét.</w:t>
      </w:r>
    </w:p>
    <w:p w:rsidR="001400C5" w:rsidRDefault="001400C5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0C5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rágcsálóírtás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feladatellátást Tiszavasvári közterületein az önkormányzat évek óta folyamatosan biztosítja, az elmúlt időszakokban is évente 2 alkalommal, tavaszi és őszi időszakban. </w:t>
      </w:r>
    </w:p>
    <w:p w:rsidR="00F56452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452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korábbi szerződésünk 2023. december 31. napján lejárt. </w:t>
      </w:r>
    </w:p>
    <w:p w:rsidR="00F56452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F8" w:rsidRPr="00946CF8" w:rsidRDefault="00946CF8" w:rsidP="00946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46CF8">
        <w:rPr>
          <w:rFonts w:ascii="Times New Roman" w:hAnsi="Times New Roman" w:cs="Times New Roman"/>
          <w:sz w:val="24"/>
          <w:szCs w:val="24"/>
        </w:rPr>
        <w:t>mentesítési</w:t>
      </w:r>
      <w:proofErr w:type="gramEnd"/>
      <w:r w:rsidRPr="00946CF8">
        <w:rPr>
          <w:rFonts w:ascii="Times New Roman" w:hAnsi="Times New Roman" w:cs="Times New Roman"/>
          <w:sz w:val="24"/>
          <w:szCs w:val="24"/>
        </w:rPr>
        <w:t xml:space="preserve"> feladatok elvégzése jelenleg az egész város közigazgatási területére kiterjedően indokolt, </w:t>
      </w:r>
      <w:r w:rsidRPr="00946CF8">
        <w:rPr>
          <w:rFonts w:ascii="Times New Roman" w:hAnsi="Times New Roman" w:cs="Times New Roman"/>
          <w:sz w:val="24"/>
          <w:szCs w:val="24"/>
        </w:rPr>
        <w:t>kiemelten az alábbi területek</w:t>
      </w:r>
      <w:r w:rsidRPr="00946CF8">
        <w:rPr>
          <w:rFonts w:ascii="Times New Roman" w:hAnsi="Times New Roman" w:cs="Times New Roman"/>
          <w:sz w:val="24"/>
          <w:szCs w:val="24"/>
        </w:rPr>
        <w:t xml:space="preserve"> megjelölésével:</w:t>
      </w:r>
    </w:p>
    <w:p w:rsidR="00946CF8" w:rsidRPr="00946CF8" w:rsidRDefault="00946CF8" w:rsidP="00946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6CF8">
        <w:rPr>
          <w:rFonts w:ascii="Times New Roman" w:hAnsi="Times New Roman" w:cs="Times New Roman"/>
          <w:sz w:val="24"/>
          <w:szCs w:val="24"/>
        </w:rPr>
        <w:t>Józsefháza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területe, Dankó Tanya;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Üdülőtelep;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 xml:space="preserve">Tiszavasvári lakótelepen Gyár u., korábbi: Élmunkás u., jelenleg: Eszterházy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János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Kelp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Ilona u., kiemelten a „munkásszálló” környéke, illetve a Gombás András u. (volt: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Vöröshadsereg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u.);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Kabók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Lajos u., Május 1. u., és Tompa Mihály utcákkal körülhatárolt, kb. </w:t>
      </w:r>
      <w:smartTag w:uri="urn:schemas-microsoft-com:office:smarttags" w:element="metricconverter">
        <w:smartTagPr>
          <w:attr w:name="ProductID" w:val="3,5 hektár"/>
        </w:smartTagPr>
        <w:r w:rsidRPr="00946CF8">
          <w:rPr>
            <w:rFonts w:ascii="Times New Roman" w:hAnsi="Times New Roman" w:cs="Times New Roman"/>
            <w:sz w:val="24"/>
            <w:szCs w:val="24"/>
          </w:rPr>
          <w:t>3,5 hektár</w:t>
        </w:r>
      </w:smartTag>
      <w:r w:rsidRPr="00946CF8">
        <w:rPr>
          <w:rFonts w:ascii="Times New Roman" w:hAnsi="Times New Roman" w:cs="Times New Roman"/>
          <w:sz w:val="24"/>
          <w:szCs w:val="24"/>
        </w:rPr>
        <w:t xml:space="preserve"> nagyságú mocsaras, nádas terület („Korontó”);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lastRenderedPageBreak/>
        <w:t>a 36-os főút mentén Nyíregyháza irányából a Széles u., Keskeny u., Szarvas u., Gépállomás u., Erdő u., Katona J. u., Toldi u. ingatlanai, valamint azok környezete (csatornahálózat, árkok);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a „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büdi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” rész, azaz a Víz u., Víg u., Korondi u., korábbi: Lenin u., jelenleg: Csontváry u., Sólyom u., Pálffy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Bereznai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u., Temető u., Nagy Sándor u., Széchenyi u. ingatlanai és környezete;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belvárosi részen fekvő „Krúdy” lakótelep, illetve;</w:t>
      </w:r>
    </w:p>
    <w:p w:rsidR="00946CF8" w:rsidRPr="00946CF8" w:rsidRDefault="00946CF8" w:rsidP="00946C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Tiszavasvári város központja, Vasvári P. u..</w:t>
      </w:r>
    </w:p>
    <w:p w:rsidR="00946CF8" w:rsidRPr="00946CF8" w:rsidRDefault="00946CF8" w:rsidP="00946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F8" w:rsidRDefault="00946CF8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9E6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decemberében így</w:t>
      </w:r>
      <w:r w:rsidR="00C109E6">
        <w:rPr>
          <w:rFonts w:ascii="Times New Roman" w:hAnsi="Times New Roman" w:cs="Times New Roman"/>
          <w:sz w:val="24"/>
          <w:szCs w:val="24"/>
        </w:rPr>
        <w:t xml:space="preserve"> árajánlatok bekérésére került sor ezen önkormányzati feladatok ellátására. </w:t>
      </w: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árajánlatok az alábbi szervezetektől kerültek bekérésre: </w:t>
      </w: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Nyír-Solár</w:t>
      </w:r>
      <w:proofErr w:type="spellEnd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Kft. </w:t>
      </w:r>
    </w:p>
    <w:p w:rsidR="0049301E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4400 Nyíregyháza, </w:t>
      </w:r>
    </w:p>
    <w:p w:rsidR="00C109E6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Apáczai Csere János tér 1.</w:t>
      </w:r>
    </w:p>
    <w:p w:rsidR="00F56452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Hetox</w:t>
      </w:r>
      <w:proofErr w:type="spellEnd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Kártevőmentesítő</w:t>
      </w:r>
      <w:proofErr w:type="spellEnd"/>
      <w:r w:rsidR="00F564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Kft.</w:t>
      </w:r>
    </w:p>
    <w:p w:rsidR="00C109E6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3300 Eger</w:t>
      </w:r>
    </w:p>
    <w:p w:rsidR="00F56452" w:rsidRDefault="00F56452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Menház u. 45/2.</w:t>
      </w:r>
    </w:p>
    <w:p w:rsidR="00C109E6" w:rsidRDefault="00C109E6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09E6" w:rsidRDefault="00C109E6" w:rsidP="004930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30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Fehér Erika ev.</w:t>
      </w:r>
    </w:p>
    <w:p w:rsidR="0049301E" w:rsidRDefault="0049301E" w:rsidP="004930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4400 Nyíregyháza, </w:t>
      </w:r>
    </w:p>
    <w:p w:rsidR="00C109E6" w:rsidRDefault="0049301E" w:rsidP="00C109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Akácfa u. 5/b</w:t>
      </w:r>
    </w:p>
    <w:p w:rsidR="00C109E6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109E6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Árajánlat kizárólag </w:t>
      </w:r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Nyír-Solar</w:t>
      </w:r>
      <w:proofErr w:type="spellEnd"/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Kft-től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érkezett. </w:t>
      </w:r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korábbi években is </w:t>
      </w:r>
      <w:proofErr w:type="gramStart"/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ezen</w:t>
      </w:r>
      <w:proofErr w:type="gramEnd"/>
      <w:r w:rsidR="00493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vállalkozással végeztük a tevékenység ellátását.</w:t>
      </w:r>
    </w:p>
    <w:p w:rsidR="0049301E" w:rsidRDefault="0049301E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Szakszerűen, a területet ismerve látják el a feladatot. </w:t>
      </w:r>
    </w:p>
    <w:p w:rsidR="0049301E" w:rsidRDefault="0049301E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korábbi szolgáltatási díjuk 608.000 Ft +ÁFA/alkalom volt. </w:t>
      </w:r>
    </w:p>
    <w:p w:rsidR="00C109E6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686301" w:rsidRDefault="00686301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Ehhez az árhoz</w:t>
      </w:r>
      <w:r w:rsidR="00C10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képest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ajánlatuk </w:t>
      </w:r>
      <w:r w:rsidR="00C10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ost minimális emelkedést mutat. A jelenlegi ajánlat 660.000 Ft +Áfa/alkalom díjat tartalmaz.  </w:t>
      </w:r>
    </w:p>
    <w:p w:rsidR="00686301" w:rsidRDefault="00686301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árajánlat az előterjesztés melléklete. </w:t>
      </w:r>
    </w:p>
    <w:p w:rsidR="00686301" w:rsidRDefault="00686301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109E6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Javaslom a fent vázolt ismeretek alapján </w:t>
      </w:r>
      <w:r w:rsidR="006863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="006863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Nyír-Solár</w:t>
      </w:r>
      <w:proofErr w:type="spellEnd"/>
      <w:r w:rsidR="006863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="006863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Kft-vel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egy háromoldalú megállapodás megkötését a jogszabályi feltételeknek való megfelelés érdekében. </w:t>
      </w:r>
    </w:p>
    <w:p w:rsidR="00C109E6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szerződés-tervezet egységes szerkezetben szerepel a határozat-tervezet mellékleteként.</w:t>
      </w: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Képviselő-testületet, hogy szíveskedjen az előterjesztés megtárgyalni és a határozat-tervezetet elfogadni</w:t>
      </w: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C109E6" w:rsidRPr="00306B33" w:rsidRDefault="00C109E6" w:rsidP="00C109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 w:rsidR="0068630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2024. február 9. </w:t>
      </w:r>
    </w:p>
    <w:p w:rsidR="00C109E6" w:rsidRPr="00306B33" w:rsidRDefault="00C109E6" w:rsidP="00C109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</w:p>
    <w:p w:rsidR="00C109E6" w:rsidRPr="00306B33" w:rsidRDefault="00C109E6" w:rsidP="00C109E6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686301" w:rsidRDefault="00686301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1B7B" w:rsidRDefault="00F01B7B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1" name="Kép 1" descr="D:\Scan\SKM_C25824020111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201115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24" w:rsidRDefault="00084224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224" w:rsidRDefault="00084224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224" w:rsidRDefault="00084224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224" w:rsidRDefault="00084224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1B7B" w:rsidRPr="00306B33" w:rsidRDefault="00F01B7B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Pr="00B12462" w:rsidRDefault="00C109E6" w:rsidP="00C1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C109E6" w:rsidRPr="00B12462" w:rsidRDefault="00C109E6" w:rsidP="00C1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C109E6" w:rsidRPr="00B12462" w:rsidRDefault="00686301" w:rsidP="00C1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…/2024</w:t>
      </w:r>
      <w:r w:rsidR="00C109E6"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(II. </w:t>
      </w:r>
      <w:r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15</w:t>
      </w:r>
      <w:r w:rsidR="00C109E6"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C109E6" w:rsidRPr="00B12462" w:rsidRDefault="00C109E6" w:rsidP="00C1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B12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  <w:proofErr w:type="gramEnd"/>
    </w:p>
    <w:p w:rsidR="00C109E6" w:rsidRPr="00B12462" w:rsidRDefault="00C109E6" w:rsidP="00C109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2462" w:rsidRPr="00B12462" w:rsidRDefault="00B12462" w:rsidP="00B12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Rágcsálómentesítés </w:t>
      </w:r>
      <w:proofErr w:type="spellStart"/>
      <w:r w:rsidRPr="00B124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</w:t>
      </w:r>
      <w:proofErr w:type="spellEnd"/>
      <w:r w:rsidRPr="00B124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megállapodás megkötéséről</w:t>
      </w:r>
    </w:p>
    <w:p w:rsidR="00C109E6" w:rsidRPr="00B12462" w:rsidRDefault="00C109E6" w:rsidP="00C109E6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109E6" w:rsidRPr="00B12462" w:rsidRDefault="00C109E6" w:rsidP="00B1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B12462" w:rsidRDefault="00C109E6" w:rsidP="00B124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="00B12462" w:rsidRPr="00B124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</w:t>
      </w:r>
      <w:r w:rsidR="00B12462" w:rsidRPr="00B124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ágcsálómentesítés </w:t>
      </w:r>
      <w:proofErr w:type="spellStart"/>
      <w:r w:rsidR="00B12462" w:rsidRPr="00B124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feladatellátási</w:t>
      </w:r>
      <w:proofErr w:type="spellEnd"/>
      <w:r w:rsidR="00B12462" w:rsidRPr="00B124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megállapodás megkötéséről</w:t>
      </w:r>
      <w:r w:rsidR="00B12462" w:rsidRPr="00B124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B124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B1246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09E6" w:rsidRPr="00B12462" w:rsidRDefault="00C109E6" w:rsidP="00B12462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B12462">
        <w:t xml:space="preserve">Dönt arról, hogy a határozat 1. mellékletét képező </w:t>
      </w:r>
      <w:r w:rsidR="00B12462" w:rsidRPr="00B12462">
        <w:rPr>
          <w:bCs/>
        </w:rPr>
        <w:t>r</w:t>
      </w:r>
      <w:r w:rsidR="00B12462" w:rsidRPr="00B12462">
        <w:rPr>
          <w:bCs/>
        </w:rPr>
        <w:t xml:space="preserve">ágcsálómentesítés </w:t>
      </w:r>
      <w:proofErr w:type="spellStart"/>
      <w:r w:rsidR="00B12462" w:rsidRPr="00B12462">
        <w:rPr>
          <w:bCs/>
        </w:rPr>
        <w:t>feladatel</w:t>
      </w:r>
      <w:r w:rsidR="00B12462" w:rsidRPr="00B12462">
        <w:rPr>
          <w:bCs/>
        </w:rPr>
        <w:t>látási</w:t>
      </w:r>
      <w:proofErr w:type="spellEnd"/>
      <w:r w:rsidR="00B12462" w:rsidRPr="00B12462">
        <w:rPr>
          <w:bCs/>
        </w:rPr>
        <w:t xml:space="preserve"> megállapodást </w:t>
      </w:r>
      <w:r w:rsidRPr="00B12462">
        <w:rPr>
          <w:bCs/>
        </w:rPr>
        <w:t>elfogadja</w:t>
      </w:r>
      <w:r w:rsidRPr="00B12462">
        <w:t>:</w:t>
      </w: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09E6" w:rsidRPr="00B12462" w:rsidRDefault="00C109E6" w:rsidP="00C109E6">
      <w:pPr>
        <w:pStyle w:val="Listaszerbekezds"/>
        <w:numPr>
          <w:ilvl w:val="0"/>
          <w:numId w:val="1"/>
        </w:numPr>
        <w:jc w:val="both"/>
      </w:pPr>
      <w:r w:rsidRPr="00B12462">
        <w:t>Felkéri a polgármestert a szerződés aláírására.</w:t>
      </w: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09E6" w:rsidRPr="00B12462" w:rsidRDefault="00C109E6" w:rsidP="00C109E6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B12462">
        <w:t xml:space="preserve">Felkéri a polgármestert, hogy a döntésről tájékoztassa </w:t>
      </w:r>
      <w:r w:rsidRPr="00B12462">
        <w:rPr>
          <w:bCs/>
        </w:rPr>
        <w:t>az érintett feleket és gondoskodjon a szerződés mindenki által történő aláírásáról.</w:t>
      </w:r>
    </w:p>
    <w:p w:rsidR="00C109E6" w:rsidRPr="00B12462" w:rsidRDefault="00C109E6" w:rsidP="00C109E6">
      <w:pPr>
        <w:pStyle w:val="Listaszerbekezds"/>
      </w:pP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24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2462"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>2024</w:t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>. március 1.</w:t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124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Felelős:</w:t>
      </w:r>
      <w:r w:rsidRPr="00B12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B12462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109E6" w:rsidRPr="00306B33" w:rsidRDefault="00C109E6" w:rsidP="00C1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9E6" w:rsidRDefault="00C109E6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04B" w:rsidRDefault="0007504B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A" w:rsidRPr="00EC279A" w:rsidRDefault="0007504B" w:rsidP="00EC2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Képviselő-testülete </w:t>
      </w:r>
      <w:r w:rsidR="00EC279A" w:rsidRPr="00EC279A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="00EC279A" w:rsidRPr="00EC279A">
        <w:rPr>
          <w:rFonts w:ascii="Times New Roman" w:hAnsi="Times New Roman" w:cs="Times New Roman"/>
          <w:b/>
          <w:sz w:val="24"/>
          <w:szCs w:val="24"/>
        </w:rPr>
        <w:t xml:space="preserve">…/2024 (II.15.) </w:t>
      </w:r>
      <w:proofErr w:type="spellStart"/>
      <w:r w:rsidR="00EC279A" w:rsidRPr="00EC279A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="00EC279A" w:rsidRPr="00EC279A">
        <w:rPr>
          <w:rFonts w:ascii="Times New Roman" w:hAnsi="Times New Roman" w:cs="Times New Roman"/>
          <w:b/>
          <w:sz w:val="24"/>
          <w:szCs w:val="24"/>
        </w:rPr>
        <w:t xml:space="preserve"> határozat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EC279A" w:rsidRPr="00EC279A">
        <w:rPr>
          <w:rFonts w:ascii="Times New Roman" w:hAnsi="Times New Roman" w:cs="Times New Roman"/>
          <w:b/>
          <w:sz w:val="24"/>
          <w:szCs w:val="24"/>
        </w:rPr>
        <w:t xml:space="preserve"> melléklete</w:t>
      </w:r>
    </w:p>
    <w:p w:rsidR="00EC279A" w:rsidRDefault="00EC279A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A" w:rsidRDefault="00EC279A" w:rsidP="00C1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A" w:rsidRDefault="00EC279A" w:rsidP="00EC2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 Á L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L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L K O Z Á S I    S  Z E R Z Ő D É S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mely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létrejött egyrészről: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Név:</w:t>
      </w:r>
      <w:r>
        <w:rPr>
          <w:rFonts w:ascii="Times New Roman" w:eastAsia="Times New Roman" w:hAnsi="Times New Roman" w:cs="Times New Roman"/>
          <w:b/>
          <w:sz w:val="24"/>
        </w:rPr>
        <w:t xml:space="preserve"> Tiszavasvári Város Önkormányzata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Székhelye: 4440 Tiszavasvári, Városháza tér 4.</w:t>
      </w:r>
    </w:p>
    <w:p w:rsidR="00EC279A" w:rsidRDefault="00EC279A" w:rsidP="00EC27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Adószáma: 15732468-2-15</w:t>
      </w:r>
    </w:p>
    <w:p w:rsidR="00EC279A" w:rsidRDefault="00EC279A" w:rsidP="00EC27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Bankszámlaszám: 11744144-15404761-00000000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Képviseli: </w:t>
      </w:r>
      <w:r>
        <w:rPr>
          <w:rFonts w:ascii="Times New Roman" w:eastAsia="Times New Roman" w:hAnsi="Times New Roman" w:cs="Times New Roman"/>
          <w:b/>
          <w:sz w:val="24"/>
        </w:rPr>
        <w:t>Szőke Zoltán</w:t>
      </w:r>
      <w:r>
        <w:rPr>
          <w:rFonts w:ascii="Times New Roman" w:eastAsia="Times New Roman" w:hAnsi="Times New Roman" w:cs="Times New Roman"/>
          <w:sz w:val="24"/>
        </w:rPr>
        <w:t xml:space="preserve"> polgármester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mint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megrendelő </w:t>
      </w:r>
      <w:r>
        <w:rPr>
          <w:rFonts w:ascii="Times New Roman" w:eastAsia="Times New Roman" w:hAnsi="Times New Roman" w:cs="Times New Roman"/>
          <w:sz w:val="24"/>
        </w:rPr>
        <w:t xml:space="preserve">(továbbiakban: </w:t>
      </w:r>
      <w:r>
        <w:rPr>
          <w:rFonts w:ascii="Times New Roman" w:eastAsia="Times New Roman" w:hAnsi="Times New Roman" w:cs="Times New Roman"/>
          <w:i/>
          <w:sz w:val="24"/>
        </w:rPr>
        <w:t>Megrendelő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másrészről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EC279A" w:rsidRDefault="00EC279A" w:rsidP="00EC27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Név:</w:t>
      </w:r>
      <w:r>
        <w:rPr>
          <w:rFonts w:ascii="Times New Roman" w:eastAsia="Times New Roman" w:hAnsi="Times New Roman" w:cs="Times New Roman"/>
          <w:b/>
          <w:sz w:val="24"/>
        </w:rPr>
        <w:t xml:space="preserve"> NYÍR-SOLÁR Kft.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Székhelye: 4400 Nyíregyháza, Apáczai Csere János tér 1.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Adószáma: 10406490-2-15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Cégjegyzékszám: 15-09-060419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Képviseli: Váczi Krisztián Zoltán ügyvezető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mint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vállalkozó </w:t>
      </w:r>
      <w:r>
        <w:rPr>
          <w:rFonts w:ascii="Times New Roman" w:eastAsia="Times New Roman" w:hAnsi="Times New Roman" w:cs="Times New Roman"/>
          <w:sz w:val="24"/>
        </w:rPr>
        <w:t xml:space="preserve">(továbbiakban: </w:t>
      </w:r>
      <w:r>
        <w:rPr>
          <w:rFonts w:ascii="Times New Roman" w:eastAsia="Times New Roman" w:hAnsi="Times New Roman" w:cs="Times New Roman"/>
          <w:i/>
          <w:sz w:val="24"/>
        </w:rPr>
        <w:t>Vállalkozó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(továbbiakban együtt: Felek) között a mai napon, az alább megjelölt helyen és a következő feltételekkel: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Pr="003758F4" w:rsidRDefault="00EC279A" w:rsidP="00EC279A">
      <w:pPr>
        <w:pStyle w:val="Listaszerbekezds"/>
        <w:numPr>
          <w:ilvl w:val="0"/>
          <w:numId w:val="8"/>
        </w:numPr>
        <w:tabs>
          <w:tab w:val="left" w:pos="0"/>
          <w:tab w:val="left" w:pos="284"/>
        </w:tabs>
        <w:ind w:hanging="720"/>
        <w:contextualSpacing/>
        <w:jc w:val="both"/>
      </w:pPr>
      <w:r w:rsidRPr="00C56BD2">
        <w:rPr>
          <w:b/>
        </w:rPr>
        <w:t>Szerződés tárgya</w:t>
      </w:r>
    </w:p>
    <w:p w:rsidR="00EC279A" w:rsidRPr="00C56BD2" w:rsidRDefault="00EC279A" w:rsidP="00EC279A">
      <w:pPr>
        <w:pStyle w:val="Listaszerbekezds"/>
        <w:tabs>
          <w:tab w:val="left" w:pos="0"/>
          <w:tab w:val="left" w:pos="284"/>
        </w:tabs>
        <w:jc w:val="both"/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1.1.Megrendelő megrendeli, Vállalkozó pedig elvállalja az alábbi munkálatok elvégzését: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P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A legkorszerűbb irtószerek és eljárások alkalmazásával rágcsálóirtást (patkány és egérirtást) végez a megrendelő 1.2. pontban felsorolt közterületein </w:t>
      </w:r>
      <w:r w:rsidRPr="00EC279A">
        <w:rPr>
          <w:rFonts w:ascii="Times New Roman" w:eastAsia="Times New Roman" w:hAnsi="Times New Roman" w:cs="Times New Roman"/>
          <w:b/>
          <w:sz w:val="24"/>
        </w:rPr>
        <w:t>évente kétszer (tavaszi, őszi irtás) a megrendelővel előr</w:t>
      </w:r>
      <w:r>
        <w:rPr>
          <w:rFonts w:ascii="Times New Roman" w:eastAsia="Times New Roman" w:hAnsi="Times New Roman" w:cs="Times New Roman"/>
          <w:b/>
          <w:sz w:val="24"/>
        </w:rPr>
        <w:t>e egyeztetett időpontban.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A vállalkozó feladata a szükséges anyagok (irtószer és szerelvények) teljesítés helyére való leszállítása és azok szakszerű kihelyezése.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A vállalkozó vállalja, hogy jelen szerződés tárgyát nem képező rendkívüli irtást soron kívül elvégzi. Ezen munkák díja nem képezi a jelen szerződésben meghatározott vállalkozói díj részét, azok ezen felül értendőek.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1.2 A teljesítés helyszínei, Tiszavasvári Város belterületeinek (közterület) egyes településrészei: 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6CF8">
        <w:rPr>
          <w:rFonts w:ascii="Times New Roman" w:hAnsi="Times New Roman" w:cs="Times New Roman"/>
          <w:sz w:val="24"/>
          <w:szCs w:val="24"/>
        </w:rPr>
        <w:t>Józsefháza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területe, Dankó Tanya;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Üdülőtelep;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 xml:space="preserve">Tiszavasvári lakótelepen Gyár u., korábbi: Élmunkás u., jelenleg: Eszterházy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János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Kelp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Ilona u., kiemelten a „munkásszálló” környéke, illetve a Gombás András u. (volt: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Vöröshadsereg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u.);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Kabók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Lajos u., Május 1. u., és Tompa Mihály utcákkal körülhatárolt, kb. </w:t>
      </w:r>
      <w:smartTag w:uri="urn:schemas-microsoft-com:office:smarttags" w:element="metricconverter">
        <w:smartTagPr>
          <w:attr w:name="ProductID" w:val="3,5 hektár"/>
        </w:smartTagPr>
        <w:r w:rsidRPr="00946CF8">
          <w:rPr>
            <w:rFonts w:ascii="Times New Roman" w:hAnsi="Times New Roman" w:cs="Times New Roman"/>
            <w:sz w:val="24"/>
            <w:szCs w:val="24"/>
          </w:rPr>
          <w:t>3,5 hektár</w:t>
        </w:r>
      </w:smartTag>
      <w:r w:rsidRPr="00946CF8">
        <w:rPr>
          <w:rFonts w:ascii="Times New Roman" w:hAnsi="Times New Roman" w:cs="Times New Roman"/>
          <w:sz w:val="24"/>
          <w:szCs w:val="24"/>
        </w:rPr>
        <w:t xml:space="preserve"> nagyságú mocsaras, nádas terület („Korontó”);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lastRenderedPageBreak/>
        <w:t>a 36-os főút mentén Nyíregyháza irányából a Széles u., Keskeny u., Szarvas u., Gépállomás u., Erdő u., Katona J. u., Toldi u. ingatlanai, valamint azok környezete (csatornahálózat, árkok);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a „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büdi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” rész, azaz a Víz u., Víg u., Korondi u., korábbi: Lenin u., jelenleg: Csontváry u., Sólyom u., Pálffy u., </w:t>
      </w:r>
      <w:proofErr w:type="spellStart"/>
      <w:r w:rsidRPr="00946CF8">
        <w:rPr>
          <w:rFonts w:ascii="Times New Roman" w:hAnsi="Times New Roman" w:cs="Times New Roman"/>
          <w:sz w:val="24"/>
          <w:szCs w:val="24"/>
        </w:rPr>
        <w:t>Bereznai</w:t>
      </w:r>
      <w:proofErr w:type="spellEnd"/>
      <w:r w:rsidRPr="00946CF8">
        <w:rPr>
          <w:rFonts w:ascii="Times New Roman" w:hAnsi="Times New Roman" w:cs="Times New Roman"/>
          <w:sz w:val="24"/>
          <w:szCs w:val="24"/>
        </w:rPr>
        <w:t xml:space="preserve"> u., Temető u., Nagy Sándor u., Széchenyi u. ingatlanai és környezete;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belvárosi részen fekvő „Krúdy” lakótelep, illetve;</w:t>
      </w:r>
    </w:p>
    <w:p w:rsidR="000D7F77" w:rsidRPr="00946CF8" w:rsidRDefault="000D7F77" w:rsidP="000D7F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F8">
        <w:rPr>
          <w:rFonts w:ascii="Times New Roman" w:hAnsi="Times New Roman" w:cs="Times New Roman"/>
          <w:sz w:val="24"/>
          <w:szCs w:val="24"/>
        </w:rPr>
        <w:t>Tiszavasvári város központja, Vasvári P. u..</w:t>
      </w:r>
    </w:p>
    <w:p w:rsidR="000D7F77" w:rsidRDefault="000D7F77" w:rsidP="000D7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1.3. Szerződés hatálya: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758F4">
        <w:rPr>
          <w:rFonts w:ascii="Times New Roman" w:eastAsia="Times New Roman" w:hAnsi="Times New Roman" w:cs="Times New Roman"/>
          <w:sz w:val="24"/>
        </w:rPr>
        <w:t xml:space="preserve">A szerződés a Felek </w:t>
      </w:r>
      <w:r w:rsidR="000D7F77">
        <w:rPr>
          <w:rFonts w:ascii="Times New Roman" w:eastAsia="Times New Roman" w:hAnsi="Times New Roman" w:cs="Times New Roman"/>
          <w:sz w:val="24"/>
        </w:rPr>
        <w:t>általi aláírással lép hatályba.</w:t>
      </w:r>
    </w:p>
    <w:p w:rsidR="000D7F77" w:rsidRDefault="000D7F77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Vállalkozói díj: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Szerződő felek az 1. pont szerinti munkálatok </w:t>
      </w:r>
      <w:r>
        <w:rPr>
          <w:rFonts w:ascii="Times New Roman" w:eastAsia="Times New Roman" w:hAnsi="Times New Roman" w:cs="Times New Roman"/>
          <w:b/>
          <w:sz w:val="24"/>
        </w:rPr>
        <w:t xml:space="preserve">vállalkozói díját - a Vállalkozó által benyújtott, </w:t>
      </w:r>
      <w:r w:rsidR="000D7F77">
        <w:rPr>
          <w:rFonts w:ascii="Times New Roman" w:eastAsia="Times New Roman" w:hAnsi="Times New Roman" w:cs="Times New Roman"/>
          <w:b/>
          <w:sz w:val="24"/>
        </w:rPr>
        <w:t>2023. december 27.</w:t>
      </w:r>
      <w:r>
        <w:rPr>
          <w:rFonts w:ascii="Times New Roman" w:eastAsia="Times New Roman" w:hAnsi="Times New Roman" w:cs="Times New Roman"/>
          <w:b/>
          <w:sz w:val="24"/>
        </w:rPr>
        <w:t xml:space="preserve"> napján kelt árajánlata alapján - az alábbiak szerint állapítják meg:</w:t>
      </w:r>
    </w:p>
    <w:p w:rsidR="00EC279A" w:rsidRDefault="00EC279A" w:rsidP="00EC279A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munkadíj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, irtószer, kiszállás és összes anyagköltség: </w:t>
      </w:r>
      <w:r w:rsidR="000D7F77">
        <w:rPr>
          <w:rFonts w:ascii="Times New Roman" w:eastAsia="Times New Roman" w:hAnsi="Times New Roman" w:cs="Times New Roman"/>
          <w:b/>
          <w:color w:val="000000"/>
          <w:sz w:val="24"/>
        </w:rPr>
        <w:t>660</w:t>
      </w:r>
      <w:r w:rsidRPr="00CC5E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.000 Ft+ÁFA /alkalom </w:t>
      </w:r>
    </w:p>
    <w:p w:rsidR="00EC279A" w:rsidRDefault="00EC279A" w:rsidP="00EC27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2.2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Árforma: </w:t>
      </w:r>
      <w:r>
        <w:rPr>
          <w:rFonts w:ascii="Times New Roman" w:eastAsia="Times New Roman" w:hAnsi="Times New Roman" w:cs="Times New Roman"/>
          <w:color w:val="000000"/>
          <w:sz w:val="24"/>
        </w:rPr>
        <w:t>alkalmanként benyújtott munkalap és számla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2.3 A 2.1 pontban meghatározott vállalkozói díj magában foglalja a jelen szerződésben, illetve az 1. pontban meghatározott valamennyi szükséges munka elvégzését, amelyet vállalkozó a szerződés teljesítése során nem növelhet.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2.4 A 2.1 pontban meghatározott vállalkozói díj az I. osztályú kivitelezésre vonatkozik. Az alkalmazott irtószerek és azok alkalmazásának módját illetően a vállalkozó vállal felelősséget. Vállalkozó kijelenti, hogy a vonatkozó jogszabályi követelményeknek, szakmai előírásoknak megfelel, azokat ismeri, betartja. Kijelenti vállalkozó továbbá, hogy a szükséges szakértelemmel, és tevékenység végzéséhez megfelelő szakemberrel rendelkezik.</w:t>
      </w:r>
    </w:p>
    <w:p w:rsidR="00EC279A" w:rsidRDefault="00EC279A" w:rsidP="00EC279A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Számlázás, elszámolás: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 Jelen szerződés 2.1. pontjában meghatározott vállalkozói díj, magában foglalja az 1.1 pontban meghatározott munkához szükséges valamennyi munka-, anyag-, szállítási költséget. A Vállalkozó alkalmankénti 1 db számla benyújtására jogosult.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 Vállalkozó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előleg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kérésére  nem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jogosult. A számla </w:t>
      </w:r>
      <w:r>
        <w:rPr>
          <w:rFonts w:ascii="Times New Roman" w:eastAsia="Times New Roman" w:hAnsi="Times New Roman" w:cs="Times New Roman"/>
          <w:sz w:val="24"/>
        </w:rPr>
        <w:t>az elvégzett munka végén leadott és elfogadott munkalapok kiállítását követően állítható ki.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 számla</w:t>
      </w:r>
      <w:r>
        <w:rPr>
          <w:rFonts w:ascii="Times New Roman" w:eastAsia="Times New Roman" w:hAnsi="Times New Roman" w:cs="Times New Roman"/>
          <w:sz w:val="24"/>
        </w:rPr>
        <w:t xml:space="preserve"> kifizetése a jelen szerződés szerinti munka teljesítését követően, a Vállalkozó által 15 napon belül benyújtott, Megrendelő nevére kiállított számla alapján, a teljesítéstől számított 8 napon belül történik meg a </w:t>
      </w:r>
      <w:r>
        <w:rPr>
          <w:rFonts w:ascii="Times New Roman" w:eastAsia="Times New Roman" w:hAnsi="Times New Roman" w:cs="Times New Roman"/>
          <w:b/>
          <w:sz w:val="24"/>
        </w:rPr>
        <w:t xml:space="preserve">Vállalkozó által megadott bankszámlaszámra: </w:t>
      </w:r>
      <w:r>
        <w:rPr>
          <w:rFonts w:ascii="Times New Roman" w:eastAsia="Times New Roman" w:hAnsi="Times New Roman" w:cs="Times New Roman"/>
          <w:sz w:val="24"/>
        </w:rPr>
        <w:t>11615000-05511600-15000004 (ERSTE Bank Nyíregyháza)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3.2 Jelen szerződés szerinti munka elszámolása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munkalap alapján történik.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EC279A" w:rsidRDefault="00EC279A" w:rsidP="00EC279A">
      <w:pPr>
        <w:tabs>
          <w:tab w:val="left" w:pos="72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A szerződés teljesítése: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 teljesítés időpontja</w:t>
      </w:r>
      <w:r>
        <w:rPr>
          <w:rFonts w:ascii="Times New Roman" w:eastAsia="Times New Roman" w:hAnsi="Times New Roman" w:cs="Times New Roman"/>
          <w:sz w:val="24"/>
        </w:rPr>
        <w:t xml:space="preserve"> a szerződésnek megfelelő munka lezárása, figyelemmel jelen szerződés 10.1 pontjában foglaltakra.</w:t>
      </w:r>
    </w:p>
    <w:p w:rsidR="000D7F77" w:rsidRDefault="000D7F77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Az ellenőrzést végző, teljesítést igazoló, kapcsolattartó személyek:</w:t>
      </w: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7F77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Megrendelő részéről ellenőrzésre jogosult és kapcsolattartó személyek: </w:t>
      </w:r>
      <w:r w:rsidR="000D7F77">
        <w:rPr>
          <w:rFonts w:ascii="Times New Roman" w:eastAsia="Times New Roman" w:hAnsi="Times New Roman" w:cs="Times New Roman"/>
          <w:b/>
          <w:sz w:val="24"/>
        </w:rPr>
        <w:t>Batta Gábor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(06-</w:t>
      </w:r>
      <w:r w:rsidR="000D7F77">
        <w:rPr>
          <w:rFonts w:ascii="Times New Roman" w:eastAsia="Times New Roman" w:hAnsi="Times New Roman" w:cs="Times New Roman"/>
          <w:sz w:val="24"/>
        </w:rPr>
        <w:t>42/520-500/114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Vállalkozó részéről kapcsolattartó: </w:t>
      </w:r>
      <w:r>
        <w:rPr>
          <w:rFonts w:ascii="Times New Roman" w:eastAsia="Times New Roman" w:hAnsi="Times New Roman" w:cs="Times New Roman"/>
          <w:b/>
          <w:sz w:val="24"/>
        </w:rPr>
        <w:t xml:space="preserve">Váczi Krisztián </w:t>
      </w:r>
      <w:r>
        <w:rPr>
          <w:rFonts w:ascii="Times New Roman" w:eastAsia="Times New Roman" w:hAnsi="Times New Roman" w:cs="Times New Roman"/>
          <w:sz w:val="24"/>
        </w:rPr>
        <w:t>(06-205707629)</w:t>
      </w:r>
    </w:p>
    <w:p w:rsidR="00EC279A" w:rsidRDefault="00EC279A" w:rsidP="00EC279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tabs>
          <w:tab w:val="left" w:pos="72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Vállalkozó kötelezettsége különösen:</w:t>
      </w:r>
    </w:p>
    <w:p w:rsidR="00EC279A" w:rsidRDefault="00EC279A" w:rsidP="00EC279A">
      <w:pPr>
        <w:tabs>
          <w:tab w:val="left" w:pos="72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Vállalkozó biztosítja az 1.1 pontban rögzített munka elvégzéséhez szükséges személyi és tárgyi feltételeket. Az alkalmazott vegyszerek biztonsági adatlapját mellékeli, valamint a megjelölt kapcsolattartó részére elektronikusan is megküldi, és gondoskodik a még nem alkalmazott, újonnan felhasználásra kerülő vegyszerek biztonsági adatlapjának soron kívüli megküldéséről is.</w:t>
      </w:r>
    </w:p>
    <w:p w:rsidR="00EC279A" w:rsidRDefault="00EC279A" w:rsidP="00EC279A">
      <w:pPr>
        <w:tabs>
          <w:tab w:val="left" w:pos="72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6.2. Vállalkozó feladata a </w:t>
      </w:r>
      <w:r>
        <w:rPr>
          <w:rFonts w:ascii="Times New Roman" w:eastAsia="Times New Roman" w:hAnsi="Times New Roman" w:cs="Times New Roman"/>
          <w:b/>
          <w:sz w:val="24"/>
        </w:rPr>
        <w:t>szükséges anyagok (irtószer és szerelvény)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teljesítés helyére való leszállítása és azok szakszerű kihelyezése.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C279A" w:rsidRDefault="00EC279A" w:rsidP="00EC279A">
      <w:pPr>
        <w:tabs>
          <w:tab w:val="left" w:pos="72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6.3. Vállalkozó köteles Megrendelőt haladéktalanul értesíteni minden olyan körülményről, amelynek a szerződés teljesítésére kihatással lehet. </w:t>
      </w:r>
    </w:p>
    <w:p w:rsidR="00EC279A" w:rsidRPr="009D1CC9" w:rsidRDefault="00EC279A" w:rsidP="00EC279A">
      <w:pPr>
        <w:pStyle w:val="Listaszerbekezds"/>
        <w:numPr>
          <w:ilvl w:val="1"/>
          <w:numId w:val="4"/>
        </w:numPr>
        <w:tabs>
          <w:tab w:val="left" w:pos="0"/>
          <w:tab w:val="left" w:pos="720"/>
          <w:tab w:val="left" w:pos="426"/>
        </w:tabs>
        <w:ind w:left="0" w:firstLine="0"/>
        <w:contextualSpacing/>
        <w:jc w:val="both"/>
        <w:rPr>
          <w:b/>
        </w:rPr>
      </w:pPr>
      <w:r>
        <w:t xml:space="preserve"> </w:t>
      </w:r>
      <w:r w:rsidRPr="009D1CC9">
        <w:t>A Vállalkozó hibájából, érdekkörében felmerült okból f</w:t>
      </w:r>
      <w:r>
        <w:t xml:space="preserve">igyelembe nem vett, a szerződés </w:t>
      </w:r>
      <w:r w:rsidRPr="009D1CC9">
        <w:t xml:space="preserve">megkötésének időpontjában előre nem látható </w:t>
      </w:r>
      <w:r w:rsidRPr="009D1CC9">
        <w:rPr>
          <w:b/>
        </w:rPr>
        <w:t xml:space="preserve">többletmunka költségei Vállalkozót terhelik.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Megrendelő kötelezettségei:</w:t>
      </w:r>
    </w:p>
    <w:p w:rsidR="00EC279A" w:rsidRDefault="00EC279A" w:rsidP="00EC27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 A Megrendelő kötelezettsége gondoskodni arról, hogy a Vállalkozó szerződésszerű teljesítéséhez szükséges munkaterület a munkálatok megkezdésének napján munkavégzésre alkalmas állapotban a Vállalkozó rendelkezésére álljon. Megrendelő biztosítja, hogy az irtás a területeken elvégezhető legyen, szükség esetén megfelelő kísérőt biztosít, valamint elősegíti, hogy a kihelyezett méreganyagokat tartalmazó eszközök illetéktelen személyek részére hozzáférhetőek ne legyenek. A területeken gondoskodik a megfelelő előkészítésről, takarításról. </w:t>
      </w:r>
    </w:p>
    <w:p w:rsidR="00EC279A" w:rsidRDefault="00EC279A" w:rsidP="00EC27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7.2. A szerződő felek az elérni kívánt cél érdekében kölcsönösen együttműködnek. A Megrendelő haladéktalanul értesíti a vállalkozót minden olyan körülményről, mely a teljesítést gátolja. A megbízó kijelölt kapcsolattartói folyamatosan figyelemmel kísérik az irtás alatt álló területet és minden felmerülő körülményről értesítik a Vállalkozót.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 Megrendelő köteles a vállalkozói díjat - teljesítést követően a Vállalkozó által 15 napon belül benyújtott számla ellenében, a teljesítéstől számított 8 napon belül – a Vállalkozó bankszámlájára való átutalással kiegyenlíteni. 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Minőség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8.1 Vállalkozó </w:t>
      </w:r>
      <w:r>
        <w:rPr>
          <w:rFonts w:ascii="Times New Roman" w:eastAsia="Times New Roman" w:hAnsi="Times New Roman" w:cs="Times New Roman"/>
          <w:b/>
          <w:sz w:val="24"/>
        </w:rPr>
        <w:t>köteles jelen szerződésben vállalt valamennyi szolgáltatást I. osztályú minőségben teljesíteni.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8.2 Vállalkozó a minőségtanúsítást a vonatkozó rendeletek és az esetleges egyéb előírások alapján köteles biztosítani.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Hibás teljesítés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9.1. Vállalkozó hibásan teljesít, ha a munkát nem megfelelő mennyiségben és minőségben végzi.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9.2. Hibás teljesítés esetén Vállalkozó a Megrendelő felszólítására köteles saját költségén a hiba kijavítását haladéktalanul, de legkésőbb 5 napon belül megkezdeni és a Megrendelő által megjelölt határidőn belül teljesíteni.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Együttműködés, egyéb kikötések, nyilatkozatok: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C279A" w:rsidRPr="00E616DA" w:rsidRDefault="00EC279A" w:rsidP="00EC279A">
      <w:pPr>
        <w:pStyle w:val="Listaszerbekezds"/>
        <w:numPr>
          <w:ilvl w:val="1"/>
          <w:numId w:val="5"/>
        </w:numPr>
        <w:tabs>
          <w:tab w:val="left" w:pos="780"/>
          <w:tab w:val="left" w:pos="851"/>
        </w:tabs>
        <w:ind w:left="0" w:firstLine="0"/>
        <w:contextualSpacing/>
        <w:jc w:val="both"/>
      </w:pPr>
      <w:r w:rsidRPr="00E616DA">
        <w:t xml:space="preserve">Felek kikötik, hogy az átadás-átvételi eljárás kizárólag akkor eredményes, Vállalkozó kizárólag akkor teljesít szerződésszerűen, ha az átadás-átvételi eljárás során sem mennyiségi, sem minőségi hiba vagy hiányosság nincs. Ellenkező esetben e szerződés szerint Megrendelő mindaddig jogosult az átadás-átvételt megtagadni, míg Vállalkozó hiba-, illetve hiánymentesen nem teljesít. </w:t>
      </w:r>
    </w:p>
    <w:p w:rsidR="00EC279A" w:rsidRPr="00E616DA" w:rsidRDefault="00EC279A" w:rsidP="00EC279A">
      <w:pPr>
        <w:pStyle w:val="Listaszerbekezds"/>
        <w:numPr>
          <w:ilvl w:val="1"/>
          <w:numId w:val="6"/>
        </w:numPr>
        <w:tabs>
          <w:tab w:val="left" w:pos="780"/>
          <w:tab w:val="left" w:pos="851"/>
        </w:tabs>
        <w:ind w:left="0" w:firstLine="0"/>
        <w:contextualSpacing/>
        <w:jc w:val="both"/>
      </w:pPr>
      <w:r>
        <w:t xml:space="preserve"> F</w:t>
      </w:r>
      <w:r w:rsidRPr="00E616DA">
        <w:t>elek megállapodnak abban, hogy Vállalkozó alvállalkoz</w:t>
      </w:r>
      <w:r>
        <w:t xml:space="preserve">ót bevonhat. Az alvállalkozóért </w:t>
      </w:r>
      <w:r w:rsidRPr="00E616DA">
        <w:t xml:space="preserve">Vállalkozó felel, és ugyanazon szabályok vonatkoznak rá, mint Vállalkozóra. 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A szerződés módosítása, jognyilatkozatok</w:t>
      </w:r>
    </w:p>
    <w:p w:rsidR="00EC279A" w:rsidRPr="008B5CC1" w:rsidRDefault="00EC279A" w:rsidP="00EC279A">
      <w:pPr>
        <w:pStyle w:val="Listaszerbekezds"/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</w:pPr>
      <w:r>
        <w:t xml:space="preserve"> </w:t>
      </w:r>
      <w:r w:rsidRPr="008B5CC1">
        <w:t xml:space="preserve">Felek megállapodnak abban, hogy jelen szerződést csak írásban és közös megegyezéssel módosíthatják az arra jogosult képviselőik által és minden egyéb, a jelen szerződéssel kapcsolatos jognyilatkozat kizárólag írásban érvényes és alkalmas a kívánt joghatás kiváltására. </w:t>
      </w:r>
    </w:p>
    <w:p w:rsidR="00EC279A" w:rsidRPr="008B5CC1" w:rsidRDefault="00EC279A" w:rsidP="00EC279A">
      <w:pPr>
        <w:pStyle w:val="Listaszerbekezds"/>
        <w:numPr>
          <w:ilvl w:val="1"/>
          <w:numId w:val="7"/>
        </w:numPr>
        <w:tabs>
          <w:tab w:val="left" w:pos="709"/>
        </w:tabs>
        <w:ind w:left="0" w:firstLine="0"/>
        <w:contextualSpacing/>
        <w:jc w:val="both"/>
      </w:pPr>
      <w:r>
        <w:t xml:space="preserve"> </w:t>
      </w:r>
      <w:r w:rsidRPr="008B5CC1">
        <w:t>Jelen szerződés tárgyán kívüli munkálatok elvégzése (pótmunka) külön megállapodás tárgyát képezheti.</w:t>
      </w:r>
    </w:p>
    <w:p w:rsidR="00EC279A" w:rsidRPr="0031043E" w:rsidRDefault="00EC279A" w:rsidP="00EC279A">
      <w:pPr>
        <w:pStyle w:val="Listaszerbekezds"/>
        <w:numPr>
          <w:ilvl w:val="1"/>
          <w:numId w:val="7"/>
        </w:numPr>
        <w:tabs>
          <w:tab w:val="left" w:pos="851"/>
        </w:tabs>
        <w:contextualSpacing/>
        <w:jc w:val="both"/>
      </w:pPr>
      <w:r>
        <w:t xml:space="preserve"> </w:t>
      </w:r>
      <w:r w:rsidRPr="0031043E">
        <w:t xml:space="preserve">Megrendelő kijelenti, hogy a vállalkozási díj összege, mint fedezet, rendelkezésre áll. </w:t>
      </w:r>
    </w:p>
    <w:p w:rsidR="00EC279A" w:rsidRDefault="00EC279A" w:rsidP="00EC279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Pr="00926AE7" w:rsidRDefault="00EC279A" w:rsidP="00EC279A">
      <w:pPr>
        <w:pStyle w:val="Listaszerbekezds"/>
        <w:spacing w:line="300" w:lineRule="exact"/>
        <w:ind w:left="0"/>
        <w:jc w:val="both"/>
        <w:rPr>
          <w:color w:val="000000" w:themeColor="text1"/>
          <w:szCs w:val="20"/>
        </w:rPr>
      </w:pPr>
      <w:r>
        <w:rPr>
          <w:b/>
          <w:color w:val="000000" w:themeColor="text1"/>
          <w:szCs w:val="20"/>
        </w:rPr>
        <w:t>12. Megrendelő</w:t>
      </w:r>
      <w:r w:rsidRPr="00661D8D">
        <w:rPr>
          <w:color w:val="000000" w:themeColor="text1"/>
          <w:szCs w:val="20"/>
        </w:rPr>
        <w:t xml:space="preserve"> (mint adatkezelő) </w:t>
      </w:r>
      <w:r w:rsidRPr="00661D8D">
        <w:rPr>
          <w:b/>
          <w:color w:val="000000" w:themeColor="text1"/>
          <w:szCs w:val="20"/>
        </w:rPr>
        <w:t>tájékoztatja</w:t>
      </w:r>
      <w:r>
        <w:rPr>
          <w:color w:val="000000" w:themeColor="text1"/>
          <w:szCs w:val="20"/>
        </w:rPr>
        <w:t xml:space="preserve"> a Vállalkozót</w:t>
      </w:r>
      <w:r w:rsidRPr="00661D8D">
        <w:rPr>
          <w:color w:val="000000" w:themeColor="text1"/>
          <w:szCs w:val="20"/>
        </w:rPr>
        <w:t>, hogy jelen jogügylet kapcsán az Európai Parlament és a Tanács 2016/679 Rendeletében (GDPR) és az információs önrendelkezési jogról és az informá</w:t>
      </w:r>
      <w:r>
        <w:rPr>
          <w:color w:val="000000" w:themeColor="text1"/>
          <w:szCs w:val="20"/>
        </w:rPr>
        <w:t xml:space="preserve">ciószabadságról szóló 2011. évi </w:t>
      </w:r>
      <w:r w:rsidRPr="00926AE7">
        <w:rPr>
          <w:color w:val="000000" w:themeColor="text1"/>
          <w:szCs w:val="20"/>
        </w:rPr>
        <w:t>CXII. törvényben (</w:t>
      </w:r>
      <w:proofErr w:type="spellStart"/>
      <w:r w:rsidRPr="00926AE7">
        <w:rPr>
          <w:color w:val="000000" w:themeColor="text1"/>
          <w:szCs w:val="20"/>
        </w:rPr>
        <w:t>Info</w:t>
      </w:r>
      <w:proofErr w:type="spellEnd"/>
      <w:r w:rsidRPr="00926AE7">
        <w:rPr>
          <w:color w:val="000000" w:themeColor="text1"/>
          <w:szCs w:val="20"/>
        </w:rPr>
        <w:t xml:space="preserve"> tv.) foglalt adatvédelmi és adatkezelési szabályokat betartja, azoknak megfelelően jár el. </w:t>
      </w:r>
      <w:r>
        <w:rPr>
          <w:color w:val="000000" w:themeColor="text1"/>
          <w:szCs w:val="20"/>
        </w:rPr>
        <w:t>Megrendelő</w:t>
      </w:r>
      <w:r w:rsidRPr="00926AE7">
        <w:rPr>
          <w:color w:val="000000" w:themeColor="text1"/>
          <w:szCs w:val="20"/>
        </w:rPr>
        <w:t xml:space="preserve"> tájékoztatja a </w:t>
      </w:r>
      <w:r>
        <w:rPr>
          <w:color w:val="000000" w:themeColor="text1"/>
          <w:szCs w:val="20"/>
        </w:rPr>
        <w:t>Vállalkozót</w:t>
      </w:r>
      <w:r w:rsidRPr="00926AE7">
        <w:rPr>
          <w:color w:val="000000" w:themeColor="text1"/>
          <w:szCs w:val="20"/>
        </w:rPr>
        <w:t xml:space="preserve">, hogy jelen szerződésben rögzített adatait a vonatkozó jogszabályoknak megfelelően, a szerződéses jogviszonyból eredő kötelezettség teljesítése érdekében kezeli. </w:t>
      </w:r>
    </w:p>
    <w:p w:rsidR="00EC279A" w:rsidRPr="00A22ADA" w:rsidRDefault="00EC279A" w:rsidP="00EC279A">
      <w:pPr>
        <w:pStyle w:val="Listaszerbekezds"/>
        <w:spacing w:line="300" w:lineRule="exact"/>
        <w:ind w:left="0"/>
        <w:jc w:val="both"/>
        <w:rPr>
          <w:color w:val="000000" w:themeColor="text1"/>
          <w:szCs w:val="20"/>
        </w:rPr>
      </w:pPr>
      <w:r w:rsidRPr="00A22ADA">
        <w:rPr>
          <w:color w:val="000000" w:themeColor="text1"/>
          <w:szCs w:val="20"/>
        </w:rPr>
        <w:t xml:space="preserve">Ezen túlmenően tájékoztatja, hogy a kapcsolattartásra szolgáló adataikkal kizárólag a kapcsolattartás céljából rendelkezik. Az adatok kizárólag jogszabályban és belső szabályzatban meghatározott irattárazási ideig tárolhatók. A </w:t>
      </w:r>
      <w:r>
        <w:rPr>
          <w:color w:val="000000" w:themeColor="text1"/>
          <w:szCs w:val="20"/>
        </w:rPr>
        <w:t>Vállalkozónak</w:t>
      </w:r>
      <w:r w:rsidRPr="00A22ADA">
        <w:rPr>
          <w:color w:val="000000" w:themeColor="text1"/>
          <w:szCs w:val="20"/>
        </w:rPr>
        <w:t xml:space="preserve"> joga van bármikor kérelmezni </w:t>
      </w:r>
      <w:r>
        <w:rPr>
          <w:color w:val="000000" w:themeColor="text1"/>
          <w:szCs w:val="20"/>
        </w:rPr>
        <w:t>Megrendelőtől</w:t>
      </w:r>
      <w:r w:rsidRPr="00A22ADA">
        <w:rPr>
          <w:color w:val="000000" w:themeColor="text1"/>
          <w:szCs w:val="20"/>
        </w:rPr>
        <w:t xml:space="preserve"> a rá vonatkozó adatokhoz való hozzáférést, azok helyesbítését, törlését vagy kezelésének korlátozását, és tiltakozhat személyes adatainak kezelése ellen. A </w:t>
      </w:r>
      <w:r>
        <w:rPr>
          <w:color w:val="000000" w:themeColor="text1"/>
          <w:szCs w:val="20"/>
        </w:rPr>
        <w:t xml:space="preserve">Vállalkozó </w:t>
      </w:r>
      <w:r w:rsidRPr="00A22ADA">
        <w:rPr>
          <w:color w:val="000000" w:themeColor="text1"/>
          <w:szCs w:val="20"/>
        </w:rPr>
        <w:t xml:space="preserve">jelen szerződés aláírásával hozzájárul ahhoz, hogy a hivatkozott jogszabályok alapján a </w:t>
      </w:r>
      <w:r>
        <w:rPr>
          <w:color w:val="000000" w:themeColor="text1"/>
          <w:szCs w:val="20"/>
        </w:rPr>
        <w:t xml:space="preserve">Megrendelő </w:t>
      </w:r>
      <w:r w:rsidRPr="00A22ADA">
        <w:rPr>
          <w:color w:val="000000" w:themeColor="text1"/>
          <w:szCs w:val="20"/>
        </w:rPr>
        <w:t>(adatkezelő) személyes adatait a fent említettek szerint kezelje.</w:t>
      </w:r>
    </w:p>
    <w:p w:rsidR="00EC279A" w:rsidRDefault="00EC279A" w:rsidP="000D7F77">
      <w:pPr>
        <w:spacing w:after="0" w:line="240" w:lineRule="auto"/>
        <w:rPr>
          <w:szCs w:val="20"/>
        </w:rPr>
      </w:pPr>
    </w:p>
    <w:p w:rsidR="003024F1" w:rsidRPr="000D7F77" w:rsidRDefault="003024F1" w:rsidP="000D7F77">
      <w:pPr>
        <w:spacing w:after="0" w:line="240" w:lineRule="auto"/>
        <w:rPr>
          <w:szCs w:val="20"/>
        </w:rPr>
      </w:pPr>
    </w:p>
    <w:p w:rsidR="00EC279A" w:rsidRPr="00E0396F" w:rsidRDefault="00EC279A" w:rsidP="000D7F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</w:pPr>
      <w:r w:rsidRPr="00E0396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</w:rPr>
        <w:t>13.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E0396F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A Megrendelő (Önkormányzat) kijelenti, hogy a nemzeti vagyonról szóló 2011. évi CXCVI. törvény 3.§ (1) a) alapján átlátható szervezetnek minősül.</w:t>
      </w:r>
    </w:p>
    <w:p w:rsidR="00EC279A" w:rsidRDefault="00EC279A" w:rsidP="000D7F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Cs w:val="20"/>
        </w:rPr>
      </w:pPr>
    </w:p>
    <w:p w:rsidR="003024F1" w:rsidRPr="000D7F77" w:rsidRDefault="003024F1" w:rsidP="000D7F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Cs w:val="20"/>
        </w:rPr>
      </w:pPr>
    </w:p>
    <w:p w:rsidR="00EC279A" w:rsidRPr="00E0396F" w:rsidRDefault="00EC279A" w:rsidP="000D7F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</w:pPr>
      <w:r w:rsidRPr="00E0396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</w:rPr>
        <w:t>14.</w:t>
      </w:r>
      <w:r w:rsidRPr="00E0396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</w:rPr>
        <w:tab/>
      </w:r>
      <w:r w:rsidRPr="00E0396F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A Vállalkozó kijelenti, hogy az államháztartásról szóló 2011. évi CXCV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I</w:t>
      </w:r>
      <w:r w:rsidRPr="00E0396F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. törvény 3.§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(1) b</w:t>
      </w:r>
      <w:r w:rsidRPr="00E0396F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) alapján átlátható szervezetnek minősül.</w:t>
      </w:r>
    </w:p>
    <w:p w:rsidR="00EC279A" w:rsidRDefault="00EC279A" w:rsidP="000D7F77">
      <w:pPr>
        <w:tabs>
          <w:tab w:val="left" w:pos="426"/>
          <w:tab w:val="left" w:pos="851"/>
        </w:tabs>
        <w:spacing w:after="0" w:line="240" w:lineRule="auto"/>
        <w:jc w:val="both"/>
      </w:pPr>
    </w:p>
    <w:p w:rsidR="003024F1" w:rsidRDefault="003024F1" w:rsidP="000D7F77">
      <w:pPr>
        <w:tabs>
          <w:tab w:val="left" w:pos="426"/>
          <w:tab w:val="left" w:pos="851"/>
        </w:tabs>
        <w:spacing w:after="0" w:line="240" w:lineRule="auto"/>
        <w:jc w:val="both"/>
      </w:pPr>
    </w:p>
    <w:p w:rsidR="003024F1" w:rsidRDefault="003024F1" w:rsidP="000D7F77">
      <w:pPr>
        <w:tabs>
          <w:tab w:val="left" w:pos="426"/>
          <w:tab w:val="left" w:pos="851"/>
        </w:tabs>
        <w:spacing w:after="0" w:line="240" w:lineRule="auto"/>
        <w:jc w:val="both"/>
      </w:pPr>
    </w:p>
    <w:p w:rsidR="003024F1" w:rsidRPr="00926AE7" w:rsidRDefault="003024F1" w:rsidP="000D7F77">
      <w:pPr>
        <w:tabs>
          <w:tab w:val="left" w:pos="426"/>
          <w:tab w:val="left" w:pos="851"/>
        </w:tabs>
        <w:spacing w:after="0" w:line="240" w:lineRule="auto"/>
        <w:jc w:val="both"/>
      </w:pPr>
    </w:p>
    <w:p w:rsidR="00EC279A" w:rsidRDefault="00EC279A" w:rsidP="000D7F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15. Vonatkozó jogszabályok, az eljáró bíróság kikötése</w:t>
      </w:r>
    </w:p>
    <w:p w:rsidR="00EC279A" w:rsidRDefault="00EC279A" w:rsidP="000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15.1 A jelen szerződésben nem szabályozott kérdésekben a Ptk., és a jelen szerződésre vonatkozó egyéb jogszabályok rendelkezései, valamint az általánosan elfogadott szakmai szokások irányadók.</w:t>
      </w:r>
    </w:p>
    <w:p w:rsidR="00EC279A" w:rsidRDefault="00EC279A" w:rsidP="000D7F7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15.2 Felek megállapodnak abban, hogy a jelen szerződésből eredő esetleges vitás kérdéseket elsődlegesen békés úton kívánják rendezni, ennek esetleges eredménytelensége esetére azonban kikötik a Nyíregyházi székhelyű, hatáskörrel rendelkező bíróság kizárólagos illetékességét.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C279A" w:rsidRDefault="00EC279A" w:rsidP="000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0D7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Felek jelen szerződést, mint ügyleti akaratukkal mindenben egyezőt, elolvasás és közös értelmezés után 5 példányban jóváhagyólag - az erre jogosult képviselőik által cégszerűen – írják alá.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Tiszavasvári, </w:t>
      </w:r>
      <w:r w:rsidR="000D7F77">
        <w:rPr>
          <w:rFonts w:ascii="Times New Roman" w:eastAsia="Times New Roman" w:hAnsi="Times New Roman" w:cs="Times New Roman"/>
          <w:b/>
          <w:sz w:val="24"/>
        </w:rPr>
        <w:t>2024</w:t>
      </w:r>
      <w:proofErr w:type="gramStart"/>
      <w:r w:rsidR="000D7F77">
        <w:rPr>
          <w:rFonts w:ascii="Times New Roman" w:eastAsia="Times New Roman" w:hAnsi="Times New Roman" w:cs="Times New Roman"/>
          <w:b/>
          <w:sz w:val="24"/>
        </w:rPr>
        <w:t>………………….</w:t>
      </w:r>
      <w:proofErr w:type="gramEnd"/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24F1" w:rsidRDefault="003024F1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____________________________</w:t>
      </w:r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MEGRENDELŐ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VÁLLALKOZÓ</w:t>
      </w:r>
      <w:proofErr w:type="gramEnd"/>
    </w:p>
    <w:p w:rsidR="00EC279A" w:rsidRDefault="00EC279A" w:rsidP="00EC279A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Tiszavasvári Város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Önkormányzata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NYÍR-SOLÁR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Kft.</w:t>
      </w:r>
    </w:p>
    <w:p w:rsidR="00EC279A" w:rsidRDefault="00EC279A" w:rsidP="00EC279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képviseletében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képviseletében</w:t>
      </w:r>
      <w:proofErr w:type="spellEnd"/>
    </w:p>
    <w:p w:rsidR="00EC279A" w:rsidRDefault="00EC279A" w:rsidP="00EC2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Szőke Zoltán polgármester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Váczi Krisztián ügyvezető</w:t>
      </w:r>
    </w:p>
    <w:p w:rsidR="00EC279A" w:rsidRDefault="00EC279A" w:rsidP="00EC279A">
      <w:pPr>
        <w:spacing w:after="0" w:line="240" w:lineRule="auto"/>
        <w:ind w:left="285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EC279A" w:rsidRDefault="00EC279A" w:rsidP="00EC279A">
      <w:pPr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C279A" w:rsidRPr="00E0396F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0396F">
        <w:rPr>
          <w:rFonts w:ascii="Times New Roman" w:eastAsia="Times New Roman" w:hAnsi="Times New Roman" w:cs="Times New Roman"/>
          <w:b/>
          <w:sz w:val="24"/>
        </w:rPr>
        <w:t xml:space="preserve">Pénzügyi ellenjegyzés: </w:t>
      </w: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Dátum</w:t>
      </w:r>
      <w:proofErr w:type="gramStart"/>
      <w:r>
        <w:rPr>
          <w:rFonts w:ascii="Times New Roman" w:eastAsia="Times New Roman" w:hAnsi="Times New Roman" w:cs="Times New Roman"/>
          <w:sz w:val="24"/>
        </w:rPr>
        <w:t>: …</w:t>
      </w:r>
      <w:proofErr w:type="gramEnd"/>
      <w:r>
        <w:rPr>
          <w:rFonts w:ascii="Times New Roman" w:eastAsia="Times New Roman" w:hAnsi="Times New Roman" w:cs="Times New Roman"/>
          <w:sz w:val="24"/>
        </w:rPr>
        <w:t>……………………………….</w:t>
      </w: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C279A" w:rsidRDefault="00EC279A" w:rsidP="00EC279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Aláírás</w:t>
      </w:r>
      <w:proofErr w:type="gramStart"/>
      <w:r>
        <w:rPr>
          <w:rFonts w:ascii="Times New Roman" w:eastAsia="Times New Roman" w:hAnsi="Times New Roman" w:cs="Times New Roman"/>
          <w:sz w:val="24"/>
        </w:rPr>
        <w:t>: …</w:t>
      </w:r>
      <w:proofErr w:type="gramEnd"/>
      <w:r>
        <w:rPr>
          <w:rFonts w:ascii="Times New Roman" w:eastAsia="Times New Roman" w:hAnsi="Times New Roman" w:cs="Times New Roman"/>
          <w:sz w:val="24"/>
        </w:rPr>
        <w:t>……………………………….</w:t>
      </w:r>
    </w:p>
    <w:p w:rsidR="00DB700E" w:rsidRDefault="00DB700E"/>
    <w:sectPr w:rsidR="00DB700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50" w:rsidRDefault="00290D50" w:rsidP="007828F5">
      <w:pPr>
        <w:spacing w:after="0" w:line="240" w:lineRule="auto"/>
      </w:pPr>
      <w:r>
        <w:separator/>
      </w:r>
    </w:p>
  </w:endnote>
  <w:endnote w:type="continuationSeparator" w:id="0">
    <w:p w:rsidR="00290D50" w:rsidRDefault="00290D50" w:rsidP="0078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80194"/>
      <w:docPartObj>
        <w:docPartGallery w:val="Page Numbers (Bottom of Page)"/>
        <w:docPartUnique/>
      </w:docPartObj>
    </w:sdtPr>
    <w:sdtContent>
      <w:p w:rsidR="007828F5" w:rsidRDefault="007828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224">
          <w:rPr>
            <w:noProof/>
          </w:rPr>
          <w:t>11</w:t>
        </w:r>
        <w:r>
          <w:fldChar w:fldCharType="end"/>
        </w:r>
      </w:p>
    </w:sdtContent>
  </w:sdt>
  <w:p w:rsidR="007828F5" w:rsidRDefault="007828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50" w:rsidRDefault="00290D50" w:rsidP="007828F5">
      <w:pPr>
        <w:spacing w:after="0" w:line="240" w:lineRule="auto"/>
      </w:pPr>
      <w:r>
        <w:separator/>
      </w:r>
    </w:p>
  </w:footnote>
  <w:footnote w:type="continuationSeparator" w:id="0">
    <w:p w:rsidR="00290D50" w:rsidRDefault="00290D50" w:rsidP="00782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4E3589"/>
    <w:multiLevelType w:val="multilevel"/>
    <w:tmpl w:val="F216BB5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BD4A0A"/>
    <w:multiLevelType w:val="hybridMultilevel"/>
    <w:tmpl w:val="6EA8B5CA"/>
    <w:lvl w:ilvl="0" w:tplc="C9F07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E23B2"/>
    <w:multiLevelType w:val="hybridMultilevel"/>
    <w:tmpl w:val="D018E62A"/>
    <w:lvl w:ilvl="0" w:tplc="040E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">
    <w:nsid w:val="28366B63"/>
    <w:multiLevelType w:val="multilevel"/>
    <w:tmpl w:val="0DEA156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89813C3"/>
    <w:multiLevelType w:val="hybridMultilevel"/>
    <w:tmpl w:val="E4E4A166"/>
    <w:lvl w:ilvl="0" w:tplc="8D6AC1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886F81"/>
    <w:multiLevelType w:val="multilevel"/>
    <w:tmpl w:val="0DB4FB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D47D2C"/>
    <w:multiLevelType w:val="multilevel"/>
    <w:tmpl w:val="BB38C8F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74F6128"/>
    <w:multiLevelType w:val="multilevel"/>
    <w:tmpl w:val="174C432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E6"/>
    <w:rsid w:val="0007504B"/>
    <w:rsid w:val="00084224"/>
    <w:rsid w:val="000D7F77"/>
    <w:rsid w:val="001400C5"/>
    <w:rsid w:val="00290D50"/>
    <w:rsid w:val="003024F1"/>
    <w:rsid w:val="0032042D"/>
    <w:rsid w:val="0049301E"/>
    <w:rsid w:val="00686301"/>
    <w:rsid w:val="007828F5"/>
    <w:rsid w:val="00946CF8"/>
    <w:rsid w:val="00972D37"/>
    <w:rsid w:val="00A87F58"/>
    <w:rsid w:val="00B12462"/>
    <w:rsid w:val="00C109E6"/>
    <w:rsid w:val="00DB700E"/>
    <w:rsid w:val="00EC279A"/>
    <w:rsid w:val="00F01B7B"/>
    <w:rsid w:val="00F32E87"/>
    <w:rsid w:val="00F5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09E6"/>
    <w:pPr>
      <w:spacing w:after="160" w:line="259" w:lineRule="auto"/>
    </w:pPr>
  </w:style>
  <w:style w:type="paragraph" w:styleId="Cmsor2">
    <w:name w:val="heading 2"/>
    <w:basedOn w:val="Norml"/>
    <w:link w:val="Cmsor2Char"/>
    <w:uiPriority w:val="9"/>
    <w:qFormat/>
    <w:rsid w:val="00A87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C109E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109E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C109E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j">
    <w:name w:val="uj"/>
    <w:basedOn w:val="Norml"/>
    <w:rsid w:val="00F3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32E87"/>
  </w:style>
  <w:style w:type="paragraph" w:styleId="NormlWeb">
    <w:name w:val="Normal (Web)"/>
    <w:basedOn w:val="Norml"/>
    <w:uiPriority w:val="99"/>
    <w:semiHidden/>
    <w:unhideWhenUsed/>
    <w:rsid w:val="00F3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87F5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28F5"/>
  </w:style>
  <w:style w:type="paragraph" w:styleId="llb">
    <w:name w:val="footer"/>
    <w:basedOn w:val="Norml"/>
    <w:link w:val="llbChar"/>
    <w:uiPriority w:val="99"/>
    <w:unhideWhenUsed/>
    <w:rsid w:val="007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28F5"/>
  </w:style>
  <w:style w:type="paragraph" w:styleId="Buborkszveg">
    <w:name w:val="Balloon Text"/>
    <w:basedOn w:val="Norml"/>
    <w:link w:val="BuborkszvegChar"/>
    <w:uiPriority w:val="99"/>
    <w:semiHidden/>
    <w:unhideWhenUsed/>
    <w:rsid w:val="00F0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1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09E6"/>
    <w:pPr>
      <w:spacing w:after="160" w:line="259" w:lineRule="auto"/>
    </w:pPr>
  </w:style>
  <w:style w:type="paragraph" w:styleId="Cmsor2">
    <w:name w:val="heading 2"/>
    <w:basedOn w:val="Norml"/>
    <w:link w:val="Cmsor2Char"/>
    <w:uiPriority w:val="9"/>
    <w:qFormat/>
    <w:rsid w:val="00A87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C109E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109E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C109E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j">
    <w:name w:val="uj"/>
    <w:basedOn w:val="Norml"/>
    <w:rsid w:val="00F3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32E87"/>
  </w:style>
  <w:style w:type="paragraph" w:styleId="NormlWeb">
    <w:name w:val="Normal (Web)"/>
    <w:basedOn w:val="Norml"/>
    <w:uiPriority w:val="99"/>
    <w:semiHidden/>
    <w:unhideWhenUsed/>
    <w:rsid w:val="00F3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87F5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28F5"/>
  </w:style>
  <w:style w:type="paragraph" w:styleId="llb">
    <w:name w:val="footer"/>
    <w:basedOn w:val="Norml"/>
    <w:link w:val="llbChar"/>
    <w:uiPriority w:val="99"/>
    <w:unhideWhenUsed/>
    <w:rsid w:val="007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28F5"/>
  </w:style>
  <w:style w:type="paragraph" w:styleId="Buborkszveg">
    <w:name w:val="Balloon Text"/>
    <w:basedOn w:val="Norml"/>
    <w:link w:val="BuborkszvegChar"/>
    <w:uiPriority w:val="99"/>
    <w:semiHidden/>
    <w:unhideWhenUsed/>
    <w:rsid w:val="00F0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1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2485</Words>
  <Characters>17149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15</cp:revision>
  <dcterms:created xsi:type="dcterms:W3CDTF">2024-02-01T08:43:00Z</dcterms:created>
  <dcterms:modified xsi:type="dcterms:W3CDTF">2024-02-01T09:59:00Z</dcterms:modified>
</cp:coreProperties>
</file>