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B44C5" w14:textId="196E6958" w:rsidR="00E300DC" w:rsidRPr="006A495C" w:rsidRDefault="00E300DC" w:rsidP="00E300DC">
      <w:pPr>
        <w:pStyle w:val="Cm"/>
        <w:rPr>
          <w:sz w:val="36"/>
        </w:rPr>
      </w:pPr>
      <w:r w:rsidRPr="006A495C">
        <w:rPr>
          <w:sz w:val="36"/>
        </w:rPr>
        <w:t>Előterjesztés</w:t>
      </w:r>
    </w:p>
    <w:p w14:paraId="34FA1CB3" w14:textId="77777777" w:rsidR="00E300DC" w:rsidRPr="006A495C" w:rsidRDefault="00E300DC" w:rsidP="00E300DC">
      <w:pPr>
        <w:jc w:val="center"/>
        <w:rPr>
          <w:b/>
          <w:smallCaps/>
          <w:sz w:val="32"/>
          <w:u w:val="single"/>
        </w:rPr>
      </w:pPr>
    </w:p>
    <w:p w14:paraId="7A2BBE6A" w14:textId="77777777" w:rsidR="00E300DC" w:rsidRPr="006A495C" w:rsidRDefault="00E300DC" w:rsidP="00E300DC">
      <w:pPr>
        <w:jc w:val="center"/>
        <w:rPr>
          <w:sz w:val="28"/>
        </w:rPr>
      </w:pPr>
      <w:r w:rsidRPr="006A495C">
        <w:rPr>
          <w:sz w:val="28"/>
        </w:rPr>
        <w:t>Tiszavasvári Város Önkormányzata Képviselő-testülete</w:t>
      </w:r>
    </w:p>
    <w:p w14:paraId="7B34DBF8" w14:textId="77777777" w:rsidR="00E300DC" w:rsidRPr="006A495C" w:rsidRDefault="00E300DC" w:rsidP="00E300DC">
      <w:pPr>
        <w:jc w:val="center"/>
        <w:rPr>
          <w:color w:val="FF0000"/>
          <w:sz w:val="28"/>
        </w:rPr>
      </w:pPr>
      <w:r w:rsidRPr="006A495C">
        <w:rPr>
          <w:sz w:val="28"/>
        </w:rPr>
        <w:t>20</w:t>
      </w:r>
      <w:r>
        <w:rPr>
          <w:sz w:val="28"/>
        </w:rPr>
        <w:t>23</w:t>
      </w:r>
      <w:r w:rsidRPr="006A495C">
        <w:rPr>
          <w:sz w:val="28"/>
        </w:rPr>
        <w:t>.</w:t>
      </w:r>
      <w:r>
        <w:rPr>
          <w:sz w:val="28"/>
        </w:rPr>
        <w:t xml:space="preserve"> augusztus 3</w:t>
      </w:r>
      <w:r w:rsidRPr="006A495C">
        <w:rPr>
          <w:sz w:val="28"/>
        </w:rPr>
        <w:t>-</w:t>
      </w:r>
      <w:r>
        <w:rPr>
          <w:sz w:val="28"/>
        </w:rPr>
        <w:t>án</w:t>
      </w:r>
    </w:p>
    <w:p w14:paraId="35E7B5DA" w14:textId="77777777" w:rsidR="00E300DC" w:rsidRPr="006A495C" w:rsidRDefault="00E300DC" w:rsidP="00E300DC">
      <w:pPr>
        <w:jc w:val="center"/>
      </w:pPr>
      <w:r w:rsidRPr="006A495C">
        <w:rPr>
          <w:sz w:val="28"/>
        </w:rPr>
        <w:t>tartandó ülésére</w:t>
      </w:r>
    </w:p>
    <w:p w14:paraId="1538304F" w14:textId="77777777" w:rsidR="00E300DC" w:rsidRPr="006A495C" w:rsidRDefault="00E300DC" w:rsidP="00E300DC">
      <w:pPr>
        <w:tabs>
          <w:tab w:val="left" w:pos="3686"/>
        </w:tabs>
        <w:ind w:left="3545" w:hanging="3545"/>
        <w:rPr>
          <w:u w:val="single"/>
        </w:rPr>
      </w:pPr>
    </w:p>
    <w:p w14:paraId="5D535B13" w14:textId="77777777" w:rsidR="00763E09" w:rsidRDefault="00E300DC" w:rsidP="00763E09">
      <w:pPr>
        <w:tabs>
          <w:tab w:val="left" w:pos="3544"/>
        </w:tabs>
        <w:ind w:left="3540" w:hanging="3540"/>
        <w:jc w:val="both"/>
        <w:rPr>
          <w:u w:val="single"/>
        </w:rPr>
      </w:pPr>
      <w:r w:rsidRPr="006A495C">
        <w:rPr>
          <w:u w:val="single"/>
        </w:rPr>
        <w:t>Az előterjesztés tárgya:</w:t>
      </w:r>
      <w:r w:rsidRPr="006A495C">
        <w:rPr>
          <w:b/>
        </w:rPr>
        <w:tab/>
      </w:r>
      <w:r w:rsidR="00763E09" w:rsidRPr="00E300DC">
        <w:rPr>
          <w:b/>
          <w:szCs w:val="26"/>
        </w:rPr>
        <w:t xml:space="preserve">Tiszavasvári Város Önkormányzata és </w:t>
      </w:r>
      <w:r w:rsidR="00763E09">
        <w:rPr>
          <w:b/>
          <w:szCs w:val="26"/>
        </w:rPr>
        <w:t>az általa irányított költségvetési szervek</w:t>
      </w:r>
      <w:r w:rsidR="00763E09" w:rsidRPr="00E300DC">
        <w:rPr>
          <w:b/>
          <w:szCs w:val="26"/>
        </w:rPr>
        <w:t xml:space="preserve"> 2021. évi kincstári ellenőrzésének utóellenőrzéséről</w:t>
      </w:r>
      <w:r w:rsidR="00763E09" w:rsidRPr="006A495C">
        <w:rPr>
          <w:u w:val="single"/>
        </w:rPr>
        <w:t xml:space="preserve"> </w:t>
      </w:r>
    </w:p>
    <w:p w14:paraId="0C36C2C7" w14:textId="77777777" w:rsidR="00763E09" w:rsidRDefault="00763E09" w:rsidP="00763E09">
      <w:pPr>
        <w:tabs>
          <w:tab w:val="left" w:pos="3544"/>
        </w:tabs>
        <w:ind w:left="3540" w:hanging="3540"/>
        <w:jc w:val="both"/>
        <w:rPr>
          <w:u w:val="single"/>
        </w:rPr>
      </w:pPr>
    </w:p>
    <w:p w14:paraId="1FF5C6FA" w14:textId="34BDAD1F" w:rsidR="00E300DC" w:rsidRPr="006A495C" w:rsidRDefault="00E300DC" w:rsidP="00763E09">
      <w:pPr>
        <w:tabs>
          <w:tab w:val="left" w:pos="3544"/>
        </w:tabs>
        <w:ind w:left="3540" w:hanging="3540"/>
        <w:jc w:val="both"/>
      </w:pPr>
      <w:r w:rsidRPr="006A495C">
        <w:rPr>
          <w:u w:val="single"/>
        </w:rPr>
        <w:t>Melléklet:</w:t>
      </w:r>
      <w:r w:rsidR="00763E09" w:rsidRPr="00763E09">
        <w:tab/>
        <w:t>Ellenőrzési jelentés és intézkedési tervek</w:t>
      </w:r>
    </w:p>
    <w:p w14:paraId="32DF220A" w14:textId="77777777" w:rsidR="00E300DC" w:rsidRPr="006A495C" w:rsidRDefault="00E300DC" w:rsidP="00E300DC">
      <w:pPr>
        <w:tabs>
          <w:tab w:val="left" w:pos="3969"/>
        </w:tabs>
      </w:pPr>
    </w:p>
    <w:p w14:paraId="35299C78" w14:textId="77777777" w:rsidR="00E300DC" w:rsidRPr="006A495C" w:rsidRDefault="00E300DC" w:rsidP="00E300DC">
      <w:r w:rsidRPr="006A495C">
        <w:rPr>
          <w:u w:val="single"/>
        </w:rPr>
        <w:t xml:space="preserve">Az előterjesztés </w:t>
      </w:r>
      <w:proofErr w:type="gramStart"/>
      <w:r w:rsidRPr="006A495C">
        <w:rPr>
          <w:u w:val="single"/>
        </w:rPr>
        <w:t>előadója:</w:t>
      </w:r>
      <w:r w:rsidRPr="006A495C">
        <w:t xml:space="preserve">   </w:t>
      </w:r>
      <w:proofErr w:type="gramEnd"/>
      <w:r w:rsidRPr="006A495C">
        <w:t xml:space="preserve">               Szőke Zoltán polgármester</w:t>
      </w:r>
    </w:p>
    <w:p w14:paraId="18648256" w14:textId="77777777" w:rsidR="00E300DC" w:rsidRPr="006A495C" w:rsidRDefault="00E300DC" w:rsidP="00E300DC">
      <w:pPr>
        <w:rPr>
          <w:u w:val="single"/>
        </w:rPr>
      </w:pPr>
    </w:p>
    <w:p w14:paraId="62E8CF71" w14:textId="77777777" w:rsidR="00E300DC" w:rsidRPr="006A495C" w:rsidRDefault="00E300DC" w:rsidP="00E300DC">
      <w:r w:rsidRPr="006A495C">
        <w:rPr>
          <w:u w:val="single"/>
        </w:rPr>
        <w:t xml:space="preserve">Az előterjesztés </w:t>
      </w:r>
      <w:proofErr w:type="gramStart"/>
      <w:r w:rsidRPr="006A495C">
        <w:rPr>
          <w:u w:val="single"/>
        </w:rPr>
        <w:t>témafelelőse:</w:t>
      </w:r>
      <w:r w:rsidRPr="006A495C">
        <w:t xml:space="preserve">   </w:t>
      </w:r>
      <w:proofErr w:type="gramEnd"/>
      <w:r w:rsidRPr="006A495C">
        <w:t xml:space="preserve">        Köblös Máté </w:t>
      </w:r>
    </w:p>
    <w:p w14:paraId="186B16B8" w14:textId="77777777" w:rsidR="00E300DC" w:rsidRPr="006A495C" w:rsidRDefault="00E300DC" w:rsidP="00E300DC"/>
    <w:p w14:paraId="5F533D33" w14:textId="4B7CB970" w:rsidR="00E300DC" w:rsidRPr="006A495C" w:rsidRDefault="00E300DC" w:rsidP="00E300DC">
      <w:pPr>
        <w:tabs>
          <w:tab w:val="left" w:pos="3969"/>
        </w:tabs>
      </w:pPr>
      <w:r w:rsidRPr="006A495C">
        <w:rPr>
          <w:u w:val="single"/>
        </w:rPr>
        <w:t xml:space="preserve">Az előterjesztés </w:t>
      </w:r>
      <w:proofErr w:type="gramStart"/>
      <w:r w:rsidRPr="006A495C">
        <w:rPr>
          <w:u w:val="single"/>
        </w:rPr>
        <w:t>ügyiratszáma</w:t>
      </w:r>
      <w:r w:rsidRPr="006A495C">
        <w:t xml:space="preserve">:   </w:t>
      </w:r>
      <w:proofErr w:type="gramEnd"/>
      <w:r w:rsidRPr="006A495C">
        <w:t xml:space="preserve">       TPH/</w:t>
      </w:r>
      <w:r w:rsidR="00B27685">
        <w:t>10319</w:t>
      </w:r>
      <w:r w:rsidRPr="004B0DE2">
        <w:t>-</w:t>
      </w:r>
      <w:r w:rsidR="00B27685">
        <w:t>1</w:t>
      </w:r>
      <w:r>
        <w:t>/20</w:t>
      </w:r>
      <w:r w:rsidRPr="006A495C">
        <w:t>2</w:t>
      </w:r>
      <w:r>
        <w:t>3</w:t>
      </w:r>
    </w:p>
    <w:p w14:paraId="175FBBC0" w14:textId="77777777" w:rsidR="00E300DC" w:rsidRPr="006A495C" w:rsidRDefault="00E300DC" w:rsidP="00E300DC">
      <w:pPr>
        <w:rPr>
          <w:u w:val="single"/>
        </w:rPr>
      </w:pPr>
    </w:p>
    <w:p w14:paraId="4EB26FA5" w14:textId="77777777" w:rsidR="00E300DC" w:rsidRPr="006A495C" w:rsidRDefault="00E300DC" w:rsidP="00E300DC">
      <w:pPr>
        <w:rPr>
          <w:u w:val="single"/>
        </w:rPr>
      </w:pPr>
    </w:p>
    <w:p w14:paraId="2E71DDF1" w14:textId="77777777" w:rsidR="00E300DC" w:rsidRPr="006A495C" w:rsidRDefault="00E300DC" w:rsidP="00E300DC">
      <w:pPr>
        <w:rPr>
          <w:u w:val="single"/>
        </w:rPr>
      </w:pPr>
      <w:r w:rsidRPr="006A495C">
        <w:rPr>
          <w:u w:val="single"/>
        </w:rPr>
        <w:t>Az előterjesztést véleményező bizottságok a hatáskör megjelölésével:</w:t>
      </w:r>
    </w:p>
    <w:p w14:paraId="615C2796" w14:textId="77777777" w:rsidR="00E300DC" w:rsidRPr="006A495C" w:rsidRDefault="00E300DC" w:rsidP="00E300DC"/>
    <w:tbl>
      <w:tblPr>
        <w:tblW w:w="9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E300DC" w:rsidRPr="006A495C" w14:paraId="4E08EA70" w14:textId="77777777" w:rsidTr="00143720">
        <w:trPr>
          <w:jc w:val="center"/>
        </w:trPr>
        <w:tc>
          <w:tcPr>
            <w:tcW w:w="4606" w:type="dxa"/>
          </w:tcPr>
          <w:p w14:paraId="276798CF" w14:textId="77777777" w:rsidR="00E300DC" w:rsidRPr="006A495C" w:rsidRDefault="00E300DC" w:rsidP="00143720">
            <w:pPr>
              <w:pStyle w:val="Cmsor1"/>
              <w:ind w:left="0"/>
            </w:pPr>
            <w:r w:rsidRPr="006A495C">
              <w:t>Bizottság</w:t>
            </w:r>
          </w:p>
        </w:tc>
        <w:tc>
          <w:tcPr>
            <w:tcW w:w="4606" w:type="dxa"/>
          </w:tcPr>
          <w:p w14:paraId="4C5E0594" w14:textId="77777777" w:rsidR="00E300DC" w:rsidRPr="006A495C" w:rsidRDefault="00E300DC" w:rsidP="00143720">
            <w:pPr>
              <w:pStyle w:val="Cmsor1"/>
              <w:ind w:left="0"/>
            </w:pPr>
            <w:r w:rsidRPr="006A495C">
              <w:t>Hatáskör</w:t>
            </w:r>
          </w:p>
        </w:tc>
      </w:tr>
      <w:tr w:rsidR="00E300DC" w:rsidRPr="006A495C" w14:paraId="22461EE3" w14:textId="77777777" w:rsidTr="00143720">
        <w:trPr>
          <w:jc w:val="center"/>
        </w:trPr>
        <w:tc>
          <w:tcPr>
            <w:tcW w:w="4606" w:type="dxa"/>
          </w:tcPr>
          <w:p w14:paraId="4716A533" w14:textId="4AC3A886" w:rsidR="00E300DC" w:rsidRPr="006A495C" w:rsidRDefault="00B27685" w:rsidP="00143720">
            <w:r w:rsidRPr="002A02CE">
              <w:rPr>
                <w:rFonts w:eastAsia="Calibri"/>
                <w:szCs w:val="26"/>
              </w:rPr>
              <w:t>Pénzügyi és Ügyrendi Bizottság</w:t>
            </w:r>
          </w:p>
        </w:tc>
        <w:tc>
          <w:tcPr>
            <w:tcW w:w="4606" w:type="dxa"/>
          </w:tcPr>
          <w:p w14:paraId="4ACC7F8D" w14:textId="00383CBE" w:rsidR="00E300DC" w:rsidRPr="006A495C" w:rsidRDefault="00B27685" w:rsidP="00143720">
            <w:proofErr w:type="spellStart"/>
            <w:r w:rsidRPr="002A02CE">
              <w:rPr>
                <w:rFonts w:eastAsia="Calibri"/>
                <w:szCs w:val="26"/>
              </w:rPr>
              <w:t>Szmsz</w:t>
            </w:r>
            <w:proofErr w:type="spellEnd"/>
            <w:r w:rsidRPr="002A02CE">
              <w:rPr>
                <w:rFonts w:eastAsia="Calibri"/>
                <w:szCs w:val="26"/>
              </w:rPr>
              <w:t xml:space="preserve"> 4. melléklet 1.30. pont</w:t>
            </w:r>
          </w:p>
        </w:tc>
      </w:tr>
      <w:tr w:rsidR="00E300DC" w:rsidRPr="006A495C" w14:paraId="747FC424" w14:textId="77777777" w:rsidTr="00143720">
        <w:trPr>
          <w:jc w:val="center"/>
        </w:trPr>
        <w:tc>
          <w:tcPr>
            <w:tcW w:w="4606" w:type="dxa"/>
          </w:tcPr>
          <w:p w14:paraId="771BBC0F" w14:textId="77777777" w:rsidR="00E300DC" w:rsidRPr="006A495C" w:rsidRDefault="00E300DC" w:rsidP="00143720"/>
        </w:tc>
        <w:tc>
          <w:tcPr>
            <w:tcW w:w="4606" w:type="dxa"/>
          </w:tcPr>
          <w:p w14:paraId="7E0A843B" w14:textId="77777777" w:rsidR="00E300DC" w:rsidRPr="006A495C" w:rsidRDefault="00E300DC" w:rsidP="00143720"/>
        </w:tc>
      </w:tr>
    </w:tbl>
    <w:p w14:paraId="64948AE4" w14:textId="77777777" w:rsidR="00E300DC" w:rsidRPr="006A495C" w:rsidRDefault="00E300DC" w:rsidP="00E300DC"/>
    <w:p w14:paraId="31A149BC" w14:textId="77777777" w:rsidR="00E300DC" w:rsidRPr="006A495C" w:rsidRDefault="00E300DC" w:rsidP="00E300DC">
      <w:pPr>
        <w:rPr>
          <w:u w:val="single"/>
        </w:rPr>
      </w:pPr>
      <w:r w:rsidRPr="006A495C">
        <w:rPr>
          <w:u w:val="single"/>
        </w:rPr>
        <w:t>Az ülésre meghívni javasolt szervek, személyek:</w:t>
      </w:r>
    </w:p>
    <w:p w14:paraId="13968345" w14:textId="77777777" w:rsidR="00E300DC" w:rsidRPr="006A495C" w:rsidRDefault="00E300DC" w:rsidP="00E300DC"/>
    <w:tbl>
      <w:tblPr>
        <w:tblW w:w="929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337"/>
      </w:tblGrid>
      <w:tr w:rsidR="00E300DC" w:rsidRPr="006A495C" w14:paraId="4C5D65FE" w14:textId="77777777" w:rsidTr="00E300DC">
        <w:trPr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6BCF8" w14:textId="5D9C7187" w:rsidR="00E300DC" w:rsidRPr="006A495C" w:rsidRDefault="00E300DC" w:rsidP="00E300DC">
            <w:r w:rsidRPr="006A495C">
              <w:t>Makkai Jánosné intézményvezető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33D6" w14:textId="3088E8F4" w:rsidR="00E300DC" w:rsidRPr="002147CC" w:rsidRDefault="00E300DC" w:rsidP="00E300DC">
            <w:hyperlink r:id="rId5" w:history="1">
              <w:r w:rsidRPr="002147CC">
                <w:rPr>
                  <w:rStyle w:val="Hiperhivatkozs"/>
                </w:rPr>
                <w:t>szeszk@gmail.com</w:t>
              </w:r>
            </w:hyperlink>
          </w:p>
        </w:tc>
      </w:tr>
      <w:tr w:rsidR="00E300DC" w:rsidRPr="006A495C" w14:paraId="183F3E73" w14:textId="77777777" w:rsidTr="00E300DC">
        <w:trPr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EA587" w14:textId="142B3D2F" w:rsidR="00E300DC" w:rsidRPr="006A495C" w:rsidRDefault="00E300DC" w:rsidP="00E300DC">
            <w:r w:rsidRPr="006A495C">
              <w:t>Harasztiné Gorzsás Ildikó, gazdasági vezető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1073B" w14:textId="25ABB051" w:rsidR="00E300DC" w:rsidRPr="002147CC" w:rsidRDefault="00E300DC" w:rsidP="00E300DC">
            <w:r w:rsidRPr="002147CC">
              <w:t>harasztine69@gmail.com</w:t>
            </w:r>
          </w:p>
        </w:tc>
      </w:tr>
      <w:tr w:rsidR="00E300DC" w:rsidRPr="006A495C" w14:paraId="0BD72EDA" w14:textId="77777777" w:rsidTr="00E300DC">
        <w:trPr>
          <w:jc w:val="center"/>
        </w:trPr>
        <w:tc>
          <w:tcPr>
            <w:tcW w:w="4957" w:type="dxa"/>
            <w:tcBorders>
              <w:left w:val="single" w:sz="4" w:space="0" w:color="000000"/>
              <w:bottom w:val="single" w:sz="4" w:space="0" w:color="000000"/>
            </w:tcBorders>
          </w:tcPr>
          <w:p w14:paraId="4D4B775A" w14:textId="4BC9CEA5" w:rsidR="00E300DC" w:rsidRPr="006A495C" w:rsidRDefault="00E300DC" w:rsidP="00E300DC">
            <w:r w:rsidRPr="006A495C">
              <w:t>Moravszki Zsoltné intézményvezető</w:t>
            </w:r>
          </w:p>
        </w:tc>
        <w:tc>
          <w:tcPr>
            <w:tcW w:w="4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E8CAA" w14:textId="3C234FB7" w:rsidR="00E300DC" w:rsidRPr="002147CC" w:rsidRDefault="00E300DC" w:rsidP="00E300DC">
            <w:hyperlink r:id="rId6" w:history="1">
              <w:r w:rsidRPr="002147CC">
                <w:rPr>
                  <w:rStyle w:val="Hiperhivatkozs"/>
                </w:rPr>
                <w:t>ekaovoda@gmail.com</w:t>
              </w:r>
            </w:hyperlink>
          </w:p>
        </w:tc>
      </w:tr>
      <w:tr w:rsidR="00E300DC" w:rsidRPr="006A495C" w14:paraId="74B08F8F" w14:textId="77777777" w:rsidTr="00E300DC">
        <w:trPr>
          <w:jc w:val="center"/>
        </w:trPr>
        <w:tc>
          <w:tcPr>
            <w:tcW w:w="4957" w:type="dxa"/>
            <w:tcBorders>
              <w:left w:val="single" w:sz="4" w:space="0" w:color="000000"/>
              <w:bottom w:val="single" w:sz="4" w:space="0" w:color="auto"/>
            </w:tcBorders>
          </w:tcPr>
          <w:p w14:paraId="592D138C" w14:textId="2EF39BE6" w:rsidR="00E300DC" w:rsidRPr="006A495C" w:rsidRDefault="00E300DC" w:rsidP="00E300DC">
            <w:r w:rsidRPr="006A495C">
              <w:t>Kulcsár Lászlóné intézményvezető</w:t>
            </w:r>
          </w:p>
        </w:tc>
        <w:tc>
          <w:tcPr>
            <w:tcW w:w="433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53BE19" w14:textId="5C7EFA71" w:rsidR="00E300DC" w:rsidRPr="006A495C" w:rsidRDefault="00E300DC" w:rsidP="00E300DC">
            <w:r w:rsidRPr="006A495C">
              <w:t>vktiszavasvari@gmail.com</w:t>
            </w:r>
          </w:p>
        </w:tc>
      </w:tr>
      <w:tr w:rsidR="00E300DC" w:rsidRPr="006A495C" w14:paraId="02335C84" w14:textId="77777777" w:rsidTr="00E300DC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4804FEB" w14:textId="0E5A9C51" w:rsidR="00E300DC" w:rsidRPr="006A495C" w:rsidRDefault="00E300DC" w:rsidP="00E300DC">
            <w:r>
              <w:t xml:space="preserve">Munkácsi Ágnes </w:t>
            </w:r>
            <w:r w:rsidRPr="006A495C">
              <w:t>intézményvezető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6C4A9" w14:textId="452B8C0B" w:rsidR="00E300DC" w:rsidRPr="006A495C" w:rsidRDefault="00E300DC" w:rsidP="00E300DC">
            <w:r>
              <w:t>cseperedok@tiszavasvari.hu</w:t>
            </w:r>
          </w:p>
        </w:tc>
      </w:tr>
    </w:tbl>
    <w:p w14:paraId="0770F49F" w14:textId="77777777" w:rsidR="00E300DC" w:rsidRPr="006A495C" w:rsidRDefault="00E300DC" w:rsidP="00E300DC"/>
    <w:p w14:paraId="136521E0" w14:textId="77777777" w:rsidR="00E300DC" w:rsidRPr="006A495C" w:rsidRDefault="00E300DC" w:rsidP="00E300DC">
      <w:pPr>
        <w:rPr>
          <w:u w:val="single"/>
        </w:rPr>
      </w:pPr>
      <w:r w:rsidRPr="006A495C">
        <w:rPr>
          <w:u w:val="single"/>
        </w:rPr>
        <w:t>Egyéb megjegyzés:</w:t>
      </w:r>
    </w:p>
    <w:p w14:paraId="29D15BFE" w14:textId="77777777" w:rsidR="00E300DC" w:rsidRPr="006A495C" w:rsidRDefault="00E300DC" w:rsidP="00E300DC">
      <w:pPr>
        <w:rPr>
          <w:u w:val="single"/>
        </w:rPr>
      </w:pPr>
    </w:p>
    <w:p w14:paraId="5FC2F0C2" w14:textId="77777777" w:rsidR="00E300DC" w:rsidRPr="006A495C" w:rsidRDefault="00E300DC" w:rsidP="00E300DC">
      <w:pPr>
        <w:pStyle w:val="Szvegtrzs"/>
      </w:pPr>
    </w:p>
    <w:p w14:paraId="549B1DA0" w14:textId="1E8F2207" w:rsidR="00E300DC" w:rsidRDefault="00E300DC" w:rsidP="00E300DC">
      <w:pPr>
        <w:pStyle w:val="Szvegtrzs"/>
      </w:pPr>
      <w:r>
        <w:t xml:space="preserve">Tiszavasvári, 2023. július </w:t>
      </w:r>
      <w:r>
        <w:t>27</w:t>
      </w:r>
    </w:p>
    <w:p w14:paraId="5DCC6EDF" w14:textId="77777777" w:rsidR="00E300DC" w:rsidRPr="006A495C" w:rsidRDefault="00E300DC" w:rsidP="00E300DC">
      <w:pPr>
        <w:pStyle w:val="Szvegtrzs"/>
      </w:pPr>
    </w:p>
    <w:p w14:paraId="06C6427F" w14:textId="77777777" w:rsidR="00E300DC" w:rsidRPr="006A495C" w:rsidRDefault="00E300DC" w:rsidP="00E300DC">
      <w:pPr>
        <w:tabs>
          <w:tab w:val="center" w:pos="7371"/>
        </w:tabs>
      </w:pPr>
      <w:r w:rsidRPr="006A495C">
        <w:tab/>
        <w:t>Köblös Máté</w:t>
      </w:r>
    </w:p>
    <w:p w14:paraId="7EF1C1AC" w14:textId="77777777" w:rsidR="00E300DC" w:rsidRPr="006A495C" w:rsidRDefault="00E300DC" w:rsidP="00E300DC">
      <w:pPr>
        <w:tabs>
          <w:tab w:val="center" w:pos="7371"/>
        </w:tabs>
        <w:ind w:firstLine="709"/>
      </w:pPr>
      <w:r w:rsidRPr="006A495C">
        <w:tab/>
        <w:t>témafelelős</w:t>
      </w:r>
    </w:p>
    <w:p w14:paraId="1B9FE4E3" w14:textId="77777777" w:rsidR="00E300DC" w:rsidRPr="006A495C" w:rsidRDefault="00E300DC" w:rsidP="00E300DC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01CA69D" w14:textId="77777777" w:rsidR="00E300DC" w:rsidRPr="006A495C" w:rsidRDefault="00E300DC" w:rsidP="00E300DC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p w14:paraId="5CC61548" w14:textId="4630C02F" w:rsidR="00E300DC" w:rsidRDefault="00E300DC">
      <w:pPr>
        <w:suppressAutoHyphens w:val="0"/>
        <w:spacing w:after="200" w:line="276" w:lineRule="auto"/>
        <w:rPr>
          <w:b/>
          <w:caps/>
          <w:spacing w:val="42"/>
          <w:sz w:val="32"/>
          <w:szCs w:val="32"/>
        </w:rPr>
      </w:pPr>
    </w:p>
    <w:p w14:paraId="76A5A5E5" w14:textId="77777777" w:rsidR="00E300DC" w:rsidRPr="008A64BE" w:rsidRDefault="00E300DC" w:rsidP="00E300DC">
      <w:pPr>
        <w:jc w:val="center"/>
        <w:rPr>
          <w:b/>
          <w:sz w:val="36"/>
          <w:szCs w:val="36"/>
        </w:rPr>
      </w:pPr>
      <w:r w:rsidRPr="008A64BE">
        <w:rPr>
          <w:b/>
          <w:sz w:val="36"/>
          <w:szCs w:val="36"/>
        </w:rPr>
        <w:t>TISZAVASVÁRI VÁROS POLGÁRMESTERÉTŐL</w:t>
      </w:r>
    </w:p>
    <w:p w14:paraId="4BDA31D6" w14:textId="77777777" w:rsidR="00E300DC" w:rsidRPr="008A64BE" w:rsidRDefault="00E300DC" w:rsidP="00E300DC">
      <w:pPr>
        <w:jc w:val="center"/>
        <w:rPr>
          <w:szCs w:val="24"/>
        </w:rPr>
      </w:pPr>
      <w:r w:rsidRPr="008A64BE">
        <w:rPr>
          <w:szCs w:val="24"/>
        </w:rPr>
        <w:t>4440 Tiszavasvári, Városháza tér 4.</w:t>
      </w:r>
    </w:p>
    <w:p w14:paraId="0CB6AB19" w14:textId="77777777" w:rsidR="00E300DC" w:rsidRPr="008A64BE" w:rsidRDefault="00E300DC" w:rsidP="00E300DC">
      <w:pPr>
        <w:pBdr>
          <w:bottom w:val="thinThickSmallGap" w:sz="24" w:space="1" w:color="auto"/>
        </w:pBdr>
        <w:jc w:val="center"/>
        <w:rPr>
          <w:b/>
          <w:bCs/>
          <w:color w:val="000000"/>
          <w:szCs w:val="24"/>
        </w:rPr>
      </w:pPr>
      <w:r w:rsidRPr="008A64BE">
        <w:rPr>
          <w:szCs w:val="24"/>
        </w:rPr>
        <w:t>Tel.: 42/ 520-</w:t>
      </w:r>
      <w:proofErr w:type="gramStart"/>
      <w:r w:rsidRPr="008A64BE">
        <w:rPr>
          <w:szCs w:val="24"/>
        </w:rPr>
        <w:t>500  Fax</w:t>
      </w:r>
      <w:proofErr w:type="gramEnd"/>
      <w:r w:rsidRPr="008A64BE">
        <w:rPr>
          <w:szCs w:val="24"/>
        </w:rPr>
        <w:t xml:space="preserve">: 42/ 275-000  Email: </w:t>
      </w:r>
      <w:hyperlink r:id="rId7" w:history="1">
        <w:r w:rsidRPr="008A64BE">
          <w:rPr>
            <w:color w:val="000000"/>
            <w:szCs w:val="24"/>
          </w:rPr>
          <w:t>tvonkph@tiszavasvari.hu</w:t>
        </w:r>
      </w:hyperlink>
    </w:p>
    <w:p w14:paraId="43E0D1B3" w14:textId="77777777" w:rsidR="00421314" w:rsidRDefault="00421314" w:rsidP="00421314">
      <w:pPr>
        <w:jc w:val="both"/>
        <w:rPr>
          <w:sz w:val="24"/>
          <w:szCs w:val="24"/>
        </w:rPr>
      </w:pPr>
      <w:r>
        <w:rPr>
          <w:sz w:val="24"/>
          <w:szCs w:val="24"/>
        </w:rPr>
        <w:t>Témafelelős: Köblös Máté</w:t>
      </w:r>
    </w:p>
    <w:p w14:paraId="0F417EB9" w14:textId="77777777" w:rsidR="00421314" w:rsidRPr="007E4D91" w:rsidRDefault="00421314" w:rsidP="00421314">
      <w:pPr>
        <w:rPr>
          <w:rFonts w:ascii="Bookman Old Style" w:hAnsi="Bookman Old Style"/>
          <w:b/>
          <w:sz w:val="40"/>
        </w:rPr>
      </w:pPr>
    </w:p>
    <w:p w14:paraId="5EA73694" w14:textId="77777777" w:rsidR="00421314" w:rsidRPr="007E4D91" w:rsidRDefault="00421314" w:rsidP="00421314">
      <w:pPr>
        <w:jc w:val="center"/>
        <w:rPr>
          <w:rFonts w:ascii="Bookman Old Style" w:hAnsi="Bookman Old Style"/>
          <w:b/>
          <w:sz w:val="40"/>
        </w:rPr>
      </w:pPr>
      <w:r w:rsidRPr="007E4D91">
        <w:rPr>
          <w:rFonts w:ascii="Bookman Old Style" w:hAnsi="Bookman Old Style"/>
          <w:b/>
          <w:sz w:val="40"/>
        </w:rPr>
        <w:t>ELŐTERJESZTÉS</w:t>
      </w:r>
    </w:p>
    <w:p w14:paraId="4FE5AE85" w14:textId="77777777" w:rsidR="00421314" w:rsidRPr="007E4D91" w:rsidRDefault="00421314" w:rsidP="00421314">
      <w:pPr>
        <w:jc w:val="center"/>
        <w:rPr>
          <w:rFonts w:ascii="Bookman Old Style" w:hAnsi="Bookman Old Style"/>
          <w:b/>
          <w:sz w:val="40"/>
        </w:rPr>
      </w:pPr>
    </w:p>
    <w:p w14:paraId="738E4D63" w14:textId="514C44AE" w:rsidR="00421314" w:rsidRDefault="00763E09" w:rsidP="00421314">
      <w:pPr>
        <w:jc w:val="center"/>
        <w:rPr>
          <w:b/>
          <w:szCs w:val="26"/>
        </w:rPr>
      </w:pPr>
      <w:r w:rsidRPr="00E300DC">
        <w:rPr>
          <w:b/>
          <w:szCs w:val="26"/>
        </w:rPr>
        <w:t xml:space="preserve">Tiszavasvári Város Önkormányzata és </w:t>
      </w:r>
      <w:r>
        <w:rPr>
          <w:b/>
          <w:szCs w:val="26"/>
        </w:rPr>
        <w:t>az általa irányított költségvetési szervek</w:t>
      </w:r>
      <w:r w:rsidRPr="00E300DC">
        <w:rPr>
          <w:b/>
          <w:szCs w:val="26"/>
        </w:rPr>
        <w:t xml:space="preserve"> 2021. évi kincstári ellenőrzésének utóellenőrzéséről</w:t>
      </w:r>
    </w:p>
    <w:p w14:paraId="5159A405" w14:textId="276B713F" w:rsidR="00421314" w:rsidRPr="0085347B" w:rsidRDefault="00421314" w:rsidP="00421314">
      <w:pPr>
        <w:rPr>
          <w:b/>
          <w:szCs w:val="26"/>
        </w:rPr>
      </w:pPr>
    </w:p>
    <w:p w14:paraId="262D98D0" w14:textId="2AE0E2EB" w:rsidR="00C05946" w:rsidRPr="00400B46" w:rsidRDefault="00421314" w:rsidP="00421314">
      <w:pPr>
        <w:jc w:val="both"/>
        <w:rPr>
          <w:sz w:val="24"/>
          <w:szCs w:val="24"/>
        </w:rPr>
      </w:pPr>
      <w:r w:rsidRPr="00400B46">
        <w:rPr>
          <w:sz w:val="24"/>
          <w:szCs w:val="24"/>
        </w:rPr>
        <w:t>Tájékoztatom a tisztelt Képviselő-testületet, hogy a Magyar Államkincstár Önkormányzati Pénzügyi Szabályszerűségi Ellenőrzési Főosztálya lefolytatta a 2021. évi kincstári ellenőrzésének utóellenőrzését. Az erről készült jelentés</w:t>
      </w:r>
      <w:r w:rsidR="00E300DC">
        <w:rPr>
          <w:sz w:val="24"/>
          <w:szCs w:val="24"/>
        </w:rPr>
        <w:t xml:space="preserve"> és az ahhoz kapcsolódó intézkedési tervek</w:t>
      </w:r>
      <w:r w:rsidRPr="00400B46">
        <w:rPr>
          <w:sz w:val="24"/>
          <w:szCs w:val="24"/>
        </w:rPr>
        <w:t xml:space="preserve"> jelen határozattervezet mellékletét képezi</w:t>
      </w:r>
      <w:r w:rsidR="00E300DC">
        <w:rPr>
          <w:sz w:val="24"/>
          <w:szCs w:val="24"/>
        </w:rPr>
        <w:t>k</w:t>
      </w:r>
      <w:r w:rsidRPr="00400B46">
        <w:rPr>
          <w:sz w:val="24"/>
          <w:szCs w:val="24"/>
        </w:rPr>
        <w:t xml:space="preserve">. </w:t>
      </w:r>
    </w:p>
    <w:p w14:paraId="5D9A61A2" w14:textId="77777777" w:rsidR="00421314" w:rsidRPr="00400B46" w:rsidRDefault="00421314" w:rsidP="00421314">
      <w:pPr>
        <w:jc w:val="both"/>
        <w:rPr>
          <w:sz w:val="24"/>
          <w:szCs w:val="24"/>
        </w:rPr>
      </w:pPr>
    </w:p>
    <w:p w14:paraId="516C4E8B" w14:textId="13EA49B7" w:rsidR="00421314" w:rsidRPr="00400B46" w:rsidRDefault="00421314" w:rsidP="00421314">
      <w:pPr>
        <w:jc w:val="both"/>
        <w:rPr>
          <w:sz w:val="24"/>
          <w:szCs w:val="24"/>
        </w:rPr>
      </w:pPr>
      <w:r w:rsidRPr="00400B46">
        <w:rPr>
          <w:sz w:val="24"/>
          <w:szCs w:val="24"/>
        </w:rPr>
        <w:t>Az</w:t>
      </w:r>
      <w:r w:rsidR="00E300DC">
        <w:rPr>
          <w:sz w:val="24"/>
          <w:szCs w:val="24"/>
        </w:rPr>
        <w:t xml:space="preserve"> eredeti</w:t>
      </w:r>
      <w:r w:rsidRPr="00400B46">
        <w:rPr>
          <w:sz w:val="24"/>
          <w:szCs w:val="24"/>
        </w:rPr>
        <w:t xml:space="preserve"> </w:t>
      </w:r>
      <w:r w:rsidR="00E300DC">
        <w:rPr>
          <w:sz w:val="24"/>
          <w:szCs w:val="24"/>
        </w:rPr>
        <w:t>intézkedési tervek összesen 65 feladatot jelöltek meg. Az utóellenőrzés megállapította, hogy 7 feladat esetében további intézkedés szükséges, amelyekkel kapcsolatban a Magyar Államkincstár javaslatokat fogalmazott meg. Az említett 7 feladatról volt szükséges intézkedési tervet készíteni.</w:t>
      </w:r>
    </w:p>
    <w:p w14:paraId="20547D4E" w14:textId="77777777" w:rsidR="00421314" w:rsidRPr="00400B46" w:rsidRDefault="00421314" w:rsidP="00421314">
      <w:pPr>
        <w:jc w:val="both"/>
        <w:rPr>
          <w:sz w:val="24"/>
          <w:szCs w:val="24"/>
        </w:rPr>
      </w:pPr>
    </w:p>
    <w:p w14:paraId="176CB7A8" w14:textId="35F9B208" w:rsidR="00421314" w:rsidRPr="00400B46" w:rsidRDefault="00421314" w:rsidP="00421314">
      <w:pPr>
        <w:spacing w:line="320" w:lineRule="exact"/>
        <w:jc w:val="both"/>
        <w:rPr>
          <w:sz w:val="24"/>
          <w:szCs w:val="24"/>
        </w:rPr>
      </w:pPr>
      <w:r w:rsidRPr="00400B46">
        <w:rPr>
          <w:sz w:val="24"/>
          <w:szCs w:val="24"/>
        </w:rPr>
        <w:t xml:space="preserve">A </w:t>
      </w:r>
      <w:r w:rsidR="00BC29EF" w:rsidRPr="00400B46">
        <w:rPr>
          <w:sz w:val="24"/>
          <w:szCs w:val="24"/>
        </w:rPr>
        <w:t>Magyar Államkincstár által végrehatott ellenőrzésről a Képviselő-testületet szükséges tájékoztatni. ezért k</w:t>
      </w:r>
      <w:r w:rsidRPr="00400B46">
        <w:rPr>
          <w:sz w:val="24"/>
          <w:szCs w:val="24"/>
        </w:rPr>
        <w:t xml:space="preserve">érem a Képviselő-testületet az előterjesztés megtárgyalására és határozat-tervezet elfogadására. </w:t>
      </w:r>
    </w:p>
    <w:p w14:paraId="7FF515FC" w14:textId="77777777" w:rsidR="00421314" w:rsidRPr="00400B46" w:rsidRDefault="00421314" w:rsidP="00421314">
      <w:pPr>
        <w:jc w:val="both"/>
        <w:rPr>
          <w:sz w:val="24"/>
          <w:szCs w:val="24"/>
        </w:rPr>
      </w:pPr>
    </w:p>
    <w:p w14:paraId="54220D64" w14:textId="1E1AA4A9" w:rsidR="00421314" w:rsidRPr="00400B46" w:rsidRDefault="00421314" w:rsidP="00421314">
      <w:pPr>
        <w:spacing w:line="320" w:lineRule="exact"/>
        <w:jc w:val="both"/>
        <w:rPr>
          <w:sz w:val="24"/>
          <w:szCs w:val="24"/>
        </w:rPr>
      </w:pPr>
      <w:r w:rsidRPr="00400B46">
        <w:rPr>
          <w:sz w:val="24"/>
          <w:szCs w:val="24"/>
        </w:rPr>
        <w:t xml:space="preserve">Tiszavasvári, 2023. </w:t>
      </w:r>
      <w:r w:rsidR="00BC29EF" w:rsidRPr="00400B46">
        <w:rPr>
          <w:sz w:val="24"/>
          <w:szCs w:val="24"/>
        </w:rPr>
        <w:t xml:space="preserve">július </w:t>
      </w:r>
      <w:r w:rsidR="00E300DC">
        <w:rPr>
          <w:sz w:val="24"/>
          <w:szCs w:val="24"/>
        </w:rPr>
        <w:t>2</w:t>
      </w:r>
      <w:r w:rsidR="00BC29EF" w:rsidRPr="00400B46">
        <w:rPr>
          <w:sz w:val="24"/>
          <w:szCs w:val="24"/>
        </w:rPr>
        <w:t>7</w:t>
      </w:r>
      <w:r w:rsidRPr="00400B46">
        <w:rPr>
          <w:sz w:val="24"/>
          <w:szCs w:val="24"/>
        </w:rPr>
        <w:t>.</w:t>
      </w:r>
    </w:p>
    <w:p w14:paraId="39688966" w14:textId="77777777" w:rsidR="00421314" w:rsidRDefault="00421314" w:rsidP="00421314">
      <w:pPr>
        <w:spacing w:line="320" w:lineRule="exact"/>
        <w:jc w:val="both"/>
        <w:rPr>
          <w:sz w:val="24"/>
          <w:szCs w:val="24"/>
        </w:rPr>
      </w:pPr>
    </w:p>
    <w:p w14:paraId="7A6BE03F" w14:textId="77777777" w:rsidR="00421314" w:rsidRDefault="00421314" w:rsidP="00421314">
      <w:pPr>
        <w:spacing w:line="320" w:lineRule="exact"/>
        <w:jc w:val="both"/>
        <w:rPr>
          <w:sz w:val="24"/>
          <w:szCs w:val="24"/>
        </w:rPr>
      </w:pPr>
    </w:p>
    <w:p w14:paraId="1786DB0F" w14:textId="5C369363" w:rsidR="00421314" w:rsidRPr="00914844" w:rsidRDefault="00BC29EF" w:rsidP="00BC29EF">
      <w:pPr>
        <w:tabs>
          <w:tab w:val="center" w:pos="6237"/>
        </w:tabs>
        <w:spacing w:line="320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E300DC">
        <w:rPr>
          <w:b/>
          <w:sz w:val="24"/>
          <w:szCs w:val="24"/>
        </w:rPr>
        <w:t>Szőke Zoltán</w:t>
      </w:r>
      <w:r w:rsidR="00421314">
        <w:rPr>
          <w:b/>
          <w:sz w:val="24"/>
          <w:szCs w:val="24"/>
        </w:rPr>
        <w:t xml:space="preserve"> </w:t>
      </w:r>
    </w:p>
    <w:p w14:paraId="2B8E7FD4" w14:textId="757EB28E" w:rsidR="00421314" w:rsidRDefault="00BC29EF" w:rsidP="00BC29EF">
      <w:pPr>
        <w:tabs>
          <w:tab w:val="center" w:pos="6237"/>
        </w:tabs>
        <w:spacing w:line="320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E300DC">
        <w:rPr>
          <w:b/>
          <w:sz w:val="24"/>
          <w:szCs w:val="24"/>
        </w:rPr>
        <w:t>polgármester</w:t>
      </w:r>
    </w:p>
    <w:p w14:paraId="14CAB665" w14:textId="77777777" w:rsidR="00421314" w:rsidRDefault="00421314" w:rsidP="00421314">
      <w:pPr>
        <w:rPr>
          <w:b/>
          <w:sz w:val="24"/>
          <w:szCs w:val="24"/>
        </w:rPr>
      </w:pPr>
    </w:p>
    <w:p w14:paraId="628E0475" w14:textId="77777777" w:rsidR="00421314" w:rsidRDefault="00421314" w:rsidP="00421314">
      <w:pPr>
        <w:jc w:val="both"/>
      </w:pPr>
    </w:p>
    <w:p w14:paraId="1A69D5EE" w14:textId="7F81B1C3" w:rsidR="00421314" w:rsidRDefault="00421314">
      <w:pPr>
        <w:suppressAutoHyphens w:val="0"/>
        <w:spacing w:after="200" w:line="276" w:lineRule="auto"/>
      </w:pPr>
      <w:r>
        <w:br w:type="page"/>
      </w:r>
    </w:p>
    <w:p w14:paraId="270080E7" w14:textId="77777777" w:rsidR="00421314" w:rsidRPr="007E4D91" w:rsidRDefault="00421314" w:rsidP="00421314">
      <w:pPr>
        <w:tabs>
          <w:tab w:val="center" w:pos="7371"/>
        </w:tabs>
        <w:jc w:val="center"/>
        <w:rPr>
          <w:b/>
          <w:sz w:val="20"/>
        </w:rPr>
      </w:pPr>
      <w:r w:rsidRPr="007E4D91">
        <w:rPr>
          <w:b/>
          <w:sz w:val="20"/>
        </w:rPr>
        <w:lastRenderedPageBreak/>
        <w:t>HATÁROZATTERVEZET</w:t>
      </w:r>
    </w:p>
    <w:p w14:paraId="595DED57" w14:textId="77777777" w:rsidR="00421314" w:rsidRPr="007E4D91" w:rsidRDefault="00421314" w:rsidP="00421314">
      <w:pPr>
        <w:tabs>
          <w:tab w:val="center" w:pos="7371"/>
        </w:tabs>
        <w:rPr>
          <w:b/>
          <w:sz w:val="24"/>
          <w:szCs w:val="24"/>
        </w:rPr>
      </w:pPr>
    </w:p>
    <w:p w14:paraId="03671121" w14:textId="77777777" w:rsidR="00421314" w:rsidRPr="007E4D91" w:rsidRDefault="00421314" w:rsidP="00421314">
      <w:pPr>
        <w:tabs>
          <w:tab w:val="center" w:pos="7371"/>
        </w:tabs>
        <w:jc w:val="center"/>
        <w:rPr>
          <w:b/>
          <w:sz w:val="24"/>
        </w:rPr>
      </w:pPr>
    </w:p>
    <w:p w14:paraId="6D5DF615" w14:textId="77777777" w:rsidR="00E300DC" w:rsidRPr="008A64BE" w:rsidRDefault="00E300DC" w:rsidP="00E300DC">
      <w:pPr>
        <w:jc w:val="center"/>
        <w:rPr>
          <w:b/>
          <w:bCs/>
        </w:rPr>
      </w:pPr>
      <w:r w:rsidRPr="008A64BE">
        <w:rPr>
          <w:b/>
          <w:bCs/>
        </w:rPr>
        <w:t>TISZAVASVÁRI VÁROS ÖNKORMÁNYZATA</w:t>
      </w:r>
    </w:p>
    <w:p w14:paraId="48B683C2" w14:textId="77777777" w:rsidR="00E300DC" w:rsidRPr="008A64BE" w:rsidRDefault="00E300DC" w:rsidP="00E300DC">
      <w:pPr>
        <w:jc w:val="center"/>
        <w:rPr>
          <w:b/>
          <w:bCs/>
        </w:rPr>
      </w:pPr>
      <w:r w:rsidRPr="008A64BE">
        <w:rPr>
          <w:b/>
        </w:rPr>
        <w:t>KÉPVISELŐ-TESTÜLETÉNEK</w:t>
      </w:r>
    </w:p>
    <w:p w14:paraId="4320A5F7" w14:textId="189ECC26" w:rsidR="00E300DC" w:rsidRPr="008A64BE" w:rsidRDefault="00E300DC" w:rsidP="00E300DC">
      <w:pPr>
        <w:jc w:val="center"/>
        <w:rPr>
          <w:b/>
          <w:bCs/>
        </w:rPr>
      </w:pPr>
      <w:r w:rsidRPr="008A64BE">
        <w:rPr>
          <w:b/>
          <w:bCs/>
        </w:rPr>
        <w:t>.../202</w:t>
      </w:r>
      <w:r>
        <w:rPr>
          <w:b/>
          <w:bCs/>
        </w:rPr>
        <w:t>3</w:t>
      </w:r>
      <w:r w:rsidRPr="008A64BE">
        <w:rPr>
          <w:b/>
          <w:bCs/>
        </w:rPr>
        <w:t>. (</w:t>
      </w:r>
      <w:proofErr w:type="gramStart"/>
      <w:r>
        <w:rPr>
          <w:b/>
          <w:bCs/>
        </w:rPr>
        <w:t>VII….</w:t>
      </w:r>
      <w:proofErr w:type="gramEnd"/>
      <w:r>
        <w:rPr>
          <w:b/>
          <w:bCs/>
        </w:rPr>
        <w:t xml:space="preserve">) </w:t>
      </w:r>
      <w:r w:rsidRPr="008A64BE">
        <w:rPr>
          <w:b/>
          <w:bCs/>
        </w:rPr>
        <w:t>Kt. számú</w:t>
      </w:r>
      <w:r>
        <w:rPr>
          <w:b/>
          <w:bCs/>
        </w:rPr>
        <w:t xml:space="preserve"> </w:t>
      </w:r>
      <w:r w:rsidRPr="008A64BE">
        <w:rPr>
          <w:b/>
          <w:bCs/>
        </w:rPr>
        <w:t>határozata</w:t>
      </w:r>
    </w:p>
    <w:p w14:paraId="1F88FB56" w14:textId="77777777" w:rsidR="00BC29EF" w:rsidRPr="007E4D91" w:rsidRDefault="00BC29EF" w:rsidP="00BC29EF">
      <w:pPr>
        <w:jc w:val="center"/>
        <w:rPr>
          <w:b/>
          <w:sz w:val="24"/>
        </w:rPr>
      </w:pPr>
    </w:p>
    <w:p w14:paraId="15F76FED" w14:textId="2A860983" w:rsidR="00BC29EF" w:rsidRDefault="00E300DC" w:rsidP="00E300DC">
      <w:pPr>
        <w:spacing w:line="320" w:lineRule="exact"/>
        <w:jc w:val="center"/>
        <w:rPr>
          <w:b/>
          <w:szCs w:val="26"/>
        </w:rPr>
      </w:pPr>
      <w:r w:rsidRPr="00E300DC">
        <w:rPr>
          <w:b/>
          <w:szCs w:val="26"/>
        </w:rPr>
        <w:t xml:space="preserve">Tiszavasvári Város Önkormányzata és </w:t>
      </w:r>
      <w:r w:rsidR="00763E09">
        <w:rPr>
          <w:b/>
          <w:szCs w:val="26"/>
        </w:rPr>
        <w:t>az általa irányított költségvetési szervek</w:t>
      </w:r>
      <w:r w:rsidRPr="00E300DC">
        <w:rPr>
          <w:b/>
          <w:szCs w:val="26"/>
        </w:rPr>
        <w:t xml:space="preserve"> 2021. évi kincstári ellenőrzésének utóellenőrzéséről</w:t>
      </w:r>
    </w:p>
    <w:p w14:paraId="5BD99857" w14:textId="77777777" w:rsidR="00E300DC" w:rsidRDefault="00E300DC" w:rsidP="00E300DC">
      <w:pPr>
        <w:spacing w:line="320" w:lineRule="exact"/>
        <w:jc w:val="center"/>
        <w:rPr>
          <w:color w:val="000000"/>
          <w:sz w:val="24"/>
          <w:szCs w:val="24"/>
        </w:rPr>
      </w:pPr>
    </w:p>
    <w:p w14:paraId="5E3C2A6E" w14:textId="7327B736" w:rsidR="00BC29EF" w:rsidRDefault="00BC29EF" w:rsidP="00FF0A6E">
      <w:pPr>
        <w:jc w:val="both"/>
        <w:rPr>
          <w:sz w:val="24"/>
          <w:szCs w:val="24"/>
        </w:rPr>
      </w:pPr>
      <w:r w:rsidRPr="00EC47A4">
        <w:rPr>
          <w:color w:val="000000"/>
          <w:sz w:val="24"/>
          <w:szCs w:val="24"/>
        </w:rPr>
        <w:t xml:space="preserve">Tiszavasvári Város Önkormányzata </w:t>
      </w:r>
      <w:r w:rsidR="00763E09">
        <w:rPr>
          <w:color w:val="000000"/>
          <w:sz w:val="24"/>
          <w:szCs w:val="24"/>
        </w:rPr>
        <w:t xml:space="preserve">Képviselő-testülete </w:t>
      </w:r>
      <w:r>
        <w:rPr>
          <w:color w:val="000000"/>
          <w:sz w:val="24"/>
          <w:szCs w:val="24"/>
        </w:rPr>
        <w:t>a „</w:t>
      </w:r>
      <w:r w:rsidRPr="00BC29EF">
        <w:rPr>
          <w:color w:val="000000"/>
          <w:sz w:val="24"/>
          <w:szCs w:val="24"/>
        </w:rPr>
        <w:t>Tiszavasvári Város Önkormányzata</w:t>
      </w:r>
      <w:r w:rsidR="00763E09">
        <w:rPr>
          <w:color w:val="000000"/>
          <w:sz w:val="24"/>
          <w:szCs w:val="24"/>
        </w:rPr>
        <w:t xml:space="preserve"> és az általa irányított költségvetési szervek </w:t>
      </w:r>
      <w:r w:rsidRPr="00BC29EF">
        <w:rPr>
          <w:color w:val="000000"/>
          <w:sz w:val="24"/>
          <w:szCs w:val="24"/>
        </w:rPr>
        <w:t>2021. évi kincstári ellenőrzésének utóellenőrzéséről</w:t>
      </w:r>
      <w:r>
        <w:rPr>
          <w:color w:val="000000"/>
          <w:sz w:val="24"/>
          <w:szCs w:val="24"/>
        </w:rPr>
        <w:t xml:space="preserve">” </w:t>
      </w:r>
      <w:r>
        <w:rPr>
          <w:sz w:val="24"/>
          <w:szCs w:val="24"/>
        </w:rPr>
        <w:t>című előterjesztést megtárgyalta és az alábbi határozatot hozza:</w:t>
      </w:r>
    </w:p>
    <w:p w14:paraId="618C4B93" w14:textId="5E314886" w:rsidR="00BC29EF" w:rsidRDefault="00BC29EF" w:rsidP="00BC29EF">
      <w:pPr>
        <w:spacing w:before="240"/>
        <w:jc w:val="both"/>
        <w:rPr>
          <w:sz w:val="24"/>
        </w:rPr>
      </w:pPr>
      <w:r>
        <w:rPr>
          <w:sz w:val="24"/>
        </w:rPr>
        <w:t xml:space="preserve">Kinyilatkozza, hogy a Magyar Államkincstár </w:t>
      </w:r>
      <w:r w:rsidRPr="00BC29EF">
        <w:rPr>
          <w:sz w:val="24"/>
        </w:rPr>
        <w:t xml:space="preserve">Tiszavasvári Város Önkormányzata </w:t>
      </w:r>
      <w:r w:rsidR="00B27685">
        <w:rPr>
          <w:color w:val="000000"/>
          <w:sz w:val="24"/>
          <w:szCs w:val="24"/>
        </w:rPr>
        <w:t xml:space="preserve">és az általa irányított költségvetési szervek </w:t>
      </w:r>
      <w:r w:rsidRPr="00BC29EF">
        <w:rPr>
          <w:sz w:val="24"/>
        </w:rPr>
        <w:t>2021. évi kincstári ellenőrzésének utóellenőrzéséről</w:t>
      </w:r>
      <w:r>
        <w:rPr>
          <w:sz w:val="24"/>
        </w:rPr>
        <w:t xml:space="preserve"> készült jelentését </w:t>
      </w:r>
      <w:r w:rsidR="00B27685">
        <w:rPr>
          <w:sz w:val="24"/>
        </w:rPr>
        <w:t xml:space="preserve">és az arról készült intézkedési terveket </w:t>
      </w:r>
      <w:r>
        <w:rPr>
          <w:sz w:val="24"/>
        </w:rPr>
        <w:t>megismerte</w:t>
      </w:r>
      <w:r w:rsidR="001806CA">
        <w:rPr>
          <w:sz w:val="24"/>
        </w:rPr>
        <w:t>,</w:t>
      </w:r>
      <w:r>
        <w:rPr>
          <w:sz w:val="24"/>
        </w:rPr>
        <w:t xml:space="preserve"> </w:t>
      </w:r>
      <w:r w:rsidR="001806CA">
        <w:rPr>
          <w:sz w:val="24"/>
        </w:rPr>
        <w:t>- a</w:t>
      </w:r>
      <w:r>
        <w:rPr>
          <w:sz w:val="24"/>
        </w:rPr>
        <w:t xml:space="preserve"> jelentés</w:t>
      </w:r>
      <w:r w:rsidR="0011116B">
        <w:rPr>
          <w:sz w:val="24"/>
        </w:rPr>
        <w:t xml:space="preserve"> jelen határozat 1. számú mellékletét,</w:t>
      </w:r>
      <w:r w:rsidR="00B27685">
        <w:rPr>
          <w:sz w:val="24"/>
        </w:rPr>
        <w:t xml:space="preserve"> az intézkedési tervek</w:t>
      </w:r>
      <w:r>
        <w:rPr>
          <w:sz w:val="24"/>
        </w:rPr>
        <w:t xml:space="preserve"> jelen határozat </w:t>
      </w:r>
      <w:r w:rsidR="004656C5">
        <w:rPr>
          <w:sz w:val="24"/>
        </w:rPr>
        <w:t xml:space="preserve">2. számú </w:t>
      </w:r>
      <w:r>
        <w:rPr>
          <w:sz w:val="24"/>
        </w:rPr>
        <w:t>mellékletét képezi</w:t>
      </w:r>
      <w:r w:rsidR="00B27685">
        <w:rPr>
          <w:sz w:val="24"/>
        </w:rPr>
        <w:t>k</w:t>
      </w:r>
      <w:r w:rsidR="001806CA">
        <w:rPr>
          <w:sz w:val="24"/>
        </w:rPr>
        <w:t xml:space="preserve">- és az abban foglaltakat tudomásul veszi.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2"/>
        <w:gridCol w:w="4297"/>
      </w:tblGrid>
      <w:tr w:rsidR="00421314" w:rsidRPr="007E4D91" w14:paraId="03A64C04" w14:textId="77777777" w:rsidTr="00D0520D">
        <w:tc>
          <w:tcPr>
            <w:tcW w:w="4492" w:type="dxa"/>
          </w:tcPr>
          <w:p w14:paraId="373A2CB4" w14:textId="77777777" w:rsidR="00421314" w:rsidRPr="007E4D91" w:rsidRDefault="00421314" w:rsidP="00D0520D">
            <w:pPr>
              <w:rPr>
                <w:i/>
                <w:sz w:val="20"/>
              </w:rPr>
            </w:pPr>
          </w:p>
        </w:tc>
        <w:tc>
          <w:tcPr>
            <w:tcW w:w="4297" w:type="dxa"/>
          </w:tcPr>
          <w:p w14:paraId="4DD1C603" w14:textId="77777777" w:rsidR="00421314" w:rsidRPr="007E4D91" w:rsidRDefault="00421314" w:rsidP="00D0520D">
            <w:pPr>
              <w:jc w:val="center"/>
              <w:rPr>
                <w:i/>
                <w:sz w:val="20"/>
              </w:rPr>
            </w:pPr>
          </w:p>
        </w:tc>
      </w:tr>
      <w:tr w:rsidR="00421314" w:rsidRPr="007E4D91" w14:paraId="7097C07A" w14:textId="77777777" w:rsidTr="00D0520D">
        <w:tc>
          <w:tcPr>
            <w:tcW w:w="4492" w:type="dxa"/>
          </w:tcPr>
          <w:p w14:paraId="1DBEF0A6" w14:textId="77777777" w:rsidR="00421314" w:rsidRPr="007E4D91" w:rsidRDefault="00421314" w:rsidP="00D0520D">
            <w:pPr>
              <w:jc w:val="center"/>
              <w:rPr>
                <w:i/>
                <w:sz w:val="20"/>
              </w:rPr>
            </w:pPr>
          </w:p>
        </w:tc>
        <w:tc>
          <w:tcPr>
            <w:tcW w:w="4297" w:type="dxa"/>
          </w:tcPr>
          <w:p w14:paraId="4122D6D0" w14:textId="77777777" w:rsidR="00421314" w:rsidRPr="007E4D91" w:rsidRDefault="00421314" w:rsidP="00D0520D">
            <w:pPr>
              <w:jc w:val="center"/>
              <w:rPr>
                <w:i/>
                <w:sz w:val="20"/>
              </w:rPr>
            </w:pPr>
          </w:p>
        </w:tc>
      </w:tr>
    </w:tbl>
    <w:p w14:paraId="08BFFD23" w14:textId="77777777" w:rsidR="00421314" w:rsidRPr="007E4D91" w:rsidRDefault="00421314" w:rsidP="00421314">
      <w:pPr>
        <w:tabs>
          <w:tab w:val="center" w:pos="7371"/>
        </w:tabs>
        <w:jc w:val="both"/>
        <w:rPr>
          <w:sz w:val="24"/>
        </w:rPr>
      </w:pPr>
    </w:p>
    <w:p w14:paraId="485EE215" w14:textId="65D5B0A3" w:rsidR="00421314" w:rsidRPr="007E4D91" w:rsidRDefault="00421314" w:rsidP="00421314">
      <w:pPr>
        <w:tabs>
          <w:tab w:val="center" w:pos="7371"/>
        </w:tabs>
        <w:rPr>
          <w:sz w:val="24"/>
        </w:rPr>
      </w:pPr>
      <w:r w:rsidRPr="007E4D91">
        <w:rPr>
          <w:sz w:val="24"/>
        </w:rPr>
        <w:t xml:space="preserve">              </w:t>
      </w:r>
      <w:r w:rsidRPr="007E4D91">
        <w:rPr>
          <w:b/>
          <w:bCs/>
          <w:sz w:val="24"/>
          <w:u w:val="single"/>
        </w:rPr>
        <w:t>Határidő:</w:t>
      </w:r>
      <w:r w:rsidRPr="007E4D91">
        <w:rPr>
          <w:sz w:val="24"/>
        </w:rPr>
        <w:t xml:space="preserve"> azonnal                                            </w:t>
      </w:r>
      <w:r w:rsidRPr="007E4D91">
        <w:rPr>
          <w:b/>
          <w:bCs/>
          <w:sz w:val="24"/>
          <w:u w:val="single"/>
        </w:rPr>
        <w:t>Felelős:</w:t>
      </w:r>
      <w:r w:rsidRPr="007E4D91">
        <w:rPr>
          <w:sz w:val="24"/>
        </w:rPr>
        <w:t xml:space="preserve"> </w:t>
      </w:r>
      <w:r w:rsidR="00B27685">
        <w:rPr>
          <w:sz w:val="24"/>
        </w:rPr>
        <w:t>Szőke Zoltán</w:t>
      </w:r>
    </w:p>
    <w:p w14:paraId="7B142C92" w14:textId="45F22224" w:rsidR="00421314" w:rsidRDefault="00421314" w:rsidP="00421314">
      <w:pPr>
        <w:tabs>
          <w:tab w:val="center" w:pos="7371"/>
        </w:tabs>
        <w:rPr>
          <w:sz w:val="24"/>
        </w:rPr>
      </w:pPr>
      <w:r w:rsidRPr="007E4D91">
        <w:rPr>
          <w:sz w:val="24"/>
        </w:rPr>
        <w:t xml:space="preserve">                                                                               </w:t>
      </w:r>
      <w:r>
        <w:rPr>
          <w:sz w:val="24"/>
        </w:rPr>
        <w:t xml:space="preserve">                       </w:t>
      </w:r>
      <w:r w:rsidRPr="007E4D91">
        <w:rPr>
          <w:sz w:val="24"/>
        </w:rPr>
        <w:t xml:space="preserve"> </w:t>
      </w:r>
      <w:r w:rsidR="00B27685">
        <w:rPr>
          <w:sz w:val="24"/>
        </w:rPr>
        <w:t>polgármester</w:t>
      </w:r>
    </w:p>
    <w:p w14:paraId="0A40351A" w14:textId="77777777" w:rsidR="00400B46" w:rsidRDefault="00400B46" w:rsidP="00421314">
      <w:pPr>
        <w:tabs>
          <w:tab w:val="center" w:pos="7371"/>
        </w:tabs>
        <w:rPr>
          <w:sz w:val="24"/>
        </w:rPr>
      </w:pPr>
    </w:p>
    <w:p w14:paraId="65B97FC0" w14:textId="77777777" w:rsidR="00400B46" w:rsidRDefault="00400B46" w:rsidP="00421314">
      <w:pPr>
        <w:tabs>
          <w:tab w:val="center" w:pos="7371"/>
        </w:tabs>
        <w:rPr>
          <w:sz w:val="24"/>
        </w:rPr>
      </w:pPr>
    </w:p>
    <w:p w14:paraId="39F62483" w14:textId="77777777" w:rsidR="00400B46" w:rsidRDefault="00400B46" w:rsidP="00421314">
      <w:pPr>
        <w:tabs>
          <w:tab w:val="center" w:pos="7371"/>
        </w:tabs>
        <w:rPr>
          <w:sz w:val="24"/>
        </w:rPr>
      </w:pPr>
    </w:p>
    <w:p w14:paraId="5B256D1F" w14:textId="77777777" w:rsidR="00400B46" w:rsidRDefault="00400B46" w:rsidP="00421314">
      <w:pPr>
        <w:tabs>
          <w:tab w:val="center" w:pos="7371"/>
        </w:tabs>
        <w:rPr>
          <w:sz w:val="24"/>
        </w:rPr>
      </w:pPr>
    </w:p>
    <w:p w14:paraId="0DCB3300" w14:textId="77777777" w:rsidR="00400B46" w:rsidRPr="007E4D91" w:rsidRDefault="00400B46" w:rsidP="00421314">
      <w:pPr>
        <w:tabs>
          <w:tab w:val="center" w:pos="7371"/>
        </w:tabs>
      </w:pPr>
    </w:p>
    <w:p w14:paraId="709B5371" w14:textId="6CB70AC6" w:rsidR="00400B46" w:rsidRDefault="00400B46" w:rsidP="0011116B">
      <w:pPr>
        <w:suppressAutoHyphens w:val="0"/>
        <w:spacing w:after="200" w:line="276" w:lineRule="auto"/>
      </w:pPr>
    </w:p>
    <w:sectPr w:rsidR="00400B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93A95"/>
    <w:multiLevelType w:val="hybridMultilevel"/>
    <w:tmpl w:val="BECC0A7C"/>
    <w:lvl w:ilvl="0" w:tplc="6AFE1F3A">
      <w:start w:val="2"/>
      <w:numFmt w:val="decimal"/>
      <w:pStyle w:val="Listaszerbekezds"/>
      <w:lvlText w:val="%1."/>
      <w:lvlJc w:val="left"/>
      <w:pPr>
        <w:ind w:left="1145" w:hanging="360"/>
      </w:pPr>
      <w:rPr>
        <w:rFonts w:asciiTheme="minorHAnsi" w:hAnsiTheme="minorHAnsi" w:cstheme="minorHAnsi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363554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314"/>
    <w:rsid w:val="0011116B"/>
    <w:rsid w:val="001806CA"/>
    <w:rsid w:val="002B60CA"/>
    <w:rsid w:val="00400B46"/>
    <w:rsid w:val="00421314"/>
    <w:rsid w:val="004615B5"/>
    <w:rsid w:val="004656C5"/>
    <w:rsid w:val="00763E09"/>
    <w:rsid w:val="00A563A9"/>
    <w:rsid w:val="00AE71C7"/>
    <w:rsid w:val="00B27685"/>
    <w:rsid w:val="00BC29EF"/>
    <w:rsid w:val="00C05946"/>
    <w:rsid w:val="00CB54EA"/>
    <w:rsid w:val="00E300DC"/>
    <w:rsid w:val="00F26A5D"/>
    <w:rsid w:val="00FF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CBBE9"/>
  <w15:chartTrackingRefBased/>
  <w15:docId w15:val="{EE1C576B-A31B-4B10-AD7B-999D85E7C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2131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6"/>
      <w:szCs w:val="20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E300DC"/>
    <w:pPr>
      <w:keepNext/>
      <w:suppressAutoHyphens w:val="0"/>
      <w:overflowPunct w:val="0"/>
      <w:autoSpaceDE w:val="0"/>
      <w:autoSpaceDN w:val="0"/>
      <w:adjustRightInd w:val="0"/>
      <w:ind w:left="426"/>
      <w:jc w:val="both"/>
      <w:textAlignment w:val="baseline"/>
      <w:outlineLvl w:val="0"/>
    </w:pPr>
    <w:rPr>
      <w:b/>
      <w:sz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next w:val="Norml"/>
    <w:autoRedefine/>
    <w:uiPriority w:val="34"/>
    <w:qFormat/>
    <w:rsid w:val="00AE71C7"/>
    <w:pPr>
      <w:numPr>
        <w:numId w:val="1"/>
      </w:numPr>
      <w:overflowPunct w:val="0"/>
      <w:autoSpaceDE w:val="0"/>
      <w:autoSpaceDN w:val="0"/>
      <w:adjustRightInd w:val="0"/>
      <w:spacing w:before="240" w:after="240"/>
      <w:jc w:val="both"/>
      <w:textAlignment w:val="baseline"/>
    </w:pPr>
    <w:rPr>
      <w:rFonts w:cstheme="minorHAnsi"/>
      <w:sz w:val="24"/>
      <w:lang w:eastAsia="hu-HU"/>
    </w:rPr>
  </w:style>
  <w:style w:type="character" w:customStyle="1" w:styleId="Cmsor1Char">
    <w:name w:val="Címsor 1 Char"/>
    <w:basedOn w:val="Bekezdsalapbettpusa"/>
    <w:link w:val="Cmsor1"/>
    <w:rsid w:val="00E300DC"/>
    <w:rPr>
      <w:rFonts w:ascii="Times New Roman" w:eastAsia="Times New Roman" w:hAnsi="Times New Roman" w:cs="Times New Roman"/>
      <w:b/>
      <w:kern w:val="0"/>
      <w:sz w:val="24"/>
      <w:szCs w:val="20"/>
      <w:lang w:eastAsia="hu-HU"/>
      <w14:ligatures w14:val="none"/>
    </w:rPr>
  </w:style>
  <w:style w:type="paragraph" w:styleId="Szvegtrzs">
    <w:name w:val="Body Text"/>
    <w:basedOn w:val="Norml"/>
    <w:link w:val="SzvegtrzsChar"/>
    <w:rsid w:val="00E300DC"/>
    <w:pPr>
      <w:suppressAutoHyphens w:val="0"/>
      <w:overflowPunct w:val="0"/>
      <w:autoSpaceDE w:val="0"/>
      <w:autoSpaceDN w:val="0"/>
      <w:adjustRightInd w:val="0"/>
      <w:ind w:left="426"/>
      <w:jc w:val="both"/>
      <w:textAlignment w:val="baseline"/>
    </w:pPr>
    <w:rPr>
      <w:sz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E300DC"/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  <w:style w:type="paragraph" w:styleId="Cm">
    <w:name w:val="Title"/>
    <w:basedOn w:val="Norml"/>
    <w:link w:val="CmChar"/>
    <w:qFormat/>
    <w:rsid w:val="00E300DC"/>
    <w:pPr>
      <w:suppressAutoHyphens w:val="0"/>
      <w:overflowPunct w:val="0"/>
      <w:autoSpaceDE w:val="0"/>
      <w:autoSpaceDN w:val="0"/>
      <w:adjustRightInd w:val="0"/>
      <w:ind w:left="426"/>
      <w:jc w:val="center"/>
      <w:textAlignment w:val="baseline"/>
    </w:pPr>
    <w:rPr>
      <w:b/>
      <w:smallCaps/>
      <w:sz w:val="32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E300DC"/>
    <w:rPr>
      <w:rFonts w:ascii="Times New Roman" w:eastAsia="Times New Roman" w:hAnsi="Times New Roman" w:cs="Times New Roman"/>
      <w:b/>
      <w:smallCaps/>
      <w:kern w:val="0"/>
      <w:sz w:val="32"/>
      <w:szCs w:val="20"/>
      <w:u w:val="single"/>
      <w:lang w:eastAsia="hu-HU"/>
      <w14:ligatures w14:val="none"/>
    </w:rPr>
  </w:style>
  <w:style w:type="character" w:styleId="Hiperhivatkozs">
    <w:name w:val="Hyperlink"/>
    <w:rsid w:val="00E300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vonkph@tiszavasvari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aovoda@gmail.com" TargetMode="External"/><Relationship Id="rId5" Type="http://schemas.openxmlformats.org/officeDocument/2006/relationships/hyperlink" Target="mailto:szeszk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449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Girus András</dc:creator>
  <cp:keywords/>
  <dc:description/>
  <cp:lastModifiedBy>Girus András</cp:lastModifiedBy>
  <cp:revision>6</cp:revision>
  <cp:lastPrinted>2023-07-06T12:41:00Z</cp:lastPrinted>
  <dcterms:created xsi:type="dcterms:W3CDTF">2023-07-06T09:50:00Z</dcterms:created>
  <dcterms:modified xsi:type="dcterms:W3CDTF">2023-07-24T09:35:00Z</dcterms:modified>
</cp:coreProperties>
</file>