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3E" w:rsidRPr="002F7650" w:rsidRDefault="00833C3E" w:rsidP="00833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14833E0" wp14:editId="69FAEF4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E94B1A" w:rsidRDefault="00833C3E" w:rsidP="00833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33C3E" w:rsidRPr="00E94B1A" w:rsidRDefault="00833C3E" w:rsidP="00833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FE3EF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FE3EF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15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FE3EF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6E2AD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nem közművel összegyűjtött háztartási szennyvíz begyűjtés</w:t>
      </w:r>
      <w:r w:rsidR="00FE3EF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ére vonatkozó közszolgáltatási szerződés megkötése</w:t>
      </w:r>
    </w:p>
    <w:p w:rsidR="00833C3E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33C3E" w:rsidRPr="002F7650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833C3E" w:rsidRPr="002F7650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33C3E" w:rsidRPr="002F7650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33C3E" w:rsidRPr="002F7650" w:rsidRDefault="00833C3E" w:rsidP="00833C3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8284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33C3E" w:rsidRPr="00A44138" w:rsidRDefault="00833C3E" w:rsidP="00833C3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833C3E" w:rsidRPr="005708D6" w:rsidRDefault="00833C3E" w:rsidP="00833C3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33C3E" w:rsidRPr="005708D6" w:rsidTr="002358AC">
        <w:tc>
          <w:tcPr>
            <w:tcW w:w="4889" w:type="dxa"/>
          </w:tcPr>
          <w:p w:rsidR="00833C3E" w:rsidRPr="005708D6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833C3E" w:rsidRPr="005708D6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833C3E" w:rsidRPr="005708D6" w:rsidTr="002358AC">
        <w:tc>
          <w:tcPr>
            <w:tcW w:w="4889" w:type="dxa"/>
          </w:tcPr>
          <w:p w:rsidR="00833C3E" w:rsidRPr="00A44138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833C3E" w:rsidRPr="00A44138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833C3E" w:rsidRPr="005708D6" w:rsidTr="002358AC">
        <w:tc>
          <w:tcPr>
            <w:tcW w:w="4889" w:type="dxa"/>
          </w:tcPr>
          <w:p w:rsidR="00833C3E" w:rsidRPr="005708D6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833C3E" w:rsidRPr="005708D6" w:rsidRDefault="00833C3E" w:rsidP="002358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FE3EFE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FE3EFE">
        <w:rPr>
          <w:rFonts w:ascii="Times New Roman" w:eastAsia="Times New Roman" w:hAnsi="Times New Roman" w:cs="Times New Roman"/>
          <w:sz w:val="28"/>
          <w:szCs w:val="20"/>
          <w:lang w:eastAsia="hu-HU"/>
        </w:rPr>
        <w:t>7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833C3E" w:rsidRPr="002F7650" w:rsidRDefault="00833C3E" w:rsidP="00833C3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2F7650" w:rsidRDefault="00833C3E" w:rsidP="00833C3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33C3E" w:rsidRPr="00A13D91" w:rsidRDefault="00833C3E" w:rsidP="00833C3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33C3E" w:rsidRPr="002F7650" w:rsidRDefault="00833C3E" w:rsidP="00833C3E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FE3EFE" w:rsidRPr="00A13006" w:rsidRDefault="00833C3E" w:rsidP="00FE3EFE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FE3EFE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FE3EFE" w:rsidRPr="00A13006" w:rsidRDefault="00FE3EFE" w:rsidP="00FE3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FE3EFE" w:rsidRPr="00A13006" w:rsidRDefault="00FE3EFE" w:rsidP="00FE3EFE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FE3EFE" w:rsidRDefault="00FE3EFE" w:rsidP="00FE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E3EFE" w:rsidRPr="001C1E27" w:rsidRDefault="00FE3EFE" w:rsidP="00FE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FE3EFE" w:rsidRDefault="00FE3EFE" w:rsidP="00FE3EF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FE3EFE" w:rsidRPr="00A13006" w:rsidRDefault="00FE3EFE" w:rsidP="00FE3EF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FE3EFE" w:rsidRPr="00A13006" w:rsidRDefault="00FE3EFE" w:rsidP="00FE3EFE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FE3EFE" w:rsidRPr="00A13006" w:rsidRDefault="00FE3EFE" w:rsidP="00FE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E3EFE" w:rsidRDefault="00FE3EFE" w:rsidP="00FE3E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A nem közművel összegyűjtött háztartási szennyvíz begyűjtés</w:t>
      </w:r>
      <w:r>
        <w:rPr>
          <w:rFonts w:ascii="Times New Roman" w:hAnsi="Times New Roman" w:cs="Times New Roman"/>
          <w:b/>
          <w:sz w:val="24"/>
          <w:szCs w:val="24"/>
        </w:rPr>
        <w:t>ére vonatkozó közszolgáltatási szerződés megkötéséről</w:t>
      </w:r>
    </w:p>
    <w:p w:rsidR="00FE3EFE" w:rsidRDefault="00FE3EFE" w:rsidP="00FE3EFE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E3EFE" w:rsidRDefault="00FE3EFE" w:rsidP="001057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FE">
        <w:rPr>
          <w:rFonts w:ascii="Times New Roman" w:hAnsi="Times New Roman" w:cs="Times New Roman"/>
          <w:sz w:val="24"/>
          <w:szCs w:val="24"/>
        </w:rPr>
        <w:t xml:space="preserve">A Képviselő-testület 306/2022. (XI.30.) </w:t>
      </w:r>
      <w:r>
        <w:rPr>
          <w:rFonts w:ascii="Times New Roman" w:hAnsi="Times New Roman" w:cs="Times New Roman"/>
          <w:sz w:val="24"/>
          <w:szCs w:val="24"/>
        </w:rPr>
        <w:t xml:space="preserve">Kt. számú határozatával döntött arról, hogy </w:t>
      </w:r>
      <w:r>
        <w:rPr>
          <w:rFonts w:ascii="Times New Roman" w:hAnsi="Times New Roman" w:cs="Times New Roman"/>
          <w:b/>
          <w:sz w:val="24"/>
          <w:szCs w:val="24"/>
        </w:rPr>
        <w:t xml:space="preserve">elfogadja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Nyírségvíz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2023-as évre adott 7.100,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/m3+Áfa összegű ajánlatát a </w:t>
      </w:r>
      <w:r w:rsidRPr="008B585D">
        <w:rPr>
          <w:rFonts w:ascii="Times New Roman" w:hAnsi="Times New Roman" w:cs="Times New Roman"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sz w:val="24"/>
          <w:szCs w:val="24"/>
        </w:rPr>
        <w:t xml:space="preserve"> elvégzésére vonatkozóan, valamint hogy 2023. január 1. napjától 1 éves időtartamra köti meg a közszolgáltatási szerződést a </w:t>
      </w:r>
      <w:proofErr w:type="spellStart"/>
      <w:r>
        <w:rPr>
          <w:rFonts w:ascii="Times New Roman" w:hAnsi="Times New Roman" w:cs="Times New Roman"/>
          <w:sz w:val="24"/>
          <w:szCs w:val="24"/>
        </w:rPr>
        <w:t>Nyírségvíz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Zrt.-vel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57F6" w:rsidRDefault="001057F6" w:rsidP="001057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megkötendő közszolgáltatási szerződés a határozat-tervezet mellékletét képezi.</w:t>
      </w:r>
      <w:r w:rsidR="00406C1D">
        <w:rPr>
          <w:rFonts w:ascii="Times New Roman" w:hAnsi="Times New Roman" w:cs="Times New Roman"/>
          <w:sz w:val="24"/>
          <w:szCs w:val="24"/>
        </w:rPr>
        <w:t xml:space="preserve"> A szerződés-tervezet V. 1.5. pontja értelmében a nettó 7.100,-FT/m3 díj egy éves időszakra került megállapításra, azzal, hogy felek az éves díjat negyedévente felülvizsgálják és amennyiben a Szolgáltató magasabb díjat javasol, arra az önkormányzat köteles 1 hónapon belül nyilatkozni és szükség esetén módosítani a szerződést.  </w:t>
      </w:r>
    </w:p>
    <w:p w:rsidR="00C75343" w:rsidRDefault="00C75343" w:rsidP="001057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43" w:rsidRDefault="00C75343" w:rsidP="001057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 a határozat-tervezetben foglaltaknak megfelelően.</w:t>
      </w:r>
    </w:p>
    <w:p w:rsidR="00FE3EFE" w:rsidRDefault="00FE3EFE" w:rsidP="00FE3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EFE" w:rsidRDefault="00C75343" w:rsidP="00FE3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december 7.</w:t>
      </w:r>
    </w:p>
    <w:p w:rsidR="00C75343" w:rsidRDefault="00C75343" w:rsidP="00FE3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43" w:rsidRDefault="00C75343" w:rsidP="00FE3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43" w:rsidRPr="00C75343" w:rsidRDefault="00C75343" w:rsidP="00FE3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C7534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C75343" w:rsidRPr="00C75343" w:rsidRDefault="00C75343" w:rsidP="00FE3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proofErr w:type="gramStart"/>
      <w:r w:rsidRPr="00C7534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E3EFE" w:rsidRPr="00C75343" w:rsidRDefault="00FE3EFE" w:rsidP="00FE3EFE">
      <w:pPr>
        <w:rPr>
          <w:rFonts w:ascii="Times New Roman" w:hAnsi="Times New Roman" w:cs="Times New Roman"/>
          <w:b/>
          <w:sz w:val="24"/>
          <w:szCs w:val="24"/>
        </w:rPr>
      </w:pPr>
    </w:p>
    <w:p w:rsidR="00C75343" w:rsidRDefault="00C75343">
      <w:r>
        <w:br w:type="page"/>
      </w:r>
    </w:p>
    <w:p w:rsidR="00C75343" w:rsidRPr="0020503A" w:rsidRDefault="00C75343" w:rsidP="00C7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C75343" w:rsidRPr="005708D6" w:rsidRDefault="00C75343" w:rsidP="00C753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C75343" w:rsidRPr="00FC117A" w:rsidRDefault="00C75343" w:rsidP="00C7534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C75343" w:rsidRPr="00FC117A" w:rsidRDefault="00C75343" w:rsidP="00C7534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C75343" w:rsidRPr="00FC117A" w:rsidRDefault="00C75343" w:rsidP="00C7534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(XII.15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C75343" w:rsidRDefault="00C75343" w:rsidP="00C75343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EC74AA" w:rsidRPr="005A1783" w:rsidRDefault="00C75343" w:rsidP="005A17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A nem közművel összegyűjtött háztartási szennyvíz begyűjtés</w:t>
      </w:r>
      <w:r>
        <w:rPr>
          <w:rFonts w:ascii="Times New Roman" w:hAnsi="Times New Roman" w:cs="Times New Roman"/>
          <w:b/>
          <w:sz w:val="24"/>
          <w:szCs w:val="24"/>
        </w:rPr>
        <w:t>ére vonatkozó közszolgáltatási szerződés megkötéséről</w:t>
      </w:r>
    </w:p>
    <w:p w:rsidR="007D7074" w:rsidRPr="005A1783" w:rsidRDefault="007D7074" w:rsidP="005A1783">
      <w:pPr>
        <w:jc w:val="both"/>
        <w:rPr>
          <w:rFonts w:ascii="Times New Roman" w:hAnsi="Times New Roman" w:cs="Times New Roman"/>
          <w:sz w:val="24"/>
          <w:szCs w:val="24"/>
        </w:rPr>
      </w:pPr>
      <w:r w:rsidRPr="007D7074">
        <w:rPr>
          <w:rFonts w:ascii="Times New Roman" w:hAnsi="Times New Roman" w:cs="Times New Roman"/>
          <w:sz w:val="24"/>
          <w:szCs w:val="24"/>
        </w:rPr>
        <w:t>Ti</w:t>
      </w:r>
      <w:r w:rsidR="00474EFF">
        <w:rPr>
          <w:rFonts w:ascii="Times New Roman" w:hAnsi="Times New Roman" w:cs="Times New Roman"/>
          <w:sz w:val="24"/>
          <w:szCs w:val="24"/>
        </w:rPr>
        <w:t>szavasvári Város Önkormányzata k</w:t>
      </w:r>
      <w:r w:rsidRPr="007D7074">
        <w:rPr>
          <w:rFonts w:ascii="Times New Roman" w:hAnsi="Times New Roman" w:cs="Times New Roman"/>
          <w:sz w:val="24"/>
          <w:szCs w:val="24"/>
        </w:rPr>
        <w:t>épviselő-testülete a</w:t>
      </w:r>
      <w:r w:rsidRPr="007D7074">
        <w:rPr>
          <w:rStyle w:val="highlighted"/>
          <w:rFonts w:ascii="Times New Roman" w:hAnsi="Times New Roman" w:cs="Times New Roman"/>
          <w:bCs/>
          <w:sz w:val="24"/>
          <w:szCs w:val="24"/>
        </w:rPr>
        <w:t xml:space="preserve"> vízgazdálkodásról szóló 1995. évi </w:t>
      </w:r>
      <w:r w:rsidRPr="005A1783">
        <w:rPr>
          <w:rStyle w:val="highlighted"/>
          <w:rFonts w:ascii="Times New Roman" w:hAnsi="Times New Roman" w:cs="Times New Roman"/>
          <w:bCs/>
          <w:sz w:val="24"/>
          <w:szCs w:val="24"/>
        </w:rPr>
        <w:t>LVII. törvény</w:t>
      </w:r>
      <w:r w:rsidR="005A1783" w:rsidRPr="005A1783">
        <w:rPr>
          <w:rStyle w:val="highlighted"/>
          <w:rFonts w:ascii="Times New Roman" w:hAnsi="Times New Roman" w:cs="Times New Roman"/>
          <w:bCs/>
          <w:sz w:val="24"/>
          <w:szCs w:val="24"/>
        </w:rPr>
        <w:t xml:space="preserve"> </w:t>
      </w:r>
      <w:r w:rsidR="005A1783" w:rsidRPr="005A1783">
        <w:rPr>
          <w:rFonts w:ascii="Times New Roman" w:hAnsi="Times New Roman" w:cs="Times New Roman"/>
          <w:sz w:val="24"/>
          <w:szCs w:val="24"/>
        </w:rPr>
        <w:t>44/G § (1) bekezdése alapján az alábbi határozatot hozza:</w:t>
      </w:r>
    </w:p>
    <w:p w:rsidR="005A1783" w:rsidRDefault="005A1783" w:rsidP="005A178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EFF">
        <w:rPr>
          <w:rFonts w:ascii="Times New Roman" w:hAnsi="Times New Roman" w:cs="Times New Roman"/>
          <w:b/>
          <w:sz w:val="24"/>
          <w:szCs w:val="24"/>
        </w:rPr>
        <w:t>Elfogadja a nem közművel összegyűjtött háztartási szennyvíz begyűjtési közszolgáltatás elvégzésére vonatkozóan</w:t>
      </w:r>
      <w:r w:rsidRPr="005A1783">
        <w:rPr>
          <w:rFonts w:ascii="Times New Roman" w:hAnsi="Times New Roman" w:cs="Times New Roman"/>
          <w:sz w:val="24"/>
          <w:szCs w:val="24"/>
        </w:rPr>
        <w:t xml:space="preserve"> </w:t>
      </w:r>
      <w:r w:rsidRPr="00474EFF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332CD8" w:rsidRPr="00474EFF">
        <w:rPr>
          <w:rFonts w:ascii="Times New Roman" w:hAnsi="Times New Roman" w:cs="Times New Roman"/>
          <w:b/>
          <w:sz w:val="24"/>
          <w:szCs w:val="24"/>
        </w:rPr>
        <w:t>V</w:t>
      </w:r>
      <w:r w:rsidRPr="00474EFF">
        <w:rPr>
          <w:rFonts w:ascii="Times New Roman" w:hAnsi="Times New Roman" w:cs="Times New Roman"/>
          <w:b/>
          <w:sz w:val="24"/>
          <w:szCs w:val="24"/>
        </w:rPr>
        <w:t>áros Önkormányzata</w:t>
      </w:r>
      <w:r w:rsidRPr="005A1783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Pr="00474EFF">
        <w:rPr>
          <w:rFonts w:ascii="Times New Roman" w:hAnsi="Times New Roman" w:cs="Times New Roman"/>
          <w:b/>
          <w:sz w:val="24"/>
          <w:szCs w:val="24"/>
        </w:rPr>
        <w:t>Nyírségvíz</w:t>
      </w:r>
      <w:proofErr w:type="spellEnd"/>
      <w:r w:rsidRPr="00474E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4EFF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474EFF">
        <w:rPr>
          <w:rFonts w:ascii="Times New Roman" w:hAnsi="Times New Roman" w:cs="Times New Roman"/>
          <w:b/>
          <w:sz w:val="24"/>
          <w:szCs w:val="24"/>
        </w:rPr>
        <w:t>.</w:t>
      </w:r>
      <w:r w:rsidRPr="005A1783">
        <w:rPr>
          <w:rFonts w:ascii="Times New Roman" w:hAnsi="Times New Roman" w:cs="Times New Roman"/>
          <w:sz w:val="24"/>
          <w:szCs w:val="24"/>
        </w:rPr>
        <w:t xml:space="preserve"> </w:t>
      </w:r>
      <w:r w:rsidR="00332CD8">
        <w:rPr>
          <w:rFonts w:ascii="Times New Roman" w:hAnsi="Times New Roman" w:cs="Times New Roman"/>
          <w:sz w:val="24"/>
          <w:szCs w:val="24"/>
        </w:rPr>
        <w:t>(4400 Nyíregyháza, Tó u. 5</w:t>
      </w:r>
      <w:proofErr w:type="gramStart"/>
      <w:r w:rsidR="00332CD8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332CD8">
        <w:rPr>
          <w:rFonts w:ascii="Times New Roman" w:hAnsi="Times New Roman" w:cs="Times New Roman"/>
          <w:sz w:val="24"/>
          <w:szCs w:val="24"/>
        </w:rPr>
        <w:t xml:space="preserve"> cégjegyzékszáma: 15-10-040209, adószáma: 11492809-2-15, képviseli: Könnyű Zsolt mb. vezérigazgató) </w:t>
      </w:r>
      <w:r w:rsidRPr="005A1783">
        <w:rPr>
          <w:rFonts w:ascii="Times New Roman" w:hAnsi="Times New Roman" w:cs="Times New Roman"/>
          <w:sz w:val="24"/>
          <w:szCs w:val="24"/>
        </w:rPr>
        <w:t>között kötendő közszolgáltatási szerződést a határozat 1. melléklete szerinti tartalommal.</w:t>
      </w:r>
    </w:p>
    <w:p w:rsidR="00474EFF" w:rsidRPr="005A1783" w:rsidRDefault="00474EFF" w:rsidP="00474EF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A1783" w:rsidRDefault="005A1783" w:rsidP="005A178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783">
        <w:rPr>
          <w:rFonts w:ascii="Times New Roman" w:hAnsi="Times New Roman" w:cs="Times New Roman"/>
          <w:sz w:val="24"/>
          <w:szCs w:val="24"/>
        </w:rPr>
        <w:t>Felhatalmazza a polgá</w:t>
      </w:r>
      <w:r w:rsidR="002A1003">
        <w:rPr>
          <w:rFonts w:ascii="Times New Roman" w:hAnsi="Times New Roman" w:cs="Times New Roman"/>
          <w:sz w:val="24"/>
          <w:szCs w:val="24"/>
        </w:rPr>
        <w:t>rmestert a szerződés aláírására.</w:t>
      </w:r>
    </w:p>
    <w:p w:rsidR="00E5288F" w:rsidRPr="00E5288F" w:rsidRDefault="00E5288F" w:rsidP="00E528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5288F" w:rsidRPr="005A1783" w:rsidRDefault="00E5288F" w:rsidP="005A178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 a közszolgáltatási szerződés megkötéséről tájékoztassa a Katasztrófavédelmi Igazgatóságot.</w:t>
      </w:r>
    </w:p>
    <w:p w:rsidR="005A1783" w:rsidRDefault="005A1783" w:rsidP="005A1783">
      <w:pPr>
        <w:jc w:val="both"/>
        <w:rPr>
          <w:rFonts w:ascii="Times New Roman" w:hAnsi="Times New Roman" w:cs="Times New Roman"/>
          <w:sz w:val="24"/>
          <w:szCs w:val="24"/>
        </w:rPr>
      </w:pPr>
      <w:r w:rsidRPr="005A1783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        </w:t>
      </w:r>
      <w:r w:rsidRPr="005A1783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5A178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5A1783" w:rsidRPr="005A1783" w:rsidRDefault="005A1783" w:rsidP="005A178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783">
        <w:rPr>
          <w:rFonts w:ascii="Times New Roman" w:hAnsi="Times New Roman" w:cs="Times New Roman"/>
          <w:sz w:val="24"/>
          <w:szCs w:val="24"/>
        </w:rPr>
        <w:t>Felkéri a jegyzőt, hogy tegyen javaslatot a 2023. évi költségvetésben a nem közművel összegyűjtött háztartási szennyvíz begyűjtéssel kapcsolatban az önkormányzatot terhelő többletköltségekre vonatkozóan.</w:t>
      </w:r>
    </w:p>
    <w:p w:rsidR="005A1783" w:rsidRDefault="005A1783" w:rsidP="005A17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1783" w:rsidRPr="005A1783" w:rsidRDefault="005A1783" w:rsidP="005A1783">
      <w:pPr>
        <w:jc w:val="both"/>
        <w:rPr>
          <w:rFonts w:ascii="Times New Roman" w:hAnsi="Times New Roman" w:cs="Times New Roman"/>
          <w:sz w:val="24"/>
          <w:szCs w:val="24"/>
        </w:rPr>
      </w:pPr>
      <w:r w:rsidRPr="005A1783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február 15.                                      </w:t>
      </w:r>
      <w:r w:rsidRPr="005A1783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:rsidR="005A1783" w:rsidRDefault="005A1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A1783" w:rsidRDefault="005A1783" w:rsidP="005A17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…/2022. (XII.15.) Kt. számú határozat 1. melléklete</w:t>
      </w:r>
    </w:p>
    <w:p w:rsidR="00332CD8" w:rsidRPr="00190697" w:rsidRDefault="00332CD8" w:rsidP="0033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bookmarkStart w:id="0" w:name="bookmark1"/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KÖZSZOLGÁLTATÁSI SZERZŐDÉS</w:t>
      </w:r>
      <w:bookmarkEnd w:id="0"/>
    </w:p>
    <w:p w:rsidR="00332CD8" w:rsidRPr="00190697" w:rsidRDefault="00332CD8" w:rsidP="0033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332CD8" w:rsidRPr="00190697" w:rsidRDefault="00332CD8" w:rsidP="00332CD8">
      <w:pPr>
        <w:keepNext/>
        <w:keepLines/>
        <w:spacing w:after="0" w:line="240" w:lineRule="auto"/>
        <w:ind w:left="540" w:right="520"/>
        <w:jc w:val="center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1" w:name="bookmark2"/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Tiszavasvári Város</w:t>
      </w:r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közigazgatási területén keletkező nem közművel összegyűjtött háztartási szennyvíz begyűjtésére irányuló kötelező közszolgáltatás ellátásáról</w:t>
      </w:r>
      <w:bookmarkEnd w:id="1"/>
    </w:p>
    <w:p w:rsidR="00332CD8" w:rsidRPr="00190697" w:rsidRDefault="00332CD8" w:rsidP="00332CD8">
      <w:pPr>
        <w:spacing w:after="0" w:line="240" w:lineRule="auto"/>
        <w:ind w:left="40"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ind w:left="40"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amely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létrejött egyrészről: </w:t>
      </w:r>
    </w:p>
    <w:p w:rsidR="00332CD8" w:rsidRPr="00190697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  <w:r w:rsidR="00C65E3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(</w:t>
      </w:r>
      <w:r w:rsidR="00C65E3F" w:rsidRPr="00C65E3F">
        <w:rPr>
          <w:rFonts w:ascii="Times New Roman" w:eastAsia="Times New Roman" w:hAnsi="Times New Roman" w:cs="Times New Roman"/>
          <w:sz w:val="23"/>
          <w:szCs w:val="23"/>
          <w:lang w:eastAsia="hu-HU"/>
        </w:rPr>
        <w:t>székhelye: 4440 Tiszavasvári, Városháza tér 4. szám, képviseli: Szőke Zoltán polgármester</w:t>
      </w:r>
      <w:r w:rsidR="00C65E3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)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,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mint a nem közművel összegyűjtött háztartási szennyvíz begyűjtésére és ártalmatlanítására irányuló önkormányzati közfeladat ellátását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biztosítani jogosult és kötelezett szervezet (továbbiakban: Önkormányzat),</w:t>
      </w:r>
    </w:p>
    <w:p w:rsidR="00332CD8" w:rsidRPr="00190697" w:rsidRDefault="00332CD8" w:rsidP="00332CD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másrészről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: </w:t>
      </w:r>
    </w:p>
    <w:p w:rsidR="00332CD8" w:rsidRPr="00190697" w:rsidRDefault="00332CD8" w:rsidP="00332CD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NYÍRSÉGVÍZ </w:t>
      </w:r>
      <w:proofErr w:type="spellStart"/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(4400 Nyíregyháza, Tó u 5., cégjegyzékszám: 15-10-040209, adószám:11492809-2-15) képviseli: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Könnyű Zsolt mb.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vezérigazgató, mint a nem közművel összegyűjtött háztartási szennyvíz begyűjtésre és ártalmatlanításra történő elszállításra vonatkozó önkormányzati közfeladat ellátását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szerződéssel átvállaló, és azt kötelező közszolgáltatás keretében teljesítő, mint közszolgáltató, (továbbiakban: Közszolgáltató ),</w:t>
      </w:r>
    </w:p>
    <w:p w:rsidR="00332CD8" w:rsidRPr="00190697" w:rsidRDefault="00332CD8" w:rsidP="00332CD8">
      <w:pPr>
        <w:spacing w:after="0" w:line="240" w:lineRule="auto"/>
        <w:ind w:left="40"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továbbiakban együttes említésük esetén: Felek között alulírott helyen és időben, az alábbi feltételek szerint.</w:t>
      </w:r>
    </w:p>
    <w:p w:rsidR="00332CD8" w:rsidRPr="00190697" w:rsidRDefault="00332CD8" w:rsidP="00332CD8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374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2" w:name="bookmark3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I. Preambulum</w:t>
      </w:r>
      <w:bookmarkEnd w:id="2"/>
    </w:p>
    <w:p w:rsidR="00332CD8" w:rsidRPr="00190697" w:rsidRDefault="00332CD8" w:rsidP="00332CD8">
      <w:pPr>
        <w:keepNext/>
        <w:keepLines/>
        <w:spacing w:after="0" w:line="240" w:lineRule="auto"/>
        <w:ind w:left="374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2"/>
        </w:numPr>
        <w:tabs>
          <w:tab w:val="left" w:pos="36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Magyarország helyi önkormányzatairól szóló 2011. év CLXXXIX. törvény 13. § (l) bekezdés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ll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pontjában és a vízgazdálkodásról szóló 1995. évi LVII. törvény (a továbbiakban: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.) 44/C. §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-ában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foglaltak alapján önkormányzati feladat ellátási körbe tartozó nem közművel összegyűjtött háztartási szennyvíz begyűjtése közfeladat kötelező közszolgáltatás keretében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történő ellátása céljából a NYÍRSÉGVÍZ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Zrt-t</w:t>
      </w:r>
      <w:proofErr w:type="spellEnd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bízza meg a nem közművel összegyűjtött háztartási szennyvíz begyűjtésével kapcsolatos önkormányzati közfeladat ellátására.</w:t>
      </w:r>
    </w:p>
    <w:p w:rsidR="00332CD8" w:rsidRDefault="00332CD8" w:rsidP="00332CD8">
      <w:pPr>
        <w:numPr>
          <w:ilvl w:val="0"/>
          <w:numId w:val="2"/>
        </w:numPr>
        <w:tabs>
          <w:tab w:val="left" w:pos="40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Felek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közfeladat-ellátási (továbbiakban: közszolgáltatási) szerződésben rögzítik a közfeladat ellátásával összefüggő, őket megillető jogokat és terhelő kötelezettségeket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332CD8" w:rsidRPr="00190697" w:rsidRDefault="00332CD8" w:rsidP="00332CD8">
      <w:pPr>
        <w:tabs>
          <w:tab w:val="left" w:pos="40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30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3" w:name="bookmark4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II. Általános rendelkezések</w:t>
      </w:r>
      <w:bookmarkEnd w:id="3"/>
    </w:p>
    <w:p w:rsidR="00332CD8" w:rsidRPr="00190697" w:rsidRDefault="00332CD8" w:rsidP="00332CD8">
      <w:pPr>
        <w:keepNext/>
        <w:keepLines/>
        <w:spacing w:after="0" w:line="240" w:lineRule="auto"/>
        <w:ind w:left="30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190697">
          <w:rPr>
            <w:rFonts w:ascii="Times New Roman" w:eastAsia="Times New Roman" w:hAnsi="Times New Roman" w:cs="Times New Roman"/>
            <w:sz w:val="23"/>
            <w:szCs w:val="23"/>
            <w:lang w:eastAsia="hu-HU"/>
          </w:rPr>
          <w:t>1. A</w:t>
        </w:r>
      </w:smartTag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közszolgáltatással ellátandó közfeladat terjedelme</w:t>
      </w:r>
    </w:p>
    <w:p w:rsidR="00332CD8" w:rsidRPr="00190697" w:rsidRDefault="00332CD8" w:rsidP="00332CD8">
      <w:pPr>
        <w:numPr>
          <w:ilvl w:val="0"/>
          <w:numId w:val="3"/>
        </w:numPr>
        <w:tabs>
          <w:tab w:val="left" w:pos="55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közszolgáltatás kiterjed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település közigazgatási területén keletkező, nem közművel összegyűjtött háztartási szennyvíznek a NYÍRSÉGVÍZ</w:t>
      </w:r>
      <w:r w:rsidRPr="00190697" w:rsidDel="007814F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által üzemeltetett, szennyvíztisztító telepen</w:t>
      </w:r>
      <w:r w:rsidRPr="00190697">
        <w:rPr>
          <w:rFonts w:ascii="Times New Roman" w:eastAsia="Times New Roman" w:hAnsi="Times New Roman" w:cs="Times New Roman"/>
          <w:i/>
          <w:iCs/>
          <w:sz w:val="23"/>
          <w:szCs w:val="23"/>
          <w:lang w:eastAsia="hu-HU"/>
        </w:rPr>
        <w:t xml:space="preserve"> </w:t>
      </w:r>
      <w:r w:rsidRPr="00190697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>(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 xml:space="preserve">Tiszavasvári, külterület 0296/13. hrsz.)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fogadó műtárgyhoz történő elszállítására és leürítésére.</w:t>
      </w:r>
    </w:p>
    <w:p w:rsidR="00332CD8" w:rsidRPr="00190697" w:rsidRDefault="00332CD8" w:rsidP="00332CD8">
      <w:pPr>
        <w:numPr>
          <w:ilvl w:val="0"/>
          <w:numId w:val="3"/>
        </w:numPr>
        <w:tabs>
          <w:tab w:val="left" w:pos="76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Közszolgáltatónak a nem közművel összegyűjtött háztartási szennyvíz begyűjtésével kapcsolatban a szerződés 1.1. pontjában meghatározott tevékenysége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Tiszavasvári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település közigazgatási területén, a közcsatornára rá nem kötött ingatlanon keletkezett vagy a helyben való engedélyezett módon történő tisztítás után befogadóba nem vezetett és az ingatlantulajdonos által összegyűjtött és a Közszolgáltatónak átadott háztartási szennyvíz begyűjtésére, elszállítására és ártalmatlanítására terjed ki.</w:t>
      </w:r>
    </w:p>
    <w:p w:rsidR="00332CD8" w:rsidRPr="00190697" w:rsidRDefault="00332CD8" w:rsidP="00332CD8">
      <w:pPr>
        <w:numPr>
          <w:ilvl w:val="0"/>
          <w:numId w:val="3"/>
        </w:numPr>
        <w:tabs>
          <w:tab w:val="left" w:pos="78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 xml:space="preserve">Közszolgáltató az 1.1. pontban meghatározott nem közművel összegyűjtött háztartási szennyvízzel kapcsolatos tevékenységét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kizárólagos jelleggel látja el.</w:t>
      </w:r>
    </w:p>
    <w:p w:rsidR="00332CD8" w:rsidRPr="005300F5" w:rsidRDefault="00332CD8" w:rsidP="00332CD8">
      <w:pPr>
        <w:numPr>
          <w:ilvl w:val="0"/>
          <w:numId w:val="3"/>
        </w:numPr>
        <w:tabs>
          <w:tab w:val="left" w:pos="6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 nem közművel összegyűjtött háztartási szennyvíz begyűjtésére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kötelező közszolgáltatás ellátására </w:t>
      </w:r>
      <w:r w:rsidRPr="005300F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</w:t>
      </w:r>
      <w:r w:rsidRPr="005300F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</w:t>
      </w:r>
      <w:r w:rsidRPr="005300F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.01. napjától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2023.12.31-</w:t>
      </w:r>
      <w:r w:rsidRPr="005300F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ig</w:t>
      </w:r>
      <w:r w:rsidRPr="005300F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jogosult és köteles.</w:t>
      </w:r>
    </w:p>
    <w:p w:rsidR="00332CD8" w:rsidRPr="00190697" w:rsidRDefault="00332CD8" w:rsidP="00332CD8">
      <w:pPr>
        <w:numPr>
          <w:ilvl w:val="0"/>
          <w:numId w:val="3"/>
        </w:numPr>
        <w:tabs>
          <w:tab w:val="left" w:pos="66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a szerződés 1.1. pontjában meghatározott nem közművel összegyűjtött háztartási szennyvíz begyűjtésére irányuló tevékenység gyakorlását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közszolgáltatási szerződés fennállásának az ideje alatt harmadik személy részére nem engedélyezi.</w:t>
      </w:r>
    </w:p>
    <w:p w:rsidR="00332CD8" w:rsidRDefault="00332CD8" w:rsidP="00332CD8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NYÍRSÉGVÍZ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., mint Közszolgáltató a szerződés 1.1. pontjában meghatározott nem közművel összegyűjtött háztartási szennyvíznek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szerződésben meghatározott feltételek szerinti begyűjtésére, ártalmatlanítási helyre történő szállítására és az ott történő leürítésre vonatkozó közszolgáltatás ellátását elvállalja.</w:t>
      </w:r>
    </w:p>
    <w:p w:rsidR="00332CD8" w:rsidRPr="00190697" w:rsidRDefault="00332CD8" w:rsidP="00332CD8">
      <w:p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274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4" w:name="bookmark5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III. </w:t>
      </w:r>
      <w:proofErr w:type="gramStart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A</w:t>
      </w:r>
      <w:proofErr w:type="gramEnd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Közszolgáltató kötelezettségei</w:t>
      </w:r>
      <w:bookmarkEnd w:id="4"/>
    </w:p>
    <w:p w:rsidR="00332CD8" w:rsidRPr="00190697" w:rsidRDefault="00332CD8" w:rsidP="00332CD8">
      <w:pPr>
        <w:keepNext/>
        <w:keepLines/>
        <w:spacing w:after="0" w:line="240" w:lineRule="auto"/>
        <w:ind w:left="274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 ellátása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650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szerződésben meghatározott nem közművel összegyűjtött háztartási szennyvíz begyűjtésére irányuló tevékenységet, illetve az erre irányuló - az érintettek részére kötelezően igénybe veendő - közszolgáltatást a közszolgáltatás időtartama alatt folyamatosan és teljes körűen látja el.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56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nem közművel összegyűjtött háztartási szennyvíz begyűjtésére e szerződésben meghatározott közszolgáltatás igénybevételére kötelezettek részére úgy teljesíti, hogy a közműpótló létesítményben lévő háztartási szennyvíz begyűjtését és elszállítását az ingatlantulajdonos bejelentését, és annak visszaigazolását követő héten elvégzi. A háztartási szennyvíz ártalmatlanításra történő átadási helye: az ingatlanhoz tartozó közműpótló létesítmény helye.</w:t>
      </w:r>
    </w:p>
    <w:p w:rsidR="00332CD8" w:rsidRDefault="00332CD8" w:rsidP="00332CD8">
      <w:pPr>
        <w:numPr>
          <w:ilvl w:val="2"/>
          <w:numId w:val="3"/>
        </w:numPr>
        <w:tabs>
          <w:tab w:val="left" w:pos="56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kiürítési bejelentést a közszolgáltató részére a szolgáltató által az Önkormányzaton keresztül közzétett telefonszámon lehet megtenni.</w:t>
      </w:r>
    </w:p>
    <w:p w:rsidR="00332CD8" w:rsidRPr="00190697" w:rsidRDefault="00332CD8" w:rsidP="00332CD8">
      <w:pPr>
        <w:tabs>
          <w:tab w:val="left" w:pos="56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 technikai és személyi feltételei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 nem közművel összegyűjtött háztartási szennyvíz begyűjtésére és szállítására irányuló közszolgáltatást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a 13/2017. (VI. 12.) EMMI rendelet és a vonatkozó további ágazati jogszabályokban foglalt feltételeknek megfelelően köteles ellátni.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Közszolgáltató a nem közművel összegyűjtött háztartási szennyvíz begyűjtésére irányuló közszolgáltatást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területén minimum 1 db,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legalább 5 m3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-es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szállító kapacitású járművel köteles ellátni, amely </w:t>
      </w:r>
      <w:r w:rsidRPr="005300F5">
        <w:rPr>
          <w:rFonts w:ascii="Times New Roman" w:eastAsia="Times New Roman" w:hAnsi="Times New Roman" w:cs="Times New Roman"/>
          <w:sz w:val="23"/>
          <w:szCs w:val="23"/>
          <w:lang w:eastAsia="hu-HU"/>
        </w:rPr>
        <w:t>megfelel a 2.1. pontban foglalt feltételeknek. A Közszolgáltató által használt szállítójárműnek alapfelszereltségében alkalmasnak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kell lennie az ingatlantulajdonosok szennyvíz tárolására alkalmas közműpótló létesítményeinek a kiürítésére. A szállítójárműnek alapfelszereltségében legalább </w:t>
      </w:r>
      <w:smartTag w:uri="urn:schemas-microsoft-com:office:smarttags" w:element="metricconverter">
        <w:smartTagPr>
          <w:attr w:name="ProductID" w:val="30 m￩ter"/>
        </w:smartTagPr>
        <w:r w:rsidRPr="00190697">
          <w:rPr>
            <w:rFonts w:ascii="Times New Roman" w:eastAsia="Times New Roman" w:hAnsi="Times New Roman" w:cs="Times New Roman"/>
            <w:sz w:val="23"/>
            <w:szCs w:val="23"/>
            <w:lang w:eastAsia="hu-HU"/>
          </w:rPr>
          <w:t>30 méter</w:t>
        </w:r>
      </w:smartTag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hosszú szívócsővel kell rendelkeznie és alkalmasnak kell lennie </w:t>
      </w:r>
      <w:smartTag w:uri="urn:schemas-microsoft-com:office:smarttags" w:element="metricconverter">
        <w:smartTagPr>
          <w:attr w:name="ProductID" w:val="5 m￩ter"/>
        </w:smartTagPr>
        <w:r w:rsidRPr="00190697">
          <w:rPr>
            <w:rFonts w:ascii="Times New Roman" w:eastAsia="Times New Roman" w:hAnsi="Times New Roman" w:cs="Times New Roman"/>
            <w:sz w:val="23"/>
            <w:szCs w:val="23"/>
            <w:lang w:eastAsia="hu-HU"/>
          </w:rPr>
          <w:t>5 méter</w:t>
        </w:r>
      </w:smartTag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mélységből a szennyvíz kiürítésére (szippantására).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által végzett szolgáltatás elszámolásának alapja a gépjárművön gyárilag felszerelt mérő. 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Közszolgáltatónak rendelkeznie kell olyan felszerelésekkel és eszközökkel, amelyek a közszolgáltatás keretében ellátni szándékozott tevékenység gyakorlása során esetlegesen keletkező környezeti károk azonnali beavatkozást igénylő elhárításához szükségesek.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Közszolgáltatónak rendelkeznie kell a közszolgáltatás ellátásához szükséges informatikai háttérrel, olyan számítógépparkkal, mely alkalmas a megrendelői adatbázis kezelésére, NYÍRSÉGVÍZ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által szolgáltatott adatok tárolására, kezelésére, továbbá rendelkeznie kell a nyilvántartási, információs, valamint adatkezelési és adatszolgáltatási rendszer létrehozásához és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folyamatos működtetéséhez szükséges feltételekkel. A Közszolgáltató köteles a közszolgáltatás teljesítésével összefüggő adatszolgáltatást rendszeresen teljesíteni és nyilvántartási rendszert működtetni.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köteles biztosítani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településen a nem közművel összegyűjtött háztartási szennyvíz begyűjtésére és ártalmatlanítására vonatkozó közszolgáltatás teljesítéséhez a szükséges számú, valamint a Közszolgáltatóra, mint gazdálkodó szervezetre vonatkozó egyéb jogszabályi feltételeknek megfelelő képzettségű szakembert.</w:t>
      </w:r>
    </w:p>
    <w:p w:rsidR="00332CD8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jelen szerződésben vállalt kötelezettségeit alvállalkozó útján is jogosult teljesíteni.</w:t>
      </w:r>
    </w:p>
    <w:p w:rsidR="00332CD8" w:rsidRPr="00190697" w:rsidRDefault="00332CD8" w:rsidP="00332CD8">
      <w:p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Szükséges fejlesztések, karbantartások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közszolgáltatás folyamatos és a bővíthető fenntartásához szükséges javításokat és karbantartásokat köteles elvégezni.</w:t>
      </w:r>
    </w:p>
    <w:p w:rsidR="00332CD8" w:rsidRPr="00190697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közszolgáltatás ellátásához mindenkor a népegészségügyi és a környezetvédelmi feltételeknek megfelelő és a szolgáltatás díjában is jelentkező költségtakarékos technikai eszközöket használ, azok állagát megfelelően karbantartja és a szükséges javításokat elvégzi.</w:t>
      </w:r>
    </w:p>
    <w:p w:rsidR="00332CD8" w:rsidRDefault="00332CD8" w:rsidP="00332CD8">
      <w:pPr>
        <w:numPr>
          <w:ilvl w:val="2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közszolgáltatásnak a jogszabályokban foglalt feltételek szerinti ellátásához szükséges fejlesztéseket elvégzi.</w:t>
      </w:r>
    </w:p>
    <w:p w:rsidR="00332CD8" w:rsidRPr="00190697" w:rsidRDefault="00332CD8" w:rsidP="00332CD8">
      <w:p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3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nem közművel összegyűjtött háztartási szennyvíz ártalmatlanítási célú végleges elhelyezése</w:t>
      </w:r>
    </w:p>
    <w:p w:rsidR="00332CD8" w:rsidRPr="00190697" w:rsidRDefault="00332CD8" w:rsidP="00332CD8">
      <w:pPr>
        <w:numPr>
          <w:ilvl w:val="2"/>
          <w:numId w:val="4"/>
        </w:numPr>
        <w:tabs>
          <w:tab w:val="left" w:pos="56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közszolgáltatás ellátásának keretében begyűjtött és elszállított háztartási szennyvizet a szerződés IV. fejezet 2.1. pontjában megnevezett befogadó műtárgyba köteles leüríteni.</w:t>
      </w:r>
    </w:p>
    <w:p w:rsidR="00332CD8" w:rsidRPr="00190697" w:rsidRDefault="00332CD8" w:rsidP="00332CD8">
      <w:pPr>
        <w:numPr>
          <w:ilvl w:val="2"/>
          <w:numId w:val="4"/>
        </w:numPr>
        <w:tabs>
          <w:tab w:val="left" w:pos="68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köteles betartani a szennyvizet befogadó műtárgy üzemeltetésére vonatkozó előírásokat, különösen annak üzemelési idejére, illetve a népegészségügyi és biztonsági előírásokra vonatkozóan.</w:t>
      </w:r>
    </w:p>
    <w:p w:rsidR="00332CD8" w:rsidRDefault="00332CD8" w:rsidP="00332CD8">
      <w:pPr>
        <w:numPr>
          <w:ilvl w:val="2"/>
          <w:numId w:val="4"/>
        </w:numPr>
        <w:tabs>
          <w:tab w:val="left" w:pos="63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közcsatornával el nem látható ingatlanokról történt szennyvíz beszállítás után járó esetleges költségvetési támogatás igénylésének elszámolásához a szükséges adatokat vezeti.</w:t>
      </w:r>
    </w:p>
    <w:p w:rsidR="00332CD8" w:rsidRPr="00190697" w:rsidRDefault="00332CD8" w:rsidP="00332CD8">
      <w:pPr>
        <w:tabs>
          <w:tab w:val="left" w:pos="63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4"/>
        </w:num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Közszolgáltató tájékoztatási kötelezettsége</w:t>
      </w:r>
    </w:p>
    <w:p w:rsidR="00332CD8" w:rsidRPr="00190697" w:rsidRDefault="00332CD8" w:rsidP="00332CD8">
      <w:pPr>
        <w:numPr>
          <w:ilvl w:val="2"/>
          <w:numId w:val="4"/>
        </w:numPr>
        <w:tabs>
          <w:tab w:val="left" w:pos="63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az általa alkalmazott közszolgáltatási díj mértékéről a közszolgáltatás teljesítéséről és tapasztalatairól, valamint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44/H. § (l) bekezdése szerint részletes költségelszámolás elkészítésével, a tárgyévet követő év március 31-ig írásban beszámol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Önkormányzata Képviselő-testületének. </w:t>
      </w:r>
    </w:p>
    <w:p w:rsidR="00332CD8" w:rsidRPr="00190697" w:rsidRDefault="00332CD8" w:rsidP="00332CD8">
      <w:pPr>
        <w:tabs>
          <w:tab w:val="left" w:pos="63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4"/>
        </w:numPr>
        <w:tabs>
          <w:tab w:val="left" w:pos="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Közszolgáltató adatszolgáltatási kötelezettsége</w:t>
      </w:r>
    </w:p>
    <w:p w:rsidR="00332CD8" w:rsidRPr="00190697" w:rsidRDefault="00332CD8" w:rsidP="00332CD8">
      <w:pPr>
        <w:numPr>
          <w:ilvl w:val="2"/>
          <w:numId w:val="4"/>
        </w:numPr>
        <w:tabs>
          <w:tab w:val="left" w:pos="6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 közszolgáltatás ellátását szabályozó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44/E. §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-a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szerinti a közszolgáltatási díjhátralékos ingatlantulajdonosokra vonatkozó adatszolgáltatást köteles teljesíteni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Jegyzője részére. Közszolgáltató a működésére érvényes számviteli és egyéb jogszabályban előírt nyilvántartást köteles vezetni.</w:t>
      </w:r>
    </w:p>
    <w:p w:rsidR="00332CD8" w:rsidRDefault="00332CD8" w:rsidP="00332CD8">
      <w:pPr>
        <w:numPr>
          <w:ilvl w:val="2"/>
          <w:numId w:val="4"/>
        </w:numPr>
        <w:tabs>
          <w:tab w:val="left" w:pos="68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az általa </w:t>
      </w:r>
      <w:r w:rsidRPr="0051296D">
        <w:rPr>
          <w:rFonts w:ascii="Times New Roman" w:eastAsia="Times New Roman" w:hAnsi="Times New Roman" w:cs="Times New Roman"/>
          <w:sz w:val="23"/>
          <w:szCs w:val="23"/>
          <w:lang w:eastAsia="hu-HU"/>
        </w:rPr>
        <w:t>a 7.1.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pontban meghatározott adatnyilvántartást az információs önrendelkezési jogról és az információs szabadságról szóló 2011. évi CXII. törvényben és a végrehajtási rendeletében foglaltak alkalmazásával, valamint az üzleti titokra vonatkozó jogszabályi és szerződéses rendelkezések betartásával köteles végezni.</w:t>
      </w:r>
    </w:p>
    <w:p w:rsidR="00332CD8" w:rsidRPr="00190697" w:rsidRDefault="00332CD8" w:rsidP="00332CD8">
      <w:pPr>
        <w:tabs>
          <w:tab w:val="left" w:pos="68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1"/>
          <w:numId w:val="4"/>
        </w:numPr>
        <w:tabs>
          <w:tab w:val="left" w:pos="2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közszolgáltatást igénybe vevő ingatlantulajdonosok tájékoztatása</w:t>
      </w:r>
    </w:p>
    <w:p w:rsidR="00332CD8" w:rsidRPr="00190697" w:rsidRDefault="00332CD8" w:rsidP="00332CD8">
      <w:pPr>
        <w:numPr>
          <w:ilvl w:val="2"/>
          <w:numId w:val="4"/>
        </w:numPr>
        <w:tabs>
          <w:tab w:val="left" w:pos="7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nem közművel összegyűjtött háztartási szennyvíz begyűjtésére irányuló közszolgáltatást igénybe venni köteles ingatlantulajdonosokat felhívás közzétételével tájékoztatja a közszolgáltatás nyújtására történő rendelkezésre állásról, a közszolgáltatásra irányuló közüzemi szerződés létrejöttéről, a szolgáltatás megrendelésének a módjáról.</w:t>
      </w:r>
    </w:p>
    <w:p w:rsidR="00332CD8" w:rsidRDefault="00332CD8" w:rsidP="00332CD8">
      <w:pPr>
        <w:numPr>
          <w:ilvl w:val="2"/>
          <w:numId w:val="4"/>
        </w:numPr>
        <w:tabs>
          <w:tab w:val="left" w:pos="65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Közszolgáltató köteles a közszolgáltatás igénybevételével kapcsolatos telefonos ügyeleti rendszert működtetni.</w:t>
      </w:r>
    </w:p>
    <w:p w:rsidR="00332CD8" w:rsidRPr="00190697" w:rsidRDefault="00332CD8" w:rsidP="00332CD8">
      <w:pPr>
        <w:tabs>
          <w:tab w:val="left" w:pos="65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keepNext/>
        <w:numPr>
          <w:ilvl w:val="1"/>
          <w:numId w:val="4"/>
        </w:numPr>
        <w:tabs>
          <w:tab w:val="left" w:pos="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Fogyasztói kifogások, észrevételek intézése</w:t>
      </w:r>
    </w:p>
    <w:p w:rsidR="00332CD8" w:rsidRDefault="00332CD8" w:rsidP="00332CD8">
      <w:pPr>
        <w:keepNext/>
        <w:numPr>
          <w:ilvl w:val="2"/>
          <w:numId w:val="4"/>
        </w:numPr>
        <w:tabs>
          <w:tab w:val="left" w:pos="7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köteles az ingatlantulajdonosi panaszokat felvenni, azokat nyilvántartani - amennyiben lehetséges, illetve szükséges a helyszínen kivizsgálni és megválaszolni - a fogyasztóvédelmi jogszabályok szerinti határidőben kivizsgálni és az ingatlantulajdonost erről igazolható módon tájékoztatni.</w:t>
      </w:r>
    </w:p>
    <w:p w:rsidR="00332CD8" w:rsidRPr="00190697" w:rsidRDefault="00332CD8" w:rsidP="00332CD8">
      <w:pPr>
        <w:tabs>
          <w:tab w:val="left" w:pos="7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2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5" w:name="bookmark6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IV. Az Önkormányzat kötelezettségei</w:t>
      </w:r>
      <w:bookmarkEnd w:id="5"/>
    </w:p>
    <w:p w:rsidR="00332CD8" w:rsidRPr="00190697" w:rsidRDefault="00332CD8" w:rsidP="00332CD8">
      <w:pPr>
        <w:keepNext/>
        <w:keepLines/>
        <w:spacing w:after="0" w:line="240" w:lineRule="auto"/>
        <w:ind w:left="2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5"/>
        </w:numPr>
        <w:tabs>
          <w:tab w:val="left" w:pos="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Önkormányzat közszolgáltatás biztosításával kapcsolatos kötelezettségei</w:t>
      </w:r>
    </w:p>
    <w:p w:rsidR="00332CD8" w:rsidRPr="00190697" w:rsidRDefault="00332CD8" w:rsidP="00332CD8">
      <w:pPr>
        <w:numPr>
          <w:ilvl w:val="1"/>
          <w:numId w:val="5"/>
        </w:numPr>
        <w:tabs>
          <w:tab w:val="left" w:pos="74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a nem közművel összegyűjtött háztartási szennyvíz begyűjtésére és elszállítására vonatkozó közszolgáltatás hatékony és folyamatos ellátása, illetve az egyedi közüzemi szerződés megkötése érdekében rendeletben állapítja meg a közszolgáltatással összefüggő,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44/C. § (2) bekezdése szerinti személyes adatok szolgáltatásának és kezelésének a rendjét.</w:t>
      </w:r>
    </w:p>
    <w:p w:rsidR="00332CD8" w:rsidRPr="00190697" w:rsidRDefault="00332CD8" w:rsidP="00332CD8">
      <w:pPr>
        <w:numPr>
          <w:ilvl w:val="1"/>
          <w:numId w:val="5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Önkormányzat kötelessége a településen működtetett különböző közszolgáltatások összehangolásának elősegítése.</w:t>
      </w:r>
    </w:p>
    <w:p w:rsidR="00332CD8" w:rsidRDefault="00332CD8" w:rsidP="00332CD8">
      <w:pPr>
        <w:numPr>
          <w:ilvl w:val="1"/>
          <w:numId w:val="5"/>
        </w:numPr>
        <w:tabs>
          <w:tab w:val="left" w:pos="64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Önkormányzat kötelessége a Közszolgáltató kizárólagos közszolgáltatási jogának biztosítása.</w:t>
      </w:r>
    </w:p>
    <w:p w:rsidR="00332CD8" w:rsidRPr="00190697" w:rsidRDefault="00332CD8" w:rsidP="00332CD8">
      <w:pPr>
        <w:tabs>
          <w:tab w:val="left" w:pos="64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5"/>
        </w:num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nem közművel összegyűjtött háztartási szennyvíz befogadó helyének kijelölése</w:t>
      </w:r>
    </w:p>
    <w:p w:rsidR="00332CD8" w:rsidRPr="00190697" w:rsidRDefault="00332CD8" w:rsidP="00332CD8">
      <w:pPr>
        <w:numPr>
          <w:ilvl w:val="1"/>
          <w:numId w:val="5"/>
        </w:numPr>
        <w:tabs>
          <w:tab w:val="left" w:pos="43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közigazgatási területén nem közművel összegyűjtött háztartási szennyvíz ártalommentes végleges elhelyezésére átadási helyként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NYÍRSÉGVÍZ</w:t>
      </w:r>
      <w:r w:rsidRPr="00190697" w:rsidDel="00B12B0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által üzemeltetett, szennyvíztisztító telepen (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Tiszavasvári külterület 0296/13. hrsz.)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fogadó műtárgyat jelöli ki.</w:t>
      </w:r>
    </w:p>
    <w:p w:rsidR="00332CD8" w:rsidRPr="00190697" w:rsidRDefault="00332CD8" w:rsidP="00332CD8">
      <w:pPr>
        <w:numPr>
          <w:ilvl w:val="1"/>
          <w:numId w:val="5"/>
        </w:numPr>
        <w:tabs>
          <w:tab w:val="left" w:pos="67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Önkormányzat a rendeletében határozza meg - többek között - a közszolgáltatási díj megfizetésének szabályait és a közszolgáltatás díjának legmagasabb mértékét.</w:t>
      </w:r>
    </w:p>
    <w:p w:rsidR="00332CD8" w:rsidRDefault="00332CD8" w:rsidP="00332CD8">
      <w:pPr>
        <w:numPr>
          <w:ilvl w:val="1"/>
          <w:numId w:val="5"/>
        </w:numPr>
        <w:tabs>
          <w:tab w:val="left" w:pos="67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Önkormányzat köteles a Szolgáltató által végzett közszolgáltatás – felhasználók által meg nem térített - ellenértékének megfizetésére.</w:t>
      </w:r>
    </w:p>
    <w:p w:rsidR="00332CD8" w:rsidRDefault="00332CD8" w:rsidP="00332CD8">
      <w:pPr>
        <w:numPr>
          <w:ilvl w:val="1"/>
          <w:numId w:val="5"/>
        </w:numPr>
        <w:tabs>
          <w:tab w:val="left" w:pos="67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Az Önkormányzat köteles a III.7.1. pontban foglalt információkról, valamint az érvényben lévő díjakról, a helyben szokásos módon az érintett felhasználókat tájékoztatni.</w:t>
      </w:r>
    </w:p>
    <w:p w:rsidR="00332CD8" w:rsidRDefault="00332CD8" w:rsidP="00332CD8">
      <w:pPr>
        <w:pStyle w:val="Listaszerbekezds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23" w:right="1320" w:firstLine="1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6" w:name="bookmark7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V. </w:t>
      </w:r>
      <w:proofErr w:type="gramStart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A</w:t>
      </w:r>
      <w:proofErr w:type="gramEnd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Közszolgáltatás finanszírozása és közszolgáltatási díja </w:t>
      </w:r>
    </w:p>
    <w:p w:rsidR="00332CD8" w:rsidRPr="00190697" w:rsidRDefault="00332CD8" w:rsidP="00332CD8">
      <w:pPr>
        <w:keepNext/>
        <w:keepLines/>
        <w:spacing w:after="0" w:line="240" w:lineRule="auto"/>
        <w:ind w:left="23" w:right="1320" w:firstLine="1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keepNext/>
        <w:keepLines/>
        <w:spacing w:after="0" w:line="240" w:lineRule="auto"/>
        <w:ind w:left="23" w:right="1320" w:hanging="23"/>
        <w:outlineLvl w:val="4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190697">
          <w:rPr>
            <w:rFonts w:ascii="Times New Roman" w:eastAsia="Times New Roman" w:hAnsi="Times New Roman" w:cs="Times New Roman"/>
            <w:sz w:val="23"/>
            <w:szCs w:val="23"/>
            <w:lang w:eastAsia="hu-HU"/>
          </w:rPr>
          <w:t>1. A</w:t>
        </w:r>
      </w:smartTag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Közszolgáltatás finanszírozásának elvei</w:t>
      </w:r>
      <w:bookmarkEnd w:id="6"/>
    </w:p>
    <w:p w:rsidR="00332CD8" w:rsidRPr="00190697" w:rsidRDefault="00332CD8" w:rsidP="00332CD8">
      <w:pPr>
        <w:numPr>
          <w:ilvl w:val="0"/>
          <w:numId w:val="6"/>
        </w:numPr>
        <w:tabs>
          <w:tab w:val="left" w:pos="6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nem közművel összegyűjtött háztartási szennyvíz begyűjtésére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,  szállítására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ártalmatlanítására irányuló közszolgáltatást az Önkormányzat által a közszolgáltatással arányosan megállapított közszolgáltatási díj bevételekből fedezi. A közszolgáltatási díj kiegyenlítésére a közszolgáltató és az ingatlantulajdonos között fennálló jogviszony, valamint az V. 1.4 pont alapján meghatározottak szerint kerül sor. A közszolgáltatási díjat a közszolgáltatást igénybe vevő ingatlantulajdonosok (ingatlanhasználók), valamint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település Önkormányzata fizetik meg. A lakossági eredetű nem közművel összegyűjtött háztartási szennyvíz ártalmatlanítását Magyarország költségvetése központosított támogatásból támogathatja.</w:t>
      </w:r>
    </w:p>
    <w:p w:rsidR="00332CD8" w:rsidRPr="00190697" w:rsidRDefault="00332CD8" w:rsidP="00332CD8">
      <w:pPr>
        <w:numPr>
          <w:ilvl w:val="0"/>
          <w:numId w:val="6"/>
        </w:numPr>
        <w:tabs>
          <w:tab w:val="left" w:pos="67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 közszolgáltatás megvalósításához és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szerződésben meghatározott színvonalon történő fenntartásához szükséges tárgyi eszközökkel, személyi állománnyal és pénzeszközökkel rendelkezik. A közszolgáltatásba bevont tárgyi eszközöknek a hosszú távú fenntartását és fejlesztését Közszolgáltató a közszolgáltatási díjbevételeiből fedezi.</w:t>
      </w:r>
    </w:p>
    <w:p w:rsidR="00332CD8" w:rsidRPr="00190697" w:rsidRDefault="00332CD8" w:rsidP="00332CD8">
      <w:pPr>
        <w:numPr>
          <w:ilvl w:val="0"/>
          <w:numId w:val="6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közszolgáltatás díját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44/D. §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-ában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foglalt következő alapelvek figyelembevételével kell megállapítani.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3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A fizetendő díjnak az összegyűjtött háztartási szennyvíz mennyiségével arányosnak kell lennie.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39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díj megállapításánál figyelemmel kell lenni a keletkezett háztartási szennyvíz mennyiségére, a Közszolgáltató hatékony működéséhez szükséges folyamatos ráfordításokra (ezen belül a begyűjtés költségeire, a közszolgáltatás fejleszthető fenntartásához szükséges költségekre, a közszolgáltatás megkezdését megelőzően felmerülő és a közszolgáltatás ellátásához szükséges beruházások költségeire).</w:t>
      </w:r>
    </w:p>
    <w:p w:rsidR="00332CD8" w:rsidRPr="00190697" w:rsidRDefault="00332CD8" w:rsidP="00332CD8">
      <w:pPr>
        <w:numPr>
          <w:ilvl w:val="0"/>
          <w:numId w:val="6"/>
        </w:numPr>
        <w:tabs>
          <w:tab w:val="left" w:pos="5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 Közszolgáltató által érvényesíthető díja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közszolgáltatási díj nettó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7.100,-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Ft/m3, azaz bruttó</w:t>
      </w:r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9.017</w:t>
      </w:r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Ft/m3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értéke 202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január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1-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től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érvényes.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Tiszavasvári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település Önkormányzatának rendelete alapján 2013. január 31-én alkalmazott díj a ténylegesen elszállított szennyvízmennyiség után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2.170,-</w:t>
      </w:r>
      <w:r w:rsidRPr="00DB2F4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Ft/m3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+ ÁFA</w:t>
      </w:r>
      <w:r w:rsidRPr="00DB2F4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DB2F4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természetes személy ingatlantulajdonos felé a Közszolgáltató a 10 % rezsicsökkentés során érvényesíthető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1.953,-</w:t>
      </w:r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Ft/m3 + áfa összeget számlázhatja.  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2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közszolgáltatási díjról a Közszolgáltató köteles a természetes személy ingatlantulajdonos részére a nem közművel összegyűjtött háztartási szennyvíz begyűjtését követően bevételi pénztárbizonylatot, a nem magánszemély ingatlantulajdonos felé szállítólevelet kiállítani. A Közszolgáltató utólag állítja ki a számlát és küldi meg az ingatlantulajdonosok részére. A természetes személy – helyszíni fizetést követően - „Fizetve” jelzéssel kapja meg a számlát, míg a nem természetes személy átutalással köteles a számlán feltüntetett ellenértéket megfizetni a Közszolgáltató részére.  </w:t>
      </w:r>
    </w:p>
    <w:p w:rsidR="00332CD8" w:rsidRPr="00190697" w:rsidRDefault="00332CD8" w:rsidP="00332CD8">
      <w:pPr>
        <w:numPr>
          <w:ilvl w:val="1"/>
          <w:numId w:val="6"/>
        </w:numPr>
        <w:tabs>
          <w:tab w:val="left" w:pos="27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Önkormányzat vállalja, hogy a Közszolgáltató felé megtéríti a Közszolgáltató által érvényesíthető 1.4. a) szerinti díj és az ingatlantulajdonosok által megfizetett díj különbözetét. A Közszolgáltató </w:t>
      </w:r>
      <w:proofErr w:type="gram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ezen</w:t>
      </w:r>
      <w:proofErr w:type="gram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díjkülönbözetet az ingatlantulajdonosok felé történő számlamásolatokkal támasztja alá, és ezt teljesítésigazolás után havonta számlázza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Tiszavasvári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település Önkormányzata részére 8 napos fizetési határidőt megjelölve.  </w:t>
      </w:r>
    </w:p>
    <w:p w:rsidR="00332CD8" w:rsidRPr="005C6743" w:rsidRDefault="00332CD8" w:rsidP="00332CD8">
      <w:pPr>
        <w:numPr>
          <w:ilvl w:val="0"/>
          <w:numId w:val="6"/>
        </w:numPr>
        <w:tabs>
          <w:tab w:val="left" w:pos="64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a közszolgáltatásért fizetendő ellenszolgáltatást egytényezős díjként, a </w:t>
      </w:r>
      <w:proofErr w:type="spellStart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>. 44/D. §</w:t>
      </w:r>
      <w:proofErr w:type="spellStart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>-ában</w:t>
      </w:r>
      <w:proofErr w:type="spellEnd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meghatározott szabályok szerint, a Közszolgáltató által elkészített javaslat alapján egy éves díjfizetési időszakra állapítja meg, azzal, hogy felek az éves díjat negyedévente felülvizsgálják és Szolgáltató kérésének megfelelően – akár év közben - módosítják. A módosított díj elfogadásáról az Önkormányzat 1 hónapon belül nyilatkozni köteles, ellenkező esetben a VI.2.8 pont szerinti jelen szerződés 30 napon belül megszűnik.</w:t>
      </w:r>
    </w:p>
    <w:p w:rsidR="00332CD8" w:rsidRPr="00190697" w:rsidRDefault="00332CD8" w:rsidP="00332CD8">
      <w:pPr>
        <w:numPr>
          <w:ilvl w:val="0"/>
          <w:numId w:val="6"/>
        </w:numPr>
        <w:tabs>
          <w:tab w:val="left" w:pos="48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nem közművel összegyűjtött háztartási szennyvíz kezelésére irányuló közszolgáltatásért az ingatlantulajdonost terhelő díjhátralék, az erre megállapított késedelmi kamat, valamint a behajtás egyéb költségei adók módjára behajtandó köztartozásnak minősülnek.</w:t>
      </w:r>
    </w:p>
    <w:p w:rsidR="00332CD8" w:rsidRDefault="00332CD8" w:rsidP="00332CD8">
      <w:pPr>
        <w:numPr>
          <w:ilvl w:val="0"/>
          <w:numId w:val="6"/>
        </w:numPr>
        <w:tabs>
          <w:tab w:val="left" w:pos="50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Közszolgáltató a könyveiben kimutatott díjhátralék beszedésére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44/E. §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-ában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meghatározott szabályok szerint intézkedik.</w:t>
      </w:r>
    </w:p>
    <w:p w:rsidR="00332CD8" w:rsidRPr="00190697" w:rsidRDefault="00332CD8" w:rsidP="00332CD8">
      <w:pPr>
        <w:tabs>
          <w:tab w:val="left" w:pos="50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252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7" w:name="bookmark8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VI. </w:t>
      </w:r>
      <w:proofErr w:type="gramStart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A</w:t>
      </w:r>
      <w:proofErr w:type="gramEnd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szerződés módosítása és megszűnése</w:t>
      </w:r>
      <w:bookmarkEnd w:id="7"/>
    </w:p>
    <w:p w:rsidR="00332CD8" w:rsidRPr="00190697" w:rsidRDefault="00332CD8" w:rsidP="00332CD8">
      <w:pPr>
        <w:keepNext/>
        <w:keepLines/>
        <w:spacing w:after="0" w:line="240" w:lineRule="auto"/>
        <w:ind w:left="252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Default="00332CD8" w:rsidP="00332CD8">
      <w:pPr>
        <w:numPr>
          <w:ilvl w:val="0"/>
          <w:numId w:val="7"/>
        </w:numPr>
        <w:tabs>
          <w:tab w:val="left" w:pos="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közszolgáltatási szerződés módosítására írásban, Felek aláírásával kerülhet sor.</w:t>
      </w:r>
    </w:p>
    <w:p w:rsidR="00332CD8" w:rsidRPr="00190697" w:rsidRDefault="00332CD8" w:rsidP="00332CD8">
      <w:pPr>
        <w:tabs>
          <w:tab w:val="left" w:pos="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7"/>
        </w:num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közszolgáltatási szerződés megszűnése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közszolgáltatási szerződés megszűnik:</w:t>
      </w:r>
    </w:p>
    <w:p w:rsidR="00332CD8" w:rsidRPr="00190697" w:rsidRDefault="00332CD8" w:rsidP="00332CD8">
      <w:pPr>
        <w:numPr>
          <w:ilvl w:val="2"/>
          <w:numId w:val="7"/>
        </w:numPr>
        <w:tabs>
          <w:tab w:val="left" w:pos="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Felek közös megegyezésével,</w:t>
      </w:r>
    </w:p>
    <w:p w:rsidR="00332CD8" w:rsidRPr="00190697" w:rsidRDefault="00332CD8" w:rsidP="00332CD8">
      <w:pPr>
        <w:numPr>
          <w:ilvl w:val="2"/>
          <w:numId w:val="7"/>
        </w:numPr>
        <w:tabs>
          <w:tab w:val="left" w:pos="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Felmondással</w:t>
      </w:r>
    </w:p>
    <w:p w:rsidR="00332CD8" w:rsidRPr="00190697" w:rsidRDefault="00332CD8" w:rsidP="00332CD8">
      <w:pPr>
        <w:numPr>
          <w:ilvl w:val="2"/>
          <w:numId w:val="7"/>
        </w:numPr>
        <w:tabs>
          <w:tab w:val="left" w:pos="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Közszolgáltató jogutód nélküli megszűnésével,</w:t>
      </w:r>
    </w:p>
    <w:p w:rsidR="00332CD8" w:rsidRPr="00190697" w:rsidRDefault="00332CD8" w:rsidP="00332CD8">
      <w:pPr>
        <w:numPr>
          <w:ilvl w:val="2"/>
          <w:numId w:val="7"/>
        </w:numPr>
        <w:tabs>
          <w:tab w:val="left" w:pos="2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Közszolgáltató elállásával, ha a teljesítés még nem kezdődött meg</w:t>
      </w:r>
    </w:p>
    <w:p w:rsidR="00332CD8" w:rsidRDefault="00332CD8" w:rsidP="00332CD8">
      <w:pPr>
        <w:numPr>
          <w:ilvl w:val="2"/>
          <w:numId w:val="7"/>
        </w:num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bármelyik fél felmondásával.</w:t>
      </w:r>
    </w:p>
    <w:p w:rsidR="00332CD8" w:rsidRDefault="00332CD8" w:rsidP="00332CD8">
      <w:pPr>
        <w:numPr>
          <w:ilvl w:val="2"/>
          <w:numId w:val="7"/>
        </w:num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szerződés 30 napon belül megszűnik, amennyiben az Önkormányzat az 1.5 pont szerinti módosított díjat annak előterjesztését követő 30 napon belül nem fogadja el.</w:t>
      </w:r>
    </w:p>
    <w:p w:rsidR="00332CD8" w:rsidRPr="005C6743" w:rsidRDefault="00332CD8" w:rsidP="00332CD8">
      <w:pPr>
        <w:numPr>
          <w:ilvl w:val="2"/>
          <w:numId w:val="7"/>
        </w:num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a</w:t>
      </w:r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mennyiben nem a NYÍRSÉGVÍZ </w:t>
      </w:r>
      <w:proofErr w:type="spellStart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5C6743">
        <w:rPr>
          <w:rFonts w:ascii="Times New Roman" w:eastAsia="Times New Roman" w:hAnsi="Times New Roman" w:cs="Times New Roman"/>
          <w:sz w:val="23"/>
          <w:szCs w:val="23"/>
          <w:lang w:eastAsia="hu-HU"/>
        </w:rPr>
        <w:t>. üzemelteti a település közműveit, a közművek üzemeltetésére vonatkozó közszolgáltatási szerződés megszűnésével.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közszolgáltatási szerződés a Felek egyező akaratából közös megegyezéssel, az új közszolgáltató kiválasztása utáni időponttól, a közszolgáltatás folyamatos ellátását nem veszélyeztető módon szüntethető meg.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Közszolgáltató a közszolgáltatási szerződéstől a teljesítés megkezdéséig elállhat, azt követően a szerződést felmondhatja, ha a közszolgáltatási szerződés létrejöttét követően megalkotott jogszabály a közszolgáltatási szerződés tartalmi elemeit úgy változtathatja meg, hogy az a Közszolgáltatónak a közszolgáltatás szerződésszerű teljesítése körébe tartozó lényeges és jogos érdekeit jelentős mértékben sérti.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59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Közszolgáltató a szerződést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44/G.§ (4) bekezdésében foglaltak szerint a közszolgáltatás megkezdését követően a 2.3. pontban meghatározott körülmények bekövetkezésén túl akkor mondhatja még fel, ha az Önkormányzat a közszolgáltatási szerződésben meghatározott kötelezettségét - Közszolgáltató felszólítása ellenére - súlyosan megsérti (súlyos szerződésszegés) és ezzel a Közszolgáltatónak kárt okoz és akadályozza a közszolgáltatás teljesítését.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61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Önkormányzat a közszolgáltatási szerződést a 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44/G. § (3) bekezdésben foglaltak szerint felmondhatja, ha a Közszolgáltató a feladatai ellátása során a környezet védelmére és a vízgazdálkodásra vonatkozó jogszabályok, vagy a rá vonatkozó hatósági határozat előírásait súlyosan megsérti, és ennek tényét a bíróság vagy hatóság jogerősen megállapítja. Az Önkormányzat a Közszolgáltatónak a közszolgáltatási szerződésben rögzített kötelezettségei súlyos és felróható megsértése esetén szintén felmondhatja a közszolgáltatási szerződést (súlyos szerződésszegés).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58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Súlyos kötelezettségszegésnek minősül a Feleknek minden olyan felróható magatartása, amely a szerződésben, illetve a szerződésben jelzett jogszabályok által meghatározott kötelezettségeinek a megsértését eredményezi úgy, hogy ez a másik fél számára súlyos anyagi és erkölcsi érdeksérelemmel jár. Súlyos kötelezettségszegésnek minősül, ha az Önkormányzat jelen közszolgáltatási szerződés alapján a részére Közszolgáltató által számlázott ellenértéket az esedékességet követő 60. napig nem fizeti meg.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6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felmondás minden esetben írásban érvényes.</w:t>
      </w:r>
    </w:p>
    <w:p w:rsidR="00332CD8" w:rsidRPr="00190697" w:rsidRDefault="00332CD8" w:rsidP="00332CD8">
      <w:pPr>
        <w:numPr>
          <w:ilvl w:val="1"/>
          <w:numId w:val="7"/>
        </w:numPr>
        <w:tabs>
          <w:tab w:val="left" w:pos="6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felmondási idő: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30 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nap (</w:t>
      </w:r>
      <w:proofErr w:type="spellStart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Vgt</w:t>
      </w:r>
      <w:proofErr w:type="spellEnd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. 44/G. § (5) bekezdés).</w:t>
      </w:r>
    </w:p>
    <w:p w:rsidR="00332CD8" w:rsidRPr="00B64756" w:rsidRDefault="00332CD8" w:rsidP="00332CD8">
      <w:pPr>
        <w:numPr>
          <w:ilvl w:val="1"/>
          <w:numId w:val="7"/>
        </w:numPr>
        <w:tabs>
          <w:tab w:val="left" w:pos="74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Felek a 2.8. pontban meghatározott időtartam alatt is kötelesek a közszolgáltatás folyamatosságát biztosítani, és a jogszabályban, valamint a szerződésben meghatározott fenntartásához szükséges - a szerződésben vállalt - kötelezettségeket teljesíteni.</w:t>
      </w:r>
    </w:p>
    <w:p w:rsidR="00332CD8" w:rsidRPr="00190697" w:rsidRDefault="00332CD8" w:rsidP="00332CD8">
      <w:pPr>
        <w:tabs>
          <w:tab w:val="left" w:pos="74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keepNext/>
        <w:keepLines/>
        <w:spacing w:after="0" w:line="240" w:lineRule="auto"/>
        <w:ind w:left="2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bookmarkStart w:id="8" w:name="bookmark9"/>
      <w:r w:rsidRPr="0019069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VII. Egyéb általános rendelkezések</w:t>
      </w:r>
      <w:bookmarkEnd w:id="8"/>
    </w:p>
    <w:p w:rsidR="00332CD8" w:rsidRPr="00190697" w:rsidRDefault="00332CD8" w:rsidP="00332CD8">
      <w:pPr>
        <w:keepNext/>
        <w:keepLines/>
        <w:spacing w:after="0" w:line="240" w:lineRule="auto"/>
        <w:ind w:left="2580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1. Bizalmas információk</w:t>
      </w:r>
    </w:p>
    <w:p w:rsidR="00332CD8" w:rsidRPr="00190697" w:rsidRDefault="00332CD8" w:rsidP="00332CD8">
      <w:pPr>
        <w:spacing w:after="0" w:line="240" w:lineRule="auto"/>
        <w:ind w:left="23"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1.1. Felek kötelesek bizalmasan kezelni a szerződéssel kapcsolatban a tudomásukra jutott bizalmas információkat, elsősorban az üzleti vagy szolgálati titkot.</w:t>
      </w:r>
    </w:p>
    <w:p w:rsidR="00332CD8" w:rsidRDefault="00332CD8" w:rsidP="00332CD8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1.2. Felek megállapodnak abban, hogy a jelen szerződésben szereplő bizalmas információkat harmadik személy előtt csak azt követően tárják fel, hogy arról a másik féllel egyeztettek.</w:t>
      </w:r>
    </w:p>
    <w:p w:rsidR="00332CD8" w:rsidRPr="00190697" w:rsidRDefault="00332CD8" w:rsidP="00332CD8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8"/>
        </w:numPr>
        <w:tabs>
          <w:tab w:val="left" w:pos="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Adatvédelem</w:t>
      </w:r>
    </w:p>
    <w:p w:rsidR="00332CD8" w:rsidRPr="00190697" w:rsidRDefault="00332CD8" w:rsidP="00332CD8">
      <w:pPr>
        <w:numPr>
          <w:ilvl w:val="1"/>
          <w:numId w:val="8"/>
        </w:num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Felek az információs önrendelkezési jogról és az információszabadságról szóló 2011. évi CXII. törvényben foglaltak szerint kezelik, és továbbítják a szerződés teljesítésével, illetve a közszolgáltatás nyújtásával kapcsolatban náluk keletkező személyes és üzleti vagy szolgálati titkokat képező adatokat.</w:t>
      </w:r>
    </w:p>
    <w:p w:rsidR="00332CD8" w:rsidRDefault="00332CD8" w:rsidP="00332CD8">
      <w:pPr>
        <w:numPr>
          <w:ilvl w:val="1"/>
          <w:numId w:val="8"/>
        </w:numPr>
        <w:tabs>
          <w:tab w:val="left" w:pos="60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Az adatot vagy üzleti és szolgálati titkot kezelő fél felel minden olyan kárért, amely a nem megfelelő adatkezelés vagy adatvédelem folytán a másik félnél vagy harmadik személyeknél keletkezik.</w:t>
      </w:r>
    </w:p>
    <w:p w:rsidR="00332CD8" w:rsidRPr="00190697" w:rsidRDefault="00332CD8" w:rsidP="00332CD8">
      <w:pPr>
        <w:tabs>
          <w:tab w:val="left" w:pos="60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numPr>
          <w:ilvl w:val="0"/>
          <w:numId w:val="8"/>
        </w:num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Együttműködés, viták rendezése</w:t>
      </w:r>
    </w:p>
    <w:p w:rsidR="00332CD8" w:rsidRPr="00190697" w:rsidRDefault="00332CD8" w:rsidP="00332CD8">
      <w:pPr>
        <w:numPr>
          <w:ilvl w:val="1"/>
          <w:numId w:val="8"/>
        </w:numPr>
        <w:tabs>
          <w:tab w:val="left" w:pos="56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Felek jelen szerződéssel kapcsolatos kötelezettségeik teljesítése során a tőlük elvárható módon, jóhiszeműen együttműködnek.</w:t>
      </w:r>
    </w:p>
    <w:p w:rsidR="00332CD8" w:rsidRPr="00190697" w:rsidRDefault="00332CD8" w:rsidP="00332CD8">
      <w:pPr>
        <w:numPr>
          <w:ilvl w:val="1"/>
          <w:numId w:val="8"/>
        </w:numPr>
        <w:tabs>
          <w:tab w:val="left" w:pos="57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A jelen szerződésből eredő vagy azzal összefüggő, bármely vitát a Felek kötelesek egyeztető tárgyaláson rendezni. A vitás kérdések egyeztetését bármelyik fél írásban a Közszolgáltató vezetőjéhez, illetve az Önkormányzatot képviselő polgármesterhez intézett levélben kezdeményezheti. Az egyeztető tárgyalást a Felek a lehető legközelebbi időpontban folytatják le.</w:t>
      </w:r>
    </w:p>
    <w:p w:rsidR="00332CD8" w:rsidRPr="00190697" w:rsidRDefault="00332CD8" w:rsidP="00332CD8">
      <w:pPr>
        <w:numPr>
          <w:ilvl w:val="1"/>
          <w:numId w:val="8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Amennyiben a 3.2. pontban írt egyeztető tárgyalásokon a vitás kérdést - legfeljebb 6 hónapon belül - felek nem tudják rendezni, akkor a vita eldöntését bármelyik fél a </w:t>
      </w:r>
      <w:r w:rsidRPr="0019069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Nyíregyházi Járásbíróságtól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, mint erre kizárólagos illetékességgel rendelkező bíróságtól kérhet.</w:t>
      </w:r>
    </w:p>
    <w:p w:rsidR="00332CD8" w:rsidRPr="00190697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Pr="00190697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>Kelt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: Tiszavasvári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2022.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………….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…</w:t>
      </w:r>
      <w:r w:rsidR="00430311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430311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bookmarkStart w:id="9" w:name="_GoBack"/>
      <w:bookmarkEnd w:id="9"/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Kelt: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Nyíregyháza,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2022.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……………</w:t>
      </w:r>
      <w:r w:rsidRPr="0019069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…</w:t>
      </w:r>
    </w:p>
    <w:p w:rsidR="00332CD8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32CD8" w:rsidRDefault="00332CD8" w:rsidP="00332CD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332CD8" w:rsidRPr="00190697" w:rsidTr="002358AC">
        <w:tc>
          <w:tcPr>
            <w:tcW w:w="4535" w:type="dxa"/>
            <w:hideMark/>
          </w:tcPr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………………………………</w:t>
            </w:r>
          </w:p>
        </w:tc>
        <w:tc>
          <w:tcPr>
            <w:tcW w:w="4535" w:type="dxa"/>
            <w:hideMark/>
          </w:tcPr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…………………………………</w:t>
            </w:r>
          </w:p>
        </w:tc>
      </w:tr>
      <w:tr w:rsidR="00332CD8" w:rsidRPr="00190697" w:rsidTr="002358AC">
        <w:tc>
          <w:tcPr>
            <w:tcW w:w="4535" w:type="dxa"/>
          </w:tcPr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Tiszavasvári Város</w:t>
            </w: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Önkormányzat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</w:t>
            </w:r>
          </w:p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polgármester</w:t>
            </w:r>
          </w:p>
          <w:p w:rsidR="00332CD8" w:rsidRPr="00190697" w:rsidRDefault="00332CD8" w:rsidP="0023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</w:p>
        </w:tc>
        <w:tc>
          <w:tcPr>
            <w:tcW w:w="4535" w:type="dxa"/>
          </w:tcPr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NYÍRSÉGVÍZ </w:t>
            </w:r>
            <w:proofErr w:type="spellStart"/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Zrt</w:t>
            </w:r>
            <w:proofErr w:type="spellEnd"/>
          </w:p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Könnyű Zsolt mb.</w:t>
            </w:r>
            <w:r w:rsidRPr="001906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vezérigazgató</w:t>
            </w:r>
          </w:p>
          <w:p w:rsidR="00332CD8" w:rsidRPr="00190697" w:rsidRDefault="00332CD8" w:rsidP="0023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</w:p>
        </w:tc>
      </w:tr>
    </w:tbl>
    <w:p w:rsidR="00332CD8" w:rsidRPr="00190697" w:rsidRDefault="00332CD8" w:rsidP="00332CD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A1783" w:rsidRDefault="005A1783" w:rsidP="00332CD8">
      <w:pPr>
        <w:rPr>
          <w:rFonts w:ascii="Times New Roman" w:hAnsi="Times New Roman" w:cs="Times New Roman"/>
          <w:sz w:val="24"/>
          <w:szCs w:val="24"/>
        </w:rPr>
      </w:pPr>
    </w:p>
    <w:sectPr w:rsidR="005A1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5C" w:rsidRDefault="0069095C" w:rsidP="00C056AA">
      <w:pPr>
        <w:spacing w:after="0" w:line="240" w:lineRule="auto"/>
      </w:pPr>
      <w:r>
        <w:separator/>
      </w:r>
    </w:p>
  </w:endnote>
  <w:endnote w:type="continuationSeparator" w:id="0">
    <w:p w:rsidR="0069095C" w:rsidRDefault="0069095C" w:rsidP="00C0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AA" w:rsidRDefault="00C056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819750"/>
      <w:docPartObj>
        <w:docPartGallery w:val="Page Numbers (Bottom of Page)"/>
        <w:docPartUnique/>
      </w:docPartObj>
    </w:sdtPr>
    <w:sdtEndPr/>
    <w:sdtContent>
      <w:p w:rsidR="00C056AA" w:rsidRDefault="00C056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11">
          <w:rPr>
            <w:noProof/>
          </w:rPr>
          <w:t>10</w:t>
        </w:r>
        <w:r>
          <w:fldChar w:fldCharType="end"/>
        </w:r>
      </w:p>
    </w:sdtContent>
  </w:sdt>
  <w:p w:rsidR="00C056AA" w:rsidRDefault="00C056A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AA" w:rsidRDefault="00C056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5C" w:rsidRDefault="0069095C" w:rsidP="00C056AA">
      <w:pPr>
        <w:spacing w:after="0" w:line="240" w:lineRule="auto"/>
      </w:pPr>
      <w:r>
        <w:separator/>
      </w:r>
    </w:p>
  </w:footnote>
  <w:footnote w:type="continuationSeparator" w:id="0">
    <w:p w:rsidR="0069095C" w:rsidRDefault="0069095C" w:rsidP="00C0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AA" w:rsidRDefault="00C056A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AA" w:rsidRDefault="00C056A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AA" w:rsidRDefault="00C056A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5A470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>
    <w:nsid w:val="00000005"/>
    <w:multiLevelType w:val="multilevel"/>
    <w:tmpl w:val="D996F55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6">
    <w:nsid w:val="0000000D"/>
    <w:multiLevelType w:val="multilevel"/>
    <w:tmpl w:val="0000000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7">
    <w:nsid w:val="38C762AF"/>
    <w:multiLevelType w:val="hybridMultilevel"/>
    <w:tmpl w:val="8A60F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3E"/>
    <w:rsid w:val="001057F6"/>
    <w:rsid w:val="001A353B"/>
    <w:rsid w:val="002A1003"/>
    <w:rsid w:val="00332CD8"/>
    <w:rsid w:val="00406C1D"/>
    <w:rsid w:val="00430311"/>
    <w:rsid w:val="00474EFF"/>
    <w:rsid w:val="005A1783"/>
    <w:rsid w:val="0069095C"/>
    <w:rsid w:val="007D7074"/>
    <w:rsid w:val="00833C3E"/>
    <w:rsid w:val="00C056AA"/>
    <w:rsid w:val="00C65E3F"/>
    <w:rsid w:val="00C75343"/>
    <w:rsid w:val="00E5288F"/>
    <w:rsid w:val="00EC74AA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3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7D7074"/>
  </w:style>
  <w:style w:type="paragraph" w:styleId="Listaszerbekezds">
    <w:name w:val="List Paragraph"/>
    <w:basedOn w:val="Norml"/>
    <w:uiPriority w:val="34"/>
    <w:qFormat/>
    <w:rsid w:val="005A178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05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56AA"/>
  </w:style>
  <w:style w:type="paragraph" w:styleId="llb">
    <w:name w:val="footer"/>
    <w:basedOn w:val="Norml"/>
    <w:link w:val="llbChar"/>
    <w:uiPriority w:val="99"/>
    <w:unhideWhenUsed/>
    <w:rsid w:val="00C05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5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3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7D7074"/>
  </w:style>
  <w:style w:type="paragraph" w:styleId="Listaszerbekezds">
    <w:name w:val="List Paragraph"/>
    <w:basedOn w:val="Norml"/>
    <w:uiPriority w:val="34"/>
    <w:qFormat/>
    <w:rsid w:val="005A178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05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56AA"/>
  </w:style>
  <w:style w:type="paragraph" w:styleId="llb">
    <w:name w:val="footer"/>
    <w:basedOn w:val="Norml"/>
    <w:link w:val="llbChar"/>
    <w:uiPriority w:val="99"/>
    <w:unhideWhenUsed/>
    <w:rsid w:val="00C05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5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3169</Words>
  <Characters>21868</Characters>
  <Application>Microsoft Office Word</Application>
  <DocSecurity>0</DocSecurity>
  <Lines>182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dcterms:created xsi:type="dcterms:W3CDTF">2022-12-06T14:07:00Z</dcterms:created>
  <dcterms:modified xsi:type="dcterms:W3CDTF">2022-12-07T10:18:00Z</dcterms:modified>
</cp:coreProperties>
</file>