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440FC6">
        <w:rPr>
          <w:b/>
          <w:sz w:val="28"/>
          <w:szCs w:val="24"/>
        </w:rPr>
        <w:t>november 03</w:t>
      </w:r>
      <w:r w:rsidR="00541E73" w:rsidRPr="00E11FB6">
        <w:rPr>
          <w:b/>
          <w:sz w:val="28"/>
          <w:szCs w:val="24"/>
        </w:rPr>
        <w:t>-</w:t>
      </w:r>
      <w:r w:rsidR="009B5B05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440FC6">
        <w:rPr>
          <w:b/>
          <w:sz w:val="28"/>
          <w:szCs w:val="24"/>
        </w:rPr>
        <w:t xml:space="preserve">rendes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440FC6" w:rsidRPr="00324336">
        <w:rPr>
          <w:b/>
          <w:sz w:val="28"/>
          <w:szCs w:val="28"/>
        </w:rPr>
        <w:t>VP 6-7.2.1.1-21 kódszámú „Külterületi helyi közutak fejlesztése Tiszavasvári Városában” című pályázat közbeszerzésével kapcsolatos közbenső döntés</w:t>
      </w:r>
      <w:r w:rsidR="008613CF" w:rsidRPr="00324336">
        <w:rPr>
          <w:b/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F509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440FC6">
        <w:rPr>
          <w:sz w:val="28"/>
          <w:szCs w:val="28"/>
        </w:rPr>
        <w:t>…………….</w:t>
      </w:r>
      <w:proofErr w:type="gramEnd"/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440FC6" w:rsidRPr="004833B7" w:rsidTr="00324336"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40FC6" w:rsidRPr="004833B7" w:rsidTr="00324336">
        <w:tc>
          <w:tcPr>
            <w:tcW w:w="4395" w:type="dxa"/>
          </w:tcPr>
          <w:p w:rsidR="00440FC6" w:rsidRPr="0058636A" w:rsidRDefault="00440FC6" w:rsidP="008930C8">
            <w:pPr>
              <w:pStyle w:val="Nincstrkz"/>
              <w:rPr>
                <w:sz w:val="26"/>
                <w:szCs w:val="26"/>
              </w:rPr>
            </w:pPr>
            <w:r w:rsidRPr="0058636A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615" w:type="dxa"/>
          </w:tcPr>
          <w:p w:rsidR="00440FC6" w:rsidRPr="0058636A" w:rsidRDefault="00440FC6" w:rsidP="00324336">
            <w:pPr>
              <w:pStyle w:val="Nincstrkz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melléklet 1.</w:t>
            </w:r>
            <w:r w:rsidR="00324336">
              <w:rPr>
                <w:sz w:val="26"/>
                <w:szCs w:val="26"/>
              </w:rPr>
              <w:t>6</w:t>
            </w:r>
            <w:r w:rsidRPr="0058636A">
              <w:rPr>
                <w:sz w:val="26"/>
                <w:szCs w:val="26"/>
              </w:rPr>
              <w:t>.</w:t>
            </w:r>
            <w:r w:rsidR="00324336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és 1.22</w:t>
            </w:r>
            <w:r w:rsidRPr="0058636A">
              <w:rPr>
                <w:sz w:val="26"/>
                <w:szCs w:val="26"/>
              </w:rPr>
              <w:t xml:space="preserve"> pontja</w:t>
            </w:r>
            <w:r>
              <w:rPr>
                <w:sz w:val="26"/>
                <w:szCs w:val="26"/>
              </w:rPr>
              <w:t>i</w:t>
            </w:r>
          </w:p>
        </w:tc>
      </w:tr>
      <w:tr w:rsidR="00440FC6" w:rsidRPr="004833B7" w:rsidTr="00324336">
        <w:trPr>
          <w:trHeight w:val="310"/>
        </w:trPr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2F1FB0" w:rsidRPr="00863911" w:rsidRDefault="002F1FB0" w:rsidP="006D6FF8">
      <w:pPr>
        <w:jc w:val="both"/>
        <w:rPr>
          <w:rFonts w:eastAsia="Calibri"/>
          <w:sz w:val="28"/>
          <w:szCs w:val="28"/>
        </w:rPr>
      </w:pP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440FC6">
        <w:rPr>
          <w:sz w:val="28"/>
          <w:szCs w:val="24"/>
        </w:rPr>
        <w:t>október 28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FF5091" w:rsidRPr="00440FC6" w:rsidRDefault="00440FC6" w:rsidP="00440FC6">
      <w:pPr>
        <w:pStyle w:val="Nincstrkz"/>
        <w:jc w:val="center"/>
        <w:rPr>
          <w:b/>
        </w:rPr>
      </w:pPr>
      <w:r w:rsidRPr="00440FC6">
        <w:rPr>
          <w:b/>
          <w:sz w:val="28"/>
          <w:szCs w:val="28"/>
        </w:rPr>
        <w:t>VP 6-7.2.1.1-21 kódszámú „Külterületi helyi közutak fejlesztése Tiszavasvári Városában” című pályázat közbeszerzésével kapcsolatos közbenső döntés</w:t>
      </w: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2F1FB0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. </w:t>
      </w:r>
      <w:r w:rsidR="00324336">
        <w:rPr>
          <w:color w:val="000000" w:themeColor="text1"/>
          <w:sz w:val="24"/>
          <w:szCs w:val="24"/>
        </w:rPr>
        <w:t>augusztus 30</w:t>
      </w:r>
      <w:r>
        <w:rPr>
          <w:color w:val="000000" w:themeColor="text1"/>
          <w:sz w:val="24"/>
          <w:szCs w:val="24"/>
        </w:rPr>
        <w:t>-</w:t>
      </w:r>
      <w:r w:rsidR="00324336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324336">
        <w:rPr>
          <w:color w:val="000000" w:themeColor="text1"/>
          <w:sz w:val="24"/>
          <w:szCs w:val="24"/>
        </w:rPr>
        <w:t>232</w:t>
      </w:r>
      <w:r w:rsidR="00922E44" w:rsidRPr="00922E44">
        <w:rPr>
          <w:bCs/>
          <w:sz w:val="24"/>
          <w:szCs w:val="24"/>
        </w:rPr>
        <w:t>/202</w:t>
      </w:r>
      <w:r w:rsidR="002F1FB0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. (</w:t>
      </w:r>
      <w:r w:rsidR="00324336">
        <w:rPr>
          <w:bCs/>
          <w:sz w:val="24"/>
          <w:szCs w:val="24"/>
        </w:rPr>
        <w:t>VII</w:t>
      </w:r>
      <w:r w:rsidR="002F1FB0">
        <w:rPr>
          <w:bCs/>
          <w:sz w:val="24"/>
          <w:szCs w:val="24"/>
        </w:rPr>
        <w:t>I</w:t>
      </w:r>
      <w:r w:rsidR="00922E44" w:rsidRPr="00922E44">
        <w:rPr>
          <w:bCs/>
          <w:sz w:val="24"/>
          <w:szCs w:val="24"/>
        </w:rPr>
        <w:t>.</w:t>
      </w:r>
      <w:r w:rsidR="00324336">
        <w:rPr>
          <w:bCs/>
          <w:sz w:val="24"/>
          <w:szCs w:val="24"/>
        </w:rPr>
        <w:t>30</w:t>
      </w:r>
      <w:r w:rsidR="00922E44" w:rsidRPr="00922E44">
        <w:rPr>
          <w:bCs/>
          <w:sz w:val="24"/>
          <w:szCs w:val="24"/>
        </w:rPr>
        <w:t>.)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324336">
        <w:rPr>
          <w:color w:val="000000" w:themeColor="text1"/>
          <w:sz w:val="24"/>
          <w:szCs w:val="24"/>
        </w:rPr>
        <w:t xml:space="preserve"> </w:t>
      </w:r>
      <w:r w:rsidR="00324336" w:rsidRPr="00324336">
        <w:rPr>
          <w:sz w:val="24"/>
          <w:szCs w:val="24"/>
        </w:rPr>
        <w:t xml:space="preserve">VP 6-7.2.1.1-21 kódszámú „Külterületi helyi közutak fejlesztése Tiszavasvári Városában” című pályázathoz kapcsolódó közbeszerzési eljárás lefolytatásához </w:t>
      </w:r>
      <w:r w:rsidR="00FF5091">
        <w:rPr>
          <w:color w:val="000000" w:themeColor="text1"/>
          <w:sz w:val="24"/>
          <w:szCs w:val="24"/>
        </w:rPr>
        <w:t xml:space="preserve">szükséges dokumentumokat, mely </w:t>
      </w:r>
      <w:r w:rsidR="00D91258">
        <w:rPr>
          <w:color w:val="000000" w:themeColor="text1"/>
          <w:sz w:val="24"/>
          <w:szCs w:val="24"/>
        </w:rPr>
        <w:t xml:space="preserve">eljárás ajánlattételi határideje 2022. </w:t>
      </w:r>
      <w:r w:rsidR="00646949">
        <w:rPr>
          <w:color w:val="000000" w:themeColor="text1"/>
          <w:sz w:val="24"/>
          <w:szCs w:val="24"/>
        </w:rPr>
        <w:t>szeptember 21</w:t>
      </w:r>
      <w:r w:rsidR="00D91258">
        <w:rPr>
          <w:color w:val="000000" w:themeColor="text1"/>
          <w:sz w:val="24"/>
          <w:szCs w:val="24"/>
        </w:rPr>
        <w:t>. 1</w:t>
      </w:r>
      <w:r w:rsidR="002F1FB0">
        <w:rPr>
          <w:color w:val="000000" w:themeColor="text1"/>
          <w:sz w:val="24"/>
          <w:szCs w:val="24"/>
        </w:rPr>
        <w:t>1</w:t>
      </w:r>
      <w:r w:rsidR="00D91258">
        <w:rPr>
          <w:color w:val="000000" w:themeColor="text1"/>
          <w:sz w:val="24"/>
          <w:szCs w:val="24"/>
        </w:rPr>
        <w:t xml:space="preserve">:00 volt. Az eljárás során voltak kiegészítő tájékoztatáskérések, </w:t>
      </w:r>
      <w:r w:rsidR="002A0085">
        <w:rPr>
          <w:color w:val="000000" w:themeColor="text1"/>
          <w:sz w:val="24"/>
          <w:szCs w:val="24"/>
        </w:rPr>
        <w:t>melyek</w:t>
      </w:r>
      <w:r w:rsidR="00646949">
        <w:rPr>
          <w:color w:val="000000" w:themeColor="text1"/>
          <w:sz w:val="24"/>
          <w:szCs w:val="24"/>
        </w:rPr>
        <w:t xml:space="preserve"> megválaszolásai határidőn belül </w:t>
      </w:r>
      <w:r w:rsidR="002A0085">
        <w:rPr>
          <w:color w:val="000000" w:themeColor="text1"/>
          <w:sz w:val="24"/>
          <w:szCs w:val="24"/>
        </w:rPr>
        <w:t>megtörténtek.</w:t>
      </w:r>
      <w:r w:rsidR="00D91258">
        <w:rPr>
          <w:color w:val="000000" w:themeColor="text1"/>
          <w:sz w:val="24"/>
          <w:szCs w:val="24"/>
        </w:rPr>
        <w:t xml:space="preserve">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6F0E67" w:rsidRPr="00646949" w:rsidRDefault="00D91258" w:rsidP="00646949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</w:t>
      </w:r>
      <w:r w:rsidR="0076089E" w:rsidRPr="00646949">
        <w:rPr>
          <w:color w:val="000000" w:themeColor="text1"/>
          <w:sz w:val="24"/>
          <w:szCs w:val="24"/>
        </w:rPr>
        <w:t xml:space="preserve">ajánlattételi határidőig </w:t>
      </w:r>
      <w:r w:rsidR="00646949" w:rsidRPr="00646949">
        <w:rPr>
          <w:color w:val="000000" w:themeColor="text1"/>
          <w:sz w:val="24"/>
          <w:szCs w:val="24"/>
        </w:rPr>
        <w:t>9</w:t>
      </w:r>
      <w:r w:rsidR="0076089E" w:rsidRPr="00646949">
        <w:rPr>
          <w:color w:val="000000" w:themeColor="text1"/>
          <w:sz w:val="24"/>
          <w:szCs w:val="24"/>
        </w:rPr>
        <w:t xml:space="preserve"> Ajánlattevőtől érkezett </w:t>
      </w:r>
      <w:r w:rsidRPr="00646949">
        <w:rPr>
          <w:color w:val="000000" w:themeColor="text1"/>
          <w:sz w:val="24"/>
          <w:szCs w:val="24"/>
        </w:rPr>
        <w:t>be</w:t>
      </w:r>
      <w:r w:rsidR="0076089E" w:rsidRPr="00646949">
        <w:rPr>
          <w:color w:val="000000" w:themeColor="text1"/>
          <w:sz w:val="24"/>
          <w:szCs w:val="24"/>
        </w:rPr>
        <w:t xml:space="preserve"> ajánlat</w:t>
      </w:r>
      <w:r w:rsidR="00646949" w:rsidRPr="00646949">
        <w:rPr>
          <w:color w:val="000000" w:themeColor="text1"/>
          <w:sz w:val="24"/>
          <w:szCs w:val="24"/>
        </w:rPr>
        <w:t xml:space="preserve">. </w:t>
      </w:r>
      <w:r w:rsidR="0031663A" w:rsidRPr="00646949">
        <w:rPr>
          <w:sz w:val="24"/>
          <w:szCs w:val="24"/>
        </w:rPr>
        <w:t xml:space="preserve">Az ajánlatok áttekintése után felvilágosítás kérés és számítási hiba javítása került kiküldésre </w:t>
      </w:r>
      <w:r w:rsidR="00646949">
        <w:rPr>
          <w:sz w:val="24"/>
          <w:szCs w:val="24"/>
        </w:rPr>
        <w:t>7</w:t>
      </w:r>
      <w:r w:rsidR="0031663A" w:rsidRPr="00646949">
        <w:rPr>
          <w:sz w:val="24"/>
          <w:szCs w:val="24"/>
        </w:rPr>
        <w:t xml:space="preserve"> Ajánlattevő részére, melyet </w:t>
      </w:r>
      <w:r w:rsidR="0059643B">
        <w:rPr>
          <w:sz w:val="24"/>
          <w:szCs w:val="24"/>
        </w:rPr>
        <w:t xml:space="preserve">a </w:t>
      </w:r>
      <w:r w:rsidR="0059643B" w:rsidRPr="0059643B">
        <w:rPr>
          <w:rFonts w:eastAsia="DejaVuSerif"/>
          <w:bCs/>
          <w:sz w:val="22"/>
          <w:szCs w:val="22"/>
        </w:rPr>
        <w:t xml:space="preserve">KELET-ÚT Építőipari, Beruházó és Szállítmányozó Korlátolt Felelősségű Társaság (4400 Nyíregyháza, </w:t>
      </w:r>
      <w:proofErr w:type="spellStart"/>
      <w:r w:rsidR="0059643B" w:rsidRPr="0059643B">
        <w:rPr>
          <w:rFonts w:eastAsia="DejaVuSerif"/>
          <w:bCs/>
          <w:sz w:val="22"/>
          <w:szCs w:val="22"/>
        </w:rPr>
        <w:t>Bujtos</w:t>
      </w:r>
      <w:proofErr w:type="spellEnd"/>
      <w:r w:rsidR="0059643B" w:rsidRPr="0059643B">
        <w:rPr>
          <w:rFonts w:eastAsia="DejaVuSerif"/>
          <w:bCs/>
          <w:sz w:val="22"/>
          <w:szCs w:val="22"/>
        </w:rPr>
        <w:t xml:space="preserve"> u. 14.)</w:t>
      </w:r>
      <w:r w:rsidR="0059643B" w:rsidRPr="0059643B">
        <w:rPr>
          <w:rFonts w:eastAsia="DejaVuSerif"/>
          <w:sz w:val="22"/>
          <w:szCs w:val="22"/>
        </w:rPr>
        <w:t xml:space="preserve">, a </w:t>
      </w:r>
      <w:r w:rsidR="0059643B" w:rsidRPr="0059643B">
        <w:rPr>
          <w:rFonts w:eastAsia="DejaVuSerif"/>
          <w:bCs/>
          <w:sz w:val="22"/>
          <w:szCs w:val="22"/>
        </w:rPr>
        <w:t xml:space="preserve">KÁLLÓ-ROAD Útépítő Kereskedelmi és Szolgáltató Kft. (4320 Nagykálló, Mezőgép út 4.) </w:t>
      </w:r>
      <w:r w:rsidR="0059643B" w:rsidRPr="0059643B">
        <w:rPr>
          <w:rFonts w:eastAsia="DejaVuSerif"/>
          <w:sz w:val="22"/>
          <w:szCs w:val="22"/>
        </w:rPr>
        <w:t>és a</w:t>
      </w:r>
      <w:r w:rsidR="0059643B" w:rsidRPr="0059643B">
        <w:rPr>
          <w:rFonts w:eastAsia="DejaVuSerif"/>
          <w:bCs/>
          <w:sz w:val="22"/>
          <w:szCs w:val="22"/>
        </w:rPr>
        <w:t xml:space="preserve"> DUBA-SPED KFT. (4069 Egyek, Nefelejcs u. 11 </w:t>
      </w:r>
      <w:proofErr w:type="spellStart"/>
      <w:r w:rsidR="0059643B" w:rsidRPr="0059643B">
        <w:rPr>
          <w:rFonts w:eastAsia="DejaVuSerif"/>
          <w:bCs/>
          <w:sz w:val="22"/>
          <w:szCs w:val="22"/>
        </w:rPr>
        <w:t>sz</w:t>
      </w:r>
      <w:proofErr w:type="spellEnd"/>
      <w:r w:rsidR="0059643B" w:rsidRPr="0059643B">
        <w:rPr>
          <w:rFonts w:eastAsia="DejaVuSerif"/>
          <w:bCs/>
          <w:sz w:val="22"/>
          <w:szCs w:val="22"/>
        </w:rPr>
        <w:t>)</w:t>
      </w:r>
      <w:r w:rsidR="0031663A" w:rsidRPr="00646949">
        <w:rPr>
          <w:sz w:val="24"/>
          <w:szCs w:val="24"/>
        </w:rPr>
        <w:t xml:space="preserve"> nem teljesített, így a Kbt. </w:t>
      </w:r>
      <w:r w:rsidR="00863911" w:rsidRPr="00646949">
        <w:rPr>
          <w:sz w:val="24"/>
          <w:szCs w:val="24"/>
        </w:rPr>
        <w:t>73. § (1) bekezdés e) pontja alapján az ajánlat</w:t>
      </w:r>
      <w:r w:rsidR="002A0085">
        <w:rPr>
          <w:sz w:val="24"/>
          <w:szCs w:val="24"/>
        </w:rPr>
        <w:t>uk</w:t>
      </w:r>
      <w:r w:rsidR="00863911" w:rsidRPr="00646949">
        <w:rPr>
          <w:sz w:val="24"/>
          <w:szCs w:val="24"/>
        </w:rPr>
        <w:t xml:space="preserve"> érvénytelen.</w:t>
      </w:r>
      <w:r w:rsidR="0031663A" w:rsidRPr="00646949">
        <w:rPr>
          <w:sz w:val="24"/>
          <w:szCs w:val="24"/>
        </w:rPr>
        <w:t xml:space="preserve">     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863911" w:rsidRPr="00475F21" w:rsidRDefault="00863911" w:rsidP="00863911">
      <w:pPr>
        <w:pStyle w:val="Nincstrkz"/>
        <w:jc w:val="both"/>
      </w:pPr>
      <w:r w:rsidRPr="00475F21">
        <w:rPr>
          <w:b/>
        </w:rPr>
        <w:t>„</w:t>
      </w:r>
      <w:r w:rsidRPr="00475F21">
        <w:rPr>
          <w:b/>
          <w:bCs/>
        </w:rPr>
        <w:t>73. §</w:t>
      </w:r>
      <w:r w:rsidRPr="00475F21">
        <w:rPr>
          <w:b/>
        </w:rPr>
        <w:t xml:space="preserve"> (1)</w:t>
      </w:r>
      <w:r w:rsidRPr="00475F21">
        <w:t xml:space="preserve"> Az ajánlat vagy a részvételi jelentkezés érvénytelen, ha</w:t>
      </w:r>
    </w:p>
    <w:p w:rsidR="00863911" w:rsidRDefault="00863911" w:rsidP="00863911">
      <w:pPr>
        <w:pStyle w:val="Nincstrkz"/>
        <w:jc w:val="both"/>
      </w:pPr>
      <w:proofErr w:type="gramStart"/>
      <w:r w:rsidRPr="00475F21">
        <w:rPr>
          <w:b/>
        </w:rPr>
        <w:t>e</w:t>
      </w:r>
      <w:proofErr w:type="gramEnd"/>
      <w:r w:rsidRPr="00475F21">
        <w:rPr>
          <w:b/>
        </w:rPr>
        <w:t>)</w:t>
      </w:r>
      <w:r w:rsidRPr="00475F21">
        <w:t xml:space="preserve">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formai követelményeit”</w:t>
      </w:r>
    </w:p>
    <w:p w:rsidR="00863911" w:rsidRPr="003E119D" w:rsidRDefault="00863911" w:rsidP="001E4356">
      <w:pPr>
        <w:pStyle w:val="Nincstrkz"/>
        <w:jc w:val="both"/>
        <w:rPr>
          <w:color w:val="FF0000"/>
        </w:rPr>
      </w:pPr>
    </w:p>
    <w:p w:rsidR="00DD7A35" w:rsidRPr="00475F21" w:rsidRDefault="00DD7A35" w:rsidP="00DD7A35">
      <w:pPr>
        <w:jc w:val="both"/>
        <w:rPr>
          <w:sz w:val="24"/>
        </w:rPr>
      </w:pPr>
      <w:r w:rsidRPr="00475F21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Megkérem a Tisztelt Képviselő-testületet, hogy</w:t>
      </w:r>
      <w:r w:rsidRPr="00475F2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5F21">
        <w:rPr>
          <w:sz w:val="24"/>
        </w:rPr>
        <w:t>a -</w:t>
      </w:r>
      <w:r w:rsidRPr="00475F21">
        <w:rPr>
          <w:sz w:val="24"/>
          <w:szCs w:val="24"/>
        </w:rPr>
        <w:t xml:space="preserve"> határozat-tervezetben foglaltaknak megfelelően - </w:t>
      </w:r>
      <w:r w:rsidRPr="00475F21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59643B">
        <w:rPr>
          <w:sz w:val="24"/>
          <w:szCs w:val="24"/>
        </w:rPr>
        <w:t>október 28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59643B">
        <w:rPr>
          <w:b/>
          <w:bCs/>
          <w:sz w:val="24"/>
          <w:szCs w:val="24"/>
        </w:rPr>
        <w:t>X</w:t>
      </w:r>
      <w:r w:rsidR="00804CE5">
        <w:rPr>
          <w:b/>
          <w:bCs/>
          <w:sz w:val="24"/>
          <w:szCs w:val="24"/>
        </w:rPr>
        <w:t>I</w:t>
      </w:r>
      <w:r w:rsidR="002F01AE">
        <w:rPr>
          <w:b/>
          <w:bCs/>
          <w:sz w:val="24"/>
          <w:szCs w:val="24"/>
        </w:rPr>
        <w:t>.</w:t>
      </w:r>
      <w:r w:rsidR="008B77F8">
        <w:rPr>
          <w:b/>
          <w:bCs/>
          <w:sz w:val="24"/>
          <w:szCs w:val="24"/>
        </w:rPr>
        <w:t>0</w:t>
      </w:r>
      <w:r w:rsidR="0059643B">
        <w:rPr>
          <w:b/>
          <w:bCs/>
          <w:sz w:val="24"/>
          <w:szCs w:val="24"/>
        </w:rPr>
        <w:t>3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3E119D" w:rsidRPr="003E119D" w:rsidRDefault="00440FC6" w:rsidP="003E119D">
      <w:pPr>
        <w:pStyle w:val="Nincstrkz"/>
        <w:jc w:val="center"/>
        <w:rPr>
          <w:b/>
        </w:rPr>
      </w:pPr>
      <w:r w:rsidRPr="00440FC6">
        <w:rPr>
          <w:b/>
          <w:sz w:val="28"/>
          <w:szCs w:val="28"/>
        </w:rPr>
        <w:t>VP 6-7.2.1.1-21 kódszámú „Külterületi helyi közutak fejlesztése Tiszavasvári Városában” című pályázat közbeszerzésével kapcsolatos közbenső döntés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2A0085">
        <w:rPr>
          <w:b/>
          <w:sz w:val="24"/>
          <w:szCs w:val="24"/>
        </w:rPr>
        <w:t>A</w:t>
      </w:r>
      <w:r w:rsidR="00DD3FAE" w:rsidRPr="00594379">
        <w:rPr>
          <w:b/>
          <w:sz w:val="24"/>
          <w:szCs w:val="24"/>
        </w:rPr>
        <w:t xml:space="preserve"> </w:t>
      </w:r>
      <w:r w:rsidR="003E119D" w:rsidRPr="008B77F8">
        <w:rPr>
          <w:b/>
          <w:sz w:val="24"/>
          <w:szCs w:val="24"/>
        </w:rPr>
        <w:t>„</w:t>
      </w:r>
      <w:r w:rsidR="008B77F8" w:rsidRPr="008B77F8">
        <w:rPr>
          <w:rFonts w:eastAsiaTheme="minorEastAsia"/>
          <w:b/>
          <w:sz w:val="24"/>
          <w:szCs w:val="24"/>
          <w:shd w:val="clear" w:color="auto" w:fill="FFFFFF"/>
        </w:rPr>
        <w:t>Külterületi helyi közutak fejlesztése”</w:t>
      </w:r>
      <w:r w:rsidR="00594379" w:rsidRPr="008B77F8">
        <w:rPr>
          <w:b/>
          <w:sz w:val="24"/>
          <w:szCs w:val="24"/>
        </w:rPr>
        <w:t xml:space="preserve"> </w:t>
      </w:r>
      <w:r w:rsidR="00594379" w:rsidRPr="00594379">
        <w:rPr>
          <w:b/>
          <w:color w:val="000000"/>
          <w:sz w:val="24"/>
          <w:szCs w:val="24"/>
        </w:rPr>
        <w:t>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>- 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</w:t>
      </w:r>
      <w:r w:rsidR="00F83342" w:rsidRPr="00475F21">
        <w:rPr>
          <w:sz w:val="24"/>
          <w:szCs w:val="24"/>
        </w:rPr>
        <w:t xml:space="preserve">a </w:t>
      </w:r>
      <w:r w:rsidR="00594379" w:rsidRPr="00475F21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</w:t>
      </w:r>
      <w:r w:rsidR="008B77F8">
        <w:rPr>
          <w:b/>
          <w:sz w:val="24"/>
          <w:szCs w:val="24"/>
        </w:rPr>
        <w:t>a</w:t>
      </w:r>
      <w:r w:rsidR="003E119D">
        <w:rPr>
          <w:b/>
          <w:sz w:val="24"/>
          <w:szCs w:val="24"/>
        </w:rPr>
        <w:t xml:space="preserve"> </w:t>
      </w:r>
      <w:r w:rsidR="008B77F8" w:rsidRPr="008B77F8">
        <w:rPr>
          <w:rFonts w:eastAsia="DejaVuSerif"/>
          <w:b/>
          <w:bCs/>
          <w:sz w:val="22"/>
          <w:szCs w:val="22"/>
        </w:rPr>
        <w:t xml:space="preserve">KELET-ÚT Építőipari, Beruházó és Szállítmányozó Korlátolt Felelősségű Társaság </w:t>
      </w:r>
      <w:r w:rsidR="008B77F8" w:rsidRPr="0059643B">
        <w:rPr>
          <w:rFonts w:eastAsia="DejaVuSerif"/>
          <w:bCs/>
          <w:sz w:val="22"/>
          <w:szCs w:val="22"/>
        </w:rPr>
        <w:t xml:space="preserve">(4400 Nyíregyháza, </w:t>
      </w:r>
      <w:proofErr w:type="spellStart"/>
      <w:r w:rsidR="008B77F8" w:rsidRPr="0059643B">
        <w:rPr>
          <w:rFonts w:eastAsia="DejaVuSerif"/>
          <w:bCs/>
          <w:sz w:val="22"/>
          <w:szCs w:val="22"/>
        </w:rPr>
        <w:t>Bujtos</w:t>
      </w:r>
      <w:proofErr w:type="spellEnd"/>
      <w:r w:rsidR="008B77F8" w:rsidRPr="0059643B">
        <w:rPr>
          <w:rFonts w:eastAsia="DejaVuSerif"/>
          <w:bCs/>
          <w:sz w:val="22"/>
          <w:szCs w:val="22"/>
        </w:rPr>
        <w:t xml:space="preserve"> u. 14.)</w:t>
      </w:r>
      <w:r w:rsidR="008B77F8" w:rsidRPr="0059643B">
        <w:rPr>
          <w:rFonts w:eastAsia="DejaVuSerif"/>
          <w:sz w:val="22"/>
          <w:szCs w:val="22"/>
        </w:rPr>
        <w:t xml:space="preserve">, a </w:t>
      </w:r>
      <w:r w:rsidR="008B77F8" w:rsidRPr="008B77F8">
        <w:rPr>
          <w:rFonts w:eastAsia="DejaVuSerif"/>
          <w:b/>
          <w:bCs/>
          <w:sz w:val="22"/>
          <w:szCs w:val="22"/>
        </w:rPr>
        <w:t>KÁLLÓ-ROAD Útépítő Kereskedelmi és Szolgáltató Kft.</w:t>
      </w:r>
      <w:r w:rsidR="008B77F8" w:rsidRPr="0059643B">
        <w:rPr>
          <w:rFonts w:eastAsia="DejaVuSerif"/>
          <w:bCs/>
          <w:sz w:val="22"/>
          <w:szCs w:val="22"/>
        </w:rPr>
        <w:t xml:space="preserve"> (4320 Nagykálló, Mezőgép út 4.) </w:t>
      </w:r>
      <w:r w:rsidR="008B77F8" w:rsidRPr="0059643B">
        <w:rPr>
          <w:rFonts w:eastAsia="DejaVuSerif"/>
          <w:sz w:val="22"/>
          <w:szCs w:val="22"/>
        </w:rPr>
        <w:t>és a</w:t>
      </w:r>
      <w:r w:rsidR="008B77F8" w:rsidRPr="0059643B">
        <w:rPr>
          <w:rFonts w:eastAsia="DejaVuSerif"/>
          <w:bCs/>
          <w:sz w:val="22"/>
          <w:szCs w:val="22"/>
        </w:rPr>
        <w:t xml:space="preserve"> </w:t>
      </w:r>
      <w:r w:rsidR="008B77F8" w:rsidRPr="008B77F8">
        <w:rPr>
          <w:rFonts w:eastAsia="DejaVuSerif"/>
          <w:b/>
          <w:bCs/>
          <w:sz w:val="22"/>
          <w:szCs w:val="22"/>
        </w:rPr>
        <w:t>DUBA-SPED KFT.</w:t>
      </w:r>
      <w:r w:rsidR="008B77F8" w:rsidRPr="0059643B">
        <w:rPr>
          <w:rFonts w:eastAsia="DejaVuSerif"/>
          <w:bCs/>
          <w:sz w:val="22"/>
          <w:szCs w:val="22"/>
        </w:rPr>
        <w:t xml:space="preserve"> (4069 Egyek, Nefelejcs u. 11 </w:t>
      </w:r>
      <w:proofErr w:type="spellStart"/>
      <w:r w:rsidR="008B77F8" w:rsidRPr="0059643B">
        <w:rPr>
          <w:rFonts w:eastAsia="DejaVuSerif"/>
          <w:bCs/>
          <w:sz w:val="22"/>
          <w:szCs w:val="22"/>
        </w:rPr>
        <w:t>sz</w:t>
      </w:r>
      <w:proofErr w:type="spellEnd"/>
      <w:r w:rsidR="008B77F8">
        <w:rPr>
          <w:rFonts w:eastAsia="DejaVuSerif"/>
          <w:bCs/>
          <w:sz w:val="22"/>
          <w:szCs w:val="22"/>
        </w:rPr>
        <w:t xml:space="preserve">)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Default="000C615C" w:rsidP="00DD3FAE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r w:rsidR="008B77F8" w:rsidRPr="008B77F8">
        <w:rPr>
          <w:rFonts w:eastAsia="DejaVuSerif"/>
          <w:b/>
          <w:bCs/>
          <w:sz w:val="22"/>
          <w:szCs w:val="22"/>
        </w:rPr>
        <w:t>KELET-ÚT Építőipari, Beruházó és Szállítmányozó Korlátolt Felelősségű Társaság</w:t>
      </w:r>
      <w:r w:rsidR="008B77F8" w:rsidRPr="0059643B">
        <w:rPr>
          <w:rFonts w:eastAsia="DejaVuSerif"/>
          <w:sz w:val="22"/>
          <w:szCs w:val="22"/>
        </w:rPr>
        <w:t xml:space="preserve">, a </w:t>
      </w:r>
      <w:r w:rsidR="008B77F8" w:rsidRPr="008B77F8">
        <w:rPr>
          <w:rFonts w:eastAsia="DejaVuSerif"/>
          <w:b/>
          <w:bCs/>
          <w:sz w:val="22"/>
          <w:szCs w:val="22"/>
        </w:rPr>
        <w:t>KÁLLÓ-ROAD Útépítő Kereskedelmi és Szolgáltató Kft.</w:t>
      </w:r>
      <w:r w:rsidR="008B77F8" w:rsidRPr="0059643B">
        <w:rPr>
          <w:rFonts w:eastAsia="DejaVuSerif"/>
          <w:bCs/>
          <w:sz w:val="22"/>
          <w:szCs w:val="22"/>
        </w:rPr>
        <w:t xml:space="preserve"> </w:t>
      </w:r>
      <w:r w:rsidR="008B77F8" w:rsidRPr="0059643B">
        <w:rPr>
          <w:rFonts w:eastAsia="DejaVuSerif"/>
          <w:sz w:val="22"/>
          <w:szCs w:val="22"/>
        </w:rPr>
        <w:t>és a</w:t>
      </w:r>
      <w:r w:rsidR="008B77F8" w:rsidRPr="0059643B">
        <w:rPr>
          <w:rFonts w:eastAsia="DejaVuSerif"/>
          <w:bCs/>
          <w:sz w:val="22"/>
          <w:szCs w:val="22"/>
        </w:rPr>
        <w:t xml:space="preserve"> </w:t>
      </w:r>
      <w:r w:rsidR="008B77F8" w:rsidRPr="008B77F8">
        <w:rPr>
          <w:rFonts w:eastAsia="DejaVuSerif"/>
          <w:b/>
          <w:bCs/>
          <w:sz w:val="22"/>
          <w:szCs w:val="22"/>
        </w:rPr>
        <w:t xml:space="preserve">DUBA-SPED </w:t>
      </w:r>
      <w:proofErr w:type="spellStart"/>
      <w:r w:rsidR="008B77F8" w:rsidRPr="008B77F8">
        <w:rPr>
          <w:rFonts w:eastAsia="DejaVuSerif"/>
          <w:b/>
          <w:bCs/>
          <w:sz w:val="22"/>
          <w:szCs w:val="22"/>
        </w:rPr>
        <w:t>KFT</w:t>
      </w:r>
      <w:r w:rsidR="002F01AE">
        <w:rPr>
          <w:b/>
          <w:color w:val="000000" w:themeColor="text1"/>
          <w:sz w:val="24"/>
          <w:szCs w:val="24"/>
        </w:rPr>
        <w:t>-t</w:t>
      </w:r>
      <w:proofErr w:type="spellEnd"/>
      <w:r w:rsidR="00863911">
        <w:rPr>
          <w:b/>
          <w:color w:val="000000" w:themeColor="text1"/>
          <w:sz w:val="24"/>
          <w:szCs w:val="24"/>
        </w:rPr>
        <w:t>.</w:t>
      </w:r>
    </w:p>
    <w:p w:rsidR="00863911" w:rsidRDefault="00863911" w:rsidP="00DD3FAE">
      <w:pPr>
        <w:ind w:left="284" w:hanging="284"/>
        <w:jc w:val="both"/>
        <w:rPr>
          <w:b/>
          <w:sz w:val="24"/>
          <w:szCs w:val="24"/>
        </w:rPr>
      </w:pPr>
    </w:p>
    <w:p w:rsidR="00863911" w:rsidRPr="00863911" w:rsidRDefault="00863911" w:rsidP="00DD3FAE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Felkéri a </w:t>
      </w:r>
      <w:r w:rsidRPr="00611A74">
        <w:rPr>
          <w:b/>
          <w:sz w:val="24"/>
          <w:szCs w:val="24"/>
        </w:rPr>
        <w:t xml:space="preserve">polgármestert, </w:t>
      </w:r>
      <w:r w:rsidRPr="00863911">
        <w:rPr>
          <w:b/>
          <w:sz w:val="24"/>
          <w:szCs w:val="24"/>
        </w:rPr>
        <w:t xml:space="preserve">hogy tegye meg a szükséges lépéseket az ajánlati biztosíték visszautalása iránt </w:t>
      </w:r>
      <w:r>
        <w:rPr>
          <w:b/>
          <w:sz w:val="24"/>
          <w:szCs w:val="24"/>
        </w:rPr>
        <w:t xml:space="preserve">a fent megnevezett </w:t>
      </w:r>
      <w:r w:rsidR="002A0085">
        <w:rPr>
          <w:b/>
          <w:sz w:val="24"/>
          <w:szCs w:val="24"/>
        </w:rPr>
        <w:t>három</w:t>
      </w:r>
      <w:bookmarkStart w:id="0" w:name="_GoBack"/>
      <w:bookmarkEnd w:id="0"/>
      <w:r>
        <w:rPr>
          <w:b/>
          <w:sz w:val="24"/>
          <w:szCs w:val="24"/>
        </w:rPr>
        <w:t xml:space="preserve"> Ajánlattevő </w:t>
      </w:r>
      <w:r w:rsidRPr="00863911">
        <w:rPr>
          <w:b/>
          <w:sz w:val="24"/>
          <w:szCs w:val="24"/>
        </w:rPr>
        <w:t>részére.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Pr="0086391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63911">
        <w:rPr>
          <w:b/>
          <w:sz w:val="24"/>
          <w:szCs w:val="24"/>
        </w:rPr>
        <w:t>Határidő</w:t>
      </w:r>
      <w:r w:rsidRPr="00863911">
        <w:rPr>
          <w:sz w:val="24"/>
          <w:szCs w:val="24"/>
        </w:rPr>
        <w:t xml:space="preserve">: </w:t>
      </w:r>
      <w:r w:rsidR="00611A74" w:rsidRPr="00863911">
        <w:rPr>
          <w:sz w:val="24"/>
          <w:szCs w:val="24"/>
        </w:rPr>
        <w:tab/>
      </w:r>
      <w:r w:rsidR="00863911">
        <w:rPr>
          <w:sz w:val="24"/>
          <w:szCs w:val="24"/>
        </w:rPr>
        <w:t xml:space="preserve">1. </w:t>
      </w:r>
      <w:r w:rsidR="00FF5091" w:rsidRPr="00863911">
        <w:rPr>
          <w:sz w:val="24"/>
          <w:szCs w:val="24"/>
        </w:rPr>
        <w:t>A</w:t>
      </w:r>
      <w:r w:rsidR="0056110C" w:rsidRPr="00863911">
        <w:rPr>
          <w:sz w:val="24"/>
          <w:szCs w:val="24"/>
        </w:rPr>
        <w:t>zonnal</w:t>
      </w:r>
      <w:r w:rsidRPr="00863911">
        <w:rPr>
          <w:sz w:val="24"/>
          <w:szCs w:val="24"/>
        </w:rPr>
        <w:t xml:space="preserve"> </w:t>
      </w:r>
      <w:r w:rsidR="00611A74" w:rsidRPr="00863911">
        <w:rPr>
          <w:sz w:val="24"/>
          <w:szCs w:val="24"/>
        </w:rPr>
        <w:tab/>
      </w:r>
      <w:r w:rsidR="00611A74" w:rsidRPr="00863911">
        <w:rPr>
          <w:b/>
          <w:sz w:val="24"/>
          <w:szCs w:val="24"/>
        </w:rPr>
        <w:t>Felelős:</w:t>
      </w:r>
      <w:r w:rsidR="00611A74" w:rsidRPr="00863911">
        <w:rPr>
          <w:sz w:val="24"/>
          <w:szCs w:val="24"/>
        </w:rPr>
        <w:t xml:space="preserve"> Szőke </w:t>
      </w:r>
      <w:proofErr w:type="gramStart"/>
      <w:r w:rsidR="00611A74" w:rsidRPr="00863911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63911">
        <w:rPr>
          <w:sz w:val="24"/>
          <w:szCs w:val="24"/>
        </w:rPr>
        <w:t>2. és 3. 10 nap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27" w:rsidRDefault="001C6027">
      <w:r>
        <w:separator/>
      </w:r>
    </w:p>
  </w:endnote>
  <w:endnote w:type="continuationSeparator" w:id="0">
    <w:p w:rsidR="001C6027" w:rsidRDefault="001C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27" w:rsidRDefault="001C6027">
      <w:r>
        <w:separator/>
      </w:r>
    </w:p>
  </w:footnote>
  <w:footnote w:type="continuationSeparator" w:id="0">
    <w:p w:rsidR="001C6027" w:rsidRDefault="001C6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468"/>
    <w:rsid w:val="00010B80"/>
    <w:rsid w:val="000150C9"/>
    <w:rsid w:val="000150CB"/>
    <w:rsid w:val="00021572"/>
    <w:rsid w:val="00023A9F"/>
    <w:rsid w:val="000459C3"/>
    <w:rsid w:val="0004711B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C6027"/>
    <w:rsid w:val="001E4356"/>
    <w:rsid w:val="001E550B"/>
    <w:rsid w:val="001F7D45"/>
    <w:rsid w:val="0020171B"/>
    <w:rsid w:val="00202F5D"/>
    <w:rsid w:val="0026245E"/>
    <w:rsid w:val="00265749"/>
    <w:rsid w:val="00290378"/>
    <w:rsid w:val="002A0085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40FC6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46949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281"/>
    <w:rsid w:val="0076089E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A427D"/>
    <w:rsid w:val="008B77F8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D932-0362-4C2D-BA82-7CF87413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567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4</cp:revision>
  <cp:lastPrinted>2022-10-28T08:58:00Z</cp:lastPrinted>
  <dcterms:created xsi:type="dcterms:W3CDTF">2022-10-27T17:03:00Z</dcterms:created>
  <dcterms:modified xsi:type="dcterms:W3CDTF">2022-10-28T09:29:00Z</dcterms:modified>
</cp:coreProperties>
</file>