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676C" w:rsidRPr="00E475B4" w:rsidRDefault="000D676C" w:rsidP="000D676C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E475B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2022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július 28-á</w:t>
      </w:r>
      <w:r w:rsidRPr="00E475B4">
        <w:rPr>
          <w:rFonts w:ascii="Times New Roman" w:hAnsi="Times New Roman" w:cs="Times New Roman"/>
          <w:b/>
          <w:sz w:val="24"/>
          <w:szCs w:val="24"/>
        </w:rPr>
        <w:t>n</w:t>
      </w:r>
      <w:r w:rsidRPr="00E475B4">
        <w:rPr>
          <w:rFonts w:ascii="Times New Roman" w:hAnsi="Times New Roman" w:cs="Times New Roman"/>
          <w:sz w:val="24"/>
          <w:szCs w:val="24"/>
        </w:rPr>
        <w:t xml:space="preserve"> tartandó </w:t>
      </w:r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rendes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nyílt </w:t>
      </w:r>
      <w:r w:rsidRPr="00E475B4">
        <w:rPr>
          <w:rFonts w:ascii="Times New Roman" w:hAnsi="Times New Roman" w:cs="Times New Roman"/>
          <w:sz w:val="24"/>
          <w:szCs w:val="24"/>
        </w:rPr>
        <w:t>ülésére</w:t>
      </w: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E475B4">
        <w:rPr>
          <w:rFonts w:ascii="Times New Roman" w:hAnsi="Times New Roman" w:cs="Times New Roman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sz w:val="24"/>
          <w:szCs w:val="24"/>
        </w:rPr>
        <w:t>a szociális igazgatásról és szociális ellátásokról, valamint a személyes gondoskodást nyújtó ellátások igénybevételéről, a fizetendő térítési díjakról</w:t>
      </w: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szóló önkormányzati rendelet </w:t>
      </w:r>
      <w:r>
        <w:rPr>
          <w:rFonts w:ascii="Times New Roman" w:hAnsi="Times New Roman" w:cs="Times New Roman"/>
          <w:b/>
          <w:sz w:val="24"/>
          <w:szCs w:val="24"/>
        </w:rPr>
        <w:t>módosításáról</w:t>
      </w:r>
    </w:p>
    <w:p w:rsidR="000D676C" w:rsidRPr="00E475B4" w:rsidRDefault="000D676C" w:rsidP="000D676C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="00221EB8">
        <w:rPr>
          <w:rFonts w:ascii="Times New Roman" w:hAnsi="Times New Roman" w:cs="Times New Roman"/>
          <w:sz w:val="24"/>
          <w:szCs w:val="24"/>
        </w:rPr>
        <w:t xml:space="preserve"> Intézményvezető kérelme előterjesztéshez</w:t>
      </w:r>
      <w:r w:rsidR="000E3F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D676C" w:rsidRPr="00E475B4" w:rsidRDefault="000D676C" w:rsidP="000D676C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proofErr w:type="gramStart"/>
      <w:r w:rsidRPr="00E475B4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előadója: </w:t>
      </w:r>
      <w:r w:rsidRPr="00E475B4">
        <w:rPr>
          <w:rFonts w:ascii="Times New Roman" w:hAnsi="Times New Roman" w:cs="Times New Roman"/>
          <w:sz w:val="24"/>
          <w:szCs w:val="24"/>
        </w:rPr>
        <w:t xml:space="preserve">Dr. </w:t>
      </w:r>
      <w:proofErr w:type="spellStart"/>
      <w:r w:rsidRPr="00E475B4">
        <w:rPr>
          <w:rFonts w:ascii="Times New Roman" w:hAnsi="Times New Roman" w:cs="Times New Roman"/>
          <w:sz w:val="24"/>
          <w:szCs w:val="24"/>
        </w:rPr>
        <w:t>Kórik</w:t>
      </w:r>
      <w:proofErr w:type="spellEnd"/>
      <w:r w:rsidRPr="00E475B4">
        <w:rPr>
          <w:rFonts w:ascii="Times New Roman" w:hAnsi="Times New Roman" w:cs="Times New Roman"/>
          <w:sz w:val="24"/>
          <w:szCs w:val="24"/>
        </w:rPr>
        <w:t xml:space="preserve"> Zsuzsanna jegyző </w:t>
      </w:r>
    </w:p>
    <w:p w:rsidR="000D676C" w:rsidRPr="00E475B4" w:rsidRDefault="000D676C" w:rsidP="000D676C">
      <w:pPr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E475B4">
        <w:rPr>
          <w:rFonts w:ascii="Times New Roman" w:hAnsi="Times New Roman" w:cs="Times New Roman"/>
          <w:sz w:val="24"/>
          <w:szCs w:val="24"/>
        </w:rPr>
        <w:t>Krasznainé dr. Csikós Magdolna igazgatási és szociálpolitikai osztályvezető</w:t>
      </w:r>
    </w:p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E475B4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TPH/</w:t>
      </w:r>
      <w:proofErr w:type="gramStart"/>
      <w:r>
        <w:rPr>
          <w:rFonts w:ascii="Times New Roman" w:hAnsi="Times New Roman" w:cs="Times New Roman"/>
          <w:sz w:val="24"/>
          <w:szCs w:val="24"/>
        </w:rPr>
        <w:t>…..</w:t>
      </w:r>
      <w:proofErr w:type="gramEnd"/>
      <w:r>
        <w:rPr>
          <w:rFonts w:ascii="Times New Roman" w:hAnsi="Times New Roman" w:cs="Times New Roman"/>
          <w:sz w:val="24"/>
          <w:szCs w:val="24"/>
        </w:rPr>
        <w:t>/2022</w:t>
      </w:r>
      <w:r w:rsidRPr="00E475B4">
        <w:rPr>
          <w:rFonts w:ascii="Times New Roman" w:hAnsi="Times New Roman" w:cs="Times New Roman"/>
          <w:sz w:val="24"/>
          <w:szCs w:val="24"/>
        </w:rPr>
        <w:t>.</w:t>
      </w:r>
    </w:p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0D676C" w:rsidRPr="00E475B4" w:rsidTr="008A4FF9">
        <w:tc>
          <w:tcPr>
            <w:tcW w:w="4606" w:type="dxa"/>
          </w:tcPr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Bizottság</w:t>
            </w:r>
          </w:p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Hatáskör</w:t>
            </w:r>
          </w:p>
        </w:tc>
      </w:tr>
      <w:tr w:rsidR="000D676C" w:rsidRPr="00E475B4" w:rsidTr="008A4FF9">
        <w:tc>
          <w:tcPr>
            <w:tcW w:w="4606" w:type="dxa"/>
          </w:tcPr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:rsidR="000D676C" w:rsidRPr="00F44225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4. sz. melléklet 1.22. pontja</w:t>
            </w:r>
          </w:p>
        </w:tc>
      </w:tr>
      <w:tr w:rsidR="000D676C" w:rsidRPr="00E475B4" w:rsidTr="008A4FF9">
        <w:tc>
          <w:tcPr>
            <w:tcW w:w="4606" w:type="dxa"/>
          </w:tcPr>
          <w:p w:rsidR="000D676C" w:rsidRPr="00E475B4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06" w:type="dxa"/>
          </w:tcPr>
          <w:p w:rsidR="000D676C" w:rsidRPr="00F44225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5. melléklet 1.9. pontja</w:t>
            </w:r>
          </w:p>
          <w:p w:rsidR="000D676C" w:rsidRPr="00F44225" w:rsidRDefault="000D676C" w:rsidP="008A4FF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2693"/>
        <w:gridCol w:w="3935"/>
      </w:tblGrid>
      <w:tr w:rsidR="000D676C" w:rsidRPr="00E475B4" w:rsidTr="008A4FF9">
        <w:tc>
          <w:tcPr>
            <w:tcW w:w="2660" w:type="dxa"/>
          </w:tcPr>
          <w:p w:rsidR="000D676C" w:rsidRPr="00E475B4" w:rsidRDefault="000D676C" w:rsidP="008A4F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Makkai Jánosné</w:t>
            </w:r>
          </w:p>
        </w:tc>
        <w:tc>
          <w:tcPr>
            <w:tcW w:w="2693" w:type="dxa"/>
          </w:tcPr>
          <w:p w:rsidR="000D676C" w:rsidRPr="00E475B4" w:rsidRDefault="000D676C" w:rsidP="008A4FF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Kornisné</w:t>
            </w:r>
            <w:proofErr w:type="spellEnd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Liptay</w:t>
            </w:r>
            <w:proofErr w:type="spellEnd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Elza Szociális és Gyermekjóléti Központ intézményvezetője</w:t>
            </w:r>
          </w:p>
        </w:tc>
        <w:tc>
          <w:tcPr>
            <w:tcW w:w="3935" w:type="dxa"/>
          </w:tcPr>
          <w:p w:rsidR="000D676C" w:rsidRPr="00E475B4" w:rsidRDefault="000D676C" w:rsidP="008A4FF9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szeszk@gmail.com</w:t>
            </w:r>
          </w:p>
        </w:tc>
      </w:tr>
    </w:tbl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2022. július 21.</w:t>
      </w:r>
    </w:p>
    <w:p w:rsidR="000D676C" w:rsidRPr="00E475B4" w:rsidRDefault="000D676C" w:rsidP="000D676C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0D676C" w:rsidRPr="00D00959" w:rsidRDefault="000D676C" w:rsidP="000D676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proofErr w:type="gramStart"/>
      <w:r w:rsidRPr="00D00959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0D676C" w:rsidRPr="00D00959" w:rsidRDefault="000D676C" w:rsidP="000D676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E475B4">
        <w:rPr>
          <w:rFonts w:ascii="Times New Roman" w:hAnsi="Times New Roman" w:cs="Times New Roman"/>
          <w:b/>
          <w:smallCaps/>
          <w:sz w:val="40"/>
        </w:rPr>
        <w:lastRenderedPageBreak/>
        <w:t>Tiszavasvári Város Jegyzőjétől</w:t>
      </w: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475B4">
        <w:rPr>
          <w:rFonts w:ascii="Times New Roman" w:hAnsi="Times New Roman" w:cs="Times New Roman"/>
          <w:b/>
        </w:rPr>
        <w:t>4440 Tiszavasvári, Városháza tér 4. sz.</w:t>
      </w:r>
    </w:p>
    <w:p w:rsidR="000D676C" w:rsidRPr="00E475B4" w:rsidRDefault="000D676C" w:rsidP="000D676C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475B4">
        <w:rPr>
          <w:rFonts w:ascii="Times New Roman" w:hAnsi="Times New Roman" w:cs="Times New Roman"/>
          <w:b/>
        </w:rPr>
        <w:t>Tel</w:t>
      </w:r>
      <w:proofErr w:type="gramStart"/>
      <w:r w:rsidRPr="00E475B4">
        <w:rPr>
          <w:rFonts w:ascii="Times New Roman" w:hAnsi="Times New Roman" w:cs="Times New Roman"/>
          <w:b/>
        </w:rPr>
        <w:t>.:</w:t>
      </w:r>
      <w:proofErr w:type="gramEnd"/>
      <w:r w:rsidRPr="00E475B4">
        <w:rPr>
          <w:rFonts w:ascii="Times New Roman" w:hAnsi="Times New Roman" w:cs="Times New Roman"/>
          <w:b/>
        </w:rPr>
        <w:t xml:space="preserve"> 42/520-500    Fax.: 42/275–000    E–mail</w:t>
      </w:r>
      <w:r w:rsidRPr="00E475B4">
        <w:rPr>
          <w:rFonts w:ascii="Times New Roman" w:hAnsi="Times New Roman" w:cs="Times New Roman"/>
          <w:b/>
          <w:color w:val="000000"/>
        </w:rPr>
        <w:t>: tvonkph@tiszavasvari.hu</w:t>
      </w:r>
    </w:p>
    <w:p w:rsidR="000D676C" w:rsidRPr="00E475B4" w:rsidRDefault="000D676C" w:rsidP="000D676C">
      <w:pPr>
        <w:rPr>
          <w:rFonts w:ascii="Times New Roman" w:hAnsi="Times New Roman" w:cs="Times New Roman"/>
        </w:rPr>
      </w:pPr>
      <w:r w:rsidRPr="00E475B4">
        <w:rPr>
          <w:rFonts w:ascii="Times New Roman" w:hAnsi="Times New Roman" w:cs="Times New Roman"/>
          <w:b/>
        </w:rPr>
        <w:t>Témafelelős:</w:t>
      </w:r>
      <w:r w:rsidRPr="00E475B4">
        <w:rPr>
          <w:rFonts w:ascii="Times New Roman" w:hAnsi="Times New Roman" w:cs="Times New Roman"/>
        </w:rPr>
        <w:t xml:space="preserve"> Krasznainé dr. Csikós Magdolna</w:t>
      </w:r>
    </w:p>
    <w:p w:rsidR="000D676C" w:rsidRPr="00E475B4" w:rsidRDefault="000D676C" w:rsidP="000D676C">
      <w:pPr>
        <w:rPr>
          <w:rFonts w:ascii="Times New Roman" w:hAnsi="Times New Roman" w:cs="Times New Roman"/>
        </w:rPr>
      </w:pPr>
    </w:p>
    <w:p w:rsidR="000D676C" w:rsidRPr="00E475B4" w:rsidRDefault="000D676C" w:rsidP="000D676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475B4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0D676C" w:rsidRPr="00E475B4" w:rsidRDefault="000D676C" w:rsidP="000D676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0D676C" w:rsidRPr="00E475B4" w:rsidRDefault="000D676C" w:rsidP="000D676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E475B4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E475B4">
        <w:rPr>
          <w:rFonts w:ascii="Times New Roman" w:hAnsi="Times New Roman" w:cs="Times New Roman"/>
          <w:b/>
          <w:sz w:val="24"/>
          <w:szCs w:val="24"/>
        </w:rPr>
        <w:t xml:space="preserve"> szociális igazgatásról és szociális ellátásokról, valamint a személyes gondoskodást nyújtó ellátások igénybevételéről, a fizetendő térítési díjakról</w:t>
      </w: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szóló önkormányzati rendelet </w:t>
      </w:r>
      <w:r>
        <w:rPr>
          <w:rFonts w:ascii="Times New Roman" w:hAnsi="Times New Roman" w:cs="Times New Roman"/>
          <w:b/>
          <w:sz w:val="24"/>
          <w:szCs w:val="24"/>
        </w:rPr>
        <w:t>módosításáról</w:t>
      </w:r>
    </w:p>
    <w:p w:rsidR="000D676C" w:rsidRPr="00E475B4" w:rsidRDefault="000D676C" w:rsidP="000D676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676C" w:rsidRPr="00E475B4" w:rsidRDefault="000D676C" w:rsidP="000D676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0D676C" w:rsidRDefault="000D676C" w:rsidP="000D676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950BA" w:rsidRPr="000950BA" w:rsidRDefault="000950BA" w:rsidP="000950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0BA">
        <w:rPr>
          <w:rFonts w:ascii="Times New Roman" w:hAnsi="Times New Roman" w:cs="Times New Roman"/>
          <w:sz w:val="24"/>
          <w:szCs w:val="24"/>
        </w:rPr>
        <w:t>2022. január 1. napjától a tavalyi évben teljes körűen felülvizsgált szociális rendeletet léptetett életbe az önkormányzat</w:t>
      </w:r>
      <w:r>
        <w:rPr>
          <w:rFonts w:ascii="Times New Roman" w:hAnsi="Times New Roman" w:cs="Times New Roman"/>
          <w:sz w:val="24"/>
          <w:szCs w:val="24"/>
        </w:rPr>
        <w:t xml:space="preserve"> a 22/2021. (XII.2.) rendelettel. </w:t>
      </w:r>
    </w:p>
    <w:p w:rsidR="00221EB8" w:rsidRPr="00E475B4" w:rsidRDefault="00221EB8" w:rsidP="000D676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01443" w:rsidRDefault="000D676C" w:rsidP="00801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50DAA">
        <w:rPr>
          <w:rFonts w:ascii="Times New Roman" w:hAnsi="Times New Roman" w:cs="Times New Roman"/>
          <w:b/>
          <w:sz w:val="24"/>
          <w:szCs w:val="24"/>
        </w:rPr>
        <w:t xml:space="preserve">I. </w:t>
      </w:r>
      <w:r w:rsidR="00801443" w:rsidRPr="00050DAA">
        <w:rPr>
          <w:rFonts w:ascii="Times New Roman" w:hAnsi="Times New Roman" w:cs="Times New Roman"/>
          <w:b/>
          <w:sz w:val="24"/>
          <w:szCs w:val="24"/>
          <w:u w:val="single"/>
        </w:rPr>
        <w:t>Jelenleg a szociális</w:t>
      </w:r>
      <w:r w:rsidR="00801443" w:rsidRPr="007B2902">
        <w:rPr>
          <w:rFonts w:ascii="Times New Roman" w:hAnsi="Times New Roman" w:cs="Times New Roman"/>
          <w:b/>
          <w:sz w:val="24"/>
          <w:szCs w:val="24"/>
          <w:u w:val="single"/>
        </w:rPr>
        <w:t xml:space="preserve"> rendelet m</w:t>
      </w:r>
      <w:r w:rsidR="000950BA">
        <w:rPr>
          <w:rFonts w:ascii="Times New Roman" w:hAnsi="Times New Roman" w:cs="Times New Roman"/>
          <w:b/>
          <w:sz w:val="24"/>
          <w:szCs w:val="24"/>
          <w:u w:val="single"/>
        </w:rPr>
        <w:t>ódosítása az alábbiak miatt válik</w:t>
      </w:r>
      <w:r w:rsidR="00801443" w:rsidRPr="007B2902">
        <w:rPr>
          <w:rFonts w:ascii="Times New Roman" w:hAnsi="Times New Roman" w:cs="Times New Roman"/>
          <w:b/>
          <w:sz w:val="24"/>
          <w:szCs w:val="24"/>
          <w:u w:val="single"/>
        </w:rPr>
        <w:t xml:space="preserve"> szükségessé:</w:t>
      </w:r>
    </w:p>
    <w:p w:rsidR="00801443" w:rsidRPr="007B2902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01443" w:rsidRDefault="000040CB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40CB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01443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801443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="0080144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01443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="00801443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 w:rsidR="000950BA">
        <w:rPr>
          <w:rFonts w:ascii="Times New Roman" w:hAnsi="Times New Roman" w:cs="Times New Roman"/>
          <w:sz w:val="24"/>
          <w:szCs w:val="24"/>
        </w:rPr>
        <w:t xml:space="preserve">ellátásai tekintetében – elsősorban bentlakásos ellátások valamint a szociális étkeztetés- 2019 óta nem történt térítési </w:t>
      </w:r>
      <w:proofErr w:type="gramStart"/>
      <w:r w:rsidR="000950BA">
        <w:rPr>
          <w:rFonts w:ascii="Times New Roman" w:hAnsi="Times New Roman" w:cs="Times New Roman"/>
          <w:sz w:val="24"/>
          <w:szCs w:val="24"/>
        </w:rPr>
        <w:t>díj emelés</w:t>
      </w:r>
      <w:proofErr w:type="gramEnd"/>
      <w:r w:rsidR="000950B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72097" w:rsidRDefault="00A72097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72097" w:rsidRPr="00050DAA" w:rsidRDefault="00A72097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40CB">
        <w:rPr>
          <w:rFonts w:ascii="Times New Roman" w:hAnsi="Times New Roman" w:cs="Times New Roman"/>
          <w:b/>
          <w:sz w:val="24"/>
          <w:szCs w:val="24"/>
          <w:u w:val="single"/>
        </w:rPr>
        <w:t>A térítési díjak változására</w:t>
      </w:r>
      <w:r w:rsidRPr="00050DAA">
        <w:rPr>
          <w:rFonts w:ascii="Times New Roman" w:hAnsi="Times New Roman" w:cs="Times New Roman"/>
          <w:sz w:val="24"/>
          <w:szCs w:val="24"/>
        </w:rPr>
        <w:t xml:space="preserve"> vonatkozóan módosítás/emelés a veszélyhelyzeti szabályozások miatt </w:t>
      </w:r>
      <w:r w:rsidRPr="00050DAA">
        <w:rPr>
          <w:rFonts w:ascii="Times New Roman" w:hAnsi="Times New Roman" w:cs="Times New Roman"/>
          <w:sz w:val="24"/>
          <w:szCs w:val="24"/>
        </w:rPr>
        <w:t>sem volt l</w:t>
      </w:r>
      <w:r w:rsidRPr="00050DAA">
        <w:rPr>
          <w:rFonts w:ascii="Times New Roman" w:hAnsi="Times New Roman" w:cs="Times New Roman"/>
          <w:sz w:val="24"/>
          <w:szCs w:val="24"/>
        </w:rPr>
        <w:t>ehetséges</w:t>
      </w:r>
      <w:r w:rsidRPr="00050DAA">
        <w:rPr>
          <w:rFonts w:ascii="Times New Roman" w:hAnsi="Times New Roman" w:cs="Times New Roman"/>
          <w:sz w:val="24"/>
          <w:szCs w:val="24"/>
        </w:rPr>
        <w:t xml:space="preserve"> 2022. június 30. napjáig. </w:t>
      </w:r>
      <w:r w:rsidR="00050DAA">
        <w:rPr>
          <w:rFonts w:ascii="Times New Roman" w:hAnsi="Times New Roman" w:cs="Times New Roman"/>
          <w:sz w:val="24"/>
          <w:szCs w:val="24"/>
        </w:rPr>
        <w:t xml:space="preserve">Július 1. napjától azonban már lehet díjakat emelni, és azok aktualizálása szükséges is, hiszen az elmúlt 3 évben jelentős áremelkedésekkel számolhattunk. </w:t>
      </w:r>
    </w:p>
    <w:p w:rsidR="00801443" w:rsidRPr="00FD3AB8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801443" w:rsidRDefault="000950BA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intézményvezetőtől érkezett térítési </w:t>
      </w:r>
      <w:proofErr w:type="gramStart"/>
      <w:r>
        <w:rPr>
          <w:rFonts w:ascii="Times New Roman" w:hAnsi="Times New Roman" w:cs="Times New Roman"/>
          <w:sz w:val="24"/>
          <w:szCs w:val="24"/>
        </w:rPr>
        <w:t>díj emelési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javaslat, melyet önköltségszámítás is alátámaszt a következő:</w:t>
      </w:r>
    </w:p>
    <w:p w:rsidR="000950BA" w:rsidRDefault="000950BA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0950BA" w:rsidTr="000950BA">
        <w:tc>
          <w:tcPr>
            <w:tcW w:w="3070" w:type="dxa"/>
          </w:tcPr>
          <w:p w:rsidR="000950BA" w:rsidRDefault="000950B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Ellátás</w:t>
            </w:r>
          </w:p>
        </w:tc>
        <w:tc>
          <w:tcPr>
            <w:tcW w:w="3071" w:type="dxa"/>
          </w:tcPr>
          <w:p w:rsidR="000950BA" w:rsidRDefault="000950B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Jelenlegi intézményi térítési díj</w:t>
            </w:r>
          </w:p>
        </w:tc>
        <w:tc>
          <w:tcPr>
            <w:tcW w:w="3071" w:type="dxa"/>
          </w:tcPr>
          <w:p w:rsidR="000950B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Javasolt intézményi térítési díj 2022. 09. 01. napjától</w:t>
            </w:r>
          </w:p>
        </w:tc>
      </w:tr>
      <w:tr w:rsidR="000950BA" w:rsidTr="000950BA">
        <w:tc>
          <w:tcPr>
            <w:tcW w:w="3070" w:type="dxa"/>
          </w:tcPr>
          <w:p w:rsidR="000950B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Idősek otthona, fogyatékos személyek otthona</w:t>
            </w:r>
          </w:p>
        </w:tc>
        <w:tc>
          <w:tcPr>
            <w:tcW w:w="3071" w:type="dxa"/>
          </w:tcPr>
          <w:p w:rsidR="000950B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2735 Ft/ellátási nap</w:t>
            </w:r>
          </w:p>
        </w:tc>
        <w:tc>
          <w:tcPr>
            <w:tcW w:w="3071" w:type="dxa"/>
          </w:tcPr>
          <w:p w:rsidR="00050DA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3380 Ft/ellátási nap</w:t>
            </w:r>
          </w:p>
        </w:tc>
      </w:tr>
      <w:tr w:rsidR="000950BA" w:rsidTr="000950BA">
        <w:tc>
          <w:tcPr>
            <w:tcW w:w="3070" w:type="dxa"/>
          </w:tcPr>
          <w:p w:rsidR="000950BA" w:rsidRDefault="00712DC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szociális étkeztetés </w:t>
            </w:r>
            <w:r w:rsidR="00050DAA">
              <w:rPr>
                <w:rFonts w:ascii="Times New Roman" w:hAnsi="Times New Roman" w:cs="Times New Roman"/>
                <w:sz w:val="24"/>
                <w:szCs w:val="24"/>
              </w:rPr>
              <w:t>helyszíni fogyasztással</w:t>
            </w:r>
          </w:p>
        </w:tc>
        <w:tc>
          <w:tcPr>
            <w:tcW w:w="3071" w:type="dxa"/>
          </w:tcPr>
          <w:p w:rsidR="000950B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620 Ft/ellátási nap</w:t>
            </w:r>
          </w:p>
        </w:tc>
        <w:tc>
          <w:tcPr>
            <w:tcW w:w="3071" w:type="dxa"/>
          </w:tcPr>
          <w:p w:rsidR="000950B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790 Ft/ellátási nap</w:t>
            </w:r>
          </w:p>
        </w:tc>
      </w:tr>
      <w:tr w:rsidR="00050DAA" w:rsidTr="000950BA">
        <w:tc>
          <w:tcPr>
            <w:tcW w:w="3070" w:type="dxa"/>
          </w:tcPr>
          <w:p w:rsidR="00050DA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szociális étkeztetés kiszállítási díja pluszban </w:t>
            </w:r>
          </w:p>
        </w:tc>
        <w:tc>
          <w:tcPr>
            <w:tcW w:w="3071" w:type="dxa"/>
          </w:tcPr>
          <w:p w:rsidR="00050DA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30 Ft/ellátási nap/háztartás</w:t>
            </w:r>
          </w:p>
        </w:tc>
        <w:tc>
          <w:tcPr>
            <w:tcW w:w="3071" w:type="dxa"/>
          </w:tcPr>
          <w:p w:rsidR="00050DAA" w:rsidRPr="00712DCA" w:rsidRDefault="00050DAA" w:rsidP="00801443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60 Ft/ellátási nap/háztartás</w:t>
            </w:r>
          </w:p>
        </w:tc>
      </w:tr>
    </w:tbl>
    <w:p w:rsidR="000950BA" w:rsidRDefault="000950BA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443" w:rsidRPr="007B2902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intézményvezető erre vonatkozó levele az előterjesztés mellékletét képezi. </w:t>
      </w:r>
    </w:p>
    <w:p w:rsidR="00801443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B7D13" w:rsidRDefault="003B7D13" w:rsidP="003B7D1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E0D10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 Gyermekjóléti Központ</w:t>
      </w:r>
      <w:r w:rsidRPr="003E0D10">
        <w:rPr>
          <w:rFonts w:ascii="Times New Roman" w:hAnsi="Times New Roman" w:cs="Times New Roman"/>
          <w:sz w:val="24"/>
          <w:szCs w:val="24"/>
        </w:rPr>
        <w:t xml:space="preserve"> intézményvezetője </w:t>
      </w:r>
      <w:r w:rsidRPr="00CB4F77">
        <w:rPr>
          <w:rFonts w:ascii="Times New Roman" w:hAnsi="Times New Roman" w:cs="Times New Roman"/>
          <w:sz w:val="24"/>
          <w:szCs w:val="24"/>
        </w:rPr>
        <w:t xml:space="preserve">megküldte a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2012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. évi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módosított 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>szolgáltatási önköltségre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 vonatkozó táblázatokat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A tárgyévi önköltség az alapja a térítési díjaknak,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így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ezen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módosított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 adatok elfogadása 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külön előterjesztés tárgyát képezi. </w:t>
      </w:r>
    </w:p>
    <w:p w:rsidR="009D6935" w:rsidRDefault="009D6935" w:rsidP="003B7D1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9D6935" w:rsidRPr="00E03AAA" w:rsidRDefault="009D6935" w:rsidP="009D69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03AAA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Az intézményi térítési díj számításának módja 2015. január 1-jétől változott meg. Ezt követően </w:t>
      </w:r>
      <w:r w:rsidRPr="00E03AAA">
        <w:rPr>
          <w:rFonts w:ascii="Times New Roman" w:hAnsi="Times New Roman" w:cs="Times New Roman"/>
          <w:color w:val="000000"/>
          <w:sz w:val="24"/>
          <w:szCs w:val="24"/>
        </w:rPr>
        <w:t xml:space="preserve">nem a szolgáltatási önköltség és a központi költségvetésből kapott támogatás különbözeteként konkrét összegben kell meghatározni a térítési díjat, csupán annyit szabályoz az Szt., </w:t>
      </w:r>
      <w:r w:rsidRPr="00E03AA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hogy az intézményi térítési díj nem lehet magasabb, mint a szolgáltatási önköltség. </w:t>
      </w:r>
      <w:r w:rsidRPr="00E03AAA">
        <w:rPr>
          <w:rFonts w:ascii="Times New Roman" w:hAnsi="Times New Roman" w:cs="Times New Roman"/>
          <w:color w:val="000000"/>
          <w:sz w:val="24"/>
          <w:szCs w:val="24"/>
        </w:rPr>
        <w:t xml:space="preserve">Ezáltal a folyamat jelentősen egyszerűsödött, a szolgáltatók számára jelentősen bővítette a mozgásteret. </w:t>
      </w:r>
    </w:p>
    <w:p w:rsidR="00801443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01443" w:rsidRPr="000040CB" w:rsidRDefault="000040CB" w:rsidP="0080144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2. </w:t>
      </w:r>
      <w:r w:rsidRPr="000040CB">
        <w:rPr>
          <w:rFonts w:ascii="Times New Roman" w:hAnsi="Times New Roman" w:cs="Times New Roman"/>
          <w:sz w:val="24"/>
          <w:szCs w:val="24"/>
        </w:rPr>
        <w:t>A jelenlegi szociális rendelet alapján t</w:t>
      </w:r>
      <w:r w:rsidR="00C84A2D">
        <w:rPr>
          <w:rFonts w:ascii="Times New Roman" w:hAnsi="Times New Roman" w:cs="Times New Roman"/>
          <w:sz w:val="24"/>
          <w:szCs w:val="24"/>
        </w:rPr>
        <w:t xml:space="preserve">elepülési támogatás nyújtható </w:t>
      </w:r>
      <w:proofErr w:type="gramStart"/>
      <w:r w:rsidR="00C84A2D" w:rsidRPr="00C84A2D">
        <w:rPr>
          <w:rFonts w:ascii="Times New Roman" w:hAnsi="Times New Roman" w:cs="Times New Roman"/>
          <w:b/>
          <w:sz w:val="24"/>
          <w:szCs w:val="24"/>
          <w:u w:val="single"/>
        </w:rPr>
        <w:t>tűzifa</w:t>
      </w:r>
      <w:r w:rsidRPr="00C84A2D">
        <w:rPr>
          <w:rFonts w:ascii="Times New Roman" w:hAnsi="Times New Roman" w:cs="Times New Roman"/>
          <w:b/>
          <w:sz w:val="24"/>
          <w:szCs w:val="24"/>
          <w:u w:val="single"/>
        </w:rPr>
        <w:t xml:space="preserve"> vásárlásra</w:t>
      </w:r>
      <w:proofErr w:type="gramEnd"/>
      <w:r w:rsidRPr="00C84A2D">
        <w:rPr>
          <w:rFonts w:ascii="Times New Roman" w:hAnsi="Times New Roman" w:cs="Times New Roman"/>
          <w:b/>
          <w:sz w:val="24"/>
          <w:szCs w:val="24"/>
          <w:u w:val="single"/>
        </w:rPr>
        <w:t>,</w:t>
      </w:r>
      <w:r w:rsidRPr="000040CB">
        <w:rPr>
          <w:rFonts w:ascii="Times New Roman" w:hAnsi="Times New Roman" w:cs="Times New Roman"/>
          <w:sz w:val="24"/>
          <w:szCs w:val="24"/>
        </w:rPr>
        <w:t xml:space="preserve"> melynek jelenleg a kérelmezési időszaka október 15.-december 15. </w:t>
      </w:r>
    </w:p>
    <w:p w:rsidR="000040CB" w:rsidRPr="00C84A2D" w:rsidRDefault="000040CB" w:rsidP="00801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40CB">
        <w:rPr>
          <w:rFonts w:ascii="Times New Roman" w:hAnsi="Times New Roman" w:cs="Times New Roman"/>
          <w:sz w:val="24"/>
          <w:szCs w:val="24"/>
        </w:rPr>
        <w:t xml:space="preserve">A kérelmek könnyebb feldolgozhatósága </w:t>
      </w:r>
      <w:r w:rsidRPr="00C84A2D">
        <w:rPr>
          <w:rFonts w:ascii="Times New Roman" w:hAnsi="Times New Roman" w:cs="Times New Roman"/>
          <w:b/>
          <w:sz w:val="24"/>
          <w:szCs w:val="24"/>
        </w:rPr>
        <w:t>miatt javaslom a kérelmezési időszak sz</w:t>
      </w:r>
      <w:r w:rsidR="00C84A2D">
        <w:rPr>
          <w:rFonts w:ascii="Times New Roman" w:hAnsi="Times New Roman" w:cs="Times New Roman"/>
          <w:b/>
          <w:sz w:val="24"/>
          <w:szCs w:val="24"/>
        </w:rPr>
        <w:t>eptember 1.-október 31 közötti időszakra</w:t>
      </w:r>
      <w:r w:rsidRPr="00C84A2D">
        <w:rPr>
          <w:rFonts w:ascii="Times New Roman" w:hAnsi="Times New Roman" w:cs="Times New Roman"/>
          <w:b/>
          <w:sz w:val="24"/>
          <w:szCs w:val="24"/>
        </w:rPr>
        <w:t xml:space="preserve"> módosítását. </w:t>
      </w:r>
    </w:p>
    <w:p w:rsidR="000040CB" w:rsidRDefault="000040CB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01443" w:rsidRPr="00050DAA" w:rsidRDefault="00050DAA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050DA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II. Jogszabályi környezet: </w:t>
      </w:r>
    </w:p>
    <w:p w:rsidR="00050DAA" w:rsidRPr="007336DE" w:rsidRDefault="00050DAA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801443" w:rsidRPr="00404C5E" w:rsidRDefault="00801443" w:rsidP="0080144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A szociális igazgatásról és szociális ellátásokról szóló 1993. évi III. tv. (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Szoc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. tv.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továbbiakban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>) ide vonatkozó jogszabályhelyei</w:t>
      </w: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 a következők: </w:t>
      </w:r>
    </w:p>
    <w:p w:rsidR="00801443" w:rsidRDefault="00801443" w:rsidP="00801443">
      <w:pPr>
        <w:spacing w:after="0" w:line="240" w:lineRule="auto"/>
        <w:rPr>
          <w:rFonts w:ascii="Times New Roman" w:hAnsi="Times New Roman" w:cs="Times New Roman"/>
          <w:i/>
        </w:rPr>
      </w:pPr>
    </w:p>
    <w:p w:rsidR="00801443" w:rsidRPr="00A11049" w:rsidRDefault="00801443" w:rsidP="00801443">
      <w:pPr>
        <w:pStyle w:val="NormlWeb"/>
        <w:spacing w:before="0" w:beforeAutospacing="0" w:after="20" w:afterAutospacing="0"/>
        <w:jc w:val="both"/>
        <w:rPr>
          <w:b/>
          <w:i/>
          <w:color w:val="000000"/>
          <w:u w:val="single"/>
        </w:rPr>
      </w:pPr>
      <w:r>
        <w:rPr>
          <w:b/>
          <w:bCs/>
          <w:i/>
          <w:color w:val="000000"/>
        </w:rPr>
        <w:t>„</w:t>
      </w:r>
      <w:r w:rsidRPr="00A11049">
        <w:rPr>
          <w:b/>
          <w:bCs/>
          <w:i/>
          <w:color w:val="000000"/>
        </w:rPr>
        <w:t>92/B. §</w:t>
      </w:r>
      <w:r w:rsidRPr="00A11049">
        <w:rPr>
          <w:i/>
          <w:color w:val="000000"/>
        </w:rPr>
        <w:t xml:space="preserve"> (1) </w:t>
      </w:r>
      <w:proofErr w:type="gramStart"/>
      <w:r w:rsidRPr="00A11049">
        <w:rPr>
          <w:i/>
          <w:color w:val="000000"/>
        </w:rPr>
        <w:t>A</w:t>
      </w:r>
      <w:proofErr w:type="gramEnd"/>
      <w:r w:rsidRPr="00A11049">
        <w:rPr>
          <w:i/>
          <w:color w:val="000000"/>
        </w:rPr>
        <w:t xml:space="preserve"> személyes gondoskodást nyújtó szociális intézmény állami </w:t>
      </w:r>
      <w:r w:rsidRPr="00A11049">
        <w:rPr>
          <w:b/>
          <w:i/>
          <w:color w:val="000000"/>
          <w:u w:val="single"/>
        </w:rPr>
        <w:t>fenntartója</w:t>
      </w:r>
    </w:p>
    <w:p w:rsidR="00801443" w:rsidRPr="00A11049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  <w:u w:val="single"/>
        </w:rPr>
      </w:pPr>
      <w:proofErr w:type="gramStart"/>
      <w:r w:rsidRPr="00A11049">
        <w:rPr>
          <w:b/>
          <w:i/>
          <w:iCs/>
          <w:color w:val="000000"/>
          <w:u w:val="single"/>
        </w:rPr>
        <w:t>a</w:t>
      </w:r>
      <w:proofErr w:type="gramEnd"/>
      <w:r w:rsidRPr="00A11049">
        <w:rPr>
          <w:b/>
          <w:i/>
          <w:color w:val="000000"/>
          <w:u w:val="single"/>
        </w:rPr>
        <w:t xml:space="preserve"> )konkrét összegben meghatározza az intézményi térítési díjat;”</w:t>
      </w:r>
    </w:p>
    <w:p w:rsidR="00801443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</w:p>
    <w:p w:rsidR="00801443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A11049">
        <w:rPr>
          <w:b/>
          <w:bCs/>
          <w:i/>
          <w:color w:val="000000"/>
        </w:rPr>
        <w:t>115. §</w:t>
      </w:r>
      <w:r>
        <w:rPr>
          <w:i/>
          <w:color w:val="000000"/>
        </w:rPr>
        <w:t xml:space="preserve"> </w:t>
      </w:r>
      <w:r w:rsidRPr="00A11049">
        <w:rPr>
          <w:i/>
          <w:color w:val="000000"/>
        </w:rPr>
        <w:t>(1)</w:t>
      </w:r>
      <w:r w:rsidRPr="00A11049">
        <w:rPr>
          <w:i/>
          <w:color w:val="000000"/>
          <w:vertAlign w:val="superscript"/>
        </w:rPr>
        <w:t xml:space="preserve"> </w:t>
      </w:r>
      <w:r w:rsidRPr="00A11049">
        <w:rPr>
          <w:i/>
          <w:color w:val="000000"/>
        </w:rPr>
        <w:t>Az intézményi térítési díj a személyes gondoskodás körébe tartozó szociális ellátások ellenértékeként megállapított összeg (a továbbiakban: intézményi térítési díj</w:t>
      </w:r>
      <w:r w:rsidRPr="00A11049">
        <w:rPr>
          <w:b/>
          <w:i/>
          <w:color w:val="000000"/>
          <w:u w:val="single"/>
        </w:rPr>
        <w:t>). Az intézményi térítési díjat a fenntartó tárgyév április 1-jéig állapítja meg. Az intézményi térítési díj összege nem haladhatja meg a szolgáltatási önköltséget.</w:t>
      </w:r>
      <w:r w:rsidRPr="00A11049">
        <w:rPr>
          <w:i/>
          <w:color w:val="000000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az önköltség számítása során a közös költségelemeket a szolgáltatásonkénti közvetlen költségek arányában kell megosztani.</w:t>
      </w:r>
      <w:r>
        <w:rPr>
          <w:i/>
          <w:color w:val="000000"/>
        </w:rPr>
        <w:t>”</w:t>
      </w:r>
    </w:p>
    <w:p w:rsidR="00801443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</w:p>
    <w:p w:rsidR="00801443" w:rsidRDefault="00801443" w:rsidP="00801443">
      <w:pPr>
        <w:pStyle w:val="NormlWeb"/>
        <w:spacing w:before="0" w:beforeAutospacing="0" w:after="0" w:afterAutospacing="0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>A</w:t>
      </w:r>
      <w:r w:rsidRPr="00A11049">
        <w:rPr>
          <w:b/>
          <w:bCs/>
          <w:color w:val="000000"/>
        </w:rPr>
        <w:t xml:space="preserve"> személyes gondoskodást nyújtó szociális ellátások térítési díjáról</w:t>
      </w:r>
      <w:r>
        <w:rPr>
          <w:b/>
          <w:bCs/>
          <w:color w:val="000000"/>
        </w:rPr>
        <w:t xml:space="preserve"> szóló </w:t>
      </w:r>
      <w:r w:rsidRPr="00A11049">
        <w:rPr>
          <w:b/>
          <w:bCs/>
          <w:color w:val="000000"/>
        </w:rPr>
        <w:t>29/1993. (II. 17.) Korm. rendelet</w:t>
      </w:r>
      <w:r>
        <w:rPr>
          <w:b/>
          <w:bCs/>
          <w:color w:val="000000"/>
        </w:rPr>
        <w:t xml:space="preserve"> a térítési díjak kapcsán az alábbi ide vonatkozó rendelkezéseket tartalmazza: </w:t>
      </w:r>
    </w:p>
    <w:p w:rsidR="00801443" w:rsidRDefault="00801443" w:rsidP="00801443">
      <w:pPr>
        <w:pStyle w:val="NormlWeb"/>
        <w:spacing w:before="0" w:beforeAutospacing="0" w:after="0" w:afterAutospacing="0"/>
        <w:jc w:val="both"/>
        <w:rPr>
          <w:b/>
          <w:bCs/>
          <w:color w:val="000000"/>
        </w:rPr>
      </w:pPr>
    </w:p>
    <w:p w:rsidR="00801443" w:rsidRPr="00A11049" w:rsidRDefault="00801443" w:rsidP="00801443">
      <w:pPr>
        <w:pStyle w:val="NormlWeb"/>
        <w:spacing w:before="160" w:beforeAutospacing="0" w:after="160" w:afterAutospacing="0"/>
        <w:jc w:val="both"/>
        <w:rPr>
          <w:i/>
          <w:color w:val="000000"/>
        </w:rPr>
      </w:pPr>
      <w:r>
        <w:rPr>
          <w:b/>
          <w:i/>
          <w:color w:val="000000"/>
        </w:rPr>
        <w:t>„</w:t>
      </w:r>
      <w:r w:rsidRPr="00A11049">
        <w:rPr>
          <w:b/>
          <w:i/>
          <w:color w:val="000000"/>
        </w:rPr>
        <w:t>2. §</w:t>
      </w:r>
      <w:r w:rsidRPr="00A11049">
        <w:rPr>
          <w:i/>
          <w:color w:val="000000"/>
        </w:rPr>
        <w:t xml:space="preserve"> (1)</w:t>
      </w:r>
      <w:r w:rsidRPr="00A11049">
        <w:rPr>
          <w:i/>
          <w:color w:val="000000"/>
          <w:vertAlign w:val="superscript"/>
        </w:rPr>
        <w:t xml:space="preserve"> </w:t>
      </w:r>
      <w:r w:rsidRPr="00A11049">
        <w:rPr>
          <w:b/>
          <w:i/>
          <w:color w:val="000000"/>
          <w:u w:val="single"/>
        </w:rPr>
        <w:t>A fenntartó a személyes gondoskodás körébe tartozó szociális ellátásért térítési díjat</w:t>
      </w:r>
      <w:r w:rsidRPr="00A11049">
        <w:rPr>
          <w:i/>
          <w:color w:val="000000"/>
        </w:rPr>
        <w:t xml:space="preserve"> (a továbbiakban: intézményi térítési díj) </w:t>
      </w:r>
      <w:r w:rsidRPr="00A11049">
        <w:rPr>
          <w:b/>
          <w:i/>
          <w:color w:val="000000"/>
          <w:u w:val="single"/>
        </w:rPr>
        <w:t>állapít meg</w:t>
      </w:r>
      <w:r w:rsidRPr="00A11049">
        <w:rPr>
          <w:i/>
          <w:color w:val="000000"/>
        </w:rPr>
        <w:t xml:space="preserve">, amelyet az </w:t>
      </w:r>
      <w:proofErr w:type="spellStart"/>
      <w:r w:rsidRPr="00A11049">
        <w:rPr>
          <w:i/>
          <w:color w:val="000000"/>
        </w:rPr>
        <w:t>Szt.-ben</w:t>
      </w:r>
      <w:proofErr w:type="spellEnd"/>
      <w:r w:rsidRPr="00A11049">
        <w:rPr>
          <w:i/>
          <w:color w:val="000000"/>
        </w:rPr>
        <w:t>, e rendeletben, a fenntartó önkormányzatok rendeletében, valamint az Szt. 94/C. §</w:t>
      </w:r>
      <w:proofErr w:type="spellStart"/>
      <w:r w:rsidRPr="00A11049">
        <w:rPr>
          <w:i/>
          <w:color w:val="000000"/>
        </w:rPr>
        <w:t>-</w:t>
      </w:r>
      <w:proofErr w:type="gramStart"/>
      <w:r w:rsidRPr="00A11049">
        <w:rPr>
          <w:i/>
          <w:color w:val="000000"/>
        </w:rPr>
        <w:t>a</w:t>
      </w:r>
      <w:proofErr w:type="spellEnd"/>
      <w:proofErr w:type="gramEnd"/>
      <w:r w:rsidRPr="00A11049">
        <w:rPr>
          <w:i/>
          <w:color w:val="000000"/>
        </w:rPr>
        <w:t>, illetve a 2011. január 1-jét megelőzően hatályos 94/B. vagy 94/D. §</w:t>
      </w:r>
      <w:proofErr w:type="spellStart"/>
      <w:r w:rsidRPr="00A11049">
        <w:rPr>
          <w:i/>
          <w:color w:val="000000"/>
        </w:rPr>
        <w:t>-a</w:t>
      </w:r>
      <w:proofErr w:type="spellEnd"/>
      <w:r w:rsidRPr="00A11049">
        <w:rPr>
          <w:i/>
          <w:color w:val="000000"/>
        </w:rPr>
        <w:t xml:space="preserve"> szerinti megállapodásban (a továbbiakban együtt: megállapodás) foglaltak szerint kell megfizetni.</w:t>
      </w:r>
      <w:r>
        <w:rPr>
          <w:i/>
          <w:color w:val="000000"/>
        </w:rPr>
        <w:t>”</w:t>
      </w:r>
    </w:p>
    <w:p w:rsidR="00801443" w:rsidRPr="00A11049" w:rsidRDefault="00801443" w:rsidP="00801443">
      <w:pPr>
        <w:pStyle w:val="NormlWeb"/>
        <w:spacing w:before="0" w:beforeAutospacing="0" w:after="0" w:afterAutospacing="0"/>
        <w:jc w:val="both"/>
        <w:rPr>
          <w:color w:val="000000"/>
        </w:rPr>
      </w:pPr>
    </w:p>
    <w:p w:rsidR="00801443" w:rsidRPr="008274D5" w:rsidRDefault="00801443" w:rsidP="00801443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8274D5">
        <w:rPr>
          <w:i/>
          <w:color w:val="000000"/>
        </w:rPr>
        <w:t>„</w:t>
      </w:r>
      <w:r w:rsidRPr="008274D5">
        <w:rPr>
          <w:b/>
          <w:i/>
          <w:color w:val="000000"/>
        </w:rPr>
        <w:t>3. §</w:t>
      </w:r>
      <w:r w:rsidRPr="008274D5">
        <w:rPr>
          <w:i/>
          <w:color w:val="000000"/>
        </w:rPr>
        <w:t xml:space="preserve"> (1) Az intézményi térítési díjat és a személyi térítési díjat</w:t>
      </w:r>
    </w:p>
    <w:p w:rsidR="00801443" w:rsidRPr="008274D5" w:rsidRDefault="00801443" w:rsidP="00801443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iCs/>
          <w:color w:val="000000"/>
        </w:rPr>
        <w:t>a</w:t>
      </w:r>
      <w:proofErr w:type="gramEnd"/>
      <w:r w:rsidRPr="008274D5">
        <w:rPr>
          <w:i/>
          <w:iCs/>
          <w:color w:val="000000"/>
        </w:rPr>
        <w:t>)</w:t>
      </w:r>
      <w:r w:rsidRPr="008274D5">
        <w:rPr>
          <w:i/>
          <w:color w:val="000000"/>
        </w:rPr>
        <w:t xml:space="preserve"> étkeztetés esetén ellátási napra,</w:t>
      </w:r>
    </w:p>
    <w:p w:rsidR="00801443" w:rsidRPr="008274D5" w:rsidRDefault="00801443" w:rsidP="00801443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8274D5">
        <w:rPr>
          <w:i/>
          <w:iCs/>
          <w:color w:val="000000"/>
        </w:rPr>
        <w:t>b)</w:t>
      </w:r>
      <w:r w:rsidRPr="008274D5">
        <w:rPr>
          <w:i/>
          <w:iCs/>
          <w:color w:val="000000"/>
          <w:vertAlign w:val="superscript"/>
        </w:rPr>
        <w:t xml:space="preserve"> </w:t>
      </w:r>
      <w:r w:rsidRPr="008274D5">
        <w:rPr>
          <w:i/>
          <w:color w:val="000000"/>
        </w:rPr>
        <w:t>házi segítségnyújtás esetén gondozási órára,</w:t>
      </w:r>
    </w:p>
    <w:p w:rsidR="00801443" w:rsidRPr="008274D5" w:rsidRDefault="00801443" w:rsidP="00801443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8274D5">
        <w:rPr>
          <w:i/>
          <w:iCs/>
          <w:color w:val="000000"/>
        </w:rPr>
        <w:t>c)</w:t>
      </w:r>
      <w:r w:rsidRPr="008274D5">
        <w:rPr>
          <w:i/>
          <w:color w:val="000000"/>
        </w:rPr>
        <w:t xml:space="preserve"> jelzőrendszeres házi segítségnyújtás esetén ellátási napra,</w:t>
      </w:r>
    </w:p>
    <w:p w:rsidR="00801443" w:rsidRPr="008274D5" w:rsidRDefault="00801443" w:rsidP="00801443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8274D5">
        <w:rPr>
          <w:i/>
          <w:iCs/>
          <w:color w:val="000000"/>
        </w:rPr>
        <w:t>d)</w:t>
      </w:r>
      <w:r w:rsidRPr="008274D5">
        <w:rPr>
          <w:i/>
          <w:color w:val="000000"/>
        </w:rPr>
        <w:t xml:space="preserve"> támogató szolgáltatás esetén szolgálati órára és szállítási kilométerre,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iCs/>
          <w:color w:val="000000"/>
        </w:rPr>
        <w:t>e</w:t>
      </w:r>
      <w:proofErr w:type="gramEnd"/>
      <w:r w:rsidRPr="008274D5">
        <w:rPr>
          <w:i/>
          <w:iCs/>
          <w:color w:val="000000"/>
        </w:rPr>
        <w:t>)</w:t>
      </w:r>
      <w:r w:rsidRPr="008274D5">
        <w:rPr>
          <w:i/>
          <w:color w:val="000000"/>
        </w:rPr>
        <w:t xml:space="preserve"> nappali ellátás esetén ellátási napra,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iCs/>
          <w:color w:val="000000"/>
        </w:rPr>
        <w:t>f</w:t>
      </w:r>
      <w:proofErr w:type="gramEnd"/>
      <w:r w:rsidRPr="008274D5">
        <w:rPr>
          <w:i/>
          <w:iCs/>
          <w:color w:val="000000"/>
        </w:rPr>
        <w:t>)</w:t>
      </w:r>
      <w:r w:rsidRPr="008274D5">
        <w:rPr>
          <w:i/>
          <w:color w:val="000000"/>
        </w:rPr>
        <w:t xml:space="preserve"> bentlakásos intézményi ellátás esetén ellátási napra és hónapra,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iCs/>
          <w:color w:val="000000"/>
        </w:rPr>
        <w:t>g</w:t>
      </w:r>
      <w:proofErr w:type="gramEnd"/>
      <w:r w:rsidRPr="008274D5">
        <w:rPr>
          <w:i/>
          <w:iCs/>
          <w:color w:val="000000"/>
        </w:rPr>
        <w:t>)</w:t>
      </w:r>
      <w:r w:rsidRPr="008274D5">
        <w:rPr>
          <w:i/>
          <w:iCs/>
          <w:color w:val="000000"/>
          <w:vertAlign w:val="superscript"/>
        </w:rPr>
        <w:t xml:space="preserve"> </w:t>
      </w:r>
      <w:r w:rsidRPr="008274D5">
        <w:rPr>
          <w:i/>
          <w:color w:val="000000"/>
        </w:rPr>
        <w:t xml:space="preserve">a támogatott lakhatásban igénybe vett, az Szt. 75. § (1) bekezdés </w:t>
      </w:r>
      <w:r w:rsidRPr="008274D5">
        <w:rPr>
          <w:i/>
          <w:iCs/>
          <w:color w:val="000000"/>
        </w:rPr>
        <w:t>d)</w:t>
      </w:r>
      <w:r w:rsidRPr="008274D5">
        <w:rPr>
          <w:i/>
          <w:color w:val="000000"/>
        </w:rPr>
        <w:t xml:space="preserve"> pont </w:t>
      </w:r>
      <w:r w:rsidRPr="008274D5">
        <w:rPr>
          <w:i/>
          <w:iCs/>
          <w:color w:val="000000"/>
        </w:rPr>
        <w:t>db)</w:t>
      </w:r>
      <w:r w:rsidRPr="008274D5">
        <w:rPr>
          <w:i/>
          <w:color w:val="000000"/>
        </w:rPr>
        <w:t xml:space="preserve"> alpontja szerinti esetben ellátási napra, </w:t>
      </w:r>
      <w:proofErr w:type="spellStart"/>
      <w:r w:rsidRPr="008274D5">
        <w:rPr>
          <w:i/>
          <w:iCs/>
          <w:color w:val="000000"/>
        </w:rPr>
        <w:t>dh</w:t>
      </w:r>
      <w:proofErr w:type="spellEnd"/>
      <w:r w:rsidRPr="008274D5">
        <w:rPr>
          <w:i/>
          <w:iCs/>
          <w:color w:val="000000"/>
        </w:rPr>
        <w:t>)</w:t>
      </w:r>
      <w:r w:rsidRPr="008274D5">
        <w:rPr>
          <w:i/>
          <w:color w:val="000000"/>
        </w:rPr>
        <w:t xml:space="preserve"> pontja szerinti esetben szállítási kilométerre, </w:t>
      </w:r>
      <w:r w:rsidRPr="008274D5">
        <w:rPr>
          <w:i/>
          <w:iCs/>
          <w:color w:val="000000"/>
        </w:rPr>
        <w:t xml:space="preserve">da), </w:t>
      </w:r>
      <w:proofErr w:type="spellStart"/>
      <w:r w:rsidRPr="008274D5">
        <w:rPr>
          <w:i/>
          <w:iCs/>
          <w:color w:val="000000"/>
        </w:rPr>
        <w:t>dc</w:t>
      </w:r>
      <w:proofErr w:type="spellEnd"/>
      <w:r w:rsidRPr="008274D5">
        <w:rPr>
          <w:i/>
          <w:iCs/>
          <w:color w:val="000000"/>
        </w:rPr>
        <w:t>)–dg)</w:t>
      </w:r>
      <w:r w:rsidRPr="008274D5">
        <w:rPr>
          <w:i/>
          <w:color w:val="000000"/>
        </w:rPr>
        <w:t xml:space="preserve"> és </w:t>
      </w:r>
      <w:r w:rsidRPr="008274D5">
        <w:rPr>
          <w:i/>
          <w:iCs/>
          <w:color w:val="000000"/>
        </w:rPr>
        <w:t>di)</w:t>
      </w:r>
      <w:r w:rsidRPr="008274D5">
        <w:rPr>
          <w:i/>
          <w:color w:val="000000"/>
        </w:rPr>
        <w:t xml:space="preserve"> alpontja szerinti esetben órára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color w:val="000000"/>
        </w:rPr>
        <w:t>vetítve</w:t>
      </w:r>
      <w:proofErr w:type="gramEnd"/>
      <w:r w:rsidRPr="008274D5">
        <w:rPr>
          <w:i/>
          <w:color w:val="000000"/>
        </w:rPr>
        <w:t xml:space="preserve"> kell meghatározni.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 w:rsidRPr="008274D5">
        <w:rPr>
          <w:i/>
          <w:color w:val="000000"/>
        </w:rPr>
        <w:t>(2) Bentlakásos intézményi ellátás esetén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iCs/>
          <w:color w:val="000000"/>
        </w:rPr>
        <w:lastRenderedPageBreak/>
        <w:t>a</w:t>
      </w:r>
      <w:proofErr w:type="gramEnd"/>
      <w:r w:rsidRPr="008274D5">
        <w:rPr>
          <w:i/>
          <w:iCs/>
          <w:color w:val="000000"/>
        </w:rPr>
        <w:t>)</w:t>
      </w:r>
      <w:r w:rsidRPr="008274D5">
        <w:rPr>
          <w:i/>
          <w:color w:val="000000"/>
        </w:rPr>
        <w:t xml:space="preserve"> </w:t>
      </w:r>
      <w:proofErr w:type="spellStart"/>
      <w:r w:rsidRPr="008274D5">
        <w:rPr>
          <w:i/>
          <w:color w:val="000000"/>
        </w:rPr>
        <w:t>a</w:t>
      </w:r>
      <w:proofErr w:type="spellEnd"/>
      <w:r w:rsidRPr="008274D5">
        <w:rPr>
          <w:i/>
          <w:color w:val="000000"/>
        </w:rPr>
        <w:t xml:space="preserve"> napi intézményi térítési díj a havi intézményi térítési díj harmincad része,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8274D5">
        <w:rPr>
          <w:i/>
          <w:iCs/>
          <w:color w:val="000000"/>
        </w:rPr>
        <w:t>b)</w:t>
      </w:r>
      <w:r w:rsidRPr="008274D5">
        <w:rPr>
          <w:i/>
          <w:color w:val="000000"/>
        </w:rPr>
        <w:t xml:space="preserve"> a napi személyi térítési díj a havi személyi térítési díj harmincad része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8274D5">
        <w:rPr>
          <w:i/>
          <w:color w:val="000000"/>
        </w:rPr>
        <w:t>a</w:t>
      </w:r>
      <w:proofErr w:type="gramEnd"/>
      <w:r w:rsidRPr="008274D5">
        <w:rPr>
          <w:i/>
          <w:color w:val="000000"/>
        </w:rPr>
        <w:t xml:space="preserve"> hónapok naptári napjainak számától függetlenül.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8274D5">
        <w:rPr>
          <w:i/>
          <w:color w:val="000000"/>
        </w:rPr>
        <w:t xml:space="preserve">(3) Az intézményi térítési díj </w:t>
      </w:r>
      <w:proofErr w:type="spellStart"/>
      <w:r w:rsidRPr="008274D5">
        <w:rPr>
          <w:i/>
          <w:color w:val="000000"/>
        </w:rPr>
        <w:t>szolgáltatónként</w:t>
      </w:r>
      <w:proofErr w:type="spellEnd"/>
      <w:r w:rsidRPr="008274D5">
        <w:rPr>
          <w:i/>
          <w:color w:val="000000"/>
        </w:rPr>
        <w:t>, intézményenként, telephellyel rendelkező szolgáltató, intézmény esetén ellátást nyújtó székhelyenként, telephelyenként, továbbá bentlakásos intézményi ellátás esetén épületenként külön-külön is meghatározható.</w:t>
      </w:r>
    </w:p>
    <w:p w:rsidR="00801443" w:rsidRPr="008274D5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8274D5">
        <w:rPr>
          <w:i/>
          <w:color w:val="000000"/>
        </w:rPr>
        <w:t>(4) A intézményi térítési díjat és a személyi térítési díjat az 1 és 2 forintos címletű érmék bevonása következtében szükséges kerekítés szabályairól szóló 2008. évi III. törvény 2. §</w:t>
      </w:r>
      <w:proofErr w:type="spellStart"/>
      <w:r w:rsidRPr="008274D5">
        <w:rPr>
          <w:i/>
          <w:color w:val="000000"/>
        </w:rPr>
        <w:t>-ának</w:t>
      </w:r>
      <w:proofErr w:type="spellEnd"/>
      <w:r w:rsidRPr="008274D5">
        <w:rPr>
          <w:i/>
          <w:color w:val="000000"/>
        </w:rPr>
        <w:t xml:space="preserve"> megfelelő módon kerekítve kell meghatározni.”</w:t>
      </w:r>
    </w:p>
    <w:p w:rsidR="00801443" w:rsidRDefault="00801443" w:rsidP="00801443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01443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 w:rsidRPr="008274D5">
        <w:rPr>
          <w:i/>
          <w:color w:val="000000"/>
        </w:rPr>
        <w:t>„</w:t>
      </w:r>
      <w:r w:rsidRPr="008274D5">
        <w:rPr>
          <w:b/>
          <w:i/>
          <w:color w:val="000000"/>
        </w:rPr>
        <w:t>9. §</w:t>
      </w:r>
      <w:r w:rsidRPr="008274D5">
        <w:rPr>
          <w:i/>
          <w:color w:val="000000"/>
        </w:rPr>
        <w:t xml:space="preserve"> (4)</w:t>
      </w:r>
      <w:r w:rsidRPr="008274D5">
        <w:rPr>
          <w:i/>
          <w:color w:val="000000"/>
          <w:vertAlign w:val="superscript"/>
        </w:rPr>
        <w:t xml:space="preserve"> </w:t>
      </w:r>
      <w:r w:rsidRPr="008274D5">
        <w:rPr>
          <w:i/>
          <w:color w:val="000000"/>
        </w:rPr>
        <w:t xml:space="preserve">Az étkeztetés intézményi térítési díja </w:t>
      </w:r>
      <w:proofErr w:type="gramStart"/>
      <w:r w:rsidRPr="008274D5">
        <w:rPr>
          <w:i/>
          <w:color w:val="000000"/>
        </w:rPr>
        <w:t>aszerint</w:t>
      </w:r>
      <w:proofErr w:type="gramEnd"/>
      <w:r w:rsidRPr="008274D5">
        <w:rPr>
          <w:i/>
          <w:color w:val="000000"/>
        </w:rPr>
        <w:t xml:space="preserve"> differenciált, hogy az ételt a helyszínen fogyasztják el vagy az igénybevétel helyére szállítják. A kiosztó helyen, illetve a lakáson történő étkeztetés térítési díja a kiszállítás költségét is tartalmazza. Ha az </w:t>
      </w:r>
      <w:proofErr w:type="gramStart"/>
      <w:r w:rsidRPr="008274D5">
        <w:rPr>
          <w:i/>
          <w:color w:val="000000"/>
        </w:rPr>
        <w:t>étel lakásra</w:t>
      </w:r>
      <w:proofErr w:type="gramEnd"/>
      <w:r w:rsidRPr="008274D5">
        <w:rPr>
          <w:i/>
          <w:color w:val="000000"/>
        </w:rPr>
        <w:t xml:space="preserve"> történő kiszállítása közös háztartásban élő személyek részére történik, a kiszállításért fizetendő személyi térítési díjat csak egy személyre lehet megállapítani.”</w:t>
      </w:r>
    </w:p>
    <w:p w:rsidR="00801443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</w:p>
    <w:p w:rsidR="00801443" w:rsidRPr="00D36EE8" w:rsidRDefault="00801443" w:rsidP="00801443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 w:rsidRPr="00D36EE8">
        <w:rPr>
          <w:b/>
          <w:i/>
          <w:color w:val="000000"/>
        </w:rPr>
        <w:t xml:space="preserve">„15. § </w:t>
      </w:r>
      <w:r w:rsidRPr="00D36EE8">
        <w:rPr>
          <w:i/>
          <w:color w:val="000000"/>
        </w:rPr>
        <w:t>(1)</w:t>
      </w:r>
      <w:r w:rsidRPr="00D36EE8">
        <w:rPr>
          <w:i/>
          <w:color w:val="000000"/>
          <w:vertAlign w:val="superscript"/>
        </w:rPr>
        <w:t xml:space="preserve"> </w:t>
      </w:r>
      <w:r w:rsidRPr="00D36EE8">
        <w:rPr>
          <w:i/>
          <w:color w:val="000000"/>
        </w:rPr>
        <w:t>Nappali ellátás esetében az intézményi térítési díjat külön meg kell határozni</w:t>
      </w:r>
    </w:p>
    <w:p w:rsidR="00801443" w:rsidRPr="00D36EE8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D36EE8">
        <w:rPr>
          <w:i/>
          <w:iCs/>
          <w:color w:val="000000"/>
        </w:rPr>
        <w:t>a</w:t>
      </w:r>
      <w:proofErr w:type="gramEnd"/>
      <w:r w:rsidRPr="00D36EE8">
        <w:rPr>
          <w:i/>
          <w:iCs/>
          <w:color w:val="000000"/>
        </w:rPr>
        <w:t>)</w:t>
      </w:r>
      <w:r w:rsidRPr="00D36EE8">
        <w:rPr>
          <w:i/>
          <w:color w:val="000000"/>
        </w:rPr>
        <w:t xml:space="preserve"> </w:t>
      </w:r>
      <w:proofErr w:type="spellStart"/>
      <w:r w:rsidRPr="00D36EE8">
        <w:rPr>
          <w:i/>
          <w:color w:val="000000"/>
        </w:rPr>
        <w:t>a</w:t>
      </w:r>
      <w:proofErr w:type="spellEnd"/>
      <w:r w:rsidRPr="00D36EE8">
        <w:rPr>
          <w:i/>
          <w:color w:val="000000"/>
        </w:rPr>
        <w:t xml:space="preserve"> csak napközbeni tartózkodást igénybe vevőkre, illetve</w:t>
      </w:r>
    </w:p>
    <w:p w:rsidR="00801443" w:rsidRPr="00D36EE8" w:rsidRDefault="00801443" w:rsidP="00801443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D36EE8">
        <w:rPr>
          <w:i/>
          <w:iCs/>
          <w:color w:val="000000"/>
        </w:rPr>
        <w:t>b)</w:t>
      </w:r>
      <w:r w:rsidRPr="00D36EE8">
        <w:rPr>
          <w:i/>
          <w:color w:val="000000"/>
        </w:rPr>
        <w:t xml:space="preserve"> a napközbeni tartózkodást és ott étkezést igénybe vevőkre, ahol az intézm</w:t>
      </w:r>
      <w:r>
        <w:rPr>
          <w:i/>
          <w:color w:val="000000"/>
        </w:rPr>
        <w:t xml:space="preserve">ényi térítési díj megegyezik az </w:t>
      </w:r>
      <w:r w:rsidRPr="00D36EE8">
        <w:rPr>
          <w:i/>
          <w:iCs/>
          <w:color w:val="000000"/>
        </w:rPr>
        <w:t>a)</w:t>
      </w:r>
      <w:r>
        <w:rPr>
          <w:i/>
          <w:color w:val="000000"/>
        </w:rPr>
        <w:t xml:space="preserve"> </w:t>
      </w:r>
      <w:r w:rsidRPr="00D36EE8">
        <w:rPr>
          <w:i/>
          <w:color w:val="000000"/>
        </w:rPr>
        <w:t>pont szerint meghatározott és a (2) bekezdés szerinti díj összegével.”</w:t>
      </w:r>
    </w:p>
    <w:p w:rsidR="00801443" w:rsidRPr="007818AF" w:rsidRDefault="00801443" w:rsidP="00801443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801443" w:rsidRPr="007818AF" w:rsidRDefault="003B7D1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r w:rsidR="00801443" w:rsidRPr="007818AF">
        <w:rPr>
          <w:rFonts w:ascii="Times New Roman" w:hAnsi="Times New Roman" w:cs="Times New Roman"/>
          <w:b/>
          <w:sz w:val="24"/>
          <w:szCs w:val="24"/>
          <w:u w:val="single"/>
        </w:rPr>
        <w:t>Fentiekre tekintettel a térítési díjak emelésére az alábbi javaslatot teszem:</w:t>
      </w:r>
    </w:p>
    <w:p w:rsidR="00801443" w:rsidRPr="007818AF" w:rsidRDefault="0080144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443" w:rsidRPr="007818AF" w:rsidRDefault="0080144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3B7D13">
        <w:rPr>
          <w:rFonts w:ascii="Times New Roman" w:hAnsi="Times New Roman" w:cs="Times New Roman"/>
          <w:sz w:val="24"/>
          <w:szCs w:val="24"/>
        </w:rPr>
        <w:t>A szociális rendelet 8</w:t>
      </w:r>
      <w:r>
        <w:rPr>
          <w:rFonts w:ascii="Times New Roman" w:hAnsi="Times New Roman" w:cs="Times New Roman"/>
          <w:sz w:val="24"/>
          <w:szCs w:val="24"/>
        </w:rPr>
        <w:t xml:space="preserve">. melléklete </w:t>
      </w:r>
      <w:r w:rsidRPr="007818AF">
        <w:rPr>
          <w:rFonts w:ascii="Times New Roman" w:hAnsi="Times New Roman" w:cs="Times New Roman"/>
          <w:sz w:val="24"/>
          <w:szCs w:val="24"/>
        </w:rPr>
        <w:t xml:space="preserve">tartalmazza </w:t>
      </w:r>
      <w:r w:rsidR="003B7D13">
        <w:rPr>
          <w:rFonts w:ascii="Times New Roman" w:hAnsi="Times New Roman" w:cs="Times New Roman"/>
          <w:sz w:val="24"/>
          <w:szCs w:val="24"/>
        </w:rPr>
        <w:t>a</w:t>
      </w:r>
      <w:r w:rsidRPr="007818AF">
        <w:rPr>
          <w:rFonts w:ascii="Times New Roman" w:hAnsi="Times New Roman" w:cs="Times New Roman"/>
          <w:sz w:val="24"/>
          <w:szCs w:val="24"/>
        </w:rPr>
        <w:t xml:space="preserve"> fizetendő térítési díjat.</w:t>
      </w:r>
    </w:p>
    <w:p w:rsidR="00801443" w:rsidRPr="007818AF" w:rsidRDefault="0080144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443" w:rsidRDefault="003B7D1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Így a rendelet térítési díjra vonatkozó táblázata 1. 2. sora D oszlopában meghatározott idős és fogyatékos bentlakásos ellátás térítési díja módosulna 2735 Ft/ellátási napról 3380 Ft/ellátási napra. </w:t>
      </w:r>
    </w:p>
    <w:p w:rsidR="003B7D13" w:rsidRDefault="003B7D1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7D13" w:rsidRDefault="003B7D1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szociális étkeztetés díjemelése miatt pedig a táblázat 4.2 és 51. </w:t>
      </w:r>
      <w:proofErr w:type="gramStart"/>
      <w:r>
        <w:rPr>
          <w:rFonts w:ascii="Times New Roman" w:hAnsi="Times New Roman" w:cs="Times New Roman"/>
          <w:sz w:val="24"/>
          <w:szCs w:val="24"/>
        </w:rPr>
        <w:t>soraiban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a D oszlopban a 620 Ft/ellátási nap módosulna 790 Ft/ellátási napra, valamint a kiszállítási díj emelkedne az 5.2 sor D oszlopában </w:t>
      </w:r>
      <w:r>
        <w:rPr>
          <w:rFonts w:ascii="Times New Roman" w:hAnsi="Times New Roman" w:cs="Times New Roman"/>
          <w:sz w:val="24"/>
          <w:szCs w:val="24"/>
        </w:rPr>
        <w:t>30 Ft/ellátási nap/háztartás</w:t>
      </w:r>
      <w:r>
        <w:rPr>
          <w:rFonts w:ascii="Times New Roman" w:hAnsi="Times New Roman" w:cs="Times New Roman"/>
          <w:sz w:val="24"/>
          <w:szCs w:val="24"/>
        </w:rPr>
        <w:t>ról 60 Ft</w:t>
      </w:r>
      <w:r>
        <w:rPr>
          <w:rFonts w:ascii="Times New Roman" w:hAnsi="Times New Roman" w:cs="Times New Roman"/>
          <w:sz w:val="24"/>
          <w:szCs w:val="24"/>
        </w:rPr>
        <w:t>/ellátási nap/háztartás</w:t>
      </w:r>
      <w:r>
        <w:rPr>
          <w:rFonts w:ascii="Times New Roman" w:hAnsi="Times New Roman" w:cs="Times New Roman"/>
          <w:sz w:val="24"/>
          <w:szCs w:val="24"/>
        </w:rPr>
        <w:t xml:space="preserve">ra. </w:t>
      </w:r>
    </w:p>
    <w:p w:rsidR="003B7D13" w:rsidRDefault="003B7D1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443" w:rsidRDefault="00801443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B7D13">
        <w:rPr>
          <w:rFonts w:ascii="Times New Roman" w:hAnsi="Times New Roman" w:cs="Times New Roman"/>
          <w:b/>
          <w:sz w:val="24"/>
          <w:szCs w:val="24"/>
        </w:rPr>
        <w:t xml:space="preserve">Viszonyításképpen a környező településeken alkalmazott jelenlegi </w:t>
      </w:r>
      <w:r w:rsidR="003B7D13" w:rsidRPr="003B7D13">
        <w:rPr>
          <w:rFonts w:ascii="Times New Roman" w:hAnsi="Times New Roman" w:cs="Times New Roman"/>
          <w:b/>
          <w:sz w:val="24"/>
          <w:szCs w:val="24"/>
        </w:rPr>
        <w:t xml:space="preserve">térítési díjak mértékéről az intézményvezető levele részletes tájékoztatást tartalmaz, mely alátámasztja, hogy az emelt díj reális lehet. </w:t>
      </w:r>
    </w:p>
    <w:p w:rsidR="001C790A" w:rsidRDefault="001C790A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C790A" w:rsidRPr="003B7D13" w:rsidRDefault="001C790A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D">
        <w:rPr>
          <w:rFonts w:ascii="Times New Roman" w:hAnsi="Times New Roman" w:cs="Times New Roman"/>
          <w:b/>
          <w:sz w:val="24"/>
          <w:szCs w:val="24"/>
        </w:rPr>
        <w:t xml:space="preserve">Az intézmény </w:t>
      </w:r>
      <w:r w:rsidR="00C84A2D" w:rsidRPr="00C84A2D">
        <w:rPr>
          <w:rFonts w:ascii="Times New Roman" w:hAnsi="Times New Roman" w:cs="Times New Roman"/>
          <w:b/>
          <w:sz w:val="24"/>
          <w:szCs w:val="24"/>
        </w:rPr>
        <w:t xml:space="preserve">204 </w:t>
      </w:r>
      <w:r w:rsidRPr="00C84A2D">
        <w:rPr>
          <w:rFonts w:ascii="Times New Roman" w:hAnsi="Times New Roman" w:cs="Times New Roman"/>
          <w:b/>
          <w:sz w:val="24"/>
          <w:szCs w:val="24"/>
        </w:rPr>
        <w:t xml:space="preserve">fő ellátottjából jelenleg előzetes felmérések alapján </w:t>
      </w:r>
      <w:r w:rsidR="00C84A2D" w:rsidRPr="00C84A2D">
        <w:rPr>
          <w:rFonts w:ascii="Times New Roman" w:hAnsi="Times New Roman" w:cs="Times New Roman"/>
          <w:b/>
          <w:sz w:val="24"/>
          <w:szCs w:val="24"/>
        </w:rPr>
        <w:t xml:space="preserve">130 </w:t>
      </w:r>
      <w:r w:rsidRPr="00C84A2D">
        <w:rPr>
          <w:rFonts w:ascii="Times New Roman" w:hAnsi="Times New Roman" w:cs="Times New Roman"/>
          <w:b/>
          <w:sz w:val="24"/>
          <w:szCs w:val="24"/>
        </w:rPr>
        <w:t>fő tudja megfizetni a teljes intézményi térítési díjat saját jövedelme</w:t>
      </w:r>
      <w:r w:rsidR="00104C5E">
        <w:rPr>
          <w:rFonts w:ascii="Times New Roman" w:hAnsi="Times New Roman" w:cs="Times New Roman"/>
          <w:b/>
          <w:sz w:val="24"/>
          <w:szCs w:val="24"/>
        </w:rPr>
        <w:t>/vagyona</w:t>
      </w:r>
      <w:r w:rsidRPr="00C84A2D">
        <w:rPr>
          <w:rFonts w:ascii="Times New Roman" w:hAnsi="Times New Roman" w:cs="Times New Roman"/>
          <w:b/>
          <w:sz w:val="24"/>
          <w:szCs w:val="24"/>
        </w:rPr>
        <w:t xml:space="preserve"> vagy hozzátartozói vállalások</w:t>
      </w:r>
      <w:r w:rsidR="00C84A2D" w:rsidRPr="00C84A2D">
        <w:rPr>
          <w:rFonts w:ascii="Times New Roman" w:hAnsi="Times New Roman" w:cs="Times New Roman"/>
          <w:b/>
          <w:sz w:val="24"/>
          <w:szCs w:val="24"/>
        </w:rPr>
        <w:t>/kiegészítések</w:t>
      </w:r>
      <w:r w:rsidRPr="00C84A2D">
        <w:rPr>
          <w:rFonts w:ascii="Times New Roman" w:hAnsi="Times New Roman" w:cs="Times New Roman"/>
          <w:b/>
          <w:sz w:val="24"/>
          <w:szCs w:val="24"/>
        </w:rPr>
        <w:t xml:space="preserve"> alapján.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B39F0" w:rsidRPr="00CB2FA4" w:rsidRDefault="00FB39F0" w:rsidP="008014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0D676C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II. </w:t>
      </w:r>
      <w:proofErr w:type="gramStart"/>
      <w:r w:rsidRPr="00E475B4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E475B4">
        <w:rPr>
          <w:rFonts w:ascii="Times New Roman" w:hAnsi="Times New Roman" w:cs="Times New Roman"/>
          <w:b/>
          <w:sz w:val="24"/>
          <w:szCs w:val="24"/>
        </w:rPr>
        <w:t xml:space="preserve"> rendelet kihirdetése és hatályba lépése közötti időtartamra vonatkozó szabályozás: </w:t>
      </w:r>
      <w:r w:rsidRPr="00E475B4">
        <w:rPr>
          <w:rFonts w:ascii="Times New Roman" w:hAnsi="Times New Roman" w:cs="Times New Roman"/>
          <w:sz w:val="24"/>
          <w:szCs w:val="24"/>
        </w:rPr>
        <w:t xml:space="preserve">2012. január 1. napján hatályba lépett </w:t>
      </w:r>
      <w:r w:rsidRPr="00E475B4">
        <w:rPr>
          <w:rFonts w:ascii="Times New Roman" w:hAnsi="Times New Roman" w:cs="Times New Roman"/>
          <w:b/>
          <w:sz w:val="24"/>
          <w:szCs w:val="24"/>
        </w:rPr>
        <w:t>a Magyarország Gazdasági stabilitásáról szóló 2011. évi CXCIV. törvény, melynek 32. §</w:t>
      </w:r>
      <w:proofErr w:type="spellStart"/>
      <w:r w:rsidRPr="00E475B4">
        <w:rPr>
          <w:rFonts w:ascii="Times New Roman" w:hAnsi="Times New Roman" w:cs="Times New Roman"/>
          <w:b/>
          <w:sz w:val="24"/>
          <w:szCs w:val="24"/>
        </w:rPr>
        <w:t>-ában</w:t>
      </w:r>
      <w:proofErr w:type="spellEnd"/>
      <w:r w:rsidRPr="00E475B4">
        <w:rPr>
          <w:rFonts w:ascii="Times New Roman" w:hAnsi="Times New Roman" w:cs="Times New Roman"/>
          <w:sz w:val="24"/>
          <w:szCs w:val="24"/>
        </w:rPr>
        <w:t xml:space="preserve"> foglaltak értelmében a fizetési kötelezettséget megállapító, fizetésre kötelezettek körét bővítő, a fizetési kötelezettség terhét növelő, a kedvezményt, mentességet megszüntető vagy korlátozó </w:t>
      </w:r>
      <w:r w:rsidRPr="00193025">
        <w:rPr>
          <w:rFonts w:ascii="Times New Roman" w:hAnsi="Times New Roman" w:cs="Times New Roman"/>
          <w:sz w:val="24"/>
          <w:szCs w:val="24"/>
          <w:u w:val="single"/>
        </w:rPr>
        <w:t>jogszabály</w:t>
      </w:r>
      <w:r w:rsidRPr="00E475B4">
        <w:rPr>
          <w:rFonts w:ascii="Times New Roman" w:hAnsi="Times New Roman" w:cs="Times New Roman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sz w:val="24"/>
          <w:szCs w:val="24"/>
        </w:rPr>
        <w:t>kihirdetése és hatálybalépése között legalább 30 napnak kell eltelnie.</w:t>
      </w:r>
      <w:r w:rsidRPr="00E475B4">
        <w:rPr>
          <w:rFonts w:ascii="Times New Roman" w:hAnsi="Times New Roman" w:cs="Times New Roman"/>
          <w:sz w:val="24"/>
          <w:szCs w:val="24"/>
        </w:rPr>
        <w:t xml:space="preserve"> Ezt a rendelkezést az önkormányzati rendeletekre is kell alkalmazni.</w:t>
      </w:r>
    </w:p>
    <w:p w:rsidR="000D676C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Fentiekre tekintettel a rendelet hatálybalépésének időpontjaként</w:t>
      </w:r>
      <w:r w:rsidRPr="00E475B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>2022</w:t>
      </w:r>
      <w:r w:rsidRPr="00E475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. </w:t>
      </w:r>
      <w:r w:rsidR="00193025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szeptember </w:t>
      </w:r>
      <w:r w:rsidRPr="00E475B4">
        <w:rPr>
          <w:rFonts w:ascii="Times New Roman" w:hAnsi="Times New Roman" w:cs="Times New Roman"/>
          <w:b/>
          <w:sz w:val="24"/>
          <w:szCs w:val="24"/>
          <w:highlight w:val="yellow"/>
        </w:rPr>
        <w:t>1.</w:t>
      </w:r>
      <w:r w:rsidRPr="00E475B4">
        <w:rPr>
          <w:rFonts w:ascii="Times New Roman" w:hAnsi="Times New Roman" w:cs="Times New Roman"/>
          <w:sz w:val="24"/>
          <w:szCs w:val="24"/>
          <w:highlight w:val="yellow"/>
        </w:rPr>
        <w:t xml:space="preserve"> napját</w:t>
      </w:r>
      <w:r w:rsidRPr="00E475B4">
        <w:rPr>
          <w:rFonts w:ascii="Times New Roman" w:hAnsi="Times New Roman" w:cs="Times New Roman"/>
          <w:sz w:val="24"/>
          <w:szCs w:val="24"/>
        </w:rPr>
        <w:t xml:space="preserve"> javaslom. </w:t>
      </w:r>
    </w:p>
    <w:p w:rsidR="00193025" w:rsidRPr="00E475B4" w:rsidRDefault="00193025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 xml:space="preserve"> szociális rendelet előzetes hatásvizsgálata:</w:t>
      </w: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A</w:t>
      </w:r>
      <w:r w:rsidRPr="00E475B4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jogalkotásról szóló 2010. évi CXXX</w:t>
      </w:r>
      <w:r w:rsidRPr="00E475B4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. törvény </w:t>
      </w:r>
      <w:r w:rsidRPr="00E475B4">
        <w:rPr>
          <w:rFonts w:ascii="Times New Roman" w:hAnsi="Times New Roman" w:cs="Times New Roman"/>
          <w:i/>
          <w:sz w:val="24"/>
          <w:szCs w:val="24"/>
        </w:rPr>
        <w:t xml:space="preserve">17. § (1) bekezdése </w:t>
      </w:r>
      <w:r w:rsidRPr="00E475B4">
        <w:rPr>
          <w:rFonts w:ascii="Times New Roman" w:hAnsi="Times New Roman" w:cs="Times New Roman"/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0D676C" w:rsidRPr="00E475B4" w:rsidRDefault="000D676C" w:rsidP="000D676C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A törvény 17. § (2) bekezdése szerint a hatásvizsgálat során vizsgálni kell:</w:t>
      </w:r>
    </w:p>
    <w:p w:rsidR="000D676C" w:rsidRPr="00E475B4" w:rsidRDefault="000D676C" w:rsidP="000D676C">
      <w:pPr>
        <w:adjustRightInd w:val="0"/>
        <w:spacing w:after="0" w:line="240" w:lineRule="auto"/>
        <w:ind w:firstLine="20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proofErr w:type="spellStart"/>
      <w:r w:rsidRPr="00E475B4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E475B4">
        <w:rPr>
          <w:rFonts w:ascii="Times New Roman" w:hAnsi="Times New Roman" w:cs="Times New Roman"/>
          <w:sz w:val="24"/>
          <w:szCs w:val="24"/>
        </w:rPr>
        <w:t xml:space="preserve"> tervezett jogszabály valamennyi jelentősnek ítélt hatását, különösen</w:t>
      </w:r>
    </w:p>
    <w:p w:rsidR="000D676C" w:rsidRPr="00E475B4" w:rsidRDefault="000D676C" w:rsidP="000D676C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aa</w:t>
      </w:r>
      <w:proofErr w:type="spell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E475B4">
        <w:rPr>
          <w:rFonts w:ascii="Times New Roman" w:hAnsi="Times New Roman" w:cs="Times New Roman"/>
          <w:sz w:val="24"/>
          <w:szCs w:val="24"/>
        </w:rPr>
        <w:t>társadalmi, gazdasági, költségvetési hatásait,</w:t>
      </w:r>
    </w:p>
    <w:p w:rsidR="000D676C" w:rsidRPr="00E475B4" w:rsidRDefault="000D676C" w:rsidP="000D676C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ab</w:t>
      </w:r>
      <w:proofErr w:type="gram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E475B4">
        <w:rPr>
          <w:rFonts w:ascii="Times New Roman" w:hAnsi="Times New Roman" w:cs="Times New Roman"/>
          <w:sz w:val="24"/>
          <w:szCs w:val="24"/>
        </w:rPr>
        <w:t>környezeti és egészségi következményeit,</w:t>
      </w:r>
    </w:p>
    <w:p w:rsidR="000D676C" w:rsidRPr="00E475B4" w:rsidRDefault="000D676C" w:rsidP="000D676C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ac</w:t>
      </w:r>
      <w:proofErr w:type="spell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E475B4">
        <w:rPr>
          <w:rFonts w:ascii="Times New Roman" w:hAnsi="Times New Roman" w:cs="Times New Roman"/>
          <w:sz w:val="24"/>
          <w:szCs w:val="24"/>
        </w:rPr>
        <w:t>adminisztratív terheket befolyásoló hatásait, valamint</w:t>
      </w:r>
    </w:p>
    <w:p w:rsidR="000D676C" w:rsidRPr="00E475B4" w:rsidRDefault="000D676C" w:rsidP="000D676C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b) </w:t>
      </w:r>
      <w:r w:rsidRPr="00E475B4">
        <w:rPr>
          <w:rFonts w:ascii="Times New Roman" w:hAnsi="Times New Roman" w:cs="Times New Roman"/>
          <w:sz w:val="24"/>
          <w:szCs w:val="24"/>
        </w:rPr>
        <w:t>a jogszabály megalkotásának szükségességét, a jogalkotás elmaradásának várható következményeit, és</w:t>
      </w:r>
    </w:p>
    <w:p w:rsidR="000D676C" w:rsidRPr="00E475B4" w:rsidRDefault="000D676C" w:rsidP="000D676C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c) </w:t>
      </w:r>
      <w:r w:rsidRPr="00E475B4">
        <w:rPr>
          <w:rFonts w:ascii="Times New Roman" w:hAnsi="Times New Roman" w:cs="Times New Roman"/>
          <w:sz w:val="24"/>
          <w:szCs w:val="24"/>
        </w:rPr>
        <w:t>a jogszabály alkalmazásához szükséges személyi, szervezeti, tárgyi és pénzügyi feltételeket.</w:t>
      </w:r>
    </w:p>
    <w:p w:rsidR="000D676C" w:rsidRPr="00E475B4" w:rsidRDefault="000D676C" w:rsidP="000D676C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A fentiek alapján a személyes gondoskodást nyújtó ellátásokról, azok igénybevételéről, valamint a fizetendő térítési díjakról szóló rendelet hatályba lépésének a várható következményeiről – az előzetes hatásvizsgálat tükrében – az alábbi tájékoztatást adom:</w:t>
      </w: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1. A módosítás és az új rendelet megalkotásának valamennyi jelentősnek ítélt hatása, különösen: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1.1. társadalmi, gazdasági, költségvetési hatása:</w:t>
      </w: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color w:val="000000"/>
          <w:sz w:val="24"/>
          <w:szCs w:val="24"/>
        </w:rPr>
        <w:t xml:space="preserve">A módosításnak társadalmi, gazdasági, költségvetési hatásai jelentősek lehetnek, új szabályozások lépnek életbe.  </w:t>
      </w:r>
      <w:r w:rsidR="00FB39F0"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A </w:t>
      </w:r>
      <w:r w:rsidR="00FB39F0" w:rsidRPr="00EB5C4F">
        <w:rPr>
          <w:rFonts w:ascii="Times New Roman" w:hAnsi="Times New Roman" w:cs="Times New Roman"/>
          <w:b/>
          <w:color w:val="000000"/>
          <w:sz w:val="24"/>
          <w:szCs w:val="24"/>
        </w:rPr>
        <w:t>térítési díjak emelkedésének kedvezőtlen társadalmi fogadtatása,</w:t>
      </w:r>
      <w:r w:rsidR="00FB39F0"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 a </w:t>
      </w:r>
      <w:r w:rsidR="00FB39F0" w:rsidRPr="00EB5C4F">
        <w:rPr>
          <w:rFonts w:ascii="Times New Roman" w:hAnsi="Times New Roman" w:cs="Times New Roman"/>
          <w:b/>
          <w:color w:val="000000"/>
          <w:sz w:val="24"/>
          <w:szCs w:val="24"/>
        </w:rPr>
        <w:t>bevételek növekedése várható</w:t>
      </w:r>
      <w:r w:rsidR="00FB39F0" w:rsidRPr="00EB5C4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0D676C" w:rsidRPr="00E475B4" w:rsidRDefault="000D676C" w:rsidP="000D676C">
      <w:pPr>
        <w:keepLine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>1.2. A módosításnak gazdasági hatásával nem számolhatunk</w:t>
      </w:r>
      <w:r w:rsidRPr="00E475B4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</w:p>
    <w:p w:rsidR="000D676C" w:rsidRPr="00FB39F0" w:rsidRDefault="000D676C" w:rsidP="00FB39F0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.3. </w:t>
      </w:r>
      <w:r w:rsidRPr="00E475B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 rendelet módosításának </w:t>
      </w:r>
      <w:r w:rsidR="00FB39F0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költségvetési kihatása várható, az intézmény bevételei növekedhetnek. </w:t>
      </w:r>
      <w:r w:rsidR="00FB39F0"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A térítési díj emelés következtében az </w:t>
      </w:r>
      <w:r w:rsidR="00FB39F0" w:rsidRPr="00EB5C4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intézmény bevételeinek növekedése várható, mely dologi kiadások fedezetére fordítható.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smartTag w:uri="urn:schemas-microsoft-com:office:smarttags" w:element="metricconverter">
        <w:smartTagPr>
          <w:attr w:name="ProductID" w:val="2. A"/>
        </w:smartTagPr>
        <w:r w:rsidRPr="00E475B4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2.</w:t>
        </w:r>
        <w:r w:rsidRPr="00E475B4">
          <w:rPr>
            <w:rFonts w:ascii="Times New Roman" w:hAnsi="Times New Roman" w:cs="Times New Roman"/>
            <w:i/>
            <w:color w:val="000000"/>
            <w:sz w:val="24"/>
            <w:szCs w:val="24"/>
          </w:rPr>
          <w:t xml:space="preserve"> </w:t>
        </w:r>
        <w:r w:rsidRPr="00E475B4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A</w:t>
        </w:r>
      </w:smartTag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módosításnak környezeti és egészségügyi következményei: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környezeti és egészségügyi következmény jelen módosítással és rendeletalkotással érintett tárgyban 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nem realizálható, nem vizsgálható.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3. Az adminisztratív terheket befolyásoló hatása: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tervezett módosítás értelmében az adminisztratív terhek változhatnak, nőhetnek, egyes újraszabályozások következtében.  </w:t>
      </w:r>
    </w:p>
    <w:p w:rsidR="000D676C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4. A"/>
        </w:smartTagPr>
        <w:r w:rsidRPr="00E475B4">
          <w:rPr>
            <w:rFonts w:ascii="Times New Roman" w:hAnsi="Times New Roman" w:cs="Times New Roman"/>
            <w:b/>
            <w:i/>
            <w:sz w:val="24"/>
            <w:szCs w:val="24"/>
          </w:rPr>
          <w:t>4. A</w:t>
        </w:r>
      </w:smartTag>
      <w:r w:rsidRPr="00E475B4">
        <w:rPr>
          <w:rFonts w:ascii="Times New Roman" w:hAnsi="Times New Roman" w:cs="Times New Roman"/>
          <w:b/>
          <w:i/>
          <w:sz w:val="24"/>
          <w:szCs w:val="24"/>
        </w:rPr>
        <w:t xml:space="preserve"> jogszabály megalkotásának szükségessége, a jogalkotás elmaradásának várható következményei:</w:t>
      </w:r>
    </w:p>
    <w:p w:rsidR="00FB39F0" w:rsidRPr="00FB39F0" w:rsidRDefault="00FB39F0" w:rsidP="000D676C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5C4F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EB5C4F">
        <w:rPr>
          <w:rFonts w:ascii="Times New Roman" w:hAnsi="Times New Roman" w:cs="Times New Roman"/>
          <w:sz w:val="24"/>
          <w:szCs w:val="24"/>
        </w:rPr>
        <w:t>Szt.-ben</w:t>
      </w:r>
      <w:proofErr w:type="spellEnd"/>
      <w:r w:rsidRPr="00EB5C4F">
        <w:rPr>
          <w:rFonts w:ascii="Times New Roman" w:hAnsi="Times New Roman" w:cs="Times New Roman"/>
          <w:sz w:val="24"/>
          <w:szCs w:val="24"/>
        </w:rPr>
        <w:t xml:space="preserve"> lévő felhatalmazása alapján az önkormányzatnak rendeletalkotási kötelezettsége van a szociális személyes gondoskodást nyújtó ellátások térítési díjak megállapítása vonatkozásában, azonban azok </w:t>
      </w:r>
      <w:r w:rsidRPr="00EB5C4F">
        <w:rPr>
          <w:rFonts w:ascii="Times New Roman" w:hAnsi="Times New Roman" w:cs="Times New Roman"/>
          <w:b/>
          <w:sz w:val="24"/>
          <w:szCs w:val="24"/>
        </w:rPr>
        <w:t>módosítására vonatkozóan a jogszabály nem ír elő kötelezettséget.</w:t>
      </w:r>
      <w:r w:rsidRPr="00EB5C4F">
        <w:rPr>
          <w:rFonts w:ascii="Times New Roman" w:hAnsi="Times New Roman" w:cs="Times New Roman"/>
          <w:sz w:val="24"/>
          <w:szCs w:val="24"/>
        </w:rPr>
        <w:t xml:space="preserve"> Így a módosítás elmaradása esetén a Szabolcs-Szatmár-Bereg Megyei Kormányhivatal törvényességi észrevétellel nem élhetne.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5. A jogszabály alkalmazásához szükséges személyi, szervezeti, tárgyi és pénzügyi feltételek: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meglévő állományi létszámban a személyi, szervezeti, tárgyi feltételek adottak.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IV. Az </w:t>
      </w: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önkormányzati rendeletekhez indoklási kötelezettség is társul.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 Az indokolásban a jogszabály előkészítőjének feladata azoknak a társadalmi, gazdasági, szakmai okoknak és céloknak a bemutatása, amelyek a szabályozást szükségessé teszik. Az indokolásban ismertetni kell a jogi szabályozás várható hatását is. </w:t>
      </w:r>
    </w:p>
    <w:p w:rsidR="000D676C" w:rsidRPr="00E475B4" w:rsidRDefault="000D676C" w:rsidP="000D676C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rendelet-tervezethez az indokolás is elkészült. </w:t>
      </w: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Kérem a Képviselő-testületet, hogy az előterjesztést megtárgyalni, és a rendelet-tervezetet elfogadni szíveskedjen.</w:t>
      </w: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2022. július 21.</w:t>
      </w:r>
    </w:p>
    <w:p w:rsidR="000D676C" w:rsidRPr="00E475B4" w:rsidRDefault="000D676C" w:rsidP="000D676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ab/>
      </w:r>
    </w:p>
    <w:p w:rsidR="000D676C" w:rsidRPr="00E475B4" w:rsidRDefault="000D676C" w:rsidP="000D676C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           Dr. </w:t>
      </w:r>
      <w:proofErr w:type="spellStart"/>
      <w:r w:rsidRPr="00E475B4">
        <w:rPr>
          <w:rFonts w:ascii="Times New Roman" w:hAnsi="Times New Roman" w:cs="Times New Roman"/>
          <w:b/>
          <w:sz w:val="24"/>
          <w:szCs w:val="24"/>
        </w:rPr>
        <w:t>Kórik</w:t>
      </w:r>
      <w:proofErr w:type="spellEnd"/>
      <w:r w:rsidRPr="00E475B4">
        <w:rPr>
          <w:rFonts w:ascii="Times New Roman" w:hAnsi="Times New Roman" w:cs="Times New Roman"/>
          <w:b/>
          <w:sz w:val="24"/>
          <w:szCs w:val="24"/>
        </w:rPr>
        <w:t xml:space="preserve"> Zsuzsanna</w:t>
      </w:r>
    </w:p>
    <w:p w:rsidR="000D676C" w:rsidRPr="00E475B4" w:rsidRDefault="000D676C" w:rsidP="000D676C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                        </w:t>
      </w:r>
      <w:proofErr w:type="gramStart"/>
      <w:r w:rsidRPr="00E475B4">
        <w:rPr>
          <w:rFonts w:ascii="Times New Roman" w:hAnsi="Times New Roman" w:cs="Times New Roman"/>
          <w:b/>
          <w:sz w:val="24"/>
          <w:szCs w:val="24"/>
        </w:rPr>
        <w:t>jegyző</w:t>
      </w:r>
      <w:proofErr w:type="gramEnd"/>
    </w:p>
    <w:p w:rsidR="000D676C" w:rsidRPr="00E475B4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Default="000D676C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4D8B" w:rsidRDefault="00F84D8B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4C5E" w:rsidRDefault="00104C5E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4C5E" w:rsidRDefault="00104C5E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4C5E" w:rsidRDefault="00104C5E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4C5E" w:rsidRDefault="00104C5E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Pr="00E01425" w:rsidRDefault="00E01425" w:rsidP="00104C5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1425">
        <w:rPr>
          <w:rFonts w:ascii="Times New Roman" w:hAnsi="Times New Roman" w:cs="Times New Roman"/>
          <w:b/>
          <w:sz w:val="24"/>
          <w:szCs w:val="24"/>
        </w:rPr>
        <w:lastRenderedPageBreak/>
        <w:t>Előterjesztés melléklete</w:t>
      </w:r>
    </w:p>
    <w:p w:rsidR="00E01425" w:rsidRPr="00104C5E" w:rsidRDefault="00E01425" w:rsidP="00104C5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1425">
        <w:rPr>
          <w:rFonts w:ascii="Times New Roman" w:hAnsi="Times New Roman" w:cs="Times New Roman"/>
          <w:b/>
          <w:sz w:val="24"/>
          <w:szCs w:val="24"/>
        </w:rPr>
        <w:t>Intézményvezető kérelme</w:t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991497" cy="8477250"/>
            <wp:effectExtent l="0" t="0" r="9525" b="0"/>
            <wp:docPr id="1" name="Kép 1" descr="D:\Scan\szoc rend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zoc rend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207" cy="847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2" name="Kép 2" descr="D:\Scan\szoc rend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zoc rend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3" name="Kép 3" descr="D:\Scan\szoc rend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zoc rend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4" name="Kép 4" descr="D:\Scan\szoc rend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zoc rend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5" name="Kép 5" descr="D:\Scan\szoc rend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zoc rend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6" name="Kép 6" descr="D:\Scan\szoc rend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zoc rend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25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1425" w:rsidRPr="00E475B4" w:rsidRDefault="00E01425" w:rsidP="000D676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D676C" w:rsidRPr="00E475B4" w:rsidRDefault="000D676C" w:rsidP="000D676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RENDELET TERVEZET </w:t>
      </w:r>
    </w:p>
    <w:p w:rsidR="00F84D8B" w:rsidRDefault="00F84D8B" w:rsidP="00F84D8B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t xml:space="preserve">Tiszavasvári Város Önkormányzata </w:t>
      </w:r>
      <w:proofErr w:type="gramStart"/>
      <w:r>
        <w:rPr>
          <w:b/>
          <w:bCs/>
        </w:rPr>
        <w:t>Képviselő-testületének ..</w:t>
      </w:r>
      <w:proofErr w:type="gramEnd"/>
      <w:r>
        <w:rPr>
          <w:b/>
          <w:bCs/>
        </w:rPr>
        <w:t>./2022. (VII. 29.) önkormányzati rendelete</w:t>
      </w:r>
    </w:p>
    <w:p w:rsidR="00F84D8B" w:rsidRDefault="00F84D8B" w:rsidP="00F84D8B">
      <w:pPr>
        <w:pStyle w:val="Szvegtrzs"/>
        <w:spacing w:before="240" w:after="480"/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szociális igazgatásról és szociális ellátásokról, valamint a személyes gondoskodást nyújtó ellátások igénybevételéről, a fizetendő térítési díjakról szóló önkormányzati rendelet módosításáról</w:t>
      </w:r>
    </w:p>
    <w:p w:rsidR="00F84D8B" w:rsidRDefault="00F84D8B" w:rsidP="00F84D8B">
      <w:pPr>
        <w:pStyle w:val="Szvegtrzs"/>
        <w:spacing w:before="220" w:after="0"/>
        <w:jc w:val="both"/>
      </w:pPr>
      <w:r>
        <w:t>A szociális igazgatásról és szociális ellátásokról szóló 1993. évi III. törvény 10. § (1) bekezdésében, 25. § (3) bekezdés b) pontjában, 32. § (1) bekezdés b) pontjában, 32. § (3) bekezdésében, 48. § (4) bekezdésében, valamint a 62. § (2) bekezdésében, 92. § (1) bekezdés a) pontjában és a 92. §. (2) bekezdésében, a 132. § (4) bekezdés d) és g) pontjában kapott felhatalmazás alapján valamint a Magyarország helyi önkormányzatairól szóló 2011. évi CLXXXIX. törvény 13. § (1) bekezdés 8a) pontjában meghatározott feladatkörében eljárva a következőket rendeli el:</w:t>
      </w:r>
    </w:p>
    <w:p w:rsidR="00F84D8B" w:rsidRDefault="00F84D8B" w:rsidP="00F84D8B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1. §</w:t>
      </w:r>
    </w:p>
    <w:p w:rsidR="00F84D8B" w:rsidRDefault="00F84D8B" w:rsidP="00F84D8B">
      <w:pPr>
        <w:pStyle w:val="Szvegtrzs"/>
        <w:spacing w:after="0"/>
        <w:jc w:val="both"/>
      </w:pPr>
      <w:r>
        <w:t>A szociális igazgatásról és szociális ellátásokról, valamint a személyes gondoskodást nyújtó ellátások igénybevételéről, a fizetendő térítési díjakról szóló 22/2021. (XII. 2.) önkormányzati rendelet 23. § (4) bekezdése helyébe a következő rendelkezés lép:</w:t>
      </w:r>
    </w:p>
    <w:p w:rsidR="00F84D8B" w:rsidRDefault="00F84D8B" w:rsidP="00F84D8B">
      <w:pPr>
        <w:pStyle w:val="Szvegtrzs"/>
        <w:spacing w:before="240" w:after="240"/>
        <w:jc w:val="both"/>
      </w:pPr>
      <w:r>
        <w:t>„(4) Az (1) bekezdés szerinti települési támogatás iránti kérelmet minden év szeptember 1. napjától október 31. napjáig lehet benyújtani háztartásonként, e rendelet 7. melléklete szerinti formanyomtatványon. A határidő elmulasztása jogvesztő.”</w:t>
      </w:r>
    </w:p>
    <w:p w:rsidR="00F84D8B" w:rsidRDefault="00F84D8B" w:rsidP="00F84D8B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2. §</w:t>
      </w:r>
    </w:p>
    <w:p w:rsidR="00F84D8B" w:rsidRDefault="00F84D8B" w:rsidP="00F84D8B">
      <w:pPr>
        <w:pStyle w:val="Szvegtrzs"/>
        <w:spacing w:after="0"/>
        <w:jc w:val="both"/>
      </w:pPr>
      <w:r>
        <w:t>A szociális igazgatásról és szociális ellátásokról, valamint a személyes gondoskodást nyújtó ellátások igénybevételéről, a fizetendő térítési díjakról szóló 22/2021. (XII. 2.) önkormányzati rendelet 8. melléklete az 1. melléklet szerint módosul.</w:t>
      </w:r>
    </w:p>
    <w:p w:rsidR="00F84D8B" w:rsidRDefault="00F84D8B" w:rsidP="00F84D8B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3. §</w:t>
      </w:r>
    </w:p>
    <w:p w:rsidR="00F84D8B" w:rsidRDefault="00F84D8B" w:rsidP="00F84D8B">
      <w:pPr>
        <w:pStyle w:val="Szvegtrzs"/>
        <w:spacing w:after="0"/>
        <w:jc w:val="both"/>
      </w:pPr>
      <w:r>
        <w:t>Ez a rendelet 2022. szeptember 1-jén lép hatályba.</w:t>
      </w:r>
      <w:r>
        <w:br w:type="page"/>
      </w:r>
    </w:p>
    <w:p w:rsidR="00F84D8B" w:rsidRDefault="00F84D8B" w:rsidP="00F84D8B">
      <w:pPr>
        <w:pStyle w:val="Szvegtrzs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1. melléklet</w:t>
      </w:r>
    </w:p>
    <w:p w:rsidR="00F84D8B" w:rsidRDefault="00F84D8B" w:rsidP="00F84D8B">
      <w:pPr>
        <w:pStyle w:val="Szvegtrzs"/>
        <w:spacing w:before="220" w:after="0"/>
        <w:jc w:val="both"/>
      </w:pPr>
      <w:r>
        <w:t>1. A szociális igazgatásról és szociális ellátásokról, valamint a személyes gondoskodást nyújtó ellátások igénybevételéről, a fizetendő térítési díjakról szóló 22/2021. (XII. 2.) önkormányzati rendelet 8. mellékletében foglalt táblázat 1. és 2. sor helyébe a következő rendelkezések lépnek:</w:t>
      </w:r>
    </w:p>
    <w:p w:rsidR="00F84D8B" w:rsidRDefault="00F84D8B" w:rsidP="00F84D8B">
      <w:pPr>
        <w:jc w:val="both"/>
      </w:pPr>
      <w:r>
        <w:rPr>
          <w:sz w:val="24"/>
          <w:szCs w:val="24"/>
        </w:rPr>
        <w:t>„</w:t>
      </w:r>
    </w:p>
    <w:tbl>
      <w:tblPr>
        <w:tblW w:w="9638" w:type="dxa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674"/>
        <w:gridCol w:w="2988"/>
        <w:gridCol w:w="2313"/>
        <w:gridCol w:w="2313"/>
        <w:gridCol w:w="1350"/>
      </w:tblGrid>
      <w:tr w:rsidR="00F84D8B" w:rsidTr="008A4FF9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Idősek otthona</w:t>
            </w:r>
            <w:r>
              <w:rPr>
                <w:sz w:val="18"/>
                <w:szCs w:val="18"/>
              </w:rPr>
              <w:tab/>
              <w:t xml:space="preserve"> </w:t>
            </w:r>
            <w:r>
              <w:rPr>
                <w:sz w:val="18"/>
                <w:szCs w:val="18"/>
              </w:rPr>
              <w:br/>
              <w:t xml:space="preserve">Idős,ellátásban </w:t>
            </w:r>
            <w:proofErr w:type="gramStart"/>
            <w:r>
              <w:rPr>
                <w:sz w:val="18"/>
                <w:szCs w:val="18"/>
              </w:rPr>
              <w:t>A</w:t>
            </w:r>
            <w:proofErr w:type="gramEnd"/>
            <w:r>
              <w:rPr>
                <w:sz w:val="18"/>
                <w:szCs w:val="18"/>
              </w:rPr>
              <w:t>, B, C, D épületben ellátottak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Vasvári Pál u. 87.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Magyarország egész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3.380,- Ft/ellátási nap</w:t>
            </w:r>
          </w:p>
        </w:tc>
      </w:tr>
      <w:tr w:rsidR="00F84D8B" w:rsidTr="008A4FF9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Fogyatékos személyek otthona (A, B, C, D épületben)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Vasvári Pál u. 87.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Magyarország egész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3.380,</w:t>
            </w:r>
            <w:proofErr w:type="spellStart"/>
            <w:r>
              <w:rPr>
                <w:sz w:val="18"/>
                <w:szCs w:val="18"/>
              </w:rPr>
              <w:t>-Ft</w:t>
            </w:r>
            <w:proofErr w:type="spellEnd"/>
            <w:r>
              <w:rPr>
                <w:sz w:val="18"/>
                <w:szCs w:val="18"/>
              </w:rPr>
              <w:t>/ellátási nap</w:t>
            </w:r>
          </w:p>
        </w:tc>
      </w:tr>
    </w:tbl>
    <w:p w:rsidR="00F84D8B" w:rsidRDefault="00F84D8B" w:rsidP="00F84D8B">
      <w:pPr>
        <w:jc w:val="right"/>
      </w:pPr>
      <w:r>
        <w:rPr>
          <w:sz w:val="24"/>
          <w:szCs w:val="24"/>
        </w:rPr>
        <w:t>”</w:t>
      </w:r>
    </w:p>
    <w:p w:rsidR="00F84D8B" w:rsidRDefault="00F84D8B" w:rsidP="00F84D8B">
      <w:pPr>
        <w:pStyle w:val="Szvegtrzs"/>
        <w:spacing w:before="220" w:after="0"/>
        <w:jc w:val="both"/>
      </w:pPr>
      <w:r>
        <w:t>2. A szociális igazgatásról és szociális ellátásokról, valamint a személyes gondoskodást nyújtó ellátások igénybevételéről, a fizetendő térítési díjakról szóló 22/2021. (XII. 2.) önkormányzati rendelet 8. mellékletében foglalt táblázat 4.2–5.2. sor helyébe a következő rendelkezések lépnek:</w:t>
      </w:r>
    </w:p>
    <w:p w:rsidR="00F84D8B" w:rsidRDefault="00F84D8B" w:rsidP="00F84D8B">
      <w:r>
        <w:rPr>
          <w:sz w:val="24"/>
          <w:szCs w:val="24"/>
        </w:rPr>
        <w:t>„</w:t>
      </w:r>
    </w:p>
    <w:tbl>
      <w:tblPr>
        <w:tblW w:w="9638" w:type="dxa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674"/>
        <w:gridCol w:w="2988"/>
        <w:gridCol w:w="2313"/>
        <w:gridCol w:w="2313"/>
        <w:gridCol w:w="1350"/>
      </w:tblGrid>
      <w:tr w:rsidR="00F84D8B" w:rsidTr="008A4FF9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4.2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Napközbeni tartózkodás és ott étkezés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790- Ft/ellátási nap (</w:t>
            </w:r>
            <w:proofErr w:type="spellStart"/>
            <w:r>
              <w:rPr>
                <w:sz w:val="18"/>
                <w:szCs w:val="18"/>
              </w:rPr>
              <w:t>ÁFA-t</w:t>
            </w:r>
            <w:proofErr w:type="spellEnd"/>
            <w:r>
              <w:rPr>
                <w:sz w:val="18"/>
                <w:szCs w:val="18"/>
              </w:rPr>
              <w:t xml:space="preserve"> tartalmaz)</w:t>
            </w:r>
          </w:p>
        </w:tc>
      </w:tr>
      <w:tr w:rsidR="00F84D8B" w:rsidTr="008A4FF9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5.1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Szociális étkeztetés</w:t>
            </w:r>
            <w:r>
              <w:rPr>
                <w:sz w:val="18"/>
                <w:szCs w:val="18"/>
              </w:rPr>
              <w:tab/>
              <w:t xml:space="preserve"> </w:t>
            </w:r>
            <w:r>
              <w:rPr>
                <w:sz w:val="18"/>
                <w:szCs w:val="18"/>
              </w:rPr>
              <w:br/>
              <w:t>Helyszínen fogyasztás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Hősök u. 38.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Tiszavasvári Város Közigazgatási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790 Ft /ellátási nap (</w:t>
            </w:r>
            <w:proofErr w:type="spellStart"/>
            <w:r>
              <w:rPr>
                <w:sz w:val="18"/>
                <w:szCs w:val="18"/>
              </w:rPr>
              <w:t>ÁFA-t</w:t>
            </w:r>
            <w:proofErr w:type="spellEnd"/>
            <w:r>
              <w:rPr>
                <w:sz w:val="18"/>
                <w:szCs w:val="18"/>
              </w:rPr>
              <w:t xml:space="preserve"> tartalmaz)</w:t>
            </w:r>
          </w:p>
        </w:tc>
      </w:tr>
      <w:tr w:rsidR="00F84D8B" w:rsidTr="008A4FF9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5.2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Étkeztetés</w:t>
            </w:r>
            <w:r>
              <w:rPr>
                <w:sz w:val="18"/>
                <w:szCs w:val="18"/>
              </w:rPr>
              <w:tab/>
              <w:t xml:space="preserve"> </w:t>
            </w:r>
            <w:r>
              <w:rPr>
                <w:sz w:val="18"/>
                <w:szCs w:val="18"/>
              </w:rPr>
              <w:br/>
              <w:t>Kiszállítási díja pluszban az étkeztetésen felül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Hősök u. 38.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Tiszavasvári Város Közigazgatási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84D8B" w:rsidRDefault="00F84D8B" w:rsidP="008A4FF9">
            <w:pPr>
              <w:pStyle w:val="Szvegtrzs"/>
              <w:spacing w:after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 Ft- /ellátási nap/háztartás (</w:t>
            </w:r>
            <w:proofErr w:type="spellStart"/>
            <w:r>
              <w:rPr>
                <w:sz w:val="18"/>
                <w:szCs w:val="18"/>
              </w:rPr>
              <w:t>ÁFA-t</w:t>
            </w:r>
            <w:proofErr w:type="spellEnd"/>
            <w:r>
              <w:rPr>
                <w:sz w:val="18"/>
                <w:szCs w:val="18"/>
              </w:rPr>
              <w:t xml:space="preserve"> tartalmaz)</w:t>
            </w:r>
          </w:p>
        </w:tc>
      </w:tr>
    </w:tbl>
    <w:p w:rsidR="00F84D8B" w:rsidRDefault="00F84D8B" w:rsidP="00F84D8B">
      <w:pPr>
        <w:jc w:val="right"/>
        <w:sectPr w:rsidR="00F84D8B">
          <w:footerReference w:type="default" r:id="rId12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  <w:r>
        <w:rPr>
          <w:sz w:val="24"/>
          <w:szCs w:val="24"/>
        </w:rPr>
        <w:t>”</w:t>
      </w:r>
    </w:p>
    <w:p w:rsidR="00F84D8B" w:rsidRDefault="00F84D8B" w:rsidP="00F84D8B">
      <w:pPr>
        <w:pStyle w:val="Szvegtrzs"/>
        <w:spacing w:after="0"/>
        <w:jc w:val="center"/>
      </w:pPr>
    </w:p>
    <w:p w:rsidR="00F84D8B" w:rsidRDefault="00F84D8B" w:rsidP="00F84D8B">
      <w:pPr>
        <w:pStyle w:val="Szvegtrzs"/>
        <w:spacing w:after="159"/>
        <w:ind w:left="159" w:right="159"/>
        <w:jc w:val="center"/>
      </w:pPr>
      <w:r>
        <w:t>Általános indokolás</w:t>
      </w:r>
    </w:p>
    <w:p w:rsidR="00F84D8B" w:rsidRDefault="00F84D8B" w:rsidP="00F84D8B">
      <w:pPr>
        <w:pStyle w:val="Szvegtrzs"/>
        <w:spacing w:after="200"/>
        <w:jc w:val="both"/>
      </w:pPr>
      <w:r>
        <w:t xml:space="preserve">A </w:t>
      </w:r>
      <w:proofErr w:type="spellStart"/>
      <w:r>
        <w:t>Kornisné</w:t>
      </w:r>
      <w:proofErr w:type="spellEnd"/>
      <w:r>
        <w:t xml:space="preserve"> </w:t>
      </w:r>
      <w:proofErr w:type="spellStart"/>
      <w:r>
        <w:t>Liptay</w:t>
      </w:r>
      <w:proofErr w:type="spellEnd"/>
      <w:r>
        <w:t xml:space="preserve"> Elza Szociális és Gyermekjóléti Központ ellátásai tekintetében – elsősorban bentlakásos ellátások valamint a szociális étkeztetés- 2019 óta nem történt térítési </w:t>
      </w:r>
      <w:proofErr w:type="gramStart"/>
      <w:r>
        <w:t>díj emelés</w:t>
      </w:r>
      <w:proofErr w:type="gramEnd"/>
      <w:r>
        <w:t>.</w:t>
      </w:r>
    </w:p>
    <w:p w:rsidR="00F84D8B" w:rsidRDefault="00F84D8B" w:rsidP="00F84D8B">
      <w:pPr>
        <w:pStyle w:val="Szvegtrzs"/>
        <w:spacing w:after="200"/>
        <w:jc w:val="both"/>
      </w:pPr>
      <w:r>
        <w:rPr>
          <w:b/>
          <w:bCs/>
        </w:rPr>
        <w:t>A térítési díjak változására</w:t>
      </w:r>
      <w:r>
        <w:t xml:space="preserve"> vonatkozóan módosítás/emelés a veszélyhelyzeti szabályozások miatt sem volt lehetséges 2022. június 30. napjáig. Július 1. napjától azonban már lehet díjakat emelni, és azok aktualizálása szükséges is, hiszen az elmúlt 3 évben jelentős áremelkedésekkel számolhattunk.</w:t>
      </w:r>
    </w:p>
    <w:p w:rsidR="00F84D8B" w:rsidRDefault="00F84D8B" w:rsidP="00F84D8B">
      <w:pPr>
        <w:pStyle w:val="Szvegtrzs"/>
        <w:spacing w:after="200"/>
        <w:jc w:val="both"/>
      </w:pPr>
      <w:r>
        <w:t>Jelen módosítás fő indoka a bentlakásos ellátások és szociális étkeztetés térítési díj emelései. </w:t>
      </w:r>
    </w:p>
    <w:p w:rsidR="00F84D8B" w:rsidRDefault="00F84D8B" w:rsidP="00F84D8B">
      <w:pPr>
        <w:pStyle w:val="Szvegtrzs"/>
        <w:spacing w:after="200"/>
        <w:jc w:val="both"/>
      </w:pPr>
      <w:r>
        <w:t xml:space="preserve">A jelenlegi szociális rendelet alapján települési támogatás nyújtható </w:t>
      </w:r>
      <w:proofErr w:type="gramStart"/>
      <w:r>
        <w:rPr>
          <w:b/>
          <w:bCs/>
        </w:rPr>
        <w:t>tűzifa vásárlásra</w:t>
      </w:r>
      <w:proofErr w:type="gramEnd"/>
      <w:r>
        <w:rPr>
          <w:b/>
          <w:bCs/>
        </w:rPr>
        <w:t>,</w:t>
      </w:r>
      <w:r>
        <w:t xml:space="preserve"> melynek korábban a kérelmezési időszaka október 15.-december 15.</w:t>
      </w:r>
    </w:p>
    <w:p w:rsidR="00F84D8B" w:rsidRDefault="00F84D8B" w:rsidP="00F84D8B">
      <w:pPr>
        <w:pStyle w:val="Szvegtrzs"/>
        <w:spacing w:after="200"/>
        <w:jc w:val="both"/>
      </w:pPr>
      <w:r>
        <w:t xml:space="preserve">A kérelmek könnyebb feldolgozhatósága </w:t>
      </w:r>
      <w:r>
        <w:rPr>
          <w:b/>
          <w:bCs/>
        </w:rPr>
        <w:t xml:space="preserve">miatt jelen </w:t>
      </w:r>
      <w:proofErr w:type="gramStart"/>
      <w:r>
        <w:rPr>
          <w:b/>
          <w:bCs/>
        </w:rPr>
        <w:t>rendelet módosítással</w:t>
      </w:r>
      <w:proofErr w:type="gramEnd"/>
      <w:r>
        <w:rPr>
          <w:b/>
          <w:bCs/>
        </w:rPr>
        <w:t xml:space="preserve"> a kérelmezési időszak szeptember 1.-október 31 közötti időszakra módosul. </w:t>
      </w:r>
    </w:p>
    <w:p w:rsidR="00F84D8B" w:rsidRPr="00F84D8B" w:rsidRDefault="00F84D8B" w:rsidP="00F84D8B">
      <w:pPr>
        <w:pStyle w:val="Szvegtrzs"/>
        <w:spacing w:before="476" w:after="159"/>
        <w:ind w:left="159" w:right="159"/>
        <w:jc w:val="center"/>
      </w:pPr>
      <w:r w:rsidRPr="00F84D8B">
        <w:t>Részletes indokolás</w:t>
      </w:r>
    </w:p>
    <w:p w:rsidR="00F84D8B" w:rsidRPr="00F84D8B" w:rsidRDefault="00F84D8B" w:rsidP="00F84D8B">
      <w:pPr>
        <w:spacing w:before="159" w:after="79"/>
        <w:ind w:left="159" w:right="15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84D8B">
        <w:rPr>
          <w:rFonts w:ascii="Times New Roman" w:hAnsi="Times New Roman" w:cs="Times New Roman"/>
          <w:b/>
          <w:bCs/>
          <w:sz w:val="24"/>
          <w:szCs w:val="24"/>
        </w:rPr>
        <w:t>Az 1. §</w:t>
      </w:r>
      <w:proofErr w:type="spellStart"/>
      <w:r w:rsidRPr="00F84D8B">
        <w:rPr>
          <w:rFonts w:ascii="Times New Roman" w:hAnsi="Times New Roman" w:cs="Times New Roman"/>
          <w:b/>
          <w:bCs/>
          <w:sz w:val="24"/>
          <w:szCs w:val="24"/>
        </w:rPr>
        <w:t>-hoz</w:t>
      </w:r>
      <w:proofErr w:type="spellEnd"/>
      <w:r w:rsidRPr="00F84D8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F84D8B" w:rsidRPr="00F84D8B" w:rsidRDefault="00F84D8B" w:rsidP="00F84D8B">
      <w:pPr>
        <w:pStyle w:val="Szvegtrzs"/>
        <w:spacing w:before="159" w:after="159"/>
        <w:ind w:left="159" w:right="159"/>
        <w:jc w:val="both"/>
      </w:pPr>
      <w:r w:rsidRPr="00F84D8B">
        <w:t xml:space="preserve">A módosítás </w:t>
      </w:r>
      <w:proofErr w:type="gramStart"/>
      <w:r w:rsidRPr="00F84D8B">
        <w:t>ezen</w:t>
      </w:r>
      <w:proofErr w:type="gramEnd"/>
      <w:r w:rsidRPr="00F84D8B">
        <w:t xml:space="preserve"> szakasza tartalmazza a tűzifa vásárlásra nyújtható települési támogatás kérelmezési időszakának módosulását. </w:t>
      </w:r>
    </w:p>
    <w:p w:rsidR="00F84D8B" w:rsidRPr="00F84D8B" w:rsidRDefault="00F84D8B" w:rsidP="00F84D8B">
      <w:pPr>
        <w:spacing w:before="159" w:after="79"/>
        <w:ind w:left="159" w:right="15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84D8B">
        <w:rPr>
          <w:rFonts w:ascii="Times New Roman" w:hAnsi="Times New Roman" w:cs="Times New Roman"/>
          <w:b/>
          <w:bCs/>
          <w:sz w:val="24"/>
          <w:szCs w:val="24"/>
        </w:rPr>
        <w:t>A 2. §</w:t>
      </w:r>
      <w:proofErr w:type="spellStart"/>
      <w:r w:rsidRPr="00F84D8B">
        <w:rPr>
          <w:rFonts w:ascii="Times New Roman" w:hAnsi="Times New Roman" w:cs="Times New Roman"/>
          <w:b/>
          <w:bCs/>
          <w:sz w:val="24"/>
          <w:szCs w:val="24"/>
        </w:rPr>
        <w:t>-hoz</w:t>
      </w:r>
      <w:proofErr w:type="spellEnd"/>
      <w:r w:rsidRPr="00F84D8B">
        <w:rPr>
          <w:rFonts w:ascii="Times New Roman" w:hAnsi="Times New Roman" w:cs="Times New Roman"/>
          <w:b/>
          <w:bCs/>
          <w:sz w:val="24"/>
          <w:szCs w:val="24"/>
        </w:rPr>
        <w:t>, a 3. §</w:t>
      </w:r>
      <w:proofErr w:type="spellStart"/>
      <w:r w:rsidRPr="00F84D8B">
        <w:rPr>
          <w:rFonts w:ascii="Times New Roman" w:hAnsi="Times New Roman" w:cs="Times New Roman"/>
          <w:b/>
          <w:bCs/>
          <w:sz w:val="24"/>
          <w:szCs w:val="24"/>
        </w:rPr>
        <w:t>-hoz</w:t>
      </w:r>
      <w:proofErr w:type="spellEnd"/>
      <w:r w:rsidRPr="00F84D8B">
        <w:rPr>
          <w:rFonts w:ascii="Times New Roman" w:hAnsi="Times New Roman" w:cs="Times New Roman"/>
          <w:b/>
          <w:bCs/>
          <w:sz w:val="24"/>
          <w:szCs w:val="24"/>
        </w:rPr>
        <w:t xml:space="preserve"> és az 1. melléklethez </w:t>
      </w:r>
    </w:p>
    <w:p w:rsidR="00624838" w:rsidRPr="00F84D8B" w:rsidRDefault="00F84D8B" w:rsidP="00F84D8B">
      <w:pPr>
        <w:rPr>
          <w:rFonts w:ascii="Times New Roman" w:hAnsi="Times New Roman" w:cs="Times New Roman"/>
          <w:sz w:val="24"/>
          <w:szCs w:val="24"/>
        </w:rPr>
      </w:pPr>
      <w:r w:rsidRPr="00F84D8B">
        <w:rPr>
          <w:rFonts w:ascii="Times New Roman" w:hAnsi="Times New Roman" w:cs="Times New Roman"/>
          <w:sz w:val="24"/>
          <w:szCs w:val="24"/>
        </w:rPr>
        <w:t xml:space="preserve">Ezen szakaszok a térítési </w:t>
      </w:r>
      <w:proofErr w:type="gramStart"/>
      <w:r w:rsidRPr="00F84D8B">
        <w:rPr>
          <w:rFonts w:ascii="Times New Roman" w:hAnsi="Times New Roman" w:cs="Times New Roman"/>
          <w:sz w:val="24"/>
          <w:szCs w:val="24"/>
        </w:rPr>
        <w:t>díj emelésekre</w:t>
      </w:r>
      <w:proofErr w:type="gramEnd"/>
      <w:r w:rsidRPr="00F84D8B">
        <w:rPr>
          <w:rFonts w:ascii="Times New Roman" w:hAnsi="Times New Roman" w:cs="Times New Roman"/>
          <w:sz w:val="24"/>
          <w:szCs w:val="24"/>
        </w:rPr>
        <w:t xml:space="preserve"> vona</w:t>
      </w:r>
      <w:r>
        <w:rPr>
          <w:rFonts w:ascii="Times New Roman" w:hAnsi="Times New Roman" w:cs="Times New Roman"/>
          <w:sz w:val="24"/>
          <w:szCs w:val="24"/>
        </w:rPr>
        <w:t xml:space="preserve">tkozó adatokat tartalmazzák. </w:t>
      </w:r>
    </w:p>
    <w:sectPr w:rsidR="00624838" w:rsidRPr="00F84D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390B" w:rsidRDefault="00104C5E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rPr>
        <w:noProof/>
      </w:rPr>
      <w:t>15</w:t>
    </w:r>
    <w: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035F89"/>
    <w:multiLevelType w:val="hybridMultilevel"/>
    <w:tmpl w:val="C75A584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427685B"/>
    <w:multiLevelType w:val="hybridMultilevel"/>
    <w:tmpl w:val="4DC889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76C"/>
    <w:rsid w:val="000040CB"/>
    <w:rsid w:val="00050DAA"/>
    <w:rsid w:val="000950BA"/>
    <w:rsid w:val="000D676C"/>
    <w:rsid w:val="000E3F1A"/>
    <w:rsid w:val="00104C5E"/>
    <w:rsid w:val="00193025"/>
    <w:rsid w:val="001C790A"/>
    <w:rsid w:val="00221EB8"/>
    <w:rsid w:val="003B7D13"/>
    <w:rsid w:val="00595A29"/>
    <w:rsid w:val="00624838"/>
    <w:rsid w:val="00712DCA"/>
    <w:rsid w:val="00801443"/>
    <w:rsid w:val="009D6935"/>
    <w:rsid w:val="00A72097"/>
    <w:rsid w:val="00C84A2D"/>
    <w:rsid w:val="00E01425"/>
    <w:rsid w:val="00F84D8B"/>
    <w:rsid w:val="00FB3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D676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D67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D676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customStyle="1" w:styleId="Bekezds">
    <w:name w:val="Bekezdés"/>
    <w:basedOn w:val="Norml"/>
    <w:rsid w:val="000D676C"/>
    <w:pPr>
      <w:keepLines/>
      <w:spacing w:after="0" w:line="240" w:lineRule="auto"/>
      <w:ind w:firstLine="202"/>
      <w:jc w:val="both"/>
    </w:pPr>
    <w:rPr>
      <w:rFonts w:ascii="Times New Roman" w:eastAsia="Calibri" w:hAnsi="Times New Roman" w:cs="Times New Roman"/>
      <w:sz w:val="24"/>
      <w:szCs w:val="20"/>
      <w:lang w:eastAsia="ar-SA"/>
    </w:rPr>
  </w:style>
  <w:style w:type="paragraph" w:styleId="Szvegtrzs">
    <w:name w:val="Body Text"/>
    <w:basedOn w:val="Norml"/>
    <w:link w:val="SzvegtrzsChar"/>
    <w:rsid w:val="000D676C"/>
    <w:pPr>
      <w:suppressAutoHyphens/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character" w:customStyle="1" w:styleId="SzvegtrzsChar">
    <w:name w:val="Szövegtörzs Char"/>
    <w:basedOn w:val="Bekezdsalapbettpusa"/>
    <w:link w:val="Szvegtrzs"/>
    <w:rsid w:val="000D676C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Listaszerbekezds">
    <w:name w:val="List Paragraph"/>
    <w:basedOn w:val="Norml"/>
    <w:uiPriority w:val="34"/>
    <w:qFormat/>
    <w:rsid w:val="00801443"/>
    <w:pPr>
      <w:ind w:left="720"/>
      <w:contextualSpacing/>
    </w:pPr>
  </w:style>
  <w:style w:type="paragraph" w:styleId="NormlWeb">
    <w:name w:val="Normal (Web)"/>
    <w:basedOn w:val="Norml"/>
    <w:uiPriority w:val="99"/>
    <w:unhideWhenUsed/>
    <w:rsid w:val="008014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rsid w:val="00F84D8B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F84D8B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014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014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D676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D67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D676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customStyle="1" w:styleId="Bekezds">
    <w:name w:val="Bekezdés"/>
    <w:basedOn w:val="Norml"/>
    <w:rsid w:val="000D676C"/>
    <w:pPr>
      <w:keepLines/>
      <w:spacing w:after="0" w:line="240" w:lineRule="auto"/>
      <w:ind w:firstLine="202"/>
      <w:jc w:val="both"/>
    </w:pPr>
    <w:rPr>
      <w:rFonts w:ascii="Times New Roman" w:eastAsia="Calibri" w:hAnsi="Times New Roman" w:cs="Times New Roman"/>
      <w:sz w:val="24"/>
      <w:szCs w:val="20"/>
      <w:lang w:eastAsia="ar-SA"/>
    </w:rPr>
  </w:style>
  <w:style w:type="paragraph" w:styleId="Szvegtrzs">
    <w:name w:val="Body Text"/>
    <w:basedOn w:val="Norml"/>
    <w:link w:val="SzvegtrzsChar"/>
    <w:rsid w:val="000D676C"/>
    <w:pPr>
      <w:suppressAutoHyphens/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character" w:customStyle="1" w:styleId="SzvegtrzsChar">
    <w:name w:val="Szövegtörzs Char"/>
    <w:basedOn w:val="Bekezdsalapbettpusa"/>
    <w:link w:val="Szvegtrzs"/>
    <w:rsid w:val="000D676C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Listaszerbekezds">
    <w:name w:val="List Paragraph"/>
    <w:basedOn w:val="Norml"/>
    <w:uiPriority w:val="34"/>
    <w:qFormat/>
    <w:rsid w:val="00801443"/>
    <w:pPr>
      <w:ind w:left="720"/>
      <w:contextualSpacing/>
    </w:pPr>
  </w:style>
  <w:style w:type="paragraph" w:styleId="NormlWeb">
    <w:name w:val="Normal (Web)"/>
    <w:basedOn w:val="Norml"/>
    <w:uiPriority w:val="99"/>
    <w:unhideWhenUsed/>
    <w:rsid w:val="008014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rsid w:val="00F84D8B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F84D8B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014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014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15</Pages>
  <Words>2179</Words>
  <Characters>15036</Characters>
  <Application>Microsoft Office Word</Application>
  <DocSecurity>0</DocSecurity>
  <Lines>125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13</cp:revision>
  <dcterms:created xsi:type="dcterms:W3CDTF">2022-07-20T10:28:00Z</dcterms:created>
  <dcterms:modified xsi:type="dcterms:W3CDTF">2022-07-20T12:40:00Z</dcterms:modified>
</cp:coreProperties>
</file>