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2200" w:rsidRPr="002F7650" w:rsidRDefault="00922200" w:rsidP="00922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41279564" wp14:editId="269B0076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E94B1A" w:rsidRDefault="00922200" w:rsidP="00922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922200" w:rsidRPr="00E94B1A" w:rsidRDefault="00922200" w:rsidP="00922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július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="00962690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28-á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n tartandó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rend</w:t>
      </w:r>
      <w:r w:rsidR="00962690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es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ülésére</w:t>
      </w: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2F7650" w:rsidRDefault="00922200" w:rsidP="00922200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00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a Tiszavasvári 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I. számú felnőtt háziorvosi körzet ellátása érdekében megkötött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szerződés utólagos jóváhagyása</w:t>
      </w:r>
    </w:p>
    <w:p w:rsidR="00922200" w:rsidRPr="002F7650" w:rsidRDefault="00922200" w:rsidP="00922200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2F7650" w:rsidRDefault="00922200" w:rsidP="00922200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 xml:space="preserve">Szőke Zoltán polgármester </w:t>
      </w:r>
    </w:p>
    <w:p w:rsidR="00922200" w:rsidRPr="002F7650" w:rsidRDefault="00922200" w:rsidP="00922200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2F7650" w:rsidRDefault="00922200" w:rsidP="00922200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922200" w:rsidRPr="002F7650" w:rsidRDefault="00922200" w:rsidP="00922200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922200" w:rsidRPr="002F7650" w:rsidRDefault="00922200" w:rsidP="00922200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9282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/202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2.</w:t>
      </w: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véleményező bizottságok a hatáskör megjelölésével: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962690" w:rsidRPr="00075294" w:rsidTr="00871A48">
        <w:tc>
          <w:tcPr>
            <w:tcW w:w="4658" w:type="dxa"/>
          </w:tcPr>
          <w:p w:rsidR="00962690" w:rsidRPr="00075294" w:rsidRDefault="00962690" w:rsidP="00871A48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</w:pPr>
            <w:r w:rsidRPr="00075294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Bizottság</w:t>
            </w:r>
          </w:p>
        </w:tc>
        <w:tc>
          <w:tcPr>
            <w:tcW w:w="4630" w:type="dxa"/>
          </w:tcPr>
          <w:p w:rsidR="00962690" w:rsidRPr="00075294" w:rsidRDefault="00962690" w:rsidP="00871A48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</w:pPr>
            <w:r w:rsidRPr="00075294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Hatáskör</w:t>
            </w:r>
          </w:p>
        </w:tc>
      </w:tr>
      <w:tr w:rsidR="00962690" w:rsidRPr="00075294" w:rsidTr="00871A48">
        <w:tc>
          <w:tcPr>
            <w:tcW w:w="4658" w:type="dxa"/>
          </w:tcPr>
          <w:p w:rsidR="00962690" w:rsidRPr="00075294" w:rsidRDefault="00962690" w:rsidP="00871A48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75294">
              <w:rPr>
                <w:rFonts w:ascii="Times New Roman" w:eastAsia="Calibri" w:hAnsi="Times New Roman" w:cs="Times New Roman"/>
                <w:sz w:val="26"/>
                <w:szCs w:val="26"/>
              </w:rPr>
              <w:t>Pénzügyi és Ügyrendi Bizottság</w:t>
            </w:r>
          </w:p>
        </w:tc>
        <w:tc>
          <w:tcPr>
            <w:tcW w:w="4630" w:type="dxa"/>
          </w:tcPr>
          <w:p w:rsidR="00962690" w:rsidRPr="00075294" w:rsidRDefault="00962690" w:rsidP="00871A48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spellStart"/>
            <w:r w:rsidRPr="00075294">
              <w:rPr>
                <w:rFonts w:ascii="Times New Roman" w:eastAsia="Calibri" w:hAnsi="Times New Roman" w:cs="Times New Roman"/>
                <w:sz w:val="26"/>
                <w:szCs w:val="26"/>
              </w:rPr>
              <w:t>Szmsz</w:t>
            </w:r>
            <w:proofErr w:type="spellEnd"/>
            <w:r w:rsidRPr="00075294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4. melléklet 1.</w:t>
            </w: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22</w:t>
            </w:r>
            <w:r w:rsidRPr="00075294">
              <w:rPr>
                <w:rFonts w:ascii="Times New Roman" w:eastAsia="Calibri" w:hAnsi="Times New Roman" w:cs="Times New Roman"/>
                <w:sz w:val="26"/>
                <w:szCs w:val="26"/>
              </w:rPr>
              <w:t>. pont</w:t>
            </w:r>
          </w:p>
        </w:tc>
      </w:tr>
      <w:tr w:rsidR="00962690" w:rsidRPr="00075294" w:rsidTr="00871A48">
        <w:tc>
          <w:tcPr>
            <w:tcW w:w="4658" w:type="dxa"/>
          </w:tcPr>
          <w:p w:rsidR="00962690" w:rsidRPr="00075294" w:rsidRDefault="00962690" w:rsidP="00871A48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Szociális és Humán Bizottság</w:t>
            </w:r>
          </w:p>
        </w:tc>
        <w:tc>
          <w:tcPr>
            <w:tcW w:w="4630" w:type="dxa"/>
          </w:tcPr>
          <w:p w:rsidR="00962690" w:rsidRPr="00075294" w:rsidRDefault="00962690" w:rsidP="00871A48">
            <w:pPr>
              <w:jc w:val="both"/>
              <w:rPr>
                <w:rFonts w:ascii="Times New Roman" w:eastAsia="Calibri" w:hAnsi="Times New Roman" w:cs="Times New Roman"/>
                <w:color w:val="FF0000"/>
                <w:sz w:val="26"/>
                <w:szCs w:val="26"/>
              </w:rPr>
            </w:pPr>
            <w:proofErr w:type="spellStart"/>
            <w:r w:rsidRPr="00537931">
              <w:rPr>
                <w:rFonts w:ascii="Times New Roman" w:eastAsia="Calibri" w:hAnsi="Times New Roman" w:cs="Times New Roman"/>
                <w:sz w:val="26"/>
                <w:szCs w:val="26"/>
              </w:rPr>
              <w:t>Szmsz</w:t>
            </w:r>
            <w:proofErr w:type="spellEnd"/>
            <w:r w:rsidRPr="00537931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5. melléklet 1.9. pont</w:t>
            </w:r>
          </w:p>
        </w:tc>
      </w:tr>
    </w:tbl>
    <w:p w:rsidR="00922200" w:rsidRPr="00F56CCA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ülésre meghívni javasolt szervek, személyek:</w:t>
      </w: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922200" w:rsidRPr="002F7650" w:rsidTr="008A0514">
        <w:trPr>
          <w:cantSplit/>
          <w:trHeight w:val="312"/>
        </w:trPr>
        <w:tc>
          <w:tcPr>
            <w:tcW w:w="4644" w:type="dxa"/>
          </w:tcPr>
          <w:p w:rsidR="00922200" w:rsidRPr="002F7650" w:rsidRDefault="00922200" w:rsidP="008A051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536" w:type="dxa"/>
          </w:tcPr>
          <w:p w:rsidR="00922200" w:rsidRPr="002F7650" w:rsidRDefault="00922200" w:rsidP="008A0514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  <w:tr w:rsidR="00922200" w:rsidRPr="002F7650" w:rsidTr="008A0514">
        <w:trPr>
          <w:cantSplit/>
          <w:trHeight w:val="309"/>
        </w:trPr>
        <w:tc>
          <w:tcPr>
            <w:tcW w:w="4644" w:type="dxa"/>
          </w:tcPr>
          <w:p w:rsidR="00922200" w:rsidRPr="002F7650" w:rsidRDefault="00922200" w:rsidP="008A0514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  <w:tc>
          <w:tcPr>
            <w:tcW w:w="4536" w:type="dxa"/>
          </w:tcPr>
          <w:p w:rsidR="00922200" w:rsidRPr="002F7650" w:rsidRDefault="00922200" w:rsidP="008A0514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</w:tbl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2F765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2F7650" w:rsidRDefault="00922200" w:rsidP="00922200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2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július 1</w:t>
      </w:r>
      <w:r w:rsidR="00962690">
        <w:rPr>
          <w:rFonts w:ascii="Times New Roman" w:eastAsia="Times New Roman" w:hAnsi="Times New Roman" w:cs="Times New Roman"/>
          <w:sz w:val="28"/>
          <w:szCs w:val="20"/>
          <w:lang w:eastAsia="hu-HU"/>
        </w:rPr>
        <w:t>8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.</w:t>
      </w:r>
    </w:p>
    <w:p w:rsidR="00922200" w:rsidRPr="002F7650" w:rsidRDefault="00922200" w:rsidP="00922200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2F7650" w:rsidRDefault="00922200" w:rsidP="00922200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A13D91" w:rsidRDefault="00922200" w:rsidP="00922200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 dr. Tóth Marianna</w:t>
      </w:r>
    </w:p>
    <w:p w:rsidR="00922200" w:rsidRPr="002F7650" w:rsidRDefault="00922200" w:rsidP="00922200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922200" w:rsidRPr="00A13006" w:rsidRDefault="00922200" w:rsidP="00922200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922200" w:rsidRPr="00A13006" w:rsidRDefault="00922200" w:rsidP="00922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922200" w:rsidRPr="00A13006" w:rsidRDefault="00922200" w:rsidP="00922200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92220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Pr="001C1E27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922200" w:rsidRDefault="00922200" w:rsidP="00922200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922200" w:rsidRPr="00A13006" w:rsidRDefault="00922200" w:rsidP="00922200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922200" w:rsidRPr="00A13006" w:rsidRDefault="00922200" w:rsidP="00922200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922200" w:rsidRPr="00A13006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22200" w:rsidRDefault="00922200" w:rsidP="00922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 Tiszavasvári I. számú felnőtt háziorvosi körzet ellátása érdekében megkötött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szerződés utólagos jóváhagyásáról</w:t>
      </w:r>
    </w:p>
    <w:p w:rsidR="0092220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922200" w:rsidRDefault="00922200" w:rsidP="0092220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Tisztelt Képviselő-testület!</w:t>
      </w:r>
    </w:p>
    <w:p w:rsidR="00415C09" w:rsidRDefault="00415C09" w:rsidP="00415C0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15C09" w:rsidRPr="00415C09" w:rsidRDefault="00415C09" w:rsidP="00415C0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415C0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I. számú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felnőtt háziorvosi körzet dr.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Rojkó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László</w:t>
      </w:r>
      <w:r w:rsidRPr="00415C0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egyéni vállalkozó háziorvos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elhalálozása</w:t>
      </w:r>
      <w:r w:rsidRPr="00415C0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miatt 202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415C0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július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Pr="00415C09">
        <w:rPr>
          <w:rFonts w:ascii="Times New Roman" w:eastAsia="Times New Roman" w:hAnsi="Times New Roman" w:cs="Times New Roman"/>
          <w:sz w:val="24"/>
          <w:szCs w:val="24"/>
          <w:lang w:eastAsia="hu-HU"/>
        </w:rPr>
        <w:t>. napjától betöltetlenné vált.</w:t>
      </w:r>
    </w:p>
    <w:p w:rsidR="00415C09" w:rsidRPr="00415C09" w:rsidRDefault="00415C09" w:rsidP="00415C0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415C0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Magyarország helyi önkormányzatairól szóló 2011. évi CLXXXIX tv. 13.§ (1) bekezdés 4. pontja szerint a </w:t>
      </w:r>
      <w:r w:rsidRPr="00415C0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helyi önkormányzat az egészségügyi alapellátás körében köteles gondoskodni a háziorvosi alapellátásról</w:t>
      </w:r>
      <w:r w:rsidRPr="00415C0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Pr="00415C09">
        <w:rPr>
          <w:rFonts w:ascii="Times New Roman" w:hAnsi="Times New Roman" w:cs="Times New Roman"/>
          <w:bCs/>
          <w:sz w:val="24"/>
        </w:rPr>
        <w:t xml:space="preserve">Fentiek alapján önkormányzat kötelezettsége a </w:t>
      </w:r>
      <w:r w:rsidRPr="00415C09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Tiszavasvári III. számú felnőtt háziorvosi körzet ellátása.</w:t>
      </w:r>
    </w:p>
    <w:p w:rsidR="00415C09" w:rsidRPr="00415C09" w:rsidRDefault="00415C09" w:rsidP="00415C09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415C09">
        <w:rPr>
          <w:rFonts w:ascii="Times New Roman" w:hAnsi="Times New Roman" w:cs="Times New Roman"/>
          <w:bCs/>
          <w:sz w:val="24"/>
        </w:rPr>
        <w:t xml:space="preserve">Az egészségügyi szolgáltatások Egészségbiztosítási Alapból történő finanszírozásának részletes szabályairól szóló 43/1999.(III.3.) </w:t>
      </w:r>
      <w:proofErr w:type="spellStart"/>
      <w:r w:rsidRPr="00415C09">
        <w:rPr>
          <w:rFonts w:ascii="Times New Roman" w:hAnsi="Times New Roman" w:cs="Times New Roman"/>
          <w:bCs/>
          <w:sz w:val="24"/>
        </w:rPr>
        <w:t>Korm.rendelet</w:t>
      </w:r>
      <w:proofErr w:type="spellEnd"/>
      <w:r w:rsidRPr="00415C09">
        <w:rPr>
          <w:rFonts w:ascii="Times New Roman" w:hAnsi="Times New Roman" w:cs="Times New Roman"/>
          <w:bCs/>
          <w:sz w:val="24"/>
        </w:rPr>
        <w:t xml:space="preserve"> 12.§ (3) bekezdése alapján a </w:t>
      </w:r>
      <w:r w:rsidRPr="00415C09">
        <w:rPr>
          <w:rFonts w:ascii="Times New Roman" w:hAnsi="Times New Roman" w:cs="Times New Roman"/>
          <w:b/>
          <w:bCs/>
          <w:sz w:val="24"/>
        </w:rPr>
        <w:t xml:space="preserve">betöltetlen háziorvosi </w:t>
      </w:r>
      <w:proofErr w:type="gramStart"/>
      <w:r w:rsidRPr="00415C09">
        <w:rPr>
          <w:rFonts w:ascii="Times New Roman" w:hAnsi="Times New Roman" w:cs="Times New Roman"/>
          <w:b/>
          <w:bCs/>
          <w:sz w:val="24"/>
        </w:rPr>
        <w:t>körzet</w:t>
      </w:r>
      <w:r>
        <w:rPr>
          <w:rFonts w:ascii="Times New Roman" w:hAnsi="Times New Roman" w:cs="Times New Roman"/>
          <w:b/>
          <w:bCs/>
          <w:sz w:val="24"/>
        </w:rPr>
        <w:t xml:space="preserve"> </w:t>
      </w:r>
      <w:r w:rsidRPr="00415C09">
        <w:rPr>
          <w:rFonts w:ascii="Times New Roman" w:hAnsi="Times New Roman" w:cs="Times New Roman"/>
          <w:b/>
          <w:bCs/>
          <w:sz w:val="24"/>
        </w:rPr>
        <w:t>helyettesítés</w:t>
      </w:r>
      <w:proofErr w:type="gramEnd"/>
      <w:r w:rsidRPr="00415C09">
        <w:rPr>
          <w:rFonts w:ascii="Times New Roman" w:hAnsi="Times New Roman" w:cs="Times New Roman"/>
          <w:b/>
          <w:bCs/>
          <w:sz w:val="24"/>
        </w:rPr>
        <w:t xml:space="preserve"> útján ellátható,</w:t>
      </w:r>
      <w:r w:rsidRPr="00415C09">
        <w:rPr>
          <w:rFonts w:ascii="Times New Roman" w:hAnsi="Times New Roman" w:cs="Times New Roman"/>
          <w:bCs/>
          <w:sz w:val="24"/>
        </w:rPr>
        <w:t xml:space="preserve"> de az egy éven túli helyettesítéssel ellátott praxis a jogszabályban meghatározott díj 60%-ára jogosult. </w:t>
      </w:r>
    </w:p>
    <w:p w:rsidR="00415C09" w:rsidRDefault="00415C09" w:rsidP="00415C09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</w:rPr>
      </w:pPr>
    </w:p>
    <w:p w:rsidR="00415C09" w:rsidRPr="00415C09" w:rsidRDefault="00415C09" w:rsidP="00415C09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</w:rPr>
      </w:pPr>
      <w:r w:rsidRPr="00415C09">
        <w:rPr>
          <w:rFonts w:ascii="Times New Roman" w:hAnsi="Times New Roman" w:cs="Times New Roman"/>
          <w:b/>
          <w:bCs/>
          <w:sz w:val="24"/>
        </w:rPr>
        <w:t>Az önkormányzatnak a helyettesítés idejére működési engedéllyel kell rendelkeznie, és a Nemzeti Egészségbiztosítási Alapkezelővel (NEAK) finanszírozási szerződést kötni.</w:t>
      </w:r>
    </w:p>
    <w:p w:rsidR="00415C09" w:rsidRPr="00415C09" w:rsidRDefault="00415C09" w:rsidP="00415C09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</w:p>
    <w:p w:rsidR="00415C09" w:rsidRPr="00415C09" w:rsidRDefault="00415C09" w:rsidP="00415C09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415C09">
        <w:rPr>
          <w:rFonts w:ascii="Times New Roman" w:hAnsi="Times New Roman" w:cs="Times New Roman"/>
          <w:bCs/>
          <w:sz w:val="24"/>
        </w:rPr>
        <w:t xml:space="preserve">A vonatkozó jogszabályi rendelkezések alapján, mind a működési engedély megszerzésének, mind pedig a finanszírozási szerződés megkötésének </w:t>
      </w:r>
      <w:r w:rsidRPr="00415C09">
        <w:rPr>
          <w:rFonts w:ascii="Times New Roman" w:hAnsi="Times New Roman" w:cs="Times New Roman"/>
          <w:b/>
          <w:bCs/>
          <w:sz w:val="24"/>
        </w:rPr>
        <w:t xml:space="preserve">előfeltétele, hogy az önkormányzat a helyettesítési feladatokra ellátási szerződést kössön. </w:t>
      </w:r>
      <w:r w:rsidRPr="00415C09">
        <w:rPr>
          <w:rFonts w:ascii="Times New Roman" w:hAnsi="Times New Roman" w:cs="Times New Roman"/>
          <w:bCs/>
          <w:sz w:val="24"/>
        </w:rPr>
        <w:t>A Korm. rendelet 9.§ (1)-(2) bekezdései szerint a vonatkozó jogszabályi rendelkezések szerint kell a helyettesítésről gondoskodni, ha a háziorvosi körzet betöltetlen.</w:t>
      </w:r>
    </w:p>
    <w:p w:rsidR="00415C09" w:rsidRPr="00415C09" w:rsidRDefault="00415C09" w:rsidP="00415C09">
      <w:pPr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  <w:r w:rsidRPr="00415C09">
        <w:rPr>
          <w:rFonts w:ascii="Times New Roman" w:hAnsi="Times New Roman" w:cs="Times New Roman"/>
          <w:bCs/>
          <w:sz w:val="24"/>
        </w:rPr>
        <w:t xml:space="preserve">A körzetre vonatkozó működési engedély megszerzésének feltétele a tárgyi feltételek biztosítása, amelyre vonatkozólag a minimum feltételeket a 60/2003.(X.20.) </w:t>
      </w:r>
      <w:proofErr w:type="spellStart"/>
      <w:r w:rsidRPr="00415C09">
        <w:rPr>
          <w:rFonts w:ascii="Times New Roman" w:hAnsi="Times New Roman" w:cs="Times New Roman"/>
          <w:bCs/>
          <w:sz w:val="24"/>
        </w:rPr>
        <w:t>ESzCsM</w:t>
      </w:r>
      <w:proofErr w:type="spellEnd"/>
      <w:r w:rsidRPr="00415C09">
        <w:rPr>
          <w:rFonts w:ascii="Times New Roman" w:hAnsi="Times New Roman" w:cs="Times New Roman"/>
          <w:bCs/>
          <w:sz w:val="24"/>
        </w:rPr>
        <w:t xml:space="preserve"> rendelet határozza meg, illetve a tárgyi feltételeken kívül az adott körzet asszisztens személyzetének biztosítása is feltételként szerepel. </w:t>
      </w:r>
    </w:p>
    <w:p w:rsidR="007F66FD" w:rsidRPr="00962690" w:rsidRDefault="00415C09" w:rsidP="00415C09">
      <w:pPr>
        <w:spacing w:before="100" w:beforeAutospacing="1" w:after="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Tekintettel arra, hogy a körzetben az egészségügyi ellátás folyamatossága biztosított legyen 2022. július 4. napjával a helyettesítésre vonatkozó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szerződés dr.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Malinák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Gyula háziorvossal megkötésre került. A</w:t>
      </w:r>
      <w:r w:rsidR="007F66F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körzetet ellátó asszisztenssel,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Kovács Bélánéval a munkaszerződés szintén 2022. július 4. n</w:t>
      </w:r>
      <w:r w:rsidR="007F66F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apjával megkötésre került ugyanazon feltételekkel, melyekkel korábban az elhunyt háziorvos alkalmazásában állt. Ezen szerződések és a működési engedély megszerzéséhez szükséges valamennyi irat 2022. július 6-án megküldésre került az engedélyező hatóság részére. </w:t>
      </w:r>
      <w:r w:rsidR="00962690" w:rsidRPr="0096269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Időközben a működési engedély kiadásra is került a hatóság részéről, az 2022. július 12. napján véglegessé vált.</w:t>
      </w:r>
    </w:p>
    <w:p w:rsidR="00415C09" w:rsidRDefault="007F66FD" w:rsidP="00415C09">
      <w:pPr>
        <w:spacing w:before="100" w:beforeAutospacing="1" w:after="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NEAK-kal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megkötendő finanszírozási szerződés előfeltétele a </w:t>
      </w:r>
      <w:r w:rsidR="0096269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végleges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működési engedély megléte. </w:t>
      </w:r>
      <w:r w:rsidR="00E86E6C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Pr="007F66F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NEAK finanszírozás szerződés megkötését visszamenőleg 2022. július 4. </w:t>
      </w:r>
      <w:r w:rsidRPr="007F66F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napjától kezdeményeztük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Ez azért fontos, mert a helyettesítő orvos díjazása és az asszisztens munkabére a NEAK által biztosított finanszírozásból valósul meg.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Amennyiben a finanszírozási szerződés megkötése is ezen időponttal megtörténik</w:t>
      </w:r>
      <w:r w:rsid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,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önkormányzatunknak a </w:t>
      </w:r>
      <w:r w:rsidR="008A067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saját erő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terhére nem kel</w:t>
      </w:r>
      <w:r w:rsid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l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előirányzatot biztosítani</w:t>
      </w:r>
      <w:r w:rsid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</w:p>
    <w:p w:rsidR="00B03C1D" w:rsidRPr="00B03C1D" w:rsidRDefault="00B03C1D" w:rsidP="00B03C1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Tájékoztatom a képviselő-testületet, hogy a helyettesítéssel történő feladatellátás nem érinti a körzet praxisjogát. A praxisjogra a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 önálló orvosi tevékenységről szóló 2000. évi II. törvény 2.§ (3) –(7) bekezdései az alábbiakat tartalmazzák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„2.§ (3) A praxisjog olyan, személyhez kapcsolódó vagyoni értékű jog, amely jogszabályban meghatározott feltételek fennállása esetén elidegeníthető és folytatható.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(4)</w:t>
      </w:r>
      <w:hyperlink r:id="rId6" w:anchor="lbj8id9f8e" w:history="1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praxisjog jogosultjának halála esetén - egymást követő sorrendben - a praxisjog folytatására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B03C1D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hu-HU"/>
        </w:rPr>
        <w:t>a</w:t>
      </w:r>
      <w:proofErr w:type="gramEnd"/>
      <w:r w:rsidRPr="00B03C1D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hu-HU"/>
        </w:rPr>
        <w:t xml:space="preserve">) </w:t>
      </w:r>
      <w:proofErr w:type="spellStart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proofErr w:type="spellEnd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házastárs, illetőleg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hu-HU"/>
        </w:rPr>
        <w:t xml:space="preserve">b)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az </w:t>
      </w:r>
      <w:proofErr w:type="spellStart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egyenesági</w:t>
      </w:r>
      <w:proofErr w:type="spellEnd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leszármazó</w:t>
      </w:r>
    </w:p>
    <w:p w:rsidR="00B03C1D" w:rsidRPr="00B03C1D" w:rsidRDefault="00B03C1D" w:rsidP="00B03C1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jogosult</w:t>
      </w:r>
      <w:proofErr w:type="gramEnd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</w:t>
      </w:r>
      <w:r w:rsidRPr="00B03C1D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 xml:space="preserve">b) 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pontban meghatározott személyek között a leszármazási fok határozza meg a praxisjog folytatására való jogosultság sorrendjét.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(5) Ha a (4) bekezdés </w:t>
      </w:r>
      <w:r w:rsidRPr="00B03C1D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 xml:space="preserve">b) 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pontja alapján több, a jogszabályban meghatározott feltételeknek megfelelő személy lenne jogosult a praxisjog folytatására, e jogosultak a korábbi jogosult halálától számított 30 napon belül - jogvesztés terhe mellett - nyújthatják be az egészségügyi államigazgatási szervhez azt a megállapodásukat, amelyben megjelölik a praxisjog folytatására egyedül jogosult személyt. 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(6)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 a (4) bekezdés alapján a praxisjog folytatására jogosult személy nem felel meg a jogszabályban meghatározott feltételeknek: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 a praxisjog folytatására irányuló jogáról a sorrendben őt követő, a jogszabályi feltételeknek megfelelő személy javára lemondhat, illetőleg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 a praxisjogot a korábbi jogosult halálától számított 1 éven belül ingyenesen vagy visszterhesen elidegenítheti.</w:t>
      </w:r>
    </w:p>
    <w:p w:rsidR="00B03C1D" w:rsidRPr="00B03C1D" w:rsidRDefault="00B03C1D" w:rsidP="00B03C1D">
      <w:pPr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(7)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 a praxisjog elidegenítésére a (6) bekezdés alapján jogosult személy e jogával az ott megjelölt határidőn belül nem él, a praxisjog megszűnik.”</w:t>
      </w:r>
    </w:p>
    <w:p w:rsidR="00B03C1D" w:rsidRPr="00B03C1D" w:rsidRDefault="00B03C1D" w:rsidP="00B03C1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03C1D" w:rsidRPr="00B03C1D" w:rsidRDefault="00B03C1D" w:rsidP="00B03C1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Fentebb ismertetett jogszabályi előírásokból látható, hogy a praxisjog folytatására az elhunyt házastársa, </w:t>
      </w:r>
      <w:proofErr w:type="spellStart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egyenesági</w:t>
      </w:r>
      <w:proofErr w:type="spellEnd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leszármazója jogosult, amennyiben megfelel a jogszabályban meghatározott feltételeknek. Ha nem felel meg, a korábbi jogosult halálától számított 1 éven belül van lehetősége a praxis elidegenítésére. </w:t>
      </w:r>
    </w:p>
    <w:p w:rsidR="00B03C1D" w:rsidRPr="00B03C1D" w:rsidRDefault="00B03C1D" w:rsidP="00B03C1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</w:p>
    <w:p w:rsidR="00B03C1D" w:rsidRPr="00B03C1D" w:rsidRDefault="00B03C1D" w:rsidP="00B03C1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 Tisztelt Képviselő-testületet, hogy az előterjesztés megtárgyalását követően hozza meg döntését!</w:t>
      </w:r>
    </w:p>
    <w:p w:rsidR="00B03C1D" w:rsidRPr="00B03C1D" w:rsidRDefault="00B03C1D" w:rsidP="00B03C1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július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="00962690">
        <w:rPr>
          <w:rFonts w:ascii="Times New Roman" w:eastAsia="Times New Roman" w:hAnsi="Times New Roman" w:cs="Times New Roman"/>
          <w:sz w:val="24"/>
          <w:szCs w:val="24"/>
          <w:lang w:eastAsia="hu-HU"/>
        </w:rPr>
        <w:t>8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B03C1D" w:rsidRPr="00B03C1D" w:rsidRDefault="00B03C1D" w:rsidP="00B03C1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03C1D" w:rsidRPr="00B03C1D" w:rsidRDefault="00B03C1D" w:rsidP="00B03C1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Szőke Zoltán</w:t>
      </w:r>
    </w:p>
    <w:p w:rsidR="00B03C1D" w:rsidRPr="00B03C1D" w:rsidRDefault="00B03C1D" w:rsidP="00B03C1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</w:t>
      </w:r>
      <w:proofErr w:type="gramStart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</w:p>
    <w:p w:rsidR="00B03C1D" w:rsidRPr="00B03C1D" w:rsidRDefault="00B03C1D" w:rsidP="00B03C1D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B03C1D" w:rsidRDefault="00B03C1D" w:rsidP="00415C09">
      <w:pPr>
        <w:spacing w:before="100" w:beforeAutospacing="1" w:after="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03C1D" w:rsidRPr="00B03C1D" w:rsidRDefault="00B03C1D" w:rsidP="00B03C1D">
      <w:pPr>
        <w:spacing w:before="100" w:beforeAutospacing="1" w:after="100" w:afterAutospacing="1" w:line="240" w:lineRule="auto"/>
        <w:ind w:left="357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HATÁROZAT-TERVEZET</w:t>
      </w:r>
    </w:p>
    <w:p w:rsidR="00B03C1D" w:rsidRPr="00B03C1D" w:rsidRDefault="00B03C1D" w:rsidP="00B03C1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B03C1D" w:rsidRPr="00B03C1D" w:rsidRDefault="00B03C1D" w:rsidP="00B03C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TISZAVASVÁRI VÁROS ÖNKORMÁNYZATA</w:t>
      </w:r>
    </w:p>
    <w:p w:rsidR="00B03C1D" w:rsidRPr="00B03C1D" w:rsidRDefault="00B03C1D" w:rsidP="00B03C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KÉPVISELŐ TESTÜLETE</w:t>
      </w:r>
    </w:p>
    <w:p w:rsidR="00B03C1D" w:rsidRPr="00B03C1D" w:rsidRDefault="00B03C1D" w:rsidP="00B03C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……/202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</w:t>
      </w: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 (VII.</w:t>
      </w:r>
      <w:r w:rsidR="00962690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28</w:t>
      </w:r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.) Kt. számú</w:t>
      </w:r>
    </w:p>
    <w:p w:rsidR="00B03C1D" w:rsidRPr="00B03C1D" w:rsidRDefault="00B03C1D" w:rsidP="00B03C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proofErr w:type="gramStart"/>
      <w:r w:rsidRPr="00B03C1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határozata</w:t>
      </w:r>
      <w:proofErr w:type="gramEnd"/>
    </w:p>
    <w:p w:rsidR="00B03C1D" w:rsidRPr="00B03C1D" w:rsidRDefault="00B03C1D" w:rsidP="00B03C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B03C1D" w:rsidRPr="00B03C1D" w:rsidRDefault="00B03C1D" w:rsidP="00B03C1D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</w:t>
      </w:r>
      <w:proofErr w:type="gramStart"/>
      <w:r w:rsidRPr="00B03C1D">
        <w:rPr>
          <w:rFonts w:ascii="Times New Roman" w:eastAsia="Calibri" w:hAnsi="Times New Roman" w:cs="Times New Roman"/>
          <w:b/>
          <w:sz w:val="24"/>
          <w:szCs w:val="24"/>
        </w:rPr>
        <w:t>a</w:t>
      </w:r>
      <w:proofErr w:type="gramEnd"/>
      <w:r w:rsidRPr="00B03C1D">
        <w:rPr>
          <w:rFonts w:ascii="Times New Roman" w:eastAsia="Calibri" w:hAnsi="Times New Roman" w:cs="Times New Roman"/>
          <w:b/>
          <w:sz w:val="24"/>
          <w:szCs w:val="24"/>
        </w:rPr>
        <w:t xml:space="preserve"> Tiszavasvári I. számú felnőtt háziorvosi körzet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ellátása érdekében megkötött helyettesítési </w:t>
      </w:r>
      <w:proofErr w:type="spellStart"/>
      <w:r>
        <w:rPr>
          <w:rFonts w:ascii="Times New Roman" w:eastAsia="Calibri" w:hAnsi="Times New Roman" w:cs="Times New Roman"/>
          <w:b/>
          <w:sz w:val="24"/>
          <w:szCs w:val="24"/>
        </w:rPr>
        <w:t>feladatellátási</w:t>
      </w:r>
      <w:proofErr w:type="spellEnd"/>
      <w:r>
        <w:rPr>
          <w:rFonts w:ascii="Times New Roman" w:eastAsia="Calibri" w:hAnsi="Times New Roman" w:cs="Times New Roman"/>
          <w:b/>
          <w:sz w:val="24"/>
          <w:szCs w:val="24"/>
        </w:rPr>
        <w:t xml:space="preserve"> szerződés utólagos jóváhagyásáról</w:t>
      </w:r>
    </w:p>
    <w:p w:rsidR="00B03C1D" w:rsidRPr="00B03C1D" w:rsidRDefault="00B03C1D" w:rsidP="00B03C1D">
      <w:pPr>
        <w:spacing w:before="100" w:beforeAutospacing="1" w:after="0" w:afterAutospacing="1" w:line="240" w:lineRule="auto"/>
        <w:ind w:left="35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Önkormányzata Képviselő-testülete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Magyarország helyi önkormányzatairól szóló 2011. évi </w:t>
      </w:r>
      <w:proofErr w:type="gramStart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CLXXXIX  tv</w:t>
      </w:r>
      <w:proofErr w:type="gramEnd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13.§ (1) bekezdés 4. pontjában kapott felhatalmazás alapján az alábbi döntést hozza: </w:t>
      </w:r>
    </w:p>
    <w:p w:rsidR="00B03C1D" w:rsidRPr="00B03C1D" w:rsidRDefault="00B03C1D" w:rsidP="00B03C1D">
      <w:pPr>
        <w:spacing w:before="100" w:beforeAutospacing="1" w:after="0" w:afterAutospacing="1" w:line="240" w:lineRule="auto"/>
        <w:ind w:left="35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Utólagosan jóváhagyja Tiszavasvári Város Önkormányzata és dr.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Malinák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Gyula</w:t>
      </w:r>
      <w:r w:rsidRPr="00B03C1D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 w:rsidRPr="007469C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egyéni vállalkozó </w:t>
      </w: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felnőtt </w:t>
      </w:r>
      <w:r w:rsidRPr="007469C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háziorvos</w:t>
      </w:r>
      <w:r w:rsidRPr="007469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7469C4">
        <w:rPr>
          <w:rFonts w:ascii="Times New Roman" w:hAnsi="Times New Roman" w:cs="Times New Roman"/>
          <w:sz w:val="24"/>
          <w:szCs w:val="24"/>
        </w:rPr>
        <w:t>(született: S</w:t>
      </w:r>
      <w:r>
        <w:rPr>
          <w:rFonts w:ascii="Times New Roman" w:hAnsi="Times New Roman" w:cs="Times New Roman"/>
          <w:sz w:val="24"/>
          <w:szCs w:val="24"/>
        </w:rPr>
        <w:t>ály, 1946. június 6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r w:rsidRPr="007469C4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7469C4">
        <w:rPr>
          <w:rFonts w:ascii="Times New Roman" w:hAnsi="Times New Roman" w:cs="Times New Roman"/>
          <w:sz w:val="24"/>
          <w:szCs w:val="24"/>
        </w:rPr>
        <w:t xml:space="preserve"> an.: Pisák Julianna, székhelye: 4440 Tiszavasvári, Kossuth u. 8., adószáma: 51805731-1-35, nyilvántartási száma:</w:t>
      </w:r>
      <w:r w:rsidRPr="007469C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9614C">
        <w:rPr>
          <w:rFonts w:ascii="Times New Roman" w:hAnsi="Times New Roman" w:cs="Times New Roman"/>
          <w:sz w:val="24"/>
          <w:szCs w:val="24"/>
        </w:rPr>
        <w:t>31156</w:t>
      </w:r>
      <w:r>
        <w:rPr>
          <w:rFonts w:ascii="Times New Roman" w:hAnsi="Times New Roman" w:cs="Times New Roman"/>
          <w:sz w:val="24"/>
          <w:szCs w:val="24"/>
        </w:rPr>
        <w:t>) között a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I. számú felnőtt háziorvosi körzet ellátása érdekében megkötött helyettesítési </w:t>
      </w:r>
      <w:proofErr w:type="spellStart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feladatellátási</w:t>
      </w:r>
      <w:proofErr w:type="spellEnd"/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szerződést</w:t>
      </w:r>
      <w:r w:rsidRPr="00B03C1D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jelen határozat 1. melléklete szerinti tartalommal.</w:t>
      </w:r>
    </w:p>
    <w:p w:rsidR="00B03C1D" w:rsidRPr="00B03C1D" w:rsidRDefault="00B03C1D" w:rsidP="00B03C1D">
      <w:pPr>
        <w:spacing w:before="100" w:beforeAutospacing="1" w:after="0" w:afterAutospacing="1" w:line="240" w:lineRule="auto"/>
        <w:ind w:left="357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Felhatalmazza a polgármestert, hogy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I. számú felnőtt háziorvosi körzet folyamatos ellátása érdekében, szükség esetén helyettesítési </w:t>
      </w:r>
      <w:proofErr w:type="spellStart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feladatellátási</w:t>
      </w:r>
      <w:proofErr w:type="spellEnd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szerződést kössön a helyettesítésben résztvevő további háziorvosokkal, módosítsa a jelen határozattal elfogadott szerződést dr.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Malinák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Gyulával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módosítási szándék jelzése esetén, és kezdeményezze ennek megfelelően a működési engedély módosítását.</w:t>
      </w:r>
    </w:p>
    <w:p w:rsidR="00B03C1D" w:rsidRDefault="00B03C1D" w:rsidP="00B03C1D">
      <w:pPr>
        <w:spacing w:before="100" w:beforeAutospacing="1" w:after="0" w:afterAutospacing="1" w:line="240" w:lineRule="auto"/>
        <w:ind w:left="357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3.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Dönt arról, hogy 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július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4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napjától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het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i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4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0 órában határozatlan időtartamra 1 fő munkavállalót ápolói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/asszisztensi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munkakörben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foglalkoztat a Tiszavasvári I. számú felnőtt háziorvosi körzet ápolói/asszisztensi feladatainak ellátása érdekében. </w:t>
      </w:r>
    </w:p>
    <w:p w:rsidR="000B0FE9" w:rsidRPr="00B03C1D" w:rsidRDefault="000B0FE9" w:rsidP="000B0FE9">
      <w:pPr>
        <w:spacing w:before="100" w:beforeAutospacing="1" w:after="0" w:afterAutospacing="1" w:line="240" w:lineRule="auto"/>
        <w:ind w:left="357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4. Dönt arról, hogy saját erőből vállalja a helyettesítő orvos díjazásának megtérítését, amennyiben a NEAK, a finanszírozási szerződést nem visszamenőleg köti meg az önkormányzattal.</w:t>
      </w:r>
    </w:p>
    <w:p w:rsidR="00B03C1D" w:rsidRPr="00B03C1D" w:rsidRDefault="00B03C1D" w:rsidP="00B03C1D">
      <w:pPr>
        <w:spacing w:before="100" w:beforeAutospacing="1" w:after="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03C1D" w:rsidRPr="00B03C1D" w:rsidRDefault="00B03C1D" w:rsidP="00B03C1D">
      <w:pPr>
        <w:spacing w:before="100" w:beforeAutospacing="1" w:after="0" w:afterAutospacing="1" w:line="240" w:lineRule="auto"/>
        <w:ind w:left="357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</w:t>
      </w:r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proofErr w:type="gramStart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azonnal                                          </w:t>
      </w:r>
      <w:r w:rsidRPr="00B03C1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</w:t>
      </w:r>
      <w:proofErr w:type="gramEnd"/>
      <w:r w:rsidRPr="00B03C1D">
        <w:rPr>
          <w:rFonts w:ascii="Times New Roman" w:eastAsia="Times New Roman" w:hAnsi="Times New Roman" w:cs="Times New Roman"/>
          <w:sz w:val="24"/>
          <w:szCs w:val="24"/>
          <w:lang w:eastAsia="hu-HU"/>
        </w:rPr>
        <w:t>: Szőke Zoltán polgármester</w:t>
      </w:r>
    </w:p>
    <w:p w:rsidR="00415C09" w:rsidRDefault="00415C09" w:rsidP="00415C09">
      <w:pPr>
        <w:spacing w:before="100" w:beforeAutospacing="1" w:after="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B31FB" w:rsidRDefault="008B31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B3079" w:rsidRDefault="008B31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…./2022.(VII.28.) Kt. sz. határozat 1. melléklete</w:t>
      </w:r>
    </w:p>
    <w:p w:rsidR="008B31FB" w:rsidRDefault="009F419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2" name="Kép 2" descr="D:\Scan\SKM_C258220721084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72108480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KM_C2582207210848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72108480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SKM_C2582207210848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072108480_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5" name="Kép 5" descr="D:\Scan\SKM_C2582207210848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072108480_0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6" name="Kép 6" descr="D:\Scan\SKM_C2582207210848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2072108480_0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7" name="Kép 7" descr="D:\Scan\SKM_C2582207210848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2072108480_0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</w:p>
    <w:p w:rsidR="009F4199" w:rsidRDefault="009F419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8" name="Kép 8" descr="D:\Scan\SKM_C2582207210848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2072108480_00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B31FB" w:rsidRDefault="008B31FB">
      <w:pPr>
        <w:rPr>
          <w:rFonts w:ascii="Times New Roman" w:hAnsi="Times New Roman" w:cs="Times New Roman"/>
          <w:sz w:val="24"/>
          <w:szCs w:val="24"/>
        </w:rPr>
      </w:pPr>
    </w:p>
    <w:p w:rsidR="008B31FB" w:rsidRPr="00922200" w:rsidRDefault="008B31FB">
      <w:pPr>
        <w:rPr>
          <w:rFonts w:ascii="Times New Roman" w:hAnsi="Times New Roman" w:cs="Times New Roman"/>
          <w:sz w:val="24"/>
          <w:szCs w:val="24"/>
        </w:rPr>
      </w:pPr>
    </w:p>
    <w:sectPr w:rsidR="008B31FB" w:rsidRPr="009222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200"/>
    <w:rsid w:val="000B0FE9"/>
    <w:rsid w:val="003012C2"/>
    <w:rsid w:val="00415C09"/>
    <w:rsid w:val="007F66FD"/>
    <w:rsid w:val="008A0678"/>
    <w:rsid w:val="008B31FB"/>
    <w:rsid w:val="00922200"/>
    <w:rsid w:val="00962690"/>
    <w:rsid w:val="009B3079"/>
    <w:rsid w:val="009F4199"/>
    <w:rsid w:val="00A13D6D"/>
    <w:rsid w:val="00B03C1D"/>
    <w:rsid w:val="00E86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B0FE9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B31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B31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B0FE9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B31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B3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net.jogtar.hu/jogszabaly?docid=a0000002.tv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11</Pages>
  <Words>1068</Words>
  <Characters>7373</Characters>
  <Application>Microsoft Office Word</Application>
  <DocSecurity>0</DocSecurity>
  <Lines>61</Lines>
  <Paragraphs>16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13</cp:revision>
  <cp:lastPrinted>2022-07-18T12:04:00Z</cp:lastPrinted>
  <dcterms:created xsi:type="dcterms:W3CDTF">2022-07-11T07:52:00Z</dcterms:created>
  <dcterms:modified xsi:type="dcterms:W3CDTF">2022-07-21T07:08:00Z</dcterms:modified>
</cp:coreProperties>
</file>