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EF" w:rsidRPr="002F7650" w:rsidRDefault="00E77FEF" w:rsidP="00E77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1631C564" wp14:editId="0E6E3B6A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E94B1A" w:rsidRDefault="00E77FEF" w:rsidP="00E77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E77FEF" w:rsidRPr="00E94B1A" w:rsidRDefault="00E77FEF" w:rsidP="00E77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2021. november </w:t>
      </w:r>
      <w:r w:rsidR="00612511"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="00A13D91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9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 w:rsidR="00612511"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é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 tartandó ülésére</w:t>
      </w: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2F7650" w:rsidRDefault="00E77FEF" w:rsidP="00E77FEF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I. számú gyermek háziorvosi körzet betöltésére vonatkozó </w:t>
      </w:r>
      <w:r w:rsid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felhívás</w:t>
      </w:r>
    </w:p>
    <w:p w:rsidR="00E77FEF" w:rsidRPr="002F7650" w:rsidRDefault="00E77FEF" w:rsidP="00E77F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2F7650" w:rsidRDefault="00E77FEF" w:rsidP="00E77FE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2F7650" w:rsidRDefault="00E77FEF" w:rsidP="00E77FEF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E77FEF" w:rsidRPr="002F7650" w:rsidRDefault="00E77FEF" w:rsidP="00E77FE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2F7650" w:rsidRDefault="00E77FEF" w:rsidP="00E77FE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E77FEF" w:rsidRPr="002F7650" w:rsidRDefault="00E77FEF" w:rsidP="00E77FE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E77FEF" w:rsidRPr="002F7650" w:rsidRDefault="00E77FEF" w:rsidP="00E77FE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A13D91">
        <w:rPr>
          <w:rFonts w:ascii="Times New Roman" w:eastAsia="Times New Roman" w:hAnsi="Times New Roman" w:cs="Times New Roman"/>
          <w:sz w:val="28"/>
          <w:szCs w:val="28"/>
          <w:lang w:eastAsia="hu-HU"/>
        </w:rPr>
        <w:t>17018-1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/2021</w:t>
      </w:r>
      <w:r w:rsidR="00AF4CA1"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E77FEF" w:rsidRPr="002F7650" w:rsidTr="00F277EA">
        <w:tc>
          <w:tcPr>
            <w:tcW w:w="4644" w:type="dxa"/>
          </w:tcPr>
          <w:p w:rsidR="00E77FEF" w:rsidRPr="002F7650" w:rsidRDefault="00E77FEF" w:rsidP="00F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2F765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Bizottság</w:t>
            </w:r>
          </w:p>
        </w:tc>
        <w:tc>
          <w:tcPr>
            <w:tcW w:w="4536" w:type="dxa"/>
          </w:tcPr>
          <w:p w:rsidR="00E77FEF" w:rsidRPr="002F7650" w:rsidRDefault="00E77FEF" w:rsidP="00F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2F765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Hatáskör</w:t>
            </w:r>
          </w:p>
        </w:tc>
      </w:tr>
      <w:tr w:rsidR="00E77FEF" w:rsidRPr="002F7650" w:rsidTr="00F277EA">
        <w:tc>
          <w:tcPr>
            <w:tcW w:w="4644" w:type="dxa"/>
          </w:tcPr>
          <w:p w:rsidR="00E77FEF" w:rsidRPr="002F7650" w:rsidRDefault="00E77FEF" w:rsidP="00F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2F7650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536" w:type="dxa"/>
          </w:tcPr>
          <w:p w:rsidR="00E77FEF" w:rsidRPr="002F7650" w:rsidRDefault="00E77FEF" w:rsidP="00F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2F7650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4. melléklet 1.22. pontja</w:t>
            </w:r>
          </w:p>
        </w:tc>
      </w:tr>
      <w:tr w:rsidR="00E77FEF" w:rsidRPr="002F7650" w:rsidTr="00F277EA">
        <w:tc>
          <w:tcPr>
            <w:tcW w:w="4644" w:type="dxa"/>
          </w:tcPr>
          <w:p w:rsidR="00E77FEF" w:rsidRPr="002F7650" w:rsidRDefault="00E77FEF" w:rsidP="00F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 xml:space="preserve">Szociális és Humán Bizottság </w:t>
            </w:r>
          </w:p>
        </w:tc>
        <w:tc>
          <w:tcPr>
            <w:tcW w:w="4536" w:type="dxa"/>
          </w:tcPr>
          <w:p w:rsidR="00E77FEF" w:rsidRPr="002F7650" w:rsidRDefault="00612511" w:rsidP="00F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5. melléklet 1.9. pontja</w:t>
            </w:r>
          </w:p>
        </w:tc>
      </w:tr>
    </w:tbl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E77FEF" w:rsidRPr="002F7650" w:rsidTr="00F277EA">
        <w:trPr>
          <w:cantSplit/>
          <w:trHeight w:val="312"/>
        </w:trPr>
        <w:tc>
          <w:tcPr>
            <w:tcW w:w="4644" w:type="dxa"/>
          </w:tcPr>
          <w:p w:rsidR="00E77FEF" w:rsidRPr="002F7650" w:rsidRDefault="00E77FEF" w:rsidP="00F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E77FEF" w:rsidRPr="002F7650" w:rsidRDefault="00E77FEF" w:rsidP="00F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E77FEF" w:rsidRPr="002F7650" w:rsidTr="00F277EA">
        <w:trPr>
          <w:cantSplit/>
          <w:trHeight w:val="309"/>
        </w:trPr>
        <w:tc>
          <w:tcPr>
            <w:tcW w:w="4644" w:type="dxa"/>
          </w:tcPr>
          <w:p w:rsidR="00E77FEF" w:rsidRPr="002F7650" w:rsidRDefault="00E77FEF" w:rsidP="00F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E77FEF" w:rsidRPr="002F7650" w:rsidRDefault="00E77FEF" w:rsidP="00F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2F7650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2F7650" w:rsidRDefault="00E77FEF" w:rsidP="00E77FEF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Tiszavasvári, 2021.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november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612511">
        <w:rPr>
          <w:rFonts w:ascii="Times New Roman" w:eastAsia="Times New Roman" w:hAnsi="Times New Roman" w:cs="Times New Roman"/>
          <w:sz w:val="28"/>
          <w:szCs w:val="20"/>
          <w:lang w:eastAsia="hu-HU"/>
        </w:rPr>
        <w:t>1</w:t>
      </w:r>
      <w:r w:rsidR="00C4733B">
        <w:rPr>
          <w:rFonts w:ascii="Times New Roman" w:eastAsia="Times New Roman" w:hAnsi="Times New Roman" w:cs="Times New Roman"/>
          <w:sz w:val="28"/>
          <w:szCs w:val="20"/>
          <w:lang w:eastAsia="hu-HU"/>
        </w:rPr>
        <w:t>9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E77FEF" w:rsidRPr="002F7650" w:rsidRDefault="00E77FEF" w:rsidP="00E77F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2F7650" w:rsidRDefault="00E77FEF" w:rsidP="00E77F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A13D91" w:rsidRDefault="00E77FEF" w:rsidP="00E77FEF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E77FEF" w:rsidRPr="002F7650" w:rsidRDefault="00E77FEF" w:rsidP="00E77FEF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E77FEF" w:rsidRPr="00A13006" w:rsidRDefault="00E77FEF" w:rsidP="00E77FEF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E77FEF" w:rsidRPr="00A13006" w:rsidRDefault="00E77FEF" w:rsidP="00E77F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E77FEF" w:rsidRPr="00A13006" w:rsidRDefault="00E77FEF" w:rsidP="00E77FEF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E77FEF" w:rsidRPr="00A13006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E77FEF" w:rsidRPr="00A13006" w:rsidRDefault="00E77FEF" w:rsidP="00E77FE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E77FEF" w:rsidRPr="00A13006" w:rsidRDefault="00E77FEF" w:rsidP="00E77FE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E77FEF" w:rsidRPr="00A13006" w:rsidRDefault="00E77FEF" w:rsidP="00E77FEF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E77FEF" w:rsidRPr="00A13006" w:rsidRDefault="00E77FEF" w:rsidP="00E77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77FEF" w:rsidRPr="00A13006" w:rsidRDefault="000E48B4" w:rsidP="00E77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r w:rsidR="00E77FE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Tiszavasvári I. számú házi gyermekorvosi körzet betöltésére vonatkozó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felhívásr</w:t>
      </w:r>
      <w:r w:rsidR="00E77FE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ól</w:t>
      </w:r>
    </w:p>
    <w:p w:rsidR="00E77FEF" w:rsidRPr="000E48B4" w:rsidRDefault="00E77FEF" w:rsidP="00E77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77FEF" w:rsidRPr="000E48B4" w:rsidRDefault="00E77FEF" w:rsidP="00E77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0E48B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E77FEF" w:rsidRDefault="00E77FEF" w:rsidP="00E77F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D38DD" w:rsidRDefault="00E77FEF" w:rsidP="00EE51B2">
      <w:pPr>
        <w:jc w:val="both"/>
        <w:rPr>
          <w:rFonts w:ascii="Times New Roman" w:hAnsi="Times New Roman" w:cs="Times New Roman"/>
          <w:sz w:val="24"/>
          <w:szCs w:val="24"/>
        </w:rPr>
      </w:pPr>
      <w:r w:rsidRPr="00E77FEF">
        <w:rPr>
          <w:rFonts w:ascii="Times New Roman" w:hAnsi="Times New Roman" w:cs="Times New Roman"/>
          <w:sz w:val="24"/>
          <w:szCs w:val="24"/>
        </w:rPr>
        <w:t xml:space="preserve">Tiszavasvári I. számú házi gyermekorvosi feladatok ellátását (dr. </w:t>
      </w:r>
      <w:proofErr w:type="spellStart"/>
      <w:r w:rsidRPr="00E77FEF">
        <w:rPr>
          <w:rFonts w:ascii="Times New Roman" w:hAnsi="Times New Roman" w:cs="Times New Roman"/>
          <w:sz w:val="24"/>
          <w:szCs w:val="24"/>
        </w:rPr>
        <w:t>Nyáguly-Csegezy</w:t>
      </w:r>
      <w:proofErr w:type="spellEnd"/>
      <w:r w:rsidRPr="00E77FEF">
        <w:rPr>
          <w:rFonts w:ascii="Times New Roman" w:hAnsi="Times New Roman" w:cs="Times New Roman"/>
          <w:sz w:val="24"/>
          <w:szCs w:val="24"/>
        </w:rPr>
        <w:t xml:space="preserve"> István volt körzete)</w:t>
      </w:r>
      <w:r>
        <w:rPr>
          <w:rFonts w:ascii="Times New Roman" w:hAnsi="Times New Roman" w:cs="Times New Roman"/>
          <w:sz w:val="24"/>
          <w:szCs w:val="24"/>
        </w:rPr>
        <w:t xml:space="preserve"> 2021. január 1. napjától Tiszavasvári Város Önkormányzata </w:t>
      </w:r>
      <w:r w:rsidR="00EE51B2">
        <w:rPr>
          <w:rFonts w:ascii="Times New Roman" w:hAnsi="Times New Roman" w:cs="Times New Roman"/>
          <w:sz w:val="24"/>
          <w:szCs w:val="24"/>
        </w:rPr>
        <w:t xml:space="preserve">látja el helyettesítési </w:t>
      </w:r>
      <w:proofErr w:type="spellStart"/>
      <w:r w:rsidR="00EE51B2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="00EE51B2">
        <w:rPr>
          <w:rFonts w:ascii="Times New Roman" w:hAnsi="Times New Roman" w:cs="Times New Roman"/>
          <w:sz w:val="24"/>
          <w:szCs w:val="24"/>
        </w:rPr>
        <w:t xml:space="preserve"> szerződés keretében. </w:t>
      </w:r>
    </w:p>
    <w:p w:rsidR="00C4733B" w:rsidRDefault="00EE51B2" w:rsidP="00EE51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Országos Kórházi Főigazgatóság dr. </w:t>
      </w:r>
      <w:proofErr w:type="spellStart"/>
      <w:r w:rsidRPr="007A45D1">
        <w:rPr>
          <w:rFonts w:ascii="Times New Roman" w:hAnsi="Times New Roman" w:cs="Times New Roman"/>
          <w:b/>
          <w:sz w:val="24"/>
          <w:szCs w:val="24"/>
        </w:rPr>
        <w:t>Nyáguly-Csegezy</w:t>
      </w:r>
      <w:proofErr w:type="spellEnd"/>
      <w:r w:rsidRPr="007A45D1">
        <w:rPr>
          <w:rFonts w:ascii="Times New Roman" w:hAnsi="Times New Roman" w:cs="Times New Roman"/>
          <w:b/>
          <w:sz w:val="24"/>
          <w:szCs w:val="24"/>
        </w:rPr>
        <w:t xml:space="preserve"> István praxisengedélyét 2021. július 1. napjával visszavonta, </w:t>
      </w:r>
      <w:r>
        <w:rPr>
          <w:rFonts w:ascii="Times New Roman" w:hAnsi="Times New Roman" w:cs="Times New Roman"/>
          <w:sz w:val="24"/>
          <w:szCs w:val="24"/>
        </w:rPr>
        <w:t>mivel a praxisjog elidegenítésére nyitva álló 6 hónapos ha</w:t>
      </w:r>
      <w:r w:rsidR="00C4733B">
        <w:rPr>
          <w:rFonts w:ascii="Times New Roman" w:hAnsi="Times New Roman" w:cs="Times New Roman"/>
          <w:sz w:val="24"/>
          <w:szCs w:val="24"/>
        </w:rPr>
        <w:t xml:space="preserve">táridő eredménytelenül telt el. </w:t>
      </w:r>
      <w:r>
        <w:rPr>
          <w:rFonts w:ascii="Times New Roman" w:hAnsi="Times New Roman" w:cs="Times New Roman"/>
          <w:sz w:val="24"/>
          <w:szCs w:val="24"/>
        </w:rPr>
        <w:t xml:space="preserve">A praxisjog praxiskezelőhöz való </w:t>
      </w:r>
      <w:r w:rsidRPr="007A45D1">
        <w:rPr>
          <w:rFonts w:ascii="Times New Roman" w:hAnsi="Times New Roman" w:cs="Times New Roman"/>
          <w:b/>
          <w:sz w:val="24"/>
          <w:szCs w:val="24"/>
        </w:rPr>
        <w:t>visszakerülése miatt a praxis</w:t>
      </w:r>
      <w:r w:rsidR="00B50533">
        <w:rPr>
          <w:rFonts w:ascii="Times New Roman" w:hAnsi="Times New Roman" w:cs="Times New Roman"/>
          <w:b/>
          <w:sz w:val="24"/>
          <w:szCs w:val="24"/>
        </w:rPr>
        <w:t xml:space="preserve">jogot </w:t>
      </w:r>
      <w:r w:rsidRPr="007A45D1">
        <w:rPr>
          <w:rFonts w:ascii="Times New Roman" w:hAnsi="Times New Roman" w:cs="Times New Roman"/>
          <w:b/>
          <w:sz w:val="24"/>
          <w:szCs w:val="24"/>
        </w:rPr>
        <w:t>a praxiskezelőtől lehet megszerezni a</w:t>
      </w:r>
      <w:r w:rsidR="007A45D1">
        <w:rPr>
          <w:rFonts w:ascii="Times New Roman" w:hAnsi="Times New Roman" w:cs="Times New Roman"/>
          <w:b/>
          <w:sz w:val="24"/>
          <w:szCs w:val="24"/>
        </w:rPr>
        <w:t>z előírt</w:t>
      </w:r>
      <w:r w:rsidRPr="007A45D1">
        <w:rPr>
          <w:rFonts w:ascii="Times New Roman" w:hAnsi="Times New Roman" w:cs="Times New Roman"/>
          <w:b/>
          <w:sz w:val="24"/>
          <w:szCs w:val="24"/>
        </w:rPr>
        <w:t xml:space="preserve"> feltételek fennállása esetén</w:t>
      </w:r>
      <w:r>
        <w:rPr>
          <w:rFonts w:ascii="Times New Roman" w:hAnsi="Times New Roman" w:cs="Times New Roman"/>
          <w:sz w:val="24"/>
          <w:szCs w:val="24"/>
        </w:rPr>
        <w:t>.</w:t>
      </w:r>
      <w:r w:rsidR="00C4733B">
        <w:rPr>
          <w:rFonts w:ascii="Times New Roman" w:hAnsi="Times New Roman" w:cs="Times New Roman"/>
          <w:sz w:val="24"/>
          <w:szCs w:val="24"/>
        </w:rPr>
        <w:t xml:space="preserve"> Önkormányzatunk számára ez lenne a legoptimálisabb megoldás, hiszen ekkor hosszú távon biztosított lenne a körzet ellátása, míg helyettesítés esetén csupán néhány hónapra előre megoldott. </w:t>
      </w:r>
    </w:p>
    <w:p w:rsidR="00C4733B" w:rsidRDefault="00C4733B" w:rsidP="00EE51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előterjesztés előkészítése azt a célt szolgálja, hogy szélesebb körben próbáljuk „meghirdetni” a praxist. Köztudomású, hogy orvosi körökben ismert, hogy melyek a betöltetlen körzetek, azonban a</w:t>
      </w:r>
      <w:r>
        <w:rPr>
          <w:rFonts w:ascii="Times New Roman" w:hAnsi="Times New Roman" w:cs="Times New Roman"/>
          <w:sz w:val="24"/>
          <w:szCs w:val="24"/>
        </w:rPr>
        <w:t xml:space="preserve">z elmúlt időszakban alacsony érdeklődés mutatkozott a praxis betöltésére vonatkozóan, így javaslom </w:t>
      </w:r>
      <w:r w:rsidR="00CC4C07">
        <w:rPr>
          <w:rFonts w:ascii="Times New Roman" w:hAnsi="Times New Roman" w:cs="Times New Roman"/>
          <w:sz w:val="24"/>
          <w:szCs w:val="24"/>
        </w:rPr>
        <w:t xml:space="preserve">a határozat- tervezet mellékletét képező </w:t>
      </w:r>
      <w:r>
        <w:rPr>
          <w:rFonts w:ascii="Times New Roman" w:hAnsi="Times New Roman" w:cs="Times New Roman"/>
          <w:sz w:val="24"/>
          <w:szCs w:val="24"/>
        </w:rPr>
        <w:t xml:space="preserve">felhívás közzétételét. </w:t>
      </w:r>
    </w:p>
    <w:p w:rsidR="00D931C1" w:rsidRDefault="00C4733B" w:rsidP="00EE51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 felhívás nem tekinthető kifejezetten olyan</w:t>
      </w:r>
      <w:r w:rsidR="00CC4C07">
        <w:rPr>
          <w:rFonts w:ascii="Times New Roman" w:hAnsi="Times New Roman" w:cs="Times New Roman"/>
          <w:sz w:val="24"/>
          <w:szCs w:val="24"/>
        </w:rPr>
        <w:t xml:space="preserve"> pályázati kiírásnak</w:t>
      </w:r>
      <w:r>
        <w:rPr>
          <w:rFonts w:ascii="Times New Roman" w:hAnsi="Times New Roman" w:cs="Times New Roman"/>
          <w:sz w:val="24"/>
          <w:szCs w:val="24"/>
        </w:rPr>
        <w:t>, mint amelyet egy intézményvezetői munkakör esetén ír ki a képviselő-testület. Felhívás kiírására jogszabályi kötelezet</w:t>
      </w:r>
      <w:r w:rsidR="00D931C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ségünk sem ál</w:t>
      </w:r>
      <w:r w:rsidR="00D931C1">
        <w:rPr>
          <w:rFonts w:ascii="Times New Roman" w:hAnsi="Times New Roman" w:cs="Times New Roman"/>
          <w:sz w:val="24"/>
          <w:szCs w:val="24"/>
        </w:rPr>
        <w:t>l fenn, jelenlegi körülmények miatt viszont indokoltnak tartom.</w:t>
      </w:r>
    </w:p>
    <w:p w:rsidR="00EE51B2" w:rsidRDefault="005842A1" w:rsidP="00EE51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A6854">
        <w:rPr>
          <w:rFonts w:ascii="Times New Roman" w:hAnsi="Times New Roman" w:cs="Times New Roman"/>
          <w:sz w:val="24"/>
          <w:szCs w:val="24"/>
        </w:rPr>
        <w:t>felhívás</w:t>
      </w:r>
      <w:r>
        <w:rPr>
          <w:rFonts w:ascii="Times New Roman" w:hAnsi="Times New Roman" w:cs="Times New Roman"/>
          <w:sz w:val="24"/>
          <w:szCs w:val="24"/>
        </w:rPr>
        <w:t xml:space="preserve"> minél szélesebb körben való megjelentetését szükségesnek tartom, így a Kelet-Magyarország című napilapban, az Egészségügyi Közlönyben, az Országos Kórházi Főigazgatóság honlapján való közzétételt javaslom.</w:t>
      </w:r>
    </w:p>
    <w:p w:rsidR="005842A1" w:rsidRDefault="005842A1" w:rsidP="00584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Kérem a képviselő-testületet az előterjesztés megtárgyalását követően hozza meg döntését.</w:t>
      </w:r>
    </w:p>
    <w:p w:rsidR="00EE51B2" w:rsidRDefault="00EE51B2" w:rsidP="00EE51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51B2" w:rsidRDefault="00EE51B2" w:rsidP="00EE51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2021. november </w:t>
      </w:r>
      <w:r w:rsidR="00612511">
        <w:rPr>
          <w:rFonts w:ascii="Times New Roman" w:hAnsi="Times New Roman" w:cs="Times New Roman"/>
          <w:sz w:val="24"/>
          <w:szCs w:val="24"/>
        </w:rPr>
        <w:t>1</w:t>
      </w:r>
      <w:r w:rsidR="00C4733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51B2" w:rsidRDefault="00EE51B2" w:rsidP="00EE51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51B2" w:rsidRPr="00EE51B2" w:rsidRDefault="00EE51B2" w:rsidP="00EE51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Pr="00EE51B2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EE51B2" w:rsidRDefault="00EE51B2" w:rsidP="00EE51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proofErr w:type="gramStart"/>
      <w:r w:rsidRPr="00EE51B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352066" w:rsidRPr="00D931C1" w:rsidRDefault="00352066" w:rsidP="00EB2F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352066" w:rsidRPr="00292EBF" w:rsidRDefault="00352066" w:rsidP="003520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352066" w:rsidRPr="00292EBF" w:rsidRDefault="00352066" w:rsidP="003520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</w:t>
      </w:r>
      <w:r w:rsidR="004E18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bookmarkStart w:id="0" w:name="_GoBack"/>
      <w:bookmarkEnd w:id="0"/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TESTÜLETE</w:t>
      </w:r>
    </w:p>
    <w:p w:rsidR="00352066" w:rsidRPr="00292EBF" w:rsidRDefault="00352066" w:rsidP="003520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………/2021. (</w:t>
      </w: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proofErr w:type="gramEnd"/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számú határozata</w:t>
      </w:r>
    </w:p>
    <w:p w:rsidR="00352066" w:rsidRDefault="00352066" w:rsidP="00352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352066" w:rsidRPr="00A13006" w:rsidRDefault="00352066" w:rsidP="00352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Tiszavasvári I. számú házi gyermekorvosi körzet betöltésére vonatkozó </w:t>
      </w:r>
      <w:r w:rsidR="009A685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felhívás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ról</w:t>
      </w:r>
    </w:p>
    <w:p w:rsidR="00352066" w:rsidRPr="00A13006" w:rsidRDefault="00352066" w:rsidP="003520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94B1A" w:rsidRDefault="00E94B1A" w:rsidP="0035206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52066" w:rsidRDefault="00352066" w:rsidP="0035206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 Tiszavasvári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I. számú házi gyermekorvosi körzet betöltésére vonatkozó </w:t>
      </w:r>
      <w:r w:rsidR="009A68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felhívásról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szóló elő</w:t>
      </w:r>
      <w:r w:rsidRPr="00292E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terjesztést megtárg</w:t>
      </w:r>
      <w:r w:rsidRPr="00292EBF">
        <w:rPr>
          <w:rFonts w:ascii="Times New Roman" w:eastAsia="Times New Roman" w:hAnsi="Times New Roman" w:cs="Times New Roman"/>
          <w:sz w:val="24"/>
          <w:szCs w:val="24"/>
          <w:lang w:eastAsia="hu-HU"/>
        </w:rPr>
        <w:t>yalta és az alábbi határozatot hozza:</w:t>
      </w:r>
    </w:p>
    <w:p w:rsidR="00743464" w:rsidRDefault="00743464" w:rsidP="0035206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3464" w:rsidRPr="009A6854" w:rsidRDefault="00743464" w:rsidP="009A6854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6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 arról, hogy a Tiszavasvári I. számú házi gyermekorvosi körzet betöltése érdekében </w:t>
      </w:r>
      <w:r w:rsidR="009A6854" w:rsidRPr="009A6854">
        <w:rPr>
          <w:rFonts w:ascii="Times New Roman" w:eastAsia="Times New Roman" w:hAnsi="Times New Roman" w:cs="Times New Roman"/>
          <w:sz w:val="24"/>
          <w:szCs w:val="24"/>
          <w:lang w:eastAsia="hu-HU"/>
        </w:rPr>
        <w:t>felhívást tesz közzé</w:t>
      </w:r>
      <w:r w:rsidRPr="009A6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9A6854" w:rsidRPr="009A6854">
        <w:rPr>
          <w:rFonts w:ascii="Times New Roman" w:eastAsia="Times New Roman" w:hAnsi="Times New Roman" w:cs="Times New Roman"/>
          <w:sz w:val="24"/>
          <w:szCs w:val="24"/>
          <w:lang w:eastAsia="hu-HU"/>
        </w:rPr>
        <w:t>melyet</w:t>
      </w:r>
      <w:r w:rsidRPr="009A6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határozat 1. melléklete szerinti tartalommal elfogad.</w:t>
      </w:r>
    </w:p>
    <w:p w:rsidR="00743464" w:rsidRPr="009A6854" w:rsidRDefault="00743464" w:rsidP="009A6854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A6854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</w:t>
      </w:r>
      <w:proofErr w:type="gramEnd"/>
      <w:r w:rsidRPr="009A6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polgármestert gondoskodjon a </w:t>
      </w:r>
      <w:r w:rsidR="009A6854" w:rsidRPr="009A6854">
        <w:rPr>
          <w:rFonts w:ascii="Times New Roman" w:eastAsia="Times New Roman" w:hAnsi="Times New Roman" w:cs="Times New Roman"/>
          <w:sz w:val="24"/>
          <w:szCs w:val="24"/>
          <w:lang w:eastAsia="hu-HU"/>
        </w:rPr>
        <w:t>felhívás minél szélesebb körben történő közzétételéről.</w:t>
      </w:r>
    </w:p>
    <w:p w:rsidR="00743464" w:rsidRDefault="00743464" w:rsidP="0035206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6FC6" w:rsidRDefault="003E6FC6" w:rsidP="0035206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3464" w:rsidRPr="00292EBF" w:rsidRDefault="00743464" w:rsidP="0035206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34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   </w:t>
      </w:r>
      <w:r w:rsidRPr="007434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743464" w:rsidRDefault="007434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842A1" w:rsidRDefault="00743464" w:rsidP="00743464">
      <w:pPr>
        <w:jc w:val="right"/>
        <w:rPr>
          <w:rFonts w:ascii="Times New Roman" w:hAnsi="Times New Roman" w:cs="Times New Roman"/>
          <w:sz w:val="24"/>
          <w:szCs w:val="24"/>
        </w:rPr>
      </w:pPr>
      <w:r w:rsidRPr="00743464">
        <w:rPr>
          <w:rFonts w:ascii="Times New Roman" w:hAnsi="Times New Roman" w:cs="Times New Roman"/>
          <w:sz w:val="24"/>
          <w:szCs w:val="24"/>
        </w:rPr>
        <w:lastRenderedPageBreak/>
        <w:t>…./2021. (</w:t>
      </w:r>
      <w:proofErr w:type="gramStart"/>
      <w:r w:rsidRPr="00743464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743464">
        <w:rPr>
          <w:rFonts w:ascii="Times New Roman" w:hAnsi="Times New Roman" w:cs="Times New Roman"/>
          <w:sz w:val="24"/>
          <w:szCs w:val="24"/>
        </w:rPr>
        <w:t>) határozat 1. melléklete</w:t>
      </w:r>
    </w:p>
    <w:p w:rsidR="00743464" w:rsidRPr="00D931C1" w:rsidRDefault="005874F9" w:rsidP="00FF32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1C1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="007434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(4440 Tiszavasvári, Városháza tér 4. szám) </w:t>
      </w:r>
      <w:r w:rsidRPr="00D931C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Pr="00190B93">
        <w:rPr>
          <w:rFonts w:ascii="Times New Roman" w:hAnsi="Times New Roman" w:cs="Times New Roman"/>
          <w:b/>
          <w:sz w:val="24"/>
          <w:szCs w:val="24"/>
        </w:rPr>
        <w:t>I. számú házi gyermekorvosi körzet ellátási területén házi gyermekorvosi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31C1">
        <w:rPr>
          <w:rFonts w:ascii="Times New Roman" w:hAnsi="Times New Roman" w:cs="Times New Roman"/>
          <w:b/>
          <w:sz w:val="24"/>
          <w:szCs w:val="24"/>
        </w:rPr>
        <w:t xml:space="preserve">feladatok ellátására </w:t>
      </w:r>
      <w:r w:rsidR="008B2BE4" w:rsidRPr="00D931C1">
        <w:rPr>
          <w:rFonts w:ascii="Times New Roman" w:hAnsi="Times New Roman" w:cs="Times New Roman"/>
          <w:b/>
          <w:sz w:val="24"/>
          <w:szCs w:val="24"/>
        </w:rPr>
        <w:t>felhívást tesz közzé</w:t>
      </w:r>
      <w:r w:rsidRPr="00D931C1">
        <w:rPr>
          <w:rFonts w:ascii="Times New Roman" w:hAnsi="Times New Roman" w:cs="Times New Roman"/>
          <w:b/>
          <w:sz w:val="24"/>
          <w:szCs w:val="24"/>
        </w:rPr>
        <w:t>.</w:t>
      </w:r>
    </w:p>
    <w:p w:rsidR="005874F9" w:rsidRPr="00190B93" w:rsidRDefault="005874F9" w:rsidP="00743464">
      <w:pPr>
        <w:rPr>
          <w:rFonts w:ascii="Times New Roman" w:hAnsi="Times New Roman" w:cs="Times New Roman"/>
          <w:b/>
          <w:sz w:val="24"/>
          <w:szCs w:val="24"/>
        </w:rPr>
      </w:pPr>
      <w:r w:rsidRPr="00190B93">
        <w:rPr>
          <w:rFonts w:ascii="Times New Roman" w:hAnsi="Times New Roman" w:cs="Times New Roman"/>
          <w:b/>
          <w:sz w:val="24"/>
          <w:szCs w:val="24"/>
        </w:rPr>
        <w:t>Ellátandó feladat:</w:t>
      </w:r>
    </w:p>
    <w:p w:rsidR="005874F9" w:rsidRPr="00612511" w:rsidRDefault="005874F9" w:rsidP="005874F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4/2000. (II.25.) EüM rendeletben foglalt házi gyermekorvosi feladatok ellátása területi ellátási kötelezettséggel </w:t>
      </w:r>
      <w:r w:rsidRPr="00612511">
        <w:rPr>
          <w:rFonts w:ascii="Times New Roman" w:hAnsi="Times New Roman" w:cs="Times New Roman"/>
          <w:sz w:val="24"/>
          <w:szCs w:val="24"/>
        </w:rPr>
        <w:t xml:space="preserve">(kártyaszám: </w:t>
      </w:r>
      <w:r w:rsidR="00612511" w:rsidRPr="00612511">
        <w:rPr>
          <w:rFonts w:ascii="Times New Roman" w:hAnsi="Times New Roman" w:cs="Times New Roman"/>
          <w:sz w:val="24"/>
          <w:szCs w:val="24"/>
        </w:rPr>
        <w:t>1359</w:t>
      </w:r>
      <w:r w:rsidRPr="00612511">
        <w:rPr>
          <w:rFonts w:ascii="Times New Roman" w:hAnsi="Times New Roman" w:cs="Times New Roman"/>
          <w:sz w:val="24"/>
          <w:szCs w:val="24"/>
        </w:rPr>
        <w:t>)</w:t>
      </w:r>
    </w:p>
    <w:p w:rsidR="005874F9" w:rsidRDefault="005874F9" w:rsidP="005874F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feladat egyéni vállalkozói formában vagy gazdasági társaság tagjaként látható el, az önkormányzattal kötött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szerződésben rögzített feltételek szerint</w:t>
      </w:r>
    </w:p>
    <w:p w:rsidR="00201C80" w:rsidRDefault="00201C80" w:rsidP="005874F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feladat ellátása történhet: </w:t>
      </w:r>
    </w:p>
    <w:p w:rsidR="00201C80" w:rsidRPr="00201C80" w:rsidRDefault="00201C80" w:rsidP="00201C8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önkormányzattal kötött helyettesítési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szerződéssel (praxisjog megszerzése nélkül)</w:t>
      </w:r>
    </w:p>
    <w:p w:rsidR="00201C80" w:rsidRDefault="00201C80" w:rsidP="00201C8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praxisjog </w:t>
      </w:r>
      <w:proofErr w:type="gramStart"/>
      <w:r>
        <w:rPr>
          <w:rFonts w:ascii="Times New Roman" w:hAnsi="Times New Roman" w:cs="Times New Roman"/>
          <w:sz w:val="24"/>
          <w:szCs w:val="24"/>
        </w:rPr>
        <w:t>megszerzés</w:t>
      </w:r>
      <w:r w:rsidR="00D931C1">
        <w:rPr>
          <w:rFonts w:ascii="Times New Roman" w:hAnsi="Times New Roman" w:cs="Times New Roman"/>
          <w:sz w:val="24"/>
          <w:szCs w:val="24"/>
        </w:rPr>
        <w:t>ével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önkormányzattal kötött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szerződéssel</w:t>
      </w:r>
    </w:p>
    <w:p w:rsidR="005874F9" w:rsidRDefault="005874F9" w:rsidP="005874F9">
      <w:pPr>
        <w:jc w:val="both"/>
        <w:rPr>
          <w:rFonts w:ascii="Times New Roman" w:hAnsi="Times New Roman" w:cs="Times New Roman"/>
          <w:sz w:val="24"/>
          <w:szCs w:val="24"/>
        </w:rPr>
      </w:pPr>
      <w:r w:rsidRPr="00190B93">
        <w:rPr>
          <w:rFonts w:ascii="Times New Roman" w:hAnsi="Times New Roman" w:cs="Times New Roman"/>
          <w:b/>
          <w:sz w:val="24"/>
          <w:szCs w:val="24"/>
        </w:rPr>
        <w:t>A feladatellátás helye:</w:t>
      </w:r>
      <w:r>
        <w:rPr>
          <w:rFonts w:ascii="Times New Roman" w:hAnsi="Times New Roman" w:cs="Times New Roman"/>
          <w:sz w:val="24"/>
          <w:szCs w:val="24"/>
        </w:rPr>
        <w:t xml:space="preserve"> 4440 Tiszavasvári, Kossuth u. 4. szám alatti Központi Orvos Rendelőben, az I. számú gyermekorvosi körzet rendelője</w:t>
      </w:r>
    </w:p>
    <w:p w:rsidR="00190B93" w:rsidRDefault="00190B93" w:rsidP="005874F9">
      <w:pPr>
        <w:jc w:val="both"/>
        <w:rPr>
          <w:rFonts w:ascii="Times New Roman" w:hAnsi="Times New Roman" w:cs="Times New Roman"/>
          <w:sz w:val="24"/>
          <w:szCs w:val="24"/>
        </w:rPr>
      </w:pPr>
      <w:r w:rsidRPr="00CC47F0">
        <w:rPr>
          <w:rFonts w:ascii="Times New Roman" w:hAnsi="Times New Roman" w:cs="Times New Roman"/>
          <w:b/>
          <w:sz w:val="24"/>
          <w:szCs w:val="24"/>
        </w:rPr>
        <w:t>Pályázati feltételek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önálló orvosi tevékenységről szóló 2000. évi II. törvényben és a végrehajtásáról szóló 313/20</w:t>
      </w:r>
      <w:r w:rsidR="00FF32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1. (XII.23.) </w:t>
      </w:r>
      <w:proofErr w:type="spellStart"/>
      <w:r>
        <w:rPr>
          <w:rFonts w:ascii="Times New Roman" w:hAnsi="Times New Roman" w:cs="Times New Roman"/>
          <w:sz w:val="24"/>
          <w:szCs w:val="24"/>
        </w:rPr>
        <w:t>Korm.rendeletben</w:t>
      </w:r>
      <w:proofErr w:type="spellEnd"/>
      <w:r>
        <w:rPr>
          <w:rFonts w:ascii="Times New Roman" w:hAnsi="Times New Roman" w:cs="Times New Roman"/>
          <w:sz w:val="24"/>
          <w:szCs w:val="24"/>
        </w:rPr>
        <w:t>, tov</w:t>
      </w:r>
      <w:r w:rsidR="00CC47F0">
        <w:rPr>
          <w:rFonts w:ascii="Times New Roman" w:hAnsi="Times New Roman" w:cs="Times New Roman"/>
          <w:sz w:val="24"/>
          <w:szCs w:val="24"/>
        </w:rPr>
        <w:t>ábbá a háziorvosi, házi gyermek</w:t>
      </w:r>
      <w:r>
        <w:rPr>
          <w:rFonts w:ascii="Times New Roman" w:hAnsi="Times New Roman" w:cs="Times New Roman"/>
          <w:sz w:val="24"/>
          <w:szCs w:val="24"/>
        </w:rPr>
        <w:t>o</w:t>
      </w:r>
      <w:r w:rsidR="00CC47F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vosi és fogorvosi tevékenységről szóló 4/2000. (II.25.) EüM rendeletben előírt feltételek megléte, 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praxisengedélyhez szükséges jogszabályokban előírt feltételek igazolása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cselekvőképesség,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büntetlen előéletű, illetve nem áll fogla</w:t>
      </w:r>
      <w:r w:rsidR="007A45D1">
        <w:rPr>
          <w:rFonts w:ascii="Times New Roman" w:hAnsi="Times New Roman" w:cs="Times New Roman"/>
          <w:sz w:val="24"/>
          <w:szCs w:val="24"/>
        </w:rPr>
        <w:t>kozástól eltiltás hatálya alatt</w:t>
      </w:r>
    </w:p>
    <w:p w:rsidR="00190B93" w:rsidRDefault="00190B93" w:rsidP="00190B93">
      <w:pPr>
        <w:jc w:val="both"/>
        <w:rPr>
          <w:rFonts w:ascii="Times New Roman" w:hAnsi="Times New Roman" w:cs="Times New Roman"/>
          <w:sz w:val="24"/>
          <w:szCs w:val="24"/>
        </w:rPr>
      </w:pPr>
      <w:r w:rsidRPr="00CC47F0">
        <w:rPr>
          <w:rFonts w:ascii="Times New Roman" w:hAnsi="Times New Roman" w:cs="Times New Roman"/>
          <w:b/>
          <w:sz w:val="24"/>
          <w:szCs w:val="24"/>
        </w:rPr>
        <w:t>Csatolandó dokumentumok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jogszabályban meghatározott iskolai végzet</w:t>
      </w:r>
      <w:r w:rsidR="007A45D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ség, diploma másolata,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képesítést igazoló okiratok másolata,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részletes szakmai önéletrajz, amely tartalmazza a szakmai gyakorlatot</w:t>
      </w:r>
      <w:r w:rsidR="007A45D1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három hónapnál nem régebbi erkölcsi bizonyítvány, mely igazolja a büntetlen előéletet és hogy nem áll foglalkozástól eltiltás hatálya alatt,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orvosi alkalmassági vizsgálat meglétét igazoló okmány másolata,</w:t>
      </w:r>
    </w:p>
    <w:p w:rsidR="00FF3281" w:rsidRDefault="00FF3281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illetékes hatóság részéről kiállított igazolás, hogy a praxisengedély megszerzésének feltételei fennállnak,</w:t>
      </w:r>
      <w:r w:rsidR="00E979C4">
        <w:rPr>
          <w:rFonts w:ascii="Times New Roman" w:hAnsi="Times New Roman" w:cs="Times New Roman"/>
          <w:sz w:val="24"/>
          <w:szCs w:val="24"/>
        </w:rPr>
        <w:t xml:space="preserve"> amennyiben a pályázó praxisjogot kíván szerezni,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Országos Kórházi Főigazgatóság által vezetett működési nyilvántartásba való felvétel igazolása,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Magyar Orvosi Kamarában fennálló tagság igazolása, </w:t>
      </w:r>
    </w:p>
    <w:p w:rsidR="00FF3281" w:rsidRDefault="00FF3281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egyéni vállalkozó esetén vállalkozói igazolvány másolata, társas vállalkozás esetén az alapító okirat (alapszabály) és a cégbírósági bejegyzést igazoló okirat másolata</w:t>
      </w:r>
      <w:r w:rsidR="007A45D1">
        <w:rPr>
          <w:rFonts w:ascii="Times New Roman" w:hAnsi="Times New Roman" w:cs="Times New Roman"/>
          <w:sz w:val="24"/>
          <w:szCs w:val="24"/>
        </w:rPr>
        <w:t>,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nyilatkozat, melyben a pályázó hozzájárul, hogy a pályázati anyag elbírálásában résztvevők a pályázatot </w:t>
      </w:r>
      <w:proofErr w:type="gramStart"/>
      <w:r>
        <w:rPr>
          <w:rFonts w:ascii="Times New Roman" w:hAnsi="Times New Roman" w:cs="Times New Roman"/>
          <w:sz w:val="24"/>
          <w:szCs w:val="24"/>
        </w:rPr>
        <w:t>megismerjék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abba betekintsenek,</w:t>
      </w:r>
    </w:p>
    <w:p w:rsidR="00190B93" w:rsidRDefault="00190B93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pályázó nyilatkozata, hogy a pályázat elbírálását zárt ülésen kéri vagy hozzájárul annak nyilvános tárgyalás</w:t>
      </w:r>
      <w:r w:rsidR="007A45D1">
        <w:rPr>
          <w:rFonts w:ascii="Times New Roman" w:hAnsi="Times New Roman" w:cs="Times New Roman"/>
          <w:sz w:val="24"/>
          <w:szCs w:val="24"/>
        </w:rPr>
        <w:t>ához,</w:t>
      </w:r>
    </w:p>
    <w:p w:rsidR="007A45D1" w:rsidRDefault="007A45D1" w:rsidP="00190B9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pályázó nyilatkozata/hozzájárulása a pályázati anyagban foglalt személyes adatok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eljárással összefüggésben szükséges kezeléséhez</w:t>
      </w:r>
    </w:p>
    <w:p w:rsidR="00CC47F0" w:rsidRDefault="0043731C" w:rsidP="00CC47F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CC47F0" w:rsidRPr="00CC47F0">
        <w:rPr>
          <w:rFonts w:ascii="Times New Roman" w:hAnsi="Times New Roman" w:cs="Times New Roman"/>
          <w:b/>
          <w:sz w:val="24"/>
          <w:szCs w:val="24"/>
        </w:rPr>
        <w:t>enyújtás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CC47F0" w:rsidRPr="00CC47F0">
        <w:rPr>
          <w:rFonts w:ascii="Times New Roman" w:hAnsi="Times New Roman" w:cs="Times New Roman"/>
          <w:b/>
          <w:sz w:val="24"/>
          <w:szCs w:val="24"/>
        </w:rPr>
        <w:t xml:space="preserve"> határid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="00CC47F0">
        <w:rPr>
          <w:rFonts w:ascii="Times New Roman" w:hAnsi="Times New Roman" w:cs="Times New Roman"/>
          <w:sz w:val="24"/>
          <w:szCs w:val="24"/>
        </w:rPr>
        <w:t>: az Egészségügyi Közlönyben történő megjelenéstől számított 30 napon belül</w:t>
      </w:r>
    </w:p>
    <w:p w:rsidR="00D3727E" w:rsidRDefault="0043731C" w:rsidP="00CC47F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Elbírálás</w:t>
      </w:r>
      <w:r w:rsidR="00D3727E" w:rsidRPr="00D3727E">
        <w:rPr>
          <w:rFonts w:ascii="Times New Roman" w:hAnsi="Times New Roman" w:cs="Times New Roman"/>
          <w:sz w:val="24"/>
          <w:szCs w:val="24"/>
        </w:rPr>
        <w:t>:</w:t>
      </w:r>
      <w:r w:rsidR="00D3727E">
        <w:rPr>
          <w:rFonts w:ascii="Times New Roman" w:hAnsi="Times New Roman" w:cs="Times New Roman"/>
          <w:sz w:val="24"/>
          <w:szCs w:val="24"/>
        </w:rPr>
        <w:t xml:space="preserve"> </w:t>
      </w:r>
      <w:r w:rsidR="003A7EB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beérkezett anyagok </w:t>
      </w:r>
      <w:r w:rsidR="003A7EB5">
        <w:rPr>
          <w:rFonts w:ascii="Times New Roman" w:hAnsi="Times New Roman" w:cs="Times New Roman"/>
          <w:sz w:val="24"/>
          <w:szCs w:val="24"/>
        </w:rPr>
        <w:t xml:space="preserve">elbírálásáról Tiszavasvári Város Önkormányzata </w:t>
      </w:r>
      <w:r w:rsidR="007A45D1">
        <w:rPr>
          <w:rFonts w:ascii="Times New Roman" w:hAnsi="Times New Roman" w:cs="Times New Roman"/>
          <w:sz w:val="24"/>
          <w:szCs w:val="24"/>
        </w:rPr>
        <w:t>K</w:t>
      </w:r>
      <w:r w:rsidR="003A7EB5">
        <w:rPr>
          <w:rFonts w:ascii="Times New Roman" w:hAnsi="Times New Roman" w:cs="Times New Roman"/>
          <w:sz w:val="24"/>
          <w:szCs w:val="24"/>
        </w:rPr>
        <w:t xml:space="preserve">épviselő-testülete dönt a pályázati határidő lejártát követő </w:t>
      </w:r>
      <w:r w:rsidR="007A45D1">
        <w:rPr>
          <w:rFonts w:ascii="Times New Roman" w:hAnsi="Times New Roman" w:cs="Times New Roman"/>
          <w:sz w:val="24"/>
          <w:szCs w:val="24"/>
        </w:rPr>
        <w:t>45</w:t>
      </w:r>
      <w:r w:rsidR="003A7EB5">
        <w:rPr>
          <w:rFonts w:ascii="Times New Roman" w:hAnsi="Times New Roman" w:cs="Times New Roman"/>
          <w:sz w:val="24"/>
          <w:szCs w:val="24"/>
        </w:rPr>
        <w:t xml:space="preserve"> napon belül. A képviselő-testület fenntartja a jogot, hogy a pályázat</w:t>
      </w:r>
      <w:r w:rsidR="00711E60">
        <w:rPr>
          <w:rFonts w:ascii="Times New Roman" w:hAnsi="Times New Roman" w:cs="Times New Roman"/>
          <w:sz w:val="24"/>
          <w:szCs w:val="24"/>
        </w:rPr>
        <w:t>i eljárást</w:t>
      </w:r>
      <w:r w:rsidR="003A7EB5">
        <w:rPr>
          <w:rFonts w:ascii="Times New Roman" w:hAnsi="Times New Roman" w:cs="Times New Roman"/>
          <w:sz w:val="24"/>
          <w:szCs w:val="24"/>
        </w:rPr>
        <w:t xml:space="preserve"> indokolás nélkül eredménytelennek nyilvánítsa és nem vállal</w:t>
      </w:r>
      <w:r w:rsidR="00E75650">
        <w:rPr>
          <w:rFonts w:ascii="Times New Roman" w:hAnsi="Times New Roman" w:cs="Times New Roman"/>
          <w:sz w:val="24"/>
          <w:szCs w:val="24"/>
        </w:rPr>
        <w:t>ja</w:t>
      </w:r>
      <w:r w:rsidR="003A7EB5">
        <w:rPr>
          <w:rFonts w:ascii="Times New Roman" w:hAnsi="Times New Roman" w:cs="Times New Roman"/>
          <w:sz w:val="24"/>
          <w:szCs w:val="24"/>
        </w:rPr>
        <w:t xml:space="preserve"> semmilyen</w:t>
      </w:r>
      <w:r w:rsidR="007A45D1">
        <w:rPr>
          <w:rFonts w:ascii="Times New Roman" w:hAnsi="Times New Roman" w:cs="Times New Roman"/>
          <w:sz w:val="24"/>
          <w:szCs w:val="24"/>
        </w:rPr>
        <w:t>,</w:t>
      </w:r>
      <w:r w:rsidR="003A7EB5">
        <w:rPr>
          <w:rFonts w:ascii="Times New Roman" w:hAnsi="Times New Roman" w:cs="Times New Roman"/>
          <w:sz w:val="24"/>
          <w:szCs w:val="24"/>
        </w:rPr>
        <w:t xml:space="preserve"> a beadott pályázat eredményéből keletkező kár, felmerült költség megtérítését.</w:t>
      </w:r>
      <w:r w:rsidR="00FC63A9">
        <w:rPr>
          <w:rFonts w:ascii="Times New Roman" w:hAnsi="Times New Roman" w:cs="Times New Roman"/>
          <w:sz w:val="24"/>
          <w:szCs w:val="24"/>
        </w:rPr>
        <w:t xml:space="preserve"> A képviselő-testület abban az esetben is eredménytelennek nyilvánítja az eljárást, amennyiben időközben a praxiskezelőn keresztül </w:t>
      </w:r>
      <w:r w:rsidR="00B82BE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B82BEE">
        <w:rPr>
          <w:rFonts w:ascii="Times New Roman" w:hAnsi="Times New Roman" w:cs="Times New Roman"/>
          <w:sz w:val="24"/>
          <w:szCs w:val="24"/>
        </w:rPr>
        <w:t>praxisenegdély</w:t>
      </w:r>
      <w:proofErr w:type="spellEnd"/>
      <w:r w:rsidR="00B82BEE">
        <w:rPr>
          <w:rFonts w:ascii="Times New Roman" w:hAnsi="Times New Roman" w:cs="Times New Roman"/>
          <w:sz w:val="24"/>
          <w:szCs w:val="24"/>
        </w:rPr>
        <w:t xml:space="preserve"> megszerzésre kerül</w:t>
      </w:r>
    </w:p>
    <w:p w:rsidR="003A7EB5" w:rsidRDefault="003A7EB5" w:rsidP="00CC47F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feladatellátás kezdő időpontja</w:t>
      </w:r>
      <w:r w:rsidRPr="003A7EB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megkötését és az egészségügyi tevékenység folytatására vonatkozó praxisengedély alapján a Nemzeti Egészségbiztosítási Alapkezelővel megkötött finanszírozási szerződés hatálybalépését követően</w:t>
      </w:r>
      <w:r w:rsidR="00A439CF">
        <w:rPr>
          <w:rFonts w:ascii="Times New Roman" w:hAnsi="Times New Roman" w:cs="Times New Roman"/>
          <w:sz w:val="24"/>
          <w:szCs w:val="24"/>
        </w:rPr>
        <w:t>.</w:t>
      </w:r>
    </w:p>
    <w:p w:rsidR="00711E60" w:rsidRDefault="00711E60" w:rsidP="00CC47F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feladatellátás időtartama: </w:t>
      </w:r>
      <w:r w:rsidR="00A439CF">
        <w:rPr>
          <w:rFonts w:ascii="Times New Roman" w:hAnsi="Times New Roman" w:cs="Times New Roman"/>
          <w:sz w:val="24"/>
          <w:szCs w:val="24"/>
        </w:rPr>
        <w:t xml:space="preserve">Tiszavasvári Város Önkormányzata határozatlan időtartamú </w:t>
      </w:r>
      <w:proofErr w:type="spellStart"/>
      <w:r w:rsidR="00A439CF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="00A439CF">
        <w:rPr>
          <w:rFonts w:ascii="Times New Roman" w:hAnsi="Times New Roman" w:cs="Times New Roman"/>
          <w:sz w:val="24"/>
          <w:szCs w:val="24"/>
        </w:rPr>
        <w:t xml:space="preserve"> szerződést kíván kötni nyertes pályázóval. </w:t>
      </w:r>
    </w:p>
    <w:p w:rsidR="00711E60" w:rsidRDefault="00711E60" w:rsidP="00CC47F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711E60" w:rsidRDefault="00A439CF" w:rsidP="00CC47F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feladatellátáshoz szükséges orvosi rendelőt az önkormányzat bérleti díjfizetési kötelezettség nélkül biztosítja, </w:t>
      </w:r>
      <w:r w:rsidR="00566DB2">
        <w:rPr>
          <w:rFonts w:ascii="Times New Roman" w:hAnsi="Times New Roman" w:cs="Times New Roman"/>
          <w:sz w:val="24"/>
          <w:szCs w:val="24"/>
        </w:rPr>
        <w:t>a feladatot ellátó orvos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DB2">
        <w:rPr>
          <w:rFonts w:ascii="Times New Roman" w:hAnsi="Times New Roman" w:cs="Times New Roman"/>
          <w:sz w:val="24"/>
          <w:szCs w:val="24"/>
        </w:rPr>
        <w:t xml:space="preserve">a </w:t>
      </w:r>
      <w:r w:rsidR="00027409">
        <w:rPr>
          <w:rFonts w:ascii="Times New Roman" w:hAnsi="Times New Roman" w:cs="Times New Roman"/>
          <w:sz w:val="24"/>
          <w:szCs w:val="24"/>
        </w:rPr>
        <w:t xml:space="preserve">rendelő és a közös helyiségek használata után felmerülő üzemeltetési és fenntartási költségek </w:t>
      </w:r>
      <w:r>
        <w:rPr>
          <w:rFonts w:ascii="Times New Roman" w:hAnsi="Times New Roman" w:cs="Times New Roman"/>
          <w:sz w:val="24"/>
          <w:szCs w:val="24"/>
        </w:rPr>
        <w:t xml:space="preserve">megfizetésére köteles. </w:t>
      </w:r>
    </w:p>
    <w:p w:rsidR="00A439CF" w:rsidRDefault="00C059F3" w:rsidP="00CC47F0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Az önkormányzat az egészségügyi szolgáltatások Egészségbiztosítási Alapból történő finanszírozásának részletes szabályairól szóló 43/1999. (III.3.) Korm. rendelet 7.§ (2) bekezdés d) pontjának db) alpontja szerint nyilatkozik arról, hogy az ügyeleti feladatok ellátását külön szerződéses jogviszony keretében láttatja el.</w:t>
      </w:r>
    </w:p>
    <w:p w:rsidR="00711E60" w:rsidRPr="00711E60" w:rsidRDefault="00711E60" w:rsidP="00CC47F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66DB2">
        <w:rPr>
          <w:rFonts w:ascii="Times New Roman" w:hAnsi="Times New Roman" w:cs="Times New Roman"/>
          <w:sz w:val="24"/>
          <w:szCs w:val="24"/>
        </w:rPr>
        <w:t xml:space="preserve"> körzet praxisjogának megszerzésével kapcsolatban </w:t>
      </w:r>
      <w:r>
        <w:rPr>
          <w:rFonts w:ascii="Times New Roman" w:hAnsi="Times New Roman" w:cs="Times New Roman"/>
          <w:sz w:val="24"/>
          <w:szCs w:val="24"/>
        </w:rPr>
        <w:t>az illetékes hatóság</w:t>
      </w:r>
      <w:r w:rsidR="00566DB2">
        <w:rPr>
          <w:rFonts w:ascii="Times New Roman" w:hAnsi="Times New Roman" w:cs="Times New Roman"/>
          <w:sz w:val="24"/>
          <w:szCs w:val="24"/>
        </w:rPr>
        <w:t>gal kell felvenni a kapcsolatot. A körzet 202</w:t>
      </w:r>
      <w:r>
        <w:rPr>
          <w:rFonts w:ascii="Times New Roman" w:hAnsi="Times New Roman" w:cs="Times New Roman"/>
          <w:sz w:val="24"/>
          <w:szCs w:val="24"/>
        </w:rPr>
        <w:t>1. január 1. napja óta betöltetlen.</w:t>
      </w:r>
    </w:p>
    <w:p w:rsidR="00A439CF" w:rsidRDefault="00A439CF" w:rsidP="00CC47F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pályázat benyújtása</w:t>
      </w:r>
      <w:r w:rsidRPr="00A439C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postai úton vagy személyesen Tiszavasvári Város Önkormányzatának címezve (4440 Tiszavasvári, Városháza tér 4.) zárt borítékban – Házi gyermekorv</w:t>
      </w:r>
      <w:r w:rsidR="00B67E37">
        <w:rPr>
          <w:rFonts w:ascii="Times New Roman" w:hAnsi="Times New Roman" w:cs="Times New Roman"/>
          <w:sz w:val="24"/>
          <w:szCs w:val="24"/>
        </w:rPr>
        <w:t>osi pályázat Tiszava</w:t>
      </w:r>
      <w:r>
        <w:rPr>
          <w:rFonts w:ascii="Times New Roman" w:hAnsi="Times New Roman" w:cs="Times New Roman"/>
          <w:sz w:val="24"/>
          <w:szCs w:val="24"/>
        </w:rPr>
        <w:t>s</w:t>
      </w:r>
      <w:r w:rsidR="00B67E37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ári I. számú gyermekorvosi körzet ellátásra </w:t>
      </w:r>
      <w:r w:rsidR="00B67E3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E37">
        <w:rPr>
          <w:rFonts w:ascii="Times New Roman" w:hAnsi="Times New Roman" w:cs="Times New Roman"/>
          <w:sz w:val="24"/>
          <w:szCs w:val="24"/>
        </w:rPr>
        <w:t>megjelöléssel megküldve.</w:t>
      </w:r>
    </w:p>
    <w:p w:rsidR="00B67E37" w:rsidRDefault="00B67E37" w:rsidP="0002740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További információ kérhető</w:t>
      </w:r>
      <w:r w:rsidRPr="00B67E3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Gazdagné dr. Tóth Marianna önkormányzati és jogi osztályvezetőtől (telefonszám: 0642-520-500)</w:t>
      </w:r>
    </w:p>
    <w:p w:rsidR="005874F9" w:rsidRPr="005874F9" w:rsidRDefault="00027409" w:rsidP="00B82BE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pályázat közzétételének további helye</w:t>
      </w:r>
      <w:r w:rsidRPr="0002740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honlapja: </w:t>
      </w:r>
      <w:hyperlink r:id="rId9" w:history="1">
        <w:r w:rsidRPr="009F2705">
          <w:rPr>
            <w:rStyle w:val="Hiperhivatkozs"/>
            <w:rFonts w:ascii="Times New Roman" w:hAnsi="Times New Roman" w:cs="Times New Roman"/>
            <w:sz w:val="24"/>
            <w:szCs w:val="24"/>
          </w:rPr>
          <w:t>www.tiszavasvari.hu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Kelet-Magyarország című napilap, </w:t>
      </w:r>
      <w:r w:rsidR="00EB2DF0">
        <w:rPr>
          <w:rFonts w:ascii="Times New Roman" w:hAnsi="Times New Roman" w:cs="Times New Roman"/>
          <w:sz w:val="24"/>
          <w:szCs w:val="24"/>
        </w:rPr>
        <w:t>Egészségügyi Közlöny</w:t>
      </w:r>
    </w:p>
    <w:sectPr w:rsidR="005874F9" w:rsidRPr="005874F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E69" w:rsidRDefault="00632E69" w:rsidP="005842A1">
      <w:pPr>
        <w:spacing w:after="0" w:line="240" w:lineRule="auto"/>
      </w:pPr>
      <w:r>
        <w:separator/>
      </w:r>
    </w:p>
  </w:endnote>
  <w:endnote w:type="continuationSeparator" w:id="0">
    <w:p w:rsidR="00632E69" w:rsidRDefault="00632E69" w:rsidP="00584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991361"/>
      <w:docPartObj>
        <w:docPartGallery w:val="Page Numbers (Bottom of Page)"/>
        <w:docPartUnique/>
      </w:docPartObj>
    </w:sdtPr>
    <w:sdtEndPr/>
    <w:sdtContent>
      <w:p w:rsidR="003E6FC6" w:rsidRDefault="003E6FC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8E7">
          <w:rPr>
            <w:noProof/>
          </w:rPr>
          <w:t>3</w:t>
        </w:r>
        <w:r>
          <w:fldChar w:fldCharType="end"/>
        </w:r>
      </w:p>
    </w:sdtContent>
  </w:sdt>
  <w:p w:rsidR="005842A1" w:rsidRDefault="005842A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E69" w:rsidRDefault="00632E69" w:rsidP="005842A1">
      <w:pPr>
        <w:spacing w:after="0" w:line="240" w:lineRule="auto"/>
      </w:pPr>
      <w:r>
        <w:separator/>
      </w:r>
    </w:p>
  </w:footnote>
  <w:footnote w:type="continuationSeparator" w:id="0">
    <w:p w:rsidR="00632E69" w:rsidRDefault="00632E69" w:rsidP="00584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83626"/>
    <w:multiLevelType w:val="hybridMultilevel"/>
    <w:tmpl w:val="CF9AE454"/>
    <w:lvl w:ilvl="0" w:tplc="DBE439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F105E"/>
    <w:multiLevelType w:val="hybridMultilevel"/>
    <w:tmpl w:val="4694F47E"/>
    <w:lvl w:ilvl="0" w:tplc="EDB02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D03EA"/>
    <w:multiLevelType w:val="hybridMultilevel"/>
    <w:tmpl w:val="630ACBF2"/>
    <w:lvl w:ilvl="0" w:tplc="B13E155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FEF"/>
    <w:rsid w:val="00027409"/>
    <w:rsid w:val="000E48B4"/>
    <w:rsid w:val="00190B93"/>
    <w:rsid w:val="001F488B"/>
    <w:rsid w:val="00201C80"/>
    <w:rsid w:val="00241D2E"/>
    <w:rsid w:val="002D69EB"/>
    <w:rsid w:val="00352066"/>
    <w:rsid w:val="003A7EB5"/>
    <w:rsid w:val="003E6FC6"/>
    <w:rsid w:val="0043731C"/>
    <w:rsid w:val="004541FE"/>
    <w:rsid w:val="004D3FF4"/>
    <w:rsid w:val="004E18E7"/>
    <w:rsid w:val="00566DB2"/>
    <w:rsid w:val="005842A1"/>
    <w:rsid w:val="005874F9"/>
    <w:rsid w:val="005B2770"/>
    <w:rsid w:val="00612511"/>
    <w:rsid w:val="00625771"/>
    <w:rsid w:val="00632E69"/>
    <w:rsid w:val="006D38DD"/>
    <w:rsid w:val="00711E60"/>
    <w:rsid w:val="00743464"/>
    <w:rsid w:val="007A45D1"/>
    <w:rsid w:val="008B2BE4"/>
    <w:rsid w:val="009A6854"/>
    <w:rsid w:val="00A13D91"/>
    <w:rsid w:val="00A439CF"/>
    <w:rsid w:val="00AF4CA1"/>
    <w:rsid w:val="00B50533"/>
    <w:rsid w:val="00B67E37"/>
    <w:rsid w:val="00B82BEE"/>
    <w:rsid w:val="00BB3E83"/>
    <w:rsid w:val="00C059F3"/>
    <w:rsid w:val="00C4733B"/>
    <w:rsid w:val="00C74759"/>
    <w:rsid w:val="00CC47F0"/>
    <w:rsid w:val="00CC4C07"/>
    <w:rsid w:val="00D3727E"/>
    <w:rsid w:val="00D931C1"/>
    <w:rsid w:val="00E75650"/>
    <w:rsid w:val="00E77FEF"/>
    <w:rsid w:val="00E92D33"/>
    <w:rsid w:val="00E94B1A"/>
    <w:rsid w:val="00E979C4"/>
    <w:rsid w:val="00EB2DF0"/>
    <w:rsid w:val="00EB2FFB"/>
    <w:rsid w:val="00EE51B2"/>
    <w:rsid w:val="00F71612"/>
    <w:rsid w:val="00FC63A9"/>
    <w:rsid w:val="00FE61C7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20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8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842A1"/>
  </w:style>
  <w:style w:type="paragraph" w:styleId="llb">
    <w:name w:val="footer"/>
    <w:basedOn w:val="Norml"/>
    <w:link w:val="llbChar"/>
    <w:uiPriority w:val="99"/>
    <w:unhideWhenUsed/>
    <w:rsid w:val="0058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842A1"/>
  </w:style>
  <w:style w:type="paragraph" w:styleId="Listaszerbekezds">
    <w:name w:val="List Paragraph"/>
    <w:basedOn w:val="Norml"/>
    <w:uiPriority w:val="34"/>
    <w:qFormat/>
    <w:rsid w:val="005874F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2740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4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20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8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842A1"/>
  </w:style>
  <w:style w:type="paragraph" w:styleId="llb">
    <w:name w:val="footer"/>
    <w:basedOn w:val="Norml"/>
    <w:link w:val="llbChar"/>
    <w:uiPriority w:val="99"/>
    <w:unhideWhenUsed/>
    <w:rsid w:val="0058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842A1"/>
  </w:style>
  <w:style w:type="paragraph" w:styleId="Listaszerbekezds">
    <w:name w:val="List Paragraph"/>
    <w:basedOn w:val="Norml"/>
    <w:uiPriority w:val="34"/>
    <w:qFormat/>
    <w:rsid w:val="005874F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2740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4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1123</Words>
  <Characters>7754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36</cp:revision>
  <cp:lastPrinted>2021-11-19T09:30:00Z</cp:lastPrinted>
  <dcterms:created xsi:type="dcterms:W3CDTF">2021-10-21T12:10:00Z</dcterms:created>
  <dcterms:modified xsi:type="dcterms:W3CDTF">2021-11-19T09:41:00Z</dcterms:modified>
</cp:coreProperties>
</file>