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6B2A00E6" wp14:editId="45715AC2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6E99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476E99">
        <w:rPr>
          <w:rFonts w:ascii="Times New Roman" w:eastAsia="Times New Roman" w:hAnsi="Times New Roman" w:cs="Times New Roman"/>
          <w:sz w:val="28"/>
          <w:szCs w:val="28"/>
          <w:lang w:eastAsia="hu-HU"/>
        </w:rPr>
        <w:t>Tiszavasvári Város Önkormányzata Képviselő-testületének</w:t>
      </w:r>
    </w:p>
    <w:p w:rsidR="00476E99" w:rsidRPr="00476E99" w:rsidRDefault="00476E99" w:rsidP="008D74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76D86">
        <w:rPr>
          <w:rFonts w:ascii="Times New Roman" w:eastAsia="Times New Roman" w:hAnsi="Times New Roman" w:cs="Times New Roman"/>
          <w:sz w:val="28"/>
          <w:szCs w:val="28"/>
          <w:lang w:eastAsia="hu-HU"/>
        </w:rPr>
        <w:t>2021</w:t>
      </w:r>
      <w:r w:rsidRPr="00476E99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. </w:t>
      </w:r>
      <w:r w:rsidRPr="00576D86">
        <w:rPr>
          <w:rFonts w:ascii="Times New Roman" w:eastAsia="Times New Roman" w:hAnsi="Times New Roman" w:cs="Times New Roman"/>
          <w:sz w:val="28"/>
          <w:szCs w:val="28"/>
          <w:lang w:eastAsia="hu-HU"/>
        </w:rPr>
        <w:t>július 29</w:t>
      </w:r>
      <w:r w:rsidR="00ED0589">
        <w:rPr>
          <w:rFonts w:ascii="Times New Roman" w:eastAsia="Times New Roman" w:hAnsi="Times New Roman" w:cs="Times New Roman"/>
          <w:sz w:val="28"/>
          <w:szCs w:val="28"/>
          <w:lang w:eastAsia="hu-HU"/>
        </w:rPr>
        <w:t>-é</w:t>
      </w:r>
      <w:r w:rsidRPr="00476E99">
        <w:rPr>
          <w:rFonts w:ascii="Times New Roman" w:eastAsia="Times New Roman" w:hAnsi="Times New Roman" w:cs="Times New Roman"/>
          <w:sz w:val="28"/>
          <w:szCs w:val="28"/>
          <w:lang w:eastAsia="hu-HU"/>
        </w:rPr>
        <w:t>n</w:t>
      </w:r>
      <w:r w:rsidR="008D74C8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tartandó </w:t>
      </w:r>
      <w:r w:rsidR="00F03EE9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rendes </w:t>
      </w:r>
      <w:r w:rsidRPr="00476E99">
        <w:rPr>
          <w:rFonts w:ascii="Times New Roman" w:eastAsia="Times New Roman" w:hAnsi="Times New Roman" w:cs="Times New Roman"/>
          <w:sz w:val="28"/>
          <w:szCs w:val="28"/>
          <w:lang w:eastAsia="hu-HU"/>
        </w:rPr>
        <w:t>ülésére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476E99" w:rsidRPr="00476E99" w:rsidRDefault="00476E99" w:rsidP="00476E99">
      <w:pPr>
        <w:spacing w:after="0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 w:rsidRPr="00476E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Bölcsőde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intézményvezető (magasabb vezető)</w:t>
      </w:r>
    </w:p>
    <w:p w:rsidR="00476E99" w:rsidRPr="00476E99" w:rsidRDefault="00476E99" w:rsidP="00476E99">
      <w:pPr>
        <w:spacing w:after="0"/>
        <w:ind w:left="2832" w:hanging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proofErr w:type="gramStart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beosztás</w:t>
      </w:r>
      <w:proofErr w:type="gramEnd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betöltésére vonatkozó pályázat kiírásáról</w:t>
      </w:r>
    </w:p>
    <w:p w:rsidR="00476E99" w:rsidRPr="00476E99" w:rsidRDefault="00476E99" w:rsidP="00476E99">
      <w:pPr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Iktatószám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TPH/</w:t>
      </w:r>
      <w:r w:rsidR="004173DC">
        <w:rPr>
          <w:rFonts w:ascii="Times New Roman" w:eastAsia="Times New Roman" w:hAnsi="Times New Roman" w:cs="Times New Roman"/>
          <w:sz w:val="24"/>
          <w:szCs w:val="24"/>
          <w:lang w:eastAsia="hu-HU"/>
        </w:rPr>
        <w:t>10886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/2021.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Melléklet: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 kiírás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előterjesztője: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Dr. Köblös Ibolya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576D86" w:rsidRPr="00476E99" w:rsidTr="005B3AE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476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476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576D86" w:rsidRPr="00476E99" w:rsidTr="005B3AE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476E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476E9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sz. melléklet 1.30. pontja alapján</w:t>
            </w:r>
          </w:p>
        </w:tc>
      </w:tr>
      <w:tr w:rsidR="00576D86" w:rsidRPr="00476E99" w:rsidTr="005B3AE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76E9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76E9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sz. melléklet 1.3. pontja alapján</w:t>
            </w:r>
          </w:p>
        </w:tc>
      </w:tr>
      <w:tr w:rsidR="00576D86" w:rsidRPr="00476E99" w:rsidTr="005B3AE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76D86" w:rsidRPr="00476E99" w:rsidTr="005B3AE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576D86" w:rsidRPr="00476E99" w:rsidTr="005B3AE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950047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2021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július </w:t>
      </w:r>
      <w:r w:rsidR="00F03EE9"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950047" w:rsidP="00476E9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Köblös Ibolya</w:t>
      </w:r>
    </w:p>
    <w:p w:rsidR="00476E99" w:rsidRPr="00476E99" w:rsidRDefault="00476E99" w:rsidP="00476E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</w:t>
      </w:r>
      <w:r w:rsidR="00950047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proofErr w:type="gramStart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476E99" w:rsidRPr="00476E99" w:rsidRDefault="00476E99" w:rsidP="00476E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D74C8" w:rsidRDefault="008D74C8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hu-HU"/>
        </w:rPr>
        <w:br w:type="page"/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476E99" w:rsidRPr="00476E99" w:rsidRDefault="00476E99" w:rsidP="00476E99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</w:t>
      </w:r>
      <w:proofErr w:type="gramStart"/>
      <w:r w:rsidRPr="00476E9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.:</w:t>
      </w:r>
      <w:proofErr w:type="gramEnd"/>
      <w:r w:rsidRPr="00476E9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42/520-500    Fax.: 42/275–000    E–mail: tvonkph@tiszavasvari.hu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="00950047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: Dr. Köblös Ibolya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 xml:space="preserve">      ELŐTERJESZTÉS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14"/>
          <w:szCs w:val="24"/>
          <w:lang w:eastAsia="hu-HU"/>
        </w:rPr>
      </w:pPr>
    </w:p>
    <w:p w:rsidR="00476E99" w:rsidRPr="00476E99" w:rsidRDefault="00476E99" w:rsidP="00476E99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Képviselő-testülethez – </w:t>
      </w:r>
    </w:p>
    <w:p w:rsidR="00476E99" w:rsidRPr="00476E99" w:rsidRDefault="00476E99" w:rsidP="00476E9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 w:rsidRPr="00476E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Bölcsőde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intézményvezető (magasabb vezető) beosztás betöltésére vonatkozó pályázat kiírásáról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Képviselő-testület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950047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216/2018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.(V</w:t>
      </w:r>
      <w:r w:rsidR="00950047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II.26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Kt. számú határozatával döntött arról, hogy </w:t>
      </w:r>
      <w:r w:rsidR="00950047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2018. szeptember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1. </w:t>
      </w:r>
      <w:r w:rsidR="00950047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napjától 20</w:t>
      </w:r>
      <w:r w:rsidR="00823897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augusztus 31. napjáig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terjedő határozott időtartamra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Reznek Istvánnét bízta meg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Bölcsőde intézményvezetői feladatainak ellátásával.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823897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Reznek Istvánné 2021. január 29-én kelt kérelmében közalkalmazotti jogviszonyának 2021. október 02. napi hatállyal felmentéssel történő megszüntetését kérte a</w:t>
      </w:r>
      <w:r w:rsidR="00A06082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rra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hivatkozással, hogy a Szabolcs-Szatmár-Bereg Megyei Kormányhivatal Adategyeztetési és Nyugdíjbiztosítási osztálya által kiadott határozatában foglaltak szerint rendelkezik a nők kedvezményes öregségi nyugdíjához szükséges 40 év szolgálati idővel. Előzőek alapján az intézményvezető közalkalmazotti jogviszonya 2021. október 02. napjával meg fog szűnni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ezért a magasabb vezetői beosztás betöltésére a közalkalmazottak jogállásáról szóló 1992. évi XXXIII. törvény (a továbbiakban Kjt.) </w:t>
      </w:r>
      <w:r w:rsidR="00476E99" w:rsidRPr="00476E9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20/B.§</w:t>
      </w:r>
      <w:r w:rsidR="00476E99" w:rsidRPr="00476E9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hu-HU"/>
        </w:rPr>
        <w:t xml:space="preserve"> 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alapján </w:t>
      </w:r>
      <w:r w:rsidR="00476E99"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pályázatot kell kiírni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 A Kjt. 23.§ (3) bekezdése alapján a magasabb vezető vezetői megbízása legfeljebb öt évig terjedő határozott időre szól.</w:t>
      </w:r>
    </w:p>
    <w:p w:rsidR="00476E99" w:rsidRPr="00476E99" w:rsidRDefault="00476E99" w:rsidP="00476E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 Kjt. 20/</w:t>
      </w: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.§. (1) és (3)-(8) bekezdései, valamint annak a szociális és gyermekvédelmi ágazatban történő végrehajtásáról szóló 257/2000. (XII.26.) Korm. rendelet 1/</w:t>
      </w: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.§</w:t>
      </w:r>
      <w:proofErr w:type="spell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meghatározza, hogy a pályázati kiírásnak mit kell tartalmaznia, illetve a pályázati eljárás lefolytatásár</w:t>
      </w:r>
      <w:r w:rsidR="003C2829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a milyen szabályok vonatkoznak.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Közlönyben való közzétételt nem ír elő a jogszabály.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Kjt. 20/</w:t>
      </w:r>
      <w:proofErr w:type="gramStart"/>
      <w:r w:rsidRPr="00476E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</w:t>
      </w:r>
      <w:proofErr w:type="gramEnd"/>
      <w:r w:rsidRPr="00476E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.§ (3) bekezdése: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„(3) A pályázati felhívásban meg kell jelölni: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munkáltató és a betöltendő munkakör, vezetői beosztás megnevezését,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munkakörbe tartozó, illetve a vezetői beosztással járó lényeges feladatokat,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elnyerésének valamennyi feltételét,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részeként benyújtandó iratokat, igazolásokat, továbbá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benyújtásának feltételeit és elbírálásának határidejét.”</w:t>
      </w:r>
    </w:p>
    <w:p w:rsidR="00476E99" w:rsidRPr="00476E99" w:rsidRDefault="00476E99" w:rsidP="00476E9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576D86" w:rsidRDefault="00476E99" w:rsidP="00476E9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082" w:rsidRPr="00476E99" w:rsidRDefault="00A06082" w:rsidP="00476E9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lastRenderedPageBreak/>
        <w:t>Kjt. 20/</w:t>
      </w:r>
      <w:proofErr w:type="gramStart"/>
      <w:r w:rsidRPr="00476E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</w:t>
      </w:r>
      <w:proofErr w:type="gramEnd"/>
      <w:r w:rsidRPr="00476E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.§ (5) bekezdése:</w:t>
      </w:r>
    </w:p>
    <w:p w:rsidR="00476E99" w:rsidRPr="00476E99" w:rsidRDefault="00476E99" w:rsidP="00476E9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„(5) A pályázó – a (3) bekezdés </w:t>
      </w:r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pontja alapján meghatározottakon túlmenően – a pályázathoz csatolja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munkáltató vezetésére kiírt pályázat esetén a munkáltató vezetésére, fejlesztésére vonatkozó programját,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arról szóló nyilatkozatát, hogy a pályázati anyagában foglalt személyes adatainak a pályázati eljárással összefüggésben szükséges kezeléséhez hozzájárul,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külön jogszabályban vagy a pályázatban előírt további követelmények igazolására vonatkozó okiratokat.”</w:t>
      </w:r>
    </w:p>
    <w:p w:rsidR="00476E99" w:rsidRPr="00476E99" w:rsidRDefault="00476E99" w:rsidP="00476E99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 szociális és gyermekvédelmi ágazatban történő végrehajtásáról szóló 257/2000. (XII.26.) Korm. rendelet 1/A.§</w:t>
      </w:r>
      <w:proofErr w:type="spell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kimondja, hogy </w:t>
      </w: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</w:p>
    <w:p w:rsidR="00476E99" w:rsidRPr="00476E99" w:rsidRDefault="00476E99" w:rsidP="00476E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 xml:space="preserve"> „[A Törvény 20/</w:t>
      </w:r>
      <w:proofErr w:type="gramStart"/>
      <w:r w:rsidRPr="00476E99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A</w:t>
      </w:r>
      <w:proofErr w:type="gramEnd"/>
      <w:r w:rsidRPr="00476E99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.§</w:t>
      </w:r>
      <w:proofErr w:type="spellStart"/>
      <w:r w:rsidRPr="00476E99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-ához</w:t>
      </w:r>
      <w:proofErr w:type="spellEnd"/>
      <w:r w:rsidRPr="00476E99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]</w:t>
      </w:r>
    </w:p>
    <w:p w:rsidR="00476E99" w:rsidRPr="00476E99" w:rsidRDefault="00476E99" w:rsidP="00476E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pályázati felhívásnak – a Törvény 20/</w:t>
      </w: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 §</w:t>
      </w:r>
      <w:proofErr w:type="spell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-ának</w:t>
      </w:r>
      <w:proofErr w:type="spell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(3) bekezdésében foglaltakon túlmenően – tartalmaznia kell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beosztáshoz kapcsolódó esetleges juttatásokat,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jogviszony időtartamát, határozott idejű jogviszony esetén a jogviszony kezdő napját és megszűnésének időpontját,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benyújtásának formáját, határidejét és helyét, a pályázat tartalmi követelményeire vonatkozó szabályokat.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(5)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(6) 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(7) A pályázathoz csatolni kell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pályázó szakmai életrajzát,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b)–c)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pályázó nyilatkozatát arról, hogy a pályázati anyagában foglalt személyes adatainak a pályázati eljárással összefüggő kezeléséhez hozzájárul,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személyes gondoskodást nyújtó gyermekjóléti, gyermekvédelmi intézmények, valamint személyek szakmai feladatairól és működésük feltételeiről szóló 15/1998. (IV. 30.) NM rendelet alkalmazási körébe tartozó munkakör, vezetői, magasabb vezetői megbízás esetén a pályázó nyilatkozatát, amely szerint a gyermekek védelméről és a gyámügyi igazgatásról szóló 1997. évi XXXI. törvény 15. §</w:t>
      </w:r>
      <w:proofErr w:type="spell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-ának</w:t>
      </w:r>
      <w:proofErr w:type="spell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(8) bekezdésében meghatározott kizáró ok vele szemben nem áll fenn.”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hivatkozott jogszabályok értelmében az intézményvezetői magasabb vezetői megbízásra irányuló pályázati felhívást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személyügyi központ internetes oldalán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 kell tenni. 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benyújtásának legkorábbi határideje a személyügyi központ internetes oldalán (</w:t>
      </w:r>
      <w:proofErr w:type="spell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Közigállás</w:t>
      </w:r>
      <w:proofErr w:type="spell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) történő közzétételtől számított 30 nap.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Tájékoztatom a Képviselő-testületet, hogy a Kjt. 20/A.§ (6) bekezdése, továbbá az előbb említett Kormányrendelet 1/A.§ (9)-(10) bekezdése értelmében a magasabb vezetői beosztásra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kiírt pályázat esetén a pályázót a pályázati határidő lejártát követő huszonegy napon belül a kinevezési, megbízási jogkör gyakorlója által létrehozott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legalább háromtagú, a betöltendő munkakör feladatait érintően szakértelemmel rendelkező bizottság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hallgatja meg, és a bizottság tagjai között kell lennie a pályázat előkészítőjének vagy képviselőjének, magasabb vezetői beosztás esetén a szakmai érdekképviseleti szövetség,</w:t>
      </w:r>
      <w:proofErr w:type="gram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illetőleg</w:t>
      </w:r>
      <w:proofErr w:type="gram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egyesület képviselőjének vagy a szakma szerint illetékes szakmai kollégium tagjának.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e szakértői </w:t>
      </w: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 írásba</w:t>
      </w:r>
      <w:proofErr w:type="gram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véleményét mérlegelve, a pályázati határidő lejártát követő</w:t>
      </w:r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első ülésén dönt a közalkalmazotti jogviszony létesítéséről, illetve a vezetői megbízásról. Egyebekben a pályázat elbírálásának rendjét a munkáltató határozza meg.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Tájékoztatom a Képviselő-testület tagjait, hogy a határozat-tervezetben szereplő pályázat adatai a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www.kozigallas.gov.hu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honlapon megjelenő pályázatéval megegyezőek lesznek, azonban a pályázat elektronikus rögzítése miatti formai eltérések lehetnek.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Javaslom, hogy a Képviselő-testület – a törvényben meghatározottaknak eleget téve – a pályázatokat véleményező eseti bizottságba a 1. A Magyar Bölcsődék Egyesületének delegált képviselőjét; 2.</w:t>
      </w:r>
      <w:r w:rsidR="003B154F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3B154F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="003B154F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Zsuzsannát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, Tiszavasvári Város jegyzőjét, mint pályázati előkészítőt; 3.</w:t>
      </w:r>
      <w:r w:rsidR="003B154F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Balázsi Csilla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, Tiszavasvári Város Önkormányzata Képviselő-testületének Pénzügyi és Ügyrendi Bizottságának elnökét; val</w:t>
      </w:r>
      <w:r w:rsidR="003B154F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amint 4. Bakné </w:t>
      </w:r>
      <w:proofErr w:type="spellStart"/>
      <w:r w:rsidR="003B154F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Répási</w:t>
      </w:r>
      <w:proofErr w:type="spellEnd"/>
      <w:r w:rsidR="003B154F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Ágnes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 Város Önkormányzata Képviselő-testületének Szociál</w:t>
      </w:r>
      <w:r w:rsidR="00A06082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is és Humán Bizottságának elnökét</w:t>
      </w:r>
      <w:r w:rsidR="003B154F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delegálja.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fentiek figyelembevétele mellett a határozat-tervezetet megtárgyalni és elfogadni szíveskedjen.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3B154F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2021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július </w:t>
      </w:r>
      <w:r w:rsidR="00F03EE9"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B154F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B154F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476E99" w:rsidRPr="00476E99" w:rsidRDefault="00476E99" w:rsidP="00476E99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</w:t>
      </w:r>
      <w:proofErr w:type="gramStart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lastRenderedPageBreak/>
        <w:t>HATÁROZAT-TERVEZET</w:t>
      </w:r>
    </w:p>
    <w:p w:rsidR="00476E99" w:rsidRPr="00476E99" w:rsidRDefault="00476E99" w:rsidP="00476E9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</w:t>
      </w:r>
      <w:r w:rsidR="003B154F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</w:t>
      </w:r>
      <w:r w:rsidR="008D74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3B154F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="008D74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="003B154F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.29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:rsidR="00476E99" w:rsidRPr="00476E99" w:rsidRDefault="00476E99" w:rsidP="00476E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 w:rsidRPr="00476E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Bölcsőde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intézményvezető (magasabb vezető) beosztás betöltésére vonatkozó pályázat kiírásáról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pályázatot ír ki a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Bölcsőde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(4440 Tiszavasvári, Gombás András u. 8. A ép) vezetésére, magasabb vezetői beosztás betöltésére a közalkalmazottak jogállásáról szóló 1992. XXXIII. törvény, valamint a közalkalmazottak jogállásáról szóló 1992. XXXIII. törvénynek a szociális, valamint a </w:t>
      </w:r>
      <w:r w:rsidRPr="00476E99">
        <w:rPr>
          <w:rFonts w:ascii="Times New Roman" w:eastAsia="Arial" w:hAnsi="Times New Roman" w:cs="Times New Roman"/>
          <w:sz w:val="24"/>
          <w:szCs w:val="24"/>
          <w:lang w:eastAsia="hu-HU"/>
        </w:rPr>
        <w:t>gyermekjóléti és gyermekvédelmi ágazatban történő végrehajtásáról szóló 257/2000. (XII. 26.) Korm. rendelet, a személyes gondoskodást nyújtó gyermekjóléti, gyermekvédelmi intézmények, valamint személyek szakmai feladatairól és működésük feltételeiről szóló 15/1998. (IV. 30.) NM rendelet, valamint a gyermekek védelméről és a gyámügyi igazgatásról szóló 1997. évi XXXI. törvény alapján, a határozat mellékletét képező pályázati kiírás szerint.</w:t>
      </w:r>
    </w:p>
    <w:p w:rsidR="00476E99" w:rsidRPr="00476E99" w:rsidRDefault="00476E99" w:rsidP="00476E9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="0058232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476E99" w:rsidRPr="00476E99" w:rsidRDefault="00476E99" w:rsidP="00476E9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Arial" w:hAnsi="Times New Roman" w:cs="Times New Roman"/>
          <w:sz w:val="24"/>
          <w:szCs w:val="24"/>
          <w:lang w:eastAsia="hu-HU"/>
        </w:rPr>
        <w:t>Tiszavasvári Város Önkormányzata Képviselő-testülete felkéri a jegyzőt, hogy a kormányzati személyügyi igazgatási feladatokat ellátó szerv internetes oldalán (</w:t>
      </w:r>
      <w:hyperlink r:id="rId10" w:history="1">
        <w:r w:rsidRPr="00576D86">
          <w:rPr>
            <w:rFonts w:ascii="Times New Roman" w:eastAsia="Arial" w:hAnsi="Times New Roman" w:cs="Times New Roman"/>
            <w:sz w:val="24"/>
            <w:szCs w:val="24"/>
            <w:u w:val="single"/>
            <w:lang w:eastAsia="hu-HU"/>
          </w:rPr>
          <w:t>www.kozigallas.gov.hu</w:t>
        </w:r>
      </w:hyperlink>
      <w:r w:rsidRPr="00476E99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), valamint Tiszavasvári Város honlapján és a Tiszavasvári Polgármesteri Hivatal hirdetőtábláján gondoskodjon a pályázati felhívás közzétételéről. 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CF47E2">
      <w:pPr>
        <w:spacing w:after="0" w:line="240" w:lineRule="auto"/>
        <w:ind w:left="4956" w:hanging="495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="00ED05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="0058232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58232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="0058232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</w:t>
      </w: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476E99" w:rsidRDefault="00CF47E2" w:rsidP="00476E99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76D86">
        <w:rPr>
          <w:rFonts w:ascii="Times New Roman" w:eastAsia="Times New Roman" w:hAnsi="Times New Roman" w:cs="Times New Roman"/>
          <w:sz w:val="20"/>
          <w:szCs w:val="20"/>
          <w:lang w:eastAsia="hu-HU"/>
        </w:rPr>
        <w:lastRenderedPageBreak/>
        <w:t>…..../2021</w:t>
      </w:r>
      <w:r w:rsidR="00F03EE9">
        <w:rPr>
          <w:rFonts w:ascii="Times New Roman" w:eastAsia="Times New Roman" w:hAnsi="Times New Roman" w:cs="Times New Roman"/>
          <w:sz w:val="20"/>
          <w:szCs w:val="20"/>
          <w:lang w:eastAsia="hu-HU"/>
        </w:rPr>
        <w:t>. (</w:t>
      </w:r>
      <w:r w:rsidRPr="00576D86">
        <w:rPr>
          <w:rFonts w:ascii="Times New Roman" w:eastAsia="Times New Roman" w:hAnsi="Times New Roman" w:cs="Times New Roman"/>
          <w:sz w:val="20"/>
          <w:szCs w:val="20"/>
          <w:lang w:eastAsia="hu-HU"/>
        </w:rPr>
        <w:t>V</w:t>
      </w:r>
      <w:r w:rsidR="00F03EE9">
        <w:rPr>
          <w:rFonts w:ascii="Times New Roman" w:eastAsia="Times New Roman" w:hAnsi="Times New Roman" w:cs="Times New Roman"/>
          <w:sz w:val="20"/>
          <w:szCs w:val="20"/>
          <w:lang w:eastAsia="hu-HU"/>
        </w:rPr>
        <w:t>II</w:t>
      </w:r>
      <w:r w:rsidRPr="00576D86">
        <w:rPr>
          <w:rFonts w:ascii="Times New Roman" w:eastAsia="Times New Roman" w:hAnsi="Times New Roman" w:cs="Times New Roman"/>
          <w:sz w:val="20"/>
          <w:szCs w:val="20"/>
          <w:lang w:eastAsia="hu-HU"/>
        </w:rPr>
        <w:t>.29</w:t>
      </w:r>
      <w:r w:rsidR="00476E99" w:rsidRPr="00476E99">
        <w:rPr>
          <w:rFonts w:ascii="Times New Roman" w:eastAsia="Times New Roman" w:hAnsi="Times New Roman" w:cs="Times New Roman"/>
          <w:sz w:val="20"/>
          <w:szCs w:val="20"/>
          <w:lang w:eastAsia="hu-HU"/>
        </w:rPr>
        <w:t>.) Kt. számú határozat melléklete</w:t>
      </w:r>
    </w:p>
    <w:p w:rsidR="00476E99" w:rsidRPr="00576D86" w:rsidRDefault="00476E99" w:rsidP="00476E9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Cs w:val="24"/>
          <w:lang w:eastAsia="hu-HU"/>
        </w:rPr>
        <w:t>1. sz. melléklet</w:t>
      </w: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76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Képviselő-testülete</w:t>
      </w:r>
    </w:p>
    <w:p w:rsidR="00476E99" w:rsidRPr="00476E99" w:rsidRDefault="00476E99" w:rsidP="00476E9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"Közalkalmazottak jogállásáról szóló" 1992. évi XXXIII. törvény 20/A. § alapján</w:t>
      </w:r>
    </w:p>
    <w:p w:rsidR="00476E99" w:rsidRPr="00576D86" w:rsidRDefault="00476E99" w:rsidP="00476E9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pályázatot</w:t>
      </w:r>
      <w:proofErr w:type="gram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hirdet</w:t>
      </w:r>
    </w:p>
    <w:p w:rsidR="00476E99" w:rsidRPr="00576D86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576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576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Bölcsőde</w:t>
      </w:r>
    </w:p>
    <w:p w:rsidR="00476E99" w:rsidRPr="00576D86" w:rsidRDefault="00476E99" w:rsidP="00476E9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76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Intézményvezető (magasabb vezető) </w:t>
      </w:r>
    </w:p>
    <w:p w:rsidR="00476E99" w:rsidRPr="00476E99" w:rsidRDefault="00476E99" w:rsidP="00476E9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576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beosztás</w:t>
      </w:r>
      <w:proofErr w:type="gramEnd"/>
      <w:r w:rsidRPr="00576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betöltésére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Munkáltató: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03EE9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Bölcsőde</w:t>
      </w:r>
    </w:p>
    <w:p w:rsidR="008D74C8" w:rsidRPr="008D74C8" w:rsidRDefault="008D74C8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3EE9" w:rsidRPr="008D74C8" w:rsidRDefault="00F03EE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(Munkáltatói jogkörgyakorló – ha a magasabb vezetői beosztással történő megbízáshoz közalkalmazotti jogviszony létesítése szükséges: kinevezési jogkör gyakorló: Tiszavasvári Város Önkormányzata Képviselő-testülete, képviseli: Szőke Zoltán polgármester)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közalkalmazotti jogviszony időtartama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 Határozatlan idejű közalkalmazotti jogviszony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Foglalkoztatás jellege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 Teljes munkaidő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8768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magasabb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vezetői megbízás időtartama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 a vezetői megbízás határozott időre, 5 évig terjedő időtartamra szól.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Magasabb vezetői megbízás kezdő időpontja: </w:t>
      </w:r>
      <w:r w:rsidR="00CF47E2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2021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7920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október </w:t>
      </w:r>
      <w:r w:rsidR="00CF47E2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Magasabb vezetői megbízás megszűnésének időpontja: </w:t>
      </w:r>
      <w:r w:rsidR="007920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2026. október </w:t>
      </w:r>
      <w:r w:rsidR="00CF47E2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munkavégzés helye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 Szabolcs-Szatmár-Bereg Megye, 4440 Tiszavasvári, Gombás András u. 8. A ép</w:t>
      </w:r>
      <w:r w:rsidR="00CF47E2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ület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 magasabb vezetői megbízással járó közalkalmazotti munkaköre és a munkakörbe tartozó lényeges feladatok a pályázó iskolai végzettségének, szakképesítésének függvényében kerülnek megállapításra.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munkakörbe tartozó, illetve a vezetői megbízással járó lényeges feladatok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tevékenységének irányítása, munkájának koordinálása, jogszerű működésének biztosítása, az ehhez kapcsolódó gazdálkodási, igazgatási, személyzeti feladatok ellátása a hatályos jogszabályokban, az alapító okiratban, valamint a fenntartói és egyéb szakmai irányító szervezetek útmutatásaiban foglaltak szerint.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Illetmény és juttatások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illetmény megállapítására és a juttatásokra a közalkalmazottak jogállásáról szóló 1992. évi XXXIII. törvény rendelkezései, valamint </w:t>
      </w: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a(</w:t>
      </w:r>
      <w:proofErr w:type="gram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z) a közalkalmazottak jogállásáról szóló törvénynek a szociális, valamint a gyermekjóléti és gyermekvédelmi ágazatban történő végrehajtásáról szóló 257/2000.(XII.26.) kormányrendelet rendelkezései, valamint a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Képviselő-testület által az adott magasabb vezetői beosztásra megállapított határozott időre szóló kereset kiegészítés rendelkezései az irányadók.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082" w:rsidRPr="008D74C8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Pályázati feltétel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476E99" w:rsidRPr="008D74C8" w:rsidRDefault="00476E99" w:rsidP="00476E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magyar állampolgárság</w:t>
      </w:r>
      <w:r w:rsidR="00CD2F11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, vagy külön jogszabály szerint a szabad mozgás és tartózkodás jogával rendelkező, illetve bevándorolt vagy letelepedett státusz;</w:t>
      </w:r>
    </w:p>
    <w:p w:rsidR="00EF039B" w:rsidRPr="008D74C8" w:rsidRDefault="00EF039B" w:rsidP="00476E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18. életév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betöltése;</w:t>
      </w:r>
    </w:p>
    <w:p w:rsidR="00EF039B" w:rsidRPr="00476E99" w:rsidRDefault="00EF039B" w:rsidP="00EF039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cselekvőképesség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pályázó nem áll cselekvőképességet kizáró, vagy korlátozó 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gondnokság hatálya alatt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EF039B" w:rsidRPr="00EF039B" w:rsidRDefault="00EF039B" w:rsidP="00EF039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03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büntetlen előélet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áll a Kjt. 20.§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(2) bekezdés 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pontja szerinti büntetőeljárás hatálya alatt, és vele szemben nem állnak fenn a Kjt. 20.§ (2d) és (2e) bekezdésében foglalt kizáró okok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476E99" w:rsidRPr="008D74C8" w:rsidRDefault="003142B7" w:rsidP="0066663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főiskola, </w:t>
      </w:r>
      <w:r w:rsidR="00CD2F11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személyes gondoskodást nyújtó gyermekjóléti, gyermekvédelmi intézmények, valamint személyek szakmai feladatairól és működésük feltételeiről szóló 15/1998. </w:t>
      </w:r>
      <w:r w:rsidR="00CD2F11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(IV. 30.) NM rendelet 2. sz. melléklete I. részének 2. pontjában előírt szakirányú </w:t>
      </w:r>
      <w:r w:rsidR="00CD2F11" w:rsidRPr="008D74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felsőfokú végzettség</w:t>
      </w:r>
      <w:r w:rsidR="0066663E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476E99" w:rsidRPr="00EF039B" w:rsidRDefault="00476E99" w:rsidP="00476E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 257/2000</w:t>
      </w:r>
      <w:r w:rsidR="00EF039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(XII. 26.) Korm. Rendelet 3. § (3) bekezdésben foglaltak szerinti </w:t>
      </w:r>
      <w:r w:rsidRPr="00EF03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szakmai gyakorlat;</w:t>
      </w:r>
    </w:p>
    <w:p w:rsidR="00476E99" w:rsidRPr="00476E99" w:rsidRDefault="00476E99" w:rsidP="00476E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 magasabb vezető, illetve vezető beosztás ellátására megbízást az kaphat, aki a munkáltatóval közalkalmazotti jogviszonyban áll, vagy a megbízással egyidejűleg közalkalmazotti munkakörbe kinevezhető;</w:t>
      </w:r>
    </w:p>
    <w:p w:rsidR="00476E99" w:rsidRPr="00476E99" w:rsidRDefault="00A06082" w:rsidP="00476E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sikeres pályázat esetén </w:t>
      </w:r>
      <w:r w:rsidR="00476E99" w:rsidRPr="006666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vagyonnyilatkozat tételi eljárás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lefolytatása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55376D" w:rsidRPr="008D74C8" w:rsidRDefault="00653F54" w:rsidP="00476E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vállalja a vezetői megbízással rendelkező szociális szolgáltatást nyújtó személyek vezetőképzéséről szóló 25/2017. (X.18.) EMMI rendelet szerinti </w:t>
      </w:r>
      <w:r w:rsidRPr="008D74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vezetőképzés 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teljesítését; </w:t>
      </w:r>
    </w:p>
    <w:p w:rsidR="00A06082" w:rsidRPr="008D74C8" w:rsidRDefault="00A06082" w:rsidP="00476E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nem áll fenn a Kjt. 41.§ (1) és (2) bekezdései szerinti összeférhetetlenség.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elbírálásánál előnyt jelent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476E99" w:rsidRPr="008D74C8" w:rsidRDefault="00476E99" w:rsidP="00476E9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1-3 év vezetői gyakorlat,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részeként benyújtandó iratok, igazolások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476E99" w:rsidRPr="00476E99" w:rsidRDefault="00476E99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fényképes szakmai önéletrajz;</w:t>
      </w:r>
    </w:p>
    <w:p w:rsidR="00476E99" w:rsidRPr="00476E99" w:rsidRDefault="00476E99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vezetésére vonatkozó, szakmai helyzetelemzésre épülő, fejlesztési elképzeléseket is részletező program;</w:t>
      </w:r>
    </w:p>
    <w:p w:rsidR="00476E99" w:rsidRPr="008D74C8" w:rsidRDefault="00476E99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végzettséget</w:t>
      </w:r>
      <w:r w:rsidR="00D64268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igazoló bizonyítványok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, szakmai gyakorlatot</w:t>
      </w:r>
      <w:r w:rsidR="00D64268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egyéb képzettséget, nyelvismeretet 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igazoló okiratok</w:t>
      </w:r>
      <w:r w:rsidR="003D09A4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másolata</w:t>
      </w:r>
      <w:r w:rsidR="00D64268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476E99" w:rsidRPr="00476E99" w:rsidRDefault="00476E99" w:rsidP="00476E99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 hónapnál nem régebbi </w:t>
      </w:r>
      <w:r w:rsidR="003D09A4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erkölcsi bizonyítvány, mely szerint </w:t>
      </w:r>
      <w:r w:rsidR="003D09A4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pályázó 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nem áll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 Kjt. 20. § (2) bekezdés d) pontja szerinti büntetőeljárás hatálya alatt, és vele szemben nem állnak fenn a Kjt. 20. § (2d) és (2e) bekezdésben foglalt kizáró okok;</w:t>
      </w:r>
    </w:p>
    <w:p w:rsidR="00476E99" w:rsidRPr="008D74C8" w:rsidRDefault="003D09A4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pályázó </w:t>
      </w:r>
      <w:r w:rsidR="00476E99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476E99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arról, hogy a – pályázatával kapcsolatban – az elbíráló üléseken kívánja-e zárt ülés megtartását, illetve 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kéri-e </w:t>
      </w:r>
      <w:r w:rsidR="00476E99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nyilvános ülés esetén a személyes adatainak zártan történő kezelését;</w:t>
      </w:r>
    </w:p>
    <w:p w:rsidR="00476E99" w:rsidRPr="008D74C8" w:rsidRDefault="00476E99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hozzájárulását a</w:t>
      </w:r>
      <w:r w:rsidR="003D09A4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hhoz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pályázati anyagot a véleményezésre jogosultak megismerhetik; </w:t>
      </w:r>
    </w:p>
    <w:p w:rsidR="00476E99" w:rsidRPr="00476E99" w:rsidRDefault="003D09A4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pályázó </w:t>
      </w:r>
      <w:r w:rsidR="00476E99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476E99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/hozzájárulás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476E99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pályázati anyagban foglalt személyes adatok 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 eljárással összefüggésben szükséges kezeléséhez;</w:t>
      </w:r>
    </w:p>
    <w:p w:rsidR="00476E99" w:rsidRPr="00476E99" w:rsidRDefault="003D09A4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pályázó 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Kjt. 41. § (1) és (2) bekezdései szerinti összeférhetetlenségről;</w:t>
      </w:r>
    </w:p>
    <w:p w:rsidR="003E365D" w:rsidRPr="008D74C8" w:rsidRDefault="00476E99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pályázó nyilatkozata arról, hogy a pályázó </w:t>
      </w:r>
      <w:r w:rsidR="003D09A4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állampolgár, vagy külön jogszabály szerint a szabad mozgás és tartózkodás jogával rendelkező, illetve bevándorolt vagy letelepedett státusszal</w:t>
      </w:r>
      <w:r w:rsidR="003E365D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rendelkezik; </w:t>
      </w:r>
    </w:p>
    <w:p w:rsidR="00476E99" w:rsidRPr="00476E99" w:rsidRDefault="003E365D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pályázó nyilatkozata arról, hogy a pályázó </w:t>
      </w:r>
      <w:r w:rsidR="003D09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nem áll 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cselekvőképességet kizáró vagy korlátozó gondnokság alatt;</w:t>
      </w:r>
    </w:p>
    <w:p w:rsidR="00476E99" w:rsidRDefault="003D09A4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pályázó 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/hozzájárulás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sikeres pályázat esetén vállalja az egyes vagyonnyilatkozat–tételi kötelezettségekről szóló 2007. évi CLII törvényben meghatározott vagyonnyilatkozat </w:t>
      </w:r>
      <w:r w:rsidR="007B78DB">
        <w:rPr>
          <w:rFonts w:ascii="Times New Roman" w:eastAsia="Times New Roman" w:hAnsi="Times New Roman" w:cs="Times New Roman"/>
          <w:sz w:val="24"/>
          <w:szCs w:val="24"/>
          <w:lang w:eastAsia="hu-HU"/>
        </w:rPr>
        <w:t>tételi eljárás lefolytatását;</w:t>
      </w:r>
    </w:p>
    <w:p w:rsidR="007B78DB" w:rsidRPr="00476E99" w:rsidRDefault="007B78DB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előnyt jelentő feltétel fennállása esetén a vezetői gyakorlat igazolását alátámasztó dokumentum.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közalkalmazotti jogviszony időtartama: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közalkalmazotti jogviszony határozatlan időre szól, az intézménynél újonnan létesített jogviszony esetén –a Kjt. 21/</w:t>
      </w: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 § (1) bekezdése alapján – 3 hónap próbaidő kikötésével.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munkakör betölthetőségének időpontja</w:t>
      </w:r>
      <w:r w:rsidR="00AC614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: A munkakör legkorábban 2021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AC614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október 3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 napjától tölthető be.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benyújtásának határideje</w:t>
      </w:r>
      <w:r w:rsidR="00AC614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: 2021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AC614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szeptember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C614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kiírással kapcsolatosan további információt </w:t>
      </w:r>
      <w:r w:rsidR="00AC614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="00AC614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="00AC614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jegyző nyújt, a 42/520-500 </w:t>
      </w:r>
      <w:proofErr w:type="spell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-as</w:t>
      </w:r>
      <w:proofErr w:type="spell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telefonszámon.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305338" w:rsidRDefault="00476E99" w:rsidP="00476E9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pályázatok benyújtásának módja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 Postai úton, a pályázatnak a Tiszavasvári Város Önkormányzatának Képviselő testülete cím</w:t>
      </w:r>
      <w:r w:rsidR="00571F68">
        <w:rPr>
          <w:rFonts w:ascii="Times New Roman" w:eastAsia="Times New Roman" w:hAnsi="Times New Roman" w:cs="Times New Roman"/>
          <w:sz w:val="24"/>
          <w:szCs w:val="24"/>
          <w:lang w:eastAsia="hu-HU"/>
        </w:rPr>
        <w:t>ére történő megküldésével (4440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Tiszavasvári, Városháza tér 4. ). Kérjük a borítékon feltüntetni a pályázati adatbázisban </w:t>
      </w: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szereplő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azonosító</w:t>
      </w:r>
      <w:proofErr w:type="gramEnd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0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számot: </w:t>
      </w:r>
      <w:r w:rsidR="00AC6140" w:rsidRPr="0030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TPH/</w:t>
      </w:r>
      <w:r w:rsidR="00576D86" w:rsidRPr="0030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10886</w:t>
      </w:r>
      <w:r w:rsidR="00AC6140" w:rsidRPr="0030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/2021.</w:t>
      </w:r>
      <w:r w:rsidRPr="003053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</w:t>
      </w:r>
      <w:r w:rsidR="00571F68" w:rsidRPr="00305338">
        <w:rPr>
          <w:rFonts w:ascii="Times New Roman" w:eastAsia="Times New Roman" w:hAnsi="Times New Roman" w:cs="Times New Roman"/>
          <w:sz w:val="24"/>
          <w:szCs w:val="24"/>
          <w:lang w:eastAsia="hu-HU"/>
        </w:rPr>
        <w:t>beosztás</w:t>
      </w:r>
      <w:r w:rsidRPr="003053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megnevezését: </w:t>
      </w:r>
      <w:r w:rsidRPr="0030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intézményvezető.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elbírálásának módja, rendje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BB4695" w:rsidRDefault="00631834" w:rsidP="00631834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</w:t>
      </w:r>
      <w:r w:rsidR="00053331">
        <w:rPr>
          <w:rFonts w:ascii="Times New Roman" w:eastAsia="Times New Roman" w:hAnsi="Times New Roman" w:cs="Times New Roman"/>
          <w:sz w:val="24"/>
          <w:szCs w:val="24"/>
          <w:lang w:eastAsia="hu-HU"/>
        </w:rPr>
        <w:t>atokat a pályázat előkészítője – Tiszavasvári Város Jegyzője – által összehívott bizottság véleményezi. A bizottság a kiírt feltételeknek megfelelő pályázókat személyesen hallgatja meg</w:t>
      </w: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majd a </w:t>
      </w:r>
      <w:r w:rsidR="00053331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izottság írásbeli véleményezését követően Tiszavasvári Város 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Képviselő-testülete </w:t>
      </w: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bírálja el. </w:t>
      </w:r>
    </w:p>
    <w:p w:rsidR="00BB4695" w:rsidRDefault="00631834" w:rsidP="00631834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 kiírója kizárja a pályázat elbírálásából azon pályázót, akinek a pályázata érvénytelen (különösen: aki a pályázat részeként benyújtandó dokumentumokat nem csatolja, vagy hiányosan csatolja, aki határidőn túl nyújtja be, vagy a hatósági erkölcsi bizonyítvány nem a feltüntetett jogszabályi hivatkozás által lett beadva, aki nem a kiírásban meghatározott módon nyújtja be pályázatát). </w:t>
      </w:r>
    </w:p>
    <w:p w:rsidR="00631834" w:rsidRDefault="00631834" w:rsidP="009831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kiírója fenntartja a jogot, hogy a pályázati eljárást érvényes pályázatok esetén is indok</w:t>
      </w:r>
      <w:r w:rsidR="00BB4695"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>lás nélkül eredménytelennek nyilvánítsa.</w:t>
      </w:r>
    </w:p>
    <w:p w:rsidR="009831B8" w:rsidRDefault="009831B8" w:rsidP="009831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631834" w:rsidRPr="00631834" w:rsidRDefault="00631834" w:rsidP="009831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beadásával a pályázó egyúttal minden, az előbbiekben meghatározott feltételt magára nézve kötelezőnek fogad</w:t>
      </w:r>
      <w:r w:rsidR="00BB46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</w:t>
      </w: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B46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érvénytelen pályázatot benyújtókat, valamint a nem nyertes pályázókat e-mailben és levélben 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értesítjük</w:t>
      </w: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>, a beküldött pályázati anyag egyidejű visszaküldésével.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A pályázat elbírálásának határideje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 A véleményezési határidő lejártát követő első képvisel</w:t>
      </w:r>
      <w:r w:rsidR="00AC614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ő-testületi ülés, legkésőbb 2021. szeptember</w:t>
      </w:r>
      <w:r w:rsidR="003A34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30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pályázati kiírás további közzétételének helye, ideje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476E99" w:rsidRPr="00476E99" w:rsidRDefault="00AC6140" w:rsidP="00476E9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Honlapja</w:t>
      </w:r>
      <w:r w:rsidR="00BB46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2021. július 30.</w:t>
      </w:r>
    </w:p>
    <w:p w:rsidR="00476E99" w:rsidRPr="00476E99" w:rsidRDefault="00476E99" w:rsidP="00476E9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Polgármesteri Hivatala hirdetőtábláján való kifüggesztés</w:t>
      </w:r>
      <w:r w:rsidR="00BB46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2021. július 30.</w:t>
      </w:r>
    </w:p>
    <w:p w:rsidR="00476E99" w:rsidRPr="00476E99" w:rsidRDefault="00476E99" w:rsidP="00476E99">
      <w:pPr>
        <w:spacing w:before="284"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munkáltatóval kapcsolatban további információt a www.tiszavasvari.hu honlapon szerezhet.</w:t>
      </w:r>
    </w:p>
    <w:p w:rsidR="00476E99" w:rsidRPr="00476E99" w:rsidRDefault="00476E99" w:rsidP="00476E99">
      <w:pPr>
        <w:tabs>
          <w:tab w:val="left" w:pos="31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B4695" w:rsidRDefault="00BB469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76E99" w:rsidRPr="00476E99" w:rsidRDefault="00476E99" w:rsidP="00476E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lastRenderedPageBreak/>
        <w:t>HATÁROZAT-TERVEZET</w:t>
      </w:r>
    </w:p>
    <w:p w:rsidR="00476E99" w:rsidRPr="00476E99" w:rsidRDefault="00476E99" w:rsidP="00476E9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</w:p>
    <w:p w:rsidR="00476E99" w:rsidRPr="00476E99" w:rsidRDefault="00476E99" w:rsidP="00476E9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</w:t>
      </w:r>
      <w:r w:rsidR="00631834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631834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="00BB46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="00631834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.29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sz. 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476E99" w:rsidRPr="00476E99" w:rsidRDefault="00476E99" w:rsidP="00476E9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Tiszavasvári Bölcsőde intézményvezető (magasabb vezető) pályázatát elbíráló bizottság tagjainak megválasztásáról</w:t>
      </w:r>
    </w:p>
    <w:p w:rsidR="00476E99" w:rsidRPr="00476E99" w:rsidRDefault="00476E99" w:rsidP="00476E9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1. Tiszavasvári Város Önkormányzata Képviselő-testülete a benyújtott pályázatok véleményezésére négytagú eseti bizottságot hoz létre, egyben felkéri a bizottság tagjait, hogy a beérkezett pályázatokat véleményezzék, és azt írásban haladéktalanul juttassák el Tiszavasvári Város Polgármesteréhez. </w:t>
      </w:r>
    </w:p>
    <w:p w:rsidR="00476E99" w:rsidRPr="00476E99" w:rsidRDefault="00476E99" w:rsidP="00476E9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widowControl w:val="0"/>
        <w:tabs>
          <w:tab w:val="left" w:pos="720"/>
        </w:tabs>
        <w:suppressAutoHyphens/>
        <w:spacing w:after="0"/>
        <w:jc w:val="both"/>
        <w:rPr>
          <w:rFonts w:ascii="Arial" w:eastAsia="Arial" w:hAnsi="Arial" w:cs="Times New Roman"/>
          <w:i/>
          <w:szCs w:val="20"/>
          <w:lang w:eastAsia="hu-HU"/>
        </w:rPr>
      </w:pPr>
      <w:r w:rsidRPr="00476E99">
        <w:rPr>
          <w:rFonts w:ascii="Times New Roman" w:eastAsia="Arial" w:hAnsi="Times New Roman" w:cs="Times New Roman"/>
          <w:sz w:val="24"/>
          <w:szCs w:val="24"/>
          <w:lang w:eastAsia="hu-HU"/>
        </w:rPr>
        <w:t>2. A bizottság írásbeli véleményének polgármesterhez történő leadását követően a bizottság külön intézkedés nélkül megszűnik. Az eseti bizottság feladatainak ellátásával:</w:t>
      </w:r>
      <w:r w:rsidRPr="00476E99">
        <w:rPr>
          <w:rFonts w:ascii="Arial" w:eastAsia="Arial" w:hAnsi="Arial" w:cs="Times New Roman"/>
          <w:szCs w:val="20"/>
          <w:lang w:eastAsia="hu-HU"/>
        </w:rPr>
        <w:t xml:space="preserve"> </w:t>
      </w:r>
    </w:p>
    <w:p w:rsidR="00476E99" w:rsidRPr="00476E99" w:rsidRDefault="00476E99" w:rsidP="00476E99">
      <w:pPr>
        <w:widowControl w:val="0"/>
        <w:suppressAutoHyphens/>
        <w:spacing w:after="0"/>
        <w:ind w:firstLine="708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Magyar Bölcsődék Egyesülete által delegált személyt, </w:t>
      </w:r>
    </w:p>
    <w:p w:rsidR="00476E99" w:rsidRPr="00476E99" w:rsidRDefault="00631834" w:rsidP="00476E99">
      <w:pPr>
        <w:widowControl w:val="0"/>
        <w:suppressAutoHyphens/>
        <w:spacing w:after="0"/>
        <w:ind w:left="360" w:firstLine="348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 w:rsidRPr="00576D86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Dr. </w:t>
      </w:r>
      <w:proofErr w:type="spellStart"/>
      <w:r w:rsidRPr="00576D86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Kórik</w:t>
      </w:r>
      <w:proofErr w:type="spellEnd"/>
      <w:r w:rsidRPr="00576D86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Zsuzsanna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, Tiszavasvári Város Jegyzőjét,</w:t>
      </w:r>
    </w:p>
    <w:p w:rsidR="00476E99" w:rsidRPr="00476E99" w:rsidRDefault="00631834" w:rsidP="00476E99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 w:rsidRPr="00576D86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ab/>
        <w:t>Balázsi Csilla</w:t>
      </w:r>
      <w:r w:rsidR="00476E99" w:rsidRPr="00476E99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, Tiszavasvári Város Önkormányzata Képviselő-testületének Pénzügyi és Ügyrendi Bizottságának elnökét,</w:t>
      </w:r>
    </w:p>
    <w:p w:rsidR="00476E99" w:rsidRPr="00476E99" w:rsidRDefault="00631834" w:rsidP="00476E99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 w:rsidRPr="00576D86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Bakné </w:t>
      </w:r>
      <w:proofErr w:type="spellStart"/>
      <w:r w:rsidRPr="00576D86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Répási</w:t>
      </w:r>
      <w:proofErr w:type="spellEnd"/>
      <w:r w:rsidRPr="00576D86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Ágnes</w:t>
      </w:r>
      <w:r w:rsidR="00476E99" w:rsidRPr="00476E99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, Tiszavasvári Város Önkormányzata Képviselő-testületének Szociális és Humán Bizottságának tagját</w:t>
      </w:r>
      <w:r w:rsidR="00476E99" w:rsidRPr="00476E99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bízza meg.</w:t>
      </w:r>
    </w:p>
    <w:p w:rsidR="00476E99" w:rsidRPr="00476E99" w:rsidRDefault="00476E99" w:rsidP="00476E9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 esedékességkor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31834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Szőke Zoltán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B7833" w:rsidRPr="00576D86" w:rsidRDefault="006B7833"/>
    <w:sectPr w:rsidR="006B7833" w:rsidRPr="00576D86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3FF" w:rsidRDefault="005333FF" w:rsidP="00A06082">
      <w:pPr>
        <w:spacing w:after="0" w:line="240" w:lineRule="auto"/>
      </w:pPr>
      <w:r>
        <w:separator/>
      </w:r>
    </w:p>
  </w:endnote>
  <w:endnote w:type="continuationSeparator" w:id="0">
    <w:p w:rsidR="005333FF" w:rsidRDefault="005333FF" w:rsidP="00A06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DA4" w:rsidRDefault="00576D86" w:rsidP="00E4705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C6DA4" w:rsidRDefault="005333FF" w:rsidP="00E4705D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5731844"/>
      <w:docPartObj>
        <w:docPartGallery w:val="Page Numbers (Bottom of Page)"/>
        <w:docPartUnique/>
      </w:docPartObj>
    </w:sdtPr>
    <w:sdtEndPr/>
    <w:sdtContent>
      <w:p w:rsidR="00A06082" w:rsidRDefault="00A0608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1B8">
          <w:rPr>
            <w:noProof/>
          </w:rPr>
          <w:t>10</w:t>
        </w:r>
        <w:r>
          <w:fldChar w:fldCharType="end"/>
        </w:r>
      </w:p>
    </w:sdtContent>
  </w:sdt>
  <w:p w:rsidR="007C6DA4" w:rsidRDefault="005333FF" w:rsidP="00E4705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3FF" w:rsidRDefault="005333FF" w:rsidP="00A06082">
      <w:pPr>
        <w:spacing w:after="0" w:line="240" w:lineRule="auto"/>
      </w:pPr>
      <w:r>
        <w:separator/>
      </w:r>
    </w:p>
  </w:footnote>
  <w:footnote w:type="continuationSeparator" w:id="0">
    <w:p w:rsidR="005333FF" w:rsidRDefault="005333FF" w:rsidP="00A06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A5308"/>
    <w:multiLevelType w:val="hybridMultilevel"/>
    <w:tmpl w:val="47AAB6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494F93"/>
    <w:multiLevelType w:val="hybridMultilevel"/>
    <w:tmpl w:val="0E4E30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3B79BD"/>
    <w:multiLevelType w:val="hybridMultilevel"/>
    <w:tmpl w:val="144620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6513B1"/>
    <w:multiLevelType w:val="hybridMultilevel"/>
    <w:tmpl w:val="59C2D6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DC6C85"/>
    <w:multiLevelType w:val="hybridMultilevel"/>
    <w:tmpl w:val="5DBEDC20"/>
    <w:lvl w:ilvl="0" w:tplc="CA1C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9D67C54"/>
    <w:multiLevelType w:val="hybridMultilevel"/>
    <w:tmpl w:val="CC56AC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99"/>
    <w:rsid w:val="00053331"/>
    <w:rsid w:val="00292B1D"/>
    <w:rsid w:val="00305338"/>
    <w:rsid w:val="003142B7"/>
    <w:rsid w:val="0034523A"/>
    <w:rsid w:val="003A3405"/>
    <w:rsid w:val="003B154F"/>
    <w:rsid w:val="003C2829"/>
    <w:rsid w:val="003D09A4"/>
    <w:rsid w:val="003E365D"/>
    <w:rsid w:val="004173DC"/>
    <w:rsid w:val="00476E99"/>
    <w:rsid w:val="00522EC0"/>
    <w:rsid w:val="005333FF"/>
    <w:rsid w:val="0055376D"/>
    <w:rsid w:val="00571F68"/>
    <w:rsid w:val="00576D86"/>
    <w:rsid w:val="00582320"/>
    <w:rsid w:val="005B6DEF"/>
    <w:rsid w:val="00631834"/>
    <w:rsid w:val="00653F54"/>
    <w:rsid w:val="0066663E"/>
    <w:rsid w:val="006B7833"/>
    <w:rsid w:val="007920DB"/>
    <w:rsid w:val="007B78DB"/>
    <w:rsid w:val="00823897"/>
    <w:rsid w:val="008768FE"/>
    <w:rsid w:val="008D74C8"/>
    <w:rsid w:val="009365CC"/>
    <w:rsid w:val="00950047"/>
    <w:rsid w:val="009831B8"/>
    <w:rsid w:val="00A06082"/>
    <w:rsid w:val="00AC6140"/>
    <w:rsid w:val="00BB4695"/>
    <w:rsid w:val="00CD2F11"/>
    <w:rsid w:val="00CF47E2"/>
    <w:rsid w:val="00D55CF8"/>
    <w:rsid w:val="00D64268"/>
    <w:rsid w:val="00D97525"/>
    <w:rsid w:val="00DD66B6"/>
    <w:rsid w:val="00ED0589"/>
    <w:rsid w:val="00EF039B"/>
    <w:rsid w:val="00F0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476E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476E9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76E99"/>
  </w:style>
  <w:style w:type="paragraph" w:styleId="Buborkszveg">
    <w:name w:val="Balloon Text"/>
    <w:basedOn w:val="Norml"/>
    <w:link w:val="BuborkszvegChar"/>
    <w:uiPriority w:val="99"/>
    <w:semiHidden/>
    <w:unhideWhenUsed/>
    <w:rsid w:val="00936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65C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06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060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476E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476E9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76E99"/>
  </w:style>
  <w:style w:type="paragraph" w:styleId="Buborkszveg">
    <w:name w:val="Balloon Text"/>
    <w:basedOn w:val="Norml"/>
    <w:link w:val="BuborkszvegChar"/>
    <w:uiPriority w:val="99"/>
    <w:semiHidden/>
    <w:unhideWhenUsed/>
    <w:rsid w:val="00936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65C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06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06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kozigallas.gov.h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A750D-117C-4302-BCB1-960D400AE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10</Pages>
  <Words>2247</Words>
  <Characters>15508</Characters>
  <Application>Microsoft Office Word</Application>
  <DocSecurity>0</DocSecurity>
  <Lines>129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Fenyvesi-Nagy Emese</dc:creator>
  <cp:lastModifiedBy>dr. Legeza Tímea</cp:lastModifiedBy>
  <cp:revision>39</cp:revision>
  <cp:lastPrinted>2021-07-22T12:15:00Z</cp:lastPrinted>
  <dcterms:created xsi:type="dcterms:W3CDTF">2021-07-16T08:07:00Z</dcterms:created>
  <dcterms:modified xsi:type="dcterms:W3CDTF">2021-07-22T12:34:00Z</dcterms:modified>
</cp:coreProperties>
</file>