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D4EB7" w:rsidRPr="006A0098" w:rsidRDefault="007D4EB7" w:rsidP="007D4EB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0"/>
          <w:sz w:val="32"/>
          <w:szCs w:val="32"/>
          <w:u w:val="single"/>
          <w:lang w:eastAsia="hu-HU"/>
        </w:rPr>
      </w:pPr>
      <w:r w:rsidRPr="006A0098">
        <w:rPr>
          <w:rFonts w:ascii="Times New Roman" w:eastAsia="Times New Roman" w:hAnsi="Times New Roman" w:cs="Times New Roman"/>
          <w:b/>
          <w:noProof/>
          <w:spacing w:val="20"/>
          <w:sz w:val="32"/>
          <w:szCs w:val="32"/>
          <w:u w:val="single"/>
          <w:lang w:eastAsia="hu-HU"/>
        </w:rPr>
        <w:t>ELŐTERJESZTÉS</w:t>
      </w:r>
    </w:p>
    <w:p w:rsidR="007D4EB7" w:rsidRPr="006A0098" w:rsidRDefault="007D4EB7" w:rsidP="007D4EB7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7D4EB7" w:rsidRPr="006A0098" w:rsidRDefault="007D4EB7" w:rsidP="007D4EB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r w:rsidRPr="006A0098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Tiszavasvári Város Önkormányzata </w:t>
      </w:r>
    </w:p>
    <w:p w:rsidR="007D4EB7" w:rsidRPr="006A0098" w:rsidRDefault="007D4EB7" w:rsidP="007D4EB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r w:rsidRPr="006A0098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Képviselő-testületének</w:t>
      </w:r>
    </w:p>
    <w:p w:rsidR="007D4EB7" w:rsidRPr="006A0098" w:rsidRDefault="007D4EB7" w:rsidP="007D4EB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2020. február</w:t>
      </w:r>
      <w:r w:rsidRPr="006A0098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27-é</w:t>
      </w:r>
      <w:r w:rsidRPr="006A0098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n tartandó </w:t>
      </w:r>
    </w:p>
    <w:p w:rsidR="007D4EB7" w:rsidRPr="006A0098" w:rsidRDefault="007D4EB7" w:rsidP="007D4EB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proofErr w:type="gramStart"/>
      <w:r w:rsidRPr="006A0098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rendes</w:t>
      </w:r>
      <w:proofErr w:type="gramEnd"/>
      <w:r w:rsidRPr="006A0098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 ülésére     </w:t>
      </w:r>
    </w:p>
    <w:p w:rsidR="007D4EB7" w:rsidRPr="006A0098" w:rsidRDefault="007D4EB7" w:rsidP="007D4EB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7D4EB7" w:rsidRPr="006A0098" w:rsidRDefault="007D4EB7" w:rsidP="007D4EB7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u w:val="single"/>
          <w:lang w:eastAsia="hu-HU"/>
        </w:rPr>
      </w:pPr>
    </w:p>
    <w:p w:rsidR="007D4EB7" w:rsidRPr="006A0098" w:rsidRDefault="007D4EB7" w:rsidP="007D4EB7">
      <w:pPr>
        <w:spacing w:after="0" w:line="360" w:lineRule="auto"/>
        <w:ind w:left="2880" w:hanging="2880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r w:rsidRPr="006A0098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>Az előterjesztés tárgya:</w:t>
      </w:r>
      <w:r w:rsidRPr="006A0098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6A009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A</w:t>
      </w:r>
      <w:r w:rsidRPr="006A0098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 Tiszavasvári Káb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ítószerügyi Egyeztető Fórum 2019. évi beszámolója</w:t>
      </w:r>
    </w:p>
    <w:p w:rsidR="007D4EB7" w:rsidRPr="006A0098" w:rsidRDefault="007D4EB7" w:rsidP="007D4EB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6A0098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6A0098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6A0098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</w:p>
    <w:p w:rsidR="007D4EB7" w:rsidRPr="006A0098" w:rsidRDefault="007D4EB7" w:rsidP="007D4EB7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7D4EB7" w:rsidRPr="006A0098" w:rsidRDefault="007D4EB7" w:rsidP="007D4EB7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hu-HU"/>
        </w:rPr>
      </w:pPr>
      <w:r w:rsidRPr="006A0098">
        <w:rPr>
          <w:rFonts w:ascii="Times New Roman" w:eastAsia="Calibri" w:hAnsi="Times New Roman" w:cs="Times New Roman"/>
          <w:sz w:val="24"/>
          <w:szCs w:val="24"/>
          <w:u w:val="single"/>
          <w:lang w:eastAsia="hu-HU"/>
        </w:rPr>
        <w:t>Melléklet:</w:t>
      </w:r>
      <w:r w:rsidRPr="006A0098">
        <w:rPr>
          <w:rFonts w:ascii="Times New Roman" w:eastAsia="Calibri" w:hAnsi="Times New Roman" w:cs="Times New Roman"/>
          <w:sz w:val="24"/>
          <w:szCs w:val="24"/>
          <w:lang w:eastAsia="hu-HU"/>
        </w:rPr>
        <w:tab/>
      </w:r>
      <w:r w:rsidRPr="006A0098">
        <w:rPr>
          <w:rFonts w:ascii="Times New Roman" w:eastAsia="Calibri" w:hAnsi="Times New Roman" w:cs="Times New Roman"/>
          <w:sz w:val="24"/>
          <w:szCs w:val="24"/>
          <w:lang w:eastAsia="hu-HU"/>
        </w:rPr>
        <w:tab/>
      </w:r>
      <w:r w:rsidRPr="006A0098">
        <w:rPr>
          <w:rFonts w:ascii="Times New Roman" w:eastAsia="Calibri" w:hAnsi="Times New Roman" w:cs="Times New Roman"/>
          <w:sz w:val="24"/>
          <w:szCs w:val="24"/>
          <w:lang w:eastAsia="hu-HU"/>
        </w:rPr>
        <w:tab/>
        <w:t>Beszámoló a határozat-tervezet mellékleteként</w:t>
      </w:r>
    </w:p>
    <w:p w:rsidR="007D4EB7" w:rsidRPr="006A0098" w:rsidRDefault="007D4EB7" w:rsidP="007D4EB7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7D4EB7" w:rsidRPr="006A0098" w:rsidRDefault="007D4EB7" w:rsidP="007D4EB7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hu-HU"/>
        </w:rPr>
      </w:pPr>
      <w:r>
        <w:rPr>
          <w:rFonts w:ascii="Times New Roman" w:eastAsia="Calibri" w:hAnsi="Times New Roman" w:cs="Times New Roman"/>
          <w:sz w:val="24"/>
          <w:szCs w:val="24"/>
          <w:u w:val="single"/>
          <w:lang w:eastAsia="hu-HU"/>
        </w:rPr>
        <w:t>Az előterjesztés előadója</w:t>
      </w:r>
      <w:r w:rsidRPr="006A0098">
        <w:rPr>
          <w:rFonts w:ascii="Times New Roman" w:eastAsia="Calibri" w:hAnsi="Times New Roman" w:cs="Times New Roman"/>
          <w:sz w:val="24"/>
          <w:szCs w:val="24"/>
          <w:u w:val="single"/>
          <w:lang w:eastAsia="hu-HU"/>
        </w:rPr>
        <w:t>:</w:t>
      </w:r>
      <w:r w:rsidRPr="006A0098">
        <w:rPr>
          <w:rFonts w:ascii="Times New Roman" w:eastAsia="Calibri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Calibri" w:hAnsi="Times New Roman" w:cs="Times New Roman"/>
          <w:sz w:val="24"/>
          <w:szCs w:val="24"/>
          <w:lang w:eastAsia="hu-HU"/>
        </w:rPr>
        <w:t>Szőke Zoltán polgármester</w:t>
      </w:r>
      <w:r w:rsidRPr="006A0098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</w:t>
      </w:r>
    </w:p>
    <w:p w:rsidR="007D4EB7" w:rsidRPr="006A0098" w:rsidRDefault="007D4EB7" w:rsidP="007D4EB7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7D4EB7" w:rsidRPr="006A0098" w:rsidRDefault="007D4EB7" w:rsidP="007D4EB7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hu-HU"/>
        </w:rPr>
      </w:pPr>
      <w:r>
        <w:rPr>
          <w:rFonts w:ascii="Times New Roman" w:eastAsia="Calibri" w:hAnsi="Times New Roman" w:cs="Times New Roman"/>
          <w:sz w:val="24"/>
          <w:szCs w:val="24"/>
          <w:u w:val="single"/>
          <w:lang w:eastAsia="hu-HU"/>
        </w:rPr>
        <w:t>Az előterjesztés témafelelőse</w:t>
      </w:r>
      <w:r w:rsidRPr="006A0098">
        <w:rPr>
          <w:rFonts w:ascii="Times New Roman" w:eastAsia="Calibri" w:hAnsi="Times New Roman" w:cs="Times New Roman"/>
          <w:sz w:val="24"/>
          <w:szCs w:val="24"/>
          <w:u w:val="single"/>
          <w:lang w:eastAsia="hu-HU"/>
        </w:rPr>
        <w:t>:</w:t>
      </w:r>
      <w:r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Gazdagné dr. Tóth Ma</w:t>
      </w:r>
      <w:r w:rsidR="00EF79DD">
        <w:rPr>
          <w:rFonts w:ascii="Times New Roman" w:eastAsia="Calibri" w:hAnsi="Times New Roman" w:cs="Times New Roman"/>
          <w:sz w:val="24"/>
          <w:szCs w:val="24"/>
          <w:lang w:eastAsia="hu-HU"/>
        </w:rPr>
        <w:t>rianna önkormányzati és jogi os</w:t>
      </w:r>
      <w:r>
        <w:rPr>
          <w:rFonts w:ascii="Times New Roman" w:eastAsia="Calibri" w:hAnsi="Times New Roman" w:cs="Times New Roman"/>
          <w:sz w:val="24"/>
          <w:szCs w:val="24"/>
          <w:lang w:eastAsia="hu-HU"/>
        </w:rPr>
        <w:t>ztályvezető</w:t>
      </w:r>
      <w:r w:rsidRPr="006A0098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</w:t>
      </w:r>
    </w:p>
    <w:p w:rsidR="007D4EB7" w:rsidRPr="006A0098" w:rsidRDefault="007D4EB7" w:rsidP="007D4EB7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hu-HU"/>
        </w:rPr>
      </w:pPr>
    </w:p>
    <w:p w:rsidR="007D4EB7" w:rsidRPr="006A0098" w:rsidRDefault="007D4EB7" w:rsidP="007D4EB7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6A0098">
        <w:rPr>
          <w:rFonts w:ascii="Times New Roman" w:eastAsia="Calibri" w:hAnsi="Times New Roman" w:cs="Times New Roman"/>
          <w:sz w:val="24"/>
          <w:szCs w:val="24"/>
          <w:u w:val="single"/>
          <w:lang w:eastAsia="hu-HU"/>
        </w:rPr>
        <w:t>Az előterjesztés ügyiratszáma:</w:t>
      </w:r>
      <w:r w:rsidRPr="006A0098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</w:t>
      </w:r>
      <w:r>
        <w:rPr>
          <w:rFonts w:ascii="Times New Roman" w:eastAsia="Calibri" w:hAnsi="Times New Roman" w:cs="Times New Roman"/>
          <w:sz w:val="24"/>
          <w:szCs w:val="24"/>
          <w:lang w:eastAsia="hu-HU"/>
        </w:rPr>
        <w:t>TPH/</w:t>
      </w:r>
      <w:proofErr w:type="gramStart"/>
      <w:r>
        <w:rPr>
          <w:rFonts w:ascii="Times New Roman" w:eastAsia="Calibri" w:hAnsi="Times New Roman" w:cs="Times New Roman"/>
          <w:sz w:val="24"/>
          <w:szCs w:val="24"/>
          <w:lang w:eastAsia="hu-HU"/>
        </w:rPr>
        <w:t>……………</w:t>
      </w:r>
      <w:proofErr w:type="gramEnd"/>
      <w:r>
        <w:rPr>
          <w:rFonts w:ascii="Times New Roman" w:eastAsia="Calibri" w:hAnsi="Times New Roman" w:cs="Times New Roman"/>
          <w:sz w:val="24"/>
          <w:szCs w:val="24"/>
          <w:lang w:eastAsia="hu-HU"/>
        </w:rPr>
        <w:t>/2020.</w:t>
      </w:r>
    </w:p>
    <w:p w:rsidR="007D4EB7" w:rsidRPr="006A0098" w:rsidRDefault="007D4EB7" w:rsidP="007D4EB7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7D4EB7" w:rsidRPr="006A0098" w:rsidRDefault="007D4EB7" w:rsidP="007D4EB7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hu-HU"/>
        </w:rPr>
      </w:pPr>
      <w:r w:rsidRPr="006A0098">
        <w:rPr>
          <w:rFonts w:ascii="Times New Roman" w:eastAsia="Calibri" w:hAnsi="Times New Roman" w:cs="Times New Roman"/>
          <w:sz w:val="24"/>
          <w:szCs w:val="24"/>
          <w:u w:val="single"/>
          <w:lang w:eastAsia="hu-HU"/>
        </w:rPr>
        <w:t>Az előterjesztést véleményező bizottságok a hatáskör megjelölésével:</w:t>
      </w:r>
    </w:p>
    <w:p w:rsidR="007D4EB7" w:rsidRPr="006A0098" w:rsidRDefault="007D4EB7" w:rsidP="007D4EB7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hu-HU"/>
        </w:rPr>
      </w:pPr>
    </w:p>
    <w:tbl>
      <w:tblPr>
        <w:tblW w:w="9540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781"/>
        <w:gridCol w:w="4759"/>
      </w:tblGrid>
      <w:tr w:rsidR="007D4EB7" w:rsidRPr="006A0098" w:rsidTr="00205ECD">
        <w:tc>
          <w:tcPr>
            <w:tcW w:w="4781" w:type="dxa"/>
          </w:tcPr>
          <w:p w:rsidR="007D4EB7" w:rsidRPr="006A0098" w:rsidRDefault="007D4EB7" w:rsidP="00205EC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hu-HU"/>
              </w:rPr>
            </w:pPr>
            <w:r w:rsidRPr="006A0098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hu-HU"/>
              </w:rPr>
              <w:t>Bizottság</w:t>
            </w:r>
          </w:p>
        </w:tc>
        <w:tc>
          <w:tcPr>
            <w:tcW w:w="4759" w:type="dxa"/>
          </w:tcPr>
          <w:p w:rsidR="007D4EB7" w:rsidRPr="006A0098" w:rsidRDefault="007D4EB7" w:rsidP="00205EC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hu-HU"/>
              </w:rPr>
            </w:pPr>
            <w:r w:rsidRPr="006A0098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hu-HU"/>
              </w:rPr>
              <w:t>Hatáskör</w:t>
            </w:r>
          </w:p>
        </w:tc>
      </w:tr>
      <w:tr w:rsidR="007D4EB7" w:rsidRPr="006A0098" w:rsidTr="00205ECD">
        <w:tc>
          <w:tcPr>
            <w:tcW w:w="4781" w:type="dxa"/>
          </w:tcPr>
          <w:p w:rsidR="007D4EB7" w:rsidRPr="006A0098" w:rsidRDefault="007D4EB7" w:rsidP="00205EC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hu-HU"/>
              </w:rPr>
            </w:pPr>
            <w:r w:rsidRPr="006A0098">
              <w:rPr>
                <w:rFonts w:ascii="Times New Roman" w:eastAsia="Calibri" w:hAnsi="Times New Roman" w:cs="Times New Roman"/>
                <w:sz w:val="24"/>
                <w:szCs w:val="24"/>
                <w:lang w:eastAsia="hu-HU"/>
              </w:rPr>
              <w:t>Pénzügyi és Ügyrendi Bizottság</w:t>
            </w:r>
          </w:p>
        </w:tc>
        <w:tc>
          <w:tcPr>
            <w:tcW w:w="4759" w:type="dxa"/>
          </w:tcPr>
          <w:p w:rsidR="007D4EB7" w:rsidRPr="006A0098" w:rsidRDefault="007D4EB7" w:rsidP="000B65D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hu-HU"/>
              </w:rPr>
            </w:pPr>
            <w:proofErr w:type="gramStart"/>
            <w:r w:rsidRPr="006A0098">
              <w:rPr>
                <w:rFonts w:ascii="Times New Roman" w:eastAsia="Calibri" w:hAnsi="Times New Roman" w:cs="Times New Roman"/>
                <w:sz w:val="24"/>
                <w:szCs w:val="24"/>
                <w:lang w:eastAsia="hu-HU"/>
              </w:rPr>
              <w:t>SZMSZ  4</w:t>
            </w:r>
            <w:proofErr w:type="gramEnd"/>
            <w:r w:rsidRPr="006A0098">
              <w:rPr>
                <w:rFonts w:ascii="Times New Roman" w:eastAsia="Calibri" w:hAnsi="Times New Roman" w:cs="Times New Roman"/>
                <w:sz w:val="24"/>
                <w:szCs w:val="24"/>
                <w:lang w:eastAsia="hu-HU"/>
              </w:rPr>
              <w:t>. melléklet 1.</w:t>
            </w:r>
            <w:r w:rsidR="000B65D9">
              <w:rPr>
                <w:rFonts w:ascii="Times New Roman" w:eastAsia="Calibri" w:hAnsi="Times New Roman" w:cs="Times New Roman"/>
                <w:sz w:val="24"/>
                <w:szCs w:val="24"/>
                <w:lang w:eastAsia="hu-HU"/>
              </w:rPr>
              <w:t>30</w:t>
            </w:r>
            <w:bookmarkStart w:id="0" w:name="_GoBack"/>
            <w:bookmarkEnd w:id="0"/>
            <w:r w:rsidRPr="006A0098">
              <w:rPr>
                <w:rFonts w:ascii="Times New Roman" w:eastAsia="Calibri" w:hAnsi="Times New Roman" w:cs="Times New Roman"/>
                <w:sz w:val="24"/>
                <w:szCs w:val="24"/>
                <w:lang w:eastAsia="hu-HU"/>
              </w:rPr>
              <w:t>. pontja</w:t>
            </w:r>
          </w:p>
        </w:tc>
      </w:tr>
    </w:tbl>
    <w:p w:rsidR="007D4EB7" w:rsidRPr="006A0098" w:rsidRDefault="007D4EB7" w:rsidP="007D4EB7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hu-HU"/>
        </w:rPr>
      </w:pPr>
    </w:p>
    <w:p w:rsidR="007D4EB7" w:rsidRPr="006A0098" w:rsidRDefault="007D4EB7" w:rsidP="007D4EB7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hu-HU"/>
        </w:rPr>
      </w:pPr>
    </w:p>
    <w:p w:rsidR="007D4EB7" w:rsidRPr="006A0098" w:rsidRDefault="007D4EB7" w:rsidP="007D4EB7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hu-HU"/>
        </w:rPr>
      </w:pPr>
      <w:r w:rsidRPr="006A0098">
        <w:rPr>
          <w:rFonts w:ascii="Times New Roman" w:eastAsia="Calibri" w:hAnsi="Times New Roman" w:cs="Times New Roman"/>
          <w:sz w:val="24"/>
          <w:szCs w:val="24"/>
          <w:u w:val="single"/>
          <w:lang w:eastAsia="hu-HU"/>
        </w:rPr>
        <w:t>Az ülésre meghívni javasolt szervek, személyek:</w:t>
      </w:r>
    </w:p>
    <w:p w:rsidR="007D4EB7" w:rsidRPr="006A0098" w:rsidRDefault="007D4EB7" w:rsidP="007D4EB7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hu-HU"/>
        </w:rPr>
      </w:pPr>
    </w:p>
    <w:tbl>
      <w:tblPr>
        <w:tblW w:w="9540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160"/>
        <w:gridCol w:w="3240"/>
        <w:gridCol w:w="4140"/>
      </w:tblGrid>
      <w:tr w:rsidR="007D4EB7" w:rsidRPr="006A0098" w:rsidTr="00205ECD"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4EB7" w:rsidRPr="006A0098" w:rsidRDefault="007D4EB7" w:rsidP="00205EC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hu-HU"/>
              </w:rPr>
            </w:pPr>
            <w:r w:rsidRPr="006A0098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hu-HU"/>
              </w:rPr>
              <w:t>Név</w:t>
            </w:r>
          </w:p>
        </w:tc>
        <w:tc>
          <w:tcPr>
            <w:tcW w:w="3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4EB7" w:rsidRPr="006A0098" w:rsidRDefault="007D4EB7" w:rsidP="00205EC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hu-HU"/>
              </w:rPr>
            </w:pPr>
            <w:r w:rsidRPr="006A0098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hu-HU"/>
              </w:rPr>
              <w:t>Titulus</w:t>
            </w:r>
          </w:p>
        </w:tc>
        <w:tc>
          <w:tcPr>
            <w:tcW w:w="4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4EB7" w:rsidRPr="006A0098" w:rsidRDefault="007D4EB7" w:rsidP="00205EC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hu-HU"/>
              </w:rPr>
            </w:pPr>
            <w:r w:rsidRPr="006A0098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hu-HU"/>
              </w:rPr>
              <w:t>Elérhetőség</w:t>
            </w:r>
          </w:p>
        </w:tc>
      </w:tr>
      <w:tr w:rsidR="007D4EB7" w:rsidRPr="006A0098" w:rsidTr="00205ECD">
        <w:tc>
          <w:tcPr>
            <w:tcW w:w="2160" w:type="dxa"/>
          </w:tcPr>
          <w:p w:rsidR="007D4EB7" w:rsidRPr="006A0098" w:rsidRDefault="007D4EB7" w:rsidP="00205EC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hu-HU"/>
              </w:rPr>
            </w:pPr>
            <w:proofErr w:type="spellStart"/>
            <w:r w:rsidRPr="006A0098">
              <w:rPr>
                <w:rFonts w:ascii="Times New Roman" w:eastAsia="Calibri" w:hAnsi="Times New Roman" w:cs="Times New Roman"/>
                <w:sz w:val="24"/>
                <w:szCs w:val="24"/>
                <w:lang w:eastAsia="hu-HU"/>
              </w:rPr>
              <w:t>Nácsáné</w:t>
            </w:r>
            <w:proofErr w:type="spellEnd"/>
            <w:r w:rsidRPr="006A0098">
              <w:rPr>
                <w:rFonts w:ascii="Times New Roman" w:eastAsia="Calibri" w:hAnsi="Times New Roman" w:cs="Times New Roman"/>
                <w:sz w:val="24"/>
                <w:szCs w:val="24"/>
                <w:lang w:eastAsia="hu-HU"/>
              </w:rPr>
              <w:t xml:space="preserve"> dr. </w:t>
            </w:r>
            <w:proofErr w:type="spellStart"/>
            <w:r w:rsidRPr="006A0098">
              <w:rPr>
                <w:rFonts w:ascii="Times New Roman" w:eastAsia="Calibri" w:hAnsi="Times New Roman" w:cs="Times New Roman"/>
                <w:sz w:val="24"/>
                <w:szCs w:val="24"/>
                <w:lang w:eastAsia="hu-HU"/>
              </w:rPr>
              <w:t>Kalán</w:t>
            </w:r>
            <w:proofErr w:type="spellEnd"/>
            <w:r w:rsidRPr="006A0098">
              <w:rPr>
                <w:rFonts w:ascii="Times New Roman" w:eastAsia="Calibri" w:hAnsi="Times New Roman" w:cs="Times New Roman"/>
                <w:sz w:val="24"/>
                <w:szCs w:val="24"/>
                <w:lang w:eastAsia="hu-HU"/>
              </w:rPr>
              <w:t xml:space="preserve"> Eszter Hajnalka</w:t>
            </w:r>
          </w:p>
        </w:tc>
        <w:tc>
          <w:tcPr>
            <w:tcW w:w="3240" w:type="dxa"/>
          </w:tcPr>
          <w:p w:rsidR="007D4EB7" w:rsidRPr="006A0098" w:rsidRDefault="007D4EB7" w:rsidP="00205EC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hu-HU"/>
              </w:rPr>
            </w:pPr>
            <w:r w:rsidRPr="006A0098">
              <w:rPr>
                <w:rFonts w:ascii="Times New Roman" w:eastAsia="Calibri" w:hAnsi="Times New Roman" w:cs="Times New Roman"/>
                <w:sz w:val="24"/>
                <w:szCs w:val="24"/>
                <w:lang w:eastAsia="hu-HU"/>
              </w:rPr>
              <w:t>Tiszavasvári Kábítószerügyi Egyeztető Fórum elnöke</w:t>
            </w:r>
          </w:p>
        </w:tc>
        <w:tc>
          <w:tcPr>
            <w:tcW w:w="4140" w:type="dxa"/>
          </w:tcPr>
          <w:p w:rsidR="007D4EB7" w:rsidRPr="006A0098" w:rsidRDefault="007D4EB7" w:rsidP="00205EC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hu-HU"/>
              </w:rPr>
            </w:pPr>
            <w:r w:rsidRPr="006A0098">
              <w:rPr>
                <w:rFonts w:ascii="Times New Roman" w:eastAsia="Calibri" w:hAnsi="Times New Roman" w:cs="Times New Roman"/>
                <w:sz w:val="24"/>
                <w:szCs w:val="24"/>
                <w:lang w:eastAsia="hu-HU"/>
              </w:rPr>
              <w:t>kalaneszter@gmail.com</w:t>
            </w:r>
          </w:p>
        </w:tc>
      </w:tr>
    </w:tbl>
    <w:p w:rsidR="007D4EB7" w:rsidRPr="006A0098" w:rsidRDefault="007D4EB7" w:rsidP="007D4EB7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7D4EB7" w:rsidRPr="006A0098" w:rsidRDefault="007D4EB7" w:rsidP="007D4EB7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7D4EB7" w:rsidRPr="006A0098" w:rsidRDefault="007D4EB7" w:rsidP="007D4EB7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hu-HU"/>
        </w:rPr>
      </w:pPr>
      <w:r w:rsidRPr="006A0098">
        <w:rPr>
          <w:rFonts w:ascii="Times New Roman" w:eastAsia="Calibri" w:hAnsi="Times New Roman" w:cs="Times New Roman"/>
          <w:sz w:val="24"/>
          <w:szCs w:val="24"/>
          <w:u w:val="single"/>
          <w:lang w:eastAsia="hu-HU"/>
        </w:rPr>
        <w:t xml:space="preserve">Egyéb megjegyzés: </w:t>
      </w:r>
    </w:p>
    <w:p w:rsidR="007D4EB7" w:rsidRPr="006A0098" w:rsidRDefault="007D4EB7" w:rsidP="007D4EB7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7D4EB7" w:rsidRPr="006A0098" w:rsidRDefault="007D4EB7" w:rsidP="007D4EB7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7D4EB7" w:rsidRPr="006A0098" w:rsidRDefault="007D4EB7" w:rsidP="007D4EB7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7D4EB7" w:rsidRPr="006A0098" w:rsidRDefault="007D4EB7" w:rsidP="007D4EB7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F608D9" w:rsidRDefault="007D4EB7" w:rsidP="007D4EB7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>
        <w:rPr>
          <w:rFonts w:ascii="Times New Roman" w:eastAsia="Calibri" w:hAnsi="Times New Roman" w:cs="Times New Roman"/>
          <w:sz w:val="24"/>
          <w:szCs w:val="24"/>
          <w:lang w:eastAsia="hu-HU"/>
        </w:rPr>
        <w:t>Tiszavasvári, 2020</w:t>
      </w:r>
      <w:r w:rsidRPr="006A0098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. </w:t>
      </w:r>
      <w:r>
        <w:rPr>
          <w:rFonts w:ascii="Times New Roman" w:eastAsia="Calibri" w:hAnsi="Times New Roman" w:cs="Times New Roman"/>
          <w:sz w:val="24"/>
          <w:szCs w:val="24"/>
          <w:lang w:eastAsia="hu-HU"/>
        </w:rPr>
        <w:t>február 21</w:t>
      </w:r>
      <w:r w:rsidRPr="006A0098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.        </w:t>
      </w:r>
    </w:p>
    <w:p w:rsidR="00F608D9" w:rsidRDefault="00F608D9" w:rsidP="007D4EB7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F608D9" w:rsidRPr="00F608D9" w:rsidRDefault="00F608D9" w:rsidP="007D4EB7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 xml:space="preserve">                                                                </w:t>
      </w:r>
      <w:r w:rsidRPr="00F608D9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Gazdagné dr. Tóth Marianna</w:t>
      </w:r>
    </w:p>
    <w:p w:rsidR="007D4EB7" w:rsidRPr="00F608D9" w:rsidRDefault="00F608D9" w:rsidP="007D4EB7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 xml:space="preserve">                                                                          </w:t>
      </w:r>
      <w:r w:rsidR="00EF79DD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 xml:space="preserve">   </w:t>
      </w:r>
      <w:proofErr w:type="gramStart"/>
      <w:r w:rsidRPr="00F608D9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témafelelős</w:t>
      </w:r>
      <w:proofErr w:type="gramEnd"/>
      <w:r w:rsidR="007D4EB7" w:rsidRPr="00F608D9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 xml:space="preserve">                       </w:t>
      </w:r>
    </w:p>
    <w:p w:rsidR="007D4EB7" w:rsidRPr="00F608D9" w:rsidRDefault="007D4EB7" w:rsidP="007D4EB7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hu-HU"/>
        </w:rPr>
      </w:pPr>
    </w:p>
    <w:p w:rsidR="007D4EB7" w:rsidRPr="006A0098" w:rsidRDefault="007D4EB7" w:rsidP="007D4EB7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7D4EB7" w:rsidRPr="006A0098" w:rsidRDefault="007D4EB7" w:rsidP="007D4EB7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7D4EB7" w:rsidRPr="006A0098" w:rsidRDefault="007D4EB7" w:rsidP="00F608D9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hu-HU"/>
        </w:rPr>
      </w:pPr>
      <w:r w:rsidRPr="006A0098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 xml:space="preserve"> </w:t>
      </w:r>
      <w:r w:rsidRPr="006A0098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ab/>
      </w:r>
      <w:r w:rsidRPr="006A0098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ab/>
      </w:r>
      <w:r w:rsidRPr="006A0098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ab/>
      </w:r>
      <w:r w:rsidRPr="006A0098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ab/>
      </w:r>
      <w:r w:rsidRPr="006A0098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ab/>
      </w:r>
      <w:r w:rsidRPr="006A0098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ab/>
      </w:r>
      <w:r w:rsidRPr="006A0098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ab/>
      </w:r>
      <w:r w:rsidRPr="006A0098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ab/>
      </w:r>
      <w:r w:rsidRPr="006A0098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ab/>
      </w:r>
      <w:r w:rsidR="00F608D9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 xml:space="preserve">     </w:t>
      </w:r>
    </w:p>
    <w:p w:rsidR="007D4EB7" w:rsidRPr="006A0098" w:rsidRDefault="007D4EB7" w:rsidP="007D4EB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mallCaps/>
          <w:spacing w:val="20"/>
          <w:sz w:val="44"/>
          <w:szCs w:val="24"/>
          <w:lang w:eastAsia="hu-HU"/>
        </w:rPr>
      </w:pPr>
      <w:r w:rsidRPr="006A0098">
        <w:rPr>
          <w:rFonts w:ascii="Times New Roman" w:eastAsia="Times New Roman" w:hAnsi="Times New Roman" w:cs="Times New Roman"/>
          <w:sz w:val="24"/>
          <w:szCs w:val="24"/>
          <w:lang w:eastAsia="hu-HU"/>
        </w:rPr>
        <w:br w:type="page"/>
      </w:r>
      <w:r w:rsidRPr="006A0098">
        <w:rPr>
          <w:rFonts w:ascii="Times New Roman" w:eastAsia="Times New Roman" w:hAnsi="Times New Roman" w:cs="Times New Roman"/>
          <w:b/>
          <w:smallCaps/>
          <w:spacing w:val="20"/>
          <w:sz w:val="44"/>
          <w:szCs w:val="24"/>
          <w:lang w:eastAsia="hu-HU"/>
        </w:rPr>
        <w:lastRenderedPageBreak/>
        <w:t>Tiszavasvári Város Polgármesterétől</w:t>
      </w:r>
    </w:p>
    <w:p w:rsidR="007D4EB7" w:rsidRPr="006A0098" w:rsidRDefault="007D4EB7" w:rsidP="007D4EB7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6A0098">
        <w:rPr>
          <w:rFonts w:ascii="Times New Roman" w:eastAsia="Times New Roman" w:hAnsi="Times New Roman" w:cs="Times New Roman"/>
          <w:sz w:val="24"/>
          <w:szCs w:val="24"/>
          <w:lang w:eastAsia="hu-HU"/>
        </w:rPr>
        <w:t>4440 Tiszavasvári, Városháza tér 4. sz.</w:t>
      </w:r>
    </w:p>
    <w:p w:rsidR="007D4EB7" w:rsidRPr="006A0098" w:rsidRDefault="007D4EB7" w:rsidP="007D4EB7">
      <w:pPr>
        <w:pBdr>
          <w:bottom w:val="double" w:sz="12" w:space="1" w:color="auto"/>
        </w:pBd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6A0098">
        <w:rPr>
          <w:rFonts w:ascii="Times New Roman" w:eastAsia="Times New Roman" w:hAnsi="Times New Roman" w:cs="Times New Roman"/>
          <w:sz w:val="24"/>
          <w:szCs w:val="24"/>
          <w:lang w:eastAsia="hu-HU"/>
        </w:rPr>
        <w:t>Tel</w:t>
      </w:r>
      <w:proofErr w:type="gramStart"/>
      <w:r w:rsidRPr="006A0098">
        <w:rPr>
          <w:rFonts w:ascii="Times New Roman" w:eastAsia="Times New Roman" w:hAnsi="Times New Roman" w:cs="Times New Roman"/>
          <w:sz w:val="24"/>
          <w:szCs w:val="24"/>
          <w:lang w:eastAsia="hu-HU"/>
        </w:rPr>
        <w:t>.:</w:t>
      </w:r>
      <w:proofErr w:type="gramEnd"/>
      <w:r w:rsidRPr="006A0098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42/520-500 Fa</w:t>
      </w:r>
      <w:bookmarkStart w:id="1" w:name="_Hlt509637294"/>
      <w:bookmarkEnd w:id="1"/>
      <w:r w:rsidRPr="006A0098">
        <w:rPr>
          <w:rFonts w:ascii="Times New Roman" w:eastAsia="Times New Roman" w:hAnsi="Times New Roman" w:cs="Times New Roman"/>
          <w:sz w:val="24"/>
          <w:szCs w:val="24"/>
          <w:lang w:eastAsia="hu-HU"/>
        </w:rPr>
        <w:t>x.: 42/275–000 e–mail</w:t>
      </w:r>
      <w:r w:rsidRPr="006A0098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: </w:t>
      </w:r>
      <w:r w:rsidRPr="006A0098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hu-HU"/>
        </w:rPr>
        <w:t>t</w:t>
      </w:r>
      <w:bookmarkStart w:id="2" w:name="_Hlt510504693"/>
      <w:r w:rsidRPr="006A0098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hu-HU"/>
        </w:rPr>
        <w:t>v</w:t>
      </w:r>
      <w:bookmarkEnd w:id="2"/>
      <w:r w:rsidRPr="006A0098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hu-HU"/>
        </w:rPr>
        <w:t>onkph@</w:t>
      </w:r>
      <w:bookmarkStart w:id="3" w:name="_Hlt509640069"/>
      <w:bookmarkStart w:id="4" w:name="_Hlt510504519"/>
      <w:bookmarkEnd w:id="3"/>
      <w:r w:rsidRPr="006A0098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hu-HU"/>
        </w:rPr>
        <w:t>tiszavasvari.</w:t>
      </w:r>
      <w:bookmarkEnd w:id="4"/>
      <w:r w:rsidRPr="006A0098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hu-HU"/>
        </w:rPr>
        <w:t>hu</w:t>
      </w:r>
    </w:p>
    <w:p w:rsidR="007D4EB7" w:rsidRPr="006A0098" w:rsidRDefault="007D4EB7" w:rsidP="007D4EB7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6A0098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Témafelelős: </w:t>
      </w:r>
      <w:r w:rsidR="00F608D9">
        <w:rPr>
          <w:rFonts w:ascii="Times New Roman" w:eastAsia="Times New Roman" w:hAnsi="Times New Roman" w:cs="Times New Roman"/>
          <w:sz w:val="24"/>
          <w:szCs w:val="24"/>
          <w:lang w:eastAsia="hu-HU"/>
        </w:rPr>
        <w:t>Gazdagné dr. Tóth Marianna</w:t>
      </w:r>
    </w:p>
    <w:p w:rsidR="007D4EB7" w:rsidRPr="006A0098" w:rsidRDefault="007D4EB7" w:rsidP="007D4EB7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7D4EB7" w:rsidRPr="006A0098" w:rsidRDefault="007D4EB7" w:rsidP="007D4EB7">
      <w:pPr>
        <w:keepNext/>
        <w:spacing w:after="0" w:line="240" w:lineRule="auto"/>
        <w:jc w:val="center"/>
        <w:outlineLvl w:val="2"/>
        <w:rPr>
          <w:rFonts w:ascii="Times New Roman" w:eastAsia="Times New Roman" w:hAnsi="Times New Roman" w:cs="Times New Roman"/>
          <w:b/>
          <w:spacing w:val="20"/>
          <w:sz w:val="24"/>
          <w:szCs w:val="24"/>
          <w:lang w:eastAsia="hu-HU"/>
        </w:rPr>
      </w:pPr>
      <w:r w:rsidRPr="006A0098">
        <w:rPr>
          <w:rFonts w:ascii="Times New Roman" w:eastAsia="Times New Roman" w:hAnsi="Times New Roman" w:cs="Times New Roman"/>
          <w:b/>
          <w:spacing w:val="20"/>
          <w:sz w:val="24"/>
          <w:szCs w:val="24"/>
          <w:lang w:eastAsia="hu-HU"/>
        </w:rPr>
        <w:t>ELŐTERJESZTÉS</w:t>
      </w:r>
    </w:p>
    <w:p w:rsidR="007D4EB7" w:rsidRPr="006A0098" w:rsidRDefault="007D4EB7" w:rsidP="007D4EB7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6A009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- a Képviselő-testülethez -</w:t>
      </w:r>
    </w:p>
    <w:p w:rsidR="007D4EB7" w:rsidRPr="006A0098" w:rsidRDefault="007D4EB7" w:rsidP="007D4EB7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7D4EB7" w:rsidRDefault="007D4EB7" w:rsidP="007D4EB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proofErr w:type="gramStart"/>
      <w:r w:rsidRPr="006A009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a</w:t>
      </w:r>
      <w:proofErr w:type="gramEnd"/>
      <w:r w:rsidRPr="006A0098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 Tiszavasvári Káb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ítószerügyi Egyeztető Fórum 201</w:t>
      </w:r>
      <w:r w:rsidR="00F608D9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9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. évi beszámolójáról </w:t>
      </w:r>
    </w:p>
    <w:p w:rsidR="007D4EB7" w:rsidRPr="006A0098" w:rsidRDefault="007D4EB7" w:rsidP="007D4EB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7D4EB7" w:rsidRPr="006A0098" w:rsidRDefault="007D4EB7" w:rsidP="007D4EB7">
      <w:p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6A009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Tisztelt Képviselő-testület!</w:t>
      </w:r>
    </w:p>
    <w:p w:rsidR="007D4EB7" w:rsidRPr="006A0098" w:rsidRDefault="007D4EB7" w:rsidP="007D4EB7">
      <w:p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7D4EB7" w:rsidRPr="006A0098" w:rsidRDefault="007D4EB7" w:rsidP="007D4EB7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6A0098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Tiszavasvári Város Önkormányzata közreműködésével 2004-ben alakult meg a Tiszavasvári Kábítószerügyi Egyeztető Fórum (röviden: KEF).  A KEF jogi személyiséggel nem rendelkező szakmai munkacsoport, amely tanácsadó és egyeztető fórumként különböző feladatokat lát el. Tagjai a drogprobléma kezelésében szerepet játszó és vállaló különböző önkormányzati, rendészeti, egészségügyi, oktatási, civil szervezetek képviselői. </w:t>
      </w:r>
    </w:p>
    <w:p w:rsidR="007D4EB7" w:rsidRPr="006A0098" w:rsidRDefault="007D4EB7" w:rsidP="007D4EB7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6A0098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Tiszavasvári KEF célja, hogy Tiszavasváriban összefogja a drogprobléma megoldása érdekében tevékenykedő helyi szervezeteket, szakembereket. </w:t>
      </w:r>
    </w:p>
    <w:p w:rsidR="007D4EB7" w:rsidRPr="006A0098" w:rsidRDefault="007D4EB7" w:rsidP="007D4EB7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6A0098">
        <w:rPr>
          <w:rFonts w:ascii="Times New Roman" w:eastAsia="Times New Roman" w:hAnsi="Times New Roman" w:cs="Times New Roman"/>
          <w:sz w:val="24"/>
          <w:szCs w:val="24"/>
          <w:lang w:eastAsia="hu-HU"/>
        </w:rPr>
        <w:t>2010-ben a Kábítószerügyi Egyeztető Fórum aktív működése megszűnt.</w:t>
      </w:r>
    </w:p>
    <w:p w:rsidR="007D4EB7" w:rsidRPr="006A0098" w:rsidRDefault="007D4EB7" w:rsidP="007D4EB7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2010 utáni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időszakban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Pr="006A0098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városunkban megnövekedett a szerhasználók és terjesztők aránya, ezért három év kihagyása után 2013. decemberében újraszerveződött. Elnökévé </w:t>
      </w:r>
      <w:proofErr w:type="spellStart"/>
      <w:r w:rsidRPr="006A0098">
        <w:rPr>
          <w:rFonts w:ascii="Times New Roman" w:eastAsia="Times New Roman" w:hAnsi="Times New Roman" w:cs="Times New Roman"/>
          <w:sz w:val="24"/>
          <w:szCs w:val="24"/>
          <w:lang w:eastAsia="hu-HU"/>
        </w:rPr>
        <w:t>Nácsáné</w:t>
      </w:r>
      <w:proofErr w:type="spellEnd"/>
      <w:r w:rsidRPr="006A0098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Dr. </w:t>
      </w:r>
      <w:proofErr w:type="spellStart"/>
      <w:r w:rsidRPr="006A0098">
        <w:rPr>
          <w:rFonts w:ascii="Times New Roman" w:eastAsia="Times New Roman" w:hAnsi="Times New Roman" w:cs="Times New Roman"/>
          <w:sz w:val="24"/>
          <w:szCs w:val="24"/>
          <w:lang w:eastAsia="hu-HU"/>
        </w:rPr>
        <w:t>Kalán</w:t>
      </w:r>
      <w:proofErr w:type="spellEnd"/>
      <w:r w:rsidRPr="006A0098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Eszter Hajnalkát választották.</w:t>
      </w:r>
    </w:p>
    <w:p w:rsidR="007D4EB7" w:rsidRPr="006A0098" w:rsidRDefault="00B555A4" w:rsidP="00EF79DD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KEF társelnöke, Takács Éva elkészítette a testület részére az elmúlt évi tevékenységükről szóló beszámolót, mely a határozat-tervezet mellékletét képezi. </w:t>
      </w:r>
    </w:p>
    <w:p w:rsidR="007D4EB7" w:rsidRPr="006A0098" w:rsidRDefault="007D4EB7" w:rsidP="007D4EB7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 w:bidi="hi-IN"/>
        </w:rPr>
      </w:pPr>
      <w:r w:rsidRPr="006A0098">
        <w:rPr>
          <w:rFonts w:ascii="Times New Roman" w:eastAsia="Times New Roman" w:hAnsi="Times New Roman" w:cs="Times New Roman"/>
          <w:sz w:val="24"/>
          <w:szCs w:val="24"/>
          <w:lang w:eastAsia="hu-HU" w:bidi="hi-IN"/>
        </w:rPr>
        <w:t>Kérem a Tisztelt Képviselő-testületet</w:t>
      </w:r>
      <w:r>
        <w:rPr>
          <w:rFonts w:ascii="Times New Roman" w:eastAsia="Times New Roman" w:hAnsi="Times New Roman" w:cs="Times New Roman"/>
          <w:sz w:val="24"/>
          <w:szCs w:val="24"/>
          <w:lang w:eastAsia="hu-HU" w:bidi="hi-IN"/>
        </w:rPr>
        <w:t>, hogy</w:t>
      </w:r>
      <w:r w:rsidRPr="006A0098">
        <w:rPr>
          <w:rFonts w:ascii="Times New Roman" w:eastAsia="Times New Roman" w:hAnsi="Times New Roman" w:cs="Times New Roman"/>
          <w:sz w:val="24"/>
          <w:szCs w:val="24"/>
          <w:lang w:eastAsia="hu-HU" w:bidi="hi-IN"/>
        </w:rPr>
        <w:t xml:space="preserve"> a beszámoló</w:t>
      </w:r>
      <w:r>
        <w:rPr>
          <w:rFonts w:ascii="Times New Roman" w:eastAsia="Times New Roman" w:hAnsi="Times New Roman" w:cs="Times New Roman"/>
          <w:sz w:val="24"/>
          <w:szCs w:val="24"/>
          <w:lang w:eastAsia="hu-HU" w:bidi="hi-IN"/>
        </w:rPr>
        <w:t>t</w:t>
      </w:r>
      <w:r w:rsidRPr="006A0098">
        <w:rPr>
          <w:rFonts w:ascii="Times New Roman" w:eastAsia="Times New Roman" w:hAnsi="Times New Roman" w:cs="Times New Roman"/>
          <w:sz w:val="24"/>
          <w:szCs w:val="24"/>
          <w:lang w:eastAsia="hu-HU" w:bidi="hi-IN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hu-HU" w:bidi="hi-IN"/>
        </w:rPr>
        <w:t>szíveskedjen elfogadni.</w:t>
      </w:r>
    </w:p>
    <w:p w:rsidR="007D4EB7" w:rsidRPr="006A0098" w:rsidRDefault="007D4EB7" w:rsidP="007D4EB7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 w:bidi="hi-IN"/>
        </w:rPr>
      </w:pPr>
    </w:p>
    <w:p w:rsidR="007D4EB7" w:rsidRPr="006A0098" w:rsidRDefault="007D4EB7" w:rsidP="007D4EB7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 w:bidi="hi-IN"/>
        </w:rPr>
        <w:t>Tiszavasvári, 20</w:t>
      </w:r>
      <w:r w:rsidR="00EF79DD">
        <w:rPr>
          <w:rFonts w:ascii="Times New Roman" w:eastAsia="Times New Roman" w:hAnsi="Times New Roman" w:cs="Times New Roman"/>
          <w:sz w:val="24"/>
          <w:szCs w:val="24"/>
          <w:lang w:eastAsia="hu-HU" w:bidi="hi-IN"/>
        </w:rPr>
        <w:t>20</w:t>
      </w:r>
      <w:r w:rsidRPr="006A0098">
        <w:rPr>
          <w:rFonts w:ascii="Times New Roman" w:eastAsia="Times New Roman" w:hAnsi="Times New Roman" w:cs="Times New Roman"/>
          <w:sz w:val="24"/>
          <w:szCs w:val="24"/>
          <w:lang w:eastAsia="hu-HU" w:bidi="hi-IN"/>
        </w:rPr>
        <w:t xml:space="preserve">. </w:t>
      </w:r>
      <w:r w:rsidR="00EF79DD">
        <w:rPr>
          <w:rFonts w:ascii="Times New Roman" w:eastAsia="Times New Roman" w:hAnsi="Times New Roman" w:cs="Times New Roman"/>
          <w:sz w:val="24"/>
          <w:szCs w:val="24"/>
          <w:lang w:eastAsia="hu-HU" w:bidi="hi-IN"/>
        </w:rPr>
        <w:t>február</w:t>
      </w:r>
      <w:r w:rsidRPr="006A0098">
        <w:rPr>
          <w:rFonts w:ascii="Times New Roman" w:eastAsia="Times New Roman" w:hAnsi="Times New Roman" w:cs="Times New Roman"/>
          <w:sz w:val="24"/>
          <w:szCs w:val="24"/>
          <w:lang w:eastAsia="hu-HU" w:bidi="hi-IN"/>
        </w:rPr>
        <w:t xml:space="preserve"> </w:t>
      </w:r>
      <w:r w:rsidR="00EF79DD">
        <w:rPr>
          <w:rFonts w:ascii="Times New Roman" w:eastAsia="Times New Roman" w:hAnsi="Times New Roman" w:cs="Times New Roman"/>
          <w:sz w:val="24"/>
          <w:szCs w:val="24"/>
          <w:lang w:eastAsia="hu-HU" w:bidi="hi-IN"/>
        </w:rPr>
        <w:t>21</w:t>
      </w:r>
      <w:r w:rsidRPr="006A0098">
        <w:rPr>
          <w:rFonts w:ascii="Times New Roman" w:eastAsia="Times New Roman" w:hAnsi="Times New Roman" w:cs="Times New Roman"/>
          <w:sz w:val="24"/>
          <w:szCs w:val="24"/>
          <w:lang w:eastAsia="hu-HU" w:bidi="hi-IN"/>
        </w:rPr>
        <w:t>.</w:t>
      </w:r>
    </w:p>
    <w:p w:rsidR="007D4EB7" w:rsidRPr="006A0098" w:rsidRDefault="007D4EB7" w:rsidP="007D4EB7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 w:bidi="hi-IN"/>
        </w:rPr>
      </w:pPr>
    </w:p>
    <w:p w:rsidR="007D4EB7" w:rsidRPr="006A0098" w:rsidRDefault="007D4EB7" w:rsidP="007D4EB7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 w:bidi="hi-IN"/>
        </w:rPr>
      </w:pPr>
    </w:p>
    <w:p w:rsidR="007D4EB7" w:rsidRPr="006A0098" w:rsidRDefault="007D4EB7" w:rsidP="007D4EB7">
      <w:pPr>
        <w:autoSpaceDE w:val="0"/>
        <w:autoSpaceDN w:val="0"/>
        <w:adjustRightInd w:val="0"/>
        <w:spacing w:after="0" w:line="240" w:lineRule="auto"/>
        <w:ind w:left="4956" w:firstLine="708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hu-HU" w:bidi="hi-IN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hu-HU" w:bidi="hi-IN"/>
        </w:rPr>
        <w:t xml:space="preserve">  </w:t>
      </w:r>
      <w:r w:rsidR="00EF79DD">
        <w:rPr>
          <w:rFonts w:ascii="Times New Roman" w:eastAsia="Times New Roman" w:hAnsi="Times New Roman" w:cs="Times New Roman"/>
          <w:b/>
          <w:bCs/>
          <w:sz w:val="24"/>
          <w:szCs w:val="24"/>
          <w:lang w:eastAsia="hu-HU" w:bidi="hi-IN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hu-HU" w:bidi="hi-IN"/>
        </w:rPr>
        <w:t>Szőke Zoltán</w:t>
      </w:r>
    </w:p>
    <w:p w:rsidR="007D4EB7" w:rsidRPr="006A0098" w:rsidRDefault="007D4EB7" w:rsidP="007D4EB7">
      <w:pPr>
        <w:autoSpaceDE w:val="0"/>
        <w:autoSpaceDN w:val="0"/>
        <w:adjustRightInd w:val="0"/>
        <w:spacing w:after="0" w:line="240" w:lineRule="auto"/>
        <w:ind w:left="4248" w:firstLine="708"/>
        <w:jc w:val="both"/>
        <w:rPr>
          <w:rFonts w:ascii="Times New Roman" w:eastAsia="Times New Roman" w:hAnsi="Times New Roman" w:cs="Mangal"/>
          <w:b/>
          <w:bCs/>
          <w:sz w:val="24"/>
          <w:szCs w:val="24"/>
          <w:lang w:eastAsia="hu-HU" w:bidi="hi-IN"/>
        </w:rPr>
      </w:pPr>
      <w:r w:rsidRPr="006A0098">
        <w:rPr>
          <w:rFonts w:ascii="Times New Roman" w:eastAsia="Times New Roman" w:hAnsi="Times New Roman" w:cs="Times New Roman"/>
          <w:b/>
          <w:bCs/>
          <w:sz w:val="24"/>
          <w:szCs w:val="24"/>
          <w:lang w:eastAsia="hu-HU" w:bidi="hi-IN"/>
        </w:rPr>
        <w:t xml:space="preserve">              </w:t>
      </w:r>
      <w:proofErr w:type="gramStart"/>
      <w:r w:rsidRPr="006A0098">
        <w:rPr>
          <w:rFonts w:ascii="Times New Roman" w:eastAsia="Times New Roman" w:hAnsi="Times New Roman" w:cs="Times New Roman"/>
          <w:b/>
          <w:bCs/>
          <w:sz w:val="24"/>
          <w:szCs w:val="24"/>
          <w:lang w:eastAsia="hu-HU" w:bidi="hi-IN"/>
        </w:rPr>
        <w:t>polgármester</w:t>
      </w:r>
      <w:proofErr w:type="gramEnd"/>
    </w:p>
    <w:p w:rsidR="007D4EB7" w:rsidRPr="006A0098" w:rsidRDefault="007D4EB7" w:rsidP="007D4EB7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:rsidR="007D4EB7" w:rsidRPr="006A0098" w:rsidRDefault="007D4EB7" w:rsidP="007D4EB7">
      <w:pPr>
        <w:spacing w:after="0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:rsidR="007D4EB7" w:rsidRDefault="007D4EB7" w:rsidP="007D4EB7">
      <w:pPr>
        <w:spacing w:after="0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:rsidR="007D4EB7" w:rsidRDefault="007D4EB7" w:rsidP="007D4EB7">
      <w:pPr>
        <w:spacing w:after="0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:rsidR="007D4EB7" w:rsidRPr="006A0098" w:rsidRDefault="007D4EB7" w:rsidP="00EF79D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r w:rsidRPr="006A0098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lastRenderedPageBreak/>
        <w:t>HATÁROZAT-TERVEZET</w:t>
      </w:r>
    </w:p>
    <w:p w:rsidR="007D4EB7" w:rsidRPr="006A0098" w:rsidRDefault="007D4EB7" w:rsidP="007D4EB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</w:p>
    <w:p w:rsidR="007D4EB7" w:rsidRPr="006A0098" w:rsidRDefault="007D4EB7" w:rsidP="007D4EB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r w:rsidRPr="006A0098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TISZAVASVÁRI VÁROS ÖNKORMÁNYZATA</w:t>
      </w:r>
    </w:p>
    <w:p w:rsidR="007D4EB7" w:rsidRPr="006A0098" w:rsidRDefault="007D4EB7" w:rsidP="007D4EB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r w:rsidRPr="006A0098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KÉPVISELŐ TESTÜLETÉNEK</w:t>
      </w:r>
    </w:p>
    <w:p w:rsidR="007D4EB7" w:rsidRPr="006A0098" w:rsidRDefault="007D4EB7" w:rsidP="007D4EB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r w:rsidRPr="006A0098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...../20</w:t>
      </w:r>
      <w:r w:rsidR="00EF79DD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20</w:t>
      </w:r>
      <w:r w:rsidRPr="006A0098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. (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II.2</w:t>
      </w:r>
      <w:r w:rsidR="00EF79DD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7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.</w:t>
      </w:r>
      <w:r w:rsidRPr="006A0098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) Kt. sz.</w:t>
      </w:r>
    </w:p>
    <w:p w:rsidR="007D4EB7" w:rsidRPr="006A0098" w:rsidRDefault="007D4EB7" w:rsidP="007D4EB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proofErr w:type="gramStart"/>
      <w:r w:rsidRPr="006A0098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határozata</w:t>
      </w:r>
      <w:proofErr w:type="gramEnd"/>
    </w:p>
    <w:p w:rsidR="007D4EB7" w:rsidRPr="006A0098" w:rsidRDefault="007D4EB7" w:rsidP="007D4EB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:rsidR="007D4EB7" w:rsidRPr="006A0098" w:rsidRDefault="007D4EB7" w:rsidP="007D4EB7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6A009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A</w:t>
      </w:r>
      <w:r w:rsidRPr="006A0098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 Tiszavasvári Ká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bítószerügy Egyeztető Fórum 201</w:t>
      </w:r>
      <w:r w:rsidR="00EF79DD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9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. évi beszámolójáról </w:t>
      </w:r>
    </w:p>
    <w:p w:rsidR="007D4EB7" w:rsidRPr="006A0098" w:rsidRDefault="007D4EB7" w:rsidP="007D4EB7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7D4EB7" w:rsidRPr="006A0098" w:rsidRDefault="007D4EB7" w:rsidP="007D4EB7">
      <w:pPr>
        <w:spacing w:after="0" w:line="240" w:lineRule="auto"/>
        <w:ind w:right="25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6A009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Tiszavasvári Város Önkormányzata Képviselő-testülete </w:t>
      </w:r>
    </w:p>
    <w:p w:rsidR="007D4EB7" w:rsidRPr="006A0098" w:rsidRDefault="007D4EB7" w:rsidP="007D4EB7">
      <w:pPr>
        <w:spacing w:after="0" w:line="360" w:lineRule="auto"/>
        <w:ind w:left="360" w:right="25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7D4EB7" w:rsidRPr="006A0098" w:rsidRDefault="007D4EB7" w:rsidP="007D4EB7">
      <w:pPr>
        <w:numPr>
          <w:ilvl w:val="0"/>
          <w:numId w:val="2"/>
        </w:numPr>
        <w:spacing w:after="0" w:line="240" w:lineRule="auto"/>
        <w:ind w:left="720" w:right="25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6A0098">
        <w:rPr>
          <w:rFonts w:ascii="Times New Roman" w:eastAsia="Times New Roman" w:hAnsi="Times New Roman" w:cs="Times New Roman"/>
          <w:sz w:val="24"/>
          <w:szCs w:val="24"/>
          <w:lang w:eastAsia="hu-HU"/>
        </w:rPr>
        <w:t>A Tiszavasvári Kábítószerügy Egyeztető Fórum 201</w:t>
      </w:r>
      <w:r w:rsidR="00EF79DD">
        <w:rPr>
          <w:rFonts w:ascii="Times New Roman" w:eastAsia="Times New Roman" w:hAnsi="Times New Roman" w:cs="Times New Roman"/>
          <w:sz w:val="24"/>
          <w:szCs w:val="24"/>
          <w:lang w:eastAsia="hu-HU"/>
        </w:rPr>
        <w:t>9</w:t>
      </w:r>
      <w:r w:rsidRPr="006A0098">
        <w:rPr>
          <w:rFonts w:ascii="Times New Roman" w:eastAsia="Times New Roman" w:hAnsi="Times New Roman" w:cs="Times New Roman"/>
          <w:sz w:val="24"/>
          <w:szCs w:val="24"/>
          <w:lang w:eastAsia="hu-HU"/>
        </w:rPr>
        <w:t>. évben végzett tevékenységéről szóló beszámolót a határozat mellékletét képező tartalommal megtárgyalta és azt elfogadja.</w:t>
      </w:r>
    </w:p>
    <w:p w:rsidR="007D4EB7" w:rsidRPr="006A0098" w:rsidRDefault="007D4EB7" w:rsidP="007D4EB7">
      <w:pPr>
        <w:spacing w:after="0" w:line="240" w:lineRule="auto"/>
        <w:ind w:left="360" w:hanging="36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7D4EB7" w:rsidRPr="006A0098" w:rsidRDefault="007D4EB7" w:rsidP="007D4EB7">
      <w:pPr>
        <w:numPr>
          <w:ilvl w:val="0"/>
          <w:numId w:val="2"/>
        </w:numPr>
        <w:spacing w:after="0" w:line="240" w:lineRule="auto"/>
        <w:ind w:left="720" w:right="25"/>
        <w:jc w:val="both"/>
        <w:rPr>
          <w:rFonts w:ascii="Times New Roman" w:eastAsia="Times New Roman" w:hAnsi="Times New Roman" w:cs="Tahoma"/>
          <w:sz w:val="24"/>
          <w:szCs w:val="24"/>
          <w:lang w:eastAsia="hu-HU"/>
        </w:rPr>
      </w:pPr>
      <w:r w:rsidRPr="006A0098">
        <w:rPr>
          <w:rFonts w:ascii="Times New Roman" w:eastAsia="Times New Roman" w:hAnsi="Times New Roman" w:cs="Tahoma"/>
          <w:sz w:val="24"/>
          <w:szCs w:val="24"/>
          <w:lang w:eastAsia="hu-HU"/>
        </w:rPr>
        <w:t>Felkéri továbbá a KEF elnökét, hogy évente egyszer írásban számoljon be munkájukról.</w:t>
      </w:r>
    </w:p>
    <w:p w:rsidR="007D4EB7" w:rsidRPr="006A0098" w:rsidRDefault="007D4EB7" w:rsidP="007D4EB7">
      <w:pPr>
        <w:spacing w:after="0" w:line="240" w:lineRule="auto"/>
        <w:ind w:right="25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7D4EB7" w:rsidRPr="006A0098" w:rsidRDefault="007D4EB7" w:rsidP="007D4EB7">
      <w:pPr>
        <w:numPr>
          <w:ilvl w:val="0"/>
          <w:numId w:val="2"/>
        </w:numPr>
        <w:spacing w:after="0" w:line="240" w:lineRule="auto"/>
        <w:ind w:left="720" w:right="23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6A0098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Felkéri a Polgármestert, hogy tájékoztassa a Tiszavasvári Kábítószerügy Egyeztető Fórum elnökét a hozott döntésről.</w:t>
      </w:r>
    </w:p>
    <w:p w:rsidR="007D4EB7" w:rsidRDefault="007D4EB7" w:rsidP="007D4EB7">
      <w:pPr>
        <w:spacing w:after="0" w:line="240" w:lineRule="auto"/>
        <w:ind w:right="23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7D4EB7" w:rsidRDefault="007D4EB7" w:rsidP="007D4EB7">
      <w:pPr>
        <w:spacing w:after="0" w:line="240" w:lineRule="auto"/>
        <w:ind w:right="23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7D4EB7" w:rsidRPr="006A0098" w:rsidRDefault="007D4EB7" w:rsidP="007D4EB7">
      <w:pPr>
        <w:spacing w:after="0" w:line="240" w:lineRule="auto"/>
        <w:ind w:right="23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7D4EB7" w:rsidRPr="006A0098" w:rsidRDefault="007D4EB7" w:rsidP="007D4EB7">
      <w:pPr>
        <w:spacing w:after="0" w:line="240" w:lineRule="auto"/>
        <w:ind w:right="23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6A0098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  <w:t>Határidő</w:t>
      </w:r>
      <w:r w:rsidRPr="006A009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:</w:t>
      </w:r>
      <w:r w:rsidRPr="006A0098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proofErr w:type="gramStart"/>
      <w:r w:rsidRPr="006A0098">
        <w:rPr>
          <w:rFonts w:ascii="Times New Roman" w:eastAsia="Times New Roman" w:hAnsi="Times New Roman" w:cs="Times New Roman"/>
          <w:sz w:val="24"/>
          <w:szCs w:val="24"/>
          <w:lang w:eastAsia="hu-HU"/>
        </w:rPr>
        <w:t>azonnal</w:t>
      </w:r>
      <w:r w:rsidRPr="006A0098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6A0098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6A0098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 xml:space="preserve">                 </w:t>
      </w:r>
      <w:r w:rsidRPr="006A0098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  <w:t>Felelős</w:t>
      </w:r>
      <w:proofErr w:type="gramEnd"/>
      <w:r w:rsidRPr="006A0098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  <w:t>:</w:t>
      </w:r>
      <w:r w:rsidRPr="006A0098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Szőke Zoltán</w:t>
      </w:r>
      <w:r w:rsidRPr="006A0098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polgármester</w:t>
      </w:r>
    </w:p>
    <w:p w:rsidR="007D4EB7" w:rsidRPr="006A0098" w:rsidRDefault="007D4EB7" w:rsidP="007D4EB7">
      <w:pPr>
        <w:spacing w:after="0" w:line="240" w:lineRule="auto"/>
        <w:ind w:right="23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737939" w:rsidRDefault="00737939">
      <w:pP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br w:type="page"/>
      </w:r>
    </w:p>
    <w:p w:rsidR="007D4EB7" w:rsidRDefault="00737939" w:rsidP="00737939">
      <w:pPr>
        <w:spacing w:after="0" w:line="36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lastRenderedPageBreak/>
        <w:t>…/2020. (II.27.) Kt. sz. határozat melléklete</w:t>
      </w:r>
    </w:p>
    <w:p w:rsidR="00737939" w:rsidRDefault="00737939" w:rsidP="007D4EB7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noProof/>
          <w:lang w:eastAsia="hu-HU"/>
        </w:rPr>
        <w:drawing>
          <wp:inline distT="0" distB="0" distL="0" distR="0" wp14:anchorId="2F473F64" wp14:editId="5F324393">
            <wp:extent cx="5760720" cy="8148333"/>
            <wp:effectExtent l="0" t="0" r="0" b="508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7939" w:rsidRDefault="00737939" w:rsidP="007D4EB7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737939" w:rsidRDefault="00737939" w:rsidP="007D4EB7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noProof/>
          <w:lang w:eastAsia="hu-HU"/>
        </w:rPr>
        <w:lastRenderedPageBreak/>
        <w:drawing>
          <wp:inline distT="0" distB="0" distL="0" distR="0" wp14:anchorId="4B7311C5" wp14:editId="3208A3FC">
            <wp:extent cx="5760720" cy="8148333"/>
            <wp:effectExtent l="0" t="0" r="0" b="5080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7939" w:rsidRDefault="00737939" w:rsidP="007D4EB7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737939" w:rsidRDefault="00737939" w:rsidP="007D4EB7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737939" w:rsidRDefault="00737939" w:rsidP="007D4EB7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noProof/>
          <w:lang w:eastAsia="hu-HU"/>
        </w:rPr>
        <w:lastRenderedPageBreak/>
        <w:drawing>
          <wp:inline distT="0" distB="0" distL="0" distR="0" wp14:anchorId="4B99FF2C" wp14:editId="608CA1D5">
            <wp:extent cx="5760720" cy="8148333"/>
            <wp:effectExtent l="0" t="0" r="0" b="508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4EB7" w:rsidRPr="006A0098" w:rsidRDefault="007D4EB7" w:rsidP="00737939">
      <w:pPr>
        <w:spacing w:after="0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:rsidR="007D4EB7" w:rsidRPr="006A0098" w:rsidRDefault="007D4EB7" w:rsidP="007D4EB7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sectPr w:rsidR="007D4EB7" w:rsidRPr="006A0098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F536D" w:rsidRDefault="00EF536D" w:rsidP="00F10AF6">
      <w:pPr>
        <w:spacing w:after="0" w:line="240" w:lineRule="auto"/>
      </w:pPr>
      <w:r>
        <w:separator/>
      </w:r>
    </w:p>
  </w:endnote>
  <w:endnote w:type="continuationSeparator" w:id="0">
    <w:p w:rsidR="00EF536D" w:rsidRDefault="00EF536D" w:rsidP="00F10AF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10AF6" w:rsidRDefault="00F10AF6">
    <w:pPr>
      <w:pStyle w:val="llb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625143304"/>
      <w:docPartObj>
        <w:docPartGallery w:val="Page Numbers (Bottom of Page)"/>
        <w:docPartUnique/>
      </w:docPartObj>
    </w:sdtPr>
    <w:sdtEndPr/>
    <w:sdtContent>
      <w:p w:rsidR="00F10AF6" w:rsidRDefault="00F10AF6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B65D9">
          <w:rPr>
            <w:noProof/>
          </w:rPr>
          <w:t>1</w:t>
        </w:r>
        <w:r>
          <w:fldChar w:fldCharType="end"/>
        </w:r>
      </w:p>
    </w:sdtContent>
  </w:sdt>
  <w:p w:rsidR="00F10AF6" w:rsidRDefault="00F10AF6">
    <w:pPr>
      <w:pStyle w:val="llb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10AF6" w:rsidRDefault="00F10AF6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F536D" w:rsidRDefault="00EF536D" w:rsidP="00F10AF6">
      <w:pPr>
        <w:spacing w:after="0" w:line="240" w:lineRule="auto"/>
      </w:pPr>
      <w:r>
        <w:separator/>
      </w:r>
    </w:p>
  </w:footnote>
  <w:footnote w:type="continuationSeparator" w:id="0">
    <w:p w:rsidR="00EF536D" w:rsidRDefault="00EF536D" w:rsidP="00F10AF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10AF6" w:rsidRDefault="00F10AF6">
    <w:pPr>
      <w:pStyle w:val="lfej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10AF6" w:rsidRDefault="00F10AF6">
    <w:pPr>
      <w:pStyle w:val="lfej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10AF6" w:rsidRDefault="00F10AF6">
    <w:pPr>
      <w:pStyle w:val="lfej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F032ED"/>
    <w:multiLevelType w:val="hybridMultilevel"/>
    <w:tmpl w:val="25689174"/>
    <w:lvl w:ilvl="0" w:tplc="B8B81FFC">
      <w:start w:val="1"/>
      <w:numFmt w:val="upperRoman"/>
      <w:lvlText w:val="%1."/>
      <w:lvlJc w:val="left"/>
      <w:pPr>
        <w:ind w:left="1080" w:hanging="720"/>
      </w:pPr>
      <w:rPr>
        <w:rFonts w:cs="Times New Roman" w:hint="default"/>
        <w:b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4B4301FE"/>
    <w:multiLevelType w:val="hybridMultilevel"/>
    <w:tmpl w:val="705855EE"/>
    <w:lvl w:ilvl="0" w:tplc="B8B81FFC">
      <w:start w:val="1"/>
      <w:numFmt w:val="upperRoman"/>
      <w:lvlText w:val="%1."/>
      <w:lvlJc w:val="left"/>
      <w:pPr>
        <w:ind w:left="1080" w:hanging="720"/>
      </w:pPr>
      <w:rPr>
        <w:rFonts w:cs="Times New Roman" w:hint="default"/>
        <w:b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D4EB7"/>
    <w:rsid w:val="000B65D9"/>
    <w:rsid w:val="001B65EB"/>
    <w:rsid w:val="00737939"/>
    <w:rsid w:val="007D4EB7"/>
    <w:rsid w:val="00B555A4"/>
    <w:rsid w:val="00D555A9"/>
    <w:rsid w:val="00EF536D"/>
    <w:rsid w:val="00EF79DD"/>
    <w:rsid w:val="00F10AF6"/>
    <w:rsid w:val="00F608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7D4EB7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7379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737939"/>
    <w:rPr>
      <w:rFonts w:ascii="Tahoma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unhideWhenUsed/>
    <w:rsid w:val="00F10AF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F10AF6"/>
  </w:style>
  <w:style w:type="paragraph" w:styleId="llb">
    <w:name w:val="footer"/>
    <w:basedOn w:val="Norml"/>
    <w:link w:val="llbChar"/>
    <w:uiPriority w:val="99"/>
    <w:unhideWhenUsed/>
    <w:rsid w:val="00F10AF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F10AF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7D4EB7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7379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737939"/>
    <w:rPr>
      <w:rFonts w:ascii="Tahoma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unhideWhenUsed/>
    <w:rsid w:val="00F10AF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F10AF6"/>
  </w:style>
  <w:style w:type="paragraph" w:styleId="llb">
    <w:name w:val="footer"/>
    <w:basedOn w:val="Norml"/>
    <w:link w:val="llbChar"/>
    <w:uiPriority w:val="99"/>
    <w:unhideWhenUsed/>
    <w:rsid w:val="00F10AF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F10AF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424</Words>
  <Characters>2931</Characters>
  <Application>Microsoft Office Word</Application>
  <DocSecurity>0</DocSecurity>
  <Lines>24</Lines>
  <Paragraphs>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Tóth Marianna</dc:creator>
  <cp:lastModifiedBy>dr. Tóth Marianna</cp:lastModifiedBy>
  <cp:revision>4</cp:revision>
  <dcterms:created xsi:type="dcterms:W3CDTF">2020-02-12T13:57:00Z</dcterms:created>
  <dcterms:modified xsi:type="dcterms:W3CDTF">2020-02-12T14:10:00Z</dcterms:modified>
</cp:coreProperties>
</file>