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BBA" w:rsidRPr="00072729" w:rsidRDefault="001B7BBA" w:rsidP="001B7BBA">
      <w:pPr>
        <w:jc w:val="center"/>
        <w:rPr>
          <w:b/>
          <w:spacing w:val="20"/>
          <w:sz w:val="24"/>
          <w:szCs w:val="24"/>
          <w:u w:val="single"/>
        </w:rPr>
      </w:pPr>
      <w:r w:rsidRPr="00072729">
        <w:rPr>
          <w:b/>
          <w:noProof/>
          <w:spacing w:val="20"/>
          <w:sz w:val="24"/>
          <w:szCs w:val="24"/>
          <w:u w:val="single"/>
        </w:rPr>
        <w:t>ELŐTERJESZTÉS</w:t>
      </w:r>
    </w:p>
    <w:p w:rsidR="001B7BBA" w:rsidRPr="00072729" w:rsidRDefault="001B7BBA" w:rsidP="001B7BBA">
      <w:pPr>
        <w:jc w:val="center"/>
        <w:rPr>
          <w:sz w:val="24"/>
          <w:szCs w:val="24"/>
        </w:rPr>
      </w:pPr>
    </w:p>
    <w:p w:rsidR="001B7BBA" w:rsidRPr="00072729" w:rsidRDefault="001B7BBA" w:rsidP="001B7BBA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 xml:space="preserve">Tiszavasvári Város Önkormányzata </w:t>
      </w:r>
    </w:p>
    <w:p w:rsidR="001B7BBA" w:rsidRPr="00072729" w:rsidRDefault="001B7BBA" w:rsidP="001B7BBA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Képviselő-testületének</w:t>
      </w:r>
    </w:p>
    <w:p w:rsidR="001B7BBA" w:rsidRPr="00072729" w:rsidRDefault="001B7BBA" w:rsidP="001B7BBA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9</w:t>
      </w:r>
      <w:r w:rsidRPr="00072729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november 28-á</w:t>
      </w:r>
      <w:r w:rsidRPr="00072729">
        <w:rPr>
          <w:b/>
          <w:sz w:val="24"/>
          <w:szCs w:val="24"/>
        </w:rPr>
        <w:t>n tartandó</w:t>
      </w:r>
      <w:r>
        <w:rPr>
          <w:b/>
          <w:sz w:val="24"/>
          <w:szCs w:val="24"/>
        </w:rPr>
        <w:t xml:space="preserve"> rendes képviselő-testületi </w:t>
      </w:r>
      <w:r w:rsidRPr="00072729">
        <w:rPr>
          <w:b/>
          <w:sz w:val="24"/>
          <w:szCs w:val="24"/>
        </w:rPr>
        <w:t xml:space="preserve">ülésére     </w:t>
      </w:r>
    </w:p>
    <w:p w:rsidR="001B7BBA" w:rsidRPr="00072729" w:rsidRDefault="001B7BBA" w:rsidP="001B7BBA">
      <w:pPr>
        <w:jc w:val="center"/>
        <w:rPr>
          <w:b/>
          <w:sz w:val="24"/>
          <w:szCs w:val="24"/>
        </w:rPr>
      </w:pPr>
    </w:p>
    <w:p w:rsidR="001B7BBA" w:rsidRDefault="001B7BBA" w:rsidP="001B7BBA">
      <w:pPr>
        <w:rPr>
          <w:sz w:val="24"/>
          <w:szCs w:val="24"/>
        </w:rPr>
      </w:pPr>
    </w:p>
    <w:p w:rsidR="001B7BBA" w:rsidRPr="00072729" w:rsidRDefault="001B7BBA" w:rsidP="001B7BBA">
      <w:pPr>
        <w:rPr>
          <w:sz w:val="24"/>
          <w:szCs w:val="24"/>
        </w:rPr>
      </w:pPr>
    </w:p>
    <w:p w:rsidR="001B7BBA" w:rsidRPr="00072729" w:rsidRDefault="001B7BBA" w:rsidP="001B7BBA">
      <w:pPr>
        <w:ind w:left="2832" w:hanging="2832"/>
        <w:jc w:val="both"/>
        <w:rPr>
          <w:b/>
          <w:sz w:val="24"/>
          <w:szCs w:val="24"/>
        </w:rPr>
      </w:pPr>
      <w:r w:rsidRPr="00072729">
        <w:rPr>
          <w:sz w:val="24"/>
          <w:szCs w:val="24"/>
          <w:u w:val="single"/>
        </w:rPr>
        <w:t>Az előterjesztés tárgya:</w:t>
      </w:r>
      <w:r w:rsidRPr="00072729">
        <w:rPr>
          <w:sz w:val="24"/>
          <w:szCs w:val="24"/>
        </w:rPr>
        <w:tab/>
      </w:r>
      <w:r w:rsidRPr="00072729">
        <w:rPr>
          <w:b/>
          <w:sz w:val="24"/>
          <w:szCs w:val="24"/>
        </w:rPr>
        <w:t xml:space="preserve">Tiszavasvári Város Önkormányzata </w:t>
      </w:r>
      <w:r>
        <w:rPr>
          <w:b/>
          <w:sz w:val="24"/>
          <w:szCs w:val="24"/>
        </w:rPr>
        <w:t xml:space="preserve">Képviselő-testülete </w:t>
      </w:r>
      <w:r w:rsidRPr="00072729">
        <w:rPr>
          <w:b/>
          <w:sz w:val="24"/>
          <w:szCs w:val="24"/>
        </w:rPr>
        <w:t xml:space="preserve">Szervezeti és Működési Szabályzatáról szóló </w:t>
      </w:r>
      <w:r>
        <w:rPr>
          <w:b/>
          <w:sz w:val="24"/>
          <w:szCs w:val="24"/>
        </w:rPr>
        <w:t>1/2019.(II.1.) önkormányzati rendelet módosítása</w:t>
      </w:r>
    </w:p>
    <w:p w:rsidR="001B7BBA" w:rsidRPr="00072729" w:rsidRDefault="001B7BBA" w:rsidP="001B7BBA">
      <w:pPr>
        <w:spacing w:before="240"/>
        <w:ind w:left="2880" w:hanging="2880"/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Melléklet:</w:t>
      </w:r>
      <w:r w:rsidRPr="00072729">
        <w:rPr>
          <w:sz w:val="24"/>
          <w:szCs w:val="24"/>
        </w:rPr>
        <w:tab/>
        <w:t>-</w:t>
      </w:r>
      <w:r w:rsidRPr="00072729">
        <w:rPr>
          <w:sz w:val="24"/>
          <w:szCs w:val="24"/>
        </w:rPr>
        <w:tab/>
      </w:r>
    </w:p>
    <w:p w:rsidR="001B7BBA" w:rsidRPr="00072729" w:rsidRDefault="001B7BBA" w:rsidP="001B7BBA">
      <w:pPr>
        <w:jc w:val="center"/>
        <w:rPr>
          <w:sz w:val="24"/>
          <w:szCs w:val="24"/>
        </w:rPr>
      </w:pPr>
    </w:p>
    <w:p w:rsidR="001B7BBA" w:rsidRPr="00072729" w:rsidRDefault="001B7BBA" w:rsidP="001B7BBA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</w:t>
      </w:r>
      <w:r>
        <w:rPr>
          <w:sz w:val="24"/>
          <w:szCs w:val="24"/>
          <w:u w:val="single"/>
        </w:rPr>
        <w:t>z előterjesztés előadója</w:t>
      </w:r>
      <w:r w:rsidRPr="00072729">
        <w:rPr>
          <w:sz w:val="24"/>
          <w:szCs w:val="24"/>
          <w:u w:val="single"/>
        </w:rPr>
        <w:t>:</w:t>
      </w:r>
      <w:r w:rsidRPr="00072729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Ostorháziné</w:t>
      </w:r>
      <w:proofErr w:type="spellEnd"/>
      <w:r>
        <w:rPr>
          <w:sz w:val="24"/>
          <w:szCs w:val="24"/>
        </w:rPr>
        <w:t xml:space="preserve"> dr. </w:t>
      </w:r>
      <w:proofErr w:type="spellStart"/>
      <w:r>
        <w:rPr>
          <w:sz w:val="24"/>
          <w:szCs w:val="24"/>
        </w:rPr>
        <w:t>Kórik</w:t>
      </w:r>
      <w:proofErr w:type="spellEnd"/>
      <w:r>
        <w:rPr>
          <w:sz w:val="24"/>
          <w:szCs w:val="24"/>
        </w:rPr>
        <w:t xml:space="preserve"> Zsuzsanna</w:t>
      </w:r>
      <w:r w:rsidRPr="00072729">
        <w:rPr>
          <w:sz w:val="24"/>
          <w:szCs w:val="24"/>
        </w:rPr>
        <w:t xml:space="preserve"> jegyző</w:t>
      </w:r>
    </w:p>
    <w:p w:rsidR="001B7BBA" w:rsidRPr="00072729" w:rsidRDefault="001B7BBA" w:rsidP="001B7BBA">
      <w:pPr>
        <w:rPr>
          <w:sz w:val="24"/>
          <w:szCs w:val="24"/>
        </w:rPr>
      </w:pPr>
    </w:p>
    <w:p w:rsidR="001B7BBA" w:rsidRPr="00072729" w:rsidRDefault="001B7BBA" w:rsidP="001B7BBA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előterjesztést készítette:</w:t>
      </w:r>
      <w:r w:rsidRPr="00072729">
        <w:rPr>
          <w:sz w:val="24"/>
          <w:szCs w:val="24"/>
        </w:rPr>
        <w:tab/>
      </w:r>
      <w:r>
        <w:rPr>
          <w:sz w:val="24"/>
          <w:szCs w:val="24"/>
        </w:rPr>
        <w:t>Gazdagné dr. Tóth Marianna önkormányzati és jogi osztályvezető</w:t>
      </w:r>
    </w:p>
    <w:p w:rsidR="001B7BBA" w:rsidRPr="00072729" w:rsidRDefault="001B7BBA" w:rsidP="001B7BBA">
      <w:pPr>
        <w:rPr>
          <w:sz w:val="24"/>
          <w:szCs w:val="24"/>
          <w:u w:val="single"/>
        </w:rPr>
      </w:pPr>
    </w:p>
    <w:p w:rsidR="001B7BBA" w:rsidRPr="004B1C25" w:rsidRDefault="001B7BBA" w:rsidP="001B7BBA">
      <w:pPr>
        <w:rPr>
          <w:sz w:val="24"/>
          <w:szCs w:val="24"/>
        </w:rPr>
      </w:pPr>
      <w:r>
        <w:rPr>
          <w:sz w:val="24"/>
          <w:szCs w:val="24"/>
          <w:u w:val="single"/>
        </w:rPr>
        <w:t>Az előterjesztés ügyiratszáma</w:t>
      </w:r>
      <w:r w:rsidRPr="006E0F6C">
        <w:rPr>
          <w:sz w:val="24"/>
          <w:szCs w:val="24"/>
        </w:rPr>
        <w:t>:</w:t>
      </w:r>
      <w:r>
        <w:rPr>
          <w:sz w:val="24"/>
          <w:szCs w:val="24"/>
        </w:rPr>
        <w:t xml:space="preserve"> TPH/1642/2019</w:t>
      </w:r>
      <w:r w:rsidRPr="004B1C25">
        <w:rPr>
          <w:sz w:val="24"/>
          <w:szCs w:val="24"/>
        </w:rPr>
        <w:t>.</w:t>
      </w:r>
    </w:p>
    <w:p w:rsidR="001B7BBA" w:rsidRDefault="001B7BBA" w:rsidP="001B7BBA">
      <w:pPr>
        <w:rPr>
          <w:sz w:val="24"/>
          <w:szCs w:val="24"/>
          <w:u w:val="single"/>
        </w:rPr>
      </w:pPr>
    </w:p>
    <w:p w:rsidR="001B7BBA" w:rsidRPr="00072729" w:rsidRDefault="001B7BBA" w:rsidP="001B7BBA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előterjesztést véleményező bizottságok a hatáskör megjelölésével:</w:t>
      </w:r>
    </w:p>
    <w:p w:rsidR="001B7BBA" w:rsidRDefault="001B7BBA" w:rsidP="001B7BBA">
      <w:pPr>
        <w:rPr>
          <w:sz w:val="24"/>
          <w:szCs w:val="24"/>
          <w:u w:val="single"/>
        </w:rPr>
      </w:pPr>
    </w:p>
    <w:p w:rsidR="001B7BBA" w:rsidRPr="00072729" w:rsidRDefault="001B7BBA" w:rsidP="001B7BBA">
      <w:pPr>
        <w:rPr>
          <w:sz w:val="24"/>
          <w:szCs w:val="24"/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1B7BBA" w:rsidRPr="00072729" w:rsidTr="00961A33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BA" w:rsidRPr="00072729" w:rsidRDefault="001B7BBA" w:rsidP="00961A33">
            <w:pPr>
              <w:jc w:val="center"/>
              <w:rPr>
                <w:b/>
                <w:sz w:val="24"/>
                <w:szCs w:val="24"/>
              </w:rPr>
            </w:pPr>
            <w:r w:rsidRPr="00072729">
              <w:rPr>
                <w:b/>
                <w:sz w:val="24"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BA" w:rsidRPr="00072729" w:rsidRDefault="001B7BBA" w:rsidP="00961A33">
            <w:pPr>
              <w:jc w:val="center"/>
              <w:rPr>
                <w:b/>
                <w:sz w:val="24"/>
                <w:szCs w:val="24"/>
              </w:rPr>
            </w:pPr>
            <w:r w:rsidRPr="00072729">
              <w:rPr>
                <w:b/>
                <w:sz w:val="24"/>
                <w:szCs w:val="24"/>
              </w:rPr>
              <w:t>Hatáskör</w:t>
            </w:r>
          </w:p>
        </w:tc>
      </w:tr>
      <w:tr w:rsidR="001B7BBA" w:rsidRPr="00072729" w:rsidTr="00961A33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BA" w:rsidRPr="00E41675" w:rsidRDefault="001B7BBA" w:rsidP="00961A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BA" w:rsidRPr="00256F4D" w:rsidRDefault="001B7BBA" w:rsidP="00961A3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Szmsz</w:t>
            </w:r>
            <w:proofErr w:type="spellEnd"/>
            <w:r>
              <w:rPr>
                <w:sz w:val="24"/>
                <w:szCs w:val="24"/>
              </w:rPr>
              <w:t xml:space="preserve"> 4. melléklet 1.24. pont</w:t>
            </w:r>
          </w:p>
        </w:tc>
      </w:tr>
      <w:tr w:rsidR="001B7BBA" w:rsidRPr="00072729" w:rsidTr="00961A33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BA" w:rsidRDefault="001B7BBA" w:rsidP="00961A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BA" w:rsidRPr="00256F4D" w:rsidRDefault="001B7BBA" w:rsidP="003F2E7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Szmsz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3F2E7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 melléklet 2.8. és 2.9. pontjai</w:t>
            </w:r>
          </w:p>
        </w:tc>
      </w:tr>
    </w:tbl>
    <w:p w:rsidR="001B7BBA" w:rsidRPr="00072729" w:rsidRDefault="001B7BBA" w:rsidP="001B7BBA">
      <w:pPr>
        <w:rPr>
          <w:sz w:val="24"/>
          <w:szCs w:val="24"/>
          <w:u w:val="single"/>
        </w:rPr>
      </w:pPr>
    </w:p>
    <w:p w:rsidR="001B7BBA" w:rsidRDefault="001B7BBA" w:rsidP="001B7BBA">
      <w:pPr>
        <w:jc w:val="both"/>
        <w:rPr>
          <w:sz w:val="24"/>
          <w:szCs w:val="24"/>
          <w:u w:val="single"/>
        </w:rPr>
      </w:pPr>
    </w:p>
    <w:p w:rsidR="001B7BBA" w:rsidRPr="00072729" w:rsidRDefault="001B7BBA" w:rsidP="001B7BBA">
      <w:pPr>
        <w:rPr>
          <w:sz w:val="24"/>
          <w:szCs w:val="24"/>
          <w:u w:val="single"/>
        </w:rPr>
      </w:pPr>
    </w:p>
    <w:p w:rsidR="001B7BBA" w:rsidRPr="00072729" w:rsidRDefault="001B7BBA" w:rsidP="001B7BBA">
      <w:pPr>
        <w:rPr>
          <w:sz w:val="24"/>
          <w:szCs w:val="24"/>
          <w:u w:val="single"/>
        </w:rPr>
      </w:pPr>
    </w:p>
    <w:p w:rsidR="001B7BBA" w:rsidRPr="00072729" w:rsidRDefault="001B7BBA" w:rsidP="001B7BBA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ülésre meghívni javasolt szervek, személyek:</w:t>
      </w:r>
    </w:p>
    <w:p w:rsidR="001B7BBA" w:rsidRPr="00072729" w:rsidRDefault="001B7BBA" w:rsidP="001B7BBA">
      <w:pPr>
        <w:jc w:val="center"/>
        <w:rPr>
          <w:sz w:val="24"/>
          <w:szCs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1B7BBA" w:rsidRPr="00072729" w:rsidTr="00961A33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BA" w:rsidRPr="00072729" w:rsidRDefault="001B7BBA" w:rsidP="00961A33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BA" w:rsidRPr="00274527" w:rsidRDefault="001B7BBA" w:rsidP="00961A3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1B7BBA" w:rsidRPr="00274527" w:rsidRDefault="001B7BBA" w:rsidP="00961A33">
            <w:pPr>
              <w:rPr>
                <w:sz w:val="24"/>
                <w:szCs w:val="24"/>
              </w:rPr>
            </w:pPr>
          </w:p>
        </w:tc>
      </w:tr>
      <w:tr w:rsidR="001B7BBA" w:rsidRPr="00072729" w:rsidTr="00961A33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BA" w:rsidRPr="00072729" w:rsidRDefault="001B7BBA" w:rsidP="00961A33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BA" w:rsidRPr="00274527" w:rsidRDefault="001B7BBA" w:rsidP="00961A3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1B7BBA" w:rsidRPr="00274527" w:rsidRDefault="001B7BBA" w:rsidP="00961A33">
            <w:pPr>
              <w:rPr>
                <w:sz w:val="24"/>
                <w:szCs w:val="24"/>
              </w:rPr>
            </w:pPr>
          </w:p>
        </w:tc>
      </w:tr>
    </w:tbl>
    <w:p w:rsidR="001B7BBA" w:rsidRPr="00072729" w:rsidRDefault="001B7BBA" w:rsidP="001B7BBA">
      <w:pPr>
        <w:rPr>
          <w:sz w:val="24"/>
          <w:szCs w:val="24"/>
        </w:rPr>
      </w:pPr>
    </w:p>
    <w:p w:rsidR="001B7BBA" w:rsidRPr="00072729" w:rsidRDefault="001B7BBA" w:rsidP="001B7BBA">
      <w:pPr>
        <w:rPr>
          <w:sz w:val="24"/>
          <w:szCs w:val="24"/>
        </w:rPr>
      </w:pPr>
    </w:p>
    <w:p w:rsidR="001B7BBA" w:rsidRPr="00072729" w:rsidRDefault="001B7BBA" w:rsidP="001B7BBA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 xml:space="preserve">Egyéb megjegyzés: </w:t>
      </w:r>
    </w:p>
    <w:p w:rsidR="001B7BBA" w:rsidRPr="00072729" w:rsidRDefault="001B7BBA" w:rsidP="001B7BBA">
      <w:pPr>
        <w:rPr>
          <w:sz w:val="24"/>
          <w:szCs w:val="24"/>
        </w:rPr>
      </w:pPr>
      <w:r w:rsidRPr="0007272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B7BBA" w:rsidRPr="00072729" w:rsidRDefault="001B7BBA" w:rsidP="001B7BBA">
      <w:pPr>
        <w:rPr>
          <w:sz w:val="24"/>
          <w:szCs w:val="24"/>
        </w:rPr>
      </w:pPr>
    </w:p>
    <w:p w:rsidR="001B7BBA" w:rsidRPr="00072729" w:rsidRDefault="001B7BBA" w:rsidP="001B7BBA">
      <w:pPr>
        <w:rPr>
          <w:sz w:val="24"/>
          <w:szCs w:val="24"/>
        </w:rPr>
      </w:pPr>
    </w:p>
    <w:p w:rsidR="001B7BBA" w:rsidRDefault="001B7BBA" w:rsidP="001B7BBA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Tiszavasvári, </w:t>
      </w:r>
      <w:r>
        <w:rPr>
          <w:sz w:val="24"/>
          <w:szCs w:val="24"/>
        </w:rPr>
        <w:t>2019. november 2</w:t>
      </w:r>
      <w:r w:rsidR="002E3B50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Pr="00072729">
        <w:rPr>
          <w:sz w:val="24"/>
          <w:szCs w:val="24"/>
        </w:rPr>
        <w:t xml:space="preserve">      </w:t>
      </w:r>
    </w:p>
    <w:p w:rsidR="001B7BBA" w:rsidRDefault="001B7BBA" w:rsidP="001B7BBA">
      <w:pPr>
        <w:rPr>
          <w:sz w:val="24"/>
          <w:szCs w:val="24"/>
        </w:rPr>
      </w:pPr>
    </w:p>
    <w:p w:rsidR="001B7BBA" w:rsidRDefault="001B7BBA" w:rsidP="001B7BBA">
      <w:pPr>
        <w:rPr>
          <w:sz w:val="24"/>
          <w:szCs w:val="24"/>
        </w:rPr>
      </w:pPr>
    </w:p>
    <w:p w:rsidR="001B7BBA" w:rsidRDefault="001B7BBA" w:rsidP="001B7BBA">
      <w:pPr>
        <w:rPr>
          <w:sz w:val="24"/>
          <w:szCs w:val="24"/>
        </w:rPr>
      </w:pPr>
    </w:p>
    <w:p w:rsidR="001B7BBA" w:rsidRPr="004B1C25" w:rsidRDefault="001B7BBA" w:rsidP="001B7BB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Gazdagné </w:t>
      </w:r>
      <w:r w:rsidRPr="004B1C25">
        <w:rPr>
          <w:b/>
          <w:sz w:val="24"/>
          <w:szCs w:val="24"/>
        </w:rPr>
        <w:t>dr. Tóth Marianna</w:t>
      </w:r>
    </w:p>
    <w:p w:rsidR="001B7BBA" w:rsidRDefault="001B7BBA" w:rsidP="001B7BBA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</w:t>
      </w:r>
      <w:proofErr w:type="gramStart"/>
      <w:r>
        <w:rPr>
          <w:b/>
          <w:sz w:val="24"/>
          <w:szCs w:val="24"/>
        </w:rPr>
        <w:t>témafelelős</w:t>
      </w:r>
      <w:proofErr w:type="gramEnd"/>
      <w:r w:rsidRPr="004B1C25">
        <w:rPr>
          <w:sz w:val="24"/>
          <w:szCs w:val="24"/>
        </w:rPr>
        <w:t xml:space="preserve"> </w:t>
      </w:r>
    </w:p>
    <w:p w:rsidR="001B7BBA" w:rsidRDefault="001B7BBA" w:rsidP="001B7BBA"/>
    <w:p w:rsidR="00367430" w:rsidRDefault="00367430">
      <w:pPr>
        <w:spacing w:after="200" w:line="276" w:lineRule="auto"/>
      </w:pPr>
      <w:r>
        <w:br w:type="page"/>
      </w:r>
    </w:p>
    <w:p w:rsidR="00367430" w:rsidRPr="00D150D7" w:rsidRDefault="00367430" w:rsidP="00367430">
      <w:pPr>
        <w:spacing w:after="200" w:line="276" w:lineRule="auto"/>
        <w:jc w:val="center"/>
      </w:pPr>
      <w:r w:rsidRPr="004B1C25">
        <w:rPr>
          <w:b/>
          <w:bCs/>
          <w:smallCaps/>
          <w:sz w:val="48"/>
          <w:szCs w:val="48"/>
        </w:rPr>
        <w:lastRenderedPageBreak/>
        <w:t>Tiszavasvári Város Jegyzőjétől</w:t>
      </w:r>
    </w:p>
    <w:p w:rsidR="00367430" w:rsidRPr="004B1C25" w:rsidRDefault="00367430" w:rsidP="00367430">
      <w:pPr>
        <w:jc w:val="center"/>
        <w:rPr>
          <w:b/>
          <w:bCs/>
          <w:sz w:val="24"/>
          <w:szCs w:val="24"/>
        </w:rPr>
      </w:pPr>
      <w:r w:rsidRPr="004B1C25">
        <w:rPr>
          <w:b/>
          <w:bCs/>
          <w:sz w:val="24"/>
          <w:szCs w:val="24"/>
        </w:rPr>
        <w:t>4440 Tiszavasvári, Városháza tér 4. sz.</w:t>
      </w:r>
    </w:p>
    <w:p w:rsidR="00367430" w:rsidRPr="004B1C25" w:rsidRDefault="00367430" w:rsidP="00367430">
      <w:pPr>
        <w:pBdr>
          <w:bottom w:val="double" w:sz="6" w:space="1" w:color="auto"/>
        </w:pBdr>
        <w:jc w:val="center"/>
        <w:rPr>
          <w:b/>
          <w:bCs/>
          <w:sz w:val="24"/>
          <w:szCs w:val="24"/>
        </w:rPr>
      </w:pPr>
      <w:r w:rsidRPr="004B1C25">
        <w:rPr>
          <w:b/>
          <w:bCs/>
          <w:sz w:val="24"/>
          <w:szCs w:val="24"/>
        </w:rPr>
        <w:t>Tel</w:t>
      </w:r>
      <w:proofErr w:type="gramStart"/>
      <w:r w:rsidRPr="004B1C25">
        <w:rPr>
          <w:b/>
          <w:bCs/>
          <w:sz w:val="24"/>
          <w:szCs w:val="24"/>
        </w:rPr>
        <w:t>.:</w:t>
      </w:r>
      <w:proofErr w:type="gramEnd"/>
      <w:r w:rsidRPr="004B1C25">
        <w:rPr>
          <w:b/>
          <w:bCs/>
          <w:sz w:val="24"/>
          <w:szCs w:val="24"/>
        </w:rPr>
        <w:t xml:space="preserve"> 42/520-500    Fax.: 42/275–000    E–mail</w:t>
      </w:r>
      <w:r w:rsidRPr="004B1C25">
        <w:rPr>
          <w:b/>
          <w:bCs/>
          <w:color w:val="000000"/>
          <w:sz w:val="24"/>
          <w:szCs w:val="24"/>
        </w:rPr>
        <w:t>: tvonkph@tiszavasvari.hu</w:t>
      </w:r>
    </w:p>
    <w:p w:rsidR="00367430" w:rsidRPr="00ED61C0" w:rsidRDefault="00367430" w:rsidP="00367430">
      <w:pPr>
        <w:rPr>
          <w:sz w:val="24"/>
          <w:szCs w:val="24"/>
        </w:rPr>
      </w:pPr>
      <w:r w:rsidRPr="009A3B3D">
        <w:rPr>
          <w:b/>
          <w:sz w:val="24"/>
          <w:szCs w:val="24"/>
          <w:u w:val="single"/>
        </w:rPr>
        <w:t>Témafelelős</w:t>
      </w:r>
      <w:r w:rsidRPr="006E0F6C">
        <w:rPr>
          <w:bCs/>
          <w:sz w:val="24"/>
          <w:szCs w:val="24"/>
        </w:rPr>
        <w:t xml:space="preserve">: </w:t>
      </w:r>
      <w:r>
        <w:rPr>
          <w:bCs/>
          <w:sz w:val="24"/>
          <w:szCs w:val="24"/>
        </w:rPr>
        <w:t xml:space="preserve">Gazdagné </w:t>
      </w:r>
      <w:r w:rsidRPr="006E0F6C">
        <w:rPr>
          <w:bCs/>
          <w:sz w:val="24"/>
          <w:szCs w:val="24"/>
        </w:rPr>
        <w:t>dr.</w:t>
      </w:r>
      <w:r>
        <w:rPr>
          <w:sz w:val="24"/>
          <w:szCs w:val="24"/>
        </w:rPr>
        <w:t xml:space="preserve"> Tóth Marianna</w:t>
      </w:r>
    </w:p>
    <w:p w:rsidR="00367430" w:rsidRPr="00ED61C0" w:rsidRDefault="00367430" w:rsidP="00367430">
      <w:pPr>
        <w:rPr>
          <w:sz w:val="24"/>
          <w:szCs w:val="24"/>
        </w:rPr>
      </w:pPr>
    </w:p>
    <w:p w:rsidR="00367430" w:rsidRPr="00ED61C0" w:rsidRDefault="00367430" w:rsidP="00367430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367430" w:rsidRPr="00ED61C0" w:rsidRDefault="00367430" w:rsidP="00367430">
      <w:pPr>
        <w:spacing w:line="360" w:lineRule="auto"/>
        <w:jc w:val="center"/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 xml:space="preserve">- a Képviselő-testülethez - </w:t>
      </w:r>
    </w:p>
    <w:p w:rsidR="00367430" w:rsidRPr="00ED61C0" w:rsidRDefault="00367430" w:rsidP="00367430">
      <w:pPr>
        <w:jc w:val="center"/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 xml:space="preserve">Tiszavasvári Város Önkormányzata </w:t>
      </w:r>
      <w:r>
        <w:rPr>
          <w:b/>
          <w:sz w:val="24"/>
          <w:szCs w:val="24"/>
        </w:rPr>
        <w:t xml:space="preserve">Képviselő-testülete </w:t>
      </w:r>
      <w:r w:rsidRPr="00ED61C0">
        <w:rPr>
          <w:b/>
          <w:sz w:val="24"/>
          <w:szCs w:val="24"/>
        </w:rPr>
        <w:t xml:space="preserve">Szervezeti és Működési Szabályzatáról szóló </w:t>
      </w:r>
      <w:r>
        <w:rPr>
          <w:b/>
          <w:sz w:val="24"/>
          <w:szCs w:val="24"/>
        </w:rPr>
        <w:t>1/2019.(II.1.) önkormányzati</w:t>
      </w:r>
      <w:r w:rsidRPr="00ED61C0">
        <w:rPr>
          <w:b/>
          <w:sz w:val="24"/>
          <w:szCs w:val="24"/>
        </w:rPr>
        <w:t xml:space="preserve"> rendelet </w:t>
      </w:r>
      <w:r>
        <w:rPr>
          <w:b/>
          <w:sz w:val="24"/>
          <w:szCs w:val="24"/>
        </w:rPr>
        <w:t>módosítása</w:t>
      </w:r>
    </w:p>
    <w:p w:rsidR="00367430" w:rsidRPr="00956296" w:rsidRDefault="00367430" w:rsidP="00367430">
      <w:pPr>
        <w:rPr>
          <w:b/>
          <w:sz w:val="22"/>
          <w:szCs w:val="22"/>
        </w:rPr>
      </w:pPr>
    </w:p>
    <w:p w:rsidR="00367430" w:rsidRDefault="00367430" w:rsidP="00367430">
      <w:pPr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>Tisztelt Képviselő-testület!</w:t>
      </w:r>
    </w:p>
    <w:p w:rsidR="00367430" w:rsidRDefault="00367430" w:rsidP="00367430"/>
    <w:p w:rsidR="00793170" w:rsidRPr="00793170" w:rsidRDefault="00793170" w:rsidP="00793170">
      <w:pPr>
        <w:jc w:val="both"/>
        <w:rPr>
          <w:b/>
          <w:sz w:val="24"/>
          <w:szCs w:val="24"/>
        </w:rPr>
      </w:pPr>
      <w:r w:rsidRPr="00793170">
        <w:rPr>
          <w:b/>
          <w:sz w:val="24"/>
          <w:szCs w:val="24"/>
        </w:rPr>
        <w:t>A képviselő-testület szervezeti és működési szabályzatának módosítása 2 ok miatt vált szükségessé:</w:t>
      </w:r>
    </w:p>
    <w:p w:rsidR="00793170" w:rsidRPr="00793170" w:rsidRDefault="00793170" w:rsidP="00793170">
      <w:pPr>
        <w:jc w:val="both"/>
        <w:rPr>
          <w:b/>
          <w:sz w:val="24"/>
          <w:szCs w:val="24"/>
        </w:rPr>
      </w:pPr>
    </w:p>
    <w:p w:rsidR="00367430" w:rsidRDefault="00793170" w:rsidP="00367430">
      <w:pPr>
        <w:jc w:val="both"/>
        <w:rPr>
          <w:sz w:val="24"/>
        </w:rPr>
      </w:pPr>
      <w:r w:rsidRPr="00793170">
        <w:rPr>
          <w:b/>
          <w:sz w:val="24"/>
        </w:rPr>
        <w:t>I.</w:t>
      </w:r>
      <w:r>
        <w:rPr>
          <w:sz w:val="24"/>
        </w:rPr>
        <w:t xml:space="preserve"> </w:t>
      </w:r>
      <w:r w:rsidR="00367430">
        <w:rPr>
          <w:sz w:val="24"/>
        </w:rPr>
        <w:t xml:space="preserve">Magyarország helyi önkormányzatairól szóló 2011. évi CLXXXIX tv. (továbbiakban: </w:t>
      </w:r>
      <w:proofErr w:type="spellStart"/>
      <w:r w:rsidR="00367430">
        <w:rPr>
          <w:sz w:val="24"/>
        </w:rPr>
        <w:t>Mötv</w:t>
      </w:r>
      <w:proofErr w:type="spellEnd"/>
      <w:r w:rsidR="00367430">
        <w:rPr>
          <w:sz w:val="24"/>
        </w:rPr>
        <w:t>) 45.§ (3) bekezdése értelmében a képviselő-testület az októberben megtartott alakuló ülésén felülvizsgálta szervezeti és működési szabályzatát. Döntött továbbá arról, hogy a képviselő-testület munkáját két állandó bizottság segíti: Pénzügyi és Ügyrendi Bizottság, Szociális és Humán Bizottság.</w:t>
      </w:r>
    </w:p>
    <w:p w:rsidR="00367430" w:rsidRDefault="00367430" w:rsidP="00367430">
      <w:pPr>
        <w:jc w:val="both"/>
        <w:rPr>
          <w:sz w:val="24"/>
        </w:rPr>
      </w:pPr>
    </w:p>
    <w:p w:rsidR="00367430" w:rsidRDefault="00367430" w:rsidP="00367430">
      <w:pPr>
        <w:jc w:val="both"/>
        <w:rPr>
          <w:sz w:val="24"/>
        </w:rPr>
      </w:pPr>
      <w:r>
        <w:rPr>
          <w:sz w:val="24"/>
        </w:rPr>
        <w:t>A 368/2019.(X.22.) Kt. számú határozattal megválasztásra kerültek a bizottságok tagjai is.</w:t>
      </w:r>
    </w:p>
    <w:p w:rsidR="00367430" w:rsidRPr="00367430" w:rsidRDefault="00367430" w:rsidP="00367430">
      <w:pPr>
        <w:jc w:val="both"/>
        <w:rPr>
          <w:sz w:val="24"/>
        </w:rPr>
      </w:pPr>
      <w:r>
        <w:rPr>
          <w:sz w:val="24"/>
        </w:rPr>
        <w:t xml:space="preserve">Pénzügyi és Ügyrendi Bizottság tagjai: </w:t>
      </w:r>
      <w:r w:rsidRPr="00367430">
        <w:rPr>
          <w:sz w:val="24"/>
          <w:szCs w:val="24"/>
        </w:rPr>
        <w:t xml:space="preserve">Balázsi Csilla </w:t>
      </w:r>
      <w:r>
        <w:rPr>
          <w:sz w:val="24"/>
          <w:szCs w:val="24"/>
        </w:rPr>
        <w:t xml:space="preserve">elnök, </w:t>
      </w:r>
      <w:r w:rsidRPr="00367430">
        <w:rPr>
          <w:sz w:val="24"/>
          <w:szCs w:val="24"/>
        </w:rPr>
        <w:t>Szurkos Szilvia</w:t>
      </w:r>
      <w:r>
        <w:rPr>
          <w:sz w:val="24"/>
          <w:szCs w:val="24"/>
        </w:rPr>
        <w:t xml:space="preserve">, </w:t>
      </w:r>
      <w:r w:rsidRPr="00367430">
        <w:rPr>
          <w:sz w:val="24"/>
          <w:szCs w:val="24"/>
        </w:rPr>
        <w:t>Szabó Zoltán</w:t>
      </w:r>
      <w:r>
        <w:rPr>
          <w:sz w:val="24"/>
          <w:szCs w:val="24"/>
        </w:rPr>
        <w:t xml:space="preserve">, </w:t>
      </w:r>
    </w:p>
    <w:p w:rsidR="00066A04" w:rsidRDefault="00367430" w:rsidP="00066A04">
      <w:pPr>
        <w:spacing w:after="200" w:line="276" w:lineRule="auto"/>
        <w:jc w:val="both"/>
        <w:rPr>
          <w:sz w:val="24"/>
          <w:szCs w:val="24"/>
        </w:rPr>
      </w:pPr>
      <w:r w:rsidRPr="00367430">
        <w:rPr>
          <w:sz w:val="24"/>
          <w:szCs w:val="24"/>
        </w:rPr>
        <w:t>Császár József</w:t>
      </w:r>
      <w:r>
        <w:rPr>
          <w:sz w:val="24"/>
          <w:szCs w:val="24"/>
        </w:rPr>
        <w:t xml:space="preserve">, </w:t>
      </w:r>
      <w:r w:rsidRPr="00367430">
        <w:rPr>
          <w:sz w:val="24"/>
          <w:szCs w:val="24"/>
        </w:rPr>
        <w:t>dr. Kiss Krisztián</w:t>
      </w:r>
      <w:r w:rsidR="00066A04">
        <w:rPr>
          <w:sz w:val="24"/>
          <w:szCs w:val="24"/>
        </w:rPr>
        <w:t>.</w:t>
      </w:r>
    </w:p>
    <w:p w:rsidR="00367430" w:rsidRDefault="00367430" w:rsidP="00066A04">
      <w:pPr>
        <w:spacing w:after="200" w:line="276" w:lineRule="auto"/>
        <w:jc w:val="both"/>
        <w:rPr>
          <w:sz w:val="24"/>
          <w:szCs w:val="24"/>
        </w:rPr>
      </w:pPr>
      <w:r>
        <w:rPr>
          <w:sz w:val="24"/>
        </w:rPr>
        <w:t xml:space="preserve">Szociális és Humán Bizottság tagjai: </w:t>
      </w:r>
      <w:r w:rsidRPr="00367430">
        <w:rPr>
          <w:sz w:val="24"/>
          <w:szCs w:val="24"/>
        </w:rPr>
        <w:t xml:space="preserve">Bakné </w:t>
      </w:r>
      <w:proofErr w:type="spellStart"/>
      <w:r w:rsidRPr="00367430">
        <w:rPr>
          <w:sz w:val="24"/>
          <w:szCs w:val="24"/>
        </w:rPr>
        <w:t>Répási</w:t>
      </w:r>
      <w:proofErr w:type="spellEnd"/>
      <w:r w:rsidRPr="00367430">
        <w:rPr>
          <w:sz w:val="24"/>
          <w:szCs w:val="24"/>
        </w:rPr>
        <w:t xml:space="preserve"> Ágnes</w:t>
      </w:r>
      <w:r>
        <w:rPr>
          <w:sz w:val="24"/>
          <w:szCs w:val="24"/>
        </w:rPr>
        <w:t xml:space="preserve"> elnök, </w:t>
      </w:r>
      <w:r w:rsidRPr="00367430">
        <w:rPr>
          <w:sz w:val="24"/>
          <w:szCs w:val="24"/>
        </w:rPr>
        <w:t>Balogh Sándor</w:t>
      </w:r>
      <w:r w:rsidR="00066A04">
        <w:rPr>
          <w:sz w:val="24"/>
          <w:szCs w:val="24"/>
        </w:rPr>
        <w:t xml:space="preserve">, </w:t>
      </w:r>
      <w:proofErr w:type="spellStart"/>
      <w:r w:rsidRPr="00367430">
        <w:rPr>
          <w:sz w:val="24"/>
          <w:szCs w:val="24"/>
        </w:rPr>
        <w:t>Volosinóczki</w:t>
      </w:r>
      <w:proofErr w:type="spellEnd"/>
      <w:r w:rsidRPr="00367430">
        <w:rPr>
          <w:sz w:val="24"/>
          <w:szCs w:val="24"/>
        </w:rPr>
        <w:t xml:space="preserve"> Béla</w:t>
      </w:r>
      <w:r w:rsidR="00066A04">
        <w:rPr>
          <w:sz w:val="24"/>
          <w:szCs w:val="24"/>
        </w:rPr>
        <w:t xml:space="preserve">, </w:t>
      </w:r>
      <w:r w:rsidRPr="00367430">
        <w:rPr>
          <w:sz w:val="24"/>
          <w:szCs w:val="24"/>
        </w:rPr>
        <w:t>Tamás Viktor</w:t>
      </w:r>
      <w:r w:rsidR="00066A04">
        <w:rPr>
          <w:sz w:val="24"/>
          <w:szCs w:val="24"/>
        </w:rPr>
        <w:t xml:space="preserve">, </w:t>
      </w:r>
      <w:r w:rsidRPr="00367430">
        <w:rPr>
          <w:sz w:val="24"/>
          <w:szCs w:val="24"/>
        </w:rPr>
        <w:t>Szabó Zsolt</w:t>
      </w:r>
      <w:r w:rsidR="00066A04">
        <w:rPr>
          <w:sz w:val="24"/>
          <w:szCs w:val="24"/>
        </w:rPr>
        <w:t>.</w:t>
      </w:r>
    </w:p>
    <w:p w:rsidR="002E62C0" w:rsidRDefault="00066A04" w:rsidP="002E62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alakuló ülésre készített előterjesztésemben jeleztem, hogy a bizottságok ügyrendjét az </w:t>
      </w:r>
      <w:proofErr w:type="spellStart"/>
      <w:r>
        <w:rPr>
          <w:sz w:val="24"/>
          <w:szCs w:val="24"/>
        </w:rPr>
        <w:t>szmsz</w:t>
      </w:r>
      <w:proofErr w:type="spellEnd"/>
      <w:r>
        <w:rPr>
          <w:sz w:val="24"/>
          <w:szCs w:val="24"/>
        </w:rPr>
        <w:t xml:space="preserve"> 6. melléklete tartalmazza, melynek módosítása a bizottságok tagjainak megválasztását követően indokolt. </w:t>
      </w:r>
      <w:r w:rsidR="002E62C0">
        <w:rPr>
          <w:sz w:val="24"/>
          <w:szCs w:val="24"/>
        </w:rPr>
        <w:t xml:space="preserve">A 6. melléklet VI. pontja a bizottsági jegyzőkönyvek aláírására vonatkozóan tartalmaz rendelkezéseket, melyet szükséges aktualizálni az újonnan létrejött bizottsági összetétel miatt. </w:t>
      </w:r>
    </w:p>
    <w:p w:rsidR="002E62C0" w:rsidRPr="0079315A" w:rsidRDefault="002E62C0" w:rsidP="002E62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Ennek megfelelően az alábbi javaslatot teszem: </w:t>
      </w:r>
      <w:r w:rsidRPr="0079315A">
        <w:rPr>
          <w:sz w:val="24"/>
          <w:szCs w:val="24"/>
        </w:rPr>
        <w:t xml:space="preserve">A Pénzügyi és Ügyrendi Bizottság üléséről készült jegyzőkönyvet a bizottság elnöke mellett </w:t>
      </w:r>
      <w:r>
        <w:rPr>
          <w:sz w:val="24"/>
          <w:szCs w:val="24"/>
        </w:rPr>
        <w:t>Szurkos Szilvia</w:t>
      </w:r>
      <w:r w:rsidRPr="0079315A">
        <w:rPr>
          <w:sz w:val="24"/>
          <w:szCs w:val="24"/>
        </w:rPr>
        <w:t xml:space="preserve"> bizottsági tag, akadályoztatása esetén S</w:t>
      </w:r>
      <w:r>
        <w:rPr>
          <w:sz w:val="24"/>
          <w:szCs w:val="24"/>
        </w:rPr>
        <w:t xml:space="preserve">zabó Zoltán </w:t>
      </w:r>
      <w:r w:rsidRPr="0079315A">
        <w:rPr>
          <w:sz w:val="24"/>
          <w:szCs w:val="24"/>
        </w:rPr>
        <w:t xml:space="preserve">bizottsági tag írja alá. </w:t>
      </w:r>
    </w:p>
    <w:p w:rsidR="002E62C0" w:rsidRPr="0079315A" w:rsidRDefault="002E62C0" w:rsidP="002E62C0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79315A">
          <w:rPr>
            <w:sz w:val="24"/>
            <w:szCs w:val="24"/>
          </w:rPr>
          <w:t>2. A</w:t>
        </w:r>
      </w:smartTag>
      <w:r w:rsidRPr="0079315A">
        <w:rPr>
          <w:sz w:val="24"/>
          <w:szCs w:val="24"/>
        </w:rPr>
        <w:t xml:space="preserve"> Szociális és Humán Bizottság üléséről készült jegyzőkönyvet a bizottság elnöke mellett Balogh Sándor bizottsági tag, akadályoztatása esetén </w:t>
      </w:r>
      <w:r>
        <w:rPr>
          <w:sz w:val="24"/>
          <w:szCs w:val="24"/>
        </w:rPr>
        <w:t>Tamás Viktor</w:t>
      </w:r>
      <w:r w:rsidRPr="0079315A">
        <w:rPr>
          <w:sz w:val="24"/>
          <w:szCs w:val="24"/>
        </w:rPr>
        <w:t xml:space="preserve"> bizottsági tag írja alá.</w:t>
      </w:r>
    </w:p>
    <w:p w:rsidR="002E62C0" w:rsidRDefault="002E62C0" w:rsidP="002E62C0"/>
    <w:p w:rsidR="007D02A2" w:rsidRPr="0079315A" w:rsidRDefault="007D02A2" w:rsidP="002E62C0"/>
    <w:p w:rsidR="00793170" w:rsidRDefault="00793170" w:rsidP="00746AC5">
      <w:pPr>
        <w:jc w:val="both"/>
        <w:rPr>
          <w:sz w:val="24"/>
        </w:rPr>
      </w:pPr>
      <w:r w:rsidRPr="00793170">
        <w:rPr>
          <w:b/>
          <w:sz w:val="24"/>
          <w:szCs w:val="24"/>
        </w:rPr>
        <w:t>II</w:t>
      </w:r>
      <w:r>
        <w:rPr>
          <w:sz w:val="24"/>
          <w:szCs w:val="24"/>
        </w:rPr>
        <w:t>.</w:t>
      </w:r>
      <w:proofErr w:type="gramStart"/>
      <w:r w:rsidR="002E3B50">
        <w:rPr>
          <w:sz w:val="24"/>
          <w:szCs w:val="24"/>
        </w:rPr>
        <w:t>A</w:t>
      </w:r>
      <w:proofErr w:type="gramEnd"/>
      <w:r w:rsidR="002E3B50">
        <w:rPr>
          <w:sz w:val="24"/>
          <w:szCs w:val="24"/>
        </w:rPr>
        <w:t xml:space="preserve"> közterületek használatáról, a közutak nem közlekedési célú igénybevétele engedélyezésével kapcsolatos eljárásokról szóló 36/2013.(XI.29.) önkormányzati rendelet a közterület használat engedélyezése alcím alatt </w:t>
      </w:r>
      <w:r>
        <w:rPr>
          <w:sz w:val="24"/>
          <w:szCs w:val="24"/>
        </w:rPr>
        <w:t xml:space="preserve">a 6.§ (1) bekezdésében azt tartalmazza, hogy </w:t>
      </w:r>
      <w:r w:rsidRPr="00793170">
        <w:rPr>
          <w:b/>
          <w:sz w:val="24"/>
          <w:szCs w:val="24"/>
        </w:rPr>
        <w:t>közterület-használati bérleti szerződés aláírására a polgármester jogosult.</w:t>
      </w:r>
      <w:r>
        <w:rPr>
          <w:sz w:val="24"/>
          <w:szCs w:val="24"/>
        </w:rPr>
        <w:t xml:space="preserve"> </w:t>
      </w:r>
      <w:r w:rsidR="00746AC5">
        <w:rPr>
          <w:sz w:val="24"/>
          <w:szCs w:val="24"/>
        </w:rPr>
        <w:t xml:space="preserve">Az </w:t>
      </w:r>
      <w:proofErr w:type="spellStart"/>
      <w:r w:rsidR="00746AC5">
        <w:rPr>
          <w:sz w:val="24"/>
          <w:szCs w:val="24"/>
        </w:rPr>
        <w:t>szmsz</w:t>
      </w:r>
      <w:proofErr w:type="spellEnd"/>
      <w:r w:rsidR="00746AC5">
        <w:rPr>
          <w:sz w:val="24"/>
          <w:szCs w:val="24"/>
        </w:rPr>
        <w:t xml:space="preserve"> </w:t>
      </w:r>
      <w:r w:rsidR="002E3B50">
        <w:rPr>
          <w:sz w:val="24"/>
          <w:szCs w:val="24"/>
        </w:rPr>
        <w:t>2</w:t>
      </w:r>
      <w:r w:rsidR="00746AC5">
        <w:rPr>
          <w:sz w:val="24"/>
          <w:szCs w:val="24"/>
        </w:rPr>
        <w:t xml:space="preserve">. melléklete tartalmazza a </w:t>
      </w:r>
      <w:r w:rsidR="00746AC5" w:rsidRPr="00746AC5">
        <w:rPr>
          <w:sz w:val="24"/>
        </w:rPr>
        <w:t>Képviselő-testület által a</w:t>
      </w:r>
      <w:r w:rsidR="002E3B50">
        <w:rPr>
          <w:sz w:val="24"/>
        </w:rPr>
        <w:t xml:space="preserve"> </w:t>
      </w:r>
      <w:r w:rsidR="002E3B50" w:rsidRPr="00793170">
        <w:rPr>
          <w:sz w:val="24"/>
        </w:rPr>
        <w:t>polgármesterre átruházot</w:t>
      </w:r>
      <w:r w:rsidR="002E3B50" w:rsidRPr="00793170">
        <w:rPr>
          <w:sz w:val="24"/>
        </w:rPr>
        <w:t>t feladat-és hatáskörök jegyzék</w:t>
      </w:r>
      <w:r>
        <w:rPr>
          <w:sz w:val="24"/>
        </w:rPr>
        <w:t xml:space="preserve">ét, melyben nem szerepel polgármesteri hatáskörben a közterület-használatra vonatkozó döntés. Ezt szükséges pótolni. </w:t>
      </w:r>
    </w:p>
    <w:p w:rsidR="00793170" w:rsidRDefault="00793170" w:rsidP="00746AC5">
      <w:pPr>
        <w:jc w:val="both"/>
        <w:rPr>
          <w:sz w:val="24"/>
        </w:rPr>
      </w:pPr>
    </w:p>
    <w:p w:rsidR="002E3B50" w:rsidRPr="00793170" w:rsidRDefault="00793170" w:rsidP="00746AC5">
      <w:pPr>
        <w:jc w:val="both"/>
        <w:rPr>
          <w:b/>
          <w:sz w:val="24"/>
          <w:szCs w:val="24"/>
        </w:rPr>
      </w:pPr>
      <w:r>
        <w:rPr>
          <w:sz w:val="24"/>
        </w:rPr>
        <w:lastRenderedPageBreak/>
        <w:t xml:space="preserve">Ennek megfelelően az </w:t>
      </w:r>
      <w:proofErr w:type="spellStart"/>
      <w:r>
        <w:rPr>
          <w:sz w:val="24"/>
        </w:rPr>
        <w:t>szmsz</w:t>
      </w:r>
      <w:proofErr w:type="spellEnd"/>
      <w:r>
        <w:rPr>
          <w:sz w:val="24"/>
        </w:rPr>
        <w:t xml:space="preserve">. 2. melléklete kiegészül az alábbiakkal: </w:t>
      </w:r>
      <w:r w:rsidRPr="00793170">
        <w:rPr>
          <w:b/>
          <w:sz w:val="24"/>
        </w:rPr>
        <w:t>Dönt a közterület-használatra vonatkozó bérleti szerződés megkötéséről.</w:t>
      </w:r>
    </w:p>
    <w:p w:rsidR="0079315A" w:rsidRDefault="0079315A" w:rsidP="0079315A">
      <w:pPr>
        <w:rPr>
          <w:b/>
          <w:sz w:val="24"/>
          <w:szCs w:val="24"/>
        </w:rPr>
      </w:pPr>
    </w:p>
    <w:p w:rsidR="0079315A" w:rsidRPr="00165882" w:rsidRDefault="0079315A" w:rsidP="0079315A">
      <w:pPr>
        <w:rPr>
          <w:b/>
          <w:sz w:val="24"/>
          <w:szCs w:val="24"/>
        </w:rPr>
      </w:pPr>
      <w:r w:rsidRPr="00165882">
        <w:rPr>
          <w:b/>
          <w:sz w:val="24"/>
          <w:szCs w:val="24"/>
        </w:rPr>
        <w:t xml:space="preserve">Tisztelt Képviselő-testület! </w:t>
      </w:r>
    </w:p>
    <w:p w:rsidR="0079315A" w:rsidRPr="00165882" w:rsidRDefault="0079315A" w:rsidP="0079315A">
      <w:pPr>
        <w:jc w:val="both"/>
        <w:rPr>
          <w:sz w:val="24"/>
          <w:szCs w:val="24"/>
        </w:rPr>
      </w:pPr>
    </w:p>
    <w:p w:rsidR="0079315A" w:rsidRPr="00165882" w:rsidRDefault="0079315A" w:rsidP="0079315A">
      <w:pPr>
        <w:jc w:val="both"/>
        <w:rPr>
          <w:sz w:val="24"/>
          <w:szCs w:val="24"/>
        </w:rPr>
      </w:pPr>
      <w:r w:rsidRPr="00165882">
        <w:rPr>
          <w:bCs/>
          <w:sz w:val="24"/>
          <w:szCs w:val="24"/>
        </w:rPr>
        <w:t>A jogalkotásról szóló</w:t>
      </w:r>
      <w:r w:rsidRPr="00165882">
        <w:rPr>
          <w:b/>
          <w:bCs/>
          <w:sz w:val="24"/>
          <w:szCs w:val="24"/>
          <w:u w:val="single"/>
        </w:rPr>
        <w:t xml:space="preserve"> 2010. évi CXXX. tv. </w:t>
      </w:r>
      <w:r w:rsidRPr="00165882">
        <w:rPr>
          <w:sz w:val="24"/>
          <w:szCs w:val="24"/>
        </w:rPr>
        <w:t>17. § (1) bekezdése alapján a jogszabály előkészítője – a jogszabály feltételezett hatásaihoz igazodó részletességű – előzetes hatásvizsgálat elvégzésével felméri a szabályozás várható követelményeit. Az előzetes hatásvizsgálat eredményéről a testületet tájékoztatni kell.</w:t>
      </w:r>
    </w:p>
    <w:p w:rsidR="0079315A" w:rsidRPr="00165882" w:rsidRDefault="0079315A" w:rsidP="0079315A">
      <w:pPr>
        <w:adjustRightInd w:val="0"/>
        <w:jc w:val="both"/>
        <w:rPr>
          <w:sz w:val="24"/>
          <w:szCs w:val="24"/>
        </w:rPr>
      </w:pPr>
      <w:r w:rsidRPr="00165882">
        <w:rPr>
          <w:sz w:val="24"/>
          <w:szCs w:val="24"/>
        </w:rPr>
        <w:t>A törvény 17. § (2) bekezdése szerint a hatásvizsgálat során vizsgálni kell:</w:t>
      </w:r>
    </w:p>
    <w:p w:rsidR="0079315A" w:rsidRPr="00165882" w:rsidRDefault="0079315A" w:rsidP="0079315A">
      <w:pPr>
        <w:adjustRightInd w:val="0"/>
        <w:ind w:firstLine="204"/>
        <w:jc w:val="both"/>
        <w:rPr>
          <w:sz w:val="24"/>
          <w:szCs w:val="24"/>
        </w:rPr>
      </w:pPr>
      <w:proofErr w:type="gramStart"/>
      <w:r w:rsidRPr="00165882">
        <w:rPr>
          <w:i/>
          <w:iCs/>
          <w:sz w:val="24"/>
          <w:szCs w:val="24"/>
        </w:rPr>
        <w:t>a</w:t>
      </w:r>
      <w:proofErr w:type="gramEnd"/>
      <w:r w:rsidRPr="00165882">
        <w:rPr>
          <w:i/>
          <w:iCs/>
          <w:sz w:val="24"/>
          <w:szCs w:val="24"/>
        </w:rPr>
        <w:t xml:space="preserve">) </w:t>
      </w:r>
      <w:proofErr w:type="spellStart"/>
      <w:r w:rsidRPr="00165882">
        <w:rPr>
          <w:sz w:val="24"/>
          <w:szCs w:val="24"/>
        </w:rPr>
        <w:t>a</w:t>
      </w:r>
      <w:proofErr w:type="spellEnd"/>
      <w:r w:rsidRPr="00165882">
        <w:rPr>
          <w:sz w:val="24"/>
          <w:szCs w:val="24"/>
        </w:rPr>
        <w:t xml:space="preserve"> tervezett jogszabály valamennyi jelentősnek ítélt hatását, különösen</w:t>
      </w:r>
    </w:p>
    <w:p w:rsidR="0079315A" w:rsidRPr="00165882" w:rsidRDefault="0079315A" w:rsidP="0079315A">
      <w:pPr>
        <w:adjustRightInd w:val="0"/>
        <w:ind w:firstLine="708"/>
        <w:jc w:val="both"/>
        <w:rPr>
          <w:sz w:val="24"/>
          <w:szCs w:val="24"/>
        </w:rPr>
      </w:pPr>
      <w:proofErr w:type="spellStart"/>
      <w:r w:rsidRPr="00165882">
        <w:rPr>
          <w:i/>
          <w:iCs/>
          <w:sz w:val="24"/>
          <w:szCs w:val="24"/>
        </w:rPr>
        <w:t>aa</w:t>
      </w:r>
      <w:proofErr w:type="spellEnd"/>
      <w:r w:rsidRPr="00165882">
        <w:rPr>
          <w:i/>
          <w:iCs/>
          <w:sz w:val="24"/>
          <w:szCs w:val="24"/>
        </w:rPr>
        <w:t xml:space="preserve">) </w:t>
      </w:r>
      <w:r w:rsidRPr="00165882">
        <w:rPr>
          <w:sz w:val="24"/>
          <w:szCs w:val="24"/>
        </w:rPr>
        <w:t>társadalmi, gazdasági, költségvetési hatásait,</w:t>
      </w:r>
    </w:p>
    <w:p w:rsidR="0079315A" w:rsidRPr="00165882" w:rsidRDefault="0079315A" w:rsidP="0079315A">
      <w:pPr>
        <w:adjustRightInd w:val="0"/>
        <w:ind w:firstLine="708"/>
        <w:jc w:val="both"/>
        <w:rPr>
          <w:sz w:val="24"/>
          <w:szCs w:val="24"/>
        </w:rPr>
      </w:pPr>
      <w:proofErr w:type="gramStart"/>
      <w:r w:rsidRPr="00165882">
        <w:rPr>
          <w:i/>
          <w:iCs/>
          <w:sz w:val="24"/>
          <w:szCs w:val="24"/>
        </w:rPr>
        <w:t>ab</w:t>
      </w:r>
      <w:proofErr w:type="gramEnd"/>
      <w:r w:rsidRPr="00165882">
        <w:rPr>
          <w:i/>
          <w:iCs/>
          <w:sz w:val="24"/>
          <w:szCs w:val="24"/>
        </w:rPr>
        <w:t xml:space="preserve">) </w:t>
      </w:r>
      <w:r w:rsidRPr="00165882">
        <w:rPr>
          <w:sz w:val="24"/>
          <w:szCs w:val="24"/>
        </w:rPr>
        <w:t>környezeti és egészségi következményeit,</w:t>
      </w:r>
    </w:p>
    <w:p w:rsidR="0079315A" w:rsidRPr="00165882" w:rsidRDefault="0079315A" w:rsidP="0079315A">
      <w:pPr>
        <w:adjustRightInd w:val="0"/>
        <w:ind w:firstLine="708"/>
        <w:jc w:val="both"/>
        <w:rPr>
          <w:sz w:val="24"/>
          <w:szCs w:val="24"/>
        </w:rPr>
      </w:pPr>
      <w:proofErr w:type="spellStart"/>
      <w:r w:rsidRPr="00165882">
        <w:rPr>
          <w:i/>
          <w:iCs/>
          <w:sz w:val="24"/>
          <w:szCs w:val="24"/>
        </w:rPr>
        <w:t>ac</w:t>
      </w:r>
      <w:proofErr w:type="spellEnd"/>
      <w:r w:rsidRPr="00165882">
        <w:rPr>
          <w:i/>
          <w:iCs/>
          <w:sz w:val="24"/>
          <w:szCs w:val="24"/>
        </w:rPr>
        <w:t xml:space="preserve">) </w:t>
      </w:r>
      <w:r w:rsidRPr="00165882">
        <w:rPr>
          <w:sz w:val="24"/>
          <w:szCs w:val="24"/>
        </w:rPr>
        <w:t>adminisztratív terheket befolyásoló hatásait, valamint</w:t>
      </w:r>
    </w:p>
    <w:p w:rsidR="0079315A" w:rsidRPr="00165882" w:rsidRDefault="0079315A" w:rsidP="0079315A">
      <w:pPr>
        <w:adjustRightInd w:val="0"/>
        <w:ind w:left="204"/>
        <w:jc w:val="both"/>
        <w:rPr>
          <w:sz w:val="24"/>
          <w:szCs w:val="24"/>
        </w:rPr>
      </w:pPr>
      <w:r w:rsidRPr="00165882">
        <w:rPr>
          <w:i/>
          <w:iCs/>
          <w:sz w:val="24"/>
          <w:szCs w:val="24"/>
        </w:rPr>
        <w:t xml:space="preserve">b) </w:t>
      </w:r>
      <w:r w:rsidRPr="00165882">
        <w:rPr>
          <w:sz w:val="24"/>
          <w:szCs w:val="24"/>
        </w:rPr>
        <w:t>a jogszabály megalkotásának szükségességét, a jogalkotás elmaradásának várható következményeit, és</w:t>
      </w:r>
    </w:p>
    <w:p w:rsidR="0079315A" w:rsidRPr="00165882" w:rsidRDefault="0079315A" w:rsidP="0079315A">
      <w:pPr>
        <w:adjustRightInd w:val="0"/>
        <w:ind w:left="204"/>
        <w:jc w:val="both"/>
        <w:rPr>
          <w:sz w:val="24"/>
          <w:szCs w:val="24"/>
        </w:rPr>
      </w:pPr>
      <w:r w:rsidRPr="00165882">
        <w:rPr>
          <w:i/>
          <w:iCs/>
          <w:sz w:val="24"/>
          <w:szCs w:val="24"/>
        </w:rPr>
        <w:t xml:space="preserve">c) </w:t>
      </w:r>
      <w:r w:rsidRPr="00165882">
        <w:rPr>
          <w:sz w:val="24"/>
          <w:szCs w:val="24"/>
        </w:rPr>
        <w:t>a jogszabály alkalmazásához szükséges személyi, szervezeti, tárgyi és pénzügyi feltételeket.</w:t>
      </w:r>
    </w:p>
    <w:p w:rsidR="0079315A" w:rsidRDefault="0079315A" w:rsidP="0079315A">
      <w:pPr>
        <w:jc w:val="both"/>
        <w:rPr>
          <w:b/>
          <w:sz w:val="22"/>
          <w:szCs w:val="22"/>
        </w:rPr>
      </w:pPr>
    </w:p>
    <w:p w:rsidR="0079315A" w:rsidRPr="00D862CF" w:rsidRDefault="0079315A" w:rsidP="0079315A">
      <w:pPr>
        <w:jc w:val="both"/>
        <w:rPr>
          <w:b/>
          <w:sz w:val="24"/>
          <w:szCs w:val="24"/>
        </w:rPr>
      </w:pPr>
      <w:r w:rsidRPr="00D862CF">
        <w:rPr>
          <w:b/>
          <w:sz w:val="24"/>
          <w:szCs w:val="24"/>
        </w:rPr>
        <w:t>Fentiek alapján a rendelet</w:t>
      </w:r>
      <w:r>
        <w:rPr>
          <w:b/>
          <w:sz w:val="24"/>
          <w:szCs w:val="24"/>
        </w:rPr>
        <w:t>alkotás</w:t>
      </w:r>
      <w:r w:rsidRPr="00D862CF">
        <w:rPr>
          <w:b/>
          <w:sz w:val="24"/>
          <w:szCs w:val="24"/>
        </w:rPr>
        <w:t xml:space="preserve"> várható következményeiről – az előzetes hatásvizsgálat tükrében – az alábbi tájékoztatást adom:</w:t>
      </w:r>
    </w:p>
    <w:p w:rsidR="0079315A" w:rsidRPr="00D862CF" w:rsidRDefault="0079315A" w:rsidP="0079315A">
      <w:pPr>
        <w:jc w:val="both"/>
        <w:rPr>
          <w:sz w:val="24"/>
          <w:szCs w:val="24"/>
        </w:rPr>
      </w:pPr>
      <w:r w:rsidRPr="00D862CF">
        <w:rPr>
          <w:sz w:val="24"/>
          <w:szCs w:val="24"/>
        </w:rPr>
        <w:t>Társadalmi, gazdasági, költségvetési hatásai: A rendelet-tervezetnek nincs társadalmi, gazdasági hatása.</w:t>
      </w:r>
    </w:p>
    <w:p w:rsidR="0079315A" w:rsidRPr="00D862CF" w:rsidRDefault="0079315A" w:rsidP="0079315A">
      <w:pPr>
        <w:jc w:val="both"/>
        <w:rPr>
          <w:sz w:val="24"/>
          <w:szCs w:val="24"/>
        </w:rPr>
      </w:pPr>
      <w:r w:rsidRPr="007D02A2">
        <w:rPr>
          <w:b/>
          <w:sz w:val="24"/>
          <w:szCs w:val="24"/>
        </w:rPr>
        <w:t>Környezeti és egészségi következményei</w:t>
      </w:r>
      <w:r w:rsidRPr="00D862CF">
        <w:rPr>
          <w:sz w:val="24"/>
          <w:szCs w:val="24"/>
        </w:rPr>
        <w:t>: A rendelet-tervezetnek nincs környezetei és egészségi hatása</w:t>
      </w:r>
      <w:r>
        <w:rPr>
          <w:sz w:val="24"/>
          <w:szCs w:val="24"/>
        </w:rPr>
        <w:t>.</w:t>
      </w:r>
    </w:p>
    <w:p w:rsidR="0079315A" w:rsidRPr="00D862CF" w:rsidRDefault="0079315A" w:rsidP="0079315A">
      <w:pPr>
        <w:jc w:val="both"/>
        <w:rPr>
          <w:sz w:val="24"/>
          <w:szCs w:val="24"/>
        </w:rPr>
      </w:pPr>
      <w:r w:rsidRPr="007D02A2">
        <w:rPr>
          <w:b/>
          <w:sz w:val="24"/>
          <w:szCs w:val="24"/>
        </w:rPr>
        <w:t>Adminisztratív terheket befolyásoló hatásai</w:t>
      </w:r>
      <w:r w:rsidRPr="00D862CF">
        <w:rPr>
          <w:sz w:val="24"/>
          <w:szCs w:val="24"/>
        </w:rPr>
        <w:t>:</w:t>
      </w:r>
      <w:r>
        <w:rPr>
          <w:sz w:val="24"/>
          <w:szCs w:val="24"/>
        </w:rPr>
        <w:t xml:space="preserve"> A rendelet-tervezetnek nincs adminisztratív terheket befolyásoló hatása.</w:t>
      </w:r>
    </w:p>
    <w:p w:rsidR="0079315A" w:rsidRDefault="0079315A" w:rsidP="0079315A">
      <w:pPr>
        <w:jc w:val="both"/>
        <w:rPr>
          <w:sz w:val="24"/>
        </w:rPr>
      </w:pPr>
      <w:r w:rsidRPr="00D862CF">
        <w:rPr>
          <w:b/>
          <w:color w:val="000000"/>
          <w:sz w:val="24"/>
          <w:szCs w:val="24"/>
        </w:rPr>
        <w:t>A jogszabály megalkotásának szükségessége</w:t>
      </w:r>
      <w:r w:rsidRPr="009A050E">
        <w:rPr>
          <w:b/>
          <w:color w:val="000000"/>
          <w:sz w:val="24"/>
          <w:szCs w:val="24"/>
        </w:rPr>
        <w:t>:</w:t>
      </w:r>
      <w:r>
        <w:rPr>
          <w:b/>
          <w:color w:val="000000"/>
          <w:sz w:val="24"/>
          <w:szCs w:val="24"/>
        </w:rPr>
        <w:t xml:space="preserve"> </w:t>
      </w:r>
      <w:r>
        <w:rPr>
          <w:sz w:val="24"/>
        </w:rPr>
        <w:t xml:space="preserve">Magyarország helyi önkormányzatairól szóló 2011. évi CLXXXIX tv. (továbbiakban: </w:t>
      </w:r>
      <w:proofErr w:type="spellStart"/>
      <w:r>
        <w:rPr>
          <w:sz w:val="24"/>
        </w:rPr>
        <w:t>Mötv</w:t>
      </w:r>
      <w:proofErr w:type="spellEnd"/>
      <w:r>
        <w:rPr>
          <w:sz w:val="24"/>
        </w:rPr>
        <w:t>) 45.§ (3) bekezdése értelmében a képviselő-testület az alakuló vagy az azt követő ülésen megalkotja vagy felülvizsgálja szervezeti és működési szabályzatáról szóló rendelkezését.</w:t>
      </w:r>
    </w:p>
    <w:p w:rsidR="0079315A" w:rsidRPr="00B33D0E" w:rsidRDefault="0079315A" w:rsidP="0079315A">
      <w:pPr>
        <w:jc w:val="both"/>
        <w:rPr>
          <w:rFonts w:cs="Calibri"/>
          <w:b/>
          <w:color w:val="FF0000"/>
          <w:sz w:val="24"/>
          <w:szCs w:val="24"/>
        </w:rPr>
      </w:pPr>
      <w:r w:rsidRPr="00B33D0E">
        <w:rPr>
          <w:b/>
          <w:sz w:val="24"/>
          <w:szCs w:val="24"/>
        </w:rPr>
        <w:t xml:space="preserve">A jogalkotás elmaradásának várható következményei: </w:t>
      </w:r>
      <w:r w:rsidRPr="00B33D0E">
        <w:rPr>
          <w:sz w:val="24"/>
          <w:szCs w:val="24"/>
        </w:rPr>
        <w:t xml:space="preserve">A </w:t>
      </w:r>
      <w:r>
        <w:rPr>
          <w:sz w:val="24"/>
          <w:szCs w:val="24"/>
        </w:rPr>
        <w:t>Kormányhivatal törvényességi jelzéssel élhet.</w:t>
      </w:r>
    </w:p>
    <w:p w:rsidR="0079315A" w:rsidRPr="002B1663" w:rsidRDefault="0079315A" w:rsidP="0079315A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D862CF">
        <w:rPr>
          <w:rFonts w:ascii="Times New Roman" w:hAnsi="Times New Roman"/>
          <w:b/>
          <w:color w:val="000000"/>
          <w:sz w:val="24"/>
          <w:szCs w:val="24"/>
        </w:rPr>
        <w:t>Alkalmazásához szükséges személyi, szervezeti, tárgyi és pénzügyi feltételek:</w:t>
      </w:r>
      <w:r w:rsidRPr="00D862C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jelenlegi feltételekhez képest többlet </w:t>
      </w:r>
      <w:r w:rsidRPr="00D862CF">
        <w:rPr>
          <w:rFonts w:ascii="Times New Roman" w:hAnsi="Times New Roman"/>
          <w:color w:val="000000"/>
          <w:sz w:val="24"/>
          <w:szCs w:val="24"/>
        </w:rPr>
        <w:t>feltétel nem realizálódik.</w:t>
      </w:r>
    </w:p>
    <w:p w:rsidR="0079315A" w:rsidRDefault="0079315A" w:rsidP="0079315A">
      <w:pPr>
        <w:keepLines/>
        <w:jc w:val="both"/>
        <w:rPr>
          <w:sz w:val="24"/>
          <w:szCs w:val="24"/>
        </w:rPr>
      </w:pPr>
    </w:p>
    <w:p w:rsidR="0079315A" w:rsidRDefault="0079315A" w:rsidP="0079315A">
      <w:pPr>
        <w:keepLines/>
        <w:jc w:val="both"/>
        <w:rPr>
          <w:sz w:val="24"/>
          <w:szCs w:val="24"/>
        </w:rPr>
      </w:pPr>
      <w:r w:rsidRPr="00702ECD">
        <w:rPr>
          <w:sz w:val="24"/>
          <w:szCs w:val="24"/>
        </w:rPr>
        <w:t xml:space="preserve">Az önkormányzati rendeletekhez indoklási kötelezettség is társul.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79315A" w:rsidRDefault="0079315A" w:rsidP="0079315A">
      <w:pPr>
        <w:jc w:val="both"/>
        <w:rPr>
          <w:sz w:val="24"/>
          <w:szCs w:val="24"/>
        </w:rPr>
      </w:pPr>
    </w:p>
    <w:p w:rsidR="0079315A" w:rsidRDefault="0079315A" w:rsidP="0079315A">
      <w:pPr>
        <w:jc w:val="both"/>
        <w:rPr>
          <w:sz w:val="24"/>
          <w:szCs w:val="24"/>
        </w:rPr>
      </w:pPr>
      <w:r w:rsidRPr="00D862CF">
        <w:rPr>
          <w:sz w:val="24"/>
          <w:szCs w:val="24"/>
        </w:rPr>
        <w:t>Mindezek alapján kérem a Képviselő-testületet, hogy az előterjesztést megtárgyalni, és a rendelet-tervezetet elfogadni szíveskedjen</w:t>
      </w:r>
      <w:r>
        <w:rPr>
          <w:sz w:val="24"/>
          <w:szCs w:val="24"/>
        </w:rPr>
        <w:t>.</w:t>
      </w:r>
    </w:p>
    <w:p w:rsidR="0079315A" w:rsidRDefault="0079315A" w:rsidP="0079315A">
      <w:pPr>
        <w:jc w:val="both"/>
        <w:rPr>
          <w:sz w:val="24"/>
          <w:szCs w:val="24"/>
        </w:rPr>
      </w:pPr>
    </w:p>
    <w:p w:rsidR="0079315A" w:rsidRDefault="0079315A" w:rsidP="0079315A">
      <w:pPr>
        <w:jc w:val="both"/>
        <w:rPr>
          <w:sz w:val="24"/>
          <w:szCs w:val="24"/>
        </w:rPr>
      </w:pPr>
    </w:p>
    <w:p w:rsidR="0079315A" w:rsidRDefault="0079315A" w:rsidP="0079315A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Tiszavasvári, 2019. </w:t>
      </w:r>
      <w:r w:rsidR="005E0B38">
        <w:rPr>
          <w:sz w:val="24"/>
          <w:szCs w:val="24"/>
        </w:rPr>
        <w:t>november</w:t>
      </w:r>
      <w:r>
        <w:rPr>
          <w:sz w:val="24"/>
          <w:szCs w:val="24"/>
        </w:rPr>
        <w:t xml:space="preserve"> 2</w:t>
      </w:r>
      <w:r w:rsidR="002E3B50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b/>
          <w:sz w:val="24"/>
          <w:szCs w:val="24"/>
        </w:rPr>
        <w:t xml:space="preserve">       </w:t>
      </w:r>
    </w:p>
    <w:p w:rsidR="0079315A" w:rsidRDefault="0079315A" w:rsidP="0079315A">
      <w:pPr>
        <w:jc w:val="both"/>
        <w:rPr>
          <w:b/>
          <w:sz w:val="24"/>
          <w:szCs w:val="24"/>
        </w:rPr>
      </w:pPr>
    </w:p>
    <w:p w:rsidR="0079315A" w:rsidRPr="008D216F" w:rsidRDefault="0079315A" w:rsidP="0079315A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</w:p>
    <w:p w:rsidR="0079315A" w:rsidRPr="008C3631" w:rsidRDefault="0079315A" w:rsidP="0079315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</w:t>
      </w:r>
      <w:proofErr w:type="spellStart"/>
      <w:r>
        <w:rPr>
          <w:b/>
          <w:sz w:val="24"/>
          <w:szCs w:val="24"/>
        </w:rPr>
        <w:t>Ostorháziné</w:t>
      </w:r>
      <w:proofErr w:type="spellEnd"/>
      <w:r>
        <w:rPr>
          <w:b/>
          <w:sz w:val="24"/>
          <w:szCs w:val="24"/>
        </w:rPr>
        <w:t xml:space="preserve"> dr. </w:t>
      </w:r>
      <w:proofErr w:type="spellStart"/>
      <w:r>
        <w:rPr>
          <w:b/>
          <w:sz w:val="24"/>
          <w:szCs w:val="24"/>
        </w:rPr>
        <w:t>Kórik</w:t>
      </w:r>
      <w:proofErr w:type="spellEnd"/>
      <w:r>
        <w:rPr>
          <w:b/>
          <w:sz w:val="24"/>
          <w:szCs w:val="24"/>
        </w:rPr>
        <w:t xml:space="preserve"> Zsuzsanna</w:t>
      </w:r>
    </w:p>
    <w:p w:rsidR="0079315A" w:rsidRPr="008C3631" w:rsidRDefault="0079315A" w:rsidP="0079315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</w:t>
      </w:r>
      <w:proofErr w:type="gramStart"/>
      <w:r w:rsidRPr="008C3631">
        <w:rPr>
          <w:b/>
          <w:sz w:val="24"/>
          <w:szCs w:val="24"/>
        </w:rPr>
        <w:t>jegyző</w:t>
      </w:r>
      <w:proofErr w:type="gramEnd"/>
    </w:p>
    <w:p w:rsidR="001F3FC4" w:rsidRPr="00125B15" w:rsidRDefault="0079315A" w:rsidP="007D02A2">
      <w:pPr>
        <w:spacing w:after="20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1F3FC4" w:rsidRPr="00ED0BB2">
        <w:rPr>
          <w:b/>
          <w:bCs/>
          <w:sz w:val="24"/>
          <w:szCs w:val="24"/>
        </w:rPr>
        <w:lastRenderedPageBreak/>
        <w:t>Rendelet-tervezet</w:t>
      </w:r>
    </w:p>
    <w:p w:rsidR="001F3FC4" w:rsidRPr="00ED0BB2" w:rsidRDefault="001F3FC4" w:rsidP="001F3FC4">
      <w:pPr>
        <w:jc w:val="center"/>
        <w:rPr>
          <w:b/>
          <w:bCs/>
          <w:sz w:val="24"/>
          <w:szCs w:val="24"/>
        </w:rPr>
      </w:pPr>
    </w:p>
    <w:p w:rsidR="001F3FC4" w:rsidRPr="00ED0BB2" w:rsidRDefault="001F3FC4" w:rsidP="001F3FC4">
      <w:pPr>
        <w:jc w:val="center"/>
        <w:rPr>
          <w:b/>
          <w:sz w:val="24"/>
        </w:rPr>
      </w:pPr>
      <w:r w:rsidRPr="00ED0BB2">
        <w:rPr>
          <w:b/>
          <w:sz w:val="24"/>
        </w:rPr>
        <w:t>Tiszavasvári Város Önkormányzata Képviselő-testületének</w:t>
      </w:r>
    </w:p>
    <w:p w:rsidR="001F3FC4" w:rsidRPr="00ED0BB2" w:rsidRDefault="001F3FC4" w:rsidP="001F3FC4">
      <w:pPr>
        <w:jc w:val="center"/>
        <w:rPr>
          <w:b/>
          <w:spacing w:val="60"/>
          <w:sz w:val="24"/>
        </w:rPr>
      </w:pPr>
      <w:r w:rsidRPr="00ED0BB2">
        <w:rPr>
          <w:b/>
          <w:sz w:val="24"/>
        </w:rPr>
        <w:t>../201</w:t>
      </w:r>
      <w:r>
        <w:rPr>
          <w:b/>
          <w:sz w:val="24"/>
        </w:rPr>
        <w:t>9</w:t>
      </w:r>
      <w:r w:rsidRPr="00ED0BB2">
        <w:rPr>
          <w:b/>
          <w:sz w:val="24"/>
        </w:rPr>
        <w:t>.(</w:t>
      </w:r>
      <w:proofErr w:type="gramStart"/>
      <w:r w:rsidRPr="00ED0BB2">
        <w:rPr>
          <w:b/>
          <w:sz w:val="24"/>
        </w:rPr>
        <w:t>…….</w:t>
      </w:r>
      <w:proofErr w:type="gramEnd"/>
      <w:r w:rsidRPr="00ED0BB2">
        <w:rPr>
          <w:b/>
          <w:sz w:val="24"/>
        </w:rPr>
        <w:t>) önkormányzati rendelete</w:t>
      </w:r>
    </w:p>
    <w:p w:rsidR="001F3FC4" w:rsidRPr="00ED0BB2" w:rsidRDefault="001F3FC4" w:rsidP="001F3FC4">
      <w:pPr>
        <w:keepNext/>
        <w:spacing w:before="120" w:after="120"/>
        <w:jc w:val="center"/>
        <w:outlineLvl w:val="1"/>
        <w:rPr>
          <w:b/>
          <w:bCs/>
          <w:iCs/>
          <w:sz w:val="24"/>
          <w:szCs w:val="24"/>
        </w:rPr>
      </w:pPr>
      <w:r w:rsidRPr="00ED0BB2">
        <w:rPr>
          <w:b/>
          <w:iCs/>
          <w:sz w:val="24"/>
          <w:szCs w:val="24"/>
        </w:rPr>
        <w:t xml:space="preserve">Tiszavasvári Város Önkormányzata Képviselő-testülete szervezeti és működési szabályzatáról szóló </w:t>
      </w:r>
      <w:r>
        <w:rPr>
          <w:b/>
          <w:iCs/>
          <w:sz w:val="24"/>
          <w:szCs w:val="24"/>
        </w:rPr>
        <w:t>1</w:t>
      </w:r>
      <w:r w:rsidRPr="00ED0BB2">
        <w:rPr>
          <w:b/>
          <w:iCs/>
          <w:sz w:val="24"/>
          <w:szCs w:val="24"/>
        </w:rPr>
        <w:t>/201</w:t>
      </w:r>
      <w:r>
        <w:rPr>
          <w:b/>
          <w:iCs/>
          <w:sz w:val="24"/>
          <w:szCs w:val="24"/>
        </w:rPr>
        <w:t>9</w:t>
      </w:r>
      <w:r w:rsidRPr="00ED0BB2">
        <w:rPr>
          <w:b/>
          <w:iCs/>
          <w:sz w:val="24"/>
          <w:szCs w:val="24"/>
        </w:rPr>
        <w:t>.(</w:t>
      </w:r>
      <w:r>
        <w:rPr>
          <w:b/>
          <w:iCs/>
          <w:sz w:val="24"/>
          <w:szCs w:val="24"/>
        </w:rPr>
        <w:t>I</w:t>
      </w:r>
      <w:r w:rsidRPr="00ED0BB2">
        <w:rPr>
          <w:b/>
          <w:iCs/>
          <w:sz w:val="24"/>
          <w:szCs w:val="24"/>
        </w:rPr>
        <w:t>I.</w:t>
      </w:r>
      <w:r>
        <w:rPr>
          <w:b/>
          <w:iCs/>
          <w:sz w:val="24"/>
          <w:szCs w:val="24"/>
        </w:rPr>
        <w:t>1</w:t>
      </w:r>
      <w:r w:rsidRPr="00ED0BB2">
        <w:rPr>
          <w:b/>
          <w:iCs/>
          <w:sz w:val="24"/>
          <w:szCs w:val="24"/>
        </w:rPr>
        <w:t>.) önkormányzati rendelet módosításáról</w:t>
      </w:r>
    </w:p>
    <w:p w:rsidR="001F3FC4" w:rsidRPr="00ED0BB2" w:rsidRDefault="001F3FC4" w:rsidP="001F3FC4">
      <w:pPr>
        <w:jc w:val="both"/>
        <w:rPr>
          <w:sz w:val="24"/>
          <w:szCs w:val="24"/>
        </w:rPr>
      </w:pPr>
    </w:p>
    <w:p w:rsidR="001F3FC4" w:rsidRDefault="001F3FC4" w:rsidP="001F3FC4">
      <w:pPr>
        <w:jc w:val="both"/>
        <w:rPr>
          <w:sz w:val="24"/>
          <w:szCs w:val="24"/>
        </w:rPr>
      </w:pPr>
      <w:r w:rsidRPr="00ED0BB2">
        <w:rPr>
          <w:sz w:val="24"/>
          <w:szCs w:val="24"/>
        </w:rPr>
        <w:t>Tiszavasvári Város Önkormányzata Képviselő-testülete az Alaptörvény 32. cikk (2) bekezdésében meghatározott eredeti jogalkotói hatáskörében az Alaptörvény 32. cikk (1) bekezdés d) pontjában meghatározott feladatkörében eljárva következőket rendeli el:</w:t>
      </w:r>
    </w:p>
    <w:p w:rsidR="001F3FC4" w:rsidRDefault="001F3FC4" w:rsidP="001F3FC4">
      <w:pPr>
        <w:jc w:val="both"/>
        <w:rPr>
          <w:sz w:val="24"/>
          <w:szCs w:val="24"/>
        </w:rPr>
      </w:pPr>
    </w:p>
    <w:p w:rsidR="001F3FC4" w:rsidRPr="00294135" w:rsidRDefault="001F3FC4" w:rsidP="007D02A2">
      <w:pPr>
        <w:jc w:val="both"/>
        <w:rPr>
          <w:sz w:val="24"/>
        </w:rPr>
      </w:pPr>
      <w:r>
        <w:rPr>
          <w:sz w:val="24"/>
          <w:szCs w:val="24"/>
        </w:rPr>
        <w:t xml:space="preserve">1.§ </w:t>
      </w:r>
      <w:r w:rsidRPr="00ED0BB2">
        <w:rPr>
          <w:iCs/>
          <w:sz w:val="24"/>
        </w:rPr>
        <w:t xml:space="preserve">Tiszavasvári Város Önkormányzata Képviselő-testülete szervezeti és működési szabályzatáról szóló </w:t>
      </w:r>
      <w:r>
        <w:rPr>
          <w:iCs/>
          <w:sz w:val="24"/>
        </w:rPr>
        <w:t>1</w:t>
      </w:r>
      <w:r w:rsidRPr="00ED0BB2">
        <w:rPr>
          <w:bCs/>
          <w:iCs/>
          <w:sz w:val="24"/>
          <w:szCs w:val="24"/>
        </w:rPr>
        <w:t>/201</w:t>
      </w:r>
      <w:r>
        <w:rPr>
          <w:bCs/>
          <w:iCs/>
          <w:sz w:val="24"/>
          <w:szCs w:val="24"/>
        </w:rPr>
        <w:t>9</w:t>
      </w:r>
      <w:r w:rsidRPr="00ED0BB2">
        <w:rPr>
          <w:bCs/>
          <w:iCs/>
          <w:sz w:val="24"/>
          <w:szCs w:val="24"/>
        </w:rPr>
        <w:t>. (</w:t>
      </w:r>
      <w:r>
        <w:rPr>
          <w:bCs/>
          <w:iCs/>
          <w:sz w:val="24"/>
          <w:szCs w:val="24"/>
        </w:rPr>
        <w:t>I</w:t>
      </w:r>
      <w:r w:rsidRPr="00ED0BB2">
        <w:rPr>
          <w:bCs/>
          <w:iCs/>
          <w:sz w:val="24"/>
          <w:szCs w:val="24"/>
        </w:rPr>
        <w:t>I.</w:t>
      </w:r>
      <w:r>
        <w:rPr>
          <w:bCs/>
          <w:iCs/>
          <w:sz w:val="24"/>
          <w:szCs w:val="24"/>
        </w:rPr>
        <w:t>1</w:t>
      </w:r>
      <w:r w:rsidRPr="00ED0BB2">
        <w:rPr>
          <w:bCs/>
          <w:iCs/>
          <w:sz w:val="24"/>
          <w:szCs w:val="24"/>
        </w:rPr>
        <w:t>.) önkormányzati rendelet</w:t>
      </w:r>
      <w:r>
        <w:rPr>
          <w:bCs/>
          <w:iCs/>
          <w:sz w:val="24"/>
          <w:szCs w:val="24"/>
        </w:rPr>
        <w:t xml:space="preserve"> </w:t>
      </w:r>
      <w:r w:rsidR="007D02A2">
        <w:rPr>
          <w:bCs/>
          <w:iCs/>
          <w:sz w:val="24"/>
          <w:szCs w:val="24"/>
        </w:rPr>
        <w:t>2. melléklete helyébe jelen rendelet 1. melléklete lép.</w:t>
      </w:r>
    </w:p>
    <w:p w:rsidR="001F3FC4" w:rsidRDefault="001F3FC4" w:rsidP="001F3FC4">
      <w:pPr>
        <w:jc w:val="both"/>
        <w:rPr>
          <w:bCs/>
          <w:iCs/>
          <w:sz w:val="24"/>
          <w:szCs w:val="24"/>
        </w:rPr>
      </w:pPr>
    </w:p>
    <w:p w:rsidR="001F3FC4" w:rsidRPr="007D02A2" w:rsidRDefault="007D02A2" w:rsidP="007D02A2">
      <w:pPr>
        <w:jc w:val="both"/>
        <w:rPr>
          <w:sz w:val="24"/>
        </w:rPr>
      </w:pPr>
      <w:r>
        <w:rPr>
          <w:bCs/>
          <w:iCs/>
          <w:sz w:val="24"/>
          <w:szCs w:val="24"/>
        </w:rPr>
        <w:t>2</w:t>
      </w:r>
      <w:r w:rsidR="001F3FC4">
        <w:rPr>
          <w:bCs/>
          <w:iCs/>
          <w:sz w:val="24"/>
          <w:szCs w:val="24"/>
        </w:rPr>
        <w:t xml:space="preserve">.§ </w:t>
      </w:r>
      <w:r w:rsidR="001F3FC4" w:rsidRPr="00ED0BB2">
        <w:rPr>
          <w:iCs/>
          <w:sz w:val="24"/>
        </w:rPr>
        <w:t xml:space="preserve">Tiszavasvári Város Önkormányzata Képviselő-testülete szervezeti és működési szabályzatáról szóló </w:t>
      </w:r>
      <w:r w:rsidR="001F3FC4">
        <w:rPr>
          <w:iCs/>
          <w:sz w:val="24"/>
        </w:rPr>
        <w:t>1</w:t>
      </w:r>
      <w:r w:rsidR="001F3FC4" w:rsidRPr="00ED0BB2">
        <w:rPr>
          <w:bCs/>
          <w:iCs/>
          <w:sz w:val="24"/>
          <w:szCs w:val="24"/>
        </w:rPr>
        <w:t>/201</w:t>
      </w:r>
      <w:r w:rsidR="001F3FC4">
        <w:rPr>
          <w:bCs/>
          <w:iCs/>
          <w:sz w:val="24"/>
          <w:szCs w:val="24"/>
        </w:rPr>
        <w:t>9</w:t>
      </w:r>
      <w:r w:rsidR="001F3FC4" w:rsidRPr="00ED0BB2">
        <w:rPr>
          <w:bCs/>
          <w:iCs/>
          <w:sz w:val="24"/>
          <w:szCs w:val="24"/>
        </w:rPr>
        <w:t>. (</w:t>
      </w:r>
      <w:r w:rsidR="001F3FC4">
        <w:rPr>
          <w:bCs/>
          <w:iCs/>
          <w:sz w:val="24"/>
          <w:szCs w:val="24"/>
        </w:rPr>
        <w:t>I</w:t>
      </w:r>
      <w:r w:rsidR="001F3FC4" w:rsidRPr="00ED0BB2">
        <w:rPr>
          <w:bCs/>
          <w:iCs/>
          <w:sz w:val="24"/>
          <w:szCs w:val="24"/>
        </w:rPr>
        <w:t>I.</w:t>
      </w:r>
      <w:r w:rsidR="001F3FC4">
        <w:rPr>
          <w:bCs/>
          <w:iCs/>
          <w:sz w:val="24"/>
          <w:szCs w:val="24"/>
        </w:rPr>
        <w:t>1</w:t>
      </w:r>
      <w:r w:rsidR="001F3FC4" w:rsidRPr="00ED0BB2">
        <w:rPr>
          <w:bCs/>
          <w:iCs/>
          <w:sz w:val="24"/>
          <w:szCs w:val="24"/>
        </w:rPr>
        <w:t>.) önkormányzati rendelet</w:t>
      </w:r>
      <w:r w:rsidR="001F3FC4">
        <w:rPr>
          <w:bCs/>
          <w:iCs/>
          <w:sz w:val="24"/>
          <w:szCs w:val="24"/>
        </w:rPr>
        <w:t xml:space="preserve"> </w:t>
      </w:r>
      <w:proofErr w:type="spellStart"/>
      <w:r w:rsidRPr="00ED0BB2">
        <w:rPr>
          <w:bCs/>
          <w:iCs/>
          <w:sz w:val="24"/>
          <w:szCs w:val="24"/>
        </w:rPr>
        <w:t>rendelet</w:t>
      </w:r>
      <w:proofErr w:type="spellEnd"/>
      <w:r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6</w:t>
      </w:r>
      <w:r>
        <w:rPr>
          <w:bCs/>
          <w:iCs/>
          <w:sz w:val="24"/>
          <w:szCs w:val="24"/>
        </w:rPr>
        <w:t xml:space="preserve">. melléklete helyébe jelen rendelet </w:t>
      </w:r>
      <w:r>
        <w:rPr>
          <w:bCs/>
          <w:iCs/>
          <w:sz w:val="24"/>
          <w:szCs w:val="24"/>
        </w:rPr>
        <w:t>2</w:t>
      </w:r>
      <w:r>
        <w:rPr>
          <w:bCs/>
          <w:iCs/>
          <w:sz w:val="24"/>
          <w:szCs w:val="24"/>
        </w:rPr>
        <w:t>. melléklete lép.</w:t>
      </w:r>
    </w:p>
    <w:p w:rsidR="001F3FC4" w:rsidRDefault="001F3FC4" w:rsidP="001F3FC4">
      <w:pPr>
        <w:jc w:val="both"/>
        <w:rPr>
          <w:sz w:val="24"/>
          <w:szCs w:val="24"/>
        </w:rPr>
      </w:pPr>
    </w:p>
    <w:p w:rsidR="001F3FC4" w:rsidRPr="00ED0BB2" w:rsidRDefault="007D02A2" w:rsidP="001F3FC4">
      <w:pPr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>3</w:t>
      </w:r>
      <w:r w:rsidR="001F3FC4">
        <w:rPr>
          <w:sz w:val="24"/>
          <w:szCs w:val="24"/>
        </w:rPr>
        <w:t>.§ (1)</w:t>
      </w:r>
      <w:r w:rsidR="001F3FC4">
        <w:rPr>
          <w:bCs/>
          <w:iCs/>
          <w:sz w:val="24"/>
          <w:szCs w:val="24"/>
        </w:rPr>
        <w:t xml:space="preserve"> </w:t>
      </w:r>
      <w:r w:rsidR="001F3FC4" w:rsidRPr="00ED0BB2">
        <w:rPr>
          <w:bCs/>
          <w:iCs/>
          <w:sz w:val="24"/>
          <w:szCs w:val="24"/>
        </w:rPr>
        <w:t>Ez a rendelet 201</w:t>
      </w:r>
      <w:r w:rsidR="001F3FC4">
        <w:rPr>
          <w:bCs/>
          <w:iCs/>
          <w:sz w:val="24"/>
          <w:szCs w:val="24"/>
        </w:rPr>
        <w:t>9</w:t>
      </w:r>
      <w:r w:rsidR="001F3FC4" w:rsidRPr="00ED0BB2">
        <w:rPr>
          <w:bCs/>
          <w:iCs/>
          <w:sz w:val="24"/>
          <w:szCs w:val="24"/>
        </w:rPr>
        <w:t xml:space="preserve">. </w:t>
      </w:r>
      <w:r>
        <w:rPr>
          <w:bCs/>
          <w:iCs/>
          <w:sz w:val="24"/>
          <w:szCs w:val="24"/>
        </w:rPr>
        <w:t>december</w:t>
      </w:r>
      <w:r w:rsidR="001F3FC4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1</w:t>
      </w:r>
      <w:r w:rsidR="001F3FC4">
        <w:rPr>
          <w:bCs/>
          <w:iCs/>
          <w:sz w:val="24"/>
          <w:szCs w:val="24"/>
        </w:rPr>
        <w:t xml:space="preserve">. napján </w:t>
      </w:r>
      <w:r w:rsidR="001F3FC4" w:rsidRPr="00ED0BB2">
        <w:rPr>
          <w:bCs/>
          <w:iCs/>
          <w:sz w:val="24"/>
          <w:szCs w:val="24"/>
        </w:rPr>
        <w:t>lép hatályba.</w:t>
      </w:r>
    </w:p>
    <w:p w:rsidR="001F3FC4" w:rsidRDefault="001F3FC4" w:rsidP="001F3FC4">
      <w:pPr>
        <w:jc w:val="both"/>
        <w:rPr>
          <w:bCs/>
          <w:iCs/>
          <w:color w:val="FF0000"/>
          <w:sz w:val="24"/>
          <w:szCs w:val="24"/>
        </w:rPr>
      </w:pPr>
    </w:p>
    <w:p w:rsidR="001F3FC4" w:rsidRDefault="001F3FC4" w:rsidP="001F3FC4">
      <w:pPr>
        <w:jc w:val="both"/>
        <w:rPr>
          <w:bCs/>
          <w:iCs/>
          <w:color w:val="FF0000"/>
          <w:sz w:val="24"/>
          <w:szCs w:val="24"/>
        </w:rPr>
      </w:pPr>
    </w:p>
    <w:p w:rsidR="001F3FC4" w:rsidRDefault="001F3FC4" w:rsidP="001F3FC4">
      <w:pPr>
        <w:jc w:val="both"/>
        <w:rPr>
          <w:bCs/>
          <w:iCs/>
          <w:color w:val="FF0000"/>
          <w:sz w:val="24"/>
          <w:szCs w:val="24"/>
        </w:rPr>
      </w:pPr>
    </w:p>
    <w:p w:rsidR="001F3FC4" w:rsidRDefault="001F3FC4" w:rsidP="001F3FC4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Szőke </w:t>
      </w:r>
      <w:proofErr w:type="gramStart"/>
      <w:r>
        <w:rPr>
          <w:b/>
          <w:bCs/>
          <w:sz w:val="24"/>
          <w:szCs w:val="24"/>
        </w:rPr>
        <w:t xml:space="preserve">Zoltán                               </w:t>
      </w:r>
      <w:proofErr w:type="spellStart"/>
      <w:r>
        <w:rPr>
          <w:b/>
          <w:bCs/>
          <w:sz w:val="24"/>
          <w:szCs w:val="24"/>
        </w:rPr>
        <w:t>Ostorháziné</w:t>
      </w:r>
      <w:proofErr w:type="spellEnd"/>
      <w:proofErr w:type="gramEnd"/>
      <w:r>
        <w:rPr>
          <w:b/>
          <w:bCs/>
          <w:sz w:val="24"/>
          <w:szCs w:val="24"/>
        </w:rPr>
        <w:t xml:space="preserve"> dr. </w:t>
      </w:r>
      <w:proofErr w:type="spellStart"/>
      <w:r>
        <w:rPr>
          <w:b/>
          <w:bCs/>
          <w:sz w:val="24"/>
          <w:szCs w:val="24"/>
        </w:rPr>
        <w:t>Kórik</w:t>
      </w:r>
      <w:proofErr w:type="spellEnd"/>
      <w:r>
        <w:rPr>
          <w:b/>
          <w:bCs/>
          <w:sz w:val="24"/>
          <w:szCs w:val="24"/>
        </w:rPr>
        <w:t xml:space="preserve"> Zsuzsanna</w:t>
      </w:r>
    </w:p>
    <w:p w:rsidR="001F3FC4" w:rsidRPr="00ED0BB2" w:rsidRDefault="001F3FC4" w:rsidP="001F3FC4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</w:t>
      </w:r>
      <w:proofErr w:type="gramStart"/>
      <w:r>
        <w:rPr>
          <w:b/>
          <w:bCs/>
          <w:sz w:val="24"/>
          <w:szCs w:val="24"/>
        </w:rPr>
        <w:t>polgármester</w:t>
      </w:r>
      <w:proofErr w:type="gramEnd"/>
      <w:r>
        <w:rPr>
          <w:b/>
          <w:bCs/>
          <w:sz w:val="24"/>
          <w:szCs w:val="24"/>
        </w:rPr>
        <w:t xml:space="preserve">                                                      jegyző</w:t>
      </w:r>
    </w:p>
    <w:p w:rsidR="001F3FC4" w:rsidRPr="00ED0BB2" w:rsidRDefault="001F3FC4" w:rsidP="001F3FC4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1F3FC4" w:rsidRDefault="001F3FC4" w:rsidP="001F3FC4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1F3FC4" w:rsidRPr="00ED0BB2" w:rsidRDefault="001F3FC4" w:rsidP="001F3FC4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  <w:r w:rsidRPr="00ED0BB2">
        <w:rPr>
          <w:b/>
          <w:bCs/>
          <w:sz w:val="24"/>
          <w:szCs w:val="24"/>
        </w:rPr>
        <w:t>A rendelet kihirdetve</w:t>
      </w:r>
      <w:proofErr w:type="gramStart"/>
      <w:r w:rsidRPr="00ED0BB2">
        <w:rPr>
          <w:b/>
          <w:bCs/>
          <w:sz w:val="24"/>
          <w:szCs w:val="24"/>
        </w:rPr>
        <w:t xml:space="preserve">: </w:t>
      </w:r>
      <w:r w:rsidR="007D02A2">
        <w:rPr>
          <w:b/>
          <w:bCs/>
          <w:sz w:val="24"/>
          <w:szCs w:val="24"/>
        </w:rPr>
        <w:t>…</w:t>
      </w:r>
      <w:proofErr w:type="gramEnd"/>
      <w:r w:rsidR="007D02A2">
        <w:rPr>
          <w:b/>
          <w:bCs/>
          <w:sz w:val="24"/>
          <w:szCs w:val="24"/>
        </w:rPr>
        <w:t>……………..</w:t>
      </w:r>
    </w:p>
    <w:p w:rsidR="001F3FC4" w:rsidRPr="00ED0BB2" w:rsidRDefault="001F3FC4" w:rsidP="001F3FC4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1F3FC4" w:rsidRPr="00ED0BB2" w:rsidRDefault="001F3FC4" w:rsidP="001F3FC4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1F3FC4" w:rsidRDefault="001F3FC4" w:rsidP="001F3FC4">
      <w:pPr>
        <w:tabs>
          <w:tab w:val="center" w:pos="4536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</w:t>
      </w:r>
      <w:proofErr w:type="spellStart"/>
      <w:r>
        <w:rPr>
          <w:b/>
          <w:bCs/>
          <w:sz w:val="24"/>
          <w:szCs w:val="24"/>
        </w:rPr>
        <w:t>Ostorháziné</w:t>
      </w:r>
      <w:proofErr w:type="spellEnd"/>
      <w:r>
        <w:rPr>
          <w:b/>
          <w:bCs/>
          <w:sz w:val="24"/>
          <w:szCs w:val="24"/>
        </w:rPr>
        <w:t xml:space="preserve"> dr. </w:t>
      </w:r>
      <w:proofErr w:type="spellStart"/>
      <w:r>
        <w:rPr>
          <w:b/>
          <w:bCs/>
          <w:sz w:val="24"/>
          <w:szCs w:val="24"/>
        </w:rPr>
        <w:t>Kórik</w:t>
      </w:r>
      <w:proofErr w:type="spellEnd"/>
      <w:r>
        <w:rPr>
          <w:b/>
          <w:bCs/>
          <w:sz w:val="24"/>
          <w:szCs w:val="24"/>
        </w:rPr>
        <w:t xml:space="preserve"> Zsuzsanna</w:t>
      </w:r>
    </w:p>
    <w:p w:rsidR="0046461C" w:rsidRDefault="001F3FC4" w:rsidP="001F3FC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</w:t>
      </w:r>
      <w:proofErr w:type="gramStart"/>
      <w:r w:rsidRPr="004B577E">
        <w:rPr>
          <w:b/>
          <w:sz w:val="24"/>
          <w:szCs w:val="24"/>
        </w:rPr>
        <w:t>jegyző</w:t>
      </w:r>
      <w:proofErr w:type="gramEnd"/>
    </w:p>
    <w:p w:rsidR="0046461C" w:rsidRDefault="0046461C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6461C" w:rsidRPr="00367430" w:rsidRDefault="0046461C" w:rsidP="0046461C">
      <w:pPr>
        <w:spacing w:after="200" w:line="276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…</w:t>
      </w:r>
      <w:proofErr w:type="gramEnd"/>
      <w:r>
        <w:rPr>
          <w:sz w:val="24"/>
          <w:szCs w:val="24"/>
        </w:rPr>
        <w:t xml:space="preserve">/2019.(…) önkormányzati rendelet </w:t>
      </w:r>
      <w:r>
        <w:rPr>
          <w:sz w:val="24"/>
          <w:szCs w:val="24"/>
        </w:rPr>
        <w:t>1</w:t>
      </w:r>
      <w:r>
        <w:rPr>
          <w:sz w:val="24"/>
          <w:szCs w:val="24"/>
        </w:rPr>
        <w:t>. melléklete</w:t>
      </w:r>
    </w:p>
    <w:p w:rsidR="0046461C" w:rsidRDefault="0046461C" w:rsidP="0046461C">
      <w:pPr>
        <w:jc w:val="center"/>
        <w:rPr>
          <w:b/>
          <w:sz w:val="24"/>
        </w:rPr>
      </w:pPr>
    </w:p>
    <w:p w:rsidR="0046461C" w:rsidRDefault="0046461C" w:rsidP="0046461C">
      <w:pPr>
        <w:jc w:val="center"/>
        <w:rPr>
          <w:b/>
          <w:sz w:val="24"/>
        </w:rPr>
      </w:pPr>
      <w:r>
        <w:rPr>
          <w:b/>
          <w:sz w:val="24"/>
        </w:rPr>
        <w:t>A Képviselő-testület által a polgármesterre átruházott feladat-és hatáskörök jegyzéke</w:t>
      </w:r>
    </w:p>
    <w:p w:rsidR="0046461C" w:rsidRDefault="0046461C" w:rsidP="0046461C">
      <w:pPr>
        <w:ind w:left="540" w:firstLine="27"/>
        <w:rPr>
          <w:b/>
          <w:sz w:val="24"/>
        </w:rPr>
      </w:pPr>
    </w:p>
    <w:p w:rsidR="0046461C" w:rsidRDefault="0046461C" w:rsidP="0046461C">
      <w:pPr>
        <w:numPr>
          <w:ilvl w:val="0"/>
          <w:numId w:val="4"/>
        </w:numPr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>Szociális rászorultság esetén – az ápolási támogatás kivételével - megállapítja a települési támogatásra való jogosultságot.</w:t>
      </w:r>
    </w:p>
    <w:p w:rsidR="0046461C" w:rsidRDefault="0046461C" w:rsidP="0046461C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Rendkívüli települési támogatást nyújt a létfenntartást veszélyeztető rendkívüli élethelyzetbe került, valamint az időszakosan vagy tartósan létfenntartási gonddal küzdő személyek részére.</w:t>
      </w:r>
    </w:p>
    <w:p w:rsidR="0046461C" w:rsidRDefault="0046461C" w:rsidP="0046461C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Megállapítja a társadalmi gondozók, valamint az idősek klubjában orvosi munkát végzők díjazását.</w:t>
      </w:r>
    </w:p>
    <w:p w:rsidR="0046461C" w:rsidRDefault="0046461C" w:rsidP="0046461C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Dönt a külföldi állampolgárok betegellátási díjának mérsékléséről, illetve elengedéséről.</w:t>
      </w:r>
    </w:p>
    <w:p w:rsidR="0046461C" w:rsidRDefault="0046461C" w:rsidP="0046461C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  <w:szCs w:val="24"/>
        </w:rPr>
        <w:t>Gondoskodik az elhunyt személy közköltségen történő eltemettetéséről a szociális törvényben foglaltak szerint.</w:t>
      </w:r>
    </w:p>
    <w:p w:rsidR="0046461C" w:rsidRDefault="0046461C" w:rsidP="0046461C">
      <w:pPr>
        <w:numPr>
          <w:ilvl w:val="0"/>
          <w:numId w:val="4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A Képviselő-testület felé utólagos beszámolási kötelezettség mellett a két testületi ülés közötti időszakban, a Pénzügyi és Ügyrendi Bizottság elnökének – akadályoztatása esetén a Pénzügyi és Ügyrendi Bizottság legidősebb képviselő tagjának - egyetértésével maximum 30.000.000 Ft erejéig, a Pénzügyi és Ügyrendi Bizottság előzetes jóváhagyásával pedig maximum 50.000.000 Ft erejéig kötelezettséget vállalhat:</w:t>
      </w:r>
    </w:p>
    <w:p w:rsidR="0046461C" w:rsidRDefault="0046461C" w:rsidP="0046461C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6.1. az éves költségvetési tartalék terhére, </w:t>
      </w:r>
    </w:p>
    <w:p w:rsidR="0046461C" w:rsidRDefault="0046461C" w:rsidP="0046461C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6.2. kormányzati funkción lévő szabad előirányzat terhére,</w:t>
      </w:r>
    </w:p>
    <w:p w:rsidR="0046461C" w:rsidRDefault="0046461C" w:rsidP="0046461C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6.3. kormányzati funkciók között átcsoportosítható előirányzat terhére. </w:t>
      </w:r>
    </w:p>
    <w:p w:rsidR="0046461C" w:rsidRDefault="0046461C" w:rsidP="0046461C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Gyakorolja a lakások és nem lakás célú helyiségek bérletéről és elidegenítéséről, valamint a lakáscélú önkormányzati támogatásról szóló rendeletben biztosított jogosítványait.</w:t>
      </w:r>
    </w:p>
    <w:p w:rsidR="0046461C" w:rsidRDefault="0046461C" w:rsidP="0046461C">
      <w:pPr>
        <w:numPr>
          <w:ilvl w:val="0"/>
          <w:numId w:val="4"/>
        </w:numPr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>Tájékoztatja a Szociális és Humán Bizottságot az önkormányzati szociális bérlakások cseréjéről.</w:t>
      </w:r>
    </w:p>
    <w:p w:rsidR="0046461C" w:rsidRDefault="0046461C" w:rsidP="0046461C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Az Önkormányzat vagyonával kapcsolatos tulajdonosi jognyilatkozatokat (elővásárlási jog gyakorlása, telekmegosztás, telekösszevonás, telekhatár-rendezés, építési ügyekben tulajdonosi hozzájárulás, építési engedélyezési eljárás, az elidegenítési és terhelési tilalmak törlése és a további megterheléshez történő hozzájárulás megadása) a feltétel bekövetkeztekor, illetve a tulajdonos kérésére megadja.</w:t>
      </w:r>
    </w:p>
    <w:p w:rsidR="0046461C" w:rsidRDefault="0046461C" w:rsidP="0046461C">
      <w:pPr>
        <w:ind w:left="360"/>
        <w:jc w:val="both"/>
        <w:rPr>
          <w:strike/>
          <w:color w:val="FF0000"/>
          <w:sz w:val="24"/>
        </w:rPr>
      </w:pPr>
      <w:r>
        <w:rPr>
          <w:sz w:val="24"/>
          <w:szCs w:val="24"/>
        </w:rPr>
        <w:t>10.</w:t>
      </w:r>
      <w:r>
        <w:rPr>
          <w:sz w:val="24"/>
        </w:rPr>
        <w:t xml:space="preserve"> </w:t>
      </w:r>
      <w:r>
        <w:rPr>
          <w:sz w:val="24"/>
          <w:szCs w:val="24"/>
        </w:rPr>
        <w:t>Benyújtja a Terület-és Településfejlesztési Programmal kapcsolatos pályázatokat, aláírja az ezzel kapcsolatos konzorciumi megállapodásokat, szükség szerint azok módosítását, illetve megköti a szükségessé váló egyéb szerződéseket, megállapodásokat Valamennyi megtett intézkedésről utólag tájékoztatja a képviselő-testületet</w:t>
      </w:r>
      <w:r>
        <w:rPr>
          <w:b/>
          <w:sz w:val="24"/>
          <w:szCs w:val="24"/>
        </w:rPr>
        <w:t>.</w:t>
      </w:r>
    </w:p>
    <w:p w:rsidR="0046461C" w:rsidRDefault="0046461C" w:rsidP="0046461C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Beszámol két testületi ülés közötti, átruházott hatáskörben hozott döntésekről a képviselő-testület részére a </w:t>
      </w:r>
      <w:proofErr w:type="gramStart"/>
      <w:r>
        <w:rPr>
          <w:sz w:val="24"/>
          <w:szCs w:val="24"/>
        </w:rPr>
        <w:t>soron  következő</w:t>
      </w:r>
      <w:proofErr w:type="gramEnd"/>
      <w:r>
        <w:rPr>
          <w:sz w:val="24"/>
          <w:szCs w:val="24"/>
        </w:rPr>
        <w:t xml:space="preserve"> testületi ülésen.</w:t>
      </w:r>
    </w:p>
    <w:p w:rsidR="0046461C" w:rsidRDefault="0046461C" w:rsidP="0046461C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Aláírja azon jogügyleteket, melyek az aláírás időpontjában kötelezettséget nem keletkeztetnek, melyekről utólagosan tájékoztatja a képviselő-testületet.</w:t>
      </w:r>
    </w:p>
    <w:p w:rsidR="0046461C" w:rsidRDefault="0046461C" w:rsidP="0046461C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költségvetési rendeletben elfogadásra került önkormányzati beruházási és fejújítási kiadások tekintetében árajánlatokat kér, a beérkezett ajánlatok közül kiválassza az összességében legelőnyösebb ajánlatot és megköti a szerződést költségvetési rendeletben meghatározott összeg erejéig. </w:t>
      </w:r>
    </w:p>
    <w:p w:rsidR="0046461C" w:rsidRDefault="0046461C" w:rsidP="0046461C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 házi segítségnyújtás és idős otthoni ellátás esetén, amennyiben a szolgáltatást igénylő személy a gondozási szükséglet vizsgálat eredményét vagy vitatja, elvégzi a gondozási szükséglet felülvizsgálatát, valamint dönt az ellátás iránti kérelemről. </w:t>
      </w:r>
    </w:p>
    <w:p w:rsidR="0046461C" w:rsidRDefault="0046461C" w:rsidP="0046461C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Dönt az ellátás iránti kérelemről, amennyiben a személyes gondoskodást nyújtó az intézmény vezetőjének szociális ellátás iránti kérelméről hozott döntését vitatja,</w:t>
      </w:r>
    </w:p>
    <w:p w:rsidR="0046461C" w:rsidRDefault="0046461C" w:rsidP="0046461C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Dönt a személyi térítési díj összegéről, amennyiben az ellátott, a törvényes képviselője vagy a térítési díjat megfizető személy annak összegét vitatja, illetve annak csökkentését vagy elengedését kéri.</w:t>
      </w:r>
    </w:p>
    <w:p w:rsidR="0046461C" w:rsidRPr="0046461C" w:rsidRDefault="0046461C" w:rsidP="0046461C">
      <w:pPr>
        <w:pStyle w:val="Felsorols1"/>
        <w:ind w:hanging="360"/>
        <w:jc w:val="both"/>
        <w:rPr>
          <w:szCs w:val="24"/>
        </w:rPr>
      </w:pPr>
      <w:r w:rsidRPr="0046461C">
        <w:t>Dönt a közterület-használatra vonatkozó bérleti szerződés megkötéséről.</w:t>
      </w:r>
    </w:p>
    <w:p w:rsidR="0046461C" w:rsidRDefault="0046461C" w:rsidP="0046461C">
      <w:pPr>
        <w:ind w:left="720"/>
        <w:jc w:val="both"/>
        <w:rPr>
          <w:sz w:val="24"/>
          <w:szCs w:val="24"/>
        </w:rPr>
      </w:pPr>
    </w:p>
    <w:p w:rsidR="0046461C" w:rsidRDefault="0046461C" w:rsidP="0046461C">
      <w:pPr>
        <w:ind w:left="720"/>
        <w:jc w:val="both"/>
        <w:rPr>
          <w:sz w:val="24"/>
          <w:szCs w:val="24"/>
        </w:rPr>
      </w:pPr>
    </w:p>
    <w:p w:rsidR="0046461C" w:rsidRDefault="0046461C" w:rsidP="0046461C">
      <w:pPr>
        <w:ind w:left="360"/>
        <w:jc w:val="both"/>
        <w:rPr>
          <w:sz w:val="24"/>
        </w:rPr>
      </w:pPr>
    </w:p>
    <w:p w:rsidR="0046461C" w:rsidRDefault="0046461C" w:rsidP="0046461C">
      <w:pPr>
        <w:jc w:val="right"/>
        <w:rPr>
          <w:sz w:val="24"/>
          <w:szCs w:val="24"/>
        </w:rPr>
      </w:pPr>
    </w:p>
    <w:p w:rsidR="0046461C" w:rsidRDefault="0046461C" w:rsidP="0046461C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6461C" w:rsidRDefault="0046461C" w:rsidP="0046461C">
      <w:pPr>
        <w:spacing w:after="200" w:line="276" w:lineRule="auto"/>
        <w:rPr>
          <w:b/>
          <w:sz w:val="24"/>
          <w:szCs w:val="24"/>
        </w:rPr>
      </w:pPr>
    </w:p>
    <w:p w:rsidR="001F3FC4" w:rsidRPr="004B577E" w:rsidRDefault="001F3FC4" w:rsidP="001F3FC4">
      <w:pPr>
        <w:rPr>
          <w:b/>
          <w:sz w:val="24"/>
          <w:szCs w:val="24"/>
        </w:rPr>
      </w:pPr>
    </w:p>
    <w:p w:rsidR="001F3FC4" w:rsidRDefault="001F3FC4" w:rsidP="001F3FC4">
      <w:pPr>
        <w:jc w:val="right"/>
        <w:rPr>
          <w:sz w:val="24"/>
          <w:szCs w:val="24"/>
        </w:rPr>
      </w:pPr>
    </w:p>
    <w:p w:rsidR="001F3FC4" w:rsidRDefault="001F3FC4" w:rsidP="001F3FC4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66A04" w:rsidRPr="00367430" w:rsidRDefault="007D02A2" w:rsidP="00066A04">
      <w:pPr>
        <w:spacing w:after="200" w:line="276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…</w:t>
      </w:r>
      <w:proofErr w:type="gramEnd"/>
      <w:r>
        <w:rPr>
          <w:sz w:val="24"/>
          <w:szCs w:val="24"/>
        </w:rPr>
        <w:t>/2019.(…) önkormányzati rendelet 2. melléklete</w:t>
      </w:r>
    </w:p>
    <w:p w:rsidR="0079315A" w:rsidRPr="0079315A" w:rsidRDefault="0079315A" w:rsidP="0079315A">
      <w:pPr>
        <w:jc w:val="center"/>
        <w:rPr>
          <w:sz w:val="24"/>
          <w:szCs w:val="24"/>
        </w:rPr>
      </w:pPr>
      <w:r w:rsidRPr="0079315A">
        <w:rPr>
          <w:b/>
          <w:sz w:val="24"/>
          <w:szCs w:val="24"/>
        </w:rPr>
        <w:t>A képviselő-testület állandó bizottságainak ügyrendje</w:t>
      </w:r>
    </w:p>
    <w:p w:rsidR="0079315A" w:rsidRPr="0079315A" w:rsidRDefault="0079315A" w:rsidP="0079315A">
      <w:pPr>
        <w:rPr>
          <w:b/>
          <w:sz w:val="24"/>
          <w:szCs w:val="24"/>
        </w:rPr>
      </w:pPr>
    </w:p>
    <w:p w:rsidR="0079315A" w:rsidRPr="0079315A" w:rsidRDefault="0079315A" w:rsidP="0079315A">
      <w:pPr>
        <w:ind w:left="360" w:hanging="360"/>
        <w:jc w:val="center"/>
        <w:rPr>
          <w:b/>
          <w:sz w:val="24"/>
          <w:szCs w:val="24"/>
        </w:rPr>
      </w:pPr>
      <w:r w:rsidRPr="0079315A">
        <w:rPr>
          <w:b/>
          <w:sz w:val="24"/>
          <w:szCs w:val="24"/>
        </w:rPr>
        <w:t>I.</w:t>
      </w:r>
      <w:r w:rsidRPr="0079315A">
        <w:rPr>
          <w:b/>
          <w:sz w:val="24"/>
          <w:szCs w:val="24"/>
        </w:rPr>
        <w:tab/>
      </w:r>
      <w:proofErr w:type="gramStart"/>
      <w:r w:rsidRPr="0079315A">
        <w:rPr>
          <w:b/>
          <w:sz w:val="24"/>
          <w:szCs w:val="24"/>
        </w:rPr>
        <w:t>A</w:t>
      </w:r>
      <w:proofErr w:type="gramEnd"/>
      <w:r w:rsidRPr="0079315A">
        <w:rPr>
          <w:b/>
          <w:sz w:val="24"/>
          <w:szCs w:val="24"/>
        </w:rPr>
        <w:t xml:space="preserve"> Bizottság összehívása</w:t>
      </w:r>
    </w:p>
    <w:p w:rsidR="0079315A" w:rsidRPr="0079315A" w:rsidRDefault="0079315A" w:rsidP="0079315A">
      <w:pPr>
        <w:ind w:left="360"/>
        <w:jc w:val="both"/>
        <w:rPr>
          <w:sz w:val="24"/>
          <w:szCs w:val="24"/>
        </w:rPr>
      </w:pPr>
    </w:p>
    <w:p w:rsidR="0079315A" w:rsidRPr="0079315A" w:rsidRDefault="0079315A" w:rsidP="0079315A">
      <w:pPr>
        <w:ind w:left="360" w:hanging="360"/>
        <w:jc w:val="both"/>
        <w:rPr>
          <w:sz w:val="24"/>
          <w:szCs w:val="24"/>
        </w:rPr>
      </w:pPr>
      <w:r w:rsidRPr="0079315A">
        <w:rPr>
          <w:sz w:val="24"/>
          <w:szCs w:val="24"/>
        </w:rPr>
        <w:t>1.  A bizottsági ülést a bizottság elnöke hívja össze és vezeti. Az elnök akadályoztatása esetén a bizottság ülésének vezetésével, mint levezető elnök a legidősebb képviselő, bizottsági tag bízható meg.</w:t>
      </w:r>
    </w:p>
    <w:p w:rsidR="0079315A" w:rsidRPr="0079315A" w:rsidRDefault="0079315A" w:rsidP="0079315A">
      <w:pPr>
        <w:numPr>
          <w:ilvl w:val="0"/>
          <w:numId w:val="2"/>
        </w:numPr>
        <w:spacing w:after="200" w:line="276" w:lineRule="auto"/>
        <w:jc w:val="both"/>
        <w:rPr>
          <w:sz w:val="24"/>
          <w:szCs w:val="24"/>
        </w:rPr>
      </w:pPr>
      <w:r w:rsidRPr="0079315A">
        <w:rPr>
          <w:sz w:val="24"/>
          <w:szCs w:val="24"/>
        </w:rPr>
        <w:t>Mindkét bizottságot érintő ügy előkészítése során célszerű együttes ülést tartani az érintett bizottságoknak. Ebben az esetben a levezető elnöki teendők ellátásának módjában az elnökök megállapodnak egymással. Az együttes ülést tartó bizottságoknak külön-külön határozatképesnek kell lenniük, és a döntéseket bizottságonként külön-külön kell meghozni, de egy jegyzőkönyvbe foglalni.</w:t>
      </w:r>
    </w:p>
    <w:p w:rsidR="0079315A" w:rsidRPr="0079315A" w:rsidRDefault="0079315A" w:rsidP="0079315A">
      <w:pPr>
        <w:jc w:val="both"/>
        <w:rPr>
          <w:sz w:val="24"/>
          <w:szCs w:val="24"/>
        </w:rPr>
      </w:pPr>
    </w:p>
    <w:p w:rsidR="0079315A" w:rsidRPr="0079315A" w:rsidRDefault="0079315A" w:rsidP="0079315A">
      <w:pPr>
        <w:jc w:val="center"/>
        <w:rPr>
          <w:b/>
          <w:sz w:val="24"/>
          <w:szCs w:val="24"/>
        </w:rPr>
      </w:pPr>
      <w:r w:rsidRPr="0079315A">
        <w:rPr>
          <w:b/>
          <w:sz w:val="24"/>
          <w:szCs w:val="24"/>
        </w:rPr>
        <w:t xml:space="preserve">II. </w:t>
      </w:r>
      <w:proofErr w:type="gramStart"/>
      <w:r w:rsidRPr="0079315A">
        <w:rPr>
          <w:b/>
          <w:sz w:val="24"/>
          <w:szCs w:val="24"/>
        </w:rPr>
        <w:t>A</w:t>
      </w:r>
      <w:proofErr w:type="gramEnd"/>
      <w:r w:rsidRPr="0079315A">
        <w:rPr>
          <w:b/>
          <w:sz w:val="24"/>
          <w:szCs w:val="24"/>
        </w:rPr>
        <w:t xml:space="preserve"> Bizottság tanácskozási rendje</w:t>
      </w:r>
    </w:p>
    <w:p w:rsidR="0079315A" w:rsidRPr="0079315A" w:rsidRDefault="0079315A" w:rsidP="0079315A">
      <w:pPr>
        <w:jc w:val="center"/>
        <w:rPr>
          <w:b/>
          <w:sz w:val="24"/>
          <w:szCs w:val="24"/>
        </w:rPr>
      </w:pPr>
    </w:p>
    <w:p w:rsidR="0079315A" w:rsidRPr="0079315A" w:rsidRDefault="0079315A" w:rsidP="0079315A">
      <w:pPr>
        <w:ind w:left="360" w:hanging="360"/>
        <w:jc w:val="both"/>
        <w:rPr>
          <w:sz w:val="24"/>
          <w:szCs w:val="24"/>
        </w:rPr>
      </w:pPr>
      <w:r w:rsidRPr="0079315A">
        <w:rPr>
          <w:sz w:val="24"/>
          <w:szCs w:val="24"/>
        </w:rPr>
        <w:t>1.</w:t>
      </w:r>
      <w:r w:rsidRPr="0079315A">
        <w:rPr>
          <w:sz w:val="24"/>
          <w:szCs w:val="24"/>
        </w:rPr>
        <w:tab/>
        <w:t>A bizottság az üléseit a Polgármesteri Hivatal hivatali helyiségében tartja. A jelenléti ív alapján megállapítja a jelenlévő bizottsági tagok számát, az ülés határozatképességét, melyet az ülés ideje alatt folyamatosan figyelemmel kísér és ismerteti a távollévők személyét.</w:t>
      </w:r>
    </w:p>
    <w:p w:rsidR="0079315A" w:rsidRPr="0079315A" w:rsidRDefault="0079315A" w:rsidP="0079315A">
      <w:pPr>
        <w:ind w:left="360" w:hanging="360"/>
        <w:jc w:val="both"/>
        <w:rPr>
          <w:sz w:val="24"/>
          <w:szCs w:val="24"/>
        </w:rPr>
      </w:pPr>
      <w:r w:rsidRPr="0079315A">
        <w:rPr>
          <w:sz w:val="24"/>
          <w:szCs w:val="24"/>
        </w:rPr>
        <w:t>2.  Amennyiben az ülés kezdetén a bizottság nem határozatképes, a bizottság jelenlévő tagjai tizenöt percet várnak.</w:t>
      </w:r>
    </w:p>
    <w:p w:rsidR="0079315A" w:rsidRPr="0079315A" w:rsidRDefault="0079315A" w:rsidP="0079315A">
      <w:pPr>
        <w:ind w:left="360" w:hanging="360"/>
        <w:jc w:val="both"/>
        <w:rPr>
          <w:sz w:val="24"/>
          <w:szCs w:val="24"/>
        </w:rPr>
      </w:pPr>
      <w:r w:rsidRPr="0079315A">
        <w:rPr>
          <w:sz w:val="24"/>
          <w:szCs w:val="24"/>
        </w:rPr>
        <w:t>3.</w:t>
      </w:r>
      <w:r w:rsidRPr="0079315A">
        <w:rPr>
          <w:sz w:val="24"/>
          <w:szCs w:val="24"/>
        </w:rPr>
        <w:tab/>
        <w:t>Az elnökön kívül bármely bizottsági tag is írásban tehet napirendi javaslatot a bizottság feladatkörébe tartozó ügy megtárgyalására. A bizottság elnöke az indítványt lehetőség szerint a bizottság legközelebbi ülésére, de legkésőbb az indítvány benyújtását követő 60 napon belüli bizottsági ülésre terjeszti elő, melyre köteles meghívni az indítványozó képviselőt. </w:t>
      </w:r>
      <w:proofErr w:type="gramStart"/>
      <w:r w:rsidRPr="0079315A">
        <w:rPr>
          <w:sz w:val="24"/>
          <w:szCs w:val="24"/>
        </w:rPr>
        <w:t>A</w:t>
      </w:r>
      <w:proofErr w:type="gramEnd"/>
      <w:r w:rsidRPr="0079315A">
        <w:rPr>
          <w:sz w:val="24"/>
          <w:szCs w:val="24"/>
        </w:rPr>
        <w:t xml:space="preserve"> bizottság tagjának írásos indítványát csak a képviselő saját kérésére lehet távollétében tárgyalni.  </w:t>
      </w:r>
    </w:p>
    <w:p w:rsidR="0079315A" w:rsidRPr="0079315A" w:rsidRDefault="0079315A" w:rsidP="0079315A">
      <w:pPr>
        <w:ind w:left="360" w:hanging="360"/>
        <w:jc w:val="both"/>
        <w:rPr>
          <w:sz w:val="24"/>
          <w:szCs w:val="24"/>
        </w:rPr>
      </w:pPr>
      <w:r w:rsidRPr="0079315A">
        <w:rPr>
          <w:sz w:val="24"/>
          <w:szCs w:val="24"/>
        </w:rPr>
        <w:t>4. Az adott napirendi pont megtárgyalása előtt aktuális bejelentésekre, tájékoztatásokra kerülhet sor, melyek időtartamát az ülés vezetője korlátozhatja. </w:t>
      </w:r>
    </w:p>
    <w:p w:rsidR="0079315A" w:rsidRPr="0079315A" w:rsidRDefault="0079315A" w:rsidP="0079315A">
      <w:pPr>
        <w:ind w:left="360" w:hanging="360"/>
        <w:jc w:val="both"/>
        <w:rPr>
          <w:sz w:val="24"/>
          <w:szCs w:val="24"/>
        </w:rPr>
      </w:pPr>
    </w:p>
    <w:p w:rsidR="0079315A" w:rsidRPr="0079315A" w:rsidRDefault="0079315A" w:rsidP="0079315A">
      <w:pPr>
        <w:jc w:val="center"/>
        <w:rPr>
          <w:b/>
          <w:sz w:val="24"/>
          <w:szCs w:val="24"/>
        </w:rPr>
      </w:pPr>
      <w:r w:rsidRPr="0079315A">
        <w:rPr>
          <w:b/>
          <w:sz w:val="24"/>
          <w:szCs w:val="24"/>
        </w:rPr>
        <w:t xml:space="preserve">III. </w:t>
      </w:r>
      <w:proofErr w:type="gramStart"/>
      <w:r w:rsidRPr="0079315A">
        <w:rPr>
          <w:b/>
          <w:sz w:val="24"/>
          <w:szCs w:val="24"/>
        </w:rPr>
        <w:t>A</w:t>
      </w:r>
      <w:proofErr w:type="gramEnd"/>
      <w:r w:rsidRPr="0079315A">
        <w:rPr>
          <w:b/>
          <w:sz w:val="24"/>
          <w:szCs w:val="24"/>
        </w:rPr>
        <w:t xml:space="preserve"> Bizottság döntései</w:t>
      </w:r>
    </w:p>
    <w:p w:rsidR="0079315A" w:rsidRPr="0079315A" w:rsidRDefault="0079315A" w:rsidP="0079315A">
      <w:pPr>
        <w:jc w:val="center"/>
        <w:rPr>
          <w:b/>
          <w:sz w:val="24"/>
          <w:szCs w:val="24"/>
        </w:rPr>
      </w:pPr>
    </w:p>
    <w:p w:rsidR="0079315A" w:rsidRPr="0079315A" w:rsidRDefault="0079315A" w:rsidP="0079315A">
      <w:pPr>
        <w:ind w:left="360"/>
        <w:jc w:val="both"/>
        <w:rPr>
          <w:sz w:val="24"/>
          <w:szCs w:val="24"/>
        </w:rPr>
      </w:pPr>
      <w:r w:rsidRPr="0079315A">
        <w:rPr>
          <w:sz w:val="24"/>
          <w:szCs w:val="24"/>
        </w:rPr>
        <w:t>A bizottság döntéseit határozati és végzési formában hozza meg. A határozat tartalmától függően fel kell tüntetni a teljesítés határidejét és a végrehajtásért felelős nevét. </w:t>
      </w:r>
    </w:p>
    <w:p w:rsidR="0079315A" w:rsidRPr="0079315A" w:rsidRDefault="0079315A" w:rsidP="0079315A">
      <w:pPr>
        <w:ind w:left="360"/>
        <w:jc w:val="both"/>
        <w:rPr>
          <w:sz w:val="24"/>
          <w:szCs w:val="24"/>
        </w:rPr>
      </w:pPr>
    </w:p>
    <w:p w:rsidR="0079315A" w:rsidRPr="0079315A" w:rsidRDefault="0079315A" w:rsidP="0079315A">
      <w:pPr>
        <w:ind w:left="360" w:hanging="360"/>
        <w:jc w:val="center"/>
        <w:rPr>
          <w:b/>
          <w:sz w:val="24"/>
          <w:szCs w:val="24"/>
        </w:rPr>
      </w:pPr>
      <w:r w:rsidRPr="0079315A">
        <w:rPr>
          <w:b/>
          <w:sz w:val="24"/>
          <w:szCs w:val="24"/>
        </w:rPr>
        <w:t xml:space="preserve">IV. </w:t>
      </w:r>
      <w:proofErr w:type="gramStart"/>
      <w:r w:rsidRPr="0079315A">
        <w:rPr>
          <w:b/>
          <w:sz w:val="24"/>
          <w:szCs w:val="24"/>
        </w:rPr>
        <w:t>A</w:t>
      </w:r>
      <w:proofErr w:type="gramEnd"/>
      <w:r w:rsidRPr="0079315A">
        <w:rPr>
          <w:b/>
          <w:sz w:val="24"/>
          <w:szCs w:val="24"/>
        </w:rPr>
        <w:t xml:space="preserve"> Bizottság ügyvitele</w:t>
      </w:r>
    </w:p>
    <w:p w:rsidR="0079315A" w:rsidRPr="0079315A" w:rsidRDefault="0079315A" w:rsidP="0079315A">
      <w:pPr>
        <w:jc w:val="both"/>
        <w:rPr>
          <w:sz w:val="24"/>
          <w:szCs w:val="24"/>
        </w:rPr>
      </w:pPr>
    </w:p>
    <w:p w:rsidR="0079315A" w:rsidRPr="0079315A" w:rsidRDefault="0079315A" w:rsidP="0079315A">
      <w:pPr>
        <w:ind w:left="360" w:hanging="360"/>
        <w:jc w:val="both"/>
        <w:rPr>
          <w:sz w:val="24"/>
          <w:szCs w:val="24"/>
        </w:rPr>
      </w:pPr>
      <w:r w:rsidRPr="0079315A">
        <w:rPr>
          <w:sz w:val="24"/>
          <w:szCs w:val="24"/>
        </w:rPr>
        <w:t>1.</w:t>
      </w:r>
      <w:r w:rsidRPr="0079315A">
        <w:rPr>
          <w:sz w:val="24"/>
          <w:szCs w:val="24"/>
        </w:rPr>
        <w:tab/>
        <w:t>A bizottság üléséről készült jegyzőkönyvet a bizottság elnöke és az ülésen erre a célra megválasztott bizottsági tag írja alá.</w:t>
      </w:r>
    </w:p>
    <w:p w:rsidR="0079315A" w:rsidRPr="0079315A" w:rsidRDefault="0079315A" w:rsidP="0079315A">
      <w:pPr>
        <w:ind w:left="360" w:hanging="360"/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79315A">
          <w:rPr>
            <w:sz w:val="24"/>
            <w:szCs w:val="24"/>
          </w:rPr>
          <w:t>2. A</w:t>
        </w:r>
      </w:smartTag>
      <w:r w:rsidRPr="0079315A">
        <w:rPr>
          <w:sz w:val="24"/>
          <w:szCs w:val="24"/>
        </w:rPr>
        <w:t xml:space="preserve"> jegyzőkönyvből szükség esetén kivonatot kell készíteni, amelyet a tárgya szerint érintetteknek meg kell küldeni. A kivonatot az elnök írja alá, vagy az elnök nevének </w:t>
      </w:r>
      <w:proofErr w:type="spellStart"/>
      <w:r w:rsidRPr="0079315A">
        <w:rPr>
          <w:sz w:val="24"/>
          <w:szCs w:val="24"/>
        </w:rPr>
        <w:t>sk</w:t>
      </w:r>
      <w:proofErr w:type="spellEnd"/>
      <w:r w:rsidRPr="0079315A">
        <w:rPr>
          <w:sz w:val="24"/>
          <w:szCs w:val="24"/>
        </w:rPr>
        <w:t xml:space="preserve">. </w:t>
      </w:r>
      <w:proofErr w:type="gramStart"/>
      <w:r w:rsidRPr="0079315A">
        <w:rPr>
          <w:sz w:val="24"/>
          <w:szCs w:val="24"/>
        </w:rPr>
        <w:t>feltüntetésével</w:t>
      </w:r>
      <w:proofErr w:type="gramEnd"/>
      <w:r w:rsidRPr="0079315A">
        <w:rPr>
          <w:sz w:val="24"/>
          <w:szCs w:val="24"/>
        </w:rPr>
        <w:t xml:space="preserve"> a jegyzőkönyvvezető hitelesíti.</w:t>
      </w:r>
    </w:p>
    <w:p w:rsidR="0079315A" w:rsidRDefault="0079315A" w:rsidP="0079315A">
      <w:pPr>
        <w:ind w:left="360" w:hanging="360"/>
        <w:jc w:val="both"/>
        <w:rPr>
          <w:sz w:val="24"/>
          <w:szCs w:val="24"/>
        </w:rPr>
      </w:pPr>
      <w:r w:rsidRPr="0079315A">
        <w:rPr>
          <w:sz w:val="24"/>
          <w:szCs w:val="24"/>
        </w:rPr>
        <w:t xml:space="preserve"> </w:t>
      </w:r>
    </w:p>
    <w:p w:rsidR="007D02A2" w:rsidRDefault="007D02A2" w:rsidP="0079315A">
      <w:pPr>
        <w:ind w:left="360" w:hanging="360"/>
        <w:jc w:val="both"/>
        <w:rPr>
          <w:sz w:val="24"/>
          <w:szCs w:val="24"/>
        </w:rPr>
      </w:pPr>
    </w:p>
    <w:p w:rsidR="007D02A2" w:rsidRDefault="007D02A2" w:rsidP="0079315A">
      <w:pPr>
        <w:ind w:left="360" w:hanging="360"/>
        <w:jc w:val="both"/>
        <w:rPr>
          <w:sz w:val="24"/>
          <w:szCs w:val="24"/>
        </w:rPr>
      </w:pPr>
    </w:p>
    <w:p w:rsidR="007D02A2" w:rsidRPr="0079315A" w:rsidRDefault="007D02A2" w:rsidP="0079315A">
      <w:pPr>
        <w:ind w:left="360" w:hanging="360"/>
        <w:jc w:val="both"/>
        <w:rPr>
          <w:sz w:val="24"/>
          <w:szCs w:val="24"/>
        </w:rPr>
      </w:pPr>
    </w:p>
    <w:p w:rsidR="0079315A" w:rsidRPr="0079315A" w:rsidRDefault="0079315A" w:rsidP="0079315A">
      <w:pPr>
        <w:jc w:val="both"/>
        <w:rPr>
          <w:sz w:val="24"/>
          <w:szCs w:val="24"/>
        </w:rPr>
      </w:pPr>
    </w:p>
    <w:p w:rsidR="0079315A" w:rsidRPr="0079315A" w:rsidRDefault="0079315A" w:rsidP="0079315A">
      <w:pPr>
        <w:ind w:left="360" w:hanging="360"/>
        <w:jc w:val="center"/>
        <w:rPr>
          <w:b/>
          <w:sz w:val="24"/>
          <w:szCs w:val="24"/>
        </w:rPr>
      </w:pPr>
      <w:r w:rsidRPr="0079315A">
        <w:rPr>
          <w:b/>
          <w:sz w:val="24"/>
          <w:szCs w:val="24"/>
        </w:rPr>
        <w:lastRenderedPageBreak/>
        <w:t xml:space="preserve">V. </w:t>
      </w:r>
      <w:proofErr w:type="gramStart"/>
      <w:r w:rsidRPr="0079315A">
        <w:rPr>
          <w:b/>
          <w:sz w:val="24"/>
          <w:szCs w:val="24"/>
        </w:rPr>
        <w:t>A</w:t>
      </w:r>
      <w:proofErr w:type="gramEnd"/>
      <w:r w:rsidRPr="0079315A">
        <w:rPr>
          <w:b/>
          <w:sz w:val="24"/>
          <w:szCs w:val="24"/>
        </w:rPr>
        <w:t xml:space="preserve"> bizottság feladat - és hatásköre</w:t>
      </w:r>
    </w:p>
    <w:p w:rsidR="0079315A" w:rsidRPr="0079315A" w:rsidRDefault="0079315A" w:rsidP="0079315A">
      <w:pPr>
        <w:ind w:left="360" w:hanging="360"/>
        <w:jc w:val="center"/>
        <w:rPr>
          <w:b/>
          <w:sz w:val="24"/>
          <w:szCs w:val="24"/>
        </w:rPr>
      </w:pPr>
    </w:p>
    <w:p w:rsidR="0079315A" w:rsidRPr="0079315A" w:rsidRDefault="0079315A" w:rsidP="0079315A">
      <w:pPr>
        <w:ind w:left="360" w:hanging="360"/>
        <w:jc w:val="both"/>
        <w:rPr>
          <w:sz w:val="24"/>
          <w:szCs w:val="24"/>
        </w:rPr>
      </w:pPr>
      <w:r w:rsidRPr="0079315A">
        <w:rPr>
          <w:sz w:val="24"/>
          <w:szCs w:val="24"/>
        </w:rPr>
        <w:t xml:space="preserve">1.  A bizottság általános feladatait Tiszavasvári Város Önkormányzata Képviselő-testülete Szervezeti és Működési Szabályzatáról szóló rendelet (továbbiakban: </w:t>
      </w:r>
      <w:proofErr w:type="spellStart"/>
      <w:r w:rsidRPr="0079315A">
        <w:rPr>
          <w:sz w:val="24"/>
          <w:szCs w:val="24"/>
        </w:rPr>
        <w:t>szmsz</w:t>
      </w:r>
      <w:proofErr w:type="spellEnd"/>
      <w:r w:rsidRPr="0079315A">
        <w:rPr>
          <w:sz w:val="24"/>
          <w:szCs w:val="24"/>
        </w:rPr>
        <w:t xml:space="preserve">) 3. melléklete, a bizottság egyes feladatait </w:t>
      </w:r>
      <w:r>
        <w:rPr>
          <w:sz w:val="24"/>
          <w:szCs w:val="24"/>
        </w:rPr>
        <w:t>é</w:t>
      </w:r>
      <w:r w:rsidRPr="0079315A">
        <w:rPr>
          <w:sz w:val="24"/>
          <w:szCs w:val="24"/>
        </w:rPr>
        <w:t xml:space="preserve">s a képviselő-testület által a bizottságokra átruházott hatáskörök jegyzékét az </w:t>
      </w:r>
      <w:proofErr w:type="spellStart"/>
      <w:r w:rsidRPr="0079315A">
        <w:rPr>
          <w:sz w:val="24"/>
          <w:szCs w:val="24"/>
        </w:rPr>
        <w:t>szmsz</w:t>
      </w:r>
      <w:proofErr w:type="spellEnd"/>
      <w:r w:rsidRPr="0079315A">
        <w:rPr>
          <w:sz w:val="24"/>
          <w:szCs w:val="24"/>
        </w:rPr>
        <w:t xml:space="preserve"> 4. és 5. mellékletei tartalmazzák. </w:t>
      </w:r>
    </w:p>
    <w:p w:rsidR="0079315A" w:rsidRPr="0079315A" w:rsidRDefault="0079315A" w:rsidP="0079315A">
      <w:pPr>
        <w:ind w:left="360" w:hanging="360"/>
        <w:jc w:val="both"/>
        <w:rPr>
          <w:sz w:val="24"/>
          <w:szCs w:val="24"/>
        </w:rPr>
      </w:pPr>
      <w:r w:rsidRPr="0079315A">
        <w:rPr>
          <w:sz w:val="24"/>
          <w:szCs w:val="24"/>
        </w:rPr>
        <w:t>2.  A bizottság havonta köteles a képviselő-testületnek beszámolni az átruházott hatáskörben hozott döntésekről.</w:t>
      </w:r>
    </w:p>
    <w:p w:rsidR="0079315A" w:rsidRPr="0079315A" w:rsidRDefault="0079315A" w:rsidP="0079315A">
      <w:pPr>
        <w:ind w:left="360" w:hanging="360"/>
        <w:jc w:val="both"/>
        <w:rPr>
          <w:sz w:val="24"/>
          <w:szCs w:val="24"/>
        </w:rPr>
      </w:pPr>
      <w:r w:rsidRPr="0079315A">
        <w:rPr>
          <w:sz w:val="24"/>
          <w:szCs w:val="24"/>
        </w:rPr>
        <w:t>3.</w:t>
      </w:r>
      <w:r w:rsidRPr="0079315A">
        <w:rPr>
          <w:sz w:val="24"/>
          <w:szCs w:val="24"/>
        </w:rPr>
        <w:tab/>
        <w:t>A bizottság munkájáról az elnök vagy az elnök által felhatalmazott bizottsági tag ad tájékoztatást. Képviseleti jogkörében tett nyilatkozata a bizottsággal egyetértésben kialakított véleményt tartalmazza, nem egyhangú határozat esetén köteles a kisebbségi véleményekre is utalni.</w:t>
      </w:r>
    </w:p>
    <w:p w:rsidR="0079315A" w:rsidRPr="0079315A" w:rsidRDefault="0079315A" w:rsidP="0079315A">
      <w:pPr>
        <w:ind w:left="360" w:hanging="360"/>
        <w:jc w:val="both"/>
        <w:rPr>
          <w:sz w:val="24"/>
          <w:szCs w:val="24"/>
        </w:rPr>
      </w:pPr>
    </w:p>
    <w:p w:rsidR="0079315A" w:rsidRPr="0079315A" w:rsidRDefault="0079315A" w:rsidP="0079315A">
      <w:pPr>
        <w:jc w:val="center"/>
        <w:rPr>
          <w:b/>
          <w:sz w:val="24"/>
          <w:szCs w:val="24"/>
        </w:rPr>
      </w:pPr>
      <w:r w:rsidRPr="0079315A">
        <w:rPr>
          <w:b/>
          <w:sz w:val="24"/>
          <w:szCs w:val="24"/>
        </w:rPr>
        <w:t xml:space="preserve">VI. </w:t>
      </w:r>
      <w:proofErr w:type="gramStart"/>
      <w:r w:rsidRPr="0079315A">
        <w:rPr>
          <w:b/>
          <w:sz w:val="24"/>
          <w:szCs w:val="24"/>
        </w:rPr>
        <w:t>A</w:t>
      </w:r>
      <w:proofErr w:type="gramEnd"/>
      <w:r w:rsidRPr="0079315A">
        <w:rPr>
          <w:b/>
          <w:sz w:val="24"/>
          <w:szCs w:val="24"/>
        </w:rPr>
        <w:t xml:space="preserve"> bizottságok jegyzőkönyvének aláírása</w:t>
      </w:r>
    </w:p>
    <w:p w:rsidR="0079315A" w:rsidRPr="0079315A" w:rsidRDefault="0079315A" w:rsidP="0079315A">
      <w:pPr>
        <w:jc w:val="center"/>
        <w:rPr>
          <w:b/>
          <w:sz w:val="24"/>
          <w:szCs w:val="24"/>
        </w:rPr>
      </w:pPr>
    </w:p>
    <w:p w:rsidR="0079315A" w:rsidRPr="0079315A" w:rsidRDefault="0079315A" w:rsidP="0079315A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79315A">
          <w:rPr>
            <w:sz w:val="24"/>
            <w:szCs w:val="24"/>
          </w:rPr>
          <w:t>1. A</w:t>
        </w:r>
      </w:smartTag>
      <w:r w:rsidRPr="0079315A">
        <w:rPr>
          <w:sz w:val="24"/>
          <w:szCs w:val="24"/>
        </w:rPr>
        <w:t xml:space="preserve"> Pénzügyi és Ügyrendi Bizottság üléséről készült jegyzőkönyvet a bizottság elnöke mellett </w:t>
      </w:r>
      <w:r>
        <w:rPr>
          <w:sz w:val="24"/>
          <w:szCs w:val="24"/>
        </w:rPr>
        <w:t>Szurkos Szilvia</w:t>
      </w:r>
      <w:r w:rsidRPr="0079315A">
        <w:rPr>
          <w:sz w:val="24"/>
          <w:szCs w:val="24"/>
        </w:rPr>
        <w:t xml:space="preserve"> bizottsági tag, akadályoztatása esetén S</w:t>
      </w:r>
      <w:r>
        <w:rPr>
          <w:sz w:val="24"/>
          <w:szCs w:val="24"/>
        </w:rPr>
        <w:t xml:space="preserve">zabó Zoltán </w:t>
      </w:r>
      <w:r w:rsidRPr="0079315A">
        <w:rPr>
          <w:sz w:val="24"/>
          <w:szCs w:val="24"/>
        </w:rPr>
        <w:t xml:space="preserve">bizottsági tag írja alá. </w:t>
      </w:r>
    </w:p>
    <w:p w:rsidR="0079315A" w:rsidRPr="0079315A" w:rsidRDefault="0079315A" w:rsidP="0079315A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79315A">
          <w:rPr>
            <w:sz w:val="24"/>
            <w:szCs w:val="24"/>
          </w:rPr>
          <w:t>2. A</w:t>
        </w:r>
      </w:smartTag>
      <w:r w:rsidRPr="0079315A">
        <w:rPr>
          <w:sz w:val="24"/>
          <w:szCs w:val="24"/>
        </w:rPr>
        <w:t xml:space="preserve"> Szociális és Humán Bizottság üléséről készült jegyzőkönyvet a bizottság elnöke mellett Balogh Sándor bizottsági tag, akadályoztatása esetén </w:t>
      </w:r>
      <w:r>
        <w:rPr>
          <w:sz w:val="24"/>
          <w:szCs w:val="24"/>
        </w:rPr>
        <w:t xml:space="preserve">Tamás </w:t>
      </w:r>
      <w:proofErr w:type="spellStart"/>
      <w:r>
        <w:rPr>
          <w:sz w:val="24"/>
          <w:szCs w:val="24"/>
        </w:rPr>
        <w:t>Vikor</w:t>
      </w:r>
      <w:proofErr w:type="spellEnd"/>
      <w:r w:rsidRPr="0079315A">
        <w:rPr>
          <w:sz w:val="24"/>
          <w:szCs w:val="24"/>
        </w:rPr>
        <w:t xml:space="preserve"> bizottsági tag írja alá.</w:t>
      </w:r>
    </w:p>
    <w:p w:rsidR="0079315A" w:rsidRPr="0079315A" w:rsidRDefault="0079315A" w:rsidP="0079315A"/>
    <w:p w:rsidR="0079315A" w:rsidRPr="0079315A" w:rsidRDefault="0079315A" w:rsidP="0079315A"/>
    <w:p w:rsidR="0079315A" w:rsidRPr="0079315A" w:rsidRDefault="0079315A" w:rsidP="0079315A"/>
    <w:p w:rsidR="0079315A" w:rsidRPr="0079315A" w:rsidRDefault="0079315A" w:rsidP="0079315A"/>
    <w:p w:rsidR="0079315A" w:rsidRPr="0079315A" w:rsidRDefault="0079315A" w:rsidP="0079315A">
      <w:pPr>
        <w:jc w:val="both"/>
        <w:rPr>
          <w:b/>
          <w:sz w:val="24"/>
          <w:szCs w:val="24"/>
        </w:rPr>
      </w:pPr>
    </w:p>
    <w:p w:rsidR="0079315A" w:rsidRPr="0079315A" w:rsidRDefault="0079315A" w:rsidP="0079315A">
      <w:pPr>
        <w:spacing w:after="200" w:line="276" w:lineRule="auto"/>
        <w:rPr>
          <w:b/>
          <w:sz w:val="24"/>
          <w:szCs w:val="24"/>
        </w:rPr>
      </w:pPr>
    </w:p>
    <w:p w:rsidR="00367430" w:rsidRPr="00367430" w:rsidRDefault="00367430" w:rsidP="00367430">
      <w:pPr>
        <w:spacing w:after="200" w:line="276" w:lineRule="auto"/>
        <w:jc w:val="both"/>
        <w:rPr>
          <w:sz w:val="24"/>
          <w:szCs w:val="24"/>
        </w:rPr>
      </w:pPr>
    </w:p>
    <w:p w:rsidR="0046461C" w:rsidRDefault="0046461C">
      <w:pPr>
        <w:spacing w:after="200" w:line="276" w:lineRule="auto"/>
        <w:rPr>
          <w:sz w:val="24"/>
        </w:rPr>
      </w:pPr>
      <w:r>
        <w:rPr>
          <w:sz w:val="24"/>
        </w:rPr>
        <w:br w:type="page"/>
      </w:r>
    </w:p>
    <w:p w:rsidR="0046461C" w:rsidRDefault="0046461C" w:rsidP="0046461C">
      <w:pPr>
        <w:jc w:val="both"/>
        <w:rPr>
          <w:b/>
          <w:sz w:val="24"/>
          <w:szCs w:val="24"/>
        </w:rPr>
      </w:pPr>
      <w:r w:rsidRPr="0046461C">
        <w:rPr>
          <w:b/>
          <w:sz w:val="24"/>
          <w:szCs w:val="24"/>
        </w:rPr>
        <w:lastRenderedPageBreak/>
        <w:t xml:space="preserve">Tiszavasvári Város Önkormányzata Képviselő-testülete </w:t>
      </w:r>
      <w:r w:rsidRPr="0046461C">
        <w:rPr>
          <w:b/>
          <w:sz w:val="24"/>
        </w:rPr>
        <w:t xml:space="preserve">egészségügyi alapellátási körzetek megállapításáról </w:t>
      </w:r>
      <w:r w:rsidRPr="0046461C">
        <w:rPr>
          <w:b/>
          <w:iCs/>
          <w:sz w:val="24"/>
          <w:szCs w:val="24"/>
        </w:rPr>
        <w:t xml:space="preserve">szóló </w:t>
      </w:r>
      <w:r>
        <w:rPr>
          <w:b/>
          <w:iCs/>
          <w:sz w:val="24"/>
          <w:szCs w:val="24"/>
        </w:rPr>
        <w:t>1</w:t>
      </w:r>
      <w:r w:rsidRPr="0046461C">
        <w:rPr>
          <w:b/>
          <w:iCs/>
          <w:sz w:val="24"/>
          <w:szCs w:val="24"/>
        </w:rPr>
        <w:t>/201</w:t>
      </w:r>
      <w:r>
        <w:rPr>
          <w:b/>
          <w:iCs/>
          <w:sz w:val="24"/>
          <w:szCs w:val="24"/>
        </w:rPr>
        <w:t>9.(I</w:t>
      </w:r>
      <w:r w:rsidRPr="0046461C">
        <w:rPr>
          <w:b/>
          <w:iCs/>
          <w:sz w:val="24"/>
          <w:szCs w:val="24"/>
        </w:rPr>
        <w:t>I.</w:t>
      </w:r>
      <w:r>
        <w:rPr>
          <w:b/>
          <w:iCs/>
          <w:sz w:val="24"/>
          <w:szCs w:val="24"/>
        </w:rPr>
        <w:t>1</w:t>
      </w:r>
      <w:r w:rsidRPr="0046461C">
        <w:rPr>
          <w:b/>
          <w:iCs/>
          <w:sz w:val="24"/>
          <w:szCs w:val="24"/>
        </w:rPr>
        <w:t>.) önkormányzati rendelet módosításáról</w:t>
      </w:r>
      <w:r w:rsidRPr="0046461C">
        <w:rPr>
          <w:b/>
          <w:sz w:val="24"/>
          <w:szCs w:val="24"/>
        </w:rPr>
        <w:t xml:space="preserve"> </w:t>
      </w:r>
      <w:proofErr w:type="gramStart"/>
      <w:r w:rsidRPr="0046461C">
        <w:rPr>
          <w:b/>
          <w:sz w:val="24"/>
          <w:szCs w:val="24"/>
        </w:rPr>
        <w:t>szóló ….</w:t>
      </w:r>
      <w:proofErr w:type="gramEnd"/>
      <w:r w:rsidRPr="0046461C">
        <w:rPr>
          <w:b/>
          <w:sz w:val="24"/>
          <w:szCs w:val="24"/>
        </w:rPr>
        <w:t>/2019. (……….) önkormányzati rendelet indokolása</w:t>
      </w:r>
    </w:p>
    <w:p w:rsidR="007F6BB2" w:rsidRPr="0046461C" w:rsidRDefault="007F6BB2" w:rsidP="0046461C">
      <w:pPr>
        <w:jc w:val="both"/>
        <w:rPr>
          <w:b/>
          <w:sz w:val="24"/>
          <w:szCs w:val="24"/>
        </w:rPr>
      </w:pPr>
    </w:p>
    <w:p w:rsidR="007F6BB2" w:rsidRPr="007F6BB2" w:rsidRDefault="007F6BB2" w:rsidP="007F6BB2">
      <w:pPr>
        <w:numPr>
          <w:ilvl w:val="0"/>
          <w:numId w:val="5"/>
        </w:numPr>
        <w:contextualSpacing/>
        <w:jc w:val="center"/>
        <w:rPr>
          <w:b/>
          <w:sz w:val="24"/>
          <w:szCs w:val="24"/>
        </w:rPr>
      </w:pPr>
      <w:r w:rsidRPr="007F6BB2">
        <w:rPr>
          <w:b/>
          <w:sz w:val="24"/>
          <w:szCs w:val="24"/>
        </w:rPr>
        <w:t xml:space="preserve">Általános indokolás </w:t>
      </w:r>
    </w:p>
    <w:p w:rsidR="007F6BB2" w:rsidRPr="007F6BB2" w:rsidRDefault="007F6BB2" w:rsidP="007F6BB2">
      <w:pPr>
        <w:ind w:left="360"/>
        <w:rPr>
          <w:b/>
          <w:sz w:val="24"/>
          <w:szCs w:val="24"/>
        </w:rPr>
      </w:pPr>
    </w:p>
    <w:p w:rsidR="007F6BB2" w:rsidRPr="007F6BB2" w:rsidRDefault="007F6BB2" w:rsidP="007F6BB2">
      <w:pPr>
        <w:jc w:val="both"/>
        <w:rPr>
          <w:sz w:val="24"/>
        </w:rPr>
      </w:pPr>
      <w:r w:rsidRPr="007F6BB2">
        <w:rPr>
          <w:sz w:val="24"/>
          <w:szCs w:val="24"/>
        </w:rPr>
        <w:t xml:space="preserve">Tiszavasvári Város Önkormányzata Képviselő-testülete az Alaptörvény 32. cikk (2) bekezdésében meghatározott eredeti jogalkotói hatáskörében az Alaptörvény 32. cikk (1) bekezdés d) pontjában meghatározott feladatkörében eljárva 1/2019. (II.1) önkormányzati rendeletével megalkotta szervezeti és működési szabályzatát. </w:t>
      </w:r>
      <w:r w:rsidRPr="007F6BB2">
        <w:rPr>
          <w:sz w:val="24"/>
        </w:rPr>
        <w:t xml:space="preserve">Magyarország helyi önkormányzatairól szóló 2011. évi CLXXXIX tv. (továbbiakban: </w:t>
      </w:r>
      <w:proofErr w:type="spellStart"/>
      <w:r w:rsidRPr="007F6BB2">
        <w:rPr>
          <w:sz w:val="24"/>
        </w:rPr>
        <w:t>Mötv</w:t>
      </w:r>
      <w:proofErr w:type="spellEnd"/>
      <w:r w:rsidRPr="007F6BB2">
        <w:rPr>
          <w:sz w:val="24"/>
        </w:rPr>
        <w:t>) 45.§ (3) bekezdése értelmében a képviselő-testület az alakuló vagy az azt követő ülésen megalkotja vagy felülvizsgálja szervezeti és működési szabályzatáról szóló rendelkezését.</w:t>
      </w:r>
    </w:p>
    <w:p w:rsidR="007F6BB2" w:rsidRPr="007F6BB2" w:rsidRDefault="007F6BB2" w:rsidP="007F6BB2">
      <w:pPr>
        <w:jc w:val="both"/>
        <w:rPr>
          <w:sz w:val="24"/>
        </w:rPr>
      </w:pPr>
    </w:p>
    <w:p w:rsidR="0046461C" w:rsidRDefault="0014390B" w:rsidP="0014390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1.§</w:t>
      </w:r>
      <w:proofErr w:type="spellStart"/>
      <w:r>
        <w:rPr>
          <w:b/>
          <w:sz w:val="24"/>
          <w:szCs w:val="24"/>
        </w:rPr>
        <w:t>-hoz</w:t>
      </w:r>
      <w:proofErr w:type="spellEnd"/>
    </w:p>
    <w:p w:rsidR="0014390B" w:rsidRPr="0046461C" w:rsidRDefault="0014390B" w:rsidP="0014390B">
      <w:pPr>
        <w:jc w:val="center"/>
        <w:rPr>
          <w:b/>
          <w:sz w:val="24"/>
          <w:szCs w:val="24"/>
        </w:rPr>
      </w:pPr>
    </w:p>
    <w:p w:rsidR="0014390B" w:rsidRDefault="0014390B" w:rsidP="0014390B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</w:rPr>
        <w:t xml:space="preserve"> bizottságok ügyrendjét az </w:t>
      </w:r>
      <w:proofErr w:type="spellStart"/>
      <w:r>
        <w:rPr>
          <w:sz w:val="24"/>
          <w:szCs w:val="24"/>
        </w:rPr>
        <w:t>szmsz</w:t>
      </w:r>
      <w:proofErr w:type="spellEnd"/>
      <w:r>
        <w:rPr>
          <w:sz w:val="24"/>
          <w:szCs w:val="24"/>
        </w:rPr>
        <w:t xml:space="preserve"> 6. melléklete tartalmazza, melynek módosítása a bizottságok tagjainak megválasztását követően indokolt. A 6. melléklet VI. pontja a bizottsági jegyzőkönyvek aláírására vonatkozóan tartalmaz rendelkezéseket, melyet szükséges aktualizálni az újonnan létrejött bizottsági összetétel miatt. </w:t>
      </w:r>
    </w:p>
    <w:p w:rsidR="0014390B" w:rsidRPr="0079315A" w:rsidRDefault="0014390B" w:rsidP="0014390B">
      <w:pPr>
        <w:jc w:val="both"/>
        <w:rPr>
          <w:sz w:val="24"/>
          <w:szCs w:val="24"/>
        </w:rPr>
      </w:pPr>
      <w:r w:rsidRPr="0079315A">
        <w:rPr>
          <w:sz w:val="24"/>
          <w:szCs w:val="24"/>
        </w:rPr>
        <w:t xml:space="preserve">A Pénzügyi és Ügyrendi Bizottság üléséről készült jegyzőkönyvet a bizottság elnöke mellett </w:t>
      </w:r>
      <w:r>
        <w:rPr>
          <w:sz w:val="24"/>
          <w:szCs w:val="24"/>
        </w:rPr>
        <w:t>Szurkos Szilvia</w:t>
      </w:r>
      <w:r w:rsidRPr="0079315A">
        <w:rPr>
          <w:sz w:val="24"/>
          <w:szCs w:val="24"/>
        </w:rPr>
        <w:t xml:space="preserve"> bizottsági tag, akadályoztatása esetén S</w:t>
      </w:r>
      <w:r>
        <w:rPr>
          <w:sz w:val="24"/>
          <w:szCs w:val="24"/>
        </w:rPr>
        <w:t xml:space="preserve">zabó Zoltán </w:t>
      </w:r>
      <w:r w:rsidRPr="0079315A">
        <w:rPr>
          <w:sz w:val="24"/>
          <w:szCs w:val="24"/>
        </w:rPr>
        <w:t xml:space="preserve">bizottsági tag írja alá. </w:t>
      </w:r>
    </w:p>
    <w:p w:rsidR="0014390B" w:rsidRPr="0079315A" w:rsidRDefault="0014390B" w:rsidP="0014390B">
      <w:pPr>
        <w:jc w:val="both"/>
        <w:rPr>
          <w:sz w:val="24"/>
          <w:szCs w:val="24"/>
        </w:rPr>
      </w:pPr>
      <w:r w:rsidRPr="0079315A">
        <w:rPr>
          <w:sz w:val="24"/>
          <w:szCs w:val="24"/>
        </w:rPr>
        <w:t xml:space="preserve">A Szociális és Humán Bizottság üléséről készült jegyzőkönyvet a bizottság elnöke mellett Balogh Sándor bizottsági tag, akadályoztatása esetén </w:t>
      </w:r>
      <w:r>
        <w:rPr>
          <w:sz w:val="24"/>
          <w:szCs w:val="24"/>
        </w:rPr>
        <w:t>Tamás Viktor</w:t>
      </w:r>
      <w:r w:rsidRPr="0079315A">
        <w:rPr>
          <w:sz w:val="24"/>
          <w:szCs w:val="24"/>
        </w:rPr>
        <w:t xml:space="preserve"> bizottsági tag írja alá.</w:t>
      </w:r>
    </w:p>
    <w:p w:rsidR="0014390B" w:rsidRPr="0014390B" w:rsidRDefault="0014390B" w:rsidP="0014390B">
      <w:pPr>
        <w:jc w:val="center"/>
        <w:rPr>
          <w:b/>
          <w:sz w:val="24"/>
          <w:szCs w:val="24"/>
        </w:rPr>
      </w:pPr>
    </w:p>
    <w:p w:rsidR="0014390B" w:rsidRDefault="0014390B" w:rsidP="0014390B">
      <w:pPr>
        <w:jc w:val="center"/>
        <w:rPr>
          <w:b/>
          <w:sz w:val="24"/>
          <w:szCs w:val="24"/>
        </w:rPr>
      </w:pPr>
      <w:r w:rsidRPr="0014390B">
        <w:rPr>
          <w:b/>
          <w:sz w:val="24"/>
          <w:szCs w:val="24"/>
        </w:rPr>
        <w:t>2.§</w:t>
      </w:r>
      <w:proofErr w:type="spellStart"/>
      <w:r w:rsidRPr="0014390B">
        <w:rPr>
          <w:b/>
          <w:sz w:val="24"/>
          <w:szCs w:val="24"/>
        </w:rPr>
        <w:t>-hoz</w:t>
      </w:r>
      <w:proofErr w:type="spellEnd"/>
    </w:p>
    <w:p w:rsidR="0014390B" w:rsidRPr="0014390B" w:rsidRDefault="0014390B" w:rsidP="0014390B">
      <w:pPr>
        <w:jc w:val="center"/>
        <w:rPr>
          <w:b/>
          <w:sz w:val="24"/>
          <w:szCs w:val="24"/>
        </w:rPr>
      </w:pPr>
    </w:p>
    <w:p w:rsidR="0014390B" w:rsidRPr="0014390B" w:rsidRDefault="0014390B" w:rsidP="0014390B">
      <w:pPr>
        <w:jc w:val="both"/>
        <w:rPr>
          <w:sz w:val="24"/>
        </w:rPr>
      </w:pPr>
      <w:r>
        <w:rPr>
          <w:sz w:val="24"/>
          <w:szCs w:val="24"/>
        </w:rPr>
        <w:t xml:space="preserve">A közterületek használatáról, a közutak nem közlekedési célú igénybevétele engedélyezésével kapcsolatos eljárásokról szóló 36/2013.(XI.29.) önkormányzati rendelet a közterület használat engedélyezése alcím alatt a 6.§ (1) bekezdésében azt tartalmazza, hogy </w:t>
      </w:r>
      <w:r w:rsidRPr="00793170">
        <w:rPr>
          <w:b/>
          <w:sz w:val="24"/>
          <w:szCs w:val="24"/>
        </w:rPr>
        <w:t>közterület-használati bérleti szerződés aláírására a polgármester jogosult.</w:t>
      </w:r>
      <w:r>
        <w:rPr>
          <w:sz w:val="24"/>
          <w:szCs w:val="24"/>
        </w:rPr>
        <w:t xml:space="preserve"> Az </w:t>
      </w:r>
      <w:proofErr w:type="spellStart"/>
      <w:r>
        <w:rPr>
          <w:sz w:val="24"/>
          <w:szCs w:val="24"/>
        </w:rPr>
        <w:t>szmsz</w:t>
      </w:r>
      <w:proofErr w:type="spellEnd"/>
      <w:r>
        <w:rPr>
          <w:sz w:val="24"/>
          <w:szCs w:val="24"/>
        </w:rPr>
        <w:t xml:space="preserve"> 2. melléklete tartalmazza a </w:t>
      </w:r>
      <w:r w:rsidRPr="00746AC5">
        <w:rPr>
          <w:sz w:val="24"/>
        </w:rPr>
        <w:t>Képviselő-testület által a</w:t>
      </w:r>
      <w:r>
        <w:rPr>
          <w:sz w:val="24"/>
        </w:rPr>
        <w:t xml:space="preserve"> </w:t>
      </w:r>
      <w:r w:rsidRPr="00793170">
        <w:rPr>
          <w:sz w:val="24"/>
        </w:rPr>
        <w:t>polgármesterre átruházott feladat-és hatáskörök jegyzék</w:t>
      </w:r>
      <w:r>
        <w:rPr>
          <w:sz w:val="24"/>
        </w:rPr>
        <w:t xml:space="preserve">ét, melyben nem szerepel polgármesteri hatáskörben a közterület-használatra vonatkozó döntés. Ezt szükséges pótolni. </w:t>
      </w:r>
      <w:bookmarkStart w:id="0" w:name="_GoBack"/>
      <w:bookmarkEnd w:id="0"/>
      <w:r>
        <w:rPr>
          <w:sz w:val="24"/>
        </w:rPr>
        <w:t xml:space="preserve">Ennek megfelelően az </w:t>
      </w:r>
      <w:proofErr w:type="spellStart"/>
      <w:r>
        <w:rPr>
          <w:sz w:val="24"/>
        </w:rPr>
        <w:t>szmsz</w:t>
      </w:r>
      <w:proofErr w:type="spellEnd"/>
      <w:r>
        <w:rPr>
          <w:sz w:val="24"/>
        </w:rPr>
        <w:t xml:space="preserve">. 2. melléklete kiegészül az alábbiakkal: </w:t>
      </w:r>
      <w:r w:rsidRPr="00793170">
        <w:rPr>
          <w:b/>
          <w:sz w:val="24"/>
        </w:rPr>
        <w:t>Dönt a közterület-használatra vonatkozó bérleti szerződés megkötéséről.</w:t>
      </w:r>
    </w:p>
    <w:p w:rsidR="00367430" w:rsidRDefault="00367430" w:rsidP="00367430">
      <w:pPr>
        <w:jc w:val="both"/>
        <w:rPr>
          <w:sz w:val="24"/>
        </w:rPr>
      </w:pPr>
    </w:p>
    <w:sectPr w:rsidR="00367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C5E4D"/>
    <w:multiLevelType w:val="hybridMultilevel"/>
    <w:tmpl w:val="09D46932"/>
    <w:lvl w:ilvl="0" w:tplc="C72C85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0931294"/>
    <w:multiLevelType w:val="hybridMultilevel"/>
    <w:tmpl w:val="AF4EF26C"/>
    <w:lvl w:ilvl="0" w:tplc="CC56A1B2">
      <w:start w:val="1"/>
      <w:numFmt w:val="decimal"/>
      <w:pStyle w:val="Felsorols1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B34DA1"/>
    <w:multiLevelType w:val="hybridMultilevel"/>
    <w:tmpl w:val="21620C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E0306"/>
    <w:multiLevelType w:val="hybridMultilevel"/>
    <w:tmpl w:val="E91EA25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E54A89"/>
    <w:multiLevelType w:val="hybridMultilevel"/>
    <w:tmpl w:val="F794A218"/>
    <w:lvl w:ilvl="0" w:tplc="040E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BBA"/>
    <w:rsid w:val="00066A04"/>
    <w:rsid w:val="0014390B"/>
    <w:rsid w:val="001B7BBA"/>
    <w:rsid w:val="001F3FC4"/>
    <w:rsid w:val="002E3B50"/>
    <w:rsid w:val="002E62C0"/>
    <w:rsid w:val="00367430"/>
    <w:rsid w:val="003F2E7F"/>
    <w:rsid w:val="00451A1A"/>
    <w:rsid w:val="0046461C"/>
    <w:rsid w:val="005E0B38"/>
    <w:rsid w:val="00746AC5"/>
    <w:rsid w:val="0079315A"/>
    <w:rsid w:val="00793170"/>
    <w:rsid w:val="007D02A2"/>
    <w:rsid w:val="007F6BB2"/>
    <w:rsid w:val="00C90DC7"/>
    <w:rsid w:val="00E1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39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79315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793170"/>
    <w:pPr>
      <w:ind w:left="720"/>
      <w:contextualSpacing/>
    </w:pPr>
  </w:style>
  <w:style w:type="paragraph" w:customStyle="1" w:styleId="Felsorols1">
    <w:name w:val="Felsorolás1"/>
    <w:basedOn w:val="Norml"/>
    <w:rsid w:val="0046461C"/>
    <w:pPr>
      <w:numPr>
        <w:numId w:val="4"/>
      </w:numPr>
      <w:tabs>
        <w:tab w:val="left" w:pos="1134"/>
      </w:tabs>
      <w:suppressAutoHyphens/>
      <w:ind w:firstLine="0"/>
    </w:pPr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39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79315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793170"/>
    <w:pPr>
      <w:ind w:left="720"/>
      <w:contextualSpacing/>
    </w:pPr>
  </w:style>
  <w:style w:type="paragraph" w:customStyle="1" w:styleId="Felsorols1">
    <w:name w:val="Felsorolás1"/>
    <w:basedOn w:val="Norml"/>
    <w:rsid w:val="0046461C"/>
    <w:pPr>
      <w:numPr>
        <w:numId w:val="4"/>
      </w:numPr>
      <w:tabs>
        <w:tab w:val="left" w:pos="1134"/>
      </w:tabs>
      <w:suppressAutoHyphens/>
      <w:ind w:firstLine="0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9</Pages>
  <Words>2193</Words>
  <Characters>15137</Characters>
  <Application>Microsoft Office Word</Application>
  <DocSecurity>0</DocSecurity>
  <Lines>126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12</cp:revision>
  <dcterms:created xsi:type="dcterms:W3CDTF">2019-11-18T10:47:00Z</dcterms:created>
  <dcterms:modified xsi:type="dcterms:W3CDTF">2019-11-22T11:29:00Z</dcterms:modified>
</cp:coreProperties>
</file>