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B0" w:rsidRDefault="008004B0" w:rsidP="008004B0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</w:t>
      </w:r>
      <w:r w:rsidR="00371E56">
        <w:rPr>
          <w:sz w:val="32"/>
        </w:rPr>
        <w:t>július 25-é</w:t>
      </w:r>
      <w:r>
        <w:rPr>
          <w:sz w:val="32"/>
        </w:rPr>
        <w:t>n tartandó rendes ülésére</w:t>
      </w:r>
    </w:p>
    <w:p w:rsidR="008004B0" w:rsidRDefault="008004B0" w:rsidP="008004B0">
      <w:pPr>
        <w:spacing w:line="240" w:lineRule="auto"/>
      </w:pPr>
    </w:p>
    <w:p w:rsidR="008004B0" w:rsidRDefault="008004B0" w:rsidP="008004B0">
      <w:pPr>
        <w:spacing w:line="240" w:lineRule="auto"/>
      </w:pPr>
    </w:p>
    <w:p w:rsidR="008004B0" w:rsidRPr="0060201E" w:rsidRDefault="008004B0" w:rsidP="008004B0">
      <w:pPr>
        <w:pStyle w:val="Cmsor4"/>
        <w:tabs>
          <w:tab w:val="left" w:pos="2835"/>
        </w:tabs>
        <w:spacing w:line="240" w:lineRule="auto"/>
        <w:ind w:left="2835" w:hanging="2835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Pr="001A319B">
        <w:rPr>
          <w:sz w:val="28"/>
          <w:szCs w:val="28"/>
        </w:rPr>
        <w:t xml:space="preserve">A </w:t>
      </w:r>
      <w:r w:rsidR="000236D6" w:rsidRPr="000236D6">
        <w:rPr>
          <w:sz w:val="28"/>
          <w:szCs w:val="28"/>
        </w:rPr>
        <w:t xml:space="preserve">TOP-3.2.2-15-SB1-2016-00012 azonosító számú „Komplex energetikai fejlesztések Tiszavasváriban” megnevezésű </w:t>
      </w:r>
      <w:r>
        <w:rPr>
          <w:sz w:val="28"/>
          <w:szCs w:val="28"/>
        </w:rPr>
        <w:t>pályázattal kapcs</w:t>
      </w:r>
      <w:r w:rsidR="000236D6">
        <w:rPr>
          <w:sz w:val="28"/>
          <w:szCs w:val="28"/>
        </w:rPr>
        <w:t xml:space="preserve">olatban megkötött vállalkozási </w:t>
      </w:r>
      <w:r>
        <w:rPr>
          <w:sz w:val="28"/>
          <w:szCs w:val="28"/>
        </w:rPr>
        <w:t>szerződések módosítása</w:t>
      </w:r>
    </w:p>
    <w:p w:rsidR="008004B0" w:rsidRDefault="008004B0" w:rsidP="008004B0">
      <w:pPr>
        <w:spacing w:line="240" w:lineRule="auto"/>
        <w:jc w:val="both"/>
      </w:pPr>
    </w:p>
    <w:p w:rsidR="008004B0" w:rsidRPr="00E45056" w:rsidRDefault="008004B0" w:rsidP="008004B0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Mellékletek:</w:t>
      </w:r>
      <w:r w:rsidRPr="00A8519D">
        <w:rPr>
          <w:sz w:val="28"/>
        </w:rPr>
        <w:tab/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ab/>
        <w:t>Szőke Zoltán polgármester</w:t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Az előterjesztés </w:t>
      </w:r>
      <w:r w:rsidRPr="00210BC7">
        <w:rPr>
          <w:sz w:val="28"/>
          <w:u w:val="single"/>
        </w:rPr>
        <w:t>témafelelős</w:t>
      </w:r>
      <w:r>
        <w:rPr>
          <w:sz w:val="28"/>
          <w:u w:val="single"/>
        </w:rPr>
        <w:t>e:</w:t>
      </w:r>
      <w:r>
        <w:rPr>
          <w:sz w:val="28"/>
        </w:rPr>
        <w:tab/>
      </w:r>
      <w:proofErr w:type="spellStart"/>
      <w:r w:rsidR="000236D6">
        <w:rPr>
          <w:sz w:val="28"/>
        </w:rPr>
        <w:t>Petruskáné</w:t>
      </w:r>
      <w:proofErr w:type="spellEnd"/>
      <w:r w:rsidR="000236D6">
        <w:rPr>
          <w:sz w:val="28"/>
        </w:rPr>
        <w:t xml:space="preserve"> </w:t>
      </w:r>
      <w:proofErr w:type="spellStart"/>
      <w:r w:rsidR="000236D6">
        <w:rPr>
          <w:sz w:val="28"/>
        </w:rPr>
        <w:t>dr</w:t>
      </w:r>
      <w:proofErr w:type="spellEnd"/>
      <w:r w:rsidR="000236D6">
        <w:rPr>
          <w:sz w:val="28"/>
        </w:rPr>
        <w:t xml:space="preserve"> </w:t>
      </w:r>
      <w:proofErr w:type="spellStart"/>
      <w:r w:rsidR="000236D6">
        <w:rPr>
          <w:sz w:val="28"/>
        </w:rPr>
        <w:t>Legeza</w:t>
      </w:r>
      <w:proofErr w:type="spellEnd"/>
      <w:r w:rsidR="000236D6">
        <w:rPr>
          <w:sz w:val="28"/>
        </w:rPr>
        <w:t xml:space="preserve"> Tímea</w:t>
      </w:r>
      <w:r>
        <w:rPr>
          <w:sz w:val="28"/>
        </w:rPr>
        <w:t xml:space="preserve"> </w:t>
      </w:r>
      <w:r w:rsidR="000236D6">
        <w:rPr>
          <w:sz w:val="28"/>
        </w:rPr>
        <w:t>aljegyző</w:t>
      </w:r>
    </w:p>
    <w:p w:rsidR="008004B0" w:rsidRDefault="008004B0" w:rsidP="008004B0">
      <w:pPr>
        <w:tabs>
          <w:tab w:val="left" w:pos="3686"/>
        </w:tabs>
        <w:spacing w:line="240" w:lineRule="auto"/>
        <w:rPr>
          <w:u w:val="single"/>
        </w:rPr>
      </w:pPr>
    </w:p>
    <w:p w:rsidR="008004B0" w:rsidRPr="00EE2832" w:rsidRDefault="008004B0" w:rsidP="008004B0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AF14D5">
        <w:rPr>
          <w:sz w:val="28"/>
          <w:szCs w:val="28"/>
        </w:rPr>
        <w:tab/>
      </w:r>
      <w:proofErr w:type="gramStart"/>
      <w:r w:rsidR="00AF14D5">
        <w:rPr>
          <w:sz w:val="28"/>
          <w:szCs w:val="28"/>
        </w:rPr>
        <w:t xml:space="preserve">TPH </w:t>
      </w:r>
      <w:r w:rsidR="000236D6">
        <w:rPr>
          <w:sz w:val="28"/>
          <w:szCs w:val="28"/>
        </w:rPr>
        <w:t>…</w:t>
      </w:r>
      <w:proofErr w:type="gramEnd"/>
      <w:r w:rsidR="000236D6">
        <w:rPr>
          <w:sz w:val="28"/>
          <w:szCs w:val="28"/>
        </w:rPr>
        <w:t>……</w:t>
      </w:r>
      <w:r w:rsidRPr="001375BE">
        <w:rPr>
          <w:sz w:val="28"/>
          <w:szCs w:val="28"/>
        </w:rPr>
        <w:t>/</w:t>
      </w:r>
      <w:r w:rsidRPr="00EE283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E2832">
        <w:rPr>
          <w:sz w:val="28"/>
          <w:szCs w:val="28"/>
        </w:rPr>
        <w:t>.</w:t>
      </w:r>
    </w:p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8004B0" w:rsidRDefault="008004B0" w:rsidP="008004B0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8004B0" w:rsidRDefault="008004B0" w:rsidP="000236D6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8004B0" w:rsidTr="000236D6">
        <w:tc>
          <w:tcPr>
            <w:tcW w:w="4644" w:type="dxa"/>
          </w:tcPr>
          <w:p w:rsidR="008004B0" w:rsidRPr="00C07243" w:rsidRDefault="008004B0" w:rsidP="000236D6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536" w:type="dxa"/>
          </w:tcPr>
          <w:p w:rsidR="008004B0" w:rsidRPr="00C07243" w:rsidRDefault="008004B0" w:rsidP="000236D6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4. sz. melléklet 6.1. pontja</w:t>
            </w:r>
          </w:p>
        </w:tc>
      </w:tr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0236D6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0236D6">
        <w:tc>
          <w:tcPr>
            <w:tcW w:w="4644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0236D6">
        <w:tc>
          <w:tcPr>
            <w:tcW w:w="4644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0236D6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8004B0" w:rsidRDefault="008004B0" w:rsidP="008004B0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AF14D5" w:rsidP="008004B0">
      <w:pPr>
        <w:pStyle w:val="Cmsor5"/>
        <w:tabs>
          <w:tab w:val="center" w:pos="7371"/>
        </w:tabs>
      </w:pPr>
      <w:r>
        <w:t xml:space="preserve">Tiszavasvári, 2019. </w:t>
      </w:r>
      <w:r w:rsidR="000236D6">
        <w:t>július 22.</w:t>
      </w: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pStyle w:val="Cmsor5"/>
        <w:tabs>
          <w:tab w:val="center" w:pos="7371"/>
        </w:tabs>
      </w:pPr>
      <w:r>
        <w:tab/>
      </w:r>
      <w:proofErr w:type="spellStart"/>
      <w:r w:rsidR="000236D6">
        <w:t>Petruskáné</w:t>
      </w:r>
      <w:proofErr w:type="spellEnd"/>
      <w:r w:rsidR="000236D6">
        <w:t xml:space="preserve"> </w:t>
      </w:r>
      <w:proofErr w:type="spellStart"/>
      <w:r w:rsidR="000236D6">
        <w:t>dr</w:t>
      </w:r>
      <w:proofErr w:type="spellEnd"/>
      <w:r w:rsidR="000236D6">
        <w:t xml:space="preserve"> </w:t>
      </w:r>
      <w:proofErr w:type="spellStart"/>
      <w:r w:rsidR="000236D6">
        <w:t>Legeza</w:t>
      </w:r>
      <w:proofErr w:type="spellEnd"/>
      <w:r w:rsidR="000236D6">
        <w:t xml:space="preserve"> Tímea</w:t>
      </w:r>
    </w:p>
    <w:p w:rsidR="008004B0" w:rsidRDefault="008004B0" w:rsidP="008004B0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8004B0" w:rsidRPr="00150442" w:rsidRDefault="008004B0" w:rsidP="008004B0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>
        <w:rPr>
          <w:sz w:val="28"/>
        </w:rPr>
        <w:br w:type="page"/>
      </w:r>
      <w:r w:rsidRPr="00150442">
        <w:rPr>
          <w:b/>
          <w:sz w:val="36"/>
          <w:szCs w:val="36"/>
        </w:rPr>
        <w:lastRenderedPageBreak/>
        <w:t>TISZAVASVÁRI VÁROS POLGÁRMESTERÉTŐL</w:t>
      </w:r>
    </w:p>
    <w:p w:rsidR="008004B0" w:rsidRDefault="008004B0" w:rsidP="008004B0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8004B0" w:rsidRDefault="008004B0" w:rsidP="008004B0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before="120" w:line="240" w:lineRule="auto"/>
      </w:pPr>
      <w:r>
        <w:t xml:space="preserve">Témafelelős: </w:t>
      </w:r>
      <w:proofErr w:type="spellStart"/>
      <w:r w:rsidR="000236D6">
        <w:t>Petruskáné</w:t>
      </w:r>
      <w:proofErr w:type="spellEnd"/>
      <w:r w:rsidR="000236D6">
        <w:t xml:space="preserve"> </w:t>
      </w:r>
      <w:proofErr w:type="spellStart"/>
      <w:r w:rsidR="000236D6">
        <w:t>dr</w:t>
      </w:r>
      <w:proofErr w:type="spellEnd"/>
      <w:r w:rsidR="000236D6">
        <w:t xml:space="preserve"> </w:t>
      </w:r>
      <w:proofErr w:type="spellStart"/>
      <w:r w:rsidR="000236D6">
        <w:t>Legeza</w:t>
      </w:r>
      <w:proofErr w:type="spellEnd"/>
      <w:r w:rsidR="000236D6">
        <w:t xml:space="preserve"> Tímea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8004B0" w:rsidRPr="000B005B" w:rsidRDefault="008004B0" w:rsidP="008004B0">
      <w:pPr>
        <w:pStyle w:val="Cmsor2"/>
        <w:rPr>
          <w:szCs w:val="28"/>
        </w:rPr>
      </w:pPr>
      <w:r w:rsidRPr="000B005B">
        <w:rPr>
          <w:szCs w:val="28"/>
        </w:rPr>
        <w:t>ELŐTERJESZTÉS</w:t>
      </w:r>
    </w:p>
    <w:p w:rsidR="008004B0" w:rsidRPr="000B005B" w:rsidRDefault="008004B0" w:rsidP="008004B0">
      <w:pPr>
        <w:pStyle w:val="Cmsor3"/>
        <w:spacing w:after="120" w:line="240" w:lineRule="auto"/>
        <w:rPr>
          <w:szCs w:val="28"/>
        </w:rPr>
      </w:pPr>
      <w:r w:rsidRPr="000B005B">
        <w:rPr>
          <w:szCs w:val="28"/>
        </w:rPr>
        <w:t>A Képviselő-testülethez</w:t>
      </w:r>
    </w:p>
    <w:p w:rsidR="000236D6" w:rsidRPr="000236D6" w:rsidRDefault="000236D6" w:rsidP="000236D6">
      <w:pPr>
        <w:spacing w:line="240" w:lineRule="auto"/>
        <w:jc w:val="center"/>
        <w:rPr>
          <w:b/>
          <w:szCs w:val="24"/>
        </w:rPr>
      </w:pPr>
      <w:r w:rsidRPr="000236D6">
        <w:rPr>
          <w:b/>
          <w:szCs w:val="24"/>
        </w:rPr>
        <w:t>A TOP-3.2.2-15-SB1-2016-00012 azonosító számú „Komplex energetikai fejlesztések Tiszavasváriban” megnevezésű pályázattal kapcsolatban megkötött vállalkozási szerződések módosításáról</w:t>
      </w:r>
    </w:p>
    <w:p w:rsidR="000236D6" w:rsidRDefault="000236D6" w:rsidP="008004B0">
      <w:pPr>
        <w:spacing w:line="240" w:lineRule="auto"/>
      </w:pPr>
    </w:p>
    <w:p w:rsidR="000236D6" w:rsidRDefault="000236D6" w:rsidP="008004B0">
      <w:pPr>
        <w:spacing w:line="240" w:lineRule="auto"/>
      </w:pPr>
    </w:p>
    <w:p w:rsidR="008004B0" w:rsidRPr="000B5BDA" w:rsidRDefault="008004B0" w:rsidP="008004B0">
      <w:pPr>
        <w:spacing w:line="240" w:lineRule="auto"/>
      </w:pPr>
      <w:r w:rsidRPr="000B5BDA">
        <w:t>Tisztelt Képviselő-testület!</w:t>
      </w:r>
    </w:p>
    <w:p w:rsidR="008004B0" w:rsidRDefault="008004B0" w:rsidP="008004B0">
      <w:pPr>
        <w:spacing w:line="240" w:lineRule="auto"/>
        <w:jc w:val="both"/>
      </w:pPr>
    </w:p>
    <w:p w:rsidR="0035371B" w:rsidRDefault="0035371B" w:rsidP="000236D6">
      <w:pPr>
        <w:spacing w:line="240" w:lineRule="auto"/>
        <w:jc w:val="both"/>
      </w:pPr>
    </w:p>
    <w:p w:rsidR="00E26D24" w:rsidRDefault="0035371B" w:rsidP="000236D6">
      <w:pPr>
        <w:spacing w:line="240" w:lineRule="auto"/>
        <w:jc w:val="both"/>
        <w:rPr>
          <w:szCs w:val="24"/>
        </w:rPr>
      </w:pP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>
        <w:rPr>
          <w:b/>
          <w:szCs w:val="24"/>
        </w:rPr>
        <w:t>NNK</w:t>
      </w:r>
      <w:r w:rsidRPr="002F3C21">
        <w:rPr>
          <w:b/>
          <w:szCs w:val="24"/>
        </w:rPr>
        <w:t xml:space="preserve">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AD2D67">
        <w:rPr>
          <w:szCs w:val="24"/>
        </w:rPr>
        <w:t>4025 Debrecen, Iskola utca 3.)</w:t>
      </w:r>
      <w:r>
        <w:rPr>
          <w:szCs w:val="24"/>
        </w:rPr>
        <w:t xml:space="preserve"> között, </w:t>
      </w:r>
      <w:r>
        <w:rPr>
          <w:b/>
          <w:szCs w:val="24"/>
        </w:rPr>
        <w:t xml:space="preserve">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</w:p>
    <w:p w:rsidR="00E26D24" w:rsidRDefault="00E26D24" w:rsidP="000236D6">
      <w:pPr>
        <w:spacing w:line="240" w:lineRule="auto"/>
        <w:jc w:val="both"/>
        <w:rPr>
          <w:szCs w:val="24"/>
        </w:rPr>
      </w:pPr>
    </w:p>
    <w:p w:rsidR="00643407" w:rsidRPr="00E26D24" w:rsidRDefault="0035371B" w:rsidP="00643407">
      <w:pPr>
        <w:pStyle w:val="Listaszerbekezds"/>
        <w:numPr>
          <w:ilvl w:val="0"/>
          <w:numId w:val="26"/>
        </w:numPr>
        <w:spacing w:line="240" w:lineRule="auto"/>
        <w:jc w:val="both"/>
      </w:pPr>
      <w:r w:rsidRPr="00E26D24">
        <w:rPr>
          <w:rFonts w:eastAsia="Arial"/>
          <w:szCs w:val="24"/>
        </w:rPr>
        <w:t xml:space="preserve">Hankó László Zeneiskola </w:t>
      </w:r>
      <w:r w:rsidRPr="00E26D24">
        <w:rPr>
          <w:rFonts w:eastAsia="Meiryo"/>
          <w:szCs w:val="24"/>
        </w:rPr>
        <w:t xml:space="preserve">épületének energetikai felújításához </w:t>
      </w:r>
      <w:r w:rsidRPr="00E26D24">
        <w:rPr>
          <w:szCs w:val="24"/>
        </w:rPr>
        <w:t>kapcsolódó kivitelezési munkák elvégzésének</w:t>
      </w:r>
      <w:r w:rsidRPr="00E26D24">
        <w:rPr>
          <w:bCs/>
          <w:szCs w:val="24"/>
        </w:rPr>
        <w:t xml:space="preserve"> - </w:t>
      </w:r>
      <w:r w:rsidRPr="00E26D24">
        <w:rPr>
          <w:b/>
          <w:bCs/>
          <w:szCs w:val="24"/>
        </w:rPr>
        <w:t xml:space="preserve">4440 Tiszavasvári, </w:t>
      </w:r>
      <w:r w:rsidRPr="00E26D24">
        <w:rPr>
          <w:b/>
          <w:szCs w:val="24"/>
        </w:rPr>
        <w:t>Báthori utca 1.</w:t>
      </w:r>
      <w:r w:rsidRPr="00E26D24">
        <w:rPr>
          <w:b/>
          <w:bCs/>
          <w:szCs w:val="24"/>
        </w:rPr>
        <w:t xml:space="preserve"> szám (Hrsz.: 20/2.) alatti teljesítési helyen történő </w:t>
      </w:r>
      <w:r w:rsidRPr="00E26D24">
        <w:rPr>
          <w:bCs/>
          <w:szCs w:val="24"/>
        </w:rPr>
        <w:t>– megvalósítás</w:t>
      </w:r>
      <w:r w:rsidR="00E26D24" w:rsidRPr="00E26D24">
        <w:rPr>
          <w:bCs/>
          <w:szCs w:val="24"/>
        </w:rPr>
        <w:t xml:space="preserve">ára, valamint </w:t>
      </w:r>
      <w:proofErr w:type="gramStart"/>
      <w:r w:rsidR="00E26D24" w:rsidRPr="00E26D24">
        <w:rPr>
          <w:bCs/>
          <w:szCs w:val="24"/>
        </w:rPr>
        <w:t>a</w:t>
      </w:r>
      <w:proofErr w:type="gramEnd"/>
    </w:p>
    <w:p w:rsidR="00E26D24" w:rsidRPr="00E26D24" w:rsidRDefault="00E26D24" w:rsidP="00643407">
      <w:pPr>
        <w:spacing w:line="240" w:lineRule="auto"/>
        <w:jc w:val="both"/>
      </w:pPr>
    </w:p>
    <w:p w:rsidR="00E26D24" w:rsidRPr="00E26D24" w:rsidRDefault="00E26D24" w:rsidP="00E26D24">
      <w:pPr>
        <w:pStyle w:val="Listaszerbekezds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r w:rsidRPr="00E26D24">
        <w:rPr>
          <w:rFonts w:eastAsia="Meiryo"/>
          <w:szCs w:val="24"/>
        </w:rPr>
        <w:t xml:space="preserve">Városi Kincstár Tiszavasvári épületének energetikai felújításához </w:t>
      </w:r>
      <w:r w:rsidRPr="00E26D24">
        <w:rPr>
          <w:szCs w:val="24"/>
        </w:rPr>
        <w:t>kapcsolódó kivitelezési munkák</w:t>
      </w:r>
      <w:r w:rsidRPr="00E26D24">
        <w:rPr>
          <w:bCs/>
          <w:szCs w:val="24"/>
        </w:rPr>
        <w:t xml:space="preserve"> - </w:t>
      </w:r>
      <w:r w:rsidRPr="00E26D24">
        <w:rPr>
          <w:b/>
          <w:bCs/>
          <w:szCs w:val="24"/>
        </w:rPr>
        <w:t xml:space="preserve">4440 Tiszavasvári, </w:t>
      </w:r>
      <w:r w:rsidRPr="00E26D24">
        <w:rPr>
          <w:b/>
          <w:szCs w:val="24"/>
        </w:rPr>
        <w:t>Báthori utca 6.</w:t>
      </w:r>
      <w:r w:rsidRPr="00E26D24">
        <w:rPr>
          <w:b/>
          <w:bCs/>
          <w:szCs w:val="24"/>
        </w:rPr>
        <w:t xml:space="preserve"> szám (hrsz. ½.) alatti teljesítési helyen történő </w:t>
      </w:r>
      <w:r w:rsidRPr="00E26D24">
        <w:rPr>
          <w:bCs/>
          <w:szCs w:val="24"/>
        </w:rPr>
        <w:t>– megvalósítására</w:t>
      </w:r>
    </w:p>
    <w:p w:rsidR="00E26D24" w:rsidRPr="00E26D24" w:rsidRDefault="00E26D24" w:rsidP="00643407">
      <w:pPr>
        <w:spacing w:line="240" w:lineRule="auto"/>
        <w:jc w:val="both"/>
        <w:rPr>
          <w:bCs/>
          <w:szCs w:val="24"/>
        </w:rPr>
      </w:pPr>
    </w:p>
    <w:p w:rsidR="00E26D24" w:rsidRDefault="00E26D24" w:rsidP="00643407">
      <w:pPr>
        <w:spacing w:line="240" w:lineRule="auto"/>
        <w:jc w:val="both"/>
        <w:rPr>
          <w:b/>
          <w:bCs/>
          <w:szCs w:val="24"/>
        </w:rPr>
      </w:pPr>
      <w:r w:rsidRPr="00AD2D67">
        <w:rPr>
          <w:b/>
          <w:bCs/>
          <w:szCs w:val="24"/>
        </w:rPr>
        <w:t>2019. július 18. napján kelt</w:t>
      </w:r>
      <w:r w:rsidRPr="00AD2D67">
        <w:rPr>
          <w:bCs/>
          <w:szCs w:val="24"/>
        </w:rPr>
        <w:t xml:space="preserve"> </w:t>
      </w:r>
      <w:r>
        <w:rPr>
          <w:b/>
          <w:bCs/>
          <w:szCs w:val="24"/>
        </w:rPr>
        <w:t>vállalkozási szerződést kötött.</w:t>
      </w:r>
    </w:p>
    <w:p w:rsidR="00924CD0" w:rsidRDefault="00924CD0" w:rsidP="00643407">
      <w:pPr>
        <w:spacing w:line="240" w:lineRule="auto"/>
        <w:jc w:val="both"/>
        <w:rPr>
          <w:b/>
          <w:bCs/>
          <w:szCs w:val="24"/>
        </w:rPr>
      </w:pPr>
    </w:p>
    <w:p w:rsidR="00924CD0" w:rsidRDefault="00924CD0" w:rsidP="00643407">
      <w:pPr>
        <w:spacing w:line="240" w:lineRule="auto"/>
        <w:jc w:val="both"/>
        <w:rPr>
          <w:bCs/>
          <w:szCs w:val="24"/>
        </w:rPr>
      </w:pPr>
      <w:r>
        <w:rPr>
          <w:b/>
          <w:bCs/>
          <w:szCs w:val="24"/>
        </w:rPr>
        <w:t xml:space="preserve">Ezen szerződések 3.1. pontjának módosítása vált szükségessé tekintettel arra, hogy a három eredményes eljárásból fenti kettő esetben építési </w:t>
      </w:r>
      <w:r w:rsidR="00E114A3">
        <w:rPr>
          <w:b/>
          <w:bCs/>
          <w:szCs w:val="24"/>
        </w:rPr>
        <w:t xml:space="preserve">hatósági </w:t>
      </w:r>
      <w:r>
        <w:rPr>
          <w:b/>
          <w:bCs/>
          <w:szCs w:val="24"/>
        </w:rPr>
        <w:t xml:space="preserve">engedélyköteles tevékenységet </w:t>
      </w:r>
      <w:r w:rsidR="00E114A3">
        <w:rPr>
          <w:b/>
          <w:bCs/>
          <w:szCs w:val="24"/>
        </w:rPr>
        <w:t xml:space="preserve">is </w:t>
      </w:r>
      <w:r>
        <w:rPr>
          <w:b/>
          <w:bCs/>
          <w:szCs w:val="24"/>
        </w:rPr>
        <w:t xml:space="preserve">végez a vállalkozó, </w:t>
      </w:r>
      <w:r w:rsidR="00E114A3">
        <w:rPr>
          <w:b/>
          <w:bCs/>
          <w:szCs w:val="24"/>
        </w:rPr>
        <w:t xml:space="preserve">mely esetben az áfa törvény fordított áfa fizetési kötelezettséget ír </w:t>
      </w:r>
      <w:r w:rsidR="005051D9">
        <w:rPr>
          <w:b/>
          <w:bCs/>
          <w:szCs w:val="24"/>
        </w:rPr>
        <w:t>elő. Azaz az áfát jelen esetben</w:t>
      </w:r>
      <w:bookmarkStart w:id="0" w:name="_GoBack"/>
      <w:bookmarkEnd w:id="0"/>
      <w:r w:rsidR="00E114A3">
        <w:rPr>
          <w:b/>
          <w:bCs/>
          <w:szCs w:val="24"/>
        </w:rPr>
        <w:t xml:space="preserve"> a megrendelő önkormányzat fizeti meg a NAV felé.</w:t>
      </w:r>
    </w:p>
    <w:p w:rsidR="00E26D24" w:rsidRDefault="00E26D24" w:rsidP="00643407">
      <w:pPr>
        <w:spacing w:line="240" w:lineRule="auto"/>
        <w:jc w:val="both"/>
      </w:pPr>
    </w:p>
    <w:p w:rsidR="00643407" w:rsidRPr="00E75793" w:rsidRDefault="00643407" w:rsidP="00643407">
      <w:pPr>
        <w:spacing w:line="240" w:lineRule="auto"/>
        <w:jc w:val="both"/>
      </w:pPr>
      <w:r w:rsidRPr="001F58DF">
        <w:t>Kérem a Tisztelt Képviselő-testületet, hogy a mellékelt határozat-tervezet</w:t>
      </w:r>
      <w:r>
        <w:t>ek</w:t>
      </w:r>
      <w:r w:rsidRPr="001F58DF">
        <w:t xml:space="preserve"> </w:t>
      </w:r>
      <w:r>
        <w:t xml:space="preserve">alapján </w:t>
      </w:r>
      <w:r w:rsidRPr="00CB595C">
        <w:t>a vállalkozási szerződés</w:t>
      </w:r>
      <w:r>
        <w:t>ek</w:t>
      </w:r>
      <w:r w:rsidRPr="00CB595C">
        <w:t xml:space="preserve"> </w:t>
      </w:r>
      <w:r>
        <w:t>módosít</w:t>
      </w:r>
      <w:r w:rsidRPr="00CB595C">
        <w:t>ásáról szíveskedjen döntést hozni.</w:t>
      </w:r>
      <w:r w:rsidRPr="00E75793">
        <w:t xml:space="preserve"> </w:t>
      </w:r>
    </w:p>
    <w:p w:rsidR="002F05DC" w:rsidRDefault="002F05DC" w:rsidP="00643407">
      <w:pPr>
        <w:spacing w:line="240" w:lineRule="auto"/>
        <w:jc w:val="both"/>
      </w:pPr>
    </w:p>
    <w:p w:rsidR="002F05DC" w:rsidRDefault="002F05DC" w:rsidP="00643407">
      <w:pPr>
        <w:spacing w:line="240" w:lineRule="auto"/>
        <w:jc w:val="both"/>
      </w:pPr>
    </w:p>
    <w:p w:rsidR="00643407" w:rsidRDefault="000236D6" w:rsidP="00643407">
      <w:pPr>
        <w:spacing w:line="240" w:lineRule="auto"/>
        <w:jc w:val="both"/>
      </w:pPr>
      <w:r>
        <w:t>Tiszavasvári, 2019. júl</w:t>
      </w:r>
      <w:r w:rsidR="00643407">
        <w:t xml:space="preserve">ius </w:t>
      </w:r>
      <w:r>
        <w:t>22</w:t>
      </w:r>
      <w:r w:rsidR="00643407">
        <w:t>.</w:t>
      </w:r>
    </w:p>
    <w:p w:rsidR="00643407" w:rsidRDefault="00643407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</w:p>
    <w:p w:rsidR="008004B0" w:rsidRDefault="008004B0" w:rsidP="008004B0">
      <w:pPr>
        <w:spacing w:line="240" w:lineRule="auto"/>
        <w:jc w:val="both"/>
      </w:pPr>
    </w:p>
    <w:p w:rsidR="008004B0" w:rsidRDefault="008004B0" w:rsidP="008004B0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Szőke Zoltán</w:t>
      </w:r>
    </w:p>
    <w:p w:rsidR="008004B0" w:rsidRDefault="008004B0" w:rsidP="008004B0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8004B0" w:rsidRDefault="008004B0" w:rsidP="008004B0">
      <w:pPr>
        <w:spacing w:line="24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HATÁROZAT-TERVEZET</w:t>
      </w:r>
    </w:p>
    <w:p w:rsidR="008004B0" w:rsidRDefault="008004B0" w:rsidP="008004B0">
      <w:pPr>
        <w:spacing w:line="240" w:lineRule="auto"/>
        <w:jc w:val="center"/>
        <w:rPr>
          <w:b/>
        </w:rPr>
      </w:pP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8004B0" w:rsidRDefault="00643407" w:rsidP="008004B0">
      <w:pPr>
        <w:spacing w:line="240" w:lineRule="auto"/>
        <w:jc w:val="center"/>
        <w:rPr>
          <w:b/>
        </w:rPr>
      </w:pPr>
      <w:r>
        <w:rPr>
          <w:b/>
        </w:rPr>
        <w:t>…./2019. (VI</w:t>
      </w:r>
      <w:r w:rsidR="000236D6">
        <w:rPr>
          <w:b/>
        </w:rPr>
        <w:t>I.25</w:t>
      </w:r>
      <w:r>
        <w:rPr>
          <w:b/>
        </w:rPr>
        <w:t>.</w:t>
      </w:r>
      <w:r w:rsidR="008004B0">
        <w:rPr>
          <w:b/>
        </w:rPr>
        <w:t>) Kt. számú</w:t>
      </w:r>
    </w:p>
    <w:p w:rsidR="008004B0" w:rsidRDefault="008004B0" w:rsidP="008004B0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40" w:lineRule="auto"/>
      </w:pPr>
    </w:p>
    <w:p w:rsidR="000236D6" w:rsidRDefault="000236D6" w:rsidP="000236D6">
      <w:pPr>
        <w:spacing w:after="200" w:line="240" w:lineRule="auto"/>
        <w:jc w:val="center"/>
      </w:pPr>
      <w:r w:rsidRPr="000236D6">
        <w:rPr>
          <w:b/>
          <w:szCs w:val="24"/>
        </w:rPr>
        <w:t xml:space="preserve">A TOP-3.2.2-15-SB1-2016-00012 azonosító számú „Komplex energetikai fejlesztések Tiszavasváriban” megnevezésű pályázattal kapcsolatban megkötött vállalkozási </w:t>
      </w:r>
      <w:r>
        <w:rPr>
          <w:b/>
          <w:szCs w:val="24"/>
        </w:rPr>
        <w:t xml:space="preserve">szerződés </w:t>
      </w:r>
      <w:r w:rsidRPr="000236D6">
        <w:rPr>
          <w:b/>
          <w:szCs w:val="24"/>
        </w:rPr>
        <w:t>módosítás</w:t>
      </w:r>
      <w:r>
        <w:rPr>
          <w:b/>
          <w:szCs w:val="24"/>
        </w:rPr>
        <w:t>áról</w:t>
      </w:r>
      <w:r w:rsidR="00E5444C">
        <w:rPr>
          <w:b/>
          <w:szCs w:val="24"/>
        </w:rPr>
        <w:t xml:space="preserve"> (</w:t>
      </w:r>
      <w:r w:rsidR="00681517">
        <w:rPr>
          <w:b/>
          <w:szCs w:val="24"/>
        </w:rPr>
        <w:t>4. rész</w:t>
      </w:r>
      <w:r w:rsidR="000D4898">
        <w:rPr>
          <w:b/>
          <w:szCs w:val="24"/>
        </w:rPr>
        <w:t>,</w:t>
      </w:r>
      <w:r w:rsidR="00681517">
        <w:rPr>
          <w:b/>
          <w:szCs w:val="24"/>
        </w:rPr>
        <w:t xml:space="preserve"> </w:t>
      </w:r>
      <w:r w:rsidR="00E5444C">
        <w:rPr>
          <w:b/>
          <w:szCs w:val="24"/>
        </w:rPr>
        <w:t>Hankó László Zeneiskola épülete)</w:t>
      </w:r>
    </w:p>
    <w:p w:rsidR="008004B0" w:rsidRDefault="008004B0" w:rsidP="008004B0">
      <w:pPr>
        <w:spacing w:line="240" w:lineRule="auto"/>
        <w:jc w:val="center"/>
      </w:pPr>
    </w:p>
    <w:p w:rsidR="008004B0" w:rsidRPr="00B9431B" w:rsidRDefault="008004B0" w:rsidP="000236D6">
      <w:pPr>
        <w:spacing w:after="200" w:line="240" w:lineRule="auto"/>
        <w:jc w:val="both"/>
      </w:pPr>
      <w:r>
        <w:t>Tiszavasvári Város Önkormányzata Képviselő-testülete „</w:t>
      </w:r>
      <w:proofErr w:type="gramStart"/>
      <w:r w:rsidR="000236D6" w:rsidRPr="000236D6">
        <w:rPr>
          <w:b/>
          <w:szCs w:val="24"/>
        </w:rPr>
        <w:t>A</w:t>
      </w:r>
      <w:proofErr w:type="gramEnd"/>
      <w:r w:rsidR="000236D6" w:rsidRPr="000236D6">
        <w:rPr>
          <w:b/>
          <w:szCs w:val="24"/>
        </w:rPr>
        <w:t xml:space="preserve"> TOP-3.2.2-15-SB1-2016-00012 azonosító számú „Komplex energetikai fejlesztések Tiszavasváriban” megnevezésű pályázattal kapcsolatban megkötött vállalkozási </w:t>
      </w:r>
      <w:r w:rsidR="000236D6">
        <w:rPr>
          <w:b/>
          <w:szCs w:val="24"/>
        </w:rPr>
        <w:t>szerződés</w:t>
      </w:r>
      <w:r w:rsidR="000236D6" w:rsidRPr="000236D6">
        <w:rPr>
          <w:b/>
          <w:szCs w:val="24"/>
        </w:rPr>
        <w:t xml:space="preserve"> módosítás</w:t>
      </w:r>
      <w:r w:rsidR="000236D6">
        <w:rPr>
          <w:b/>
          <w:szCs w:val="24"/>
        </w:rPr>
        <w:t>áról</w:t>
      </w:r>
      <w:r w:rsidR="00E5444C">
        <w:rPr>
          <w:b/>
          <w:szCs w:val="24"/>
        </w:rPr>
        <w:t xml:space="preserve"> (</w:t>
      </w:r>
      <w:r w:rsidR="000D4898">
        <w:rPr>
          <w:b/>
          <w:szCs w:val="24"/>
        </w:rPr>
        <w:t xml:space="preserve">4. rész, </w:t>
      </w:r>
      <w:r w:rsidR="00E5444C">
        <w:rPr>
          <w:b/>
          <w:szCs w:val="24"/>
        </w:rPr>
        <w:t>Hankó László Zeneiskola épülete)</w:t>
      </w:r>
      <w:r>
        <w:rPr>
          <w:b/>
          <w:szCs w:val="24"/>
        </w:rPr>
        <w:t xml:space="preserve">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0236D6">
      <w:pPr>
        <w:jc w:val="both"/>
      </w:pPr>
    </w:p>
    <w:p w:rsidR="008004B0" w:rsidRPr="00AD2D67" w:rsidRDefault="008004B0" w:rsidP="00AD2D67">
      <w:pPr>
        <w:numPr>
          <w:ilvl w:val="1"/>
          <w:numId w:val="21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proofErr w:type="gramStart"/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 w:rsidR="00AD2D67">
        <w:rPr>
          <w:b/>
          <w:szCs w:val="24"/>
        </w:rPr>
        <w:t>NNK</w:t>
      </w:r>
      <w:r w:rsidRPr="002F3C21">
        <w:rPr>
          <w:b/>
          <w:szCs w:val="24"/>
        </w:rPr>
        <w:t xml:space="preserve">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="00AD2D67" w:rsidRPr="00AD2D67">
        <w:rPr>
          <w:szCs w:val="24"/>
        </w:rPr>
        <w:t>4025 Debrecen, Iskola utca 3</w:t>
      </w:r>
      <w:r w:rsidRPr="00AD2D67">
        <w:rPr>
          <w:szCs w:val="24"/>
        </w:rPr>
        <w:t>.)</w:t>
      </w:r>
      <w:r>
        <w:rPr>
          <w:szCs w:val="24"/>
        </w:rPr>
        <w:t xml:space="preserve"> között, </w:t>
      </w:r>
      <w:r w:rsidR="00E5444C">
        <w:rPr>
          <w:b/>
          <w:szCs w:val="24"/>
        </w:rPr>
        <w:t xml:space="preserve">a </w:t>
      </w:r>
      <w:r w:rsidR="00E5444C" w:rsidRPr="000236D6">
        <w:rPr>
          <w:b/>
          <w:szCs w:val="24"/>
        </w:rPr>
        <w:t>TOP-3.2.2-15-SB1-2016-00012 azonosító számú „Komplex energetikai fejleszt</w:t>
      </w:r>
      <w:r w:rsidR="00E5444C">
        <w:rPr>
          <w:b/>
          <w:szCs w:val="24"/>
        </w:rPr>
        <w:t>ések Tiszavasváriban</w:t>
      </w:r>
      <w:r>
        <w:rPr>
          <w:b/>
          <w:szCs w:val="24"/>
        </w:rPr>
        <w:t xml:space="preserve">” elnevezésű </w:t>
      </w:r>
      <w:r>
        <w:rPr>
          <w:szCs w:val="24"/>
        </w:rPr>
        <w:t>pályázati forrásból m</w:t>
      </w:r>
      <w:r w:rsidR="00E5444C">
        <w:rPr>
          <w:szCs w:val="24"/>
        </w:rPr>
        <w:t xml:space="preserve">egvalósuló </w:t>
      </w:r>
      <w:r w:rsidR="00441AC2" w:rsidRPr="006A6071">
        <w:rPr>
          <w:rFonts w:eastAsia="Arial"/>
          <w:color w:val="FF0000"/>
          <w:szCs w:val="24"/>
        </w:rPr>
        <w:t xml:space="preserve">Hankó László Zeneiskola </w:t>
      </w:r>
      <w:r w:rsidR="00441AC2" w:rsidRPr="006A6071">
        <w:rPr>
          <w:rFonts w:eastAsia="Meiryo"/>
          <w:color w:val="FF0000"/>
          <w:szCs w:val="24"/>
        </w:rPr>
        <w:t xml:space="preserve">épületének energetikai felújításához </w:t>
      </w:r>
      <w:r w:rsidR="00441AC2" w:rsidRPr="006A6071">
        <w:rPr>
          <w:color w:val="FF0000"/>
          <w:szCs w:val="24"/>
        </w:rPr>
        <w:t>kapcsolódó kivitelezési munkák elvégzésének</w:t>
      </w:r>
      <w:r w:rsidRPr="00014298">
        <w:rPr>
          <w:bCs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>4440 Tiszavasvári</w:t>
      </w:r>
      <w:r w:rsidR="00E5444C">
        <w:rPr>
          <w:b/>
          <w:bCs/>
          <w:szCs w:val="24"/>
        </w:rPr>
        <w:t xml:space="preserve">, </w:t>
      </w:r>
      <w:r w:rsidR="00AD2D67" w:rsidRPr="00AD2D67">
        <w:rPr>
          <w:b/>
          <w:szCs w:val="24"/>
        </w:rPr>
        <w:t>Báthori utca 1.</w:t>
      </w:r>
      <w:r w:rsidRPr="00AD2D67">
        <w:rPr>
          <w:b/>
          <w:bCs/>
          <w:szCs w:val="24"/>
        </w:rPr>
        <w:t xml:space="preserve"> szám </w:t>
      </w:r>
      <w:r w:rsidR="00713F10">
        <w:rPr>
          <w:b/>
          <w:bCs/>
          <w:szCs w:val="24"/>
        </w:rPr>
        <w:t xml:space="preserve">(Hrsz.: 20/2.) </w:t>
      </w:r>
      <w:r w:rsidRPr="00AD2D67">
        <w:rPr>
          <w:b/>
          <w:bCs/>
          <w:szCs w:val="24"/>
        </w:rPr>
        <w:t xml:space="preserve">alatti teljesítési helyen történő </w:t>
      </w:r>
      <w:r w:rsidRPr="00AD2D67">
        <w:rPr>
          <w:bCs/>
          <w:szCs w:val="24"/>
        </w:rPr>
        <w:t xml:space="preserve">– megvalósítására kötött, </w:t>
      </w:r>
      <w:r w:rsidRPr="00AD2D67">
        <w:rPr>
          <w:b/>
          <w:bCs/>
          <w:szCs w:val="24"/>
        </w:rPr>
        <w:t xml:space="preserve">2019. </w:t>
      </w:r>
      <w:r w:rsidR="00E5444C" w:rsidRPr="00AD2D67">
        <w:rPr>
          <w:b/>
          <w:bCs/>
          <w:szCs w:val="24"/>
        </w:rPr>
        <w:t>július 18</w:t>
      </w:r>
      <w:r w:rsidRPr="00AD2D67">
        <w:rPr>
          <w:b/>
          <w:bCs/>
          <w:szCs w:val="24"/>
        </w:rPr>
        <w:t>. napján kelt</w:t>
      </w:r>
      <w:r w:rsidRPr="00AD2D67">
        <w:rPr>
          <w:bCs/>
          <w:szCs w:val="24"/>
        </w:rPr>
        <w:t xml:space="preserve"> </w:t>
      </w:r>
      <w:r w:rsidRPr="00AD2D67">
        <w:rPr>
          <w:b/>
          <w:bCs/>
          <w:szCs w:val="24"/>
        </w:rPr>
        <w:t>vállalkozási szerződés közös megegyezéssel történő módosítását,</w:t>
      </w:r>
      <w:r w:rsidRPr="00AD2D67">
        <w:rPr>
          <w:bCs/>
          <w:szCs w:val="24"/>
        </w:rPr>
        <w:t xml:space="preserve"> jelen határozat 1. mellékletét</w:t>
      </w:r>
      <w:proofErr w:type="gramEnd"/>
      <w:r w:rsidRPr="00AD2D67">
        <w:rPr>
          <w:bCs/>
          <w:szCs w:val="24"/>
        </w:rPr>
        <w:t xml:space="preserve">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</w:t>
      </w:r>
      <w:r w:rsidR="00AD25B7">
        <w:rPr>
          <w:szCs w:val="24"/>
        </w:rPr>
        <w:t xml:space="preserve">z NNK Kft. </w:t>
      </w:r>
      <w:r>
        <w:rPr>
          <w:szCs w:val="24"/>
        </w:rPr>
        <w:t>ügyvezetőjét.</w:t>
      </w:r>
    </w:p>
    <w:p w:rsidR="008004B0" w:rsidRDefault="008004B0" w:rsidP="008004B0">
      <w:pPr>
        <w:pStyle w:val="Listaszerbekezds"/>
        <w:rPr>
          <w:szCs w:val="24"/>
        </w:rPr>
      </w:pP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rPr>
          <w:szCs w:val="24"/>
        </w:rP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8004B0" w:rsidRDefault="008004B0" w:rsidP="008004B0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681517" w:rsidRPr="00681517" w:rsidRDefault="00681517" w:rsidP="00681517">
      <w:pPr>
        <w:pStyle w:val="Listaszerbekezds"/>
        <w:numPr>
          <w:ilvl w:val="0"/>
          <w:numId w:val="24"/>
        </w:numPr>
        <w:jc w:val="center"/>
        <w:rPr>
          <w:b/>
          <w:szCs w:val="24"/>
        </w:rPr>
      </w:pPr>
      <w:r>
        <w:rPr>
          <w:b/>
          <w:szCs w:val="24"/>
        </w:rPr>
        <w:t>rész</w:t>
      </w:r>
    </w:p>
    <w:p w:rsidR="008004B0" w:rsidRPr="00816248" w:rsidRDefault="008004B0" w:rsidP="008004B0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5D47EA" w:rsidRPr="005D47EA" w:rsidRDefault="005D47EA" w:rsidP="005D47EA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5D47EA" w:rsidRPr="005D47EA" w:rsidRDefault="005D47EA" w:rsidP="005D47EA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5D47EA" w:rsidRPr="005D47EA" w:rsidRDefault="005D47EA" w:rsidP="005D47EA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5D47EA" w:rsidRPr="005D47EA" w:rsidRDefault="005D47EA" w:rsidP="005D47EA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5D47EA" w:rsidRPr="005D47EA" w:rsidRDefault="005D47EA" w:rsidP="005D47EA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5D47EA" w:rsidRPr="005D47EA" w:rsidRDefault="005D47EA" w:rsidP="005D47EA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5D47EA" w:rsidRPr="005D47EA" w:rsidRDefault="005D47EA" w:rsidP="005D47EA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</w:p>
    <w:p w:rsidR="00EF79A3" w:rsidRDefault="008004B0" w:rsidP="00EF79A3">
      <w:pPr>
        <w:tabs>
          <w:tab w:val="left" w:pos="2160"/>
        </w:tabs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EF79A3" w:rsidRPr="00A17710" w:rsidRDefault="00EF79A3" w:rsidP="00534DBB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EF79A3" w:rsidRPr="00534DBB" w:rsidRDefault="00EF79A3" w:rsidP="00534DBB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EF79A3" w:rsidRPr="00534DBB" w:rsidRDefault="00EF79A3" w:rsidP="00534DBB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EF79A3" w:rsidRPr="00534DBB" w:rsidRDefault="00EF79A3" w:rsidP="00534DBB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EF79A3" w:rsidRPr="00534DBB" w:rsidRDefault="00EF79A3" w:rsidP="00534DBB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EF79A3" w:rsidRPr="00534DBB" w:rsidRDefault="00EF79A3" w:rsidP="00534DBB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8004B0" w:rsidRPr="00534DBB" w:rsidRDefault="00EF79A3" w:rsidP="00534DBB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8004B0" w:rsidRPr="00014298" w:rsidRDefault="008004B0" w:rsidP="008004B0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8004B0" w:rsidRDefault="00C322DA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I. Felek a</w:t>
      </w:r>
      <w:r w:rsidR="008004B0">
        <w:rPr>
          <w:b/>
          <w:szCs w:val="24"/>
        </w:rPr>
        <w:t xml:space="preserve">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>ések Tiszavasváriban” elnevezésű</w:t>
      </w:r>
      <w:r w:rsidR="008004B0">
        <w:rPr>
          <w:b/>
          <w:szCs w:val="24"/>
        </w:rPr>
        <w:t xml:space="preserve"> </w:t>
      </w:r>
      <w:r w:rsidR="008004B0">
        <w:rPr>
          <w:szCs w:val="24"/>
        </w:rPr>
        <w:t>p</w:t>
      </w:r>
      <w:r>
        <w:rPr>
          <w:szCs w:val="24"/>
        </w:rPr>
        <w:t xml:space="preserve">ályázati forrásból megvalósuló </w:t>
      </w:r>
      <w:r w:rsidR="006A6071" w:rsidRPr="006A6071">
        <w:rPr>
          <w:rFonts w:eastAsia="Arial"/>
          <w:color w:val="FF0000"/>
          <w:szCs w:val="24"/>
        </w:rPr>
        <w:t xml:space="preserve">Hankó László Zeneiskola </w:t>
      </w:r>
      <w:r w:rsidR="006A6071" w:rsidRPr="006A6071">
        <w:rPr>
          <w:rFonts w:eastAsia="Meiryo"/>
          <w:color w:val="FF0000"/>
          <w:szCs w:val="24"/>
        </w:rPr>
        <w:t xml:space="preserve">épületének energetikai felújításához </w:t>
      </w:r>
      <w:r w:rsidR="006A6071" w:rsidRPr="006A6071">
        <w:rPr>
          <w:color w:val="FF0000"/>
          <w:szCs w:val="24"/>
        </w:rPr>
        <w:t>kapcsolódó kivitelezési munkák elvégzésének</w:t>
      </w:r>
      <w:r w:rsidR="008004B0" w:rsidRPr="006A6071">
        <w:rPr>
          <w:bCs/>
          <w:color w:val="FF0000"/>
          <w:szCs w:val="24"/>
        </w:rPr>
        <w:t xml:space="preserve"> </w:t>
      </w:r>
      <w:r w:rsidR="008004B0"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>4440 Tiszavasvári</w:t>
      </w:r>
      <w:r>
        <w:rPr>
          <w:b/>
          <w:bCs/>
          <w:szCs w:val="24"/>
        </w:rPr>
        <w:t xml:space="preserve">, </w:t>
      </w:r>
      <w:r w:rsidRPr="00AD2D67">
        <w:rPr>
          <w:b/>
          <w:szCs w:val="24"/>
        </w:rPr>
        <w:t>Báthori utca 1.</w:t>
      </w:r>
      <w:r w:rsidRPr="00AD2D6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szám</w:t>
      </w:r>
      <w:r w:rsidR="008004B0" w:rsidRPr="00286D95">
        <w:rPr>
          <w:b/>
          <w:bCs/>
          <w:szCs w:val="24"/>
        </w:rPr>
        <w:t xml:space="preserve"> </w:t>
      </w:r>
      <w:r w:rsidR="005D0619">
        <w:rPr>
          <w:b/>
          <w:bCs/>
          <w:szCs w:val="24"/>
        </w:rPr>
        <w:t xml:space="preserve">(Hrsz.: 20/2.) </w:t>
      </w:r>
      <w:r w:rsidR="008004B0" w:rsidRPr="00286D95">
        <w:rPr>
          <w:b/>
          <w:bCs/>
          <w:szCs w:val="24"/>
        </w:rPr>
        <w:t xml:space="preserve">alatti teljesítési helyen történő </w:t>
      </w:r>
      <w:r w:rsidR="008004B0">
        <w:rPr>
          <w:bCs/>
          <w:szCs w:val="24"/>
        </w:rPr>
        <w:t xml:space="preserve">– </w:t>
      </w:r>
      <w:r w:rsidR="008004B0" w:rsidRPr="00014298">
        <w:rPr>
          <w:bCs/>
          <w:szCs w:val="24"/>
        </w:rPr>
        <w:t>megvalósítás</w:t>
      </w:r>
      <w:r w:rsidR="008004B0">
        <w:rPr>
          <w:bCs/>
          <w:szCs w:val="24"/>
        </w:rPr>
        <w:t xml:space="preserve">ára </w:t>
      </w:r>
      <w:r w:rsidR="008004B0" w:rsidRPr="00286D95">
        <w:rPr>
          <w:bCs/>
          <w:szCs w:val="24"/>
        </w:rPr>
        <w:t xml:space="preserve">2019. </w:t>
      </w:r>
      <w:r>
        <w:rPr>
          <w:bCs/>
          <w:szCs w:val="24"/>
        </w:rPr>
        <w:t>július 18</w:t>
      </w:r>
      <w:r w:rsidR="008004B0" w:rsidRPr="00286D95">
        <w:rPr>
          <w:bCs/>
          <w:szCs w:val="24"/>
        </w:rPr>
        <w:t>. napján</w:t>
      </w:r>
      <w:r w:rsidR="008004B0" w:rsidRPr="00940AB6">
        <w:rPr>
          <w:bCs/>
          <w:szCs w:val="24"/>
        </w:rPr>
        <w:t xml:space="preserve"> </w:t>
      </w:r>
      <w:r w:rsidR="008004B0"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 w:rsidR="008004B0">
        <w:rPr>
          <w:b/>
          <w:bCs/>
          <w:szCs w:val="24"/>
        </w:rPr>
        <w:t xml:space="preserve"> kötöttek.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Felek megállapodnak abban, hogy a közöttük 2019. </w:t>
      </w:r>
      <w:r w:rsidR="00C322DA">
        <w:rPr>
          <w:b/>
          <w:szCs w:val="24"/>
        </w:rPr>
        <w:t>július 18</w:t>
      </w:r>
      <w:r>
        <w:rPr>
          <w:b/>
          <w:szCs w:val="24"/>
        </w:rPr>
        <w:t xml:space="preserve">. napján létrejött vállalkozási szerződés </w:t>
      </w:r>
      <w:r w:rsidR="00C322DA">
        <w:rPr>
          <w:b/>
          <w:szCs w:val="24"/>
        </w:rPr>
        <w:t>3.1</w:t>
      </w:r>
      <w:r>
        <w:rPr>
          <w:b/>
          <w:szCs w:val="24"/>
        </w:rPr>
        <w:t xml:space="preserve"> pontját az alábbiak szerint módosítják: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C322DA" w:rsidRPr="00C322DA" w:rsidRDefault="00C322DA" w:rsidP="00C322DA">
      <w:pPr>
        <w:spacing w:line="240" w:lineRule="auto"/>
        <w:jc w:val="both"/>
        <w:rPr>
          <w:szCs w:val="24"/>
        </w:rPr>
      </w:pPr>
      <w:r w:rsidRPr="00C322DA">
        <w:rPr>
          <w:szCs w:val="24"/>
        </w:rPr>
        <w:t>„3.1 Szerződő Felek a kivitelezési munkák értékét a közbeszerzési eljárás eredményeként a következők szerint állapítják meg:</w:t>
      </w:r>
    </w:p>
    <w:p w:rsidR="00C322DA" w:rsidRPr="00C322DA" w:rsidRDefault="00C322DA" w:rsidP="00C322DA">
      <w:pPr>
        <w:spacing w:line="240" w:lineRule="auto"/>
        <w:jc w:val="both"/>
        <w:rPr>
          <w:szCs w:val="24"/>
          <w:highlight w:val="yellow"/>
        </w:rPr>
      </w:pPr>
      <w:r w:rsidRPr="00C322DA">
        <w:rPr>
          <w:szCs w:val="24"/>
          <w:highlight w:val="yellow"/>
        </w:rPr>
        <w:t xml:space="preserve">Vállalkozói díj: </w:t>
      </w:r>
    </w:p>
    <w:p w:rsidR="00C322DA" w:rsidRPr="00C322DA" w:rsidRDefault="00C322DA" w:rsidP="00C322DA">
      <w:pPr>
        <w:spacing w:line="240" w:lineRule="auto"/>
        <w:ind w:right="-426"/>
        <w:jc w:val="both"/>
        <w:rPr>
          <w:b/>
          <w:szCs w:val="24"/>
          <w:highlight w:val="yellow"/>
        </w:rPr>
      </w:pPr>
      <w:r w:rsidRPr="00C322DA">
        <w:rPr>
          <w:b/>
          <w:szCs w:val="24"/>
          <w:highlight w:val="yellow"/>
        </w:rPr>
        <w:t xml:space="preserve">Napelem: 5 074 600 + 27 % </w:t>
      </w:r>
      <w:proofErr w:type="gramStart"/>
      <w:r w:rsidRPr="00C322DA">
        <w:rPr>
          <w:b/>
          <w:szCs w:val="24"/>
          <w:highlight w:val="yellow"/>
        </w:rPr>
        <w:t>ÁFA</w:t>
      </w:r>
      <w:proofErr w:type="gramEnd"/>
      <w:r w:rsidRPr="00C322DA">
        <w:rPr>
          <w:b/>
          <w:szCs w:val="24"/>
          <w:highlight w:val="yellow"/>
        </w:rPr>
        <w:t xml:space="preserve"> azaz ötmillió-hetvennégyezer-hatszáz+ 27% ÁFA</w:t>
      </w:r>
    </w:p>
    <w:p w:rsidR="0040417D" w:rsidRPr="00C322DA" w:rsidRDefault="00C322DA" w:rsidP="00C322DA">
      <w:pPr>
        <w:spacing w:line="240" w:lineRule="auto"/>
        <w:ind w:right="-426"/>
        <w:jc w:val="both"/>
        <w:rPr>
          <w:b/>
          <w:szCs w:val="24"/>
        </w:rPr>
      </w:pPr>
      <w:r w:rsidRPr="00C322DA">
        <w:rPr>
          <w:b/>
          <w:szCs w:val="24"/>
          <w:highlight w:val="yellow"/>
        </w:rPr>
        <w:t>Gépészet: 19 338 100 + FAD azaz tizenkilencmillió-háromszázharmincnyolcezer-egyszáz + FAD</w:t>
      </w:r>
      <w:r w:rsidR="00FD4537" w:rsidRPr="00C322DA">
        <w:rPr>
          <w:color w:val="000000"/>
          <w:szCs w:val="24"/>
        </w:rPr>
        <w:t>”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8004B0" w:rsidRPr="00054862" w:rsidRDefault="008004B0" w:rsidP="00B772CB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8004B0" w:rsidRPr="00560DD3" w:rsidRDefault="008004B0" w:rsidP="008004B0">
      <w:pPr>
        <w:pStyle w:val="Listaszerbekezds"/>
        <w:spacing w:line="240" w:lineRule="auto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</w:t>
      </w:r>
      <w:proofErr w:type="gramStart"/>
      <w:r w:rsidRPr="00560DD3">
        <w:rPr>
          <w:color w:val="000000"/>
          <w:szCs w:val="24"/>
        </w:rPr>
        <w:t xml:space="preserve">szerződés </w:t>
      </w:r>
      <w:r w:rsidR="00C322DA">
        <w:rPr>
          <w:color w:val="000000"/>
          <w:szCs w:val="24"/>
        </w:rPr>
        <w:t>….</w:t>
      </w:r>
      <w:proofErr w:type="gramEnd"/>
      <w:r w:rsidRPr="00560DD3">
        <w:rPr>
          <w:color w:val="000000"/>
          <w:szCs w:val="24"/>
        </w:rPr>
        <w:t xml:space="preserve"> oldalból áll, négy darab eredeti példányban készült, amelyből </w:t>
      </w:r>
      <w:r w:rsidR="00C322DA">
        <w:rPr>
          <w:color w:val="000000"/>
          <w:szCs w:val="24"/>
        </w:rPr>
        <w:t>…….</w:t>
      </w:r>
      <w:r w:rsidRPr="00560DD3">
        <w:rPr>
          <w:color w:val="000000"/>
          <w:szCs w:val="24"/>
        </w:rPr>
        <w:t xml:space="preserve"> példány Megrendelőt, </w:t>
      </w:r>
      <w:r w:rsidR="00C322DA">
        <w:rPr>
          <w:color w:val="000000"/>
          <w:szCs w:val="24"/>
        </w:rPr>
        <w:t>…….</w:t>
      </w:r>
      <w:r w:rsidRPr="00560DD3">
        <w:rPr>
          <w:color w:val="000000"/>
          <w:szCs w:val="24"/>
        </w:rPr>
        <w:t xml:space="preserve"> példány a Vállalkozót illeti.</w:t>
      </w:r>
    </w:p>
    <w:p w:rsidR="008004B0" w:rsidRPr="00560DD3" w:rsidRDefault="008004B0" w:rsidP="008004B0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lastRenderedPageBreak/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8004B0" w:rsidRPr="008A3C46" w:rsidRDefault="008004B0" w:rsidP="008004B0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8004B0" w:rsidRDefault="008004B0" w:rsidP="008004B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8004B0" w:rsidRDefault="008004B0" w:rsidP="008004B0">
      <w:pPr>
        <w:spacing w:line="240" w:lineRule="auto"/>
        <w:jc w:val="both"/>
        <w:rPr>
          <w:szCs w:val="24"/>
        </w:rPr>
      </w:pPr>
    </w:p>
    <w:p w:rsidR="008004B0" w:rsidRDefault="008004B0" w:rsidP="008004B0">
      <w:pPr>
        <w:spacing w:line="240" w:lineRule="auto"/>
        <w:jc w:val="both"/>
        <w:rPr>
          <w:szCs w:val="24"/>
        </w:rPr>
      </w:pPr>
    </w:p>
    <w:p w:rsidR="004F3AA2" w:rsidRDefault="004F3AA2" w:rsidP="008004B0">
      <w:pPr>
        <w:spacing w:line="240" w:lineRule="auto"/>
        <w:jc w:val="both"/>
        <w:rPr>
          <w:szCs w:val="24"/>
        </w:rPr>
      </w:pPr>
    </w:p>
    <w:p w:rsidR="008004B0" w:rsidRDefault="004F3AA2" w:rsidP="008004B0">
      <w:pPr>
        <w:spacing w:line="240" w:lineRule="auto"/>
        <w:rPr>
          <w:szCs w:val="24"/>
        </w:rPr>
      </w:pPr>
      <w:r>
        <w:rPr>
          <w:szCs w:val="24"/>
        </w:rPr>
        <w:tab/>
      </w:r>
      <w:r w:rsidR="008004B0">
        <w:rPr>
          <w:szCs w:val="24"/>
        </w:rPr>
        <w:t>…………………………………                                       …….……………………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szCs w:val="24"/>
        </w:rPr>
        <w:tab/>
      </w:r>
      <w:r w:rsidR="008004B0">
        <w:rPr>
          <w:szCs w:val="24"/>
        </w:rPr>
        <w:t xml:space="preserve">        </w:t>
      </w:r>
      <w:r w:rsidR="008004B0">
        <w:rPr>
          <w:b/>
          <w:szCs w:val="24"/>
        </w:rPr>
        <w:t xml:space="preserve">      Szőke </w:t>
      </w:r>
      <w:proofErr w:type="gramStart"/>
      <w:r w:rsidR="008004B0">
        <w:rPr>
          <w:b/>
          <w:szCs w:val="24"/>
        </w:rPr>
        <w:t>Zoltán</w:t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                       </w:t>
      </w:r>
      <w:r w:rsidR="00C322DA">
        <w:rPr>
          <w:b/>
          <w:szCs w:val="24"/>
        </w:rPr>
        <w:t>Kozák</w:t>
      </w:r>
      <w:proofErr w:type="gramEnd"/>
      <w:r w:rsidR="00C322DA">
        <w:rPr>
          <w:b/>
          <w:szCs w:val="24"/>
        </w:rPr>
        <w:t xml:space="preserve"> János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8004B0">
        <w:rPr>
          <w:b/>
          <w:szCs w:val="24"/>
        </w:rPr>
        <w:t xml:space="preserve"> Tiszavasvári Város </w:t>
      </w:r>
      <w:proofErr w:type="gramStart"/>
      <w:r w:rsidR="008004B0">
        <w:rPr>
          <w:b/>
          <w:szCs w:val="24"/>
        </w:rPr>
        <w:t xml:space="preserve">Önkormányzata </w:t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</w:t>
      </w:r>
      <w:r w:rsidR="008004B0">
        <w:rPr>
          <w:b/>
          <w:szCs w:val="24"/>
        </w:rPr>
        <w:tab/>
        <w:t xml:space="preserve">   </w:t>
      </w:r>
      <w:r w:rsidR="00C322DA">
        <w:rPr>
          <w:b/>
          <w:szCs w:val="24"/>
        </w:rPr>
        <w:t xml:space="preserve">    NNK</w:t>
      </w:r>
      <w:proofErr w:type="gramEnd"/>
      <w:r w:rsidR="008004B0">
        <w:rPr>
          <w:b/>
          <w:szCs w:val="24"/>
        </w:rPr>
        <w:t xml:space="preserve"> Kft. 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8004B0">
        <w:rPr>
          <w:b/>
          <w:szCs w:val="24"/>
        </w:rPr>
        <w:t xml:space="preserve">         </w:t>
      </w:r>
      <w:r w:rsidR="008004B0">
        <w:rPr>
          <w:b/>
          <w:szCs w:val="24"/>
        </w:rPr>
        <w:tab/>
        <w:t xml:space="preserve">    </w:t>
      </w:r>
      <w:proofErr w:type="gramStart"/>
      <w:r w:rsidR="008004B0">
        <w:rPr>
          <w:b/>
          <w:szCs w:val="24"/>
        </w:rPr>
        <w:t>polgármester</w:t>
      </w:r>
      <w:proofErr w:type="gramEnd"/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  ügyvezető</w:t>
      </w:r>
    </w:p>
    <w:p w:rsidR="000D4898" w:rsidRDefault="008004B0" w:rsidP="000D4898">
      <w:pPr>
        <w:spacing w:line="240" w:lineRule="auto"/>
        <w:jc w:val="center"/>
        <w:rPr>
          <w:b/>
        </w:rPr>
      </w:pPr>
      <w:r>
        <w:rPr>
          <w:szCs w:val="24"/>
        </w:rPr>
        <w:br w:type="page"/>
      </w:r>
      <w:r w:rsidR="000D4898">
        <w:rPr>
          <w:b/>
        </w:rPr>
        <w:lastRenderedPageBreak/>
        <w:t>HATÁROZAT-TERVEZET</w:t>
      </w:r>
    </w:p>
    <w:p w:rsidR="000D4898" w:rsidRDefault="000D4898" w:rsidP="000D4898">
      <w:pPr>
        <w:spacing w:line="240" w:lineRule="auto"/>
        <w:jc w:val="center"/>
        <w:rPr>
          <w:b/>
        </w:rPr>
      </w:pPr>
    </w:p>
    <w:p w:rsidR="000D4898" w:rsidRDefault="000D4898" w:rsidP="000D4898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0D4898" w:rsidRDefault="000D4898" w:rsidP="000D4898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0D4898" w:rsidRDefault="000D4898" w:rsidP="000D4898">
      <w:pPr>
        <w:spacing w:line="240" w:lineRule="auto"/>
        <w:jc w:val="center"/>
        <w:rPr>
          <w:b/>
        </w:rPr>
      </w:pPr>
      <w:r>
        <w:rPr>
          <w:b/>
        </w:rPr>
        <w:t>…./2019. (VII.25.) Kt. számú</w:t>
      </w:r>
    </w:p>
    <w:p w:rsidR="000D4898" w:rsidRDefault="000D4898" w:rsidP="000D4898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0D4898" w:rsidRDefault="000D4898" w:rsidP="000D4898">
      <w:pPr>
        <w:spacing w:after="200" w:line="240" w:lineRule="auto"/>
      </w:pPr>
    </w:p>
    <w:p w:rsidR="000D4898" w:rsidRDefault="000D4898" w:rsidP="000D4898">
      <w:pPr>
        <w:spacing w:after="200" w:line="240" w:lineRule="auto"/>
        <w:jc w:val="center"/>
      </w:pPr>
      <w:r w:rsidRPr="000236D6">
        <w:rPr>
          <w:b/>
          <w:szCs w:val="24"/>
        </w:rPr>
        <w:t xml:space="preserve">A TOP-3.2.2-15-SB1-2016-00012 azonosító számú „Komplex energetikai fejlesztések Tiszavasváriban” megnevezésű pályázattal kapcsolatban megkötött vállalkozási </w:t>
      </w:r>
      <w:r>
        <w:rPr>
          <w:b/>
          <w:szCs w:val="24"/>
        </w:rPr>
        <w:t xml:space="preserve">szerződés </w:t>
      </w:r>
      <w:r w:rsidRPr="000236D6">
        <w:rPr>
          <w:b/>
          <w:szCs w:val="24"/>
        </w:rPr>
        <w:t>módosítás</w:t>
      </w:r>
      <w:r>
        <w:rPr>
          <w:b/>
          <w:szCs w:val="24"/>
        </w:rPr>
        <w:t>áról (</w:t>
      </w:r>
      <w:r w:rsidR="00A05DFD">
        <w:rPr>
          <w:b/>
          <w:szCs w:val="24"/>
        </w:rPr>
        <w:t>2</w:t>
      </w:r>
      <w:r>
        <w:rPr>
          <w:b/>
          <w:szCs w:val="24"/>
        </w:rPr>
        <w:t>. rész</w:t>
      </w:r>
      <w:r w:rsidR="00A05DFD">
        <w:rPr>
          <w:b/>
          <w:szCs w:val="24"/>
        </w:rPr>
        <w:t>,</w:t>
      </w:r>
      <w:r>
        <w:rPr>
          <w:b/>
          <w:szCs w:val="24"/>
        </w:rPr>
        <w:t xml:space="preserve"> </w:t>
      </w:r>
      <w:r w:rsidR="00A05DFD">
        <w:rPr>
          <w:b/>
          <w:szCs w:val="24"/>
        </w:rPr>
        <w:t>Városi Kincstár Tiszavasvári</w:t>
      </w:r>
      <w:r>
        <w:rPr>
          <w:b/>
          <w:szCs w:val="24"/>
        </w:rPr>
        <w:t xml:space="preserve"> épülete)</w:t>
      </w:r>
    </w:p>
    <w:p w:rsidR="000D4898" w:rsidRDefault="000D4898" w:rsidP="000D4898">
      <w:pPr>
        <w:spacing w:line="240" w:lineRule="auto"/>
        <w:jc w:val="center"/>
      </w:pPr>
    </w:p>
    <w:p w:rsidR="000D4898" w:rsidRPr="00B9431B" w:rsidRDefault="000D4898" w:rsidP="000D4898">
      <w:pPr>
        <w:spacing w:after="200" w:line="240" w:lineRule="auto"/>
        <w:jc w:val="both"/>
      </w:pPr>
      <w:r>
        <w:t>Tiszavasvári Város Önkormányzata Képviselő-testülete „</w:t>
      </w:r>
      <w:proofErr w:type="gramStart"/>
      <w:r w:rsidRPr="000236D6">
        <w:rPr>
          <w:b/>
          <w:szCs w:val="24"/>
        </w:rPr>
        <w:t>A</w:t>
      </w:r>
      <w:proofErr w:type="gramEnd"/>
      <w:r w:rsidRPr="000236D6">
        <w:rPr>
          <w:b/>
          <w:szCs w:val="24"/>
        </w:rPr>
        <w:t xml:space="preserve"> TOP-3.2.2-15-SB1-2016-00012 azonosító számú „Komplex energetikai fejlesztések Tiszavasváriban” megnevezésű pályázattal kapcsolatban megkötött vállalkozási </w:t>
      </w:r>
      <w:r>
        <w:rPr>
          <w:b/>
          <w:szCs w:val="24"/>
        </w:rPr>
        <w:t>szerződés</w:t>
      </w:r>
      <w:r w:rsidRPr="000236D6">
        <w:rPr>
          <w:b/>
          <w:szCs w:val="24"/>
        </w:rPr>
        <w:t xml:space="preserve"> módosítás</w:t>
      </w:r>
      <w:r>
        <w:rPr>
          <w:b/>
          <w:szCs w:val="24"/>
        </w:rPr>
        <w:t>áról (</w:t>
      </w:r>
      <w:r w:rsidR="00A05DFD">
        <w:rPr>
          <w:b/>
          <w:szCs w:val="24"/>
        </w:rPr>
        <w:t>2. rész, Városi Kincstár Tiszavasvári</w:t>
      </w:r>
      <w:r>
        <w:rPr>
          <w:b/>
          <w:szCs w:val="24"/>
        </w:rPr>
        <w:t xml:space="preserve"> épülete)” </w:t>
      </w:r>
      <w:r w:rsidRPr="00C31843">
        <w:rPr>
          <w:szCs w:val="24"/>
        </w:rPr>
        <w:t>megnevezésű előterjesztéssel kapcsolatban az alábbi határozatot hozza:</w:t>
      </w:r>
    </w:p>
    <w:p w:rsidR="000D4898" w:rsidRDefault="000D4898" w:rsidP="000D4898">
      <w:pPr>
        <w:jc w:val="both"/>
      </w:pPr>
    </w:p>
    <w:p w:rsidR="000D4898" w:rsidRPr="00AD2D67" w:rsidRDefault="000D4898" w:rsidP="000D4898">
      <w:pPr>
        <w:numPr>
          <w:ilvl w:val="1"/>
          <w:numId w:val="21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proofErr w:type="gramStart"/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>
        <w:rPr>
          <w:b/>
          <w:szCs w:val="24"/>
        </w:rPr>
        <w:t>NNK</w:t>
      </w:r>
      <w:r w:rsidRPr="002F3C21">
        <w:rPr>
          <w:b/>
          <w:szCs w:val="24"/>
        </w:rPr>
        <w:t xml:space="preserve">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AD2D67">
        <w:rPr>
          <w:szCs w:val="24"/>
        </w:rPr>
        <w:t>4025 Debrecen, Iskola utca 3.)</w:t>
      </w:r>
      <w:r>
        <w:rPr>
          <w:szCs w:val="24"/>
        </w:rPr>
        <w:t xml:space="preserve"> között, </w:t>
      </w:r>
      <w:r>
        <w:rPr>
          <w:b/>
          <w:szCs w:val="24"/>
        </w:rPr>
        <w:t xml:space="preserve">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  <w:r w:rsidR="00A05DFD" w:rsidRPr="00A05DFD">
        <w:rPr>
          <w:rFonts w:eastAsia="Meiryo"/>
          <w:color w:val="FF0000"/>
          <w:szCs w:val="24"/>
        </w:rPr>
        <w:t xml:space="preserve">Tiszavasvári, Báthori utca 6. szám alatti </w:t>
      </w:r>
      <w:r w:rsidR="0035349C">
        <w:rPr>
          <w:rFonts w:eastAsia="Meiryo"/>
          <w:color w:val="FF0000"/>
          <w:szCs w:val="24"/>
        </w:rPr>
        <w:t>V</w:t>
      </w:r>
      <w:r w:rsidR="00A05DFD" w:rsidRPr="00A05DFD">
        <w:rPr>
          <w:rFonts w:eastAsia="Meiryo"/>
          <w:color w:val="FF0000"/>
          <w:szCs w:val="24"/>
        </w:rPr>
        <w:t xml:space="preserve">árosi </w:t>
      </w:r>
      <w:r w:rsidR="0035349C">
        <w:rPr>
          <w:rFonts w:eastAsia="Meiryo"/>
          <w:color w:val="FF0000"/>
          <w:szCs w:val="24"/>
        </w:rPr>
        <w:t>K</w:t>
      </w:r>
      <w:r w:rsidR="00A05DFD" w:rsidRPr="00A05DFD">
        <w:rPr>
          <w:rFonts w:eastAsia="Meiryo"/>
          <w:color w:val="FF0000"/>
          <w:szCs w:val="24"/>
        </w:rPr>
        <w:t xml:space="preserve">incstár </w:t>
      </w:r>
      <w:r w:rsidR="0035349C">
        <w:rPr>
          <w:rFonts w:eastAsia="Meiryo"/>
          <w:color w:val="FF0000"/>
          <w:szCs w:val="24"/>
        </w:rPr>
        <w:t xml:space="preserve">Tiszavasvári </w:t>
      </w:r>
      <w:r w:rsidR="00A05DFD" w:rsidRPr="00A05DFD">
        <w:rPr>
          <w:rFonts w:eastAsia="Meiryo"/>
          <w:color w:val="FF0000"/>
          <w:szCs w:val="24"/>
        </w:rPr>
        <w:t xml:space="preserve">épületének energetikai felújításához </w:t>
      </w:r>
      <w:r w:rsidR="00A05DFD" w:rsidRPr="00A05DFD">
        <w:rPr>
          <w:color w:val="FF0000"/>
          <w:szCs w:val="24"/>
        </w:rPr>
        <w:t>kapcsolódó kivitelezési munkák</w:t>
      </w:r>
      <w:r w:rsidRPr="00A05DFD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>4440 Tiszavasvári</w:t>
      </w:r>
      <w:r>
        <w:rPr>
          <w:b/>
          <w:bCs/>
          <w:szCs w:val="24"/>
        </w:rPr>
        <w:t xml:space="preserve">, </w:t>
      </w:r>
      <w:r w:rsidRPr="00AD2D67">
        <w:rPr>
          <w:b/>
          <w:szCs w:val="24"/>
        </w:rPr>
        <w:t xml:space="preserve">Báthori utca </w:t>
      </w:r>
      <w:r w:rsidR="006B3D40">
        <w:rPr>
          <w:b/>
          <w:szCs w:val="24"/>
        </w:rPr>
        <w:t>6</w:t>
      </w:r>
      <w:r w:rsidRPr="00AD2D67">
        <w:rPr>
          <w:b/>
          <w:szCs w:val="24"/>
        </w:rPr>
        <w:t>.</w:t>
      </w:r>
      <w:r w:rsidRPr="00AD2D67">
        <w:rPr>
          <w:b/>
          <w:bCs/>
          <w:szCs w:val="24"/>
        </w:rPr>
        <w:t xml:space="preserve"> szám </w:t>
      </w:r>
      <w:r w:rsidR="006B3D40">
        <w:rPr>
          <w:b/>
          <w:bCs/>
          <w:szCs w:val="24"/>
        </w:rPr>
        <w:t xml:space="preserve">(hrsz. ½.) </w:t>
      </w:r>
      <w:r w:rsidRPr="00AD2D67">
        <w:rPr>
          <w:b/>
          <w:bCs/>
          <w:szCs w:val="24"/>
        </w:rPr>
        <w:t xml:space="preserve">alatti teljesítési helyen történő </w:t>
      </w:r>
      <w:r w:rsidRPr="00AD2D67">
        <w:rPr>
          <w:bCs/>
          <w:szCs w:val="24"/>
        </w:rPr>
        <w:t xml:space="preserve">– megvalósítására kötött, </w:t>
      </w:r>
      <w:r w:rsidRPr="00AD2D67">
        <w:rPr>
          <w:b/>
          <w:bCs/>
          <w:szCs w:val="24"/>
        </w:rPr>
        <w:t>2019. július 18. napján kelt</w:t>
      </w:r>
      <w:r w:rsidRPr="00AD2D67">
        <w:rPr>
          <w:bCs/>
          <w:szCs w:val="24"/>
        </w:rPr>
        <w:t xml:space="preserve"> </w:t>
      </w:r>
      <w:r w:rsidRPr="00AD2D67">
        <w:rPr>
          <w:b/>
          <w:bCs/>
          <w:szCs w:val="24"/>
        </w:rPr>
        <w:t>vállalkozási szerződés közös megegyezéssel történő módosítását,</w:t>
      </w:r>
      <w:proofErr w:type="gramEnd"/>
      <w:r w:rsidRPr="00AD2D67">
        <w:rPr>
          <w:bCs/>
          <w:szCs w:val="24"/>
        </w:rPr>
        <w:t xml:space="preserve"> jelen határozat 1. mellékletét képező tartalommal.</w:t>
      </w:r>
    </w:p>
    <w:p w:rsidR="000D4898" w:rsidRPr="00B715E0" w:rsidRDefault="000D4898" w:rsidP="000D4898">
      <w:pPr>
        <w:pStyle w:val="Listaszerbekezds"/>
        <w:spacing w:line="240" w:lineRule="auto"/>
        <w:jc w:val="both"/>
        <w:rPr>
          <w:szCs w:val="24"/>
        </w:rPr>
      </w:pPr>
    </w:p>
    <w:p w:rsidR="000D4898" w:rsidRDefault="000D4898" w:rsidP="000D4898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0D4898" w:rsidRPr="00B715E0" w:rsidRDefault="000D4898" w:rsidP="000D4898">
      <w:pPr>
        <w:pStyle w:val="Listaszerbekezds"/>
        <w:rPr>
          <w:szCs w:val="24"/>
        </w:rPr>
      </w:pPr>
    </w:p>
    <w:p w:rsidR="000D4898" w:rsidRDefault="000D4898" w:rsidP="000D4898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az NNK Kft. ügyvezetőjét.</w:t>
      </w:r>
    </w:p>
    <w:p w:rsidR="000D4898" w:rsidRDefault="000D4898" w:rsidP="000D4898">
      <w:pPr>
        <w:pStyle w:val="Listaszerbekezds"/>
        <w:rPr>
          <w:szCs w:val="24"/>
        </w:rPr>
      </w:pPr>
    </w:p>
    <w:p w:rsidR="000D4898" w:rsidRDefault="000D4898" w:rsidP="000D4898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0D4898" w:rsidRPr="009630ED" w:rsidRDefault="000D4898" w:rsidP="000D4898">
      <w:pPr>
        <w:spacing w:after="200" w:line="276" w:lineRule="auto"/>
        <w:jc w:val="right"/>
        <w:rPr>
          <w:b/>
          <w:i/>
          <w:sz w:val="20"/>
        </w:rPr>
      </w:pPr>
      <w:r>
        <w:rPr>
          <w:szCs w:val="24"/>
        </w:rP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0D4898" w:rsidRDefault="000D4898" w:rsidP="000D4898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0D4898" w:rsidRPr="006B3D40" w:rsidRDefault="006B3D40" w:rsidP="006B3D40">
      <w:pPr>
        <w:ind w:left="720"/>
        <w:jc w:val="center"/>
        <w:rPr>
          <w:b/>
          <w:szCs w:val="24"/>
        </w:rPr>
      </w:pPr>
      <w:r>
        <w:rPr>
          <w:b/>
          <w:szCs w:val="24"/>
        </w:rPr>
        <w:t>2.</w:t>
      </w:r>
      <w:r w:rsidR="00712C6F">
        <w:rPr>
          <w:b/>
          <w:szCs w:val="24"/>
        </w:rPr>
        <w:t xml:space="preserve"> </w:t>
      </w:r>
      <w:r w:rsidR="000D4898" w:rsidRPr="006B3D40">
        <w:rPr>
          <w:b/>
          <w:szCs w:val="24"/>
        </w:rPr>
        <w:t>rész</w:t>
      </w:r>
    </w:p>
    <w:p w:rsidR="000D4898" w:rsidRPr="00816248" w:rsidRDefault="000D4898" w:rsidP="000D4898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0D4898" w:rsidRPr="005D47EA" w:rsidRDefault="000D4898" w:rsidP="000D489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0D4898" w:rsidRPr="005D47EA" w:rsidRDefault="000D4898" w:rsidP="000D489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0D4898" w:rsidRPr="005D47EA" w:rsidRDefault="000D4898" w:rsidP="000D489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0D4898" w:rsidRPr="005D47EA" w:rsidRDefault="000D4898" w:rsidP="000D489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0D4898" w:rsidRPr="005D47EA" w:rsidRDefault="000D4898" w:rsidP="000D489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0D4898" w:rsidRPr="005D47EA" w:rsidRDefault="000D4898" w:rsidP="000D489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0D4898" w:rsidRPr="005D47EA" w:rsidRDefault="000D4898" w:rsidP="000D4898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0D4898" w:rsidRPr="00014298" w:rsidRDefault="000D4898" w:rsidP="000D4898">
      <w:pPr>
        <w:spacing w:line="240" w:lineRule="auto"/>
        <w:jc w:val="both"/>
        <w:rPr>
          <w:szCs w:val="24"/>
        </w:rPr>
      </w:pPr>
    </w:p>
    <w:p w:rsidR="000D4898" w:rsidRDefault="000D4898" w:rsidP="000D4898">
      <w:pPr>
        <w:tabs>
          <w:tab w:val="left" w:pos="2160"/>
        </w:tabs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0D4898" w:rsidRPr="00A17710" w:rsidRDefault="000D4898" w:rsidP="000D4898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0D4898" w:rsidRPr="00534DBB" w:rsidRDefault="000D4898" w:rsidP="000D489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0D4898" w:rsidRPr="00534DBB" w:rsidRDefault="000D4898" w:rsidP="000D489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0D4898" w:rsidRPr="00534DBB" w:rsidRDefault="000D4898" w:rsidP="000D489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0D4898" w:rsidRPr="00534DBB" w:rsidRDefault="000D4898" w:rsidP="000D489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0D4898" w:rsidRPr="00534DBB" w:rsidRDefault="000D4898" w:rsidP="000D489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0D4898" w:rsidRPr="00534DBB" w:rsidRDefault="000D4898" w:rsidP="000D4898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0D4898" w:rsidRPr="00014298" w:rsidRDefault="000D4898" w:rsidP="000D4898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0D4898" w:rsidRPr="00014298" w:rsidRDefault="000D4898" w:rsidP="000D4898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0D4898" w:rsidRDefault="000D4898" w:rsidP="000D4898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  <w:r w:rsidR="006B3D40">
        <w:rPr>
          <w:szCs w:val="24"/>
        </w:rPr>
        <w:t xml:space="preserve">4440 </w:t>
      </w:r>
      <w:r w:rsidR="006B3D40" w:rsidRPr="006B3D40">
        <w:rPr>
          <w:rFonts w:eastAsia="Meiryo"/>
          <w:color w:val="FF0000"/>
          <w:szCs w:val="24"/>
        </w:rPr>
        <w:t xml:space="preserve">Tiszavasvári, Báthori utca 6. szám alatti </w:t>
      </w:r>
      <w:r w:rsidR="0035349C">
        <w:rPr>
          <w:rFonts w:eastAsia="Meiryo"/>
          <w:color w:val="FF0000"/>
          <w:szCs w:val="24"/>
        </w:rPr>
        <w:t>V</w:t>
      </w:r>
      <w:r w:rsidR="006B3D40" w:rsidRPr="006B3D40">
        <w:rPr>
          <w:rFonts w:eastAsia="Meiryo"/>
          <w:color w:val="FF0000"/>
          <w:szCs w:val="24"/>
        </w:rPr>
        <w:t xml:space="preserve">árosi </w:t>
      </w:r>
      <w:r w:rsidR="0035349C">
        <w:rPr>
          <w:rFonts w:eastAsia="Meiryo"/>
          <w:color w:val="FF0000"/>
          <w:szCs w:val="24"/>
        </w:rPr>
        <w:t>K</w:t>
      </w:r>
      <w:r w:rsidR="006B3D40" w:rsidRPr="006B3D40">
        <w:rPr>
          <w:rFonts w:eastAsia="Meiryo"/>
          <w:color w:val="FF0000"/>
          <w:szCs w:val="24"/>
        </w:rPr>
        <w:t xml:space="preserve">incstár </w:t>
      </w:r>
      <w:r w:rsidR="0035349C">
        <w:rPr>
          <w:rFonts w:eastAsia="Meiryo"/>
          <w:color w:val="FF0000"/>
          <w:szCs w:val="24"/>
        </w:rPr>
        <w:t xml:space="preserve">Tiszavasvári </w:t>
      </w:r>
      <w:r w:rsidR="006B3D40" w:rsidRPr="006B3D40">
        <w:rPr>
          <w:rFonts w:eastAsia="Meiryo"/>
          <w:color w:val="FF0000"/>
          <w:szCs w:val="24"/>
        </w:rPr>
        <w:t xml:space="preserve">épületének energetikai felújításához </w:t>
      </w:r>
      <w:r w:rsidR="006B3D40" w:rsidRPr="006B3D40">
        <w:rPr>
          <w:color w:val="FF0000"/>
          <w:szCs w:val="24"/>
        </w:rPr>
        <w:t>kapcsolódó kivitelezési munkák</w:t>
      </w:r>
      <w:r w:rsidRPr="006B3D40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>4440 Tiszavasvári</w:t>
      </w:r>
      <w:r>
        <w:rPr>
          <w:b/>
          <w:bCs/>
          <w:szCs w:val="24"/>
        </w:rPr>
        <w:t xml:space="preserve">, </w:t>
      </w:r>
      <w:r w:rsidR="006B3D40">
        <w:rPr>
          <w:b/>
          <w:szCs w:val="24"/>
        </w:rPr>
        <w:t>Báthori utca 6</w:t>
      </w:r>
      <w:r w:rsidRPr="00AD2D67">
        <w:rPr>
          <w:b/>
          <w:szCs w:val="24"/>
        </w:rPr>
        <w:t>.</w:t>
      </w:r>
      <w:r w:rsidRPr="00AD2D6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szám</w:t>
      </w:r>
      <w:r w:rsidRPr="00286D95">
        <w:rPr>
          <w:b/>
          <w:bCs/>
          <w:szCs w:val="24"/>
        </w:rPr>
        <w:t xml:space="preserve"> </w:t>
      </w:r>
      <w:r w:rsidR="006B3D40">
        <w:rPr>
          <w:b/>
          <w:bCs/>
          <w:szCs w:val="24"/>
        </w:rPr>
        <w:t xml:space="preserve">(Hrsz.: ½.) </w:t>
      </w:r>
      <w:r w:rsidRPr="00286D95">
        <w:rPr>
          <w:b/>
          <w:bCs/>
          <w:szCs w:val="24"/>
        </w:rPr>
        <w:t xml:space="preserve">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 xml:space="preserve">2019. </w:t>
      </w:r>
      <w:r>
        <w:rPr>
          <w:bCs/>
          <w:szCs w:val="24"/>
        </w:rPr>
        <w:t>július 18</w:t>
      </w:r>
      <w:r w:rsidRPr="00286D95">
        <w:rPr>
          <w:bCs/>
          <w:szCs w:val="24"/>
        </w:rPr>
        <w:t>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>
        <w:rPr>
          <w:b/>
          <w:bCs/>
          <w:szCs w:val="24"/>
        </w:rPr>
        <w:t>t kötöttek.</w:t>
      </w:r>
    </w:p>
    <w:p w:rsidR="000D4898" w:rsidRDefault="000D4898" w:rsidP="000D4898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0D4898" w:rsidRDefault="000D4898" w:rsidP="000D4898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július 18. napján létrejött vállalkozási szerződés 3.1 pontját az alábbiak szerint módosítják:</w:t>
      </w:r>
    </w:p>
    <w:p w:rsidR="000D4898" w:rsidRDefault="000D4898" w:rsidP="000D4898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0D4898" w:rsidRPr="00C322DA" w:rsidRDefault="000D4898" w:rsidP="000D4898">
      <w:pPr>
        <w:spacing w:line="240" w:lineRule="auto"/>
        <w:jc w:val="both"/>
        <w:rPr>
          <w:szCs w:val="24"/>
        </w:rPr>
      </w:pPr>
      <w:r w:rsidRPr="00C322DA">
        <w:rPr>
          <w:szCs w:val="24"/>
        </w:rPr>
        <w:t>„3.1 Szerződő Felek a kivitelezési munkák értékét a közbeszerzési eljárás eredményeként a következők szerint állapítják meg:</w:t>
      </w:r>
    </w:p>
    <w:p w:rsidR="00FA2B20" w:rsidRPr="00FA2B20" w:rsidRDefault="00FA2B20" w:rsidP="00FA2B20">
      <w:pPr>
        <w:spacing w:line="240" w:lineRule="auto"/>
        <w:jc w:val="both"/>
        <w:rPr>
          <w:color w:val="FF0000"/>
          <w:szCs w:val="24"/>
          <w:highlight w:val="yellow"/>
        </w:rPr>
      </w:pPr>
      <w:r w:rsidRPr="00FA2B20">
        <w:rPr>
          <w:color w:val="FF0000"/>
          <w:szCs w:val="24"/>
          <w:highlight w:val="yellow"/>
        </w:rPr>
        <w:t xml:space="preserve">Vállalkozói díj: </w:t>
      </w:r>
    </w:p>
    <w:p w:rsidR="00FA2B20" w:rsidRPr="00FA2B20" w:rsidRDefault="00FA2B20" w:rsidP="00FA2B20">
      <w:pPr>
        <w:spacing w:line="240" w:lineRule="auto"/>
        <w:ind w:right="-426"/>
        <w:jc w:val="both"/>
        <w:rPr>
          <w:b/>
          <w:color w:val="FF0000"/>
          <w:szCs w:val="24"/>
          <w:highlight w:val="yellow"/>
        </w:rPr>
      </w:pPr>
      <w:r w:rsidRPr="00FA2B20">
        <w:rPr>
          <w:b/>
          <w:color w:val="FF0000"/>
          <w:szCs w:val="24"/>
          <w:highlight w:val="yellow"/>
        </w:rPr>
        <w:t xml:space="preserve">Napelem: 14 689 200 + 27 % </w:t>
      </w:r>
      <w:proofErr w:type="gramStart"/>
      <w:r w:rsidRPr="00FA2B20">
        <w:rPr>
          <w:b/>
          <w:color w:val="FF0000"/>
          <w:szCs w:val="24"/>
          <w:highlight w:val="yellow"/>
        </w:rPr>
        <w:t>ÁFA</w:t>
      </w:r>
      <w:proofErr w:type="gramEnd"/>
      <w:r w:rsidRPr="00FA2B20">
        <w:rPr>
          <w:b/>
          <w:color w:val="FF0000"/>
          <w:szCs w:val="24"/>
          <w:highlight w:val="yellow"/>
        </w:rPr>
        <w:t xml:space="preserve"> azaz tizennégymillió-hatszáznyolcvankilencezer-kettőszáz+ 27% ÁFA</w:t>
      </w:r>
    </w:p>
    <w:p w:rsidR="000D4898" w:rsidRPr="00FA2B20" w:rsidRDefault="00FA2B20" w:rsidP="00FA2B20">
      <w:pPr>
        <w:spacing w:line="240" w:lineRule="auto"/>
        <w:ind w:right="-426"/>
        <w:jc w:val="both"/>
        <w:rPr>
          <w:b/>
          <w:color w:val="FF0000"/>
          <w:szCs w:val="24"/>
        </w:rPr>
      </w:pPr>
      <w:r w:rsidRPr="00FA2B20">
        <w:rPr>
          <w:b/>
          <w:color w:val="FF0000"/>
          <w:szCs w:val="24"/>
          <w:highlight w:val="yellow"/>
        </w:rPr>
        <w:t>Gépészet: 29 429 800 + FAD azaz huszonkilencmillió-négyszázhuszonkilencezer-nyolcszáz + FAD</w:t>
      </w:r>
      <w:r w:rsidR="000D4898" w:rsidRPr="00FA2B20">
        <w:rPr>
          <w:color w:val="FF0000"/>
          <w:szCs w:val="24"/>
        </w:rPr>
        <w:t>”</w:t>
      </w:r>
    </w:p>
    <w:p w:rsidR="000D4898" w:rsidRDefault="000D4898" w:rsidP="000D4898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0D4898" w:rsidRPr="00054862" w:rsidRDefault="000D4898" w:rsidP="000D4898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0D4898" w:rsidRDefault="000D4898" w:rsidP="000D4898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0D4898" w:rsidRDefault="000D4898" w:rsidP="000D4898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0D4898" w:rsidRPr="00560DD3" w:rsidRDefault="000D4898" w:rsidP="000D4898">
      <w:pPr>
        <w:pStyle w:val="Listaszerbekezds"/>
        <w:spacing w:line="240" w:lineRule="auto"/>
        <w:rPr>
          <w:szCs w:val="24"/>
        </w:rPr>
      </w:pPr>
    </w:p>
    <w:p w:rsidR="000D4898" w:rsidRDefault="000D4898" w:rsidP="000D4898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</w:t>
      </w:r>
      <w:proofErr w:type="gramStart"/>
      <w:r w:rsidRPr="00560DD3">
        <w:rPr>
          <w:color w:val="000000"/>
          <w:szCs w:val="24"/>
        </w:rPr>
        <w:t xml:space="preserve">szerződés </w:t>
      </w:r>
      <w:r>
        <w:rPr>
          <w:color w:val="000000"/>
          <w:szCs w:val="24"/>
        </w:rPr>
        <w:t>….</w:t>
      </w:r>
      <w:proofErr w:type="gramEnd"/>
      <w:r w:rsidRPr="00560DD3">
        <w:rPr>
          <w:color w:val="000000"/>
          <w:szCs w:val="24"/>
        </w:rPr>
        <w:t xml:space="preserve"> oldalból áll, négy darab eredeti példányban készült, amelyből </w:t>
      </w:r>
      <w:r>
        <w:rPr>
          <w:color w:val="000000"/>
          <w:szCs w:val="24"/>
        </w:rPr>
        <w:t>…….</w:t>
      </w:r>
      <w:r w:rsidRPr="00560DD3">
        <w:rPr>
          <w:color w:val="000000"/>
          <w:szCs w:val="24"/>
        </w:rPr>
        <w:t xml:space="preserve"> példány Megrendelőt, </w:t>
      </w:r>
      <w:r>
        <w:rPr>
          <w:color w:val="000000"/>
          <w:szCs w:val="24"/>
        </w:rPr>
        <w:t>…….</w:t>
      </w:r>
      <w:r w:rsidRPr="00560DD3">
        <w:rPr>
          <w:color w:val="000000"/>
          <w:szCs w:val="24"/>
        </w:rPr>
        <w:t xml:space="preserve"> példány a Vállalkozót illeti.</w:t>
      </w:r>
    </w:p>
    <w:p w:rsidR="000D4898" w:rsidRPr="00560DD3" w:rsidRDefault="000D4898" w:rsidP="000D4898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0D4898" w:rsidRDefault="000D4898" w:rsidP="000D4898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lastRenderedPageBreak/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0D4898" w:rsidRPr="008A3C46" w:rsidRDefault="000D4898" w:rsidP="000D4898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0D4898" w:rsidRDefault="000D4898" w:rsidP="000D4898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0D4898" w:rsidRDefault="000D4898" w:rsidP="000D4898">
      <w:pPr>
        <w:spacing w:line="240" w:lineRule="auto"/>
        <w:jc w:val="both"/>
        <w:rPr>
          <w:szCs w:val="24"/>
        </w:rPr>
      </w:pPr>
    </w:p>
    <w:p w:rsidR="000D4898" w:rsidRDefault="000D4898" w:rsidP="000D4898">
      <w:pPr>
        <w:spacing w:line="240" w:lineRule="auto"/>
        <w:jc w:val="both"/>
        <w:rPr>
          <w:szCs w:val="24"/>
        </w:rPr>
      </w:pPr>
    </w:p>
    <w:p w:rsidR="000D4898" w:rsidRDefault="000D4898" w:rsidP="000D4898">
      <w:pPr>
        <w:spacing w:line="240" w:lineRule="auto"/>
        <w:jc w:val="both"/>
        <w:rPr>
          <w:szCs w:val="24"/>
        </w:rPr>
      </w:pPr>
    </w:p>
    <w:p w:rsidR="000D4898" w:rsidRDefault="000D4898" w:rsidP="000D4898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0D4898" w:rsidRDefault="000D4898" w:rsidP="000D4898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Kozák</w:t>
      </w:r>
      <w:proofErr w:type="gramEnd"/>
      <w:r>
        <w:rPr>
          <w:b/>
          <w:szCs w:val="24"/>
        </w:rPr>
        <w:t xml:space="preserve"> János</w:t>
      </w:r>
    </w:p>
    <w:p w:rsidR="000D4898" w:rsidRDefault="000D4898" w:rsidP="000D4898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    NNK</w:t>
      </w:r>
      <w:proofErr w:type="gramEnd"/>
      <w:r>
        <w:rPr>
          <w:b/>
          <w:szCs w:val="24"/>
        </w:rPr>
        <w:t xml:space="preserve"> Kft. </w:t>
      </w:r>
    </w:p>
    <w:p w:rsidR="00227167" w:rsidRPr="00FA2B20" w:rsidRDefault="000D4898" w:rsidP="00FA2B2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</w:t>
      </w:r>
      <w:r w:rsidR="00FA2B20">
        <w:rPr>
          <w:b/>
          <w:szCs w:val="24"/>
        </w:rPr>
        <w:t>lgármester</w:t>
      </w:r>
      <w:proofErr w:type="gramEnd"/>
      <w:r w:rsidR="00FA2B20">
        <w:rPr>
          <w:b/>
          <w:szCs w:val="24"/>
        </w:rPr>
        <w:tab/>
      </w:r>
      <w:r w:rsidR="00FA2B20">
        <w:rPr>
          <w:b/>
          <w:szCs w:val="24"/>
        </w:rPr>
        <w:tab/>
      </w:r>
      <w:r w:rsidR="00FA2B20">
        <w:rPr>
          <w:b/>
          <w:szCs w:val="24"/>
        </w:rPr>
        <w:tab/>
      </w:r>
      <w:r w:rsidR="00FA2B20">
        <w:rPr>
          <w:b/>
          <w:szCs w:val="24"/>
        </w:rPr>
        <w:tab/>
      </w:r>
      <w:r w:rsidR="00FA2B20">
        <w:rPr>
          <w:b/>
          <w:szCs w:val="24"/>
        </w:rPr>
        <w:tab/>
        <w:t xml:space="preserve">       ügyvezető</w:t>
      </w:r>
    </w:p>
    <w:sectPr w:rsidR="00227167" w:rsidRPr="00FA2B20" w:rsidSect="000236D6">
      <w:foot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9A" w:rsidRDefault="0063569A">
      <w:pPr>
        <w:spacing w:line="240" w:lineRule="auto"/>
      </w:pPr>
      <w:r>
        <w:separator/>
      </w:r>
    </w:p>
  </w:endnote>
  <w:endnote w:type="continuationSeparator" w:id="0">
    <w:p w:rsidR="0063569A" w:rsidRDefault="00635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6D6" w:rsidRDefault="000236D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051D9">
      <w:rPr>
        <w:noProof/>
      </w:rPr>
      <w:t>2</w:t>
    </w:r>
    <w:r>
      <w:fldChar w:fldCharType="end"/>
    </w:r>
  </w:p>
  <w:p w:rsidR="000236D6" w:rsidRDefault="000236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9A" w:rsidRDefault="0063569A">
      <w:pPr>
        <w:spacing w:line="240" w:lineRule="auto"/>
      </w:pPr>
      <w:r>
        <w:separator/>
      </w:r>
    </w:p>
  </w:footnote>
  <w:footnote w:type="continuationSeparator" w:id="0">
    <w:p w:rsidR="0063569A" w:rsidRDefault="006356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760B1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B437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B366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D6DE5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253CD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59E4AA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66F371F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24F3B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D440AB"/>
    <w:multiLevelType w:val="hybridMultilevel"/>
    <w:tmpl w:val="5F86F39E"/>
    <w:lvl w:ilvl="0" w:tplc="5A746B4A">
      <w:start w:val="2019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B07DA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1131D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43E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ED1CD5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2863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E1F2D"/>
    <w:multiLevelType w:val="hybridMultilevel"/>
    <w:tmpl w:val="554CD7DC"/>
    <w:lvl w:ilvl="0" w:tplc="492445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EA1D90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5013187"/>
    <w:multiLevelType w:val="multilevel"/>
    <w:tmpl w:val="876A6F7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18">
    <w:nsid w:val="664B0ED1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13641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6A92267B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75E23F56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966158C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B50386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91A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1"/>
  </w:num>
  <w:num w:numId="5">
    <w:abstractNumId w:val="18"/>
  </w:num>
  <w:num w:numId="6">
    <w:abstractNumId w:val="11"/>
  </w:num>
  <w:num w:numId="7">
    <w:abstractNumId w:val="14"/>
  </w:num>
  <w:num w:numId="8">
    <w:abstractNumId w:val="4"/>
  </w:num>
  <w:num w:numId="9">
    <w:abstractNumId w:val="2"/>
  </w:num>
  <w:num w:numId="10">
    <w:abstractNumId w:val="16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5"/>
  </w:num>
  <w:num w:numId="16">
    <w:abstractNumId w:val="13"/>
  </w:num>
  <w:num w:numId="17">
    <w:abstractNumId w:val="8"/>
  </w:num>
  <w:num w:numId="18">
    <w:abstractNumId w:val="3"/>
  </w:num>
  <w:num w:numId="19">
    <w:abstractNumId w:val="12"/>
  </w:num>
  <w:num w:numId="20">
    <w:abstractNumId w:val="0"/>
  </w:num>
  <w:num w:numId="21">
    <w:abstractNumId w:val="21"/>
  </w:num>
  <w:num w:numId="22">
    <w:abstractNumId w:val="19"/>
  </w:num>
  <w:num w:numId="23">
    <w:abstractNumId w:val="17"/>
  </w:num>
  <w:num w:numId="24">
    <w:abstractNumId w:val="15"/>
  </w:num>
  <w:num w:numId="25">
    <w:abstractNumId w:val="5"/>
  </w:num>
  <w:num w:numId="2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B0"/>
    <w:rsid w:val="00005D01"/>
    <w:rsid w:val="000178E5"/>
    <w:rsid w:val="000236D6"/>
    <w:rsid w:val="00050510"/>
    <w:rsid w:val="00054862"/>
    <w:rsid w:val="000B4AB7"/>
    <w:rsid w:val="000D4898"/>
    <w:rsid w:val="000E4FA4"/>
    <w:rsid w:val="000F6DBF"/>
    <w:rsid w:val="00165D48"/>
    <w:rsid w:val="0017448E"/>
    <w:rsid w:val="0017780D"/>
    <w:rsid w:val="001D2691"/>
    <w:rsid w:val="002037E6"/>
    <w:rsid w:val="00210829"/>
    <w:rsid w:val="00227167"/>
    <w:rsid w:val="00246B31"/>
    <w:rsid w:val="00255C27"/>
    <w:rsid w:val="00272118"/>
    <w:rsid w:val="00274560"/>
    <w:rsid w:val="002B23BC"/>
    <w:rsid w:val="002E28DA"/>
    <w:rsid w:val="002F05DC"/>
    <w:rsid w:val="002F5DB4"/>
    <w:rsid w:val="003022EA"/>
    <w:rsid w:val="00334079"/>
    <w:rsid w:val="00350D6A"/>
    <w:rsid w:val="00351490"/>
    <w:rsid w:val="0035349C"/>
    <w:rsid w:val="0035371B"/>
    <w:rsid w:val="00371E56"/>
    <w:rsid w:val="003C27C8"/>
    <w:rsid w:val="003C5741"/>
    <w:rsid w:val="003C6B98"/>
    <w:rsid w:val="003C6C4F"/>
    <w:rsid w:val="003D40D2"/>
    <w:rsid w:val="004035C5"/>
    <w:rsid w:val="0040417D"/>
    <w:rsid w:val="00441AC2"/>
    <w:rsid w:val="004A4535"/>
    <w:rsid w:val="004F3AA2"/>
    <w:rsid w:val="005051D9"/>
    <w:rsid w:val="00534DBB"/>
    <w:rsid w:val="00554538"/>
    <w:rsid w:val="005659D6"/>
    <w:rsid w:val="0057667A"/>
    <w:rsid w:val="005D0619"/>
    <w:rsid w:val="005D47EA"/>
    <w:rsid w:val="005E18AC"/>
    <w:rsid w:val="005E74F5"/>
    <w:rsid w:val="0063489A"/>
    <w:rsid w:val="0063569A"/>
    <w:rsid w:val="00643407"/>
    <w:rsid w:val="00667F81"/>
    <w:rsid w:val="00681517"/>
    <w:rsid w:val="00686138"/>
    <w:rsid w:val="006A6071"/>
    <w:rsid w:val="006B3D40"/>
    <w:rsid w:val="006C266F"/>
    <w:rsid w:val="00712C6F"/>
    <w:rsid w:val="00713F10"/>
    <w:rsid w:val="0072381E"/>
    <w:rsid w:val="00726A28"/>
    <w:rsid w:val="007366F1"/>
    <w:rsid w:val="007D6F59"/>
    <w:rsid w:val="008004B0"/>
    <w:rsid w:val="00832561"/>
    <w:rsid w:val="0084012B"/>
    <w:rsid w:val="008543E5"/>
    <w:rsid w:val="008C2154"/>
    <w:rsid w:val="008D489C"/>
    <w:rsid w:val="00924CD0"/>
    <w:rsid w:val="0094505D"/>
    <w:rsid w:val="00990B8D"/>
    <w:rsid w:val="009B2176"/>
    <w:rsid w:val="00A05DFD"/>
    <w:rsid w:val="00A17710"/>
    <w:rsid w:val="00A24F22"/>
    <w:rsid w:val="00AB6663"/>
    <w:rsid w:val="00AC6424"/>
    <w:rsid w:val="00AD25B7"/>
    <w:rsid w:val="00AD2D67"/>
    <w:rsid w:val="00AF14D5"/>
    <w:rsid w:val="00B13FA5"/>
    <w:rsid w:val="00B4448B"/>
    <w:rsid w:val="00B772CB"/>
    <w:rsid w:val="00BC5822"/>
    <w:rsid w:val="00BD3BA9"/>
    <w:rsid w:val="00BF4CBC"/>
    <w:rsid w:val="00C322DA"/>
    <w:rsid w:val="00C53A7F"/>
    <w:rsid w:val="00CC0B1F"/>
    <w:rsid w:val="00D16969"/>
    <w:rsid w:val="00D46753"/>
    <w:rsid w:val="00D82AE8"/>
    <w:rsid w:val="00DC54B5"/>
    <w:rsid w:val="00DD2B99"/>
    <w:rsid w:val="00E0595D"/>
    <w:rsid w:val="00E114A3"/>
    <w:rsid w:val="00E26D24"/>
    <w:rsid w:val="00E5444C"/>
    <w:rsid w:val="00E57C69"/>
    <w:rsid w:val="00E8485A"/>
    <w:rsid w:val="00EE74EE"/>
    <w:rsid w:val="00EF79A3"/>
    <w:rsid w:val="00F10AB0"/>
    <w:rsid w:val="00F345DD"/>
    <w:rsid w:val="00F6677B"/>
    <w:rsid w:val="00F91D1F"/>
    <w:rsid w:val="00FA2B20"/>
    <w:rsid w:val="00FD4537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  <w:style w:type="character" w:customStyle="1" w:styleId="ListaszerbekezdsChar">
    <w:name w:val="Listaszerű bekezdés Char"/>
    <w:link w:val="Listaszerbekezds"/>
    <w:uiPriority w:val="99"/>
    <w:locked/>
    <w:rsid w:val="00C322D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  <w:style w:type="character" w:customStyle="1" w:styleId="ListaszerbekezdsChar">
    <w:name w:val="Listaszerű bekezdés Char"/>
    <w:link w:val="Listaszerbekezds"/>
    <w:uiPriority w:val="99"/>
    <w:locked/>
    <w:rsid w:val="00C322D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C56F0-DC6D-4A49-B8A9-DF675FD1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1393</Words>
  <Characters>9617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Badics Ildikó</cp:lastModifiedBy>
  <cp:revision>181</cp:revision>
  <dcterms:created xsi:type="dcterms:W3CDTF">2019-06-19T07:09:00Z</dcterms:created>
  <dcterms:modified xsi:type="dcterms:W3CDTF">2019-07-22T12:42:00Z</dcterms:modified>
</cp:coreProperties>
</file>