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0E27" w:rsidRPr="00DB6EF6" w:rsidRDefault="004F0E27" w:rsidP="004F0E27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4F0E27" w:rsidRDefault="004F0E27" w:rsidP="004F0E27">
      <w:pPr>
        <w:jc w:val="center"/>
      </w:pPr>
    </w:p>
    <w:p w:rsidR="004F0E27" w:rsidRPr="00D8338A" w:rsidRDefault="004F0E27" w:rsidP="004F0E27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4F0E27" w:rsidRPr="00D8338A" w:rsidRDefault="004F0E27" w:rsidP="004F0E27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4F0E27" w:rsidRDefault="004F0E27" w:rsidP="004F0E27">
      <w:pPr>
        <w:jc w:val="center"/>
        <w:rPr>
          <w:b/>
        </w:rPr>
      </w:pPr>
      <w:r>
        <w:rPr>
          <w:b/>
        </w:rPr>
        <w:t>2019. február 1</w:t>
      </w:r>
      <w:r w:rsidR="00DC7064">
        <w:rPr>
          <w:b/>
        </w:rPr>
        <w:t>4</w:t>
      </w:r>
      <w:r>
        <w:rPr>
          <w:b/>
        </w:rPr>
        <w:t>-é</w:t>
      </w:r>
      <w:r w:rsidRPr="00D8338A">
        <w:rPr>
          <w:b/>
        </w:rPr>
        <w:t xml:space="preserve">n tartandó </w:t>
      </w:r>
    </w:p>
    <w:p w:rsidR="004F0E27" w:rsidRPr="00D8338A" w:rsidRDefault="004F0E27" w:rsidP="004F0E27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4F0E27" w:rsidRDefault="004F0E27" w:rsidP="004F0E27"/>
    <w:p w:rsidR="004F0E27" w:rsidRDefault="004F0E27" w:rsidP="004F0E27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Olimpiai Baráti Kör Egyesület 2018. évi szakmai és pénzügyi beszámolója</w:t>
      </w:r>
    </w:p>
    <w:p w:rsidR="004F0E27" w:rsidRDefault="004F0E27" w:rsidP="004F0E27">
      <w:pPr>
        <w:ind w:left="2880" w:hanging="2880"/>
        <w:jc w:val="both"/>
        <w:rPr>
          <w:b/>
          <w:bCs/>
        </w:rPr>
      </w:pPr>
    </w:p>
    <w:p w:rsidR="004F0E27" w:rsidRDefault="004F0E27" w:rsidP="004F0E27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4F0E27" w:rsidRDefault="004F0E27" w:rsidP="004F0E27">
      <w:pPr>
        <w:jc w:val="center"/>
      </w:pPr>
    </w:p>
    <w:p w:rsidR="004F0E27" w:rsidRPr="00D02F4D" w:rsidRDefault="004F0E27" w:rsidP="004F0E27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4F0E27" w:rsidRDefault="004F0E27" w:rsidP="004F0E27"/>
    <w:p w:rsidR="004F0E27" w:rsidRDefault="004F0E27" w:rsidP="004F0E27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dr. Molnár Lilla köztisztviselő </w:t>
      </w:r>
    </w:p>
    <w:p w:rsidR="004F0E27" w:rsidRDefault="004F0E27" w:rsidP="004F0E27">
      <w:pPr>
        <w:ind w:left="2880" w:hanging="2880"/>
        <w:rPr>
          <w:u w:val="single"/>
        </w:rPr>
      </w:pPr>
    </w:p>
    <w:p w:rsidR="004F0E27" w:rsidRPr="005707D1" w:rsidRDefault="004F0E27" w:rsidP="004F0E27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1591/2019.</w:t>
      </w:r>
    </w:p>
    <w:p w:rsidR="004F0E27" w:rsidRDefault="004F0E27" w:rsidP="004F0E27">
      <w:pPr>
        <w:rPr>
          <w:u w:val="single"/>
        </w:rPr>
      </w:pPr>
    </w:p>
    <w:p w:rsidR="004F0E27" w:rsidRDefault="004F0E27" w:rsidP="004F0E27">
      <w:pPr>
        <w:rPr>
          <w:u w:val="single"/>
        </w:rPr>
      </w:pPr>
    </w:p>
    <w:p w:rsidR="004F0E27" w:rsidRDefault="004F0E27" w:rsidP="004F0E27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4F0E27" w:rsidRDefault="004F0E27" w:rsidP="004F0E2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4F0E27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670140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670140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  <w:bookmarkStart w:id="0" w:name="_GoBack"/>
            <w:bookmarkEnd w:id="0"/>
          </w:p>
        </w:tc>
      </w:tr>
      <w:tr w:rsidR="004F0E27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670140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670140">
            <w:pPr>
              <w:ind w:right="-610"/>
            </w:pPr>
            <w:r>
              <w:t xml:space="preserve">SZMSZ 4. melléklet </w:t>
            </w:r>
            <w:r w:rsidR="00CE740B">
              <w:t>1.</w:t>
            </w:r>
            <w:r>
              <w:t>30</w:t>
            </w:r>
            <w:r w:rsidRPr="008E56AC">
              <w:t xml:space="preserve">. </w:t>
            </w:r>
            <w:r w:rsidRPr="008C5273">
              <w:t>pontja</w:t>
            </w:r>
          </w:p>
        </w:tc>
      </w:tr>
      <w:tr w:rsidR="00A024A9" w:rsidTr="00A024A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4A9" w:rsidRPr="00A024A9" w:rsidRDefault="00A024A9" w:rsidP="00564F35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4A9" w:rsidRDefault="00A024A9" w:rsidP="00A024A9">
            <w:pPr>
              <w:ind w:right="-610"/>
            </w:pPr>
            <w:r>
              <w:t>SZMSZ 5. melléklet 1.9</w:t>
            </w:r>
            <w:r w:rsidRPr="00A024A9">
              <w:t xml:space="preserve">. </w:t>
            </w:r>
            <w:r w:rsidRPr="008C5273">
              <w:t>pontja</w:t>
            </w:r>
          </w:p>
        </w:tc>
      </w:tr>
    </w:tbl>
    <w:p w:rsidR="004F0E27" w:rsidRDefault="004F0E27" w:rsidP="004F0E27">
      <w:pPr>
        <w:rPr>
          <w:u w:val="single"/>
        </w:rPr>
      </w:pPr>
    </w:p>
    <w:p w:rsidR="004F0E27" w:rsidRDefault="004F0E27" w:rsidP="004F0E27">
      <w:pPr>
        <w:rPr>
          <w:u w:val="single"/>
        </w:rPr>
      </w:pPr>
    </w:p>
    <w:p w:rsidR="004F0E27" w:rsidRDefault="004F0E27" w:rsidP="004F0E27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4F0E27" w:rsidRDefault="004F0E27" w:rsidP="004F0E2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4F0E27" w:rsidRPr="00D8338A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4F0E27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4F0E27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4F0E27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4F0E27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DC7064" w:rsidP="00DC7064">
            <w:r>
              <w:t>Gazdag József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DC7064" w:rsidP="00670140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CE740B" w:rsidP="00670140">
            <w:r>
              <w:t>tvsportkozpont@gmail.com</w:t>
            </w:r>
          </w:p>
        </w:tc>
      </w:tr>
    </w:tbl>
    <w:p w:rsidR="004F0E27" w:rsidRDefault="004F0E27" w:rsidP="004F0E27"/>
    <w:p w:rsidR="004F0E27" w:rsidRDefault="004F0E27" w:rsidP="004F0E27"/>
    <w:p w:rsidR="004F0E27" w:rsidRDefault="004F0E27" w:rsidP="004F0E27">
      <w:pPr>
        <w:rPr>
          <w:u w:val="single"/>
        </w:rPr>
      </w:pPr>
      <w:r>
        <w:rPr>
          <w:u w:val="single"/>
        </w:rPr>
        <w:t xml:space="preserve">Egyéb megjegyzés: </w:t>
      </w:r>
    </w:p>
    <w:p w:rsidR="004F0E27" w:rsidRDefault="004F0E27" w:rsidP="004F0E27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4F0E27" w:rsidRDefault="004F0E27" w:rsidP="004F0E27"/>
    <w:p w:rsidR="004F0E27" w:rsidRDefault="004F0E27" w:rsidP="004F0E27"/>
    <w:p w:rsidR="004F0E27" w:rsidRDefault="004F0E27" w:rsidP="004F0E27">
      <w:r>
        <w:t xml:space="preserve">Tiszavasvári, 2019. február 5.                                  </w:t>
      </w:r>
    </w:p>
    <w:p w:rsidR="004F0E27" w:rsidRDefault="004F0E27" w:rsidP="004F0E27"/>
    <w:p w:rsidR="004F0E27" w:rsidRDefault="004F0E27" w:rsidP="004F0E27"/>
    <w:p w:rsidR="004F0E27" w:rsidRDefault="004F0E27" w:rsidP="004F0E27">
      <w:pPr>
        <w:ind w:left="5664" w:firstLine="708"/>
        <w:rPr>
          <w:b/>
        </w:rPr>
      </w:pPr>
      <w:r>
        <w:rPr>
          <w:b/>
        </w:rPr>
        <w:t xml:space="preserve">    </w:t>
      </w:r>
      <w:proofErr w:type="gramStart"/>
      <w:r>
        <w:rPr>
          <w:b/>
        </w:rPr>
        <w:t>dr.</w:t>
      </w:r>
      <w:proofErr w:type="gramEnd"/>
      <w:r>
        <w:rPr>
          <w:b/>
        </w:rPr>
        <w:t xml:space="preserve"> Molnár Lilla</w:t>
      </w:r>
    </w:p>
    <w:p w:rsidR="004F0E27" w:rsidRDefault="004F0E27" w:rsidP="004F0E27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9252FF" w:rsidRDefault="004F0E27" w:rsidP="009252FF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 w:rsidR="009252FF"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9252FF" w:rsidRDefault="009252FF" w:rsidP="009252FF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9252FF" w:rsidRDefault="009252FF" w:rsidP="009252FF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9252FF" w:rsidRDefault="009252FF" w:rsidP="009252FF">
      <w:r>
        <w:rPr>
          <w:u w:val="single"/>
        </w:rPr>
        <w:t>Témafelelős</w:t>
      </w:r>
      <w:r>
        <w:t>: dr. Molnár Lilla</w:t>
      </w:r>
    </w:p>
    <w:p w:rsidR="009252FF" w:rsidRDefault="009252FF" w:rsidP="009252FF"/>
    <w:p w:rsidR="009252FF" w:rsidRDefault="009252FF" w:rsidP="009252FF">
      <w:pPr>
        <w:spacing w:line="360" w:lineRule="auto"/>
        <w:rPr>
          <w:b/>
          <w:spacing w:val="26"/>
        </w:rPr>
      </w:pPr>
    </w:p>
    <w:p w:rsidR="009252FF" w:rsidRDefault="009252FF" w:rsidP="009252FF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9252FF" w:rsidRDefault="009252FF" w:rsidP="009252FF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9252FF" w:rsidRDefault="009252FF" w:rsidP="009252FF">
      <w:pPr>
        <w:ind w:left="2880" w:hanging="2880"/>
        <w:jc w:val="center"/>
        <w:rPr>
          <w:b/>
          <w:bCs/>
        </w:rPr>
      </w:pPr>
      <w:r>
        <w:rPr>
          <w:b/>
        </w:rPr>
        <w:t xml:space="preserve">A </w:t>
      </w:r>
      <w:r w:rsidRPr="009252FF">
        <w:rPr>
          <w:b/>
        </w:rPr>
        <w:t>Tiszavasvári Olimpiai Baráti Kör Egyesület</w:t>
      </w:r>
      <w:r>
        <w:rPr>
          <w:b/>
          <w:bCs/>
        </w:rPr>
        <w:t xml:space="preserve"> 2018. évi szakmai és </w:t>
      </w:r>
    </w:p>
    <w:p w:rsidR="009252FF" w:rsidRDefault="009252FF" w:rsidP="009252FF">
      <w:pPr>
        <w:ind w:left="2880" w:hanging="2880"/>
        <w:jc w:val="center"/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9252FF" w:rsidRDefault="009252FF" w:rsidP="009252FF">
      <w:pPr>
        <w:jc w:val="center"/>
        <w:rPr>
          <w:b/>
        </w:rPr>
      </w:pPr>
    </w:p>
    <w:p w:rsidR="009252FF" w:rsidRDefault="009252FF" w:rsidP="009252FF">
      <w:pPr>
        <w:rPr>
          <w:b/>
        </w:rPr>
      </w:pPr>
    </w:p>
    <w:p w:rsidR="009252FF" w:rsidRPr="00D82C6B" w:rsidRDefault="009252FF" w:rsidP="009252FF">
      <w:pPr>
        <w:rPr>
          <w:b/>
        </w:rPr>
      </w:pPr>
      <w:r w:rsidRPr="00D82C6B">
        <w:rPr>
          <w:b/>
        </w:rPr>
        <w:t>Tisztelt Képviselő-testület!</w:t>
      </w:r>
    </w:p>
    <w:p w:rsidR="009252FF" w:rsidRDefault="009252FF" w:rsidP="009252FF"/>
    <w:p w:rsidR="009252FF" w:rsidRDefault="009252FF" w:rsidP="009252FF">
      <w:pPr>
        <w:spacing w:line="360" w:lineRule="auto"/>
        <w:jc w:val="both"/>
      </w:pPr>
      <w:r>
        <w:t xml:space="preserve">Tiszavasvári Város Önkormányzata 2018. évi költségvetéséről és a költségvetés vitelének szabályairól szóló 1/2018. (II.20.) önkormányzati rendeletében a </w:t>
      </w:r>
      <w:r w:rsidRPr="00443277">
        <w:t xml:space="preserve">Civil szervezetek működési </w:t>
      </w:r>
      <w:r w:rsidRPr="00443277">
        <w:rPr>
          <w:bCs/>
        </w:rPr>
        <w:t xml:space="preserve">támogatása kormányzati funkción </w:t>
      </w:r>
      <w:r w:rsidR="00CE740B">
        <w:rPr>
          <w:bCs/>
        </w:rPr>
        <w:t>1</w:t>
      </w:r>
      <w:r>
        <w:rPr>
          <w:bCs/>
        </w:rPr>
        <w:t>50.000</w:t>
      </w:r>
      <w:r>
        <w:t>.-</w:t>
      </w:r>
      <w:r w:rsidRPr="00443277">
        <w:t xml:space="preserve"> Ft</w:t>
      </w:r>
      <w:r>
        <w:t xml:space="preserve"> összegű, kizárólag működési célra fordítható</w:t>
      </w:r>
      <w:r w:rsidR="00CE740B">
        <w:t xml:space="preserve"> </w:t>
      </w:r>
      <w:r>
        <w:t xml:space="preserve">támogatást </w:t>
      </w:r>
      <w:r w:rsidR="007665BD">
        <w:t>nyújtott</w:t>
      </w:r>
      <w:r>
        <w:t xml:space="preserve"> a Tiszavasvári </w:t>
      </w:r>
      <w:r w:rsidR="00CE740B">
        <w:t>Olimpiai Baráti Kör Egyesület</w:t>
      </w:r>
      <w:r w:rsidR="00194D1B">
        <w:t>nek</w:t>
      </w:r>
      <w:r>
        <w:t>.</w:t>
      </w:r>
      <w:r w:rsidR="007665BD">
        <w:t xml:space="preserve"> Tájékoztatom a testületet arról, hogy a Polgármesteri Keret terhére további 100.000.- Ft összegű támogatást biztosítottam az </w:t>
      </w:r>
      <w:r w:rsidR="00194D1B">
        <w:t>e</w:t>
      </w:r>
      <w:r w:rsidR="007665BD">
        <w:t>gyesület részére.</w:t>
      </w:r>
    </w:p>
    <w:p w:rsidR="009252FF" w:rsidRDefault="009252FF" w:rsidP="009252F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9252FF" w:rsidRDefault="00194D1B" w:rsidP="009252F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 xml:space="preserve">Gazdag József, a Tiszavasvári Olimpiai Baráti Kör </w:t>
      </w:r>
      <w:r w:rsidR="00FA2F81">
        <w:rPr>
          <w:lang w:bidi="hi-IN"/>
        </w:rPr>
        <w:t>E</w:t>
      </w:r>
      <w:r>
        <w:rPr>
          <w:lang w:bidi="hi-IN"/>
        </w:rPr>
        <w:t>gyesület</w:t>
      </w:r>
      <w:r w:rsidR="009252FF">
        <w:rPr>
          <w:lang w:bidi="hi-IN"/>
        </w:rPr>
        <w:t xml:space="preserve"> elnöke</w:t>
      </w:r>
      <w:r w:rsidR="00FA2F81">
        <w:rPr>
          <w:lang w:bidi="hi-IN"/>
        </w:rPr>
        <w:t>,</w:t>
      </w:r>
      <w:r w:rsidR="009252FF" w:rsidRPr="004F0655">
        <w:rPr>
          <w:lang w:bidi="hi-IN"/>
        </w:rPr>
        <w:t xml:space="preserve"> </w:t>
      </w:r>
      <w:r w:rsidR="007665BD">
        <w:rPr>
          <w:lang w:bidi="hi-IN"/>
        </w:rPr>
        <w:t>a két támogatási összegről egy beszámoló keretében számolt el, melyet a megadott határidőig – 2019. január 31. napjáig – benyújtott.</w:t>
      </w:r>
      <w:r>
        <w:rPr>
          <w:lang w:bidi="hi-IN"/>
        </w:rPr>
        <w:t xml:space="preserve"> </w:t>
      </w: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2019. február 5.</w:t>
      </w: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Default="009252FF" w:rsidP="009252FF">
      <w:pPr>
        <w:autoSpaceDE w:val="0"/>
        <w:autoSpaceDN w:val="0"/>
        <w:adjustRightInd w:val="0"/>
        <w:jc w:val="both"/>
        <w:rPr>
          <w:lang w:bidi="hi-IN"/>
        </w:rPr>
      </w:pPr>
    </w:p>
    <w:p w:rsidR="009252FF" w:rsidRPr="007B7A83" w:rsidRDefault="009252FF" w:rsidP="009252FF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9252FF" w:rsidRPr="007B7A83" w:rsidRDefault="009252FF" w:rsidP="009252FF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9252FF" w:rsidRPr="001032AF" w:rsidRDefault="009252FF" w:rsidP="009252FF">
      <w:pPr>
        <w:spacing w:after="200" w:line="276" w:lineRule="auto"/>
      </w:pPr>
    </w:p>
    <w:p w:rsidR="003541B0" w:rsidRDefault="003541B0">
      <w:pPr>
        <w:spacing w:after="200" w:line="276" w:lineRule="auto"/>
      </w:pPr>
      <w:r>
        <w:br w:type="page"/>
      </w:r>
    </w:p>
    <w:p w:rsidR="003541B0" w:rsidRDefault="003541B0" w:rsidP="003541B0">
      <w:pPr>
        <w:jc w:val="center"/>
        <w:rPr>
          <w:b/>
        </w:rPr>
      </w:pPr>
      <w:r>
        <w:rPr>
          <w:b/>
        </w:rPr>
        <w:lastRenderedPageBreak/>
        <w:t>HATÁROZAT-TERVEZET</w:t>
      </w:r>
    </w:p>
    <w:p w:rsidR="003541B0" w:rsidRDefault="003541B0" w:rsidP="003541B0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3541B0" w:rsidRDefault="003541B0" w:rsidP="003541B0">
      <w:pPr>
        <w:jc w:val="center"/>
        <w:rPr>
          <w:b/>
          <w:bCs/>
        </w:rPr>
      </w:pPr>
      <w:r>
        <w:rPr>
          <w:b/>
          <w:bCs/>
        </w:rPr>
        <w:t>KÉPVISELŐ</w:t>
      </w:r>
      <w:r>
        <w:rPr>
          <w:bCs/>
        </w:rPr>
        <w:t>-</w:t>
      </w:r>
      <w:r>
        <w:rPr>
          <w:b/>
          <w:bCs/>
        </w:rPr>
        <w:t>TESTÜLETÉNEK</w:t>
      </w:r>
    </w:p>
    <w:p w:rsidR="003541B0" w:rsidRDefault="003541B0" w:rsidP="003541B0">
      <w:pPr>
        <w:jc w:val="center"/>
        <w:rPr>
          <w:b/>
          <w:bCs/>
        </w:rPr>
      </w:pPr>
      <w:r>
        <w:rPr>
          <w:b/>
          <w:bCs/>
        </w:rPr>
        <w:t>…/2019. (II</w:t>
      </w:r>
      <w:r w:rsidR="00DC7064">
        <w:rPr>
          <w:b/>
          <w:bCs/>
        </w:rPr>
        <w:t>.14.</w:t>
      </w:r>
      <w:r>
        <w:rPr>
          <w:b/>
          <w:bCs/>
        </w:rPr>
        <w:t>) Kt. számú</w:t>
      </w:r>
    </w:p>
    <w:p w:rsidR="003541B0" w:rsidRDefault="003541B0" w:rsidP="003541B0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3541B0" w:rsidRDefault="003541B0" w:rsidP="003541B0">
      <w:pPr>
        <w:jc w:val="center"/>
        <w:rPr>
          <w:b/>
          <w:bCs/>
        </w:rPr>
      </w:pPr>
    </w:p>
    <w:p w:rsidR="003541B0" w:rsidRDefault="003541B0" w:rsidP="003541B0">
      <w:pPr>
        <w:ind w:left="2880" w:hanging="2880"/>
        <w:jc w:val="center"/>
        <w:rPr>
          <w:b/>
          <w:bCs/>
        </w:rPr>
      </w:pP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</w:t>
      </w:r>
      <w:r w:rsidRPr="003541B0">
        <w:rPr>
          <w:b/>
          <w:bCs/>
        </w:rPr>
        <w:t>Tiszavasvári Olimpiai Baráti Kör Egyesület</w:t>
      </w:r>
      <w:r>
        <w:rPr>
          <w:b/>
          <w:bCs/>
        </w:rPr>
        <w:t xml:space="preserve"> 2018. évi pénzügyi és szakmai</w:t>
      </w:r>
    </w:p>
    <w:p w:rsidR="003541B0" w:rsidRDefault="003541B0" w:rsidP="003541B0">
      <w:pPr>
        <w:ind w:left="2880" w:hanging="2880"/>
        <w:jc w:val="center"/>
        <w:rPr>
          <w:b/>
          <w:bCs/>
        </w:rPr>
      </w:pPr>
      <w:r>
        <w:rPr>
          <w:b/>
          <w:bCs/>
        </w:rPr>
        <w:t xml:space="preserve"> </w:t>
      </w:r>
      <w:proofErr w:type="gramStart"/>
      <w:r>
        <w:rPr>
          <w:b/>
          <w:bCs/>
        </w:rPr>
        <w:t>beszámolójáról</w:t>
      </w:r>
      <w:proofErr w:type="gramEnd"/>
    </w:p>
    <w:p w:rsidR="003541B0" w:rsidRDefault="003541B0" w:rsidP="003541B0">
      <w:pPr>
        <w:jc w:val="center"/>
        <w:rPr>
          <w:b/>
          <w:bCs/>
        </w:rPr>
      </w:pPr>
    </w:p>
    <w:p w:rsidR="003541B0" w:rsidRDefault="003541B0" w:rsidP="003541B0">
      <w:pPr>
        <w:jc w:val="center"/>
        <w:rPr>
          <w:b/>
          <w:bCs/>
        </w:rPr>
      </w:pPr>
    </w:p>
    <w:p w:rsidR="003541B0" w:rsidRDefault="003541B0" w:rsidP="003541B0">
      <w:pPr>
        <w:jc w:val="both"/>
        <w:rPr>
          <w:b/>
        </w:rPr>
      </w:pPr>
      <w:r>
        <w:t xml:space="preserve">Tiszavasvári Város Önkormányzata Képviselő-testülete a </w:t>
      </w:r>
      <w:r w:rsidRPr="003541B0">
        <w:t>Tiszavasvári Olimpiai Baráti Kör Egyesület</w:t>
      </w:r>
      <w:r>
        <w:t xml:space="preserve"> által benyújtott beszámolót megtárgyalta és az alábbi határozatot hozza:</w:t>
      </w:r>
    </w:p>
    <w:p w:rsidR="003541B0" w:rsidRDefault="003541B0" w:rsidP="003541B0">
      <w:pPr>
        <w:ind w:left="180" w:hanging="180"/>
        <w:jc w:val="both"/>
      </w:pPr>
    </w:p>
    <w:p w:rsidR="003541B0" w:rsidRDefault="003541B0" w:rsidP="003541B0">
      <w:pPr>
        <w:numPr>
          <w:ilvl w:val="0"/>
          <w:numId w:val="1"/>
        </w:numPr>
        <w:ind w:left="1440" w:hanging="540"/>
        <w:jc w:val="both"/>
      </w:pPr>
      <w:r>
        <w:t>Tiszavasvári Olimpiai Baráti Kör Egyesület által benyújtott - a Tiszavasvári Olimpiai Kör Egyesület 2018. évi tevékenységéről és gazdálkodásáról szóló</w:t>
      </w:r>
      <w:r>
        <w:rPr>
          <w:b/>
        </w:rPr>
        <w:t xml:space="preserve"> - </w:t>
      </w:r>
      <w:r>
        <w:t>beszámolót a határozat melléklete szerinti tartalommal elfogadja.</w:t>
      </w:r>
    </w:p>
    <w:p w:rsidR="003541B0" w:rsidRDefault="003541B0" w:rsidP="003541B0">
      <w:pPr>
        <w:jc w:val="both"/>
      </w:pPr>
    </w:p>
    <w:p w:rsidR="003541B0" w:rsidRDefault="003541B0" w:rsidP="003541B0">
      <w:pPr>
        <w:numPr>
          <w:ilvl w:val="0"/>
          <w:numId w:val="1"/>
        </w:numPr>
        <w:ind w:left="1440" w:hanging="540"/>
        <w:jc w:val="both"/>
      </w:pPr>
      <w:r>
        <w:t>Felkéri a Polgármestert, hogy tájékoztassa a Tiszavasvári Olimpiai Kör Egyesület elnökét a hozott döntésről.</w:t>
      </w:r>
    </w:p>
    <w:p w:rsidR="003541B0" w:rsidRDefault="003541B0" w:rsidP="003541B0">
      <w:pPr>
        <w:ind w:left="900" w:hanging="360"/>
        <w:jc w:val="both"/>
      </w:pPr>
    </w:p>
    <w:p w:rsidR="003541B0" w:rsidRDefault="003541B0" w:rsidP="003541B0">
      <w:pPr>
        <w:ind w:left="900" w:hanging="360"/>
        <w:jc w:val="both"/>
      </w:pPr>
    </w:p>
    <w:p w:rsidR="003541B0" w:rsidRDefault="003541B0" w:rsidP="003541B0">
      <w:pPr>
        <w:ind w:left="180" w:hanging="180"/>
        <w:jc w:val="both"/>
      </w:pPr>
    </w:p>
    <w:p w:rsidR="003541B0" w:rsidRDefault="003541B0" w:rsidP="003541B0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3541B0" w:rsidRDefault="003541B0" w:rsidP="003541B0"/>
    <w:p w:rsidR="0041033A" w:rsidRDefault="0041033A">
      <w:pPr>
        <w:spacing w:after="200" w:line="276" w:lineRule="auto"/>
      </w:pPr>
      <w:r>
        <w:br w:type="page"/>
      </w:r>
    </w:p>
    <w:p w:rsidR="0041033A" w:rsidRDefault="0041033A" w:rsidP="0041033A">
      <w:pPr>
        <w:jc w:val="right"/>
        <w:rPr>
          <w:b/>
          <w:i/>
        </w:rPr>
      </w:pPr>
      <w:r>
        <w:rPr>
          <w:b/>
          <w:i/>
        </w:rPr>
        <w:lastRenderedPageBreak/>
        <w:t>…/2019. (</w:t>
      </w:r>
      <w:r w:rsidR="00DC7064">
        <w:rPr>
          <w:b/>
          <w:i/>
        </w:rPr>
        <w:t>II.14.</w:t>
      </w:r>
      <w:r>
        <w:rPr>
          <w:b/>
          <w:i/>
        </w:rPr>
        <w:t>) Kt. sz. határozat melléklete</w:t>
      </w:r>
    </w:p>
    <w:p w:rsidR="0040617E" w:rsidRDefault="0041033A" w:rsidP="004F0E27">
      <w:r>
        <w:rPr>
          <w:noProof/>
        </w:rPr>
        <w:drawing>
          <wp:inline distT="0" distB="0" distL="0" distR="0">
            <wp:extent cx="5762625" cy="8134350"/>
            <wp:effectExtent l="0" t="0" r="9525" b="0"/>
            <wp:docPr id="1" name="Kép 1" descr="C:\Users\Palló Tamás\Desktop\pdftopng\olimpiai baráti kör\Olimpiai Baráti Kö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lló Tamás\Desktop\pdftopng\olimpiai baráti kör\Olimpiai Baráti Kör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33A" w:rsidRDefault="0041033A" w:rsidP="004F0E27"/>
    <w:p w:rsidR="0041033A" w:rsidRDefault="0041033A" w:rsidP="004F0E27"/>
    <w:p w:rsidR="0041033A" w:rsidRDefault="0041033A" w:rsidP="004F0E27"/>
    <w:p w:rsidR="0041033A" w:rsidRDefault="0041033A" w:rsidP="004F0E27">
      <w:r>
        <w:rPr>
          <w:noProof/>
        </w:rPr>
        <w:lastRenderedPageBreak/>
        <w:drawing>
          <wp:inline distT="0" distB="0" distL="0" distR="0">
            <wp:extent cx="5762625" cy="8134350"/>
            <wp:effectExtent l="0" t="0" r="9525" b="0"/>
            <wp:docPr id="5" name="Kép 5" descr="C:\Users\Palló Tamás\Desktop\pdftopng\olimpiai baráti kör\Olimpiai Baráti Kö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lló Tamás\Desktop\pdftopng\olimpiai baráti kör\Olimpiai Baráti Kör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2625" cy="8134350"/>
            <wp:effectExtent l="0" t="0" r="9525" b="0"/>
            <wp:docPr id="6" name="Kép 6" descr="C:\Users\Palló Tamás\Desktop\pdftopng\olimpiai baráti kör\Olimpiai Baráti Kör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lló Tamás\Desktop\pdftopng\olimpiai baráti kör\Olimpiai Baráti Kör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2625" cy="8134350"/>
            <wp:effectExtent l="0" t="0" r="9525" b="0"/>
            <wp:docPr id="7" name="Kép 7" descr="C:\Users\Palló Tamás\Desktop\pdftopng\olimpiai baráti kör\Olimpiai Baráti Kör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alló Tamás\Desktop\pdftopng\olimpiai baráti kör\Olimpiai Baráti Kör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033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0E27"/>
    <w:rsid w:val="00194D1B"/>
    <w:rsid w:val="002365BB"/>
    <w:rsid w:val="003541B0"/>
    <w:rsid w:val="0040617E"/>
    <w:rsid w:val="0041033A"/>
    <w:rsid w:val="004F0E27"/>
    <w:rsid w:val="007665BD"/>
    <w:rsid w:val="008274DE"/>
    <w:rsid w:val="008E56AC"/>
    <w:rsid w:val="009252FF"/>
    <w:rsid w:val="00A024A9"/>
    <w:rsid w:val="00CE740B"/>
    <w:rsid w:val="00DC7064"/>
    <w:rsid w:val="00FA2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F0E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41033A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1033A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F0E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41033A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1033A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341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8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393</Words>
  <Characters>2717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Hajdu Imre</cp:lastModifiedBy>
  <cp:revision>3</cp:revision>
  <cp:lastPrinted>2019-02-07T07:27:00Z</cp:lastPrinted>
  <dcterms:created xsi:type="dcterms:W3CDTF">2019-02-08T10:38:00Z</dcterms:created>
  <dcterms:modified xsi:type="dcterms:W3CDTF">2019-02-08T11:36:00Z</dcterms:modified>
</cp:coreProperties>
</file>