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B70" w:rsidRPr="00CD5B70" w:rsidRDefault="00CD5B70" w:rsidP="00CD5B70">
      <w:pPr>
        <w:spacing w:after="0" w:line="240" w:lineRule="auto"/>
        <w:jc w:val="center"/>
        <w:rPr>
          <w:rFonts w:ascii="Times New Roman" w:eastAsia="Times New Roman" w:hAnsi="Times New Roman" w:cs="Times New Roman"/>
          <w:b/>
          <w:color w:val="000000"/>
          <w:spacing w:val="20"/>
          <w:sz w:val="40"/>
          <w:szCs w:val="40"/>
          <w:u w:val="single"/>
          <w:lang w:eastAsia="hu-HU"/>
        </w:rPr>
      </w:pPr>
      <w:r w:rsidRPr="00CD5B70">
        <w:rPr>
          <w:rFonts w:ascii="Times New Roman" w:eastAsia="Times New Roman" w:hAnsi="Times New Roman" w:cs="Times New Roman"/>
          <w:b/>
          <w:noProof/>
          <w:color w:val="000000"/>
          <w:spacing w:val="20"/>
          <w:sz w:val="40"/>
          <w:szCs w:val="40"/>
          <w:u w:val="single"/>
          <w:lang w:eastAsia="hu-HU"/>
        </w:rPr>
        <w:t>ELŐTERJESZTÉS</w:t>
      </w:r>
    </w:p>
    <w:p w:rsidR="00CD5B70" w:rsidRPr="00CD5B70" w:rsidRDefault="00CD5B70" w:rsidP="00CD5B70">
      <w:pPr>
        <w:spacing w:after="0" w:line="240" w:lineRule="auto"/>
        <w:jc w:val="center"/>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center"/>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 xml:space="preserve">Tiszavasvári Város Önkormányzata </w:t>
      </w:r>
    </w:p>
    <w:p w:rsidR="00CD5B70" w:rsidRPr="00CD5B70" w:rsidRDefault="00CD5B70" w:rsidP="00CD5B70">
      <w:pPr>
        <w:spacing w:after="0" w:line="240" w:lineRule="auto"/>
        <w:jc w:val="center"/>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Képviselő-testületének</w:t>
      </w:r>
    </w:p>
    <w:p w:rsidR="00CD5B70" w:rsidRPr="00CD5B70" w:rsidRDefault="00CD5B70" w:rsidP="00CD5B70">
      <w:pPr>
        <w:spacing w:after="0" w:line="240" w:lineRule="auto"/>
        <w:jc w:val="center"/>
        <w:rPr>
          <w:rFonts w:ascii="Times New Roman" w:eastAsia="Times New Roman" w:hAnsi="Times New Roman" w:cs="Times New Roman"/>
          <w:b/>
          <w:bCs/>
          <w:color w:val="000000"/>
          <w:sz w:val="24"/>
          <w:szCs w:val="24"/>
          <w:lang w:eastAsia="hu-HU"/>
        </w:rPr>
      </w:pPr>
      <w:r w:rsidRPr="00CD5B70">
        <w:rPr>
          <w:rFonts w:ascii="Times New Roman" w:eastAsia="Times New Roman" w:hAnsi="Times New Roman" w:cs="Times New Roman"/>
          <w:b/>
          <w:bCs/>
          <w:color w:val="000000"/>
          <w:sz w:val="24"/>
          <w:szCs w:val="24"/>
          <w:lang w:eastAsia="hu-HU"/>
        </w:rPr>
        <w:t>201</w:t>
      </w:r>
      <w:r>
        <w:rPr>
          <w:rFonts w:ascii="Times New Roman" w:eastAsia="Times New Roman" w:hAnsi="Times New Roman" w:cs="Times New Roman"/>
          <w:b/>
          <w:bCs/>
          <w:color w:val="000000"/>
          <w:sz w:val="24"/>
          <w:szCs w:val="24"/>
          <w:lang w:eastAsia="hu-HU"/>
        </w:rPr>
        <w:t>8</w:t>
      </w:r>
      <w:r w:rsidRPr="00CD5B70">
        <w:rPr>
          <w:rFonts w:ascii="Times New Roman" w:eastAsia="Times New Roman" w:hAnsi="Times New Roman" w:cs="Times New Roman"/>
          <w:b/>
          <w:bCs/>
          <w:color w:val="000000"/>
          <w:sz w:val="24"/>
          <w:szCs w:val="24"/>
          <w:lang w:eastAsia="hu-HU"/>
        </w:rPr>
        <w:t xml:space="preserve">. </w:t>
      </w:r>
      <w:r w:rsidR="00B62872">
        <w:rPr>
          <w:rFonts w:ascii="Times New Roman" w:eastAsia="Times New Roman" w:hAnsi="Times New Roman" w:cs="Times New Roman"/>
          <w:b/>
          <w:bCs/>
          <w:color w:val="000000"/>
          <w:sz w:val="24"/>
          <w:szCs w:val="24"/>
          <w:lang w:eastAsia="hu-HU"/>
        </w:rPr>
        <w:t>május 31</w:t>
      </w:r>
      <w:r w:rsidRPr="00CD5B70">
        <w:rPr>
          <w:rFonts w:ascii="Times New Roman" w:eastAsia="Times New Roman" w:hAnsi="Times New Roman" w:cs="Times New Roman"/>
          <w:b/>
          <w:bCs/>
          <w:color w:val="000000"/>
          <w:sz w:val="24"/>
          <w:szCs w:val="24"/>
          <w:lang w:eastAsia="hu-HU"/>
        </w:rPr>
        <w:t>-én tartandó ülésére</w:t>
      </w:r>
    </w:p>
    <w:p w:rsidR="00CD5B70" w:rsidRPr="00CD5B70" w:rsidRDefault="00CD5B70" w:rsidP="00CD5B70">
      <w:pPr>
        <w:tabs>
          <w:tab w:val="left" w:pos="3060"/>
        </w:tabs>
        <w:spacing w:after="0" w:line="240" w:lineRule="auto"/>
        <w:ind w:left="3060" w:hanging="2880"/>
        <w:jc w:val="both"/>
        <w:rPr>
          <w:rFonts w:ascii="Times New Roman" w:eastAsia="Times New Roman" w:hAnsi="Times New Roman" w:cs="Times New Roman"/>
          <w:color w:val="000000"/>
          <w:sz w:val="24"/>
          <w:szCs w:val="24"/>
          <w:lang w:eastAsia="hu-HU"/>
        </w:rPr>
      </w:pPr>
    </w:p>
    <w:p w:rsidR="00CD5B70" w:rsidRPr="00CD5B70" w:rsidRDefault="00CD5B70" w:rsidP="00CD5B70">
      <w:pPr>
        <w:tabs>
          <w:tab w:val="left" w:pos="3060"/>
        </w:tabs>
        <w:spacing w:after="0" w:line="240" w:lineRule="auto"/>
        <w:ind w:left="3060" w:hanging="2880"/>
        <w:jc w:val="both"/>
        <w:rPr>
          <w:rFonts w:ascii="Times New Roman" w:eastAsia="Times New Roman" w:hAnsi="Times New Roman" w:cs="Times New Roman"/>
          <w:color w:val="000000"/>
          <w:sz w:val="24"/>
          <w:szCs w:val="24"/>
          <w:lang w:eastAsia="hu-HU"/>
        </w:rPr>
      </w:pPr>
    </w:p>
    <w:p w:rsidR="00CD5B70" w:rsidRPr="00CD5B70" w:rsidRDefault="00CD5B70" w:rsidP="00B14E9E">
      <w:pPr>
        <w:spacing w:after="0" w:line="240" w:lineRule="auto"/>
        <w:ind w:left="2835" w:hanging="2835"/>
        <w:jc w:val="both"/>
        <w:rPr>
          <w:rFonts w:ascii="Times New Roman" w:eastAsia="Times New Roman" w:hAnsi="Times New Roman" w:cs="Times New Roman"/>
          <w:b/>
          <w:bCs/>
          <w:sz w:val="24"/>
          <w:szCs w:val="24"/>
          <w:lang w:eastAsia="hu-HU"/>
        </w:rPr>
      </w:pPr>
      <w:r w:rsidRPr="00CD5B70">
        <w:rPr>
          <w:rFonts w:ascii="Times New Roman" w:eastAsia="Times New Roman" w:hAnsi="Times New Roman" w:cs="Times New Roman"/>
          <w:b/>
          <w:color w:val="000000"/>
          <w:sz w:val="24"/>
          <w:szCs w:val="24"/>
          <w:u w:val="single"/>
          <w:lang w:eastAsia="hu-HU"/>
        </w:rPr>
        <w:t>Az előterjesztés tárgya:</w:t>
      </w:r>
      <w:r w:rsidRPr="00CD5B70">
        <w:rPr>
          <w:rFonts w:ascii="Times New Roman" w:eastAsia="Times New Roman" w:hAnsi="Times New Roman" w:cs="Times New Roman"/>
          <w:color w:val="000000"/>
          <w:sz w:val="24"/>
          <w:szCs w:val="24"/>
          <w:lang w:eastAsia="hu-HU"/>
        </w:rPr>
        <w:t xml:space="preserve"> </w:t>
      </w:r>
      <w:r w:rsidRPr="00CD5B70">
        <w:rPr>
          <w:rFonts w:ascii="Times New Roman" w:eastAsia="Times New Roman" w:hAnsi="Times New Roman" w:cs="Times New Roman"/>
          <w:b/>
          <w:bCs/>
          <w:sz w:val="24"/>
          <w:szCs w:val="24"/>
          <w:lang w:eastAsia="hu-HU"/>
        </w:rPr>
        <w:t xml:space="preserve">a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p>
    <w:p w:rsidR="00CD5B70" w:rsidRPr="00CD5B70" w:rsidRDefault="00CD5B70" w:rsidP="00CD5B70">
      <w:pPr>
        <w:spacing w:after="0" w:line="240" w:lineRule="auto"/>
        <w:ind w:left="2835" w:hanging="2835"/>
        <w:jc w:val="both"/>
        <w:rPr>
          <w:rFonts w:ascii="Times New Roman" w:eastAsia="Times New Roman" w:hAnsi="Times New Roman" w:cs="Times New Roman"/>
          <w:b/>
          <w:sz w:val="24"/>
          <w:szCs w:val="24"/>
          <w:lang w:eastAsia="hu-HU"/>
        </w:rPr>
      </w:pPr>
    </w:p>
    <w:p w:rsidR="00CD5B70" w:rsidRPr="00CD5B70" w:rsidRDefault="00CD5B70" w:rsidP="00CD5B70">
      <w:pPr>
        <w:tabs>
          <w:tab w:val="left" w:pos="2520"/>
        </w:tabs>
        <w:spacing w:after="0" w:line="240" w:lineRule="auto"/>
        <w:ind w:left="2520" w:hanging="2520"/>
        <w:jc w:val="both"/>
        <w:rPr>
          <w:rFonts w:ascii="Times New Roman" w:eastAsia="Times New Roman" w:hAnsi="Times New Roman" w:cs="Times New Roman"/>
          <w:b/>
          <w:color w:val="000000"/>
          <w:sz w:val="24"/>
          <w:szCs w:val="24"/>
          <w:u w:val="single"/>
          <w:lang w:eastAsia="hu-HU"/>
        </w:rPr>
      </w:pPr>
    </w:p>
    <w:p w:rsidR="00CD5B70" w:rsidRPr="00CD5B70" w:rsidRDefault="00CD5B70" w:rsidP="00CD5B70">
      <w:pPr>
        <w:tabs>
          <w:tab w:val="left" w:pos="2520"/>
        </w:tabs>
        <w:spacing w:after="0" w:line="240" w:lineRule="auto"/>
        <w:ind w:left="2520" w:hanging="2520"/>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b/>
          <w:color w:val="000000"/>
          <w:sz w:val="24"/>
          <w:szCs w:val="24"/>
          <w:u w:val="single"/>
          <w:lang w:eastAsia="hu-HU"/>
        </w:rPr>
        <w:t>Az előterjesztés melléklete</w:t>
      </w:r>
      <w:r w:rsidRPr="00CD5B70">
        <w:rPr>
          <w:rFonts w:ascii="Times New Roman" w:eastAsia="Times New Roman" w:hAnsi="Times New Roman" w:cs="Times New Roman"/>
          <w:color w:val="000000"/>
          <w:sz w:val="24"/>
          <w:szCs w:val="24"/>
          <w:lang w:eastAsia="hu-HU"/>
        </w:rPr>
        <w:t>: -</w:t>
      </w:r>
    </w:p>
    <w:p w:rsidR="00CD5B70" w:rsidRPr="00CD5B70" w:rsidRDefault="00CD5B70" w:rsidP="00CD5B70">
      <w:pPr>
        <w:tabs>
          <w:tab w:val="center" w:pos="7320"/>
        </w:tabs>
        <w:spacing w:after="0" w:line="240" w:lineRule="auto"/>
        <w:jc w:val="both"/>
        <w:rPr>
          <w:rFonts w:ascii="Times New Roman" w:eastAsia="Times New Roman" w:hAnsi="Times New Roman" w:cs="Times New Roman"/>
          <w:b/>
          <w:color w:val="000000"/>
          <w:sz w:val="24"/>
          <w:szCs w:val="24"/>
          <w:u w:val="single"/>
          <w:lang w:eastAsia="hu-HU"/>
        </w:rPr>
      </w:pP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b/>
          <w:color w:val="000000"/>
          <w:sz w:val="24"/>
          <w:szCs w:val="24"/>
          <w:u w:val="single"/>
          <w:lang w:eastAsia="hu-HU"/>
        </w:rPr>
        <w:t>Ügyiratszám:</w:t>
      </w:r>
      <w:r w:rsidRPr="00CD5B70">
        <w:rPr>
          <w:rFonts w:ascii="Times New Roman" w:eastAsia="Times New Roman" w:hAnsi="Times New Roman" w:cs="Times New Roman"/>
          <w:color w:val="000000"/>
          <w:sz w:val="24"/>
          <w:szCs w:val="24"/>
          <w:lang w:eastAsia="hu-HU"/>
        </w:rPr>
        <w:t xml:space="preserve"> </w:t>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color w:val="000000"/>
          <w:sz w:val="24"/>
          <w:szCs w:val="24"/>
          <w:lang w:eastAsia="hu-HU"/>
        </w:rPr>
        <w:tab/>
      </w:r>
      <w:r w:rsidR="00386B28">
        <w:rPr>
          <w:rFonts w:ascii="Times New Roman" w:eastAsia="Times New Roman" w:hAnsi="Times New Roman" w:cs="Times New Roman"/>
          <w:color w:val="000000"/>
          <w:sz w:val="24"/>
          <w:szCs w:val="24"/>
          <w:lang w:eastAsia="hu-HU"/>
        </w:rPr>
        <w:t>213</w:t>
      </w:r>
      <w:r w:rsidRPr="00CD5B70">
        <w:rPr>
          <w:rFonts w:ascii="Times New Roman" w:eastAsia="Times New Roman" w:hAnsi="Times New Roman" w:cs="Times New Roman"/>
          <w:color w:val="000000"/>
          <w:sz w:val="24"/>
          <w:szCs w:val="24"/>
          <w:lang w:eastAsia="hu-HU"/>
        </w:rPr>
        <w:t>/201</w:t>
      </w:r>
      <w:r w:rsidR="0030064A">
        <w:rPr>
          <w:rFonts w:ascii="Times New Roman" w:eastAsia="Times New Roman" w:hAnsi="Times New Roman" w:cs="Times New Roman"/>
          <w:color w:val="000000"/>
          <w:sz w:val="24"/>
          <w:szCs w:val="24"/>
          <w:lang w:eastAsia="hu-HU"/>
        </w:rPr>
        <w:t>8</w:t>
      </w:r>
      <w:r w:rsidRPr="00CD5B70">
        <w:rPr>
          <w:rFonts w:ascii="Times New Roman" w:eastAsia="Times New Roman" w:hAnsi="Times New Roman" w:cs="Times New Roman"/>
          <w:color w:val="000000"/>
          <w:sz w:val="24"/>
          <w:szCs w:val="24"/>
          <w:lang w:eastAsia="hu-HU"/>
        </w:rPr>
        <w:t>.</w:t>
      </w:r>
    </w:p>
    <w:p w:rsidR="00CD5B70" w:rsidRPr="00CD5B70" w:rsidRDefault="00CD5B70" w:rsidP="00CD5B70">
      <w:pPr>
        <w:tabs>
          <w:tab w:val="center" w:pos="7320"/>
        </w:tabs>
        <w:spacing w:after="0" w:line="240" w:lineRule="auto"/>
        <w:jc w:val="both"/>
        <w:rPr>
          <w:rFonts w:ascii="Times New Roman" w:eastAsia="Times New Roman" w:hAnsi="Times New Roman" w:cs="Times New Roman"/>
          <w:b/>
          <w:color w:val="000000"/>
          <w:sz w:val="24"/>
          <w:szCs w:val="24"/>
          <w:u w:val="single"/>
          <w:lang w:eastAsia="hu-HU"/>
        </w:rPr>
      </w:pPr>
    </w:p>
    <w:p w:rsidR="00CD5B70" w:rsidRPr="00CD5B70" w:rsidRDefault="00CD5B70" w:rsidP="008940B1">
      <w:pPr>
        <w:spacing w:after="0" w:line="240" w:lineRule="auto"/>
        <w:ind w:left="3540" w:hanging="3540"/>
        <w:jc w:val="both"/>
        <w:rPr>
          <w:rFonts w:ascii="Times New Roman" w:eastAsia="Times New Roman" w:hAnsi="Times New Roman" w:cs="Times New Roman"/>
          <w:color w:val="000000"/>
          <w:sz w:val="24"/>
          <w:szCs w:val="24"/>
          <w:u w:val="single"/>
          <w:lang w:eastAsia="hu-HU"/>
        </w:rPr>
      </w:pPr>
      <w:r w:rsidRPr="00CD5B70">
        <w:rPr>
          <w:rFonts w:ascii="Times New Roman" w:eastAsia="Times New Roman" w:hAnsi="Times New Roman" w:cs="Times New Roman"/>
          <w:b/>
          <w:color w:val="000000"/>
          <w:sz w:val="24"/>
          <w:szCs w:val="24"/>
          <w:u w:val="single"/>
          <w:lang w:eastAsia="hu-HU"/>
        </w:rPr>
        <w:t>Az előterjesztés előadója:</w:t>
      </w:r>
      <w:r w:rsidRPr="00CD5B70">
        <w:rPr>
          <w:rFonts w:ascii="Times New Roman" w:eastAsia="Times New Roman" w:hAnsi="Times New Roman" w:cs="Times New Roman"/>
          <w:color w:val="000000"/>
          <w:sz w:val="24"/>
          <w:szCs w:val="24"/>
          <w:lang w:eastAsia="hu-HU"/>
        </w:rPr>
        <w:t xml:space="preserve"> </w:t>
      </w:r>
      <w:r w:rsidRPr="00CD5B70">
        <w:rPr>
          <w:rFonts w:ascii="Times New Roman" w:eastAsia="Times New Roman" w:hAnsi="Times New Roman" w:cs="Times New Roman"/>
          <w:color w:val="000000"/>
          <w:sz w:val="24"/>
          <w:szCs w:val="24"/>
          <w:lang w:eastAsia="hu-HU"/>
        </w:rPr>
        <w:tab/>
      </w:r>
      <w:r w:rsidR="008940B1">
        <w:rPr>
          <w:rFonts w:ascii="Times New Roman" w:eastAsia="Times New Roman" w:hAnsi="Times New Roman" w:cs="Times New Roman"/>
          <w:color w:val="000000"/>
          <w:sz w:val="24"/>
          <w:szCs w:val="24"/>
          <w:lang w:eastAsia="hu-HU"/>
        </w:rPr>
        <w:t>Sipos Ibolya általános helyettesítésre megbízott alpolgá</w:t>
      </w:r>
      <w:r w:rsidR="00DE7A48">
        <w:rPr>
          <w:rFonts w:ascii="Times New Roman" w:eastAsia="Times New Roman" w:hAnsi="Times New Roman" w:cs="Times New Roman"/>
          <w:color w:val="000000"/>
          <w:sz w:val="24"/>
          <w:szCs w:val="24"/>
          <w:lang w:eastAsia="hu-HU"/>
        </w:rPr>
        <w:t>rm</w:t>
      </w:r>
      <w:r w:rsidR="008940B1">
        <w:rPr>
          <w:rFonts w:ascii="Times New Roman" w:eastAsia="Times New Roman" w:hAnsi="Times New Roman" w:cs="Times New Roman"/>
          <w:color w:val="000000"/>
          <w:sz w:val="24"/>
          <w:szCs w:val="24"/>
          <w:lang w:eastAsia="hu-HU"/>
        </w:rPr>
        <w:t>ester</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color w:val="000000"/>
          <w:sz w:val="24"/>
          <w:szCs w:val="24"/>
          <w:u w:val="single"/>
          <w:lang w:eastAsia="hu-HU"/>
        </w:rPr>
      </w:pPr>
      <w:r w:rsidRPr="00CD5B70">
        <w:rPr>
          <w:rFonts w:ascii="Times New Roman" w:eastAsia="Times New Roman" w:hAnsi="Times New Roman" w:cs="Times New Roman"/>
          <w:b/>
          <w:color w:val="000000"/>
          <w:sz w:val="24"/>
          <w:szCs w:val="24"/>
          <w:u w:val="single"/>
          <w:lang w:eastAsia="hu-HU"/>
        </w:rPr>
        <w:t>Az előterjesztés témafelelőse</w:t>
      </w:r>
      <w:r w:rsidRPr="00CD5B70">
        <w:rPr>
          <w:rFonts w:ascii="Times New Roman" w:eastAsia="Times New Roman" w:hAnsi="Times New Roman" w:cs="Times New Roman"/>
          <w:b/>
          <w:color w:val="000000"/>
          <w:sz w:val="24"/>
          <w:szCs w:val="24"/>
          <w:lang w:eastAsia="hu-HU"/>
        </w:rPr>
        <w:t xml:space="preserve">: </w:t>
      </w:r>
      <w:r w:rsidRPr="00CD5B70">
        <w:rPr>
          <w:rFonts w:ascii="Times New Roman" w:eastAsia="Times New Roman" w:hAnsi="Times New Roman" w:cs="Times New Roman"/>
          <w:b/>
          <w:color w:val="000000"/>
          <w:sz w:val="24"/>
          <w:szCs w:val="24"/>
          <w:lang w:eastAsia="hu-HU"/>
        </w:rPr>
        <w:tab/>
      </w:r>
      <w:proofErr w:type="spellStart"/>
      <w:r w:rsidRPr="00CD5B70">
        <w:rPr>
          <w:rFonts w:ascii="Times New Roman" w:eastAsia="Times New Roman" w:hAnsi="Times New Roman" w:cs="Times New Roman"/>
          <w:color w:val="000000"/>
          <w:sz w:val="24"/>
          <w:szCs w:val="24"/>
          <w:lang w:eastAsia="hu-HU"/>
        </w:rPr>
        <w:t>Petruskáné</w:t>
      </w:r>
      <w:proofErr w:type="spellEnd"/>
      <w:r w:rsidRPr="00CD5B70">
        <w:rPr>
          <w:rFonts w:ascii="Times New Roman" w:eastAsia="Times New Roman" w:hAnsi="Times New Roman" w:cs="Times New Roman"/>
          <w:color w:val="000000"/>
          <w:sz w:val="24"/>
          <w:szCs w:val="24"/>
          <w:lang w:eastAsia="hu-HU"/>
        </w:rPr>
        <w:t xml:space="preserve"> dr. </w:t>
      </w:r>
      <w:proofErr w:type="spellStart"/>
      <w:r w:rsidRPr="00CD5B70">
        <w:rPr>
          <w:rFonts w:ascii="Times New Roman" w:eastAsia="Times New Roman" w:hAnsi="Times New Roman" w:cs="Times New Roman"/>
          <w:color w:val="000000"/>
          <w:sz w:val="24"/>
          <w:szCs w:val="24"/>
          <w:lang w:eastAsia="hu-HU"/>
        </w:rPr>
        <w:t>Legeza</w:t>
      </w:r>
      <w:proofErr w:type="spellEnd"/>
      <w:r w:rsidRPr="00CD5B70">
        <w:rPr>
          <w:rFonts w:ascii="Times New Roman" w:eastAsia="Times New Roman" w:hAnsi="Times New Roman" w:cs="Times New Roman"/>
          <w:color w:val="000000"/>
          <w:sz w:val="24"/>
          <w:szCs w:val="24"/>
          <w:lang w:eastAsia="hu-HU"/>
        </w:rPr>
        <w:t xml:space="preserve"> Tímea osztályvezető</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u w:val="single"/>
          <w:lang w:eastAsia="hu-HU"/>
        </w:rPr>
      </w:pPr>
    </w:p>
    <w:p w:rsidR="00CD5B70" w:rsidRPr="00CD5B70" w:rsidRDefault="00CD5B70" w:rsidP="00CD5B70">
      <w:pPr>
        <w:spacing w:after="0" w:line="240" w:lineRule="auto"/>
        <w:jc w:val="both"/>
        <w:rPr>
          <w:rFonts w:ascii="Times New Roman" w:eastAsia="Times New Roman" w:hAnsi="Times New Roman" w:cs="Times New Roman"/>
          <w:color w:val="000000"/>
          <w:sz w:val="24"/>
          <w:szCs w:val="24"/>
          <w:u w:val="single"/>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u w:val="single"/>
          <w:lang w:eastAsia="hu-HU"/>
        </w:rPr>
      </w:pPr>
      <w:r w:rsidRPr="00CD5B70">
        <w:rPr>
          <w:rFonts w:ascii="Times New Roman" w:eastAsia="Times New Roman" w:hAnsi="Times New Roman" w:cs="Times New Roman"/>
          <w:b/>
          <w:color w:val="000000"/>
          <w:sz w:val="24"/>
          <w:szCs w:val="24"/>
          <w:u w:val="single"/>
          <w:lang w:eastAsia="hu-HU"/>
        </w:rPr>
        <w:t>Az előterjesztést véleményező bizottságok a hatáskör megjelölésével:</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u w:val="single"/>
          <w:lang w:eastAsia="hu-HU"/>
        </w:rPr>
      </w:pPr>
    </w:p>
    <w:tbl>
      <w:tblPr>
        <w:tblW w:w="0" w:type="auto"/>
        <w:tblLook w:val="01E0" w:firstRow="1" w:lastRow="1" w:firstColumn="1" w:lastColumn="1" w:noHBand="0" w:noVBand="0"/>
      </w:tblPr>
      <w:tblGrid>
        <w:gridCol w:w="4658"/>
        <w:gridCol w:w="4630"/>
      </w:tblGrid>
      <w:tr w:rsidR="00CD5B70" w:rsidRPr="00CD5B70" w:rsidTr="00093B43">
        <w:tc>
          <w:tcPr>
            <w:tcW w:w="4658"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Bizottság</w:t>
            </w:r>
          </w:p>
        </w:tc>
        <w:tc>
          <w:tcPr>
            <w:tcW w:w="4630"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Hatáskör</w:t>
            </w:r>
          </w:p>
        </w:tc>
      </w:tr>
      <w:tr w:rsidR="00CD5B70" w:rsidRPr="00CD5B70" w:rsidTr="00093B43">
        <w:tc>
          <w:tcPr>
            <w:tcW w:w="4658"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sz w:val="24"/>
                <w:szCs w:val="24"/>
                <w:lang w:eastAsia="hu-HU"/>
              </w:rPr>
            </w:pPr>
            <w:r w:rsidRPr="00CD5B70">
              <w:rPr>
                <w:rFonts w:ascii="Times New Roman" w:eastAsia="Times New Roman" w:hAnsi="Times New Roman" w:cs="Times New Roman"/>
                <w:sz w:val="24"/>
                <w:szCs w:val="24"/>
                <w:lang w:eastAsia="hu-HU"/>
              </w:rPr>
              <w:t>Pénzügyi és Ügyrendi Bizottság</w:t>
            </w:r>
          </w:p>
        </w:tc>
        <w:tc>
          <w:tcPr>
            <w:tcW w:w="4630"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sz w:val="24"/>
                <w:szCs w:val="24"/>
                <w:lang w:eastAsia="hu-HU"/>
              </w:rPr>
            </w:pPr>
            <w:r w:rsidRPr="00CD5B70">
              <w:rPr>
                <w:rFonts w:ascii="Times New Roman" w:eastAsia="Times New Roman" w:hAnsi="Times New Roman" w:cs="Times New Roman"/>
                <w:sz w:val="24"/>
                <w:szCs w:val="24"/>
                <w:lang w:eastAsia="hu-HU"/>
              </w:rPr>
              <w:t xml:space="preserve">SZMSZ 4. melléklet 1.30 </w:t>
            </w:r>
          </w:p>
        </w:tc>
      </w:tr>
      <w:tr w:rsidR="00CD5B70" w:rsidRPr="00CD5B70" w:rsidTr="00093B43">
        <w:tc>
          <w:tcPr>
            <w:tcW w:w="4658"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sz w:val="24"/>
                <w:szCs w:val="24"/>
                <w:lang w:eastAsia="hu-HU"/>
              </w:rPr>
            </w:pPr>
            <w:r w:rsidRPr="00CD5B70">
              <w:rPr>
                <w:rFonts w:ascii="Times New Roman" w:eastAsia="Times New Roman" w:hAnsi="Times New Roman" w:cs="Times New Roman"/>
                <w:sz w:val="24"/>
                <w:szCs w:val="24"/>
                <w:lang w:eastAsia="hu-HU"/>
              </w:rPr>
              <w:t>Szociális és Humán Bizottság</w:t>
            </w:r>
          </w:p>
        </w:tc>
        <w:tc>
          <w:tcPr>
            <w:tcW w:w="4630"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sz w:val="24"/>
                <w:szCs w:val="24"/>
                <w:lang w:eastAsia="hu-HU"/>
              </w:rPr>
            </w:pPr>
            <w:r w:rsidRPr="00CD5B70">
              <w:rPr>
                <w:rFonts w:ascii="Times New Roman" w:eastAsia="Times New Roman" w:hAnsi="Times New Roman" w:cs="Times New Roman"/>
                <w:sz w:val="24"/>
                <w:szCs w:val="24"/>
                <w:lang w:eastAsia="hu-HU"/>
              </w:rPr>
              <w:t>SZMSZ 5. melléklet 1.11</w:t>
            </w:r>
          </w:p>
        </w:tc>
      </w:tr>
    </w:tbl>
    <w:p w:rsidR="00CD5B70" w:rsidRPr="00CD5B70" w:rsidRDefault="00CD5B70" w:rsidP="00CD5B70">
      <w:pPr>
        <w:spacing w:after="0" w:line="240" w:lineRule="auto"/>
        <w:jc w:val="both"/>
        <w:rPr>
          <w:rFonts w:ascii="Times New Roman" w:eastAsia="Times New Roman" w:hAnsi="Times New Roman" w:cs="Times New Roman"/>
          <w:color w:val="000000"/>
          <w:sz w:val="24"/>
          <w:szCs w:val="24"/>
          <w:u w:val="single"/>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u w:val="single"/>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u w:val="single"/>
          <w:lang w:eastAsia="hu-HU"/>
        </w:rPr>
      </w:pPr>
      <w:r w:rsidRPr="00CD5B70">
        <w:rPr>
          <w:rFonts w:ascii="Times New Roman" w:eastAsia="Times New Roman" w:hAnsi="Times New Roman" w:cs="Times New Roman"/>
          <w:b/>
          <w:color w:val="000000"/>
          <w:sz w:val="24"/>
          <w:szCs w:val="24"/>
          <w:u w:val="single"/>
          <w:lang w:eastAsia="hu-HU"/>
        </w:rPr>
        <w:t>Az ülésre meghívni javasolt szervek, személyek:</w:t>
      </w:r>
    </w:p>
    <w:p w:rsidR="00CD5B70" w:rsidRPr="00CD5B70" w:rsidRDefault="00CD5B70" w:rsidP="00CD5B70">
      <w:pPr>
        <w:spacing w:after="0" w:line="240" w:lineRule="auto"/>
        <w:jc w:val="center"/>
        <w:rPr>
          <w:rFonts w:ascii="Times New Roman" w:eastAsia="Times New Roman" w:hAnsi="Times New Roman" w:cs="Times New Roman"/>
          <w:color w:val="000000"/>
          <w:sz w:val="24"/>
          <w:szCs w:val="24"/>
          <w:lang w:eastAsia="hu-HU"/>
        </w:rPr>
      </w:pPr>
    </w:p>
    <w:tbl>
      <w:tblPr>
        <w:tblW w:w="0" w:type="auto"/>
        <w:tblLook w:val="01E0" w:firstRow="1" w:lastRow="1" w:firstColumn="1" w:lastColumn="1" w:noHBand="0" w:noVBand="0"/>
      </w:tblPr>
      <w:tblGrid>
        <w:gridCol w:w="2963"/>
        <w:gridCol w:w="3295"/>
        <w:gridCol w:w="3030"/>
      </w:tblGrid>
      <w:tr w:rsidR="00CD5B70" w:rsidRPr="00CD5B70" w:rsidTr="00093B43">
        <w:tc>
          <w:tcPr>
            <w:tcW w:w="2963"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tc>
        <w:tc>
          <w:tcPr>
            <w:tcW w:w="3295"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tc>
        <w:tc>
          <w:tcPr>
            <w:tcW w:w="3030"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tc>
      </w:tr>
      <w:tr w:rsidR="00CD5B70" w:rsidRPr="00CD5B70" w:rsidTr="00093B43">
        <w:tc>
          <w:tcPr>
            <w:tcW w:w="2963"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roofErr w:type="spellStart"/>
            <w:r w:rsidRPr="00CD5B70">
              <w:rPr>
                <w:rFonts w:ascii="Times New Roman" w:eastAsia="Times New Roman" w:hAnsi="Times New Roman" w:cs="Times New Roman"/>
                <w:color w:val="000000"/>
                <w:sz w:val="24"/>
                <w:szCs w:val="24"/>
                <w:lang w:eastAsia="hu-HU"/>
              </w:rPr>
              <w:t>Rojkó-Med</w:t>
            </w:r>
            <w:proofErr w:type="spellEnd"/>
            <w:r w:rsidRPr="00CD5B70">
              <w:rPr>
                <w:rFonts w:ascii="Times New Roman" w:eastAsia="Times New Roman" w:hAnsi="Times New Roman" w:cs="Times New Roman"/>
                <w:color w:val="000000"/>
                <w:sz w:val="24"/>
                <w:szCs w:val="24"/>
                <w:lang w:eastAsia="hu-HU"/>
              </w:rPr>
              <w:t xml:space="preserve"> kft. ügyvezetője</w:t>
            </w:r>
          </w:p>
        </w:tc>
        <w:tc>
          <w:tcPr>
            <w:tcW w:w="3295"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 xml:space="preserve">Dr. </w:t>
            </w:r>
            <w:proofErr w:type="spellStart"/>
            <w:r w:rsidRPr="00CD5B70">
              <w:rPr>
                <w:rFonts w:ascii="Times New Roman" w:eastAsia="Times New Roman" w:hAnsi="Times New Roman" w:cs="Times New Roman"/>
                <w:color w:val="000000"/>
                <w:sz w:val="24"/>
                <w:szCs w:val="24"/>
                <w:lang w:eastAsia="hu-HU"/>
              </w:rPr>
              <w:t>Rojkó</w:t>
            </w:r>
            <w:proofErr w:type="spellEnd"/>
            <w:r w:rsidRPr="00CD5B70">
              <w:rPr>
                <w:rFonts w:ascii="Times New Roman" w:eastAsia="Times New Roman" w:hAnsi="Times New Roman" w:cs="Times New Roman"/>
                <w:color w:val="000000"/>
                <w:sz w:val="24"/>
                <w:szCs w:val="24"/>
                <w:lang w:eastAsia="hu-HU"/>
              </w:rPr>
              <w:t xml:space="preserve"> László</w:t>
            </w:r>
          </w:p>
        </w:tc>
        <w:tc>
          <w:tcPr>
            <w:tcW w:w="3030" w:type="dxa"/>
            <w:tcBorders>
              <w:top w:val="single" w:sz="4" w:space="0" w:color="auto"/>
              <w:left w:val="single" w:sz="4" w:space="0" w:color="auto"/>
              <w:bottom w:val="single" w:sz="4" w:space="0" w:color="auto"/>
              <w:right w:val="single" w:sz="4" w:space="0" w:color="auto"/>
            </w:tcBorders>
          </w:tcPr>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drrojkolaszlo@gmail.com</w:t>
            </w:r>
          </w:p>
        </w:tc>
      </w:tr>
    </w:tbl>
    <w:p w:rsidR="00CD5B70" w:rsidRPr="00CD5B70" w:rsidRDefault="00CD5B70" w:rsidP="00CD5B70">
      <w:pPr>
        <w:spacing w:after="0" w:line="240" w:lineRule="auto"/>
        <w:jc w:val="both"/>
        <w:rPr>
          <w:rFonts w:ascii="Times New Roman" w:eastAsia="Times New Roman" w:hAnsi="Times New Roman" w:cs="Times New Roman"/>
          <w:b/>
          <w:color w:val="000000"/>
          <w:sz w:val="24"/>
          <w:szCs w:val="24"/>
          <w:u w:val="single"/>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u w:val="single"/>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u w:val="single"/>
          <w:lang w:eastAsia="hu-HU"/>
        </w:rPr>
      </w:pPr>
      <w:r w:rsidRPr="00CD5B70">
        <w:rPr>
          <w:rFonts w:ascii="Times New Roman" w:eastAsia="Times New Roman" w:hAnsi="Times New Roman" w:cs="Times New Roman"/>
          <w:b/>
          <w:color w:val="000000"/>
          <w:sz w:val="24"/>
          <w:szCs w:val="24"/>
          <w:u w:val="single"/>
          <w:lang w:eastAsia="hu-HU"/>
        </w:rPr>
        <w:t xml:space="preserve">Egyéb megjegyzés: </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Tiszavasvári, 201</w:t>
      </w:r>
      <w:r w:rsidR="00846217">
        <w:rPr>
          <w:rFonts w:ascii="Times New Roman" w:eastAsia="Times New Roman" w:hAnsi="Times New Roman" w:cs="Times New Roman"/>
          <w:color w:val="000000"/>
          <w:sz w:val="24"/>
          <w:szCs w:val="24"/>
          <w:lang w:eastAsia="hu-HU"/>
        </w:rPr>
        <w:t>8</w:t>
      </w:r>
      <w:r w:rsidRPr="00CD5B70">
        <w:rPr>
          <w:rFonts w:ascii="Times New Roman" w:eastAsia="Times New Roman" w:hAnsi="Times New Roman" w:cs="Times New Roman"/>
          <w:color w:val="000000"/>
          <w:sz w:val="24"/>
          <w:szCs w:val="24"/>
          <w:lang w:eastAsia="hu-HU"/>
        </w:rPr>
        <w:t xml:space="preserve">. </w:t>
      </w:r>
      <w:r w:rsidR="008940B1">
        <w:rPr>
          <w:rFonts w:ascii="Times New Roman" w:eastAsia="Times New Roman" w:hAnsi="Times New Roman" w:cs="Times New Roman"/>
          <w:color w:val="000000"/>
          <w:sz w:val="24"/>
          <w:szCs w:val="24"/>
          <w:lang w:eastAsia="hu-HU"/>
        </w:rPr>
        <w:t>május 25</w:t>
      </w:r>
      <w:r w:rsidRPr="00CD5B70">
        <w:rPr>
          <w:rFonts w:ascii="Times New Roman" w:eastAsia="Times New Roman" w:hAnsi="Times New Roman" w:cs="Times New Roman"/>
          <w:color w:val="000000"/>
          <w:sz w:val="24"/>
          <w:szCs w:val="24"/>
          <w:lang w:eastAsia="hu-HU"/>
        </w:rPr>
        <w:t>.</w:t>
      </w:r>
      <w:r w:rsidRPr="00CD5B70">
        <w:rPr>
          <w:rFonts w:ascii="Times New Roman" w:eastAsia="Times New Roman" w:hAnsi="Times New Roman" w:cs="Times New Roman"/>
          <w:b/>
          <w:color w:val="000000"/>
          <w:sz w:val="24"/>
          <w:szCs w:val="24"/>
          <w:lang w:eastAsia="hu-HU"/>
        </w:rPr>
        <w:t xml:space="preserve">               </w:t>
      </w: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 xml:space="preserve">                            </w:t>
      </w:r>
    </w:p>
    <w:p w:rsidR="00CD5B70" w:rsidRPr="00CD5B70" w:rsidRDefault="00CD5B70" w:rsidP="00CD5B70">
      <w:pPr>
        <w:spacing w:after="0" w:line="240" w:lineRule="auto"/>
        <w:jc w:val="both"/>
        <w:rPr>
          <w:rFonts w:ascii="Times New Roman" w:eastAsia="Times New Roman" w:hAnsi="Times New Roman" w:cs="Times New Roman"/>
          <w:b/>
          <w:bCs/>
          <w:color w:val="000000"/>
          <w:sz w:val="24"/>
          <w:szCs w:val="24"/>
          <w:lang w:eastAsia="hu-HU"/>
        </w:rPr>
      </w:pPr>
      <w:r w:rsidRPr="00CD5B70">
        <w:rPr>
          <w:rFonts w:ascii="Times New Roman" w:eastAsia="Times New Roman" w:hAnsi="Times New Roman" w:cs="Times New Roman"/>
          <w:b/>
          <w:color w:val="000000"/>
          <w:sz w:val="24"/>
          <w:szCs w:val="24"/>
          <w:lang w:eastAsia="hu-HU"/>
        </w:rPr>
        <w:tab/>
      </w:r>
      <w:r w:rsidRPr="00CD5B70">
        <w:rPr>
          <w:rFonts w:ascii="Times New Roman" w:eastAsia="Times New Roman" w:hAnsi="Times New Roman" w:cs="Times New Roman"/>
          <w:b/>
          <w:color w:val="000000"/>
          <w:sz w:val="24"/>
          <w:szCs w:val="24"/>
          <w:lang w:eastAsia="hu-HU"/>
        </w:rPr>
        <w:tab/>
      </w:r>
      <w:r w:rsidRPr="00CD5B70">
        <w:rPr>
          <w:rFonts w:ascii="Times New Roman" w:eastAsia="Times New Roman" w:hAnsi="Times New Roman" w:cs="Times New Roman"/>
          <w:b/>
          <w:color w:val="000000"/>
          <w:sz w:val="24"/>
          <w:szCs w:val="24"/>
          <w:lang w:eastAsia="hu-HU"/>
        </w:rPr>
        <w:tab/>
      </w:r>
      <w:r w:rsidRPr="00CD5B70">
        <w:rPr>
          <w:rFonts w:ascii="Times New Roman" w:eastAsia="Times New Roman" w:hAnsi="Times New Roman" w:cs="Times New Roman"/>
          <w:b/>
          <w:color w:val="000000"/>
          <w:sz w:val="24"/>
          <w:szCs w:val="24"/>
          <w:lang w:eastAsia="hu-HU"/>
        </w:rPr>
        <w:tab/>
      </w:r>
      <w:r w:rsidRPr="00CD5B70">
        <w:rPr>
          <w:rFonts w:ascii="Times New Roman" w:eastAsia="Times New Roman" w:hAnsi="Times New Roman" w:cs="Times New Roman"/>
          <w:b/>
          <w:color w:val="000000"/>
          <w:sz w:val="24"/>
          <w:szCs w:val="24"/>
          <w:lang w:eastAsia="hu-HU"/>
        </w:rPr>
        <w:tab/>
      </w:r>
      <w:r w:rsidRPr="00CD5B70">
        <w:rPr>
          <w:rFonts w:ascii="Times New Roman" w:eastAsia="Times New Roman" w:hAnsi="Times New Roman" w:cs="Times New Roman"/>
          <w:b/>
          <w:color w:val="000000"/>
          <w:sz w:val="24"/>
          <w:szCs w:val="24"/>
          <w:lang w:eastAsia="hu-HU"/>
        </w:rPr>
        <w:tab/>
      </w:r>
      <w:proofErr w:type="spellStart"/>
      <w:r w:rsidRPr="00CD5B70">
        <w:rPr>
          <w:rFonts w:ascii="Times New Roman" w:eastAsia="Times New Roman" w:hAnsi="Times New Roman" w:cs="Times New Roman"/>
          <w:b/>
          <w:color w:val="000000"/>
          <w:sz w:val="24"/>
          <w:szCs w:val="24"/>
          <w:lang w:eastAsia="hu-HU"/>
        </w:rPr>
        <w:t>Petruskáné</w:t>
      </w:r>
      <w:proofErr w:type="spellEnd"/>
      <w:r w:rsidRPr="00CD5B70">
        <w:rPr>
          <w:rFonts w:ascii="Times New Roman" w:eastAsia="Times New Roman" w:hAnsi="Times New Roman" w:cs="Times New Roman"/>
          <w:b/>
          <w:color w:val="000000"/>
          <w:sz w:val="24"/>
          <w:szCs w:val="24"/>
          <w:lang w:eastAsia="hu-HU"/>
        </w:rPr>
        <w:t xml:space="preserve"> dr. </w:t>
      </w:r>
      <w:proofErr w:type="spellStart"/>
      <w:r w:rsidRPr="00CD5B70">
        <w:rPr>
          <w:rFonts w:ascii="Times New Roman" w:eastAsia="Times New Roman" w:hAnsi="Times New Roman" w:cs="Times New Roman"/>
          <w:b/>
          <w:color w:val="000000"/>
          <w:sz w:val="24"/>
          <w:szCs w:val="24"/>
          <w:lang w:eastAsia="hu-HU"/>
        </w:rPr>
        <w:t>Legeza</w:t>
      </w:r>
      <w:proofErr w:type="spellEnd"/>
      <w:r w:rsidRPr="00CD5B70">
        <w:rPr>
          <w:rFonts w:ascii="Times New Roman" w:eastAsia="Times New Roman" w:hAnsi="Times New Roman" w:cs="Times New Roman"/>
          <w:b/>
          <w:color w:val="000000"/>
          <w:sz w:val="24"/>
          <w:szCs w:val="24"/>
          <w:lang w:eastAsia="hu-HU"/>
        </w:rPr>
        <w:t xml:space="preserve"> Tímea</w:t>
      </w:r>
    </w:p>
    <w:p w:rsidR="00CD5B70" w:rsidRPr="00CD5B70" w:rsidRDefault="00CD5B70" w:rsidP="00CD5B70">
      <w:pPr>
        <w:spacing w:after="0" w:line="240" w:lineRule="auto"/>
        <w:ind w:left="4248" w:firstLine="708"/>
        <w:jc w:val="both"/>
        <w:rPr>
          <w:rFonts w:ascii="Times New Roman" w:eastAsia="Times New Roman" w:hAnsi="Times New Roman" w:cs="Times New Roman"/>
          <w:b/>
          <w:bCs/>
          <w:color w:val="000000"/>
          <w:sz w:val="24"/>
          <w:szCs w:val="24"/>
          <w:lang w:eastAsia="hu-HU"/>
        </w:rPr>
      </w:pPr>
      <w:proofErr w:type="gramStart"/>
      <w:r w:rsidRPr="00CD5B70">
        <w:rPr>
          <w:rFonts w:ascii="Times New Roman" w:eastAsia="Times New Roman" w:hAnsi="Times New Roman" w:cs="Times New Roman"/>
          <w:b/>
          <w:bCs/>
          <w:color w:val="000000"/>
          <w:sz w:val="24"/>
          <w:szCs w:val="24"/>
          <w:lang w:eastAsia="hu-HU"/>
        </w:rPr>
        <w:t>témafelelős</w:t>
      </w:r>
      <w:proofErr w:type="gramEnd"/>
    </w:p>
    <w:p w:rsidR="00CD5B70" w:rsidRPr="00CD5B70" w:rsidRDefault="00CD5B70" w:rsidP="00CD5B70">
      <w:pPr>
        <w:spacing w:after="0" w:line="240" w:lineRule="auto"/>
        <w:jc w:val="center"/>
        <w:rPr>
          <w:rFonts w:ascii="Times New Roman" w:eastAsia="Times New Roman" w:hAnsi="Times New Roman" w:cs="Times New Roman"/>
          <w:b/>
          <w:color w:val="000000"/>
          <w:sz w:val="36"/>
          <w:szCs w:val="36"/>
          <w:lang w:eastAsia="hu-HU"/>
        </w:rPr>
      </w:pPr>
      <w:r w:rsidRPr="00CD5B70">
        <w:rPr>
          <w:rFonts w:ascii="Times New Roman" w:eastAsia="Times New Roman" w:hAnsi="Times New Roman" w:cs="Times New Roman"/>
          <w:bCs/>
          <w:color w:val="000000"/>
          <w:sz w:val="32"/>
          <w:szCs w:val="20"/>
          <w:lang w:eastAsia="hu-HU"/>
        </w:rPr>
        <w:br w:type="page"/>
      </w:r>
      <w:r w:rsidRPr="00CD5B70">
        <w:rPr>
          <w:rFonts w:ascii="Times New Roman" w:eastAsia="Times New Roman" w:hAnsi="Times New Roman" w:cs="Times New Roman"/>
          <w:b/>
          <w:color w:val="000000"/>
          <w:sz w:val="36"/>
          <w:szCs w:val="36"/>
          <w:lang w:eastAsia="hu-HU"/>
        </w:rPr>
        <w:lastRenderedPageBreak/>
        <w:t>TISZAVASVÁRI VÁROS POLGÁRMESTERÉTŐL</w:t>
      </w:r>
    </w:p>
    <w:p w:rsidR="00CD5B70" w:rsidRPr="00CD5B70" w:rsidRDefault="00CD5B70" w:rsidP="00CD5B70">
      <w:pPr>
        <w:spacing w:after="0" w:line="240" w:lineRule="auto"/>
        <w:jc w:val="center"/>
        <w:rPr>
          <w:rFonts w:ascii="Times New Roman" w:eastAsia="Times New Roman" w:hAnsi="Times New Roman" w:cs="Times New Roman"/>
          <w:color w:val="000000"/>
          <w:sz w:val="24"/>
          <w:szCs w:val="20"/>
          <w:lang w:eastAsia="hu-HU"/>
        </w:rPr>
      </w:pPr>
      <w:r w:rsidRPr="00CD5B70">
        <w:rPr>
          <w:rFonts w:ascii="Times New Roman" w:eastAsia="Times New Roman" w:hAnsi="Times New Roman" w:cs="Times New Roman"/>
          <w:color w:val="000000"/>
          <w:sz w:val="24"/>
          <w:szCs w:val="20"/>
          <w:lang w:eastAsia="hu-HU"/>
        </w:rPr>
        <w:t>4440 Tiszavasvári, Városháza tér 4.</w:t>
      </w:r>
    </w:p>
    <w:p w:rsidR="00CD5B70" w:rsidRPr="00CD5B70" w:rsidRDefault="00CD5B70" w:rsidP="00CD5B70">
      <w:pPr>
        <w:pBdr>
          <w:bottom w:val="double" w:sz="4" w:space="1" w:color="auto"/>
        </w:pBdr>
        <w:spacing w:after="0" w:line="240" w:lineRule="auto"/>
        <w:jc w:val="center"/>
        <w:rPr>
          <w:rFonts w:ascii="Times New Roman" w:eastAsia="Times New Roman" w:hAnsi="Times New Roman" w:cs="Times New Roman"/>
          <w:color w:val="000000"/>
          <w:sz w:val="24"/>
          <w:szCs w:val="20"/>
          <w:lang w:eastAsia="hu-HU"/>
        </w:rPr>
      </w:pPr>
      <w:r w:rsidRPr="00CD5B70">
        <w:rPr>
          <w:rFonts w:ascii="Times New Roman" w:eastAsia="Times New Roman" w:hAnsi="Times New Roman" w:cs="Times New Roman"/>
          <w:color w:val="000000"/>
          <w:sz w:val="24"/>
          <w:szCs w:val="20"/>
          <w:lang w:eastAsia="hu-HU"/>
        </w:rPr>
        <w:t xml:space="preserve">Tel: 42/520-500. Fax: 42/275-000. E-mail: tvonkph@tiszavasvari.hu </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b/>
          <w:bCs/>
          <w:color w:val="000000"/>
          <w:sz w:val="24"/>
          <w:szCs w:val="24"/>
          <w:lang w:eastAsia="hu-HU"/>
        </w:rPr>
        <w:t>Témafelelős</w:t>
      </w:r>
      <w:r w:rsidRPr="00CD5B70">
        <w:rPr>
          <w:rFonts w:ascii="Times New Roman" w:eastAsia="Times New Roman" w:hAnsi="Times New Roman" w:cs="Times New Roman"/>
          <w:color w:val="000000"/>
          <w:sz w:val="24"/>
          <w:szCs w:val="24"/>
          <w:lang w:eastAsia="hu-HU"/>
        </w:rPr>
        <w:t xml:space="preserve">: </w:t>
      </w:r>
      <w:proofErr w:type="spellStart"/>
      <w:r w:rsidRPr="00CD5B70">
        <w:rPr>
          <w:rFonts w:ascii="Times New Roman" w:eastAsia="Times New Roman" w:hAnsi="Times New Roman" w:cs="Times New Roman"/>
          <w:color w:val="000000"/>
          <w:sz w:val="24"/>
          <w:szCs w:val="24"/>
          <w:lang w:eastAsia="hu-HU"/>
        </w:rPr>
        <w:t>Petruskáné</w:t>
      </w:r>
      <w:proofErr w:type="spellEnd"/>
      <w:r w:rsidRPr="00CD5B70">
        <w:rPr>
          <w:rFonts w:ascii="Times New Roman" w:eastAsia="Times New Roman" w:hAnsi="Times New Roman" w:cs="Times New Roman"/>
          <w:color w:val="000000"/>
          <w:sz w:val="24"/>
          <w:szCs w:val="24"/>
          <w:lang w:eastAsia="hu-HU"/>
        </w:rPr>
        <w:t xml:space="preserve"> dr. </w:t>
      </w:r>
      <w:proofErr w:type="spellStart"/>
      <w:r w:rsidRPr="00CD5B70">
        <w:rPr>
          <w:rFonts w:ascii="Times New Roman" w:eastAsia="Times New Roman" w:hAnsi="Times New Roman" w:cs="Times New Roman"/>
          <w:color w:val="000000"/>
          <w:sz w:val="24"/>
          <w:szCs w:val="24"/>
          <w:lang w:eastAsia="hu-HU"/>
        </w:rPr>
        <w:t>Legeza</w:t>
      </w:r>
      <w:proofErr w:type="spellEnd"/>
      <w:r w:rsidRPr="00CD5B70">
        <w:rPr>
          <w:rFonts w:ascii="Times New Roman" w:eastAsia="Times New Roman" w:hAnsi="Times New Roman" w:cs="Times New Roman"/>
          <w:color w:val="000000"/>
          <w:sz w:val="24"/>
          <w:szCs w:val="24"/>
          <w:lang w:eastAsia="hu-HU"/>
        </w:rPr>
        <w:t xml:space="preserve"> Tímea</w:t>
      </w:r>
    </w:p>
    <w:p w:rsidR="00CD5B70" w:rsidRPr="00CD5B70" w:rsidRDefault="00CD5B70" w:rsidP="00CD5B70">
      <w:pPr>
        <w:spacing w:after="0" w:line="240" w:lineRule="auto"/>
        <w:jc w:val="both"/>
        <w:rPr>
          <w:rFonts w:ascii="Times New Roman" w:eastAsia="Times New Roman" w:hAnsi="Times New Roman" w:cs="Times New Roman"/>
          <w:b/>
          <w:bCs/>
          <w:color w:val="000000"/>
          <w:sz w:val="24"/>
          <w:szCs w:val="24"/>
          <w:lang w:eastAsia="hu-HU"/>
        </w:rPr>
      </w:pPr>
    </w:p>
    <w:p w:rsidR="00CD5B70" w:rsidRPr="00CD5B70" w:rsidRDefault="00CD5B70" w:rsidP="00CD5B70">
      <w:pPr>
        <w:spacing w:after="0" w:line="240" w:lineRule="auto"/>
        <w:jc w:val="center"/>
        <w:rPr>
          <w:rFonts w:ascii="Times New Roman" w:eastAsia="Times New Roman" w:hAnsi="Times New Roman" w:cs="Times New Roman"/>
          <w:b/>
          <w:smallCaps/>
          <w:color w:val="000000"/>
          <w:sz w:val="32"/>
          <w:szCs w:val="32"/>
          <w:lang w:eastAsia="hu-HU"/>
        </w:rPr>
      </w:pPr>
      <w:r w:rsidRPr="00CD5B70">
        <w:rPr>
          <w:rFonts w:ascii="Times New Roman" w:eastAsia="Times New Roman" w:hAnsi="Times New Roman" w:cs="Times New Roman"/>
          <w:b/>
          <w:smallCaps/>
          <w:color w:val="000000"/>
          <w:sz w:val="32"/>
          <w:szCs w:val="32"/>
          <w:lang w:eastAsia="hu-HU"/>
        </w:rPr>
        <w:t>Előterjesztés</w:t>
      </w:r>
    </w:p>
    <w:p w:rsidR="00CD5B70" w:rsidRPr="00CD5B70" w:rsidRDefault="00CD5B70" w:rsidP="00CD5B70">
      <w:pPr>
        <w:spacing w:after="0" w:line="240" w:lineRule="auto"/>
        <w:jc w:val="center"/>
        <w:rPr>
          <w:rFonts w:ascii="Times New Roman" w:eastAsia="Times New Roman" w:hAnsi="Times New Roman" w:cs="Times New Roman"/>
          <w:color w:val="000000"/>
          <w:lang w:eastAsia="hu-HU"/>
        </w:rPr>
      </w:pPr>
      <w:r w:rsidRPr="00CD5B70">
        <w:rPr>
          <w:rFonts w:ascii="Times New Roman" w:eastAsia="Times New Roman" w:hAnsi="Times New Roman" w:cs="Times New Roman"/>
          <w:color w:val="000000"/>
          <w:lang w:eastAsia="hu-HU"/>
        </w:rPr>
        <w:t>- a Képviselő-testülethez –</w:t>
      </w:r>
    </w:p>
    <w:p w:rsidR="00CD5B70" w:rsidRPr="00CD5B70" w:rsidRDefault="00CD5B70" w:rsidP="00CD5B70">
      <w:pPr>
        <w:spacing w:after="0" w:line="240" w:lineRule="auto"/>
        <w:jc w:val="center"/>
        <w:rPr>
          <w:rFonts w:ascii="Times New Roman" w:eastAsia="Times New Roman" w:hAnsi="Times New Roman" w:cs="Times New Roman"/>
          <w:color w:val="000000"/>
          <w:lang w:eastAsia="hu-HU"/>
        </w:rPr>
      </w:pPr>
    </w:p>
    <w:p w:rsidR="00CD5B70" w:rsidRPr="00CD5B70" w:rsidRDefault="00CD5B70" w:rsidP="00CD5B70">
      <w:pPr>
        <w:spacing w:after="0" w:line="240" w:lineRule="auto"/>
        <w:jc w:val="center"/>
        <w:rPr>
          <w:rFonts w:ascii="Times New Roman" w:eastAsia="Times New Roman" w:hAnsi="Times New Roman" w:cs="Times New Roman"/>
          <w:b/>
          <w:bCs/>
          <w:sz w:val="24"/>
          <w:szCs w:val="24"/>
          <w:lang w:eastAsia="hu-HU"/>
        </w:rPr>
      </w:pPr>
      <w:proofErr w:type="gramStart"/>
      <w:r w:rsidRPr="00CD5B70">
        <w:rPr>
          <w:rFonts w:ascii="Times New Roman" w:eastAsia="Times New Roman" w:hAnsi="Times New Roman" w:cs="Times New Roman"/>
          <w:b/>
          <w:bCs/>
          <w:sz w:val="24"/>
          <w:szCs w:val="24"/>
          <w:lang w:eastAsia="hu-HU"/>
        </w:rPr>
        <w:t>a</w:t>
      </w:r>
      <w:proofErr w:type="gram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Tisztelt Képviselő-testület!</w:t>
      </w:r>
    </w:p>
    <w:p w:rsidR="00CD5B70" w:rsidRPr="00CD5B70" w:rsidRDefault="00CD5B70" w:rsidP="00CD5B70">
      <w:pPr>
        <w:spacing w:after="0" w:line="240" w:lineRule="auto"/>
        <w:jc w:val="both"/>
        <w:rPr>
          <w:rFonts w:ascii="Times New Roman" w:eastAsia="Times New Roman" w:hAnsi="Times New Roman" w:cs="Times New Roman"/>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sz w:val="24"/>
          <w:szCs w:val="24"/>
          <w:lang w:eastAsia="hu-HU"/>
        </w:rPr>
      </w:pPr>
      <w:r w:rsidRPr="00CD5B70">
        <w:rPr>
          <w:rFonts w:ascii="Times New Roman" w:eastAsia="Times New Roman" w:hAnsi="Times New Roman" w:cs="Times New Roman"/>
          <w:bCs/>
          <w:color w:val="000000"/>
          <w:sz w:val="24"/>
          <w:szCs w:val="24"/>
          <w:lang w:eastAsia="hu-HU"/>
        </w:rPr>
        <w:t xml:space="preserve">Tiszavasvári Város Önkormányzata Képviselő-testülete a </w:t>
      </w:r>
      <w:proofErr w:type="spellStart"/>
      <w:r w:rsidRPr="00CD5B70">
        <w:rPr>
          <w:rFonts w:ascii="Times New Roman" w:eastAsia="Times New Roman" w:hAnsi="Times New Roman" w:cs="Times New Roman"/>
          <w:bCs/>
          <w:color w:val="000000"/>
          <w:sz w:val="24"/>
          <w:szCs w:val="24"/>
          <w:lang w:eastAsia="hu-HU"/>
        </w:rPr>
        <w:t>járóbeteg</w:t>
      </w:r>
      <w:proofErr w:type="spellEnd"/>
      <w:r w:rsidRPr="00CD5B70">
        <w:rPr>
          <w:rFonts w:ascii="Times New Roman" w:eastAsia="Times New Roman" w:hAnsi="Times New Roman" w:cs="Times New Roman"/>
          <w:bCs/>
          <w:color w:val="000000"/>
          <w:sz w:val="24"/>
          <w:szCs w:val="24"/>
          <w:lang w:eastAsia="hu-HU"/>
        </w:rPr>
        <w:t xml:space="preserve"> szakellátás vonatkozásában lefolytatott közbeszerzési eljárás eredményeként </w:t>
      </w:r>
      <w:r w:rsidRPr="00CD5B70">
        <w:rPr>
          <w:rFonts w:ascii="Times New Roman" w:eastAsia="Times New Roman" w:hAnsi="Times New Roman" w:cs="Times New Roman"/>
          <w:sz w:val="24"/>
          <w:szCs w:val="24"/>
          <w:lang w:eastAsia="hu-HU"/>
        </w:rPr>
        <w:t>a szakorvosi és fogászati nem szak</w:t>
      </w:r>
      <w:r w:rsidR="00DE7A48">
        <w:rPr>
          <w:rFonts w:ascii="Times New Roman" w:eastAsia="Times New Roman" w:hAnsi="Times New Roman" w:cs="Times New Roman"/>
          <w:sz w:val="24"/>
          <w:szCs w:val="24"/>
          <w:lang w:eastAsia="hu-HU"/>
        </w:rPr>
        <w:t>orvosi óraszámra vonatkozóan</w:t>
      </w:r>
      <w:r w:rsidRPr="00CD5B70">
        <w:rPr>
          <w:rFonts w:ascii="Times New Roman" w:eastAsia="Times New Roman" w:hAnsi="Times New Roman" w:cs="Times New Roman"/>
          <w:sz w:val="24"/>
          <w:szCs w:val="24"/>
          <w:lang w:eastAsia="hu-HU"/>
        </w:rPr>
        <w:t xml:space="preserve"> </w:t>
      </w:r>
      <w:r w:rsidRPr="00CD5B70">
        <w:rPr>
          <w:rFonts w:ascii="Times New Roman" w:eastAsia="Times New Roman" w:hAnsi="Times New Roman" w:cs="Times New Roman"/>
          <w:b/>
          <w:sz w:val="24"/>
          <w:szCs w:val="24"/>
          <w:lang w:eastAsia="hu-HU"/>
        </w:rPr>
        <w:t xml:space="preserve">a </w:t>
      </w:r>
      <w:proofErr w:type="spellStart"/>
      <w:r w:rsidRPr="00CD5B70">
        <w:rPr>
          <w:rFonts w:ascii="Times New Roman" w:eastAsia="Times New Roman" w:hAnsi="Times New Roman" w:cs="Times New Roman"/>
          <w:b/>
          <w:sz w:val="24"/>
          <w:szCs w:val="24"/>
          <w:lang w:eastAsia="hu-HU"/>
        </w:rPr>
        <w:t>Rojkó</w:t>
      </w:r>
      <w:proofErr w:type="spellEnd"/>
      <w:r w:rsidRPr="00CD5B70">
        <w:rPr>
          <w:rFonts w:ascii="Times New Roman" w:eastAsia="Times New Roman" w:hAnsi="Times New Roman" w:cs="Times New Roman"/>
          <w:b/>
          <w:sz w:val="24"/>
          <w:szCs w:val="24"/>
          <w:lang w:eastAsia="hu-HU"/>
        </w:rPr>
        <w:t xml:space="preserve"> – </w:t>
      </w:r>
      <w:proofErr w:type="spellStart"/>
      <w:r w:rsidRPr="00CD5B70">
        <w:rPr>
          <w:rFonts w:ascii="Times New Roman" w:eastAsia="Times New Roman" w:hAnsi="Times New Roman" w:cs="Times New Roman"/>
          <w:b/>
          <w:sz w:val="24"/>
          <w:szCs w:val="24"/>
          <w:lang w:eastAsia="hu-HU"/>
        </w:rPr>
        <w:t>Med</w:t>
      </w:r>
      <w:proofErr w:type="spellEnd"/>
      <w:r w:rsidRPr="00CD5B70">
        <w:rPr>
          <w:rFonts w:ascii="Times New Roman" w:eastAsia="Times New Roman" w:hAnsi="Times New Roman" w:cs="Times New Roman"/>
          <w:b/>
          <w:sz w:val="24"/>
          <w:szCs w:val="24"/>
          <w:lang w:eastAsia="hu-HU"/>
        </w:rPr>
        <w:t xml:space="preserve"> </w:t>
      </w:r>
      <w:proofErr w:type="spellStart"/>
      <w:r w:rsidRPr="00CD5B70">
        <w:rPr>
          <w:rFonts w:ascii="Times New Roman" w:eastAsia="Times New Roman" w:hAnsi="Times New Roman" w:cs="Times New Roman"/>
          <w:b/>
          <w:sz w:val="24"/>
          <w:szCs w:val="24"/>
          <w:lang w:eastAsia="hu-HU"/>
        </w:rPr>
        <w:t>Kft.-vel</w:t>
      </w:r>
      <w:proofErr w:type="spellEnd"/>
      <w:r w:rsidR="00B14E9E">
        <w:rPr>
          <w:rFonts w:ascii="Times New Roman" w:eastAsia="Times New Roman" w:hAnsi="Times New Roman" w:cs="Times New Roman"/>
          <w:sz w:val="24"/>
          <w:szCs w:val="24"/>
          <w:lang w:eastAsia="hu-HU"/>
        </w:rPr>
        <w:t xml:space="preserve"> </w:t>
      </w:r>
      <w:r w:rsidRPr="00CD5B70">
        <w:rPr>
          <w:rFonts w:ascii="Times New Roman" w:eastAsia="Times New Roman" w:hAnsi="Times New Roman" w:cs="Times New Roman"/>
          <w:b/>
          <w:sz w:val="24"/>
          <w:szCs w:val="24"/>
          <w:lang w:eastAsia="hu-HU"/>
        </w:rPr>
        <w:t>kötött feladat-ellátási</w:t>
      </w:r>
      <w:r w:rsidRPr="00CD5B70">
        <w:rPr>
          <w:rFonts w:ascii="Times New Roman" w:eastAsia="Times New Roman" w:hAnsi="Times New Roman" w:cs="Times New Roman"/>
          <w:sz w:val="24"/>
          <w:szCs w:val="24"/>
          <w:lang w:eastAsia="hu-HU"/>
        </w:rPr>
        <w:t xml:space="preserve"> </w:t>
      </w:r>
      <w:r w:rsidRPr="00CD5B70">
        <w:rPr>
          <w:rFonts w:ascii="Times New Roman" w:eastAsia="Times New Roman" w:hAnsi="Times New Roman" w:cs="Times New Roman"/>
          <w:b/>
          <w:sz w:val="24"/>
          <w:szCs w:val="24"/>
          <w:lang w:eastAsia="hu-HU"/>
        </w:rPr>
        <w:t>szerződést.</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sz w:val="24"/>
          <w:szCs w:val="24"/>
          <w:u w:val="single"/>
          <w:lang w:eastAsia="hu-HU"/>
        </w:rPr>
      </w:pPr>
      <w:r w:rsidRPr="00CD5B70">
        <w:rPr>
          <w:rFonts w:ascii="Times New Roman" w:eastAsia="Times New Roman" w:hAnsi="Times New Roman" w:cs="Times New Roman"/>
          <w:sz w:val="24"/>
          <w:szCs w:val="24"/>
          <w:u w:val="single"/>
          <w:lang w:eastAsia="hu-HU"/>
        </w:rPr>
        <w:t xml:space="preserve">Jelenleg </w:t>
      </w:r>
      <w:r w:rsidR="009B0C8E">
        <w:rPr>
          <w:rFonts w:ascii="Times New Roman" w:eastAsia="Times New Roman" w:hAnsi="Times New Roman" w:cs="Times New Roman"/>
          <w:sz w:val="24"/>
          <w:szCs w:val="24"/>
          <w:u w:val="single"/>
          <w:lang w:eastAsia="hu-HU"/>
        </w:rPr>
        <w:t xml:space="preserve">a szerződés módosítása az alábbiak miatt </w:t>
      </w:r>
      <w:r w:rsidRPr="00CD5B70">
        <w:rPr>
          <w:rFonts w:ascii="Times New Roman" w:eastAsia="Times New Roman" w:hAnsi="Times New Roman" w:cs="Times New Roman"/>
          <w:sz w:val="24"/>
          <w:szCs w:val="24"/>
          <w:u w:val="single"/>
          <w:lang w:eastAsia="hu-HU"/>
        </w:rPr>
        <w:t xml:space="preserve">vált </w:t>
      </w:r>
      <w:r w:rsidR="00CF6702">
        <w:rPr>
          <w:rFonts w:ascii="Times New Roman" w:eastAsia="Times New Roman" w:hAnsi="Times New Roman" w:cs="Times New Roman"/>
          <w:sz w:val="24"/>
          <w:szCs w:val="24"/>
          <w:u w:val="single"/>
          <w:lang w:eastAsia="hu-HU"/>
        </w:rPr>
        <w:t>szükségessé</w:t>
      </w:r>
      <w:r w:rsidRPr="00CD5B70">
        <w:rPr>
          <w:rFonts w:ascii="Times New Roman" w:eastAsia="Times New Roman" w:hAnsi="Times New Roman" w:cs="Times New Roman"/>
          <w:sz w:val="24"/>
          <w:szCs w:val="24"/>
          <w:u w:val="single"/>
          <w:lang w:eastAsia="hu-HU"/>
        </w:rPr>
        <w:t>:</w:t>
      </w:r>
    </w:p>
    <w:p w:rsidR="00CD5B70" w:rsidRDefault="00CD5B70" w:rsidP="00CD5B70">
      <w:pPr>
        <w:spacing w:after="0" w:line="240" w:lineRule="auto"/>
        <w:jc w:val="both"/>
        <w:rPr>
          <w:rFonts w:ascii="Times New Roman" w:eastAsia="Times New Roman" w:hAnsi="Times New Roman" w:cs="Times New Roman"/>
          <w:sz w:val="24"/>
          <w:szCs w:val="24"/>
          <w:lang w:eastAsia="hu-HU"/>
        </w:rPr>
      </w:pPr>
    </w:p>
    <w:p w:rsidR="00152FB4" w:rsidRPr="005C2CF0" w:rsidRDefault="00480E41" w:rsidP="00152FB4">
      <w:pPr>
        <w:pStyle w:val="NormlWeb"/>
        <w:spacing w:before="0" w:beforeAutospacing="0" w:after="0" w:afterAutospacing="0"/>
        <w:jc w:val="both"/>
        <w:rPr>
          <w:b/>
        </w:rPr>
      </w:pPr>
      <w:r>
        <w:t xml:space="preserve">I. </w:t>
      </w:r>
      <w:r w:rsidR="00152FB4">
        <w:t>Az egészségügyi ellátórendszer fejlesztéséről szóló 2006. évi CXXXII. törvény 2/D. §</w:t>
      </w:r>
      <w:proofErr w:type="spellStart"/>
      <w:r w:rsidR="00152FB4">
        <w:t>-</w:t>
      </w:r>
      <w:proofErr w:type="gramStart"/>
      <w:r w:rsidR="00152FB4">
        <w:t>a</w:t>
      </w:r>
      <w:proofErr w:type="spellEnd"/>
      <w:proofErr w:type="gramEnd"/>
      <w:r w:rsidR="00152FB4">
        <w:t xml:space="preserve"> alapján a egészségügyi ellátási szerződés alapján ellátást nyújtó egészségügyi szolgáltató köteles vagyoni biztosítékot adni. </w:t>
      </w:r>
      <w:r w:rsidR="00152FB4" w:rsidRPr="005C2CF0">
        <w:rPr>
          <w:b/>
        </w:rPr>
        <w:t>A vagyoni biztosíték módját és mértékét az egészségügyi ellátási szerződés tartalmazza.</w:t>
      </w:r>
    </w:p>
    <w:p w:rsidR="00152FB4" w:rsidRDefault="00152FB4" w:rsidP="00152FB4">
      <w:pPr>
        <w:pStyle w:val="NormlWeb"/>
        <w:spacing w:before="0" w:beforeAutospacing="0" w:after="0" w:afterAutospacing="0"/>
        <w:jc w:val="both"/>
      </w:pPr>
      <w:r>
        <w:t xml:space="preserve">A törvény értelmében </w:t>
      </w:r>
      <w:r w:rsidRPr="005C2CF0">
        <w:rPr>
          <w:b/>
        </w:rPr>
        <w:t>a vagyoni biztosíték lehet:</w:t>
      </w:r>
    </w:p>
    <w:p w:rsidR="00152FB4" w:rsidRDefault="00152FB4" w:rsidP="00152FB4">
      <w:pPr>
        <w:pStyle w:val="NormlWeb"/>
        <w:spacing w:before="0" w:beforeAutospacing="0" w:after="0" w:afterAutospacing="0"/>
        <w:ind w:firstLine="180"/>
        <w:jc w:val="both"/>
      </w:pPr>
      <w:proofErr w:type="gramStart"/>
      <w:r>
        <w:rPr>
          <w:i/>
          <w:iCs/>
        </w:rPr>
        <w:t>a</w:t>
      </w:r>
      <w:proofErr w:type="gramEnd"/>
      <w:r>
        <w:rPr>
          <w:i/>
          <w:iCs/>
        </w:rPr>
        <w:t>)</w:t>
      </w:r>
      <w:r>
        <w:t xml:space="preserve"> bankgarancia,</w:t>
      </w:r>
    </w:p>
    <w:p w:rsidR="00152FB4" w:rsidRDefault="00152FB4" w:rsidP="00152FB4">
      <w:pPr>
        <w:pStyle w:val="NormlWeb"/>
        <w:spacing w:before="0" w:beforeAutospacing="0" w:after="0" w:afterAutospacing="0"/>
        <w:ind w:firstLine="180"/>
        <w:jc w:val="both"/>
      </w:pPr>
      <w:r>
        <w:rPr>
          <w:i/>
          <w:iCs/>
        </w:rPr>
        <w:t>b)</w:t>
      </w:r>
      <w:r>
        <w:t xml:space="preserve"> az egészségügyi szolgáltató által hitelintézetnél lekötött és elkülönítetten kezelt pénzösszeg (pénzbeli letét). Az egyes biztosítékformák külön-külön vagy együttesen is alkalmazhatók.</w:t>
      </w:r>
    </w:p>
    <w:p w:rsidR="00152FB4" w:rsidRDefault="00152FB4" w:rsidP="00152FB4">
      <w:pPr>
        <w:spacing w:after="0" w:line="240" w:lineRule="auto"/>
        <w:rPr>
          <w:rFonts w:ascii="Times New Roman" w:hAnsi="Times New Roman" w:cs="Times New Roman"/>
          <w:sz w:val="24"/>
          <w:szCs w:val="24"/>
        </w:rPr>
      </w:pPr>
    </w:p>
    <w:p w:rsidR="00152FB4" w:rsidRPr="00152FB4" w:rsidRDefault="00152FB4" w:rsidP="001B2FEA">
      <w:pPr>
        <w:spacing w:after="0" w:line="240" w:lineRule="auto"/>
        <w:jc w:val="both"/>
        <w:rPr>
          <w:rFonts w:ascii="Times New Roman" w:hAnsi="Times New Roman" w:cs="Times New Roman"/>
          <w:sz w:val="24"/>
          <w:szCs w:val="24"/>
        </w:rPr>
      </w:pPr>
      <w:r w:rsidRPr="00152FB4">
        <w:rPr>
          <w:rFonts w:ascii="Times New Roman" w:hAnsi="Times New Roman" w:cs="Times New Roman"/>
          <w:sz w:val="24"/>
          <w:szCs w:val="24"/>
        </w:rPr>
        <w:t>Fenti törvény végrehajtásáról szóló 337/2008. (XII.30.) Korm. rendelet 2/</w:t>
      </w:r>
      <w:proofErr w:type="gramStart"/>
      <w:r w:rsidRPr="00152FB4">
        <w:rPr>
          <w:rFonts w:ascii="Times New Roman" w:hAnsi="Times New Roman" w:cs="Times New Roman"/>
          <w:sz w:val="24"/>
          <w:szCs w:val="24"/>
        </w:rPr>
        <w:t>A</w:t>
      </w:r>
      <w:proofErr w:type="gramEnd"/>
      <w:r w:rsidRPr="00152FB4">
        <w:rPr>
          <w:rFonts w:ascii="Times New Roman" w:hAnsi="Times New Roman" w:cs="Times New Roman"/>
          <w:sz w:val="24"/>
          <w:szCs w:val="24"/>
        </w:rPr>
        <w:t>. §</w:t>
      </w:r>
      <w:proofErr w:type="spellStart"/>
      <w:r w:rsidRPr="00152FB4">
        <w:rPr>
          <w:rFonts w:ascii="Times New Roman" w:hAnsi="Times New Roman" w:cs="Times New Roman"/>
          <w:sz w:val="24"/>
          <w:szCs w:val="24"/>
        </w:rPr>
        <w:t>-</w:t>
      </w:r>
      <w:proofErr w:type="gramStart"/>
      <w:r w:rsidRPr="00152FB4">
        <w:rPr>
          <w:rFonts w:ascii="Times New Roman" w:hAnsi="Times New Roman" w:cs="Times New Roman"/>
          <w:sz w:val="24"/>
          <w:szCs w:val="24"/>
        </w:rPr>
        <w:t>a</w:t>
      </w:r>
      <w:proofErr w:type="spellEnd"/>
      <w:proofErr w:type="gramEnd"/>
      <w:r w:rsidRPr="00152FB4">
        <w:rPr>
          <w:rFonts w:ascii="Times New Roman" w:hAnsi="Times New Roman" w:cs="Times New Roman"/>
          <w:sz w:val="24"/>
          <w:szCs w:val="24"/>
        </w:rPr>
        <w:t xml:space="preserve"> értelmében: </w:t>
      </w:r>
    </w:p>
    <w:p w:rsidR="00152FB4" w:rsidRPr="00152FB4" w:rsidRDefault="00152FB4" w:rsidP="001B2FEA">
      <w:pPr>
        <w:spacing w:after="0" w:line="240" w:lineRule="auto"/>
        <w:jc w:val="both"/>
        <w:rPr>
          <w:rFonts w:ascii="Times New Roman" w:hAnsi="Times New Roman" w:cs="Times New Roman"/>
          <w:sz w:val="24"/>
          <w:szCs w:val="24"/>
        </w:rPr>
      </w:pPr>
      <w:r w:rsidRPr="00152FB4">
        <w:rPr>
          <w:rFonts w:ascii="Times New Roman" w:hAnsi="Times New Roman" w:cs="Times New Roman"/>
          <w:sz w:val="24"/>
          <w:szCs w:val="24"/>
        </w:rPr>
        <w:t>„A Tv. 2/D. §</w:t>
      </w:r>
      <w:proofErr w:type="spellStart"/>
      <w:r w:rsidRPr="00152FB4">
        <w:rPr>
          <w:rFonts w:ascii="Times New Roman" w:hAnsi="Times New Roman" w:cs="Times New Roman"/>
          <w:sz w:val="24"/>
          <w:szCs w:val="24"/>
        </w:rPr>
        <w:t>-a</w:t>
      </w:r>
      <w:proofErr w:type="spellEnd"/>
      <w:r w:rsidRPr="00152FB4">
        <w:rPr>
          <w:rFonts w:ascii="Times New Roman" w:hAnsi="Times New Roman" w:cs="Times New Roman"/>
          <w:sz w:val="24"/>
          <w:szCs w:val="24"/>
        </w:rPr>
        <w:t xml:space="preserve"> szerinti </w:t>
      </w:r>
      <w:r w:rsidRPr="00152FB4">
        <w:rPr>
          <w:rFonts w:ascii="Times New Roman" w:hAnsi="Times New Roman" w:cs="Times New Roman"/>
          <w:b/>
          <w:sz w:val="24"/>
          <w:szCs w:val="24"/>
        </w:rPr>
        <w:t>vagyoni biztosíték mértékét a NEAK határozza meg</w:t>
      </w:r>
      <w:r w:rsidRPr="00152FB4">
        <w:rPr>
          <w:rFonts w:ascii="Times New Roman" w:hAnsi="Times New Roman" w:cs="Times New Roman"/>
          <w:sz w:val="24"/>
          <w:szCs w:val="24"/>
        </w:rPr>
        <w:t xml:space="preserve">, azzal, hogy a </w:t>
      </w:r>
      <w:r w:rsidRPr="00152FB4">
        <w:rPr>
          <w:rFonts w:ascii="Times New Roman" w:hAnsi="Times New Roman" w:cs="Times New Roman"/>
          <w:b/>
          <w:sz w:val="24"/>
          <w:szCs w:val="24"/>
        </w:rPr>
        <w:t>vagyoni biztosíték mértéke</w:t>
      </w:r>
      <w:r w:rsidRPr="00152FB4">
        <w:rPr>
          <w:rFonts w:ascii="Times New Roman" w:hAnsi="Times New Roman" w:cs="Times New Roman"/>
          <w:sz w:val="24"/>
          <w:szCs w:val="24"/>
        </w:rPr>
        <w:t xml:space="preserve"> az ellátási szerződés megkötésének évét megelőző finanszírozási évben az átvállalt feladathoz kapcsolódó, szakmánkénti kapacitás egy egységére jutó országos átlagfinanszírozás alapján az átvállalt kapacitásra jutó </w:t>
      </w:r>
      <w:r w:rsidRPr="00152FB4">
        <w:rPr>
          <w:rFonts w:ascii="Times New Roman" w:hAnsi="Times New Roman" w:cs="Times New Roman"/>
          <w:b/>
          <w:sz w:val="24"/>
          <w:szCs w:val="24"/>
        </w:rPr>
        <w:t>negyedéves bevétel nagyságától legfeljebb 20%-ban térhet el.</w:t>
      </w:r>
      <w:r w:rsidRPr="00152FB4">
        <w:rPr>
          <w:rFonts w:ascii="Times New Roman" w:hAnsi="Times New Roman" w:cs="Times New Roman"/>
          <w:sz w:val="24"/>
          <w:szCs w:val="24"/>
        </w:rPr>
        <w:t xml:space="preserve"> Amennyiben a vagyoni biztosíték mértékének megállapításához a megelőző finanszírozási évre vonatkozóan adat nem áll rendelkezésre, a vagyoni biztosíték mértéke az átvállalt feladatra jutó várható éves teljesítmény egynegyede. A NEAK a vagyoni biztosíték mértékének meghatározásakor figyelembe veszi a Tv. 4/A. § (3) bekezdés </w:t>
      </w:r>
      <w:r w:rsidRPr="00152FB4">
        <w:rPr>
          <w:rFonts w:ascii="Times New Roman" w:hAnsi="Times New Roman" w:cs="Times New Roman"/>
          <w:i/>
          <w:iCs/>
          <w:sz w:val="24"/>
          <w:szCs w:val="24"/>
        </w:rPr>
        <w:t>b), c), e)</w:t>
      </w:r>
      <w:r w:rsidRPr="00152FB4">
        <w:rPr>
          <w:rFonts w:ascii="Times New Roman" w:hAnsi="Times New Roman" w:cs="Times New Roman"/>
          <w:sz w:val="24"/>
          <w:szCs w:val="24"/>
        </w:rPr>
        <w:t xml:space="preserve"> és </w:t>
      </w:r>
      <w:r w:rsidRPr="00152FB4">
        <w:rPr>
          <w:rFonts w:ascii="Times New Roman" w:hAnsi="Times New Roman" w:cs="Times New Roman"/>
          <w:i/>
          <w:iCs/>
          <w:sz w:val="24"/>
          <w:szCs w:val="24"/>
        </w:rPr>
        <w:t>j)</w:t>
      </w:r>
      <w:r w:rsidRPr="00152FB4">
        <w:rPr>
          <w:rFonts w:ascii="Times New Roman" w:hAnsi="Times New Roman" w:cs="Times New Roman"/>
          <w:sz w:val="24"/>
          <w:szCs w:val="24"/>
        </w:rPr>
        <w:t xml:space="preserve"> pontja szerinti szempontokat.”</w:t>
      </w:r>
    </w:p>
    <w:p w:rsidR="00152FB4" w:rsidRDefault="00152FB4" w:rsidP="001B2FEA">
      <w:pPr>
        <w:spacing w:after="0" w:line="240" w:lineRule="auto"/>
        <w:jc w:val="both"/>
        <w:rPr>
          <w:rFonts w:ascii="Times New Roman" w:eastAsia="Times New Roman" w:hAnsi="Times New Roman" w:cs="Times New Roman"/>
          <w:sz w:val="24"/>
          <w:szCs w:val="24"/>
          <w:lang w:eastAsia="hu-HU"/>
        </w:rPr>
      </w:pPr>
    </w:p>
    <w:p w:rsidR="00BA25B0" w:rsidRDefault="00BA25B0" w:rsidP="001B2FEA">
      <w:pPr>
        <w:spacing w:after="0" w:line="240" w:lineRule="auto"/>
        <w:jc w:val="both"/>
        <w:rPr>
          <w:rFonts w:ascii="Times New Roman" w:hAnsi="Times New Roman"/>
          <w:b/>
          <w:bCs/>
          <w:sz w:val="24"/>
          <w:szCs w:val="24"/>
        </w:rPr>
      </w:pPr>
      <w:r>
        <w:rPr>
          <w:rFonts w:ascii="Times New Roman" w:eastAsia="Times New Roman" w:hAnsi="Times New Roman" w:cs="Times New Roman"/>
          <w:sz w:val="24"/>
          <w:szCs w:val="24"/>
          <w:lang w:eastAsia="hu-HU"/>
        </w:rPr>
        <w:t xml:space="preserve">A feladatellátás folyamatosságának biztosítékaként jogszabály által előírt vagyoni biztosíték mértéke a </w:t>
      </w:r>
      <w:r w:rsidRPr="00A45D34">
        <w:rPr>
          <w:rFonts w:ascii="Times New Roman" w:eastAsia="Times New Roman" w:hAnsi="Times New Roman" w:cs="Times New Roman"/>
          <w:b/>
          <w:sz w:val="24"/>
          <w:szCs w:val="24"/>
          <w:lang w:eastAsia="hu-HU"/>
        </w:rPr>
        <w:t>NEAK által meghatározásra került</w:t>
      </w:r>
      <w:r w:rsidR="00A45D34">
        <w:rPr>
          <w:rFonts w:ascii="Times New Roman" w:eastAsia="Times New Roman" w:hAnsi="Times New Roman" w:cs="Times New Roman"/>
          <w:b/>
          <w:sz w:val="24"/>
          <w:szCs w:val="24"/>
          <w:lang w:eastAsia="hu-HU"/>
        </w:rPr>
        <w:t xml:space="preserve">. </w:t>
      </w:r>
      <w:r w:rsidR="00A45D34">
        <w:rPr>
          <w:rFonts w:ascii="Times New Roman" w:eastAsia="Times New Roman" w:hAnsi="Times New Roman" w:cs="Times New Roman"/>
          <w:sz w:val="24"/>
          <w:szCs w:val="24"/>
          <w:lang w:eastAsia="hu-HU"/>
        </w:rPr>
        <w:t>E</w:t>
      </w:r>
      <w:r>
        <w:rPr>
          <w:rFonts w:ascii="Times New Roman" w:eastAsia="Times New Roman" w:hAnsi="Times New Roman" w:cs="Times New Roman"/>
          <w:sz w:val="24"/>
          <w:szCs w:val="24"/>
          <w:lang w:eastAsia="hu-HU"/>
        </w:rPr>
        <w:t xml:space="preserve">zt követően a Képviselő-testület 211/2017. (VIII.11.) Kt. számú határozatában úgy döntött, hogy a NEAK által megállapított vagyoni biztosíték mértékétől nem kíván eltérni, és annak </w:t>
      </w:r>
      <w:r w:rsidRPr="00BA25B0">
        <w:rPr>
          <w:rFonts w:ascii="Times New Roman" w:eastAsia="Times New Roman" w:hAnsi="Times New Roman" w:cs="Times New Roman"/>
          <w:b/>
          <w:sz w:val="24"/>
          <w:szCs w:val="24"/>
          <w:lang w:eastAsia="hu-HU"/>
        </w:rPr>
        <w:t>mértéke</w:t>
      </w:r>
      <w:r>
        <w:rPr>
          <w:rFonts w:ascii="Times New Roman" w:eastAsia="Times New Roman" w:hAnsi="Times New Roman" w:cs="Times New Roman"/>
          <w:sz w:val="24"/>
          <w:szCs w:val="24"/>
          <w:lang w:eastAsia="hu-HU"/>
        </w:rPr>
        <w:t xml:space="preserve"> - </w:t>
      </w:r>
      <w:r>
        <w:rPr>
          <w:rFonts w:ascii="Times New Roman" w:hAnsi="Times New Roman"/>
          <w:b/>
          <w:bCs/>
          <w:sz w:val="24"/>
          <w:szCs w:val="24"/>
        </w:rPr>
        <w:t xml:space="preserve">8.302.320 Ft. </w:t>
      </w:r>
      <w:proofErr w:type="gramStart"/>
      <w:r>
        <w:rPr>
          <w:rFonts w:ascii="Times New Roman" w:hAnsi="Times New Roman"/>
          <w:b/>
          <w:bCs/>
          <w:sz w:val="24"/>
          <w:szCs w:val="24"/>
        </w:rPr>
        <w:t>összegben</w:t>
      </w:r>
      <w:proofErr w:type="gramEnd"/>
      <w:r>
        <w:rPr>
          <w:rFonts w:ascii="Times New Roman" w:hAnsi="Times New Roman"/>
          <w:b/>
          <w:bCs/>
          <w:sz w:val="24"/>
          <w:szCs w:val="24"/>
        </w:rPr>
        <w:t xml:space="preserve"> – rögzítésre került a szerződésben. </w:t>
      </w:r>
    </w:p>
    <w:p w:rsidR="00BA25B0" w:rsidRPr="00496F2F" w:rsidRDefault="008C77FB" w:rsidP="00496F2F">
      <w:pPr>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A Képviselő-testület, és a </w:t>
      </w:r>
      <w:proofErr w:type="spellStart"/>
      <w:r>
        <w:rPr>
          <w:rFonts w:ascii="Times New Roman" w:hAnsi="Times New Roman" w:cs="Times New Roman"/>
          <w:sz w:val="24"/>
          <w:szCs w:val="24"/>
        </w:rPr>
        <w:t>Rojkó-Med</w:t>
      </w:r>
      <w:proofErr w:type="spellEnd"/>
      <w:r>
        <w:rPr>
          <w:rFonts w:ascii="Times New Roman" w:hAnsi="Times New Roman" w:cs="Times New Roman"/>
          <w:sz w:val="24"/>
          <w:szCs w:val="24"/>
        </w:rPr>
        <w:t xml:space="preserve"> Kft. képviselője </w:t>
      </w:r>
      <w:r w:rsidR="00CF26AF">
        <w:rPr>
          <w:rFonts w:ascii="Times New Roman" w:hAnsi="Times New Roman" w:cs="Times New Roman"/>
          <w:sz w:val="24"/>
          <w:szCs w:val="24"/>
        </w:rPr>
        <w:t xml:space="preserve">is </w:t>
      </w:r>
      <w:r w:rsidR="004F0BBD" w:rsidRPr="00496F2F">
        <w:rPr>
          <w:rFonts w:ascii="Times New Roman" w:hAnsi="Times New Roman" w:cs="Times New Roman"/>
          <w:sz w:val="24"/>
          <w:szCs w:val="24"/>
        </w:rPr>
        <w:t xml:space="preserve">kinyilatkozta, hogy </w:t>
      </w:r>
      <w:r w:rsidR="00BA25B0" w:rsidRPr="00496F2F">
        <w:rPr>
          <w:rFonts w:ascii="Times New Roman" w:hAnsi="Times New Roman" w:cs="Times New Roman"/>
          <w:sz w:val="24"/>
          <w:szCs w:val="24"/>
        </w:rPr>
        <w:t xml:space="preserve">a </w:t>
      </w:r>
      <w:r w:rsidR="00BA25B0" w:rsidRPr="00496F2F">
        <w:rPr>
          <w:rFonts w:ascii="Times New Roman" w:hAnsi="Times New Roman" w:cs="Times New Roman"/>
          <w:b/>
          <w:sz w:val="24"/>
          <w:szCs w:val="24"/>
        </w:rPr>
        <w:t>N</w:t>
      </w:r>
      <w:r w:rsidR="004F0BBD" w:rsidRPr="00496F2F">
        <w:rPr>
          <w:rFonts w:ascii="Times New Roman" w:hAnsi="Times New Roman" w:cs="Times New Roman"/>
          <w:b/>
          <w:sz w:val="24"/>
          <w:szCs w:val="24"/>
        </w:rPr>
        <w:t xml:space="preserve">EAK </w:t>
      </w:r>
      <w:r w:rsidR="00BA25B0" w:rsidRPr="00496F2F">
        <w:rPr>
          <w:rFonts w:ascii="Times New Roman" w:hAnsi="Times New Roman" w:cs="Times New Roman"/>
          <w:b/>
          <w:sz w:val="24"/>
          <w:szCs w:val="24"/>
        </w:rPr>
        <w:t>által</w:t>
      </w:r>
      <w:r w:rsidR="00BA25B0" w:rsidRPr="00496F2F">
        <w:rPr>
          <w:rFonts w:ascii="Times New Roman" w:hAnsi="Times New Roman" w:cs="Times New Roman"/>
          <w:sz w:val="24"/>
          <w:szCs w:val="24"/>
        </w:rPr>
        <w:t xml:space="preserve"> </w:t>
      </w:r>
      <w:r w:rsidR="00BA25B0" w:rsidRPr="00496F2F">
        <w:rPr>
          <w:rFonts w:ascii="Times New Roman" w:hAnsi="Times New Roman" w:cs="Times New Roman"/>
          <w:b/>
          <w:bCs/>
          <w:sz w:val="24"/>
          <w:szCs w:val="24"/>
        </w:rPr>
        <w:t>megállapított vagyoni biztosíték mértékétől eltérni nem kíván.</w:t>
      </w:r>
      <w:r w:rsidR="00496F2F">
        <w:rPr>
          <w:rFonts w:ascii="Times New Roman" w:hAnsi="Times New Roman" w:cs="Times New Roman"/>
          <w:b/>
          <w:bCs/>
          <w:sz w:val="24"/>
          <w:szCs w:val="24"/>
        </w:rPr>
        <w:t xml:space="preserve"> </w:t>
      </w:r>
    </w:p>
    <w:p w:rsidR="00BA25B0" w:rsidRDefault="00BA25B0" w:rsidP="001B2FEA">
      <w:pPr>
        <w:spacing w:after="0" w:line="240" w:lineRule="auto"/>
        <w:jc w:val="both"/>
        <w:rPr>
          <w:rFonts w:ascii="Times New Roman" w:eastAsia="Times New Roman" w:hAnsi="Times New Roman" w:cs="Times New Roman"/>
          <w:sz w:val="24"/>
          <w:szCs w:val="24"/>
          <w:lang w:eastAsia="hu-HU"/>
        </w:rPr>
      </w:pPr>
    </w:p>
    <w:p w:rsidR="00C353C2" w:rsidRDefault="009516D0" w:rsidP="001B2FE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Tájékoztatom a Képviselő-testületet, hogy a </w:t>
      </w:r>
      <w:proofErr w:type="spellStart"/>
      <w:r w:rsidRPr="00C353C2">
        <w:rPr>
          <w:rFonts w:ascii="Times New Roman" w:eastAsia="Times New Roman" w:hAnsi="Times New Roman" w:cs="Times New Roman"/>
          <w:b/>
          <w:sz w:val="24"/>
          <w:szCs w:val="24"/>
          <w:lang w:eastAsia="hu-HU"/>
        </w:rPr>
        <w:t>Rojkó-Med</w:t>
      </w:r>
      <w:proofErr w:type="spellEnd"/>
      <w:r w:rsidRPr="00C353C2">
        <w:rPr>
          <w:rFonts w:ascii="Times New Roman" w:eastAsia="Times New Roman" w:hAnsi="Times New Roman" w:cs="Times New Roman"/>
          <w:b/>
          <w:sz w:val="24"/>
          <w:szCs w:val="24"/>
          <w:lang w:eastAsia="hu-HU"/>
        </w:rPr>
        <w:t xml:space="preserve"> Kft</w:t>
      </w:r>
      <w:r>
        <w:rPr>
          <w:rFonts w:ascii="Times New Roman" w:eastAsia="Times New Roman" w:hAnsi="Times New Roman" w:cs="Times New Roman"/>
          <w:sz w:val="24"/>
          <w:szCs w:val="24"/>
          <w:lang w:eastAsia="hu-HU"/>
        </w:rPr>
        <w:t xml:space="preserve">. </w:t>
      </w:r>
      <w:r w:rsidRPr="006454AC">
        <w:rPr>
          <w:rFonts w:ascii="Times New Roman" w:eastAsia="Times New Roman" w:hAnsi="Times New Roman" w:cs="Times New Roman"/>
          <w:b/>
          <w:sz w:val="24"/>
          <w:szCs w:val="24"/>
          <w:lang w:eastAsia="hu-HU"/>
        </w:rPr>
        <w:t xml:space="preserve">a közbeszerzés tárgya szerinti szakmákra </w:t>
      </w:r>
      <w:r w:rsidR="002A0ABC">
        <w:rPr>
          <w:rFonts w:ascii="Times New Roman" w:eastAsia="Times New Roman" w:hAnsi="Times New Roman" w:cs="Times New Roman"/>
          <w:sz w:val="24"/>
          <w:szCs w:val="24"/>
          <w:lang w:eastAsia="hu-HU"/>
        </w:rPr>
        <w:t>SZ-10/NEO/2883-5/2018.</w:t>
      </w:r>
      <w:r w:rsidR="006454AC">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számú</w:t>
      </w:r>
      <w:r w:rsidR="002A0ABC">
        <w:rPr>
          <w:rFonts w:ascii="Times New Roman" w:eastAsia="Times New Roman" w:hAnsi="Times New Roman" w:cs="Times New Roman"/>
          <w:sz w:val="24"/>
          <w:szCs w:val="24"/>
          <w:lang w:eastAsia="hu-HU"/>
        </w:rPr>
        <w:t xml:space="preserve">, a Szabolcs-Szatmár-Bereg Megyei Kormányhivatal Nyíregyházi Járási Hivatala </w:t>
      </w:r>
      <w:r>
        <w:rPr>
          <w:rFonts w:ascii="Times New Roman" w:eastAsia="Times New Roman" w:hAnsi="Times New Roman" w:cs="Times New Roman"/>
          <w:sz w:val="24"/>
          <w:szCs w:val="24"/>
          <w:lang w:eastAsia="hu-HU"/>
        </w:rPr>
        <w:t xml:space="preserve">által </w:t>
      </w:r>
      <w:r w:rsidR="006454AC" w:rsidRPr="006454AC">
        <w:rPr>
          <w:rFonts w:ascii="Times New Roman" w:eastAsia="Times New Roman" w:hAnsi="Times New Roman" w:cs="Times New Roman"/>
          <w:b/>
          <w:sz w:val="24"/>
          <w:szCs w:val="24"/>
          <w:lang w:eastAsia="hu-HU"/>
        </w:rPr>
        <w:t xml:space="preserve">2018. május 18. napján </w:t>
      </w:r>
      <w:r w:rsidRPr="006454AC">
        <w:rPr>
          <w:rFonts w:ascii="Times New Roman" w:eastAsia="Times New Roman" w:hAnsi="Times New Roman" w:cs="Times New Roman"/>
          <w:b/>
          <w:sz w:val="24"/>
          <w:szCs w:val="24"/>
          <w:lang w:eastAsia="hu-HU"/>
        </w:rPr>
        <w:t>kiadott</w:t>
      </w:r>
      <w:r>
        <w:rPr>
          <w:rFonts w:ascii="Times New Roman" w:eastAsia="Times New Roman" w:hAnsi="Times New Roman" w:cs="Times New Roman"/>
          <w:sz w:val="24"/>
          <w:szCs w:val="24"/>
          <w:lang w:eastAsia="hu-HU"/>
        </w:rPr>
        <w:t xml:space="preserve"> </w:t>
      </w:r>
      <w:r w:rsidRPr="00C353C2">
        <w:rPr>
          <w:rFonts w:ascii="Times New Roman" w:eastAsia="Times New Roman" w:hAnsi="Times New Roman" w:cs="Times New Roman"/>
          <w:b/>
          <w:sz w:val="24"/>
          <w:szCs w:val="24"/>
          <w:lang w:eastAsia="hu-HU"/>
        </w:rPr>
        <w:t>működési engedéllyel rendelkezik.</w:t>
      </w:r>
      <w:r>
        <w:rPr>
          <w:rFonts w:ascii="Times New Roman" w:eastAsia="Times New Roman" w:hAnsi="Times New Roman" w:cs="Times New Roman"/>
          <w:sz w:val="24"/>
          <w:szCs w:val="24"/>
          <w:lang w:eastAsia="hu-HU"/>
        </w:rPr>
        <w:t xml:space="preserve"> </w:t>
      </w:r>
    </w:p>
    <w:p w:rsidR="00C353C2" w:rsidRDefault="00C353C2" w:rsidP="001B2FEA">
      <w:pPr>
        <w:spacing w:after="0" w:line="240" w:lineRule="auto"/>
        <w:jc w:val="both"/>
        <w:rPr>
          <w:rFonts w:ascii="Times New Roman" w:eastAsia="Times New Roman" w:hAnsi="Times New Roman" w:cs="Times New Roman"/>
          <w:sz w:val="24"/>
          <w:szCs w:val="24"/>
          <w:lang w:eastAsia="hu-HU"/>
        </w:rPr>
      </w:pPr>
    </w:p>
    <w:p w:rsidR="002364F0" w:rsidRDefault="009516D0" w:rsidP="001B2FE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feladatellátás megkezdéséhez a </w:t>
      </w:r>
      <w:r w:rsidRPr="005B24FF">
        <w:rPr>
          <w:rFonts w:ascii="Times New Roman" w:eastAsia="Times New Roman" w:hAnsi="Times New Roman" w:cs="Times New Roman"/>
          <w:b/>
          <w:sz w:val="24"/>
          <w:szCs w:val="24"/>
          <w:lang w:eastAsia="hu-HU"/>
        </w:rPr>
        <w:t>finanszírozási szerződés megkötése szükséges</w:t>
      </w:r>
      <w:r>
        <w:rPr>
          <w:rFonts w:ascii="Times New Roman" w:eastAsia="Times New Roman" w:hAnsi="Times New Roman" w:cs="Times New Roman"/>
          <w:sz w:val="24"/>
          <w:szCs w:val="24"/>
          <w:lang w:eastAsia="hu-HU"/>
        </w:rPr>
        <w:t xml:space="preserve">, az erre irányuló hatósági eljárás a </w:t>
      </w:r>
      <w:proofErr w:type="spellStart"/>
      <w:r>
        <w:rPr>
          <w:rFonts w:ascii="Times New Roman" w:eastAsia="Times New Roman" w:hAnsi="Times New Roman" w:cs="Times New Roman"/>
          <w:sz w:val="24"/>
          <w:szCs w:val="24"/>
          <w:lang w:eastAsia="hu-HU"/>
        </w:rPr>
        <w:t>NEAK</w:t>
      </w:r>
      <w:r w:rsidR="002675B4">
        <w:rPr>
          <w:rFonts w:ascii="Times New Roman" w:eastAsia="Times New Roman" w:hAnsi="Times New Roman" w:cs="Times New Roman"/>
          <w:sz w:val="24"/>
          <w:szCs w:val="24"/>
          <w:lang w:eastAsia="hu-HU"/>
        </w:rPr>
        <w:t>-nál</w:t>
      </w:r>
      <w:proofErr w:type="spellEnd"/>
      <w:r w:rsidR="002675B4">
        <w:rPr>
          <w:rFonts w:ascii="Times New Roman" w:eastAsia="Times New Roman" w:hAnsi="Times New Roman" w:cs="Times New Roman"/>
          <w:sz w:val="24"/>
          <w:szCs w:val="24"/>
          <w:lang w:eastAsia="hu-HU"/>
        </w:rPr>
        <w:t xml:space="preserve"> f</w:t>
      </w:r>
      <w:r>
        <w:rPr>
          <w:rFonts w:ascii="Times New Roman" w:eastAsia="Times New Roman" w:hAnsi="Times New Roman" w:cs="Times New Roman"/>
          <w:sz w:val="24"/>
          <w:szCs w:val="24"/>
          <w:lang w:eastAsia="hu-HU"/>
        </w:rPr>
        <w:t>oly</w:t>
      </w:r>
      <w:r w:rsidR="002675B4">
        <w:rPr>
          <w:rFonts w:ascii="Times New Roman" w:eastAsia="Times New Roman" w:hAnsi="Times New Roman" w:cs="Times New Roman"/>
          <w:sz w:val="24"/>
          <w:szCs w:val="24"/>
          <w:lang w:eastAsia="hu-HU"/>
        </w:rPr>
        <w:t>a</w:t>
      </w:r>
      <w:r>
        <w:rPr>
          <w:rFonts w:ascii="Times New Roman" w:eastAsia="Times New Roman" w:hAnsi="Times New Roman" w:cs="Times New Roman"/>
          <w:sz w:val="24"/>
          <w:szCs w:val="24"/>
          <w:lang w:eastAsia="hu-HU"/>
        </w:rPr>
        <w:t xml:space="preserve">matban van. </w:t>
      </w:r>
      <w:r w:rsidR="002675B4">
        <w:rPr>
          <w:rFonts w:ascii="Times New Roman" w:eastAsia="Times New Roman" w:hAnsi="Times New Roman" w:cs="Times New Roman"/>
          <w:sz w:val="24"/>
          <w:szCs w:val="24"/>
          <w:lang w:eastAsia="hu-HU"/>
        </w:rPr>
        <w:t>Ennek során a hatóság</w:t>
      </w:r>
      <w:r w:rsidR="002364F0">
        <w:rPr>
          <w:rFonts w:ascii="Times New Roman" w:eastAsia="Times New Roman" w:hAnsi="Times New Roman" w:cs="Times New Roman"/>
          <w:sz w:val="24"/>
          <w:szCs w:val="24"/>
          <w:lang w:eastAsia="hu-HU"/>
        </w:rPr>
        <w:t xml:space="preserve"> az alábbiakról </w:t>
      </w:r>
      <w:r w:rsidR="002675B4">
        <w:rPr>
          <w:rFonts w:ascii="Times New Roman" w:eastAsia="Times New Roman" w:hAnsi="Times New Roman" w:cs="Times New Roman"/>
          <w:sz w:val="24"/>
          <w:szCs w:val="24"/>
          <w:lang w:eastAsia="hu-HU"/>
        </w:rPr>
        <w:t>tájékoztatott</w:t>
      </w:r>
      <w:r w:rsidR="002364F0">
        <w:rPr>
          <w:rFonts w:ascii="Times New Roman" w:eastAsia="Times New Roman" w:hAnsi="Times New Roman" w:cs="Times New Roman"/>
          <w:sz w:val="24"/>
          <w:szCs w:val="24"/>
          <w:lang w:eastAsia="hu-HU"/>
        </w:rPr>
        <w:t>:</w:t>
      </w:r>
    </w:p>
    <w:p w:rsidR="009516D0" w:rsidRPr="004A4CA4" w:rsidRDefault="002364F0" w:rsidP="001B2FEA">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T</w:t>
      </w:r>
      <w:r w:rsidR="002675B4">
        <w:rPr>
          <w:rFonts w:ascii="Times New Roman" w:eastAsia="Times New Roman" w:hAnsi="Times New Roman" w:cs="Times New Roman"/>
          <w:sz w:val="24"/>
          <w:szCs w:val="24"/>
          <w:lang w:eastAsia="hu-HU"/>
        </w:rPr>
        <w:t xml:space="preserve">ekintettel arra, hogy a </w:t>
      </w:r>
      <w:r w:rsidR="002675B4" w:rsidRPr="00B55327">
        <w:rPr>
          <w:rFonts w:ascii="Times New Roman" w:eastAsia="Times New Roman" w:hAnsi="Times New Roman" w:cs="Times New Roman"/>
          <w:b/>
          <w:sz w:val="24"/>
          <w:szCs w:val="24"/>
          <w:lang w:eastAsia="hu-HU"/>
        </w:rPr>
        <w:t xml:space="preserve">vagyoni biztosíték </w:t>
      </w:r>
      <w:r w:rsidR="002A0ABC" w:rsidRPr="00B55327">
        <w:rPr>
          <w:rFonts w:ascii="Times New Roman" w:eastAsia="Times New Roman" w:hAnsi="Times New Roman" w:cs="Times New Roman"/>
          <w:b/>
          <w:sz w:val="24"/>
          <w:szCs w:val="24"/>
          <w:lang w:eastAsia="hu-HU"/>
        </w:rPr>
        <w:t>mértékének megállapítása 2017-ben történt a hatóság által, a 2016. évi adatok alapján</w:t>
      </w:r>
      <w:r>
        <w:rPr>
          <w:rFonts w:ascii="Times New Roman" w:eastAsia="Times New Roman" w:hAnsi="Times New Roman" w:cs="Times New Roman"/>
          <w:b/>
          <w:sz w:val="24"/>
          <w:szCs w:val="24"/>
          <w:lang w:eastAsia="hu-HU"/>
        </w:rPr>
        <w:t xml:space="preserve">, </w:t>
      </w:r>
      <w:r w:rsidR="004A4CA4">
        <w:rPr>
          <w:rFonts w:ascii="Times New Roman" w:eastAsia="Times New Roman" w:hAnsi="Times New Roman" w:cs="Times New Roman"/>
          <w:b/>
          <w:sz w:val="24"/>
          <w:szCs w:val="24"/>
          <w:lang w:eastAsia="hu-HU"/>
        </w:rPr>
        <w:t xml:space="preserve">így azt pontosítani kell, </w:t>
      </w:r>
      <w:r w:rsidR="004A4CA4" w:rsidRPr="004A4CA4">
        <w:rPr>
          <w:rFonts w:ascii="Times New Roman" w:eastAsia="Times New Roman" w:hAnsi="Times New Roman" w:cs="Times New Roman"/>
          <w:sz w:val="24"/>
          <w:szCs w:val="24"/>
          <w:lang w:eastAsia="hu-HU"/>
        </w:rPr>
        <w:t>mivel</w:t>
      </w:r>
      <w:r w:rsidR="004A4CA4">
        <w:rPr>
          <w:rFonts w:ascii="Times New Roman" w:eastAsia="Times New Roman" w:hAnsi="Times New Roman" w:cs="Times New Roman"/>
          <w:b/>
          <w:sz w:val="24"/>
          <w:szCs w:val="24"/>
          <w:lang w:eastAsia="hu-HU"/>
        </w:rPr>
        <w:t xml:space="preserve"> a</w:t>
      </w:r>
      <w:r w:rsidR="002A0ABC">
        <w:rPr>
          <w:rFonts w:ascii="Times New Roman" w:eastAsia="Times New Roman" w:hAnsi="Times New Roman" w:cs="Times New Roman"/>
          <w:sz w:val="24"/>
          <w:szCs w:val="24"/>
          <w:lang w:eastAsia="hu-HU"/>
        </w:rPr>
        <w:t xml:space="preserve"> </w:t>
      </w:r>
      <w:r w:rsidR="002A0ABC" w:rsidRPr="004A4CA4">
        <w:rPr>
          <w:rFonts w:ascii="Times New Roman" w:eastAsia="Times New Roman" w:hAnsi="Times New Roman" w:cs="Times New Roman"/>
          <w:b/>
          <w:sz w:val="24"/>
          <w:szCs w:val="24"/>
          <w:lang w:eastAsia="hu-HU"/>
        </w:rPr>
        <w:t>2018. évben történő szerződéskötéshez</w:t>
      </w:r>
      <w:r w:rsidR="002A0ABC">
        <w:rPr>
          <w:rFonts w:ascii="Times New Roman" w:eastAsia="Times New Roman" w:hAnsi="Times New Roman" w:cs="Times New Roman"/>
          <w:sz w:val="24"/>
          <w:szCs w:val="24"/>
          <w:lang w:eastAsia="hu-HU"/>
        </w:rPr>
        <w:t xml:space="preserve"> a vagyoni biztosíték mértékének meghatározása a </w:t>
      </w:r>
      <w:r w:rsidR="002A0ABC" w:rsidRPr="004A4CA4">
        <w:rPr>
          <w:rFonts w:ascii="Times New Roman" w:eastAsia="Times New Roman" w:hAnsi="Times New Roman" w:cs="Times New Roman"/>
          <w:b/>
          <w:sz w:val="24"/>
          <w:szCs w:val="24"/>
          <w:lang w:eastAsia="hu-HU"/>
        </w:rPr>
        <w:t xml:space="preserve">2017. évi adatok alapján </w:t>
      </w:r>
      <w:r w:rsidR="004A4CA4">
        <w:rPr>
          <w:rFonts w:ascii="Times New Roman" w:eastAsia="Times New Roman" w:hAnsi="Times New Roman" w:cs="Times New Roman"/>
          <w:b/>
          <w:sz w:val="24"/>
          <w:szCs w:val="24"/>
          <w:lang w:eastAsia="hu-HU"/>
        </w:rPr>
        <w:t>történhet</w:t>
      </w:r>
      <w:r w:rsidR="002A0ABC" w:rsidRPr="004A4CA4">
        <w:rPr>
          <w:rFonts w:ascii="Times New Roman" w:eastAsia="Times New Roman" w:hAnsi="Times New Roman" w:cs="Times New Roman"/>
          <w:b/>
          <w:sz w:val="24"/>
          <w:szCs w:val="24"/>
          <w:lang w:eastAsia="hu-HU"/>
        </w:rPr>
        <w:t xml:space="preserve">. </w:t>
      </w:r>
    </w:p>
    <w:p w:rsidR="002A0ABC" w:rsidRDefault="002A0ABC" w:rsidP="001B2FEA">
      <w:pPr>
        <w:spacing w:after="0" w:line="240" w:lineRule="auto"/>
        <w:jc w:val="both"/>
        <w:rPr>
          <w:rFonts w:ascii="Times New Roman" w:eastAsia="Times New Roman" w:hAnsi="Times New Roman" w:cs="Times New Roman"/>
          <w:sz w:val="24"/>
          <w:szCs w:val="24"/>
          <w:lang w:eastAsia="hu-HU"/>
        </w:rPr>
      </w:pPr>
    </w:p>
    <w:p w:rsidR="002A0ABC" w:rsidRDefault="002A0ABC" w:rsidP="001B2FE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Ennek érdekében kértem a hatóságot, hogy </w:t>
      </w:r>
      <w:r w:rsidRPr="00EF3C82">
        <w:rPr>
          <w:rFonts w:ascii="Times New Roman" w:eastAsia="Times New Roman" w:hAnsi="Times New Roman" w:cs="Times New Roman"/>
          <w:b/>
          <w:sz w:val="24"/>
          <w:szCs w:val="24"/>
          <w:lang w:eastAsia="hu-HU"/>
        </w:rPr>
        <w:t>áll</w:t>
      </w:r>
      <w:r w:rsidR="00B55327" w:rsidRPr="00EF3C82">
        <w:rPr>
          <w:rFonts w:ascii="Times New Roman" w:eastAsia="Times New Roman" w:hAnsi="Times New Roman" w:cs="Times New Roman"/>
          <w:b/>
          <w:sz w:val="24"/>
          <w:szCs w:val="24"/>
          <w:lang w:eastAsia="hu-HU"/>
        </w:rPr>
        <w:t>apít</w:t>
      </w:r>
      <w:r w:rsidRPr="00EF3C82">
        <w:rPr>
          <w:rFonts w:ascii="Times New Roman" w:eastAsia="Times New Roman" w:hAnsi="Times New Roman" w:cs="Times New Roman"/>
          <w:b/>
          <w:sz w:val="24"/>
          <w:szCs w:val="24"/>
          <w:lang w:eastAsia="hu-HU"/>
        </w:rPr>
        <w:t>sa meg a vagyoni biztosíték mértékét,</w:t>
      </w:r>
      <w:r w:rsidR="00EF3C82" w:rsidRPr="00EF3C82">
        <w:rPr>
          <w:rFonts w:ascii="Times New Roman" w:eastAsia="Times New Roman" w:hAnsi="Times New Roman" w:cs="Times New Roman"/>
          <w:b/>
          <w:sz w:val="24"/>
          <w:szCs w:val="24"/>
          <w:lang w:eastAsia="hu-HU"/>
        </w:rPr>
        <w:t xml:space="preserve"> a 2017. évi adatok alapján</w:t>
      </w:r>
      <w:r w:rsidR="00EF3C82">
        <w:rPr>
          <w:rFonts w:ascii="Times New Roman" w:eastAsia="Times New Roman" w:hAnsi="Times New Roman" w:cs="Times New Roman"/>
          <w:sz w:val="24"/>
          <w:szCs w:val="24"/>
          <w:lang w:eastAsia="hu-HU"/>
        </w:rPr>
        <w:t xml:space="preserve">. A NEAK által közölt összeg </w:t>
      </w:r>
      <w:r w:rsidR="00EF3C82" w:rsidRPr="00EF3C82">
        <w:rPr>
          <w:rFonts w:ascii="Times New Roman" w:eastAsia="Times New Roman" w:hAnsi="Times New Roman" w:cs="Times New Roman"/>
          <w:b/>
          <w:sz w:val="24"/>
          <w:szCs w:val="24"/>
          <w:lang w:eastAsia="hu-HU"/>
        </w:rPr>
        <w:t>8.334.625 Ft</w:t>
      </w:r>
      <w:proofErr w:type="gramStart"/>
      <w:r w:rsidR="00EF3C82" w:rsidRPr="00EF3C82">
        <w:rPr>
          <w:rFonts w:ascii="Times New Roman" w:eastAsia="Times New Roman" w:hAnsi="Times New Roman" w:cs="Times New Roman"/>
          <w:b/>
          <w:sz w:val="24"/>
          <w:szCs w:val="24"/>
          <w:lang w:eastAsia="hu-HU"/>
        </w:rPr>
        <w:t>.,</w:t>
      </w:r>
      <w:proofErr w:type="gramEnd"/>
      <w:r w:rsidR="00EF3C82">
        <w:rPr>
          <w:rFonts w:ascii="Times New Roman" w:eastAsia="Times New Roman" w:hAnsi="Times New Roman" w:cs="Times New Roman"/>
          <w:sz w:val="24"/>
          <w:szCs w:val="24"/>
          <w:lang w:eastAsia="hu-HU"/>
        </w:rPr>
        <w:t xml:space="preserve"> amely ugyan minimálisan tér el a korábban megállapított összegtől, mégis </w:t>
      </w:r>
      <w:r w:rsidR="00EF3C82" w:rsidRPr="00EF3C82">
        <w:rPr>
          <w:rFonts w:ascii="Times New Roman" w:eastAsia="Times New Roman" w:hAnsi="Times New Roman" w:cs="Times New Roman"/>
          <w:b/>
          <w:sz w:val="24"/>
          <w:szCs w:val="24"/>
          <w:lang w:eastAsia="hu-HU"/>
        </w:rPr>
        <w:t>szükséges pontosítani</w:t>
      </w:r>
      <w:r w:rsidR="00EF3C82">
        <w:rPr>
          <w:rFonts w:ascii="Times New Roman" w:eastAsia="Times New Roman" w:hAnsi="Times New Roman" w:cs="Times New Roman"/>
          <w:sz w:val="24"/>
          <w:szCs w:val="24"/>
          <w:lang w:eastAsia="hu-HU"/>
        </w:rPr>
        <w:t xml:space="preserve"> a szerződésben, mivel annak </w:t>
      </w:r>
      <w:r w:rsidR="00EF3C82" w:rsidRPr="00EF3C82">
        <w:rPr>
          <w:rFonts w:ascii="Times New Roman" w:eastAsia="Times New Roman" w:hAnsi="Times New Roman" w:cs="Times New Roman"/>
          <w:b/>
          <w:sz w:val="24"/>
          <w:szCs w:val="24"/>
          <w:lang w:eastAsia="hu-HU"/>
        </w:rPr>
        <w:t>pontos mértékét</w:t>
      </w:r>
      <w:r w:rsidR="00EF3C82">
        <w:rPr>
          <w:rFonts w:ascii="Times New Roman" w:eastAsia="Times New Roman" w:hAnsi="Times New Roman" w:cs="Times New Roman"/>
          <w:sz w:val="24"/>
          <w:szCs w:val="24"/>
          <w:lang w:eastAsia="hu-HU"/>
        </w:rPr>
        <w:t xml:space="preserve"> – a vonatkozó jogszabályi előírásoknak megfelelően – </w:t>
      </w:r>
      <w:r w:rsidR="00EF3C82" w:rsidRPr="00EF3C82">
        <w:rPr>
          <w:rFonts w:ascii="Times New Roman" w:eastAsia="Times New Roman" w:hAnsi="Times New Roman" w:cs="Times New Roman"/>
          <w:b/>
          <w:sz w:val="24"/>
          <w:szCs w:val="24"/>
          <w:lang w:eastAsia="hu-HU"/>
        </w:rPr>
        <w:t>a szerződésnek tartalmaznia kell</w:t>
      </w:r>
      <w:r w:rsidR="00EF3C82">
        <w:rPr>
          <w:rFonts w:ascii="Times New Roman" w:eastAsia="Times New Roman" w:hAnsi="Times New Roman" w:cs="Times New Roman"/>
          <w:sz w:val="24"/>
          <w:szCs w:val="24"/>
          <w:lang w:eastAsia="hu-HU"/>
        </w:rPr>
        <w:t xml:space="preserve">. </w:t>
      </w:r>
    </w:p>
    <w:p w:rsidR="00EF3C82" w:rsidRDefault="00EF3C82" w:rsidP="001B2FEA">
      <w:pPr>
        <w:spacing w:after="0" w:line="240" w:lineRule="auto"/>
        <w:jc w:val="both"/>
        <w:rPr>
          <w:rFonts w:ascii="Times New Roman" w:eastAsia="Times New Roman" w:hAnsi="Times New Roman" w:cs="Times New Roman"/>
          <w:sz w:val="24"/>
          <w:szCs w:val="24"/>
          <w:lang w:eastAsia="hu-HU"/>
        </w:rPr>
      </w:pPr>
    </w:p>
    <w:p w:rsidR="00480E41" w:rsidRDefault="00480E41" w:rsidP="001B2FE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II. </w:t>
      </w:r>
      <w:proofErr w:type="gramStart"/>
      <w:r>
        <w:rPr>
          <w:rFonts w:ascii="Times New Roman" w:eastAsia="Times New Roman" w:hAnsi="Times New Roman" w:cs="Times New Roman"/>
          <w:sz w:val="24"/>
          <w:szCs w:val="24"/>
          <w:lang w:eastAsia="hu-HU"/>
        </w:rPr>
        <w:t>A</w:t>
      </w:r>
      <w:proofErr w:type="gramEnd"/>
      <w:r>
        <w:rPr>
          <w:rFonts w:ascii="Times New Roman" w:eastAsia="Times New Roman" w:hAnsi="Times New Roman" w:cs="Times New Roman"/>
          <w:sz w:val="24"/>
          <w:szCs w:val="24"/>
          <w:lang w:eastAsia="hu-HU"/>
        </w:rPr>
        <w:t xml:space="preserve"> megállapodás </w:t>
      </w:r>
      <w:r w:rsidRPr="006977CD">
        <w:rPr>
          <w:rFonts w:ascii="Times New Roman" w:eastAsia="Times New Roman" w:hAnsi="Times New Roman" w:cs="Times New Roman"/>
          <w:b/>
          <w:sz w:val="24"/>
          <w:szCs w:val="24"/>
          <w:lang w:eastAsia="hu-HU"/>
        </w:rPr>
        <w:t xml:space="preserve">9. pontja </w:t>
      </w:r>
      <w:r>
        <w:rPr>
          <w:rFonts w:ascii="Times New Roman" w:eastAsia="Times New Roman" w:hAnsi="Times New Roman" w:cs="Times New Roman"/>
          <w:sz w:val="24"/>
          <w:szCs w:val="24"/>
          <w:lang w:eastAsia="hu-HU"/>
        </w:rPr>
        <w:t>a finansz</w:t>
      </w:r>
      <w:r w:rsidR="00E428FB">
        <w:rPr>
          <w:rFonts w:ascii="Times New Roman" w:eastAsia="Times New Roman" w:hAnsi="Times New Roman" w:cs="Times New Roman"/>
          <w:sz w:val="24"/>
          <w:szCs w:val="24"/>
          <w:lang w:eastAsia="hu-HU"/>
        </w:rPr>
        <w:t>írozási kérdéseket szabályozza, melyet elírás miatt egy ponton módosítani sz</w:t>
      </w:r>
      <w:r w:rsidR="00531943">
        <w:rPr>
          <w:rFonts w:ascii="Times New Roman" w:eastAsia="Times New Roman" w:hAnsi="Times New Roman" w:cs="Times New Roman"/>
          <w:sz w:val="24"/>
          <w:szCs w:val="24"/>
          <w:lang w:eastAsia="hu-HU"/>
        </w:rPr>
        <w:t>ü</w:t>
      </w:r>
      <w:r w:rsidR="00E428FB">
        <w:rPr>
          <w:rFonts w:ascii="Times New Roman" w:eastAsia="Times New Roman" w:hAnsi="Times New Roman" w:cs="Times New Roman"/>
          <w:sz w:val="24"/>
          <w:szCs w:val="24"/>
          <w:lang w:eastAsia="hu-HU"/>
        </w:rPr>
        <w:t>kséges:</w:t>
      </w:r>
    </w:p>
    <w:p w:rsidR="00480E41" w:rsidRPr="00003A55" w:rsidRDefault="00E428FB" w:rsidP="00480E41">
      <w:pPr>
        <w:tabs>
          <w:tab w:val="num" w:pos="0"/>
        </w:tabs>
        <w:spacing w:after="0" w:line="240" w:lineRule="auto"/>
        <w:jc w:val="both"/>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color w:val="000000"/>
          <w:sz w:val="24"/>
          <w:szCs w:val="24"/>
          <w:lang w:eastAsia="hu-HU"/>
        </w:rPr>
        <w:t>„A</w:t>
      </w:r>
      <w:r w:rsidR="00480E41" w:rsidRPr="00003A55">
        <w:rPr>
          <w:rFonts w:ascii="Times New Roman" w:eastAsia="Times New Roman" w:hAnsi="Times New Roman" w:cs="Times New Roman"/>
          <w:color w:val="000000"/>
          <w:sz w:val="24"/>
          <w:szCs w:val="24"/>
          <w:lang w:eastAsia="hu-HU"/>
        </w:rPr>
        <w:t xml:space="preserve"> Kormányrendelet 6/C. § (2) bekezdése alapján, </w:t>
      </w:r>
      <w:r w:rsidR="00480E41" w:rsidRPr="00003A55">
        <w:rPr>
          <w:rFonts w:ascii="Times New Roman" w:eastAsia="Times New Roman" w:hAnsi="Times New Roman" w:cs="Times New Roman"/>
          <w:b/>
          <w:bCs/>
          <w:color w:val="000000"/>
          <w:sz w:val="24"/>
          <w:szCs w:val="24"/>
          <w:lang w:eastAsia="hu-HU"/>
        </w:rPr>
        <w:t xml:space="preserve">a finanszírozási jogosultságait a jelen feladat-átadási megállapodás </w:t>
      </w:r>
      <w:r w:rsidRPr="00E428FB">
        <w:rPr>
          <w:rFonts w:ascii="Times New Roman" w:eastAsia="Times New Roman" w:hAnsi="Times New Roman" w:cs="Times New Roman"/>
          <w:b/>
          <w:bCs/>
          <w:color w:val="000000"/>
          <w:sz w:val="24"/>
          <w:szCs w:val="24"/>
          <w:u w:val="single"/>
          <w:lang w:eastAsia="hu-HU"/>
        </w:rPr>
        <w:t>aláírásával</w:t>
      </w:r>
      <w:r w:rsidR="00480E41" w:rsidRPr="00E428FB">
        <w:rPr>
          <w:rFonts w:ascii="Times New Roman" w:eastAsia="Times New Roman" w:hAnsi="Times New Roman" w:cs="Times New Roman"/>
          <w:b/>
          <w:bCs/>
          <w:color w:val="000000"/>
          <w:sz w:val="24"/>
          <w:szCs w:val="24"/>
          <w:u w:val="single"/>
          <w:lang w:eastAsia="hu-HU"/>
        </w:rPr>
        <w:t xml:space="preserve"> </w:t>
      </w:r>
      <w:r w:rsidR="00480E41" w:rsidRPr="00003A55">
        <w:rPr>
          <w:rFonts w:ascii="Times New Roman" w:eastAsia="Times New Roman" w:hAnsi="Times New Roman" w:cs="Times New Roman"/>
          <w:b/>
          <w:bCs/>
          <w:color w:val="000000"/>
          <w:sz w:val="24"/>
          <w:szCs w:val="24"/>
          <w:lang w:eastAsia="hu-HU"/>
        </w:rPr>
        <w:t>az Átvevő szerzi meg,</w:t>
      </w:r>
      <w:r w:rsidR="00480E41" w:rsidRPr="00003A55">
        <w:rPr>
          <w:rFonts w:ascii="Times New Roman" w:eastAsia="Times New Roman" w:hAnsi="Times New Roman" w:cs="Times New Roman"/>
          <w:color w:val="000000"/>
          <w:sz w:val="24"/>
          <w:szCs w:val="24"/>
          <w:lang w:eastAsia="hu-HU"/>
        </w:rPr>
        <w:t xml:space="preserve"> így a Kormányrendelet 6/C. § (1) bekezdésben foglaltak alapján az </w:t>
      </w:r>
      <w:r w:rsidR="00480E41" w:rsidRPr="00003A55">
        <w:rPr>
          <w:rFonts w:ascii="Times New Roman" w:eastAsia="Times New Roman" w:hAnsi="Times New Roman" w:cs="Times New Roman"/>
          <w:b/>
          <w:bCs/>
          <w:color w:val="000000"/>
          <w:sz w:val="24"/>
          <w:szCs w:val="24"/>
          <w:lang w:eastAsia="hu-HU"/>
        </w:rPr>
        <w:t>általa jelentett és elszámolható teljesítmények után járó díjat a NEA a jogutód egészségügyi szolgáltató</w:t>
      </w:r>
      <w:r w:rsidR="00531943">
        <w:rPr>
          <w:rFonts w:ascii="Times New Roman" w:eastAsia="Times New Roman" w:hAnsi="Times New Roman" w:cs="Times New Roman"/>
          <w:b/>
          <w:bCs/>
          <w:color w:val="000000"/>
          <w:sz w:val="24"/>
          <w:szCs w:val="24"/>
          <w:lang w:eastAsia="hu-HU"/>
        </w:rPr>
        <w:t>ra vonatkozó szabályok szerint</w:t>
      </w:r>
      <w:r w:rsidR="00480E41" w:rsidRPr="00003A55">
        <w:rPr>
          <w:rFonts w:ascii="Times New Roman" w:eastAsia="Times New Roman" w:hAnsi="Times New Roman" w:cs="Times New Roman"/>
          <w:b/>
          <w:bCs/>
          <w:color w:val="000000"/>
          <w:sz w:val="24"/>
          <w:szCs w:val="24"/>
          <w:lang w:eastAsia="hu-HU"/>
        </w:rPr>
        <w:t xml:space="preserve"> Átvevő részére utalványozza a határnapot követő kifizetések vonatkozásában.</w:t>
      </w:r>
      <w:r>
        <w:rPr>
          <w:rFonts w:ascii="Times New Roman" w:eastAsia="Times New Roman" w:hAnsi="Times New Roman" w:cs="Times New Roman"/>
          <w:b/>
          <w:bCs/>
          <w:color w:val="000000"/>
          <w:sz w:val="24"/>
          <w:szCs w:val="24"/>
          <w:lang w:eastAsia="hu-HU"/>
        </w:rPr>
        <w:t>”</w:t>
      </w:r>
      <w:r w:rsidR="00480E41" w:rsidRPr="00003A55">
        <w:rPr>
          <w:rFonts w:ascii="Times New Roman" w:eastAsia="Times New Roman" w:hAnsi="Times New Roman" w:cs="Times New Roman"/>
          <w:b/>
          <w:bCs/>
          <w:color w:val="000000"/>
          <w:sz w:val="24"/>
          <w:szCs w:val="24"/>
          <w:lang w:eastAsia="hu-HU"/>
        </w:rPr>
        <w:t xml:space="preserve">  </w:t>
      </w:r>
    </w:p>
    <w:p w:rsidR="00480E41" w:rsidRDefault="00480E41" w:rsidP="001B2FEA">
      <w:pPr>
        <w:spacing w:after="0" w:line="240" w:lineRule="auto"/>
        <w:jc w:val="both"/>
        <w:rPr>
          <w:rFonts w:ascii="Times New Roman" w:eastAsia="Times New Roman" w:hAnsi="Times New Roman" w:cs="Times New Roman"/>
          <w:sz w:val="24"/>
          <w:szCs w:val="24"/>
          <w:lang w:eastAsia="hu-HU"/>
        </w:rPr>
      </w:pPr>
    </w:p>
    <w:p w:rsidR="00531943" w:rsidRDefault="00E72EBB" w:rsidP="001B2FE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w:t>
      </w:r>
      <w:r w:rsidRPr="00E72EBB">
        <w:rPr>
          <w:rFonts w:ascii="Times New Roman" w:eastAsia="Times New Roman" w:hAnsi="Times New Roman" w:cs="Times New Roman"/>
          <w:b/>
          <w:sz w:val="24"/>
          <w:szCs w:val="24"/>
          <w:lang w:eastAsia="hu-HU"/>
        </w:rPr>
        <w:t>megállapodás a felek által már aláírásra került</w:t>
      </w:r>
      <w:r>
        <w:rPr>
          <w:rFonts w:ascii="Times New Roman" w:eastAsia="Times New Roman" w:hAnsi="Times New Roman" w:cs="Times New Roman"/>
          <w:sz w:val="24"/>
          <w:szCs w:val="24"/>
          <w:lang w:eastAsia="hu-HU"/>
        </w:rPr>
        <w:t xml:space="preserve">, azonban </w:t>
      </w:r>
      <w:r w:rsidRPr="00E72EBB">
        <w:rPr>
          <w:rFonts w:ascii="Times New Roman" w:eastAsia="Times New Roman" w:hAnsi="Times New Roman" w:cs="Times New Roman"/>
          <w:b/>
          <w:sz w:val="24"/>
          <w:szCs w:val="24"/>
          <w:lang w:eastAsia="hu-HU"/>
        </w:rPr>
        <w:t xml:space="preserve">annak hatálya és a </w:t>
      </w:r>
      <w:r w:rsidRPr="00E72EBB">
        <w:rPr>
          <w:rFonts w:ascii="Times New Roman" w:eastAsia="Times New Roman" w:hAnsi="Times New Roman" w:cs="Times New Roman"/>
          <w:b/>
          <w:sz w:val="24"/>
          <w:szCs w:val="24"/>
          <w:lang w:eastAsia="hu-HU"/>
        </w:rPr>
        <w:t>tényleges feladat átadás-átvétel</w:t>
      </w:r>
      <w:r w:rsidRPr="00E72EBB">
        <w:rPr>
          <w:rFonts w:ascii="Times New Roman" w:eastAsia="Times New Roman" w:hAnsi="Times New Roman" w:cs="Times New Roman"/>
          <w:b/>
          <w:sz w:val="24"/>
          <w:szCs w:val="24"/>
          <w:lang w:eastAsia="hu-HU"/>
        </w:rPr>
        <w:t xml:space="preserve"> jövőbeli időponthoz kötött</w:t>
      </w:r>
      <w:r>
        <w:rPr>
          <w:rFonts w:ascii="Times New Roman" w:eastAsia="Times New Roman" w:hAnsi="Times New Roman" w:cs="Times New Roman"/>
          <w:sz w:val="24"/>
          <w:szCs w:val="24"/>
          <w:lang w:eastAsia="hu-HU"/>
        </w:rPr>
        <w:t xml:space="preserve">, azaz a jogerős működési engedély és a finanszírozási szerződés kezdő időpontjához igazodik, ezáltal természetesen az ehhez kapcsolódó </w:t>
      </w:r>
      <w:r w:rsidRPr="00E72EBB">
        <w:rPr>
          <w:rFonts w:ascii="Times New Roman" w:eastAsia="Times New Roman" w:hAnsi="Times New Roman" w:cs="Times New Roman"/>
          <w:b/>
          <w:sz w:val="24"/>
          <w:szCs w:val="24"/>
          <w:lang w:eastAsia="hu-HU"/>
        </w:rPr>
        <w:t>finanszírozás</w:t>
      </w:r>
      <w:r>
        <w:rPr>
          <w:rFonts w:ascii="Times New Roman" w:eastAsia="Times New Roman" w:hAnsi="Times New Roman" w:cs="Times New Roman"/>
          <w:sz w:val="24"/>
          <w:szCs w:val="24"/>
          <w:lang w:eastAsia="hu-HU"/>
        </w:rPr>
        <w:t xml:space="preserve"> is a </w:t>
      </w:r>
      <w:r w:rsidRPr="00E72EBB">
        <w:rPr>
          <w:rFonts w:ascii="Times New Roman" w:eastAsia="Times New Roman" w:hAnsi="Times New Roman" w:cs="Times New Roman"/>
          <w:b/>
          <w:sz w:val="24"/>
          <w:szCs w:val="24"/>
          <w:lang w:eastAsia="hu-HU"/>
        </w:rPr>
        <w:t>feladat-ellátási szerződés hatálybalépésével illeti meg az átvevőt,</w:t>
      </w:r>
      <w:r>
        <w:rPr>
          <w:rFonts w:ascii="Times New Roman" w:eastAsia="Times New Roman" w:hAnsi="Times New Roman" w:cs="Times New Roman"/>
          <w:sz w:val="24"/>
          <w:szCs w:val="24"/>
          <w:lang w:eastAsia="hu-HU"/>
        </w:rPr>
        <w:t xml:space="preserve"> az azt követően általa jelentett és elszámolható teljesítmények után.</w:t>
      </w:r>
    </w:p>
    <w:p w:rsidR="00E72EBB" w:rsidRDefault="00E72EBB" w:rsidP="001B2FEA">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Ezért javaslom, hogy az „</w:t>
      </w:r>
      <w:r w:rsidRPr="00E72EBB">
        <w:rPr>
          <w:rFonts w:ascii="Times New Roman" w:eastAsia="Times New Roman" w:hAnsi="Times New Roman" w:cs="Times New Roman"/>
          <w:b/>
          <w:sz w:val="24"/>
          <w:szCs w:val="24"/>
          <w:u w:val="single"/>
          <w:lang w:eastAsia="hu-HU"/>
        </w:rPr>
        <w:t>aláírásával</w:t>
      </w:r>
      <w:r>
        <w:rPr>
          <w:rFonts w:ascii="Times New Roman" w:eastAsia="Times New Roman" w:hAnsi="Times New Roman" w:cs="Times New Roman"/>
          <w:b/>
          <w:sz w:val="24"/>
          <w:szCs w:val="24"/>
          <w:u w:val="single"/>
          <w:lang w:eastAsia="hu-HU"/>
        </w:rPr>
        <w:t>”</w:t>
      </w:r>
      <w:r w:rsidRPr="00E72EBB">
        <w:rPr>
          <w:rFonts w:ascii="Times New Roman" w:eastAsia="Times New Roman" w:hAnsi="Times New Roman" w:cs="Times New Roman"/>
          <w:b/>
          <w:sz w:val="24"/>
          <w:szCs w:val="24"/>
          <w:u w:val="single"/>
          <w:lang w:eastAsia="hu-HU"/>
        </w:rPr>
        <w:t xml:space="preserve"> szó helyett a </w:t>
      </w:r>
      <w:r>
        <w:rPr>
          <w:rFonts w:ascii="Times New Roman" w:eastAsia="Times New Roman" w:hAnsi="Times New Roman" w:cs="Times New Roman"/>
          <w:b/>
          <w:sz w:val="24"/>
          <w:szCs w:val="24"/>
          <w:u w:val="single"/>
          <w:lang w:eastAsia="hu-HU"/>
        </w:rPr>
        <w:t>„</w:t>
      </w:r>
      <w:r w:rsidRPr="00E72EBB">
        <w:rPr>
          <w:rFonts w:ascii="Times New Roman" w:eastAsia="Times New Roman" w:hAnsi="Times New Roman" w:cs="Times New Roman"/>
          <w:b/>
          <w:sz w:val="24"/>
          <w:szCs w:val="24"/>
          <w:u w:val="single"/>
          <w:lang w:eastAsia="hu-HU"/>
        </w:rPr>
        <w:t>hatálybalépése</w:t>
      </w:r>
      <w:r>
        <w:rPr>
          <w:rFonts w:ascii="Times New Roman" w:eastAsia="Times New Roman" w:hAnsi="Times New Roman" w:cs="Times New Roman"/>
          <w:b/>
          <w:sz w:val="24"/>
          <w:szCs w:val="24"/>
          <w:u w:val="single"/>
          <w:lang w:eastAsia="hu-HU"/>
        </w:rPr>
        <w:t>”</w:t>
      </w:r>
      <w:r w:rsidRPr="00E72EBB">
        <w:rPr>
          <w:rFonts w:ascii="Times New Roman" w:eastAsia="Times New Roman" w:hAnsi="Times New Roman" w:cs="Times New Roman"/>
          <w:b/>
          <w:sz w:val="24"/>
          <w:szCs w:val="24"/>
          <w:u w:val="single"/>
          <w:lang w:eastAsia="hu-HU"/>
        </w:rPr>
        <w:t xml:space="preserve"> szó szerepeljen</w:t>
      </w:r>
      <w:r>
        <w:rPr>
          <w:rFonts w:ascii="Times New Roman" w:eastAsia="Times New Roman" w:hAnsi="Times New Roman" w:cs="Times New Roman"/>
          <w:sz w:val="24"/>
          <w:szCs w:val="24"/>
          <w:lang w:eastAsia="hu-HU"/>
        </w:rPr>
        <w:t xml:space="preserve"> ebben a pontban. </w:t>
      </w:r>
    </w:p>
    <w:p w:rsidR="00E72EBB" w:rsidRPr="00152FB4" w:rsidRDefault="00E72EBB" w:rsidP="001B2FEA">
      <w:pPr>
        <w:spacing w:after="0" w:line="240" w:lineRule="auto"/>
        <w:jc w:val="both"/>
        <w:rPr>
          <w:rFonts w:ascii="Times New Roman" w:eastAsia="Times New Roman" w:hAnsi="Times New Roman" w:cs="Times New Roman"/>
          <w:sz w:val="24"/>
          <w:szCs w:val="24"/>
          <w:lang w:eastAsia="hu-HU"/>
        </w:rPr>
      </w:pPr>
    </w:p>
    <w:p w:rsidR="00F45B72" w:rsidRDefault="00A321E8" w:rsidP="00CD5B7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szerződés ilyen módosítása a Kbt. 141. § (6) bekezdése szerint </w:t>
      </w:r>
      <w:r w:rsidRPr="00483570">
        <w:rPr>
          <w:rFonts w:ascii="Times New Roman" w:eastAsia="Times New Roman" w:hAnsi="Times New Roman" w:cs="Times New Roman"/>
          <w:b/>
          <w:sz w:val="24"/>
          <w:szCs w:val="24"/>
          <w:lang w:eastAsia="hu-HU"/>
        </w:rPr>
        <w:t>nem tekintendő lényeges módosításnak</w:t>
      </w:r>
      <w:r>
        <w:rPr>
          <w:rFonts w:ascii="Times New Roman" w:eastAsia="Times New Roman" w:hAnsi="Times New Roman" w:cs="Times New Roman"/>
          <w:sz w:val="24"/>
          <w:szCs w:val="24"/>
          <w:lang w:eastAsia="hu-HU"/>
        </w:rPr>
        <w:t xml:space="preserve"> és nem vonja maga után új közbeszerzési eljárás lefolytatását. </w:t>
      </w:r>
    </w:p>
    <w:p w:rsidR="00960FCB" w:rsidRDefault="00960FCB" w:rsidP="00CD5B70">
      <w:pPr>
        <w:spacing w:after="0" w:line="240" w:lineRule="auto"/>
        <w:jc w:val="both"/>
        <w:rPr>
          <w:rFonts w:ascii="Times New Roman" w:eastAsia="Times New Roman" w:hAnsi="Times New Roman" w:cs="Times New Roman"/>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 xml:space="preserve">Javaslom, hogy a korábban elfogadott szerződés megszüntetésével és új egységes szerződés elfogadásával döntsön fentiekről a testület. </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Kérem a Képviselő-testületet, hogy szíveskedjen az előterjesztés megtárgyalni és a határozat-tervezetet elfogadni.</w:t>
      </w:r>
    </w:p>
    <w:p w:rsidR="00CD5B70" w:rsidRPr="00CD5B70" w:rsidRDefault="00CD5B70" w:rsidP="00CD5B70">
      <w:pPr>
        <w:tabs>
          <w:tab w:val="center" w:pos="6804"/>
        </w:tabs>
        <w:spacing w:after="0" w:line="240" w:lineRule="auto"/>
        <w:jc w:val="both"/>
        <w:rPr>
          <w:rFonts w:ascii="Times New Roman" w:eastAsia="Times New Roman" w:hAnsi="Times New Roman" w:cs="Times New Roman"/>
          <w:color w:val="000000"/>
          <w:sz w:val="24"/>
          <w:szCs w:val="24"/>
          <w:lang w:eastAsia="hu-HU"/>
        </w:rPr>
      </w:pPr>
    </w:p>
    <w:p w:rsidR="00CD5B70" w:rsidRPr="00CD5B70" w:rsidRDefault="00CD5B70" w:rsidP="00CD5B70">
      <w:pPr>
        <w:tabs>
          <w:tab w:val="center" w:pos="6804"/>
        </w:tabs>
        <w:spacing w:after="0" w:line="240" w:lineRule="auto"/>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color w:val="000000"/>
          <w:sz w:val="24"/>
          <w:szCs w:val="24"/>
          <w:lang w:eastAsia="hu-HU"/>
        </w:rPr>
        <w:t>Tiszavasvári, 201</w:t>
      </w:r>
      <w:r w:rsidR="00622884">
        <w:rPr>
          <w:rFonts w:ascii="Times New Roman" w:eastAsia="Times New Roman" w:hAnsi="Times New Roman" w:cs="Times New Roman"/>
          <w:color w:val="000000"/>
          <w:sz w:val="24"/>
          <w:szCs w:val="24"/>
          <w:lang w:eastAsia="hu-HU"/>
        </w:rPr>
        <w:t>8</w:t>
      </w:r>
      <w:r w:rsidRPr="00CD5B70">
        <w:rPr>
          <w:rFonts w:ascii="Times New Roman" w:eastAsia="Times New Roman" w:hAnsi="Times New Roman" w:cs="Times New Roman"/>
          <w:color w:val="000000"/>
          <w:sz w:val="24"/>
          <w:szCs w:val="24"/>
          <w:lang w:eastAsia="hu-HU"/>
        </w:rPr>
        <w:t xml:space="preserve">. </w:t>
      </w:r>
      <w:r w:rsidR="00414741">
        <w:rPr>
          <w:rFonts w:ascii="Times New Roman" w:eastAsia="Times New Roman" w:hAnsi="Times New Roman" w:cs="Times New Roman"/>
          <w:color w:val="000000"/>
          <w:sz w:val="24"/>
          <w:szCs w:val="24"/>
          <w:lang w:eastAsia="hu-HU"/>
        </w:rPr>
        <w:t>május</w:t>
      </w:r>
      <w:r w:rsidRPr="00CD5B70">
        <w:rPr>
          <w:rFonts w:ascii="Times New Roman" w:eastAsia="Times New Roman" w:hAnsi="Times New Roman" w:cs="Times New Roman"/>
          <w:color w:val="000000"/>
          <w:sz w:val="24"/>
          <w:szCs w:val="24"/>
          <w:lang w:eastAsia="hu-HU"/>
        </w:rPr>
        <w:t xml:space="preserve"> </w:t>
      </w:r>
      <w:r w:rsidR="00414741">
        <w:rPr>
          <w:rFonts w:ascii="Times New Roman" w:eastAsia="Times New Roman" w:hAnsi="Times New Roman" w:cs="Times New Roman"/>
          <w:color w:val="000000"/>
          <w:sz w:val="24"/>
          <w:szCs w:val="24"/>
          <w:lang w:eastAsia="hu-HU"/>
        </w:rPr>
        <w:t>25</w:t>
      </w:r>
      <w:r w:rsidRPr="00CD5B70">
        <w:rPr>
          <w:rFonts w:ascii="Times New Roman" w:eastAsia="Times New Roman" w:hAnsi="Times New Roman" w:cs="Times New Roman"/>
          <w:color w:val="000000"/>
          <w:sz w:val="24"/>
          <w:szCs w:val="24"/>
          <w:lang w:eastAsia="hu-HU"/>
        </w:rPr>
        <w:t>.</w:t>
      </w:r>
    </w:p>
    <w:p w:rsidR="00CD5B70" w:rsidRPr="00CD5B70" w:rsidRDefault="00CD5B70" w:rsidP="00CD5B70">
      <w:pPr>
        <w:tabs>
          <w:tab w:val="center" w:pos="6804"/>
        </w:tabs>
        <w:spacing w:after="0" w:line="240" w:lineRule="auto"/>
        <w:jc w:val="both"/>
        <w:rPr>
          <w:rFonts w:ascii="Times New Roman" w:eastAsia="Times New Roman" w:hAnsi="Times New Roman" w:cs="Times New Roman"/>
          <w:color w:val="000000"/>
          <w:sz w:val="24"/>
          <w:szCs w:val="24"/>
          <w:lang w:eastAsia="hu-HU"/>
        </w:rPr>
      </w:pPr>
    </w:p>
    <w:p w:rsidR="00CD5B70" w:rsidRPr="00414741" w:rsidRDefault="00CD5B70" w:rsidP="00CD5B70">
      <w:pPr>
        <w:tabs>
          <w:tab w:val="center" w:pos="6804"/>
        </w:tabs>
        <w:spacing w:after="0" w:line="240" w:lineRule="auto"/>
        <w:jc w:val="both"/>
        <w:rPr>
          <w:rFonts w:ascii="Times New Roman" w:eastAsia="Times New Roman" w:hAnsi="Times New Roman" w:cs="Times New Roman"/>
          <w:color w:val="000000"/>
          <w:sz w:val="24"/>
          <w:szCs w:val="24"/>
          <w:lang w:eastAsia="hu-HU"/>
        </w:rPr>
      </w:pPr>
    </w:p>
    <w:p w:rsidR="00CD5B70" w:rsidRPr="00414741" w:rsidRDefault="00CD5B70" w:rsidP="00CD5B70">
      <w:pPr>
        <w:tabs>
          <w:tab w:val="center" w:pos="6804"/>
        </w:tabs>
        <w:spacing w:after="0" w:line="240" w:lineRule="auto"/>
        <w:jc w:val="both"/>
        <w:rPr>
          <w:rFonts w:ascii="Times New Roman" w:eastAsia="Times New Roman" w:hAnsi="Times New Roman" w:cs="Times New Roman"/>
          <w:b/>
          <w:color w:val="000000"/>
          <w:sz w:val="24"/>
          <w:szCs w:val="24"/>
          <w:lang w:eastAsia="hu-HU"/>
        </w:rPr>
      </w:pPr>
      <w:r w:rsidRPr="00414741">
        <w:rPr>
          <w:rFonts w:ascii="Times New Roman" w:eastAsia="Times New Roman" w:hAnsi="Times New Roman" w:cs="Times New Roman"/>
          <w:b/>
          <w:color w:val="000000"/>
          <w:sz w:val="24"/>
          <w:szCs w:val="24"/>
          <w:lang w:eastAsia="hu-HU"/>
        </w:rPr>
        <w:t xml:space="preserve">                                                                                         </w:t>
      </w:r>
      <w:r w:rsidRPr="00414741">
        <w:rPr>
          <w:rFonts w:ascii="Times New Roman" w:eastAsia="Times New Roman" w:hAnsi="Times New Roman" w:cs="Times New Roman"/>
          <w:b/>
          <w:color w:val="000000"/>
          <w:sz w:val="24"/>
          <w:szCs w:val="24"/>
          <w:lang w:eastAsia="hu-HU"/>
        </w:rPr>
        <w:tab/>
      </w:r>
      <w:r w:rsidR="00414741" w:rsidRPr="00414741">
        <w:rPr>
          <w:rFonts w:ascii="Times New Roman" w:eastAsia="Times New Roman" w:hAnsi="Times New Roman" w:cs="Times New Roman"/>
          <w:b/>
          <w:color w:val="000000"/>
          <w:sz w:val="24"/>
          <w:szCs w:val="24"/>
          <w:lang w:eastAsia="hu-HU"/>
        </w:rPr>
        <w:t xml:space="preserve">Sipos Ibolya </w:t>
      </w:r>
    </w:p>
    <w:p w:rsidR="00414741" w:rsidRDefault="00CD5B70" w:rsidP="00CD5B70">
      <w:pPr>
        <w:spacing w:after="0" w:line="240" w:lineRule="auto"/>
        <w:jc w:val="both"/>
        <w:rPr>
          <w:rFonts w:ascii="Times New Roman" w:eastAsia="Times New Roman" w:hAnsi="Times New Roman" w:cs="Times New Roman"/>
          <w:b/>
          <w:color w:val="000000"/>
          <w:sz w:val="24"/>
          <w:szCs w:val="24"/>
          <w:lang w:eastAsia="hu-HU"/>
        </w:rPr>
      </w:pPr>
      <w:r w:rsidRPr="00414741">
        <w:rPr>
          <w:rFonts w:ascii="Times New Roman" w:eastAsia="Times New Roman" w:hAnsi="Times New Roman" w:cs="Times New Roman"/>
          <w:b/>
          <w:color w:val="000000"/>
          <w:sz w:val="24"/>
          <w:szCs w:val="24"/>
          <w:lang w:eastAsia="hu-HU"/>
        </w:rPr>
        <w:t xml:space="preserve">                                            </w:t>
      </w:r>
      <w:r w:rsidR="00622884" w:rsidRPr="00414741">
        <w:rPr>
          <w:rFonts w:ascii="Times New Roman" w:eastAsia="Times New Roman" w:hAnsi="Times New Roman" w:cs="Times New Roman"/>
          <w:b/>
          <w:color w:val="000000"/>
          <w:sz w:val="24"/>
          <w:szCs w:val="24"/>
          <w:lang w:eastAsia="hu-HU"/>
        </w:rPr>
        <w:t xml:space="preserve">                       </w:t>
      </w:r>
      <w:r w:rsidR="00414741">
        <w:rPr>
          <w:rFonts w:ascii="Times New Roman" w:eastAsia="Times New Roman" w:hAnsi="Times New Roman" w:cs="Times New Roman"/>
          <w:b/>
          <w:color w:val="000000"/>
          <w:sz w:val="24"/>
          <w:szCs w:val="24"/>
          <w:lang w:eastAsia="hu-HU"/>
        </w:rPr>
        <w:tab/>
      </w:r>
      <w:r w:rsidR="00414741">
        <w:rPr>
          <w:rFonts w:ascii="Times New Roman" w:eastAsia="Times New Roman" w:hAnsi="Times New Roman" w:cs="Times New Roman"/>
          <w:b/>
          <w:color w:val="000000"/>
          <w:sz w:val="24"/>
          <w:szCs w:val="24"/>
          <w:lang w:eastAsia="hu-HU"/>
        </w:rPr>
        <w:tab/>
      </w:r>
      <w:r w:rsidR="00414741">
        <w:rPr>
          <w:rFonts w:ascii="Times New Roman" w:eastAsia="Times New Roman" w:hAnsi="Times New Roman" w:cs="Times New Roman"/>
          <w:b/>
          <w:color w:val="000000"/>
          <w:sz w:val="24"/>
          <w:szCs w:val="24"/>
          <w:lang w:eastAsia="hu-HU"/>
        </w:rPr>
        <w:tab/>
        <w:t xml:space="preserve">  </w:t>
      </w:r>
      <w:proofErr w:type="gramStart"/>
      <w:r w:rsidR="00414741">
        <w:rPr>
          <w:rFonts w:ascii="Times New Roman" w:eastAsia="Times New Roman" w:hAnsi="Times New Roman" w:cs="Times New Roman"/>
          <w:b/>
          <w:color w:val="000000"/>
          <w:sz w:val="24"/>
          <w:szCs w:val="24"/>
          <w:lang w:eastAsia="hu-HU"/>
        </w:rPr>
        <w:t>ál</w:t>
      </w:r>
      <w:r w:rsidR="00414741" w:rsidRPr="00414741">
        <w:rPr>
          <w:rFonts w:ascii="Times New Roman" w:eastAsia="Times New Roman" w:hAnsi="Times New Roman" w:cs="Times New Roman"/>
          <w:b/>
          <w:color w:val="000000"/>
          <w:sz w:val="24"/>
          <w:szCs w:val="24"/>
          <w:lang w:eastAsia="hu-HU"/>
        </w:rPr>
        <w:t>talános</w:t>
      </w:r>
      <w:proofErr w:type="gramEnd"/>
      <w:r w:rsidR="00414741" w:rsidRPr="00414741">
        <w:rPr>
          <w:rFonts w:ascii="Times New Roman" w:eastAsia="Times New Roman" w:hAnsi="Times New Roman" w:cs="Times New Roman"/>
          <w:b/>
          <w:color w:val="000000"/>
          <w:sz w:val="24"/>
          <w:szCs w:val="24"/>
          <w:lang w:eastAsia="hu-HU"/>
        </w:rPr>
        <w:t xml:space="preserve"> helyettesítésre</w:t>
      </w:r>
    </w:p>
    <w:p w:rsidR="00CD5B70" w:rsidRPr="00414741" w:rsidRDefault="00414741" w:rsidP="00414741">
      <w:pPr>
        <w:spacing w:after="0" w:line="240" w:lineRule="auto"/>
        <w:ind w:left="4956" w:firstLine="708"/>
        <w:jc w:val="both"/>
        <w:rPr>
          <w:rFonts w:ascii="Times New Roman" w:eastAsia="Times New Roman" w:hAnsi="Times New Roman" w:cs="Times New Roman"/>
          <w:b/>
          <w:color w:val="000000"/>
          <w:sz w:val="24"/>
          <w:szCs w:val="24"/>
          <w:lang w:eastAsia="hu-HU"/>
        </w:rPr>
      </w:pPr>
      <w:r w:rsidRPr="00414741">
        <w:rPr>
          <w:rFonts w:ascii="Times New Roman" w:eastAsia="Times New Roman" w:hAnsi="Times New Roman" w:cs="Times New Roman"/>
          <w:b/>
          <w:color w:val="000000"/>
          <w:sz w:val="24"/>
          <w:szCs w:val="24"/>
          <w:lang w:eastAsia="hu-HU"/>
        </w:rPr>
        <w:t xml:space="preserve"> </w:t>
      </w:r>
      <w:proofErr w:type="gramStart"/>
      <w:r w:rsidRPr="00414741">
        <w:rPr>
          <w:rFonts w:ascii="Times New Roman" w:eastAsia="Times New Roman" w:hAnsi="Times New Roman" w:cs="Times New Roman"/>
          <w:b/>
          <w:color w:val="000000"/>
          <w:sz w:val="24"/>
          <w:szCs w:val="24"/>
          <w:lang w:eastAsia="hu-HU"/>
        </w:rPr>
        <w:t>megbízott</w:t>
      </w:r>
      <w:proofErr w:type="gramEnd"/>
      <w:r w:rsidRPr="00414741">
        <w:rPr>
          <w:rFonts w:ascii="Times New Roman" w:eastAsia="Times New Roman" w:hAnsi="Times New Roman" w:cs="Times New Roman"/>
          <w:b/>
          <w:color w:val="000000"/>
          <w:sz w:val="24"/>
          <w:szCs w:val="24"/>
          <w:lang w:eastAsia="hu-HU"/>
        </w:rPr>
        <w:t xml:space="preserve"> alpolgármester</w:t>
      </w: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0"/>
          <w:lang w:eastAsia="hu-HU"/>
        </w:rPr>
      </w:pPr>
      <w:r w:rsidRPr="00CD5B70">
        <w:rPr>
          <w:rFonts w:ascii="Times New Roman" w:eastAsia="Times New Roman" w:hAnsi="Times New Roman" w:cs="Times New Roman"/>
          <w:b/>
          <w:color w:val="000000"/>
          <w:sz w:val="24"/>
          <w:szCs w:val="20"/>
          <w:lang w:eastAsia="hu-HU"/>
        </w:rPr>
        <w:lastRenderedPageBreak/>
        <w:t>HATÁROZAT-TERV</w:t>
      </w:r>
      <w:r w:rsidR="00427475">
        <w:rPr>
          <w:rFonts w:ascii="Times New Roman" w:eastAsia="Times New Roman" w:hAnsi="Times New Roman" w:cs="Times New Roman"/>
          <w:b/>
          <w:color w:val="000000"/>
          <w:sz w:val="24"/>
          <w:szCs w:val="20"/>
          <w:lang w:eastAsia="hu-HU"/>
        </w:rPr>
        <w:t>E</w:t>
      </w:r>
      <w:r w:rsidRPr="00CD5B70">
        <w:rPr>
          <w:rFonts w:ascii="Times New Roman" w:eastAsia="Times New Roman" w:hAnsi="Times New Roman" w:cs="Times New Roman"/>
          <w:b/>
          <w:color w:val="000000"/>
          <w:sz w:val="24"/>
          <w:szCs w:val="20"/>
          <w:lang w:eastAsia="hu-HU"/>
        </w:rPr>
        <w:t>ZET</w:t>
      </w: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0"/>
          <w:lang w:eastAsia="hu-HU"/>
        </w:rPr>
      </w:pP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0"/>
          <w:lang w:eastAsia="hu-HU"/>
        </w:rPr>
      </w:pPr>
      <w:r w:rsidRPr="00CD5B70">
        <w:rPr>
          <w:rFonts w:ascii="Times New Roman" w:eastAsia="Times New Roman" w:hAnsi="Times New Roman" w:cs="Times New Roman"/>
          <w:b/>
          <w:color w:val="000000"/>
          <w:sz w:val="24"/>
          <w:szCs w:val="20"/>
          <w:lang w:eastAsia="hu-HU"/>
        </w:rPr>
        <w:t>TISZAVASVÁRI VÁROS ÖNKORMÁNYZATA</w:t>
      </w: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KÉPVISELŐ-TESTÜLETÉNEK</w:t>
      </w: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r w:rsidRPr="00CD5B70">
        <w:rPr>
          <w:rFonts w:ascii="Times New Roman" w:eastAsia="Times New Roman" w:hAnsi="Times New Roman" w:cs="Times New Roman"/>
          <w:b/>
          <w:color w:val="000000"/>
          <w:sz w:val="24"/>
          <w:szCs w:val="24"/>
          <w:lang w:eastAsia="hu-HU"/>
        </w:rPr>
        <w:t>……/201</w:t>
      </w:r>
      <w:r w:rsidR="00DB484D">
        <w:rPr>
          <w:rFonts w:ascii="Times New Roman" w:eastAsia="Times New Roman" w:hAnsi="Times New Roman" w:cs="Times New Roman"/>
          <w:b/>
          <w:color w:val="000000"/>
          <w:sz w:val="24"/>
          <w:szCs w:val="24"/>
          <w:lang w:eastAsia="hu-HU"/>
        </w:rPr>
        <w:t>8</w:t>
      </w:r>
      <w:r w:rsidRPr="00CD5B70">
        <w:rPr>
          <w:rFonts w:ascii="Times New Roman" w:eastAsia="Times New Roman" w:hAnsi="Times New Roman" w:cs="Times New Roman"/>
          <w:b/>
          <w:color w:val="000000"/>
          <w:sz w:val="24"/>
          <w:szCs w:val="24"/>
          <w:lang w:eastAsia="hu-HU"/>
        </w:rPr>
        <w:t>. (…..) Kt. számú</w:t>
      </w: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proofErr w:type="gramStart"/>
      <w:r w:rsidRPr="00CD5B70">
        <w:rPr>
          <w:rFonts w:ascii="Times New Roman" w:eastAsia="Times New Roman" w:hAnsi="Times New Roman" w:cs="Times New Roman"/>
          <w:b/>
          <w:color w:val="000000"/>
          <w:sz w:val="24"/>
          <w:szCs w:val="24"/>
          <w:lang w:eastAsia="hu-HU"/>
        </w:rPr>
        <w:t>határozata</w:t>
      </w:r>
      <w:proofErr w:type="gramEnd"/>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center"/>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center"/>
        <w:rPr>
          <w:rFonts w:ascii="Times New Roman" w:eastAsia="Times New Roman" w:hAnsi="Times New Roman" w:cs="Times New Roman"/>
          <w:b/>
          <w:bCs/>
          <w:sz w:val="24"/>
          <w:szCs w:val="24"/>
          <w:lang w:eastAsia="hu-HU"/>
        </w:rPr>
      </w:pPr>
      <w:r w:rsidRPr="00CD5B70">
        <w:rPr>
          <w:rFonts w:ascii="Times New Roman" w:eastAsia="Times New Roman" w:hAnsi="Times New Roman" w:cs="Times New Roman"/>
          <w:b/>
          <w:bCs/>
          <w:sz w:val="24"/>
          <w:szCs w:val="24"/>
          <w:lang w:eastAsia="hu-HU"/>
        </w:rPr>
        <w:t xml:space="preserve">A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p>
    <w:p w:rsidR="00CD5B70" w:rsidRPr="00CD5B70" w:rsidRDefault="00CD5B70" w:rsidP="00CD5B70">
      <w:pPr>
        <w:spacing w:after="0" w:line="240" w:lineRule="auto"/>
        <w:jc w:val="center"/>
        <w:rPr>
          <w:rFonts w:ascii="Times New Roman" w:eastAsia="Times New Roman" w:hAnsi="Times New Roman" w:cs="Times New Roman"/>
          <w:b/>
          <w:bCs/>
          <w:color w:val="FF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bCs/>
          <w:sz w:val="24"/>
          <w:szCs w:val="24"/>
          <w:lang w:eastAsia="hu-HU"/>
        </w:rPr>
      </w:pPr>
      <w:r w:rsidRPr="00CD5B70">
        <w:rPr>
          <w:rFonts w:ascii="Times New Roman" w:eastAsia="Times New Roman" w:hAnsi="Times New Roman" w:cs="Times New Roman"/>
          <w:color w:val="000000"/>
          <w:sz w:val="24"/>
          <w:szCs w:val="24"/>
          <w:lang w:eastAsia="hu-HU"/>
        </w:rPr>
        <w:t>Tiszavasvári Város Önkormányzata Képviselő-testülete „</w:t>
      </w:r>
      <w:proofErr w:type="gramStart"/>
      <w:r w:rsidRPr="00CD5B70">
        <w:rPr>
          <w:rFonts w:ascii="Times New Roman" w:eastAsia="Times New Roman" w:hAnsi="Times New Roman" w:cs="Times New Roman"/>
          <w:b/>
          <w:bCs/>
          <w:sz w:val="24"/>
          <w:szCs w:val="24"/>
          <w:lang w:eastAsia="hu-HU"/>
        </w:rPr>
        <w:t>A</w:t>
      </w:r>
      <w:proofErr w:type="gram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Rojkó-Med</w:t>
      </w:r>
      <w:proofErr w:type="spellEnd"/>
      <w:r w:rsidRPr="00CD5B70">
        <w:rPr>
          <w:rFonts w:ascii="Times New Roman" w:eastAsia="Times New Roman" w:hAnsi="Times New Roman" w:cs="Times New Roman"/>
          <w:b/>
          <w:bCs/>
          <w:sz w:val="24"/>
          <w:szCs w:val="24"/>
          <w:lang w:eastAsia="hu-HU"/>
        </w:rPr>
        <w:t xml:space="preserve"> </w:t>
      </w:r>
      <w:proofErr w:type="spellStart"/>
      <w:r w:rsidRPr="00CD5B70">
        <w:rPr>
          <w:rFonts w:ascii="Times New Roman" w:eastAsia="Times New Roman" w:hAnsi="Times New Roman" w:cs="Times New Roman"/>
          <w:b/>
          <w:bCs/>
          <w:sz w:val="24"/>
          <w:szCs w:val="24"/>
          <w:lang w:eastAsia="hu-HU"/>
        </w:rPr>
        <w:t>Kft-vel</w:t>
      </w:r>
      <w:proofErr w:type="spellEnd"/>
      <w:r w:rsidRPr="00CD5B70">
        <w:rPr>
          <w:rFonts w:ascii="Times New Roman" w:eastAsia="Times New Roman" w:hAnsi="Times New Roman" w:cs="Times New Roman"/>
          <w:b/>
          <w:bCs/>
          <w:sz w:val="24"/>
          <w:szCs w:val="24"/>
          <w:lang w:eastAsia="hu-HU"/>
        </w:rPr>
        <w:t xml:space="preserve"> kötött feladat-ellátási szerződés módosításáról</w:t>
      </w:r>
      <w:r w:rsidRPr="00CD5B70">
        <w:rPr>
          <w:rFonts w:ascii="Times New Roman" w:eastAsia="Times New Roman" w:hAnsi="Times New Roman" w:cs="Times New Roman"/>
          <w:b/>
          <w:bCs/>
          <w:color w:val="000000"/>
          <w:sz w:val="24"/>
          <w:szCs w:val="24"/>
          <w:lang w:eastAsia="hu-HU"/>
        </w:rPr>
        <w:t xml:space="preserve">” </w:t>
      </w:r>
      <w:r w:rsidRPr="00CD5B70">
        <w:rPr>
          <w:rFonts w:ascii="Times New Roman" w:eastAsia="Times New Roman" w:hAnsi="Times New Roman" w:cs="Times New Roman"/>
          <w:bCs/>
          <w:color w:val="000000"/>
          <w:sz w:val="24"/>
          <w:szCs w:val="24"/>
          <w:lang w:eastAsia="hu-HU"/>
        </w:rPr>
        <w:t xml:space="preserve">című előterjesztéssel kapcsolatban </w:t>
      </w:r>
      <w:r w:rsidRPr="00CD5B70">
        <w:rPr>
          <w:rFonts w:ascii="Times New Roman" w:eastAsia="Times New Roman" w:hAnsi="Times New Roman" w:cs="Times New Roman"/>
          <w:color w:val="000000"/>
          <w:sz w:val="24"/>
          <w:szCs w:val="24"/>
          <w:lang w:eastAsia="hu-HU"/>
        </w:rPr>
        <w:t xml:space="preserve">az alábbi határozatot hozza: </w:t>
      </w:r>
    </w:p>
    <w:p w:rsidR="00CD5B70" w:rsidRPr="00CD5B70" w:rsidRDefault="00CD5B70" w:rsidP="00CD5B70">
      <w:pPr>
        <w:spacing w:after="0" w:line="240" w:lineRule="auto"/>
        <w:jc w:val="both"/>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contextualSpacing/>
        <w:jc w:val="both"/>
        <w:rPr>
          <w:rFonts w:ascii="Times New Roman" w:eastAsia="Times New Roman" w:hAnsi="Times New Roman" w:cs="Times New Roman"/>
          <w:sz w:val="24"/>
          <w:szCs w:val="24"/>
          <w:lang w:eastAsia="hu-HU"/>
        </w:rPr>
      </w:pPr>
      <w:r w:rsidRPr="00CD5B70">
        <w:rPr>
          <w:rFonts w:ascii="Times New Roman" w:eastAsia="Times New Roman" w:hAnsi="Times New Roman" w:cs="Times New Roman"/>
          <w:sz w:val="24"/>
          <w:szCs w:val="24"/>
          <w:lang w:eastAsia="hu-HU"/>
        </w:rPr>
        <w:t>I.</w:t>
      </w:r>
      <w:r w:rsidR="00DE6E0A">
        <w:rPr>
          <w:rFonts w:ascii="Times New Roman" w:eastAsia="Times New Roman" w:hAnsi="Times New Roman" w:cs="Times New Roman"/>
          <w:sz w:val="24"/>
          <w:szCs w:val="24"/>
          <w:lang w:eastAsia="hu-HU"/>
        </w:rPr>
        <w:t>1</w:t>
      </w:r>
      <w:r w:rsidRPr="00CD5B70">
        <w:rPr>
          <w:rFonts w:ascii="Times New Roman" w:eastAsia="Times New Roman" w:hAnsi="Times New Roman" w:cs="Times New Roman"/>
          <w:sz w:val="24"/>
          <w:szCs w:val="24"/>
          <w:lang w:eastAsia="hu-HU"/>
        </w:rPr>
        <w:t xml:space="preserve"> Dönt arról, hogy a </w:t>
      </w:r>
      <w:proofErr w:type="spellStart"/>
      <w:r w:rsidRPr="00CD5B70">
        <w:rPr>
          <w:rFonts w:ascii="Times New Roman" w:eastAsia="Times New Roman" w:hAnsi="Times New Roman" w:cs="Times New Roman"/>
          <w:b/>
          <w:sz w:val="24"/>
          <w:szCs w:val="24"/>
          <w:lang w:eastAsia="hu-HU"/>
        </w:rPr>
        <w:t>járóbeteg</w:t>
      </w:r>
      <w:proofErr w:type="spellEnd"/>
      <w:r w:rsidRPr="00CD5B70">
        <w:rPr>
          <w:rFonts w:ascii="Times New Roman" w:eastAsia="Times New Roman" w:hAnsi="Times New Roman" w:cs="Times New Roman"/>
          <w:b/>
          <w:sz w:val="24"/>
          <w:szCs w:val="24"/>
          <w:lang w:eastAsia="hu-HU"/>
        </w:rPr>
        <w:t xml:space="preserve"> </w:t>
      </w:r>
      <w:r w:rsidRPr="00CD5B70">
        <w:rPr>
          <w:rFonts w:ascii="Times New Roman" w:eastAsia="Times New Roman" w:hAnsi="Times New Roman" w:cs="Times New Roman"/>
          <w:b/>
          <w:bCs/>
          <w:i/>
          <w:color w:val="000000"/>
          <w:sz w:val="24"/>
          <w:szCs w:val="24"/>
          <w:lang w:eastAsia="hu-HU"/>
        </w:rPr>
        <w:t xml:space="preserve">– szakorvosi és fogászati nem szakorvosi - </w:t>
      </w:r>
      <w:r w:rsidRPr="00CD5B70">
        <w:rPr>
          <w:rFonts w:ascii="Times New Roman" w:eastAsia="Times New Roman" w:hAnsi="Times New Roman" w:cs="Times New Roman"/>
          <w:b/>
          <w:sz w:val="24"/>
          <w:szCs w:val="24"/>
          <w:lang w:eastAsia="hu-HU"/>
        </w:rPr>
        <w:t>feladatellátást</w:t>
      </w:r>
      <w:r w:rsidRPr="00CD5B70">
        <w:rPr>
          <w:rFonts w:ascii="Times New Roman" w:eastAsia="Times New Roman" w:hAnsi="Times New Roman" w:cs="Times New Roman"/>
          <w:sz w:val="24"/>
          <w:szCs w:val="24"/>
          <w:lang w:eastAsia="hu-HU"/>
        </w:rPr>
        <w:t xml:space="preserve"> jelen határozat </w:t>
      </w:r>
      <w:r w:rsidR="0061437E" w:rsidRPr="0061437E">
        <w:rPr>
          <w:rFonts w:ascii="Times New Roman" w:eastAsia="Times New Roman" w:hAnsi="Times New Roman" w:cs="Times New Roman"/>
          <w:sz w:val="24"/>
          <w:szCs w:val="24"/>
          <w:lang w:eastAsia="hu-HU"/>
        </w:rPr>
        <w:t>1</w:t>
      </w:r>
      <w:r w:rsidRPr="0061437E">
        <w:rPr>
          <w:rFonts w:ascii="Times New Roman" w:eastAsia="Times New Roman" w:hAnsi="Times New Roman" w:cs="Times New Roman"/>
          <w:sz w:val="24"/>
          <w:szCs w:val="24"/>
          <w:lang w:eastAsia="hu-HU"/>
        </w:rPr>
        <w:t xml:space="preserve">. mellékletében </w:t>
      </w:r>
      <w:r w:rsidRPr="00CD5B70">
        <w:rPr>
          <w:rFonts w:ascii="Times New Roman" w:eastAsia="Times New Roman" w:hAnsi="Times New Roman" w:cs="Times New Roman"/>
          <w:sz w:val="24"/>
          <w:szCs w:val="24"/>
          <w:lang w:eastAsia="hu-HU"/>
        </w:rPr>
        <w:t xml:space="preserve">foglalt </w:t>
      </w:r>
      <w:r w:rsidRPr="00CD5B70">
        <w:rPr>
          <w:rFonts w:ascii="Times New Roman" w:eastAsia="Times New Roman" w:hAnsi="Times New Roman" w:cs="Times New Roman"/>
          <w:b/>
          <w:sz w:val="24"/>
          <w:szCs w:val="24"/>
          <w:lang w:eastAsia="hu-HU"/>
        </w:rPr>
        <w:t>feladat-ellátási szerződés</w:t>
      </w:r>
      <w:r w:rsidRPr="00CD5B70">
        <w:rPr>
          <w:rFonts w:ascii="Times New Roman" w:eastAsia="Times New Roman" w:hAnsi="Times New Roman" w:cs="Times New Roman"/>
          <w:sz w:val="24"/>
          <w:szCs w:val="24"/>
          <w:lang w:eastAsia="hu-HU"/>
        </w:rPr>
        <w:t xml:space="preserve"> </w:t>
      </w:r>
      <w:r w:rsidRPr="00CD5B70">
        <w:rPr>
          <w:rFonts w:ascii="Times New Roman" w:eastAsia="Times New Roman" w:hAnsi="Times New Roman" w:cs="Times New Roman"/>
          <w:b/>
          <w:sz w:val="24"/>
          <w:szCs w:val="24"/>
          <w:lang w:eastAsia="hu-HU"/>
        </w:rPr>
        <w:t>alapján kívánja biztosítani</w:t>
      </w:r>
      <w:r w:rsidRPr="00CD5B70">
        <w:rPr>
          <w:rFonts w:ascii="Times New Roman" w:eastAsia="Times New Roman" w:hAnsi="Times New Roman" w:cs="Times New Roman"/>
          <w:sz w:val="24"/>
          <w:szCs w:val="24"/>
          <w:lang w:eastAsia="hu-HU"/>
        </w:rPr>
        <w:t xml:space="preserve">, azzal, hogy elfogadja a jelen határozat </w:t>
      </w:r>
      <w:r w:rsidR="00DE6E0A">
        <w:rPr>
          <w:rFonts w:ascii="Times New Roman" w:eastAsia="Times New Roman" w:hAnsi="Times New Roman" w:cs="Times New Roman"/>
          <w:sz w:val="24"/>
          <w:szCs w:val="24"/>
          <w:lang w:eastAsia="hu-HU"/>
        </w:rPr>
        <w:t>1</w:t>
      </w:r>
      <w:r w:rsidRPr="00CD5B70">
        <w:rPr>
          <w:rFonts w:ascii="Times New Roman" w:eastAsia="Times New Roman" w:hAnsi="Times New Roman" w:cs="Times New Roman"/>
          <w:sz w:val="24"/>
          <w:szCs w:val="24"/>
          <w:lang w:eastAsia="hu-HU"/>
        </w:rPr>
        <w:t xml:space="preserve">. mellékletét képező feladat-ellátási szerződést. </w:t>
      </w:r>
    </w:p>
    <w:p w:rsidR="00CD5B70" w:rsidRPr="00CD5B70" w:rsidRDefault="00CD5B70" w:rsidP="00CD5B70">
      <w:pPr>
        <w:spacing w:after="0" w:line="240" w:lineRule="auto"/>
        <w:jc w:val="both"/>
        <w:rPr>
          <w:rFonts w:ascii="Times New Roman" w:eastAsia="Times New Roman" w:hAnsi="Times New Roman" w:cs="Times New Roman"/>
          <w:sz w:val="24"/>
          <w:szCs w:val="24"/>
          <w:lang w:eastAsia="hu-HU"/>
        </w:rPr>
      </w:pPr>
    </w:p>
    <w:p w:rsidR="00CD5B70" w:rsidRPr="00CD5B70" w:rsidRDefault="00DE6E0A" w:rsidP="00CD5B70">
      <w:pPr>
        <w:spacing w:after="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I.2</w:t>
      </w:r>
      <w:r w:rsidR="00CD5B70" w:rsidRPr="00CD5B70">
        <w:rPr>
          <w:rFonts w:ascii="Times New Roman" w:eastAsia="Times New Roman" w:hAnsi="Times New Roman" w:cs="Times New Roman"/>
          <w:sz w:val="24"/>
          <w:szCs w:val="24"/>
          <w:lang w:eastAsia="hu-HU"/>
        </w:rPr>
        <w:t xml:space="preserve"> Felkéri a </w:t>
      </w:r>
      <w:r w:rsidR="00CD5B70" w:rsidRPr="00CD5B70">
        <w:rPr>
          <w:rFonts w:ascii="Times New Roman" w:eastAsia="Times New Roman" w:hAnsi="Times New Roman" w:cs="Times New Roman"/>
          <w:b/>
          <w:sz w:val="24"/>
          <w:szCs w:val="24"/>
          <w:lang w:eastAsia="hu-HU"/>
        </w:rPr>
        <w:t>polgármestert a szerződés aláírására.</w:t>
      </w:r>
    </w:p>
    <w:p w:rsidR="00CD5B70" w:rsidRPr="00CD5B70" w:rsidRDefault="00DE6E0A" w:rsidP="00CD5B70">
      <w:pPr>
        <w:spacing w:after="0" w:line="240" w:lineRule="auto"/>
        <w:jc w:val="both"/>
        <w:rPr>
          <w:rFonts w:ascii="Times New Roman" w:eastAsia="Times New Roman" w:hAnsi="Times New Roman" w:cs="Times New Roman"/>
          <w:color w:val="FF0000"/>
          <w:sz w:val="24"/>
          <w:szCs w:val="24"/>
          <w:lang w:eastAsia="hu-HU"/>
        </w:rPr>
      </w:pPr>
      <w:r>
        <w:rPr>
          <w:rFonts w:ascii="Times New Roman" w:eastAsia="Times New Roman" w:hAnsi="Times New Roman" w:cs="Times New Roman"/>
          <w:sz w:val="24"/>
          <w:szCs w:val="24"/>
          <w:lang w:eastAsia="hu-HU"/>
        </w:rPr>
        <w:t>I</w:t>
      </w:r>
      <w:r w:rsidR="00CD5B70" w:rsidRPr="00CD5B70">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3</w:t>
      </w:r>
      <w:r w:rsidR="00CD5B70" w:rsidRPr="00CD5B70">
        <w:rPr>
          <w:rFonts w:ascii="Times New Roman" w:eastAsia="Times New Roman" w:hAnsi="Times New Roman" w:cs="Times New Roman"/>
          <w:sz w:val="24"/>
          <w:szCs w:val="24"/>
          <w:lang w:eastAsia="hu-HU"/>
        </w:rPr>
        <w:t xml:space="preserve">. Felkéri a polgármestert, hogy a döntésről tájékoztassa a </w:t>
      </w:r>
      <w:r w:rsidR="00CD5B70" w:rsidRPr="00CD5B70">
        <w:rPr>
          <w:rFonts w:ascii="Times New Roman" w:eastAsia="Times New Roman" w:hAnsi="Times New Roman" w:cs="Times New Roman"/>
          <w:b/>
          <w:sz w:val="24"/>
          <w:szCs w:val="24"/>
          <w:lang w:eastAsia="hu-HU"/>
        </w:rPr>
        <w:t>közbeszerzési szakértőt</w:t>
      </w:r>
      <w:r w:rsidR="00CD5B70" w:rsidRPr="00CD5B70">
        <w:rPr>
          <w:rFonts w:ascii="Times New Roman" w:eastAsia="Times New Roman" w:hAnsi="Times New Roman" w:cs="Times New Roman"/>
          <w:sz w:val="24"/>
          <w:szCs w:val="24"/>
          <w:lang w:eastAsia="hu-HU"/>
        </w:rPr>
        <w:t xml:space="preserve">, a </w:t>
      </w:r>
      <w:r w:rsidR="00CD5B70" w:rsidRPr="00CD5B70">
        <w:rPr>
          <w:rFonts w:ascii="Times New Roman" w:eastAsia="Times New Roman" w:hAnsi="Times New Roman" w:cs="Times New Roman"/>
          <w:b/>
          <w:sz w:val="24"/>
          <w:szCs w:val="24"/>
          <w:lang w:eastAsia="hu-HU"/>
        </w:rPr>
        <w:t>TIVESZ Kft</w:t>
      </w:r>
      <w:r w:rsidR="00CD5B70" w:rsidRPr="00CD5B70">
        <w:rPr>
          <w:rFonts w:ascii="Times New Roman" w:eastAsia="Times New Roman" w:hAnsi="Times New Roman" w:cs="Times New Roman"/>
          <w:sz w:val="24"/>
          <w:szCs w:val="24"/>
          <w:lang w:eastAsia="hu-HU"/>
        </w:rPr>
        <w:t xml:space="preserve">. ügyvezetőjét, </w:t>
      </w:r>
      <w:r w:rsidR="00685E5D">
        <w:rPr>
          <w:rFonts w:ascii="Times New Roman" w:eastAsia="Times New Roman" w:hAnsi="Times New Roman" w:cs="Times New Roman"/>
          <w:sz w:val="24"/>
          <w:szCs w:val="24"/>
          <w:lang w:eastAsia="hu-HU"/>
        </w:rPr>
        <w:t xml:space="preserve">és </w:t>
      </w:r>
      <w:proofErr w:type="spellStart"/>
      <w:r w:rsidR="00CD5B70" w:rsidRPr="00CD5B70">
        <w:rPr>
          <w:rFonts w:ascii="Times New Roman" w:eastAsia="Times New Roman" w:hAnsi="Times New Roman" w:cs="Times New Roman"/>
          <w:b/>
          <w:sz w:val="24"/>
          <w:szCs w:val="24"/>
          <w:lang w:eastAsia="hu-HU"/>
        </w:rPr>
        <w:t>Rojkó-Med</w:t>
      </w:r>
      <w:proofErr w:type="spellEnd"/>
      <w:r w:rsidR="00CD5B70" w:rsidRPr="00CD5B70">
        <w:rPr>
          <w:rFonts w:ascii="Times New Roman" w:eastAsia="Times New Roman" w:hAnsi="Times New Roman" w:cs="Times New Roman"/>
          <w:b/>
          <w:sz w:val="24"/>
          <w:szCs w:val="24"/>
          <w:lang w:eastAsia="hu-HU"/>
        </w:rPr>
        <w:t xml:space="preserve"> Kft.</w:t>
      </w:r>
      <w:r>
        <w:rPr>
          <w:rFonts w:ascii="Times New Roman" w:eastAsia="Times New Roman" w:hAnsi="Times New Roman" w:cs="Times New Roman"/>
          <w:sz w:val="24"/>
          <w:szCs w:val="24"/>
          <w:lang w:eastAsia="hu-HU"/>
        </w:rPr>
        <w:t xml:space="preserve"> ügyvezetőjét.</w:t>
      </w:r>
      <w:r w:rsidR="00CD5B70" w:rsidRPr="00CD5B70">
        <w:rPr>
          <w:rFonts w:ascii="Times New Roman" w:eastAsia="Times New Roman" w:hAnsi="Times New Roman" w:cs="Times New Roman"/>
          <w:color w:val="FF0000"/>
          <w:sz w:val="24"/>
          <w:szCs w:val="24"/>
          <w:lang w:eastAsia="hu-HU"/>
        </w:rPr>
        <w:tab/>
      </w:r>
    </w:p>
    <w:p w:rsidR="00CD5B70" w:rsidRPr="00CD5B70" w:rsidRDefault="00CD5B70" w:rsidP="00CD5B70">
      <w:pPr>
        <w:spacing w:after="0" w:line="240" w:lineRule="auto"/>
        <w:jc w:val="both"/>
        <w:rPr>
          <w:rFonts w:ascii="Times New Roman" w:eastAsia="Times New Roman" w:hAnsi="Times New Roman" w:cs="Times New Roman"/>
          <w:color w:val="FF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color w:val="FF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color w:val="FF0000"/>
          <w:sz w:val="24"/>
          <w:szCs w:val="24"/>
          <w:lang w:eastAsia="hu-HU"/>
        </w:rPr>
      </w:pPr>
    </w:p>
    <w:p w:rsidR="001F375E" w:rsidRDefault="00CD5B70" w:rsidP="001F375E">
      <w:pPr>
        <w:spacing w:after="0" w:line="240" w:lineRule="auto"/>
        <w:ind w:left="2552" w:hanging="1136"/>
        <w:jc w:val="both"/>
        <w:rPr>
          <w:rFonts w:ascii="Times New Roman" w:eastAsia="Times New Roman" w:hAnsi="Times New Roman" w:cs="Times New Roman"/>
          <w:color w:val="000000"/>
          <w:sz w:val="24"/>
          <w:szCs w:val="24"/>
          <w:lang w:eastAsia="hu-HU"/>
        </w:rPr>
      </w:pPr>
      <w:r w:rsidRPr="00CD5B70">
        <w:rPr>
          <w:rFonts w:ascii="Times New Roman" w:eastAsia="Times New Roman" w:hAnsi="Times New Roman" w:cs="Times New Roman"/>
          <w:b/>
          <w:color w:val="000000"/>
          <w:sz w:val="24"/>
          <w:szCs w:val="24"/>
          <w:lang w:eastAsia="hu-HU"/>
        </w:rPr>
        <w:t>Határidő:</w:t>
      </w:r>
      <w:r w:rsidR="001F375E">
        <w:rPr>
          <w:rFonts w:ascii="Times New Roman" w:eastAsia="Times New Roman" w:hAnsi="Times New Roman" w:cs="Times New Roman"/>
          <w:color w:val="000000"/>
          <w:sz w:val="24"/>
          <w:szCs w:val="24"/>
          <w:lang w:eastAsia="hu-HU"/>
        </w:rPr>
        <w:t xml:space="preserve"> azonnal,</w:t>
      </w:r>
      <w:r w:rsidR="001F375E">
        <w:rPr>
          <w:rFonts w:ascii="Times New Roman" w:eastAsia="Times New Roman" w:hAnsi="Times New Roman" w:cs="Times New Roman"/>
          <w:color w:val="000000"/>
          <w:sz w:val="24"/>
          <w:szCs w:val="24"/>
          <w:lang w:eastAsia="hu-HU"/>
        </w:rPr>
        <w:tab/>
      </w:r>
      <w:r w:rsidR="001F375E">
        <w:rPr>
          <w:rFonts w:ascii="Times New Roman" w:eastAsia="Times New Roman" w:hAnsi="Times New Roman" w:cs="Times New Roman"/>
          <w:color w:val="000000"/>
          <w:sz w:val="24"/>
          <w:szCs w:val="24"/>
          <w:lang w:eastAsia="hu-HU"/>
        </w:rPr>
        <w:tab/>
      </w:r>
      <w:r w:rsidR="001F375E">
        <w:rPr>
          <w:rFonts w:ascii="Times New Roman" w:eastAsia="Times New Roman" w:hAnsi="Times New Roman" w:cs="Times New Roman"/>
          <w:color w:val="000000"/>
          <w:sz w:val="24"/>
          <w:szCs w:val="24"/>
          <w:lang w:eastAsia="hu-HU"/>
        </w:rPr>
        <w:tab/>
      </w:r>
      <w:r w:rsidR="001F375E">
        <w:rPr>
          <w:rFonts w:ascii="Times New Roman" w:eastAsia="Times New Roman" w:hAnsi="Times New Roman" w:cs="Times New Roman"/>
          <w:color w:val="000000"/>
          <w:sz w:val="24"/>
          <w:szCs w:val="24"/>
          <w:lang w:eastAsia="hu-HU"/>
        </w:rPr>
        <w:tab/>
      </w:r>
      <w:r w:rsidRPr="00CD5B70">
        <w:rPr>
          <w:rFonts w:ascii="Times New Roman" w:eastAsia="Times New Roman" w:hAnsi="Times New Roman" w:cs="Times New Roman"/>
          <w:b/>
          <w:color w:val="000000"/>
          <w:sz w:val="24"/>
          <w:szCs w:val="24"/>
          <w:lang w:eastAsia="hu-HU"/>
        </w:rPr>
        <w:t>Felelős:</w:t>
      </w:r>
      <w:r w:rsidRPr="00CD5B70">
        <w:rPr>
          <w:rFonts w:ascii="Times New Roman" w:eastAsia="Times New Roman" w:hAnsi="Times New Roman" w:cs="Times New Roman"/>
          <w:color w:val="000000"/>
          <w:sz w:val="24"/>
          <w:szCs w:val="24"/>
          <w:lang w:eastAsia="hu-HU"/>
        </w:rPr>
        <w:t xml:space="preserve"> </w:t>
      </w:r>
      <w:r w:rsidR="001F375E">
        <w:rPr>
          <w:rFonts w:ascii="Times New Roman" w:eastAsia="Times New Roman" w:hAnsi="Times New Roman" w:cs="Times New Roman"/>
          <w:color w:val="000000"/>
          <w:sz w:val="24"/>
          <w:szCs w:val="24"/>
          <w:lang w:eastAsia="hu-HU"/>
        </w:rPr>
        <w:t xml:space="preserve">Sipos Ibolya általános </w:t>
      </w:r>
    </w:p>
    <w:p w:rsidR="00CD5B70" w:rsidRPr="00CD5B70" w:rsidRDefault="001F375E" w:rsidP="001F375E">
      <w:pPr>
        <w:spacing w:after="0" w:line="240" w:lineRule="auto"/>
        <w:ind w:left="5664" w:hanging="3240"/>
        <w:jc w:val="both"/>
        <w:rPr>
          <w:rFonts w:ascii="Times New Roman" w:eastAsia="Times New Roman" w:hAnsi="Times New Roman" w:cs="Times New Roman"/>
          <w:color w:val="000000"/>
          <w:sz w:val="24"/>
          <w:szCs w:val="24"/>
          <w:lang w:eastAsia="hu-HU"/>
        </w:rPr>
      </w:pPr>
      <w:proofErr w:type="gramStart"/>
      <w:r w:rsidRPr="00CD5B70">
        <w:rPr>
          <w:rFonts w:ascii="Times New Roman" w:eastAsia="Times New Roman" w:hAnsi="Times New Roman" w:cs="Times New Roman"/>
          <w:color w:val="000000"/>
          <w:sz w:val="24"/>
          <w:szCs w:val="24"/>
          <w:lang w:eastAsia="hu-HU"/>
        </w:rPr>
        <w:t>esedékességkor</w:t>
      </w:r>
      <w:proofErr w:type="gramEnd"/>
      <w:r>
        <w:rPr>
          <w:rFonts w:ascii="Times New Roman" w:eastAsia="Times New Roman" w:hAnsi="Times New Roman" w:cs="Times New Roman"/>
          <w:color w:val="000000"/>
          <w:sz w:val="24"/>
          <w:szCs w:val="24"/>
          <w:lang w:eastAsia="hu-HU"/>
        </w:rPr>
        <w:t xml:space="preserve"> </w:t>
      </w:r>
      <w:r>
        <w:rPr>
          <w:rFonts w:ascii="Times New Roman" w:eastAsia="Times New Roman" w:hAnsi="Times New Roman" w:cs="Times New Roman"/>
          <w:color w:val="000000"/>
          <w:sz w:val="24"/>
          <w:szCs w:val="24"/>
          <w:lang w:eastAsia="hu-HU"/>
        </w:rPr>
        <w:tab/>
        <w:t>helyettesítésre megbízott al</w:t>
      </w:r>
      <w:r w:rsidR="00CD5B70" w:rsidRPr="00CD5B70">
        <w:rPr>
          <w:rFonts w:ascii="Times New Roman" w:eastAsia="Times New Roman" w:hAnsi="Times New Roman" w:cs="Times New Roman"/>
          <w:color w:val="000000"/>
          <w:sz w:val="24"/>
          <w:szCs w:val="24"/>
          <w:lang w:eastAsia="hu-HU"/>
        </w:rPr>
        <w:t>polgármester</w:t>
      </w:r>
    </w:p>
    <w:p w:rsidR="00CD5B70" w:rsidRPr="00CD5B70" w:rsidRDefault="00CD5B70" w:rsidP="00CD5B70">
      <w:pPr>
        <w:spacing w:after="0" w:line="240" w:lineRule="auto"/>
        <w:ind w:firstLine="708"/>
        <w:jc w:val="both"/>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right"/>
        <w:rPr>
          <w:rFonts w:ascii="Times New Roman" w:eastAsia="Times New Roman" w:hAnsi="Times New Roman" w:cs="Times New Roman"/>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DF3310" w:rsidRPr="00CD5B70" w:rsidRDefault="00DF3310" w:rsidP="00CD5B70">
      <w:pPr>
        <w:spacing w:after="0" w:line="240" w:lineRule="auto"/>
        <w:jc w:val="both"/>
        <w:rPr>
          <w:rFonts w:ascii="Times New Roman" w:eastAsia="Times New Roman" w:hAnsi="Times New Roman" w:cs="Times New Roman"/>
          <w:b/>
          <w:color w:val="000000"/>
          <w:sz w:val="24"/>
          <w:szCs w:val="24"/>
          <w:lang w:eastAsia="hu-HU"/>
        </w:rPr>
      </w:pPr>
    </w:p>
    <w:p w:rsidR="00CD5B70" w:rsidRP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CD5B70" w:rsidRDefault="00CD5B70" w:rsidP="00CD5B70">
      <w:pPr>
        <w:spacing w:after="0" w:line="240" w:lineRule="auto"/>
        <w:jc w:val="both"/>
        <w:rPr>
          <w:rFonts w:ascii="Times New Roman" w:eastAsia="Times New Roman" w:hAnsi="Times New Roman" w:cs="Times New Roman"/>
          <w:b/>
          <w:color w:val="000000"/>
          <w:sz w:val="24"/>
          <w:szCs w:val="24"/>
          <w:lang w:eastAsia="hu-HU"/>
        </w:rPr>
      </w:pPr>
    </w:p>
    <w:p w:rsidR="00DF3310" w:rsidRPr="00003A55" w:rsidRDefault="000D5734" w:rsidP="00DF3310">
      <w:pPr>
        <w:spacing w:after="0" w:line="240" w:lineRule="auto"/>
        <w:jc w:val="both"/>
        <w:rPr>
          <w:rFonts w:ascii="Times New Roman" w:eastAsia="Times New Roman" w:hAnsi="Times New Roman" w:cs="Times New Roman"/>
          <w:b/>
          <w:bCs/>
          <w:color w:val="000000"/>
          <w:sz w:val="20"/>
          <w:szCs w:val="20"/>
          <w:lang w:eastAsia="hu-HU"/>
        </w:rPr>
      </w:pPr>
      <w:r>
        <w:rPr>
          <w:rFonts w:ascii="Times New Roman" w:eastAsia="Times New Roman" w:hAnsi="Times New Roman" w:cs="Times New Roman"/>
          <w:sz w:val="20"/>
          <w:szCs w:val="20"/>
          <w:lang w:eastAsia="hu-HU"/>
        </w:rPr>
        <w:lastRenderedPageBreak/>
        <w:t>1</w:t>
      </w:r>
      <w:r w:rsidR="00DF3310" w:rsidRPr="00003A55">
        <w:rPr>
          <w:rFonts w:ascii="Times New Roman" w:eastAsia="Times New Roman" w:hAnsi="Times New Roman" w:cs="Times New Roman"/>
          <w:sz w:val="20"/>
          <w:szCs w:val="20"/>
          <w:lang w:eastAsia="hu-HU"/>
        </w:rPr>
        <w:t>. melléklet „</w:t>
      </w:r>
      <w:proofErr w:type="gramStart"/>
      <w:r w:rsidR="00DF3310" w:rsidRPr="00003A55">
        <w:rPr>
          <w:rFonts w:ascii="Times New Roman" w:eastAsia="Times New Roman" w:hAnsi="Times New Roman" w:cs="Times New Roman"/>
          <w:bCs/>
          <w:sz w:val="20"/>
          <w:szCs w:val="20"/>
          <w:lang w:eastAsia="hu-HU"/>
        </w:rPr>
        <w:t>A</w:t>
      </w:r>
      <w:proofErr w:type="gramEnd"/>
      <w:r w:rsidR="00DF3310" w:rsidRPr="00003A55">
        <w:rPr>
          <w:rFonts w:ascii="Times New Roman" w:eastAsia="Times New Roman" w:hAnsi="Times New Roman" w:cs="Times New Roman"/>
          <w:bCs/>
          <w:sz w:val="20"/>
          <w:szCs w:val="20"/>
          <w:lang w:eastAsia="hu-HU"/>
        </w:rPr>
        <w:t xml:space="preserve"> </w:t>
      </w:r>
      <w:proofErr w:type="spellStart"/>
      <w:r w:rsidR="00DF3310" w:rsidRPr="00003A55">
        <w:rPr>
          <w:rFonts w:ascii="Times New Roman" w:eastAsia="Times New Roman" w:hAnsi="Times New Roman" w:cs="Times New Roman"/>
          <w:bCs/>
          <w:sz w:val="20"/>
          <w:szCs w:val="20"/>
          <w:lang w:eastAsia="hu-HU"/>
        </w:rPr>
        <w:t>Rojkó-Med</w:t>
      </w:r>
      <w:proofErr w:type="spellEnd"/>
      <w:r w:rsidR="00DF3310" w:rsidRPr="00003A55">
        <w:rPr>
          <w:rFonts w:ascii="Times New Roman" w:eastAsia="Times New Roman" w:hAnsi="Times New Roman" w:cs="Times New Roman"/>
          <w:bCs/>
          <w:sz w:val="20"/>
          <w:szCs w:val="20"/>
          <w:lang w:eastAsia="hu-HU"/>
        </w:rPr>
        <w:t xml:space="preserve"> </w:t>
      </w:r>
      <w:proofErr w:type="spellStart"/>
      <w:r w:rsidR="00DF3310" w:rsidRPr="00003A55">
        <w:rPr>
          <w:rFonts w:ascii="Times New Roman" w:eastAsia="Times New Roman" w:hAnsi="Times New Roman" w:cs="Times New Roman"/>
          <w:bCs/>
          <w:sz w:val="20"/>
          <w:szCs w:val="20"/>
          <w:lang w:eastAsia="hu-HU"/>
        </w:rPr>
        <w:t>Kft-vel</w:t>
      </w:r>
      <w:proofErr w:type="spellEnd"/>
      <w:r w:rsidR="00DF3310" w:rsidRPr="00003A55">
        <w:rPr>
          <w:rFonts w:ascii="Times New Roman" w:eastAsia="Times New Roman" w:hAnsi="Times New Roman" w:cs="Times New Roman"/>
          <w:bCs/>
          <w:sz w:val="20"/>
          <w:szCs w:val="20"/>
          <w:lang w:eastAsia="hu-HU"/>
        </w:rPr>
        <w:t xml:space="preserve"> kötött feladat-ellátási szerződés módosításáról</w:t>
      </w:r>
      <w:r w:rsidR="00DF3310" w:rsidRPr="00003A55">
        <w:rPr>
          <w:rFonts w:ascii="Times New Roman" w:eastAsia="Times New Roman" w:hAnsi="Times New Roman" w:cs="Times New Roman"/>
          <w:b/>
          <w:bCs/>
          <w:color w:val="000000"/>
          <w:sz w:val="20"/>
          <w:szCs w:val="20"/>
          <w:lang w:eastAsia="hu-HU"/>
        </w:rPr>
        <w:t xml:space="preserve">” </w:t>
      </w:r>
      <w:r w:rsidR="00DF3310" w:rsidRPr="00003A55">
        <w:rPr>
          <w:rFonts w:ascii="Times New Roman" w:eastAsia="Times New Roman" w:hAnsi="Times New Roman" w:cs="Times New Roman"/>
          <w:bCs/>
          <w:color w:val="000000"/>
          <w:sz w:val="20"/>
          <w:szCs w:val="20"/>
          <w:lang w:eastAsia="hu-HU"/>
        </w:rPr>
        <w:t>szóló</w:t>
      </w:r>
      <w:r w:rsidR="00DF3310" w:rsidRPr="00003A55">
        <w:rPr>
          <w:rFonts w:ascii="Times New Roman" w:eastAsia="Times New Roman" w:hAnsi="Times New Roman" w:cs="Times New Roman"/>
          <w:b/>
          <w:bCs/>
          <w:color w:val="000000"/>
          <w:sz w:val="20"/>
          <w:szCs w:val="20"/>
          <w:lang w:eastAsia="hu-HU"/>
        </w:rPr>
        <w:t xml:space="preserve"> </w:t>
      </w:r>
      <w:r w:rsidR="00A20171">
        <w:rPr>
          <w:rFonts w:ascii="Times New Roman" w:eastAsia="Times New Roman" w:hAnsi="Times New Roman" w:cs="Times New Roman"/>
          <w:b/>
          <w:bCs/>
          <w:color w:val="000000"/>
          <w:sz w:val="20"/>
          <w:szCs w:val="20"/>
          <w:lang w:eastAsia="hu-HU"/>
        </w:rPr>
        <w:t>…</w:t>
      </w:r>
      <w:r w:rsidR="00DF3310" w:rsidRPr="009A1ECF">
        <w:rPr>
          <w:rFonts w:ascii="Times New Roman" w:eastAsia="Times New Roman" w:hAnsi="Times New Roman" w:cs="Times New Roman"/>
          <w:sz w:val="20"/>
          <w:szCs w:val="20"/>
          <w:lang w:eastAsia="hu-HU"/>
        </w:rPr>
        <w:t>/</w:t>
      </w:r>
      <w:r w:rsidR="00DF3310" w:rsidRPr="00003A55">
        <w:rPr>
          <w:rFonts w:ascii="Times New Roman" w:eastAsia="Times New Roman" w:hAnsi="Times New Roman" w:cs="Times New Roman"/>
          <w:sz w:val="20"/>
          <w:szCs w:val="20"/>
          <w:lang w:eastAsia="hu-HU"/>
        </w:rPr>
        <w:t>201</w:t>
      </w:r>
      <w:r w:rsidR="00A20171">
        <w:rPr>
          <w:rFonts w:ascii="Times New Roman" w:eastAsia="Times New Roman" w:hAnsi="Times New Roman" w:cs="Times New Roman"/>
          <w:sz w:val="20"/>
          <w:szCs w:val="20"/>
          <w:lang w:eastAsia="hu-HU"/>
        </w:rPr>
        <w:t>8</w:t>
      </w:r>
      <w:r w:rsidR="00DF3310" w:rsidRPr="00003A55">
        <w:rPr>
          <w:rFonts w:ascii="Times New Roman" w:eastAsia="Times New Roman" w:hAnsi="Times New Roman" w:cs="Times New Roman"/>
          <w:sz w:val="20"/>
          <w:szCs w:val="20"/>
          <w:lang w:eastAsia="hu-HU"/>
        </w:rPr>
        <w:t>. (</w:t>
      </w:r>
      <w:r w:rsidR="00B97331">
        <w:rPr>
          <w:rFonts w:ascii="Times New Roman" w:eastAsia="Times New Roman" w:hAnsi="Times New Roman" w:cs="Times New Roman"/>
          <w:sz w:val="20"/>
          <w:szCs w:val="20"/>
          <w:lang w:eastAsia="hu-HU"/>
        </w:rPr>
        <w:t>….</w:t>
      </w:r>
      <w:r w:rsidR="00DF3310" w:rsidRPr="00003A55">
        <w:rPr>
          <w:rFonts w:ascii="Times New Roman" w:eastAsia="Times New Roman" w:hAnsi="Times New Roman" w:cs="Times New Roman"/>
          <w:sz w:val="20"/>
          <w:szCs w:val="20"/>
          <w:lang w:eastAsia="hu-HU"/>
        </w:rPr>
        <w:t>.) Kt. számú határozathoz</w:t>
      </w:r>
    </w:p>
    <w:p w:rsidR="00DF3310" w:rsidRPr="00003A55" w:rsidRDefault="00DF3310" w:rsidP="00DF3310">
      <w:pPr>
        <w:spacing w:after="0" w:line="240" w:lineRule="auto"/>
        <w:jc w:val="both"/>
        <w:rPr>
          <w:rFonts w:ascii="Times New Roman" w:eastAsia="Times New Roman" w:hAnsi="Times New Roman" w:cs="Times New Roman"/>
          <w:color w:val="000000"/>
          <w:sz w:val="24"/>
          <w:szCs w:val="24"/>
          <w:lang w:eastAsia="hu-HU"/>
        </w:rPr>
      </w:pPr>
    </w:p>
    <w:p w:rsidR="00B97331" w:rsidRPr="00003A55" w:rsidRDefault="00B97331" w:rsidP="00B97331">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FELADATELLÁTÁSI SZERZŐDÉS</w:t>
      </w:r>
    </w:p>
    <w:p w:rsidR="00B97331" w:rsidRPr="00003A55" w:rsidRDefault="00B97331" w:rsidP="00B97331">
      <w:pPr>
        <w:spacing w:after="0" w:line="240" w:lineRule="auto"/>
        <w:jc w:val="center"/>
        <w:rPr>
          <w:rFonts w:ascii="Times New Roman" w:eastAsia="Times New Roman" w:hAnsi="Times New Roman" w:cs="Times New Roman"/>
          <w:b/>
          <w:bCs/>
          <w:sz w:val="24"/>
          <w:szCs w:val="24"/>
          <w:lang w:eastAsia="hu-HU"/>
        </w:rPr>
      </w:pPr>
    </w:p>
    <w:p w:rsidR="00B97331" w:rsidRPr="00003A55" w:rsidRDefault="00B97331" w:rsidP="00B97331">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EGÉSZSÉGÜGYI JÁRÓBETEG SZAKELLÁTÁSI – szakorvosi – FELADATOK</w:t>
      </w:r>
    </w:p>
    <w:p w:rsidR="00B97331" w:rsidRPr="00003A55" w:rsidRDefault="00B97331" w:rsidP="00B97331">
      <w:pPr>
        <w:spacing w:after="0" w:line="240" w:lineRule="auto"/>
        <w:jc w:val="center"/>
        <w:rPr>
          <w:rFonts w:ascii="Times New Roman" w:eastAsia="Times New Roman" w:hAnsi="Times New Roman" w:cs="Times New Roman"/>
          <w:b/>
          <w:bCs/>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mely</w:t>
      </w:r>
      <w:proofErr w:type="gramEnd"/>
      <w:r w:rsidRPr="00003A55">
        <w:rPr>
          <w:rFonts w:ascii="Times New Roman" w:eastAsia="Times New Roman" w:hAnsi="Times New Roman" w:cs="Times New Roman"/>
          <w:sz w:val="24"/>
          <w:szCs w:val="24"/>
          <w:lang w:eastAsia="hu-HU"/>
        </w:rPr>
        <w:t xml:space="preserve"> létrejött egyrészről </w:t>
      </w:r>
      <w:r w:rsidRPr="00003A55">
        <w:rPr>
          <w:rFonts w:ascii="Times New Roman" w:eastAsia="Times New Roman" w:hAnsi="Times New Roman" w:cs="Times New Roman"/>
          <w:b/>
          <w:bCs/>
          <w:sz w:val="24"/>
          <w:szCs w:val="24"/>
          <w:lang w:eastAsia="hu-HU"/>
        </w:rPr>
        <w:t>Tiszavasvári Város Önkormányzata</w:t>
      </w:r>
      <w:r w:rsidRPr="00003A55">
        <w:rPr>
          <w:rFonts w:ascii="Times New Roman" w:eastAsia="Times New Roman" w:hAnsi="Times New Roman" w:cs="Times New Roman"/>
          <w:sz w:val="24"/>
          <w:szCs w:val="24"/>
          <w:lang w:eastAsia="hu-HU"/>
        </w:rPr>
        <w:t xml:space="preserve"> (székhelye: 4440 Tiszavasvári, Városháza tér 4. törzsszáma:732462 képviseli </w:t>
      </w:r>
      <w:r w:rsidR="00E7631D">
        <w:rPr>
          <w:rFonts w:ascii="Times New Roman" w:eastAsia="Times New Roman" w:hAnsi="Times New Roman" w:cs="Times New Roman"/>
          <w:sz w:val="24"/>
          <w:szCs w:val="24"/>
          <w:lang w:eastAsia="hu-HU"/>
        </w:rPr>
        <w:t>Sipos Ibolya általános helyettesítésre megbízott alpolgármester) tov</w:t>
      </w:r>
      <w:r w:rsidRPr="00003A55">
        <w:rPr>
          <w:rFonts w:ascii="Times New Roman" w:eastAsia="Times New Roman" w:hAnsi="Times New Roman" w:cs="Times New Roman"/>
          <w:sz w:val="24"/>
          <w:szCs w:val="24"/>
          <w:lang w:eastAsia="hu-HU"/>
        </w:rPr>
        <w:t xml:space="preserve">ábbiakban, </w:t>
      </w:r>
      <w:r w:rsidRPr="00003A55">
        <w:rPr>
          <w:rFonts w:ascii="Times New Roman" w:eastAsia="Times New Roman" w:hAnsi="Times New Roman" w:cs="Times New Roman"/>
          <w:b/>
          <w:i/>
          <w:sz w:val="24"/>
          <w:szCs w:val="24"/>
          <w:lang w:eastAsia="hu-HU"/>
        </w:rPr>
        <w:t>mint feladat átadó</w:t>
      </w:r>
      <w:r w:rsidRPr="00003A55">
        <w:rPr>
          <w:rFonts w:ascii="Times New Roman" w:eastAsia="Times New Roman" w:hAnsi="Times New Roman" w:cs="Times New Roman"/>
          <w:sz w:val="24"/>
          <w:szCs w:val="24"/>
          <w:lang w:eastAsia="hu-HU"/>
        </w:rPr>
        <w:t xml:space="preserve"> (továbbiakban: Átadó) és  </w:t>
      </w:r>
    </w:p>
    <w:p w:rsidR="00B97331"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adószáma: 12451245-1-15 képviseli: Dr. </w:t>
      </w:r>
      <w:proofErr w:type="spellStart"/>
      <w:r w:rsidRPr="00003A55">
        <w:rPr>
          <w:rFonts w:ascii="Times New Roman" w:eastAsia="Times New Roman" w:hAnsi="Times New Roman" w:cs="Times New Roman"/>
          <w:sz w:val="24"/>
          <w:szCs w:val="24"/>
          <w:lang w:eastAsia="hu-HU"/>
        </w:rPr>
        <w:t>Rojkó</w:t>
      </w:r>
      <w:proofErr w:type="spellEnd"/>
      <w:r w:rsidRPr="00003A55">
        <w:rPr>
          <w:rFonts w:ascii="Times New Roman" w:eastAsia="Times New Roman" w:hAnsi="Times New Roman" w:cs="Times New Roman"/>
          <w:sz w:val="24"/>
          <w:szCs w:val="24"/>
          <w:lang w:eastAsia="hu-HU"/>
        </w:rPr>
        <w:t xml:space="preserve"> László ügyvezető) egészségügyi szolgáltató, </w:t>
      </w:r>
      <w:r w:rsidRPr="00003A55">
        <w:rPr>
          <w:rFonts w:ascii="Times New Roman" w:eastAsia="Times New Roman" w:hAnsi="Times New Roman" w:cs="Times New Roman"/>
          <w:b/>
          <w:i/>
          <w:sz w:val="24"/>
          <w:szCs w:val="24"/>
          <w:lang w:eastAsia="hu-HU"/>
        </w:rPr>
        <w:t>mint feladat átvevő</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(továbbiakban: Átvevő) - továbbiakban együttesen Felek - között alulírott helyen és időben, az alábbi feltételek mellett: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center"/>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b/>
          <w:bCs/>
          <w:sz w:val="24"/>
          <w:szCs w:val="24"/>
          <w:lang w:eastAsia="hu-HU"/>
        </w:rPr>
        <w:t>PREAMBULUM</w:t>
      </w:r>
    </w:p>
    <w:p w:rsidR="00B97331" w:rsidRPr="00003A55" w:rsidRDefault="00B97331" w:rsidP="00B97331">
      <w:pPr>
        <w:spacing w:after="0" w:line="240" w:lineRule="auto"/>
        <w:jc w:val="center"/>
        <w:rPr>
          <w:rFonts w:ascii="Times New Roman" w:eastAsia="Times New Roman" w:hAnsi="Times New Roman" w:cs="Times New Roman"/>
          <w:b/>
          <w:bCs/>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b/>
          <w:bCs/>
          <w:color w:val="000000"/>
          <w:sz w:val="24"/>
          <w:szCs w:val="24"/>
          <w:lang w:eastAsia="hu-HU"/>
        </w:rPr>
        <w:t xml:space="preserve">Átadó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
          <w:bCs/>
          <w:sz w:val="24"/>
          <w:szCs w:val="24"/>
          <w:lang w:eastAsia="hu-HU"/>
        </w:rPr>
        <w:t xml:space="preserve">szakellátási </w:t>
      </w:r>
      <w:r w:rsidRPr="00003A55">
        <w:rPr>
          <w:rFonts w:ascii="Times New Roman" w:eastAsia="Times New Roman" w:hAnsi="Times New Roman" w:cs="Times New Roman"/>
          <w:b/>
          <w:bCs/>
          <w:i/>
          <w:sz w:val="24"/>
          <w:szCs w:val="24"/>
          <w:lang w:eastAsia="hu-HU"/>
        </w:rPr>
        <w:t>– szakorvosi és fogászati nem szakorvosi - feladatokat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color w:val="000000"/>
          <w:sz w:val="24"/>
          <w:szCs w:val="24"/>
          <w:lang w:eastAsia="hu-HU"/>
        </w:rPr>
        <w:t xml:space="preserve">önként vállalt önkormányzati feladatként saját fenntartásában az általa </w:t>
      </w:r>
      <w:proofErr w:type="gramStart"/>
      <w:r w:rsidRPr="00003A55">
        <w:rPr>
          <w:rFonts w:ascii="Times New Roman" w:eastAsia="Times New Roman" w:hAnsi="Times New Roman" w:cs="Times New Roman"/>
          <w:color w:val="000000"/>
          <w:sz w:val="24"/>
          <w:szCs w:val="24"/>
          <w:lang w:eastAsia="hu-HU"/>
        </w:rPr>
        <w:t>ezen</w:t>
      </w:r>
      <w:proofErr w:type="gramEnd"/>
      <w:r w:rsidRPr="00003A55">
        <w:rPr>
          <w:rFonts w:ascii="Times New Roman" w:eastAsia="Times New Roman" w:hAnsi="Times New Roman" w:cs="Times New Roman"/>
          <w:color w:val="000000"/>
          <w:sz w:val="24"/>
          <w:szCs w:val="24"/>
          <w:lang w:eastAsia="hu-HU"/>
        </w:rPr>
        <w:t xml:space="preserve"> célra alapított </w:t>
      </w:r>
      <w:r w:rsidRPr="00003A55">
        <w:rPr>
          <w:rFonts w:ascii="Times New Roman" w:eastAsia="Times New Roman" w:hAnsi="Times New Roman" w:cs="Times New Roman"/>
          <w:b/>
          <w:bCs/>
          <w:color w:val="000000"/>
          <w:sz w:val="24"/>
          <w:szCs w:val="24"/>
          <w:lang w:eastAsia="hu-HU"/>
        </w:rPr>
        <w:t>Tiszavasvári Egészségügyi Szolgáltató Nonprofit Kft. (továbbiakban: TIVESZ Kft.) útján látja el.</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Város Önkormányzata Képviselő-testülete „a </w:t>
      </w:r>
      <w:r w:rsidRPr="00003A55">
        <w:rPr>
          <w:rFonts w:ascii="Times New Roman" w:eastAsia="Times New Roman" w:hAnsi="Times New Roman" w:cs="Times New Roman"/>
          <w:color w:val="000000"/>
          <w:sz w:val="24"/>
          <w:szCs w:val="24"/>
          <w:lang w:eastAsia="hu-HU"/>
        </w:rPr>
        <w:t xml:space="preserve">Tiszavasvári </w:t>
      </w:r>
      <w:proofErr w:type="spellStart"/>
      <w:r w:rsidRPr="00003A55">
        <w:rPr>
          <w:rFonts w:ascii="Times New Roman" w:eastAsia="Times New Roman" w:hAnsi="Times New Roman" w:cs="Times New Roman"/>
          <w:color w:val="000000"/>
          <w:sz w:val="24"/>
          <w:szCs w:val="24"/>
          <w:lang w:eastAsia="hu-HU"/>
        </w:rPr>
        <w:t>járóbeteg</w:t>
      </w:r>
      <w:proofErr w:type="spellEnd"/>
      <w:r w:rsidRPr="00003A55">
        <w:rPr>
          <w:rFonts w:ascii="Times New Roman" w:eastAsia="Times New Roman" w:hAnsi="Times New Roman" w:cs="Times New Roman"/>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color w:val="000000"/>
          <w:sz w:val="24"/>
          <w:szCs w:val="24"/>
          <w:lang w:eastAsia="hu-HU"/>
        </w:rPr>
        <w:t>szóló</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315</w:t>
      </w:r>
      <w:r w:rsidRPr="00003A55">
        <w:rPr>
          <w:rFonts w:ascii="Times New Roman" w:eastAsia="Times New Roman" w:hAnsi="Times New Roman" w:cs="Times New Roman"/>
          <w:b/>
          <w:bCs/>
          <w:sz w:val="24"/>
          <w:szCs w:val="24"/>
          <w:lang w:eastAsia="hu-HU"/>
        </w:rPr>
        <w:t xml:space="preserve">/2016. (XII.22) Kt. számú határozatában </w:t>
      </w:r>
      <w:r w:rsidRPr="00003A55">
        <w:rPr>
          <w:rFonts w:ascii="Times New Roman" w:eastAsia="Times New Roman" w:hAnsi="Times New Roman" w:cs="Times New Roman"/>
          <w:bCs/>
          <w:sz w:val="24"/>
          <w:szCs w:val="24"/>
          <w:lang w:eastAsia="hu-HU"/>
        </w:rPr>
        <w:t xml:space="preserve">– melyet a 22/2017. (II.2.) Kt. számú határozatával módosított </w:t>
      </w:r>
      <w:r w:rsidRPr="00003A55">
        <w:rPr>
          <w:rFonts w:ascii="Times New Roman" w:eastAsia="Times New Roman" w:hAnsi="Times New Roman" w:cs="Times New Roman"/>
          <w:b/>
          <w:bCs/>
          <w:sz w:val="24"/>
          <w:szCs w:val="24"/>
          <w:lang w:eastAsia="hu-HU"/>
        </w:rPr>
        <w:t xml:space="preserve">- kinyilatkozta azt a szándékát, hogy 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keretében működő szakorvosi és nem szakorvosi ellátások vonatkozásában közbeszerzési eljárást ír ki,</w:t>
      </w:r>
      <w:r w:rsidRPr="00003A55">
        <w:rPr>
          <w:rFonts w:ascii="Times New Roman" w:eastAsia="Times New Roman" w:hAnsi="Times New Roman" w:cs="Times New Roman"/>
          <w:sz w:val="24"/>
          <w:szCs w:val="24"/>
          <w:lang w:eastAsia="hu-HU"/>
        </w:rPr>
        <w:t xml:space="preserve"> melynek eredményes és érvényes lefolytatását követően </w:t>
      </w:r>
      <w:proofErr w:type="spellStart"/>
      <w:r w:rsidRPr="00003A55">
        <w:rPr>
          <w:rFonts w:ascii="Times New Roman" w:eastAsia="Times New Roman" w:hAnsi="Times New Roman" w:cs="Times New Roman"/>
          <w:sz w:val="24"/>
          <w:szCs w:val="24"/>
          <w:lang w:eastAsia="hu-HU"/>
        </w:rPr>
        <w:t>feladatellátási</w:t>
      </w:r>
      <w:proofErr w:type="spellEnd"/>
      <w:r w:rsidRPr="00003A55">
        <w:rPr>
          <w:rFonts w:ascii="Times New Roman" w:eastAsia="Times New Roman" w:hAnsi="Times New Roman" w:cs="Times New Roman"/>
          <w:sz w:val="24"/>
          <w:szCs w:val="24"/>
          <w:lang w:eastAsia="hu-HU"/>
        </w:rPr>
        <w:t xml:space="preserve"> szerződést köt a nyertes ajánlattevővel.</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A Képviselő-testület </w:t>
      </w:r>
      <w:r w:rsidRPr="00003A55">
        <w:rPr>
          <w:rFonts w:ascii="Times New Roman" w:eastAsia="Times New Roman" w:hAnsi="Times New Roman" w:cs="Times New Roman"/>
          <w:b/>
          <w:sz w:val="24"/>
          <w:szCs w:val="24"/>
          <w:lang w:eastAsia="hu-HU"/>
        </w:rPr>
        <w:t xml:space="preserve">a </w:t>
      </w:r>
      <w:r w:rsidRPr="00003A55">
        <w:rPr>
          <w:rFonts w:ascii="Times New Roman" w:eastAsia="Times New Roman" w:hAnsi="Times New Roman" w:cs="Times New Roman"/>
          <w:i/>
          <w:sz w:val="24"/>
          <w:szCs w:val="24"/>
          <w:lang w:eastAsia="hu-HU"/>
        </w:rPr>
        <w:t>68/2017. (III.30.)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ellátás szakorvosi és nem szakorvosi feladatainak megvalósítására kiírt közbeszerzési eljárás 1. részére vonatkozóan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r w:rsidRPr="00003A55">
        <w:rPr>
          <w:rFonts w:ascii="Times New Roman" w:eastAsia="Times New Roman" w:hAnsi="Times New Roman" w:cs="Times New Roman"/>
          <w:b/>
          <w:sz w:val="24"/>
          <w:szCs w:val="24"/>
          <w:lang w:eastAsia="hu-HU"/>
        </w:rPr>
        <w:t>ajánlatát érvényesnek nyilvánította</w:t>
      </w:r>
      <w:r w:rsidRPr="00003A55">
        <w:rPr>
          <w:rFonts w:ascii="Times New Roman" w:eastAsia="Times New Roman" w:hAnsi="Times New Roman" w:cs="Times New Roman"/>
          <w:sz w:val="24"/>
          <w:szCs w:val="24"/>
          <w:lang w:eastAsia="hu-HU"/>
        </w:rPr>
        <w:t xml:space="preserve">, majd a </w:t>
      </w:r>
      <w:r w:rsidRPr="00003A55">
        <w:rPr>
          <w:rFonts w:ascii="Times New Roman" w:eastAsia="Times New Roman" w:hAnsi="Times New Roman" w:cs="Times New Roman"/>
          <w:i/>
          <w:sz w:val="24"/>
          <w:szCs w:val="24"/>
          <w:lang w:eastAsia="hu-HU"/>
        </w:rPr>
        <w:t>82/2017. (IV.11.) Kt. számú határozatával</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a közbeszerzési eljárást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eredményesnek nyilvánította, a nyertes ajánlattevő a </w:t>
      </w:r>
      <w:r w:rsidRPr="00003A55">
        <w:rPr>
          <w:rFonts w:ascii="Times New Roman" w:eastAsia="Times New Roman" w:hAnsi="Times New Roman" w:cs="Times New Roman"/>
          <w:b/>
          <w:sz w:val="24"/>
          <w:szCs w:val="24"/>
          <w:lang w:eastAsia="hu-HU"/>
        </w:rPr>
        <w:t>ROJKÓ-MED Tanácsadó és Szolgáltató Kft.</w:t>
      </w:r>
      <w:r w:rsidRPr="00003A55">
        <w:rPr>
          <w:rFonts w:ascii="Times New Roman" w:eastAsia="Times New Roman" w:hAnsi="Times New Roman" w:cs="Times New Roman"/>
          <w:sz w:val="24"/>
          <w:szCs w:val="24"/>
          <w:lang w:eastAsia="hu-HU"/>
        </w:rPr>
        <w:t xml:space="preserve"> (székhelye: 4558 Ófehértó Besenyődi u. 11.)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Cs/>
          <w:sz w:val="24"/>
          <w:szCs w:val="24"/>
          <w:lang w:eastAsia="hu-HU"/>
        </w:rPr>
      </w:pPr>
      <w:r>
        <w:rPr>
          <w:rFonts w:ascii="Times New Roman" w:eastAsia="Times New Roman" w:hAnsi="Times New Roman" w:cs="Times New Roman"/>
          <w:sz w:val="24"/>
          <w:szCs w:val="24"/>
          <w:lang w:eastAsia="hu-HU"/>
        </w:rPr>
        <w:t>Jelen szerződést a Képviselő-testület a</w:t>
      </w:r>
      <w:r>
        <w:rPr>
          <w:rFonts w:ascii="Times New Roman" w:eastAsia="Times New Roman" w:hAnsi="Times New Roman" w:cs="Times New Roman"/>
          <w:b/>
          <w:bCs/>
          <w:sz w:val="24"/>
          <w:szCs w:val="24"/>
          <w:lang w:eastAsia="hu-HU"/>
        </w:rPr>
        <w:t xml:space="preserve"> 3</w:t>
      </w:r>
      <w:r w:rsidRPr="00003A55">
        <w:rPr>
          <w:rFonts w:ascii="Times New Roman" w:eastAsia="Times New Roman" w:hAnsi="Times New Roman" w:cs="Times New Roman"/>
          <w:b/>
          <w:sz w:val="24"/>
          <w:szCs w:val="24"/>
          <w:lang w:eastAsia="hu-HU"/>
        </w:rPr>
        <w:t>/201</w:t>
      </w:r>
      <w:r>
        <w:rPr>
          <w:rFonts w:ascii="Times New Roman" w:eastAsia="Times New Roman" w:hAnsi="Times New Roman" w:cs="Times New Roman"/>
          <w:b/>
          <w:sz w:val="24"/>
          <w:szCs w:val="24"/>
          <w:lang w:eastAsia="hu-HU"/>
        </w:rPr>
        <w:t>8</w:t>
      </w:r>
      <w:r w:rsidRPr="00003A55">
        <w:rPr>
          <w:rFonts w:ascii="Times New Roman" w:eastAsia="Times New Roman" w:hAnsi="Times New Roman" w:cs="Times New Roman"/>
          <w:b/>
          <w:sz w:val="24"/>
          <w:szCs w:val="24"/>
          <w:lang w:eastAsia="hu-HU"/>
        </w:rPr>
        <w:t>. (I.2</w:t>
      </w:r>
      <w:r>
        <w:rPr>
          <w:rFonts w:ascii="Times New Roman" w:eastAsia="Times New Roman" w:hAnsi="Times New Roman" w:cs="Times New Roman"/>
          <w:b/>
          <w:sz w:val="24"/>
          <w:szCs w:val="24"/>
          <w:lang w:eastAsia="hu-HU"/>
        </w:rPr>
        <w:t>5</w:t>
      </w:r>
      <w:r w:rsidRPr="00003A55">
        <w:rPr>
          <w:rFonts w:ascii="Times New Roman" w:eastAsia="Times New Roman" w:hAnsi="Times New Roman" w:cs="Times New Roman"/>
          <w:b/>
          <w:sz w:val="24"/>
          <w:szCs w:val="24"/>
          <w:lang w:eastAsia="hu-HU"/>
        </w:rPr>
        <w:t>.) Kt. számú határozat</w:t>
      </w:r>
      <w:r>
        <w:rPr>
          <w:rFonts w:ascii="Times New Roman" w:eastAsia="Times New Roman" w:hAnsi="Times New Roman" w:cs="Times New Roman"/>
          <w:b/>
          <w:sz w:val="24"/>
          <w:szCs w:val="24"/>
          <w:lang w:eastAsia="hu-HU"/>
        </w:rPr>
        <w:t xml:space="preserve">ával hagyta jóvá.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1. Felek - Tiszavasvári Város Önkormányzata Képviselő-testülete </w:t>
      </w:r>
      <w:r w:rsidRPr="00003A55">
        <w:rPr>
          <w:rFonts w:ascii="Times New Roman" w:eastAsia="Times New Roman" w:hAnsi="Times New Roman" w:cs="Times New Roman"/>
          <w:b/>
          <w:sz w:val="24"/>
          <w:szCs w:val="24"/>
          <w:lang w:eastAsia="hu-HU"/>
        </w:rPr>
        <w:t>315/2016. (XII.22.) Kt. számú határozata alapján,</w:t>
      </w:r>
      <w:r w:rsidRPr="00003A55">
        <w:rPr>
          <w:rFonts w:ascii="Times New Roman" w:eastAsia="Times New Roman" w:hAnsi="Times New Roman" w:cs="Times New Roman"/>
          <w:sz w:val="24"/>
          <w:szCs w:val="24"/>
          <w:lang w:eastAsia="hu-HU"/>
        </w:rPr>
        <w:t xml:space="preserve"> melyet a 22/2017. (II.2.) </w:t>
      </w:r>
      <w:proofErr w:type="gramStart"/>
      <w:r w:rsidRPr="00003A55">
        <w:rPr>
          <w:rFonts w:ascii="Times New Roman" w:eastAsia="Times New Roman" w:hAnsi="Times New Roman" w:cs="Times New Roman"/>
          <w:sz w:val="24"/>
          <w:szCs w:val="24"/>
          <w:lang w:eastAsia="hu-HU"/>
        </w:rPr>
        <w:t xml:space="preserve">Kt. számú határozatával módosított - megállapodnak abban, hogy Átadó átadja, Átvevő </w:t>
      </w:r>
      <w:r w:rsidRPr="00003A55">
        <w:rPr>
          <w:rFonts w:ascii="Times New Roman" w:eastAsia="Times New Roman" w:hAnsi="Times New Roman" w:cs="Times New Roman"/>
          <w:b/>
          <w:bCs/>
          <w:color w:val="000000"/>
          <w:sz w:val="24"/>
          <w:szCs w:val="24"/>
          <w:lang w:eastAsia="hu-HU"/>
        </w:rPr>
        <w:t>átveszi – a TIVESZ Kft. jelenleg hatályos működési engedélyében szereplő, e pontban felsorolt feladatellátáshoz tartozó kapacitással –</w:t>
      </w:r>
      <w:r w:rsidRPr="00003A55">
        <w:rPr>
          <w:rFonts w:ascii="Times New Roman" w:eastAsia="Times New Roman" w:hAnsi="Times New Roman" w:cs="Times New Roman"/>
          <w:b/>
          <w:bCs/>
          <w:sz w:val="24"/>
          <w:szCs w:val="24"/>
          <w:lang w:eastAsia="hu-HU"/>
        </w:rPr>
        <w:t xml:space="preserve"> tiszavasvári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szakellátással kapcsolatos közszolgáltatási kötelezettséget,</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Cs/>
          <w:sz w:val="24"/>
          <w:szCs w:val="24"/>
          <w:lang w:eastAsia="hu-HU"/>
        </w:rPr>
        <w:t>……. (</w:t>
      </w:r>
      <w:r w:rsidRPr="00003A55">
        <w:rPr>
          <w:rFonts w:ascii="Times New Roman" w:eastAsia="Times New Roman" w:hAnsi="Times New Roman" w:cs="Times New Roman"/>
          <w:sz w:val="24"/>
          <w:szCs w:val="24"/>
          <w:lang w:eastAsia="hu-HU"/>
        </w:rPr>
        <w:t xml:space="preserve">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szakellátás szakorvosi és fogászati nem szakorvosi f</w:t>
      </w:r>
      <w:r w:rsidRPr="00003A55">
        <w:rPr>
          <w:rFonts w:ascii="Times New Roman" w:eastAsia="Times New Roman" w:hAnsi="Times New Roman" w:cs="Times New Roman"/>
          <w:sz w:val="24"/>
          <w:szCs w:val="24"/>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 xml:space="preserve">finanszírozási szerződés kezdő időpontjával) mint </w:t>
      </w:r>
      <w:r w:rsidRPr="00003A55">
        <w:rPr>
          <w:rFonts w:ascii="Times New Roman" w:eastAsia="Times New Roman" w:hAnsi="Times New Roman" w:cs="Times New Roman"/>
          <w:b/>
          <w:bCs/>
          <w:sz w:val="24"/>
          <w:szCs w:val="24"/>
          <w:lang w:eastAsia="hu-HU"/>
        </w:rPr>
        <w:t xml:space="preserve">fordulónappal (továbbiakban: határnap), </w:t>
      </w:r>
      <w:r w:rsidRPr="00003A55">
        <w:rPr>
          <w:rFonts w:ascii="Times New Roman" w:eastAsia="Times New Roman" w:hAnsi="Times New Roman" w:cs="Times New Roman"/>
          <w:sz w:val="24"/>
          <w:szCs w:val="24"/>
          <w:lang w:eastAsia="hu-HU"/>
        </w:rPr>
        <w:t>az alábbi szakorvosi feladatellátások tekintetében:</w:t>
      </w:r>
      <w:proofErr w:type="gramEnd"/>
      <w:r w:rsidRPr="00003A55">
        <w:rPr>
          <w:rFonts w:ascii="Times New Roman" w:eastAsia="Times New Roman" w:hAnsi="Times New Roman" w:cs="Times New Roman"/>
          <w:sz w:val="24"/>
          <w:szCs w:val="24"/>
          <w:lang w:eastAsia="hu-HU"/>
        </w:rPr>
        <w:t xml:space="preserve"> </w:t>
      </w:r>
    </w:p>
    <w:p w:rsidR="00B97331" w:rsidRPr="00003A55" w:rsidRDefault="00B97331" w:rsidP="00B97331">
      <w:pPr>
        <w:spacing w:after="0" w:line="240" w:lineRule="auto"/>
        <w:jc w:val="both"/>
        <w:rPr>
          <w:rFonts w:ascii="Times New Roman" w:eastAsia="Times New Roman" w:hAnsi="Times New Roman" w:cs="Times New Roman"/>
          <w:b/>
          <w:color w:val="FF0000"/>
          <w:sz w:val="24"/>
          <w:szCs w:val="24"/>
          <w:lang w:eastAsia="hu-HU"/>
        </w:rPr>
      </w:pPr>
    </w:p>
    <w:p w:rsidR="00B97331" w:rsidRPr="00003A55" w:rsidRDefault="00B97331" w:rsidP="00B97331">
      <w:pPr>
        <w:spacing w:after="0" w:line="240" w:lineRule="auto"/>
        <w:ind w:left="720"/>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b/>
          <w:sz w:val="24"/>
          <w:szCs w:val="24"/>
          <w:lang w:eastAsia="hu-HU"/>
        </w:rPr>
        <w:t>a</w:t>
      </w:r>
      <w:proofErr w:type="gramEnd"/>
      <w:r w:rsidRPr="00003A55">
        <w:rPr>
          <w:rFonts w:ascii="Times New Roman" w:eastAsia="Times New Roman" w:hAnsi="Times New Roman" w:cs="Times New Roman"/>
          <w:b/>
          <w:sz w:val="24"/>
          <w:szCs w:val="24"/>
          <w:lang w:eastAsia="hu-HU"/>
        </w:rPr>
        <w:t>.)Képalkotó diagnosztika és radiológia terápia</w:t>
      </w:r>
      <w:r w:rsidRPr="00003A55">
        <w:rPr>
          <w:rFonts w:ascii="Times New Roman" w:eastAsia="Times New Roman" w:hAnsi="Times New Roman" w:cs="Times New Roman"/>
          <w:sz w:val="24"/>
          <w:szCs w:val="24"/>
          <w:lang w:eastAsia="hu-HU"/>
        </w:rPr>
        <w:t xml:space="preserve">: röntgendiagnosztika és </w:t>
      </w:r>
      <w:proofErr w:type="spellStart"/>
      <w:r w:rsidRPr="00003A55">
        <w:rPr>
          <w:rFonts w:ascii="Times New Roman" w:eastAsia="Times New Roman" w:hAnsi="Times New Roman" w:cs="Times New Roman"/>
          <w:sz w:val="24"/>
          <w:szCs w:val="24"/>
          <w:lang w:eastAsia="hu-HU"/>
        </w:rPr>
        <w:t>-terápia</w:t>
      </w:r>
      <w:proofErr w:type="spellEnd"/>
      <w:r w:rsidRPr="00003A55">
        <w:rPr>
          <w:rFonts w:ascii="Times New Roman" w:eastAsia="Times New Roman" w:hAnsi="Times New Roman" w:cs="Times New Roman"/>
          <w:sz w:val="24"/>
          <w:szCs w:val="24"/>
          <w:lang w:eastAsia="hu-HU"/>
        </w:rPr>
        <w:t xml:space="preserve"> szakmai főcsoporton belül röntgendiagnosztika szakmára heti 8 szakorvosi óra,</w:t>
      </w:r>
      <w:r w:rsidRPr="00003A55">
        <w:rPr>
          <w:rFonts w:ascii="Times New Roman" w:eastAsia="Times New Roman" w:hAnsi="Times New Roman" w:cs="Times New Roman"/>
          <w:sz w:val="24"/>
          <w:szCs w:val="24"/>
          <w:lang w:eastAsia="hu-HU"/>
        </w:rPr>
        <w:br/>
        <w:t xml:space="preserve">b.) </w:t>
      </w:r>
      <w:r w:rsidRPr="00003A55">
        <w:rPr>
          <w:rFonts w:ascii="Times New Roman" w:eastAsia="Times New Roman" w:hAnsi="Times New Roman" w:cs="Times New Roman"/>
          <w:b/>
          <w:sz w:val="24"/>
          <w:szCs w:val="24"/>
          <w:lang w:eastAsia="hu-HU"/>
        </w:rPr>
        <w:t xml:space="preserve">Belgyógyászat </w:t>
      </w:r>
      <w:r w:rsidRPr="00003A55">
        <w:rPr>
          <w:rFonts w:ascii="Times New Roman" w:eastAsia="Times New Roman" w:hAnsi="Times New Roman" w:cs="Times New Roman"/>
          <w:sz w:val="24"/>
          <w:szCs w:val="24"/>
          <w:lang w:eastAsia="hu-HU"/>
        </w:rPr>
        <w:t>szakmai főcsoporton belül 18 szakorvosi óra</w:t>
      </w:r>
    </w:p>
    <w:p w:rsidR="00B97331" w:rsidRPr="00003A55" w:rsidRDefault="00B97331" w:rsidP="00B97331">
      <w:pPr>
        <w:spacing w:after="0" w:line="240" w:lineRule="auto"/>
        <w:ind w:left="714" w:firstLine="6"/>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c.</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Sebészet </w:t>
      </w:r>
      <w:r w:rsidRPr="00003A55">
        <w:rPr>
          <w:rFonts w:ascii="Times New Roman" w:eastAsia="Times New Roman" w:hAnsi="Times New Roman" w:cs="Times New Roman"/>
          <w:sz w:val="24"/>
          <w:szCs w:val="24"/>
          <w:lang w:eastAsia="hu-HU"/>
        </w:rPr>
        <w:t>szakmai főcsoporton belül sebészet szakmára heti 8 szakorvosi óra,</w:t>
      </w:r>
      <w:r w:rsidRPr="00003A55">
        <w:rPr>
          <w:rFonts w:ascii="Times New Roman" w:eastAsia="Times New Roman" w:hAnsi="Times New Roman" w:cs="Times New Roman"/>
          <w:sz w:val="24"/>
          <w:szCs w:val="24"/>
          <w:lang w:eastAsia="hu-HU"/>
        </w:rPr>
        <w:br/>
        <w:t xml:space="preserve">d.) </w:t>
      </w:r>
      <w:r w:rsidRPr="00003A55">
        <w:rPr>
          <w:rFonts w:ascii="Times New Roman" w:eastAsia="Times New Roman" w:hAnsi="Times New Roman" w:cs="Times New Roman"/>
          <w:b/>
          <w:sz w:val="24"/>
          <w:szCs w:val="24"/>
          <w:lang w:eastAsia="hu-HU"/>
        </w:rPr>
        <w:t xml:space="preserve">Szülészet-nőgyógyászat </w:t>
      </w:r>
      <w:r w:rsidRPr="00003A55">
        <w:rPr>
          <w:rFonts w:ascii="Times New Roman" w:eastAsia="Times New Roman" w:hAnsi="Times New Roman" w:cs="Times New Roman"/>
          <w:sz w:val="24"/>
          <w:szCs w:val="24"/>
          <w:lang w:eastAsia="hu-HU"/>
        </w:rPr>
        <w:t>szakmai főcsoporton belül szülészet-nőgyógyászat szakmára heti 14 szakorvosi óra,</w:t>
      </w:r>
    </w:p>
    <w:p w:rsidR="00B97331" w:rsidRPr="00003A55" w:rsidRDefault="00B97331" w:rsidP="00B97331">
      <w:pPr>
        <w:spacing w:after="0" w:line="240" w:lineRule="auto"/>
        <w:ind w:left="714" w:firstLine="6"/>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e</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sz w:val="24"/>
          <w:szCs w:val="24"/>
          <w:lang w:eastAsia="hu-HU"/>
        </w:rPr>
        <w:t>Fül-orr-gégegyógyászat</w:t>
      </w:r>
      <w:proofErr w:type="spellEnd"/>
      <w:r w:rsidRPr="00003A55">
        <w:rPr>
          <w:rFonts w:ascii="Times New Roman" w:eastAsia="Times New Roman" w:hAnsi="Times New Roman" w:cs="Times New Roman"/>
          <w:sz w:val="24"/>
          <w:szCs w:val="24"/>
          <w:lang w:eastAsia="hu-HU"/>
        </w:rPr>
        <w:t xml:space="preserve"> szakmai főcsoporton belül </w:t>
      </w:r>
      <w:proofErr w:type="spellStart"/>
      <w:r w:rsidRPr="00003A55">
        <w:rPr>
          <w:rFonts w:ascii="Times New Roman" w:eastAsia="Times New Roman" w:hAnsi="Times New Roman" w:cs="Times New Roman"/>
          <w:sz w:val="24"/>
          <w:szCs w:val="24"/>
          <w:lang w:eastAsia="hu-HU"/>
        </w:rPr>
        <w:t>fül-orr-gégegyógyászat</w:t>
      </w:r>
      <w:proofErr w:type="spellEnd"/>
      <w:r w:rsidRPr="00003A55">
        <w:rPr>
          <w:rFonts w:ascii="Times New Roman" w:eastAsia="Times New Roman" w:hAnsi="Times New Roman" w:cs="Times New Roman"/>
          <w:sz w:val="24"/>
          <w:szCs w:val="24"/>
          <w:lang w:eastAsia="hu-HU"/>
        </w:rPr>
        <w:t xml:space="preserve"> szakmára heti 10 szakorvosi óra,</w:t>
      </w:r>
      <w:r w:rsidRPr="00003A55">
        <w:rPr>
          <w:rFonts w:ascii="Times New Roman" w:eastAsia="Times New Roman" w:hAnsi="Times New Roman" w:cs="Times New Roman"/>
          <w:sz w:val="24"/>
          <w:szCs w:val="24"/>
          <w:lang w:eastAsia="hu-HU"/>
        </w:rPr>
        <w:br/>
        <w:t xml:space="preserve">f.) </w:t>
      </w:r>
      <w:r w:rsidRPr="00003A55">
        <w:rPr>
          <w:rFonts w:ascii="Times New Roman" w:eastAsia="Times New Roman" w:hAnsi="Times New Roman" w:cs="Times New Roman"/>
          <w:b/>
          <w:sz w:val="24"/>
          <w:szCs w:val="24"/>
          <w:lang w:eastAsia="hu-HU"/>
        </w:rPr>
        <w:t xml:space="preserve">Szemészet </w:t>
      </w:r>
      <w:r w:rsidRPr="00003A55">
        <w:rPr>
          <w:rFonts w:ascii="Times New Roman" w:eastAsia="Times New Roman" w:hAnsi="Times New Roman" w:cs="Times New Roman"/>
          <w:sz w:val="24"/>
          <w:szCs w:val="24"/>
          <w:lang w:eastAsia="hu-HU"/>
        </w:rPr>
        <w:t>szakmai főcsoporton belül szemészet szakmára heti 8 szakorvosi óra,</w:t>
      </w:r>
      <w:r w:rsidRPr="00003A55">
        <w:rPr>
          <w:rFonts w:ascii="Times New Roman" w:eastAsia="Times New Roman" w:hAnsi="Times New Roman" w:cs="Times New Roman"/>
          <w:sz w:val="24"/>
          <w:szCs w:val="24"/>
          <w:lang w:eastAsia="hu-HU"/>
        </w:rPr>
        <w:br/>
        <w:t xml:space="preserve">g.) </w:t>
      </w:r>
      <w:r w:rsidRPr="00003A55">
        <w:rPr>
          <w:rFonts w:ascii="Times New Roman" w:eastAsia="Times New Roman" w:hAnsi="Times New Roman" w:cs="Times New Roman"/>
          <w:b/>
          <w:sz w:val="24"/>
          <w:szCs w:val="24"/>
          <w:lang w:eastAsia="hu-HU"/>
        </w:rPr>
        <w:t xml:space="preserve">Bőrgyógyászat </w:t>
      </w:r>
      <w:r w:rsidRPr="00003A55">
        <w:rPr>
          <w:rFonts w:ascii="Times New Roman" w:eastAsia="Times New Roman" w:hAnsi="Times New Roman" w:cs="Times New Roman"/>
          <w:sz w:val="24"/>
          <w:szCs w:val="24"/>
          <w:lang w:eastAsia="hu-HU"/>
        </w:rPr>
        <w:t>szakmai főcsoporton belül bőr-és nemi beteg ellátás szakmára heti 5 szakorvosi óra,</w:t>
      </w:r>
      <w:r w:rsidRPr="00003A55">
        <w:rPr>
          <w:rFonts w:ascii="Times New Roman" w:eastAsia="Times New Roman" w:hAnsi="Times New Roman" w:cs="Times New Roman"/>
          <w:sz w:val="24"/>
          <w:szCs w:val="24"/>
          <w:lang w:eastAsia="hu-HU"/>
        </w:rPr>
        <w:br/>
        <w:t xml:space="preserve">h.) </w:t>
      </w:r>
      <w:r w:rsidRPr="00003A55">
        <w:rPr>
          <w:rFonts w:ascii="Times New Roman" w:eastAsia="Times New Roman" w:hAnsi="Times New Roman" w:cs="Times New Roman"/>
          <w:b/>
          <w:sz w:val="24"/>
          <w:szCs w:val="24"/>
          <w:lang w:eastAsia="hu-HU"/>
        </w:rPr>
        <w:t xml:space="preserve">Urológia </w:t>
      </w:r>
      <w:r w:rsidRPr="00003A55">
        <w:rPr>
          <w:rFonts w:ascii="Times New Roman" w:eastAsia="Times New Roman" w:hAnsi="Times New Roman" w:cs="Times New Roman"/>
          <w:sz w:val="24"/>
          <w:szCs w:val="24"/>
          <w:lang w:eastAsia="hu-HU"/>
        </w:rPr>
        <w:t>szakmai főcsoporton belül urológia szakmára heti 6 szakorvosi óra,</w:t>
      </w:r>
      <w:r w:rsidRPr="00003A55">
        <w:rPr>
          <w:rFonts w:ascii="Times New Roman" w:eastAsia="Times New Roman" w:hAnsi="Times New Roman" w:cs="Times New Roman"/>
          <w:sz w:val="24"/>
          <w:szCs w:val="24"/>
          <w:lang w:eastAsia="hu-HU"/>
        </w:rPr>
        <w:br/>
        <w:t xml:space="preserve">i.) </w:t>
      </w:r>
      <w:r w:rsidRPr="00003A55">
        <w:rPr>
          <w:rFonts w:ascii="Times New Roman" w:eastAsia="Times New Roman" w:hAnsi="Times New Roman" w:cs="Times New Roman"/>
          <w:b/>
          <w:sz w:val="24"/>
          <w:szCs w:val="24"/>
          <w:lang w:eastAsia="hu-HU"/>
        </w:rPr>
        <w:t>Reumatológia</w:t>
      </w:r>
      <w:r w:rsidRPr="00003A55">
        <w:rPr>
          <w:rFonts w:ascii="Times New Roman" w:eastAsia="Times New Roman" w:hAnsi="Times New Roman" w:cs="Times New Roman"/>
          <w:sz w:val="24"/>
          <w:szCs w:val="24"/>
          <w:lang w:eastAsia="hu-HU"/>
        </w:rPr>
        <w:t xml:space="preserve"> szakmai főcsoporton belül reumatológia szakmára heti 10 szakorvosi óra</w:t>
      </w:r>
    </w:p>
    <w:p w:rsidR="00B97331" w:rsidRPr="00003A55" w:rsidRDefault="00B97331" w:rsidP="00B97331">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j) </w:t>
      </w:r>
      <w:r w:rsidRPr="00003A55">
        <w:rPr>
          <w:rFonts w:ascii="Times New Roman" w:eastAsia="Times New Roman" w:hAnsi="Times New Roman" w:cs="Times New Roman"/>
          <w:b/>
          <w:sz w:val="24"/>
          <w:szCs w:val="24"/>
          <w:lang w:eastAsia="hu-HU"/>
        </w:rPr>
        <w:t>Fogászati ellátás</w:t>
      </w:r>
      <w:r w:rsidRPr="00003A55">
        <w:rPr>
          <w:rFonts w:ascii="Times New Roman" w:eastAsia="Times New Roman" w:hAnsi="Times New Roman" w:cs="Times New Roman"/>
          <w:sz w:val="24"/>
          <w:szCs w:val="24"/>
          <w:lang w:eastAsia="hu-HU"/>
        </w:rPr>
        <w:t xml:space="preserve"> szakmai főcsoporton belül fogászati röntgen szakorvossal szakmára 17 nem szakorvosi óra.</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Ennek megfelelően a jelen pontban megjelölt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szakellátási – szakorvosi </w:t>
      </w:r>
      <w:proofErr w:type="spellStart"/>
      <w:r w:rsidRPr="00003A55">
        <w:rPr>
          <w:rFonts w:ascii="Times New Roman" w:eastAsia="Times New Roman" w:hAnsi="Times New Roman" w:cs="Times New Roman"/>
          <w:sz w:val="24"/>
          <w:szCs w:val="24"/>
          <w:lang w:eastAsia="hu-HU"/>
        </w:rPr>
        <w:t>-kapacitások</w:t>
      </w:r>
      <w:proofErr w:type="spellEnd"/>
      <w:r w:rsidRPr="00003A55">
        <w:rPr>
          <w:rFonts w:ascii="Times New Roman" w:eastAsia="Times New Roman" w:hAnsi="Times New Roman" w:cs="Times New Roman"/>
          <w:sz w:val="24"/>
          <w:szCs w:val="24"/>
          <w:lang w:eastAsia="hu-HU"/>
        </w:rPr>
        <w:t xml:space="preserve"> vonatkozásában a feladatellátásért felelős 2017. október 1. napjával Átvevő lesz.  </w:t>
      </w:r>
    </w:p>
    <w:p w:rsidR="00B97331" w:rsidRPr="00003A55" w:rsidRDefault="00B97331" w:rsidP="00B97331">
      <w:pPr>
        <w:spacing w:after="0" w:line="240" w:lineRule="auto"/>
        <w:jc w:val="both"/>
        <w:rPr>
          <w:rFonts w:ascii="Times New Roman" w:eastAsia="Times New Roman" w:hAnsi="Times New Roman" w:cs="Times New Roman"/>
          <w:i/>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1.2 </w:t>
      </w:r>
      <w:r w:rsidRPr="00003A55">
        <w:rPr>
          <w:rFonts w:ascii="Times New Roman" w:eastAsia="Times New Roman" w:hAnsi="Times New Roman" w:cs="Times New Roman"/>
          <w:b/>
          <w:sz w:val="24"/>
          <w:szCs w:val="24"/>
          <w:lang w:eastAsia="hu-HU"/>
        </w:rPr>
        <w:t xml:space="preserve">Az eljárás során alkalmazott értékelési szempontra tekintettel - a nyertes ajánlat azon elemeit, amelyek értékelésre kerültek: </w:t>
      </w:r>
    </w:p>
    <w:p w:rsidR="00B97331" w:rsidRPr="00003A55" w:rsidRDefault="00B97331" w:rsidP="00B97331">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1. ajánlati ár: nettó 3.800.000 Ft/hó</w:t>
      </w:r>
    </w:p>
    <w:p w:rsidR="00B97331" w:rsidRPr="00003A55" w:rsidRDefault="00B97331" w:rsidP="00B97331">
      <w:pPr>
        <w:autoSpaceDE w:val="0"/>
        <w:autoSpaceDN w:val="0"/>
        <w:adjustRightInd w:val="0"/>
        <w:spacing w:after="0" w:line="240" w:lineRule="auto"/>
        <w:jc w:val="both"/>
        <w:rPr>
          <w:rFonts w:ascii="Times New Roman" w:eastAsia="Calibri" w:hAnsi="Times New Roman" w:cs="Times New Roman"/>
          <w:sz w:val="24"/>
          <w:szCs w:val="24"/>
        </w:rPr>
      </w:pPr>
      <w:r w:rsidRPr="00003A55">
        <w:rPr>
          <w:rFonts w:ascii="Times New Roman" w:eastAsia="Calibri" w:hAnsi="Times New Roman" w:cs="Times New Roman"/>
          <w:sz w:val="24"/>
          <w:szCs w:val="24"/>
        </w:rPr>
        <w:t>2. Fejlesztési koncepció:</w:t>
      </w:r>
    </w:p>
    <w:p w:rsidR="00B97331" w:rsidRPr="00003A55" w:rsidRDefault="00B97331" w:rsidP="00B9733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2/1 vérvételi hely, gyűjtőállomások szervezése az egyes orvosok által levett vérért: </w:t>
      </w:r>
      <w:r w:rsidRPr="00003A55">
        <w:rPr>
          <w:rFonts w:ascii="Times New Roman" w:eastAsia="Times New Roman" w:hAnsi="Times New Roman" w:cs="Times New Roman"/>
          <w:b/>
          <w:sz w:val="24"/>
          <w:szCs w:val="24"/>
          <w:lang w:eastAsia="hu-HU"/>
        </w:rPr>
        <w:t>nem</w:t>
      </w:r>
    </w:p>
    <w:p w:rsidR="00B97331" w:rsidRPr="00003A55" w:rsidRDefault="00B97331" w:rsidP="00B9733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2/</w:t>
      </w:r>
      <w:proofErr w:type="spellStart"/>
      <w:r w:rsidRPr="00003A55">
        <w:rPr>
          <w:rFonts w:ascii="Times New Roman" w:eastAsia="Times New Roman" w:hAnsi="Times New Roman" w:cs="Times New Roman"/>
          <w:sz w:val="24"/>
          <w:szCs w:val="24"/>
          <w:lang w:eastAsia="hu-HU"/>
        </w:rPr>
        <w:t>2</w:t>
      </w:r>
      <w:proofErr w:type="spellEnd"/>
      <w:r w:rsidRPr="00003A55">
        <w:rPr>
          <w:rFonts w:ascii="Times New Roman" w:eastAsia="Times New Roman" w:hAnsi="Times New Roman" w:cs="Times New Roman"/>
          <w:sz w:val="24"/>
          <w:szCs w:val="24"/>
          <w:lang w:eastAsia="hu-HU"/>
        </w:rPr>
        <w:t xml:space="preserve">. új szakellátások bevezetése: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endokrinológia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kardiológia</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spellStart"/>
      <w:r w:rsidRPr="00003A55">
        <w:rPr>
          <w:rFonts w:ascii="Times New Roman" w:eastAsia="Times New Roman" w:hAnsi="Times New Roman" w:cs="Times New Roman"/>
          <w:sz w:val="24"/>
          <w:szCs w:val="24"/>
          <w:lang w:eastAsia="hu-HU"/>
        </w:rPr>
        <w:t>diabetológia</w:t>
      </w:r>
      <w:proofErr w:type="spell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igen</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roofErr w:type="gramStart"/>
      <w:r w:rsidRPr="00003A55">
        <w:rPr>
          <w:rFonts w:ascii="Times New Roman" w:eastAsia="Times New Roman" w:hAnsi="Times New Roman" w:cs="Times New Roman"/>
          <w:sz w:val="24"/>
          <w:szCs w:val="24"/>
          <w:lang w:eastAsia="hu-HU"/>
        </w:rPr>
        <w:t>gyermek</w:t>
      </w:r>
      <w:proofErr w:type="gramEnd"/>
      <w:r w:rsidRPr="00003A55">
        <w:rPr>
          <w:rFonts w:ascii="Times New Roman" w:eastAsia="Times New Roman" w:hAnsi="Times New Roman" w:cs="Times New Roman"/>
          <w:sz w:val="24"/>
          <w:szCs w:val="24"/>
          <w:lang w:eastAsia="hu-HU"/>
        </w:rPr>
        <w:t xml:space="preserve">(nő)gyógyászat </w:t>
      </w:r>
      <w:r w:rsidRPr="00003A55">
        <w:rPr>
          <w:rFonts w:ascii="Times New Roman" w:eastAsia="Times New Roman" w:hAnsi="Times New Roman" w:cs="Times New Roman"/>
          <w:b/>
          <w:sz w:val="24"/>
          <w:szCs w:val="24"/>
          <w:lang w:eastAsia="hu-HU"/>
        </w:rPr>
        <w:t>igen</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2/3. magánfinanszírozású szolgáltatások bevezetése: </w:t>
      </w:r>
      <w:r w:rsidRPr="00003A55">
        <w:rPr>
          <w:rFonts w:ascii="Times New Roman" w:eastAsia="Times New Roman" w:hAnsi="Times New Roman" w:cs="Times New Roman"/>
          <w:b/>
          <w:sz w:val="24"/>
          <w:szCs w:val="24"/>
          <w:lang w:eastAsia="hu-HU"/>
        </w:rPr>
        <w:t>igen</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2/4. helyettesítés megszervezése a folyamatos ellátás érdekében: </w:t>
      </w:r>
      <w:r w:rsidRPr="00003A55">
        <w:rPr>
          <w:rFonts w:ascii="Times New Roman" w:eastAsia="Times New Roman" w:hAnsi="Times New Roman" w:cs="Times New Roman"/>
          <w:b/>
          <w:sz w:val="24"/>
          <w:szCs w:val="24"/>
          <w:lang w:eastAsia="hu-HU"/>
        </w:rPr>
        <w:t>igen</w:t>
      </w:r>
    </w:p>
    <w:p w:rsidR="00B97331" w:rsidRPr="00003A55" w:rsidRDefault="00B97331" w:rsidP="00B9733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2/5. tárgyi eszközök pótlása/karbantartása/felülvizsgálta: Tárgyi min. </w:t>
      </w:r>
      <w:proofErr w:type="gramStart"/>
      <w:r w:rsidRPr="00003A55">
        <w:rPr>
          <w:rFonts w:ascii="Times New Roman" w:eastAsia="Times New Roman" w:hAnsi="Times New Roman" w:cs="Times New Roman"/>
          <w:sz w:val="24"/>
          <w:szCs w:val="24"/>
          <w:lang w:eastAsia="hu-HU"/>
        </w:rPr>
        <w:t>feltételek</w:t>
      </w:r>
      <w:proofErr w:type="gramEnd"/>
      <w:r w:rsidRPr="00003A55">
        <w:rPr>
          <w:rFonts w:ascii="Times New Roman" w:eastAsia="Times New Roman" w:hAnsi="Times New Roman" w:cs="Times New Roman"/>
          <w:sz w:val="24"/>
          <w:szCs w:val="24"/>
          <w:lang w:eastAsia="hu-HU"/>
        </w:rPr>
        <w:t xml:space="preserve"> feletti </w:t>
      </w:r>
      <w:proofErr w:type="spellStart"/>
      <w:r w:rsidRPr="00003A55">
        <w:rPr>
          <w:rFonts w:ascii="Times New Roman" w:eastAsia="Times New Roman" w:hAnsi="Times New Roman" w:cs="Times New Roman"/>
          <w:sz w:val="24"/>
          <w:szCs w:val="24"/>
          <w:lang w:eastAsia="hu-HU"/>
        </w:rPr>
        <w:t>nagyértékű</w:t>
      </w:r>
      <w:proofErr w:type="spellEnd"/>
      <w:r w:rsidRPr="00003A55">
        <w:rPr>
          <w:rFonts w:ascii="Times New Roman" w:eastAsia="Times New Roman" w:hAnsi="Times New Roman" w:cs="Times New Roman"/>
          <w:sz w:val="24"/>
          <w:szCs w:val="24"/>
          <w:lang w:eastAsia="hu-HU"/>
        </w:rPr>
        <w:t>* eszközök biztosítása</w:t>
      </w:r>
      <w:r w:rsidRPr="00003A55">
        <w:rPr>
          <w:rFonts w:ascii="Times New Roman" w:eastAsia="Times New Roman" w:hAnsi="Times New Roman" w:cs="Times New Roman"/>
          <w:b/>
          <w:sz w:val="24"/>
          <w:szCs w:val="24"/>
          <w:lang w:eastAsia="hu-HU"/>
        </w:rPr>
        <w:t>: igen</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*nagyérték alatt Átadó a 4/2013. (I.11) Korm. rendelet szerinti fogalmat érti</w:t>
      </w:r>
    </w:p>
    <w:p w:rsidR="00B97331" w:rsidRPr="00003A55" w:rsidRDefault="00B97331" w:rsidP="00B9733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sz w:val="24"/>
          <w:szCs w:val="24"/>
          <w:lang w:eastAsia="hu-HU"/>
        </w:rPr>
        <w:t xml:space="preserve">2/6. további szakvizsgával rendelkező orvos foglalkoztatása szakvizsgák száma: </w:t>
      </w:r>
      <w:r w:rsidRPr="00003A55">
        <w:rPr>
          <w:rFonts w:ascii="Times New Roman" w:eastAsia="Times New Roman" w:hAnsi="Times New Roman" w:cs="Times New Roman"/>
          <w:b/>
          <w:sz w:val="24"/>
          <w:szCs w:val="24"/>
          <w:lang w:eastAsia="hu-HU"/>
        </w:rPr>
        <w:t>3 fő</w:t>
      </w:r>
    </w:p>
    <w:p w:rsidR="00B97331" w:rsidRPr="00003A55" w:rsidRDefault="00B97331" w:rsidP="00B97331">
      <w:pPr>
        <w:spacing w:after="0" w:line="240" w:lineRule="auto"/>
        <w:jc w:val="both"/>
        <w:rPr>
          <w:rFonts w:ascii="Times New Roman" w:eastAsia="Times New Roman" w:hAnsi="Times New Roman" w:cs="Times New Roman"/>
          <w:b/>
          <w:sz w:val="24"/>
          <w:szCs w:val="24"/>
          <w:lang w:eastAsia="hu-HU"/>
        </w:rPr>
      </w:pPr>
    </w:p>
    <w:p w:rsidR="00B97331" w:rsidRPr="00003A55" w:rsidRDefault="00B97331" w:rsidP="00B97331">
      <w:pPr>
        <w:numPr>
          <w:ilvl w:val="0"/>
          <w:numId w:val="33"/>
        </w:numPr>
        <w:spacing w:after="0" w:line="240" w:lineRule="auto"/>
        <w:ind w:left="0" w:firstLine="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color w:val="000000"/>
          <w:sz w:val="24"/>
          <w:szCs w:val="24"/>
          <w:u w:val="single"/>
          <w:lang w:eastAsia="hu-HU"/>
        </w:rPr>
        <w:t>A szerződés időtartama:</w:t>
      </w:r>
      <w:r w:rsidRPr="00003A55">
        <w:rPr>
          <w:rFonts w:ascii="Times New Roman" w:eastAsia="Times New Roman" w:hAnsi="Times New Roman" w:cs="Times New Roman"/>
          <w:color w:val="FF0000"/>
          <w:sz w:val="24"/>
          <w:szCs w:val="24"/>
          <w:lang w:eastAsia="hu-HU"/>
        </w:rPr>
        <w:t xml:space="preserve"> </w:t>
      </w:r>
      <w:r w:rsidRPr="00003A55">
        <w:rPr>
          <w:rFonts w:ascii="Times New Roman" w:eastAsia="Times New Roman" w:hAnsi="Times New Roman" w:cs="Times New Roman"/>
          <w:color w:val="000000"/>
          <w:sz w:val="24"/>
          <w:szCs w:val="24"/>
          <w:lang w:eastAsia="hu-HU"/>
        </w:rPr>
        <w:t>a</w:t>
      </w:r>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ellátás szakorvosi és nem szakorvosi ellátásainak közbeszerzésére </w:t>
      </w:r>
      <w:r w:rsidRPr="00003A55">
        <w:rPr>
          <w:rFonts w:ascii="Times New Roman" w:eastAsia="Times New Roman" w:hAnsi="Times New Roman" w:cs="Times New Roman"/>
          <w:sz w:val="24"/>
          <w:szCs w:val="24"/>
          <w:lang w:eastAsia="hu-HU"/>
        </w:rPr>
        <w:t xml:space="preserve">kiírt – Tiszavasvári Város Önkormányzat Képviselő-testületének </w:t>
      </w:r>
      <w:r w:rsidRPr="00003A55">
        <w:rPr>
          <w:rFonts w:ascii="Times New Roman" w:eastAsia="Times New Roman" w:hAnsi="Times New Roman" w:cs="Times New Roman"/>
          <w:i/>
          <w:sz w:val="24"/>
          <w:szCs w:val="24"/>
          <w:lang w:eastAsia="hu-HU"/>
        </w:rPr>
        <w:t>„</w:t>
      </w:r>
      <w:proofErr w:type="gramStart"/>
      <w:r w:rsidRPr="00003A55">
        <w:rPr>
          <w:rFonts w:ascii="Times New Roman" w:eastAsia="Times New Roman" w:hAnsi="Times New Roman" w:cs="Times New Roman"/>
          <w:bCs/>
          <w:i/>
          <w:color w:val="000000"/>
          <w:sz w:val="24"/>
          <w:szCs w:val="24"/>
          <w:lang w:eastAsia="hu-HU"/>
        </w:rPr>
        <w:t>A</w:t>
      </w:r>
      <w:proofErr w:type="gramEnd"/>
      <w:r w:rsidRPr="00003A55">
        <w:rPr>
          <w:rFonts w:ascii="Times New Roman" w:eastAsia="Times New Roman" w:hAnsi="Times New Roman" w:cs="Times New Roman"/>
          <w:bCs/>
          <w:i/>
          <w:color w:val="000000"/>
          <w:sz w:val="24"/>
          <w:szCs w:val="24"/>
          <w:lang w:eastAsia="hu-HU"/>
        </w:rPr>
        <w:t xml:space="preserve"> Tiszavasvári </w:t>
      </w:r>
      <w:proofErr w:type="spellStart"/>
      <w:r w:rsidRPr="00003A55">
        <w:rPr>
          <w:rFonts w:ascii="Times New Roman" w:eastAsia="Times New Roman" w:hAnsi="Times New Roman" w:cs="Times New Roman"/>
          <w:bCs/>
          <w:i/>
          <w:color w:val="000000"/>
          <w:sz w:val="24"/>
          <w:szCs w:val="24"/>
          <w:lang w:eastAsia="hu-HU"/>
        </w:rPr>
        <w:t>járóbeteg</w:t>
      </w:r>
      <w:proofErr w:type="spellEnd"/>
      <w:r w:rsidRPr="00003A55">
        <w:rPr>
          <w:rFonts w:ascii="Times New Roman" w:eastAsia="Times New Roman" w:hAnsi="Times New Roman" w:cs="Times New Roman"/>
          <w:bCs/>
          <w:i/>
          <w:color w:val="000000"/>
          <w:sz w:val="24"/>
          <w:szCs w:val="24"/>
          <w:lang w:eastAsia="hu-HU"/>
        </w:rPr>
        <w:t xml:space="preserve"> ellátás szakorvosi és nem szakorvosi ellátásainak közbeszerzési eljárásáról</w:t>
      </w:r>
      <w:r w:rsidRPr="00003A55">
        <w:rPr>
          <w:rFonts w:ascii="Times New Roman" w:eastAsia="Times New Roman" w:hAnsi="Times New Roman" w:cs="Times New Roman"/>
          <w:color w:val="000000"/>
          <w:sz w:val="24"/>
          <w:szCs w:val="24"/>
          <w:lang w:eastAsia="hu-HU"/>
        </w:rPr>
        <w:t>” szóló 315/2016</w:t>
      </w:r>
      <w:r w:rsidRPr="00003A55">
        <w:rPr>
          <w:rFonts w:ascii="Times New Roman" w:eastAsia="Times New Roman" w:hAnsi="Times New Roman" w:cs="Times New Roman"/>
          <w:color w:val="FF0000"/>
          <w:sz w:val="24"/>
          <w:szCs w:val="24"/>
          <w:lang w:eastAsia="hu-HU"/>
        </w:rPr>
        <w:t>.</w:t>
      </w:r>
      <w:r w:rsidRPr="00003A55">
        <w:rPr>
          <w:rFonts w:ascii="Times New Roman" w:eastAsia="Times New Roman" w:hAnsi="Times New Roman" w:cs="Times New Roman"/>
          <w:sz w:val="24"/>
          <w:szCs w:val="24"/>
          <w:lang w:eastAsia="hu-HU"/>
        </w:rPr>
        <w:t xml:space="preserve"> (XII.22) Kt. számú határozatával elfogadott, és a 22/2017. (II.2.) Kt. számú határozatával módosított - </w:t>
      </w:r>
      <w:r w:rsidRPr="00003A55">
        <w:rPr>
          <w:rFonts w:ascii="Times New Roman" w:eastAsia="Times New Roman" w:hAnsi="Times New Roman" w:cs="Times New Roman"/>
          <w:b/>
          <w:color w:val="000000"/>
          <w:sz w:val="24"/>
          <w:szCs w:val="24"/>
          <w:lang w:eastAsia="hu-HU"/>
        </w:rPr>
        <w:t xml:space="preserve">közbeszerzési eljárás érvényes és eredményes lefolytatását követően, a feladatellátáshoz szükséges jogerős működési engedély megszerzése és a finanszírozási szerződés megkötése időpontjától, </w:t>
      </w:r>
      <w:proofErr w:type="gramStart"/>
      <w:r w:rsidRPr="00003A55">
        <w:rPr>
          <w:rFonts w:ascii="Times New Roman" w:eastAsia="Times New Roman" w:hAnsi="Times New Roman" w:cs="Times New Roman"/>
          <w:b/>
          <w:color w:val="000000"/>
          <w:sz w:val="24"/>
          <w:szCs w:val="24"/>
          <w:lang w:eastAsia="hu-HU"/>
        </w:rPr>
        <w:t xml:space="preserve">azaz </w:t>
      </w:r>
      <w:r w:rsidRPr="00003A55">
        <w:rPr>
          <w:rFonts w:ascii="Times New Roman" w:eastAsia="Times New Roman" w:hAnsi="Times New Roman" w:cs="Times New Roman"/>
          <w:b/>
          <w:sz w:val="24"/>
          <w:szCs w:val="24"/>
          <w:lang w:eastAsia="hu-HU"/>
        </w:rPr>
        <w:t>….</w:t>
      </w:r>
      <w:proofErr w:type="gramEnd"/>
      <w:r w:rsidRPr="00003A55">
        <w:rPr>
          <w:rFonts w:ascii="Times New Roman" w:eastAsia="Times New Roman" w:hAnsi="Times New Roman" w:cs="Times New Roman"/>
          <w:b/>
          <w:sz w:val="24"/>
          <w:szCs w:val="24"/>
          <w:lang w:eastAsia="hu-HU"/>
        </w:rPr>
        <w:t xml:space="preserve">.. ……. napjától </w:t>
      </w:r>
      <w:r w:rsidRPr="00003A55">
        <w:rPr>
          <w:rFonts w:ascii="Times New Roman" w:eastAsia="Times New Roman" w:hAnsi="Times New Roman" w:cs="Times New Roman"/>
          <w:b/>
          <w:bCs/>
          <w:sz w:val="24"/>
          <w:szCs w:val="20"/>
          <w:lang w:eastAsia="hu-HU"/>
        </w:rPr>
        <w:t>(</w:t>
      </w:r>
      <w:r w:rsidRPr="00003A55">
        <w:rPr>
          <w:rFonts w:ascii="Times New Roman" w:eastAsia="Times New Roman" w:hAnsi="Times New Roman" w:cs="Times New Roman"/>
          <w:sz w:val="24"/>
          <w:szCs w:val="20"/>
          <w:lang w:eastAsia="hu-HU"/>
        </w:rPr>
        <w:t xml:space="preserve">a </w:t>
      </w:r>
      <w:proofErr w:type="spellStart"/>
      <w:r w:rsidRPr="00003A55">
        <w:rPr>
          <w:rFonts w:ascii="Times New Roman" w:eastAsia="Times New Roman" w:hAnsi="Times New Roman" w:cs="Times New Roman"/>
          <w:sz w:val="24"/>
          <w:szCs w:val="20"/>
          <w:lang w:eastAsia="hu-HU"/>
        </w:rPr>
        <w:t>járóbeteg</w:t>
      </w:r>
      <w:proofErr w:type="spellEnd"/>
      <w:r w:rsidRPr="00003A55">
        <w:rPr>
          <w:rFonts w:ascii="Times New Roman" w:eastAsia="Times New Roman" w:hAnsi="Times New Roman" w:cs="Times New Roman"/>
          <w:sz w:val="24"/>
          <w:szCs w:val="20"/>
          <w:lang w:eastAsia="hu-HU"/>
        </w:rPr>
        <w:t xml:space="preserve"> </w:t>
      </w:r>
      <w:r w:rsidRPr="00003A55">
        <w:rPr>
          <w:rFonts w:ascii="Times New Roman" w:eastAsia="Times New Roman" w:hAnsi="Times New Roman" w:cs="Times New Roman"/>
          <w:b/>
          <w:sz w:val="24"/>
          <w:szCs w:val="20"/>
          <w:lang w:eastAsia="hu-HU"/>
        </w:rPr>
        <w:t>szakellátás szakorvosi és fogászati nem szakorvosi f</w:t>
      </w:r>
      <w:r w:rsidRPr="00003A55">
        <w:rPr>
          <w:rFonts w:ascii="Times New Roman" w:eastAsia="Times New Roman" w:hAnsi="Times New Roman" w:cs="Times New Roman"/>
          <w:sz w:val="24"/>
          <w:szCs w:val="20"/>
          <w:lang w:eastAsia="hu-HU"/>
        </w:rPr>
        <w:t xml:space="preserve">eladatellátáshoz szükséges </w:t>
      </w:r>
      <w:r w:rsidRPr="00003A55">
        <w:rPr>
          <w:rFonts w:ascii="Times New Roman" w:eastAsia="Times New Roman" w:hAnsi="Times New Roman" w:cs="Times New Roman"/>
          <w:b/>
          <w:sz w:val="24"/>
          <w:szCs w:val="24"/>
          <w:lang w:eastAsia="hu-HU"/>
        </w:rPr>
        <w:t xml:space="preserve">jogerős működési engedély </w:t>
      </w:r>
      <w:r w:rsidRPr="00003A55">
        <w:rPr>
          <w:rFonts w:ascii="Times New Roman" w:eastAsia="Times New Roman" w:hAnsi="Times New Roman" w:cs="Times New Roman"/>
          <w:sz w:val="24"/>
          <w:szCs w:val="24"/>
          <w:lang w:eastAsia="hu-HU"/>
        </w:rPr>
        <w:t xml:space="preserve">megszerzése és a megkötött </w:t>
      </w:r>
      <w:r w:rsidRPr="00003A55">
        <w:rPr>
          <w:rFonts w:ascii="Times New Roman" w:eastAsia="Times New Roman" w:hAnsi="Times New Roman" w:cs="Times New Roman"/>
          <w:b/>
          <w:sz w:val="24"/>
          <w:szCs w:val="24"/>
          <w:lang w:eastAsia="hu-HU"/>
        </w:rPr>
        <w:t>finanszírozási s</w:t>
      </w:r>
      <w:r w:rsidRPr="00003A55">
        <w:rPr>
          <w:rFonts w:ascii="Times New Roman" w:eastAsia="Times New Roman" w:hAnsi="Times New Roman" w:cs="Times New Roman"/>
          <w:b/>
          <w:sz w:val="24"/>
          <w:szCs w:val="20"/>
          <w:lang w:eastAsia="hu-HU"/>
        </w:rPr>
        <w:t xml:space="preserve">zerződés kezdő időpontjával) </w:t>
      </w:r>
      <w:r w:rsidRPr="00003A55">
        <w:rPr>
          <w:rFonts w:ascii="Times New Roman" w:eastAsia="Times New Roman" w:hAnsi="Times New Roman" w:cs="Times New Roman"/>
          <w:b/>
          <w:sz w:val="24"/>
          <w:szCs w:val="24"/>
          <w:lang w:eastAsia="hu-HU"/>
        </w:rPr>
        <w:t xml:space="preserve"> 2021. </w:t>
      </w:r>
      <w:r>
        <w:rPr>
          <w:rFonts w:ascii="Times New Roman" w:eastAsia="Times New Roman" w:hAnsi="Times New Roman" w:cs="Times New Roman"/>
          <w:b/>
          <w:sz w:val="24"/>
          <w:szCs w:val="24"/>
          <w:lang w:eastAsia="hu-HU"/>
        </w:rPr>
        <w:t>július 12</w:t>
      </w:r>
      <w:r w:rsidRPr="00003A55">
        <w:rPr>
          <w:rFonts w:ascii="Times New Roman" w:eastAsia="Times New Roman" w:hAnsi="Times New Roman" w:cs="Times New Roman"/>
          <w:b/>
          <w:sz w:val="24"/>
          <w:szCs w:val="24"/>
          <w:lang w:eastAsia="hu-HU"/>
        </w:rPr>
        <w:t>.</w:t>
      </w:r>
      <w:r w:rsidRPr="00003A55">
        <w:rPr>
          <w:rFonts w:ascii="Times New Roman" w:eastAsia="Times New Roman" w:hAnsi="Times New Roman" w:cs="Times New Roman"/>
          <w:b/>
          <w:color w:val="FF0000"/>
          <w:sz w:val="24"/>
          <w:szCs w:val="24"/>
          <w:lang w:eastAsia="hu-HU"/>
        </w:rPr>
        <w:t xml:space="preserve"> </w:t>
      </w:r>
      <w:r w:rsidRPr="00003A55">
        <w:rPr>
          <w:rFonts w:ascii="Times New Roman" w:eastAsia="Times New Roman" w:hAnsi="Times New Roman" w:cs="Times New Roman"/>
          <w:b/>
          <w:sz w:val="24"/>
          <w:szCs w:val="24"/>
          <w:lang w:eastAsia="hu-HU"/>
        </w:rPr>
        <w:t>napjáig tartó, határozott időre szól.</w:t>
      </w:r>
    </w:p>
    <w:p w:rsidR="00B97331"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lastRenderedPageBreak/>
        <w:t>3.</w:t>
      </w:r>
      <w:r>
        <w:rPr>
          <w:rFonts w:ascii="Times New Roman" w:eastAsia="Times New Roman" w:hAnsi="Times New Roman" w:cs="Times New Roman"/>
          <w:b/>
          <w:bCs/>
          <w:sz w:val="24"/>
          <w:szCs w:val="24"/>
          <w:lang w:eastAsia="hu-HU"/>
        </w:rPr>
        <w:t xml:space="preserve"> </w:t>
      </w:r>
      <w:r w:rsidRPr="00003A55">
        <w:rPr>
          <w:rFonts w:ascii="Times New Roman" w:eastAsia="Times New Roman" w:hAnsi="Times New Roman" w:cs="Times New Roman"/>
          <w:b/>
          <w:bCs/>
          <w:sz w:val="24"/>
          <w:szCs w:val="24"/>
          <w:lang w:eastAsia="hu-HU"/>
        </w:rPr>
        <w:t>Átvevő területi ellátási kötelezettsége</w:t>
      </w:r>
      <w:r w:rsidRPr="00003A55">
        <w:rPr>
          <w:rFonts w:ascii="Times New Roman" w:eastAsia="Times New Roman" w:hAnsi="Times New Roman" w:cs="Times New Roman"/>
          <w:sz w:val="24"/>
          <w:szCs w:val="24"/>
          <w:lang w:eastAsia="hu-HU"/>
        </w:rPr>
        <w:t xml:space="preserve"> a jelen megállapodással megszerzett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vonatkozásában – „az egészségügyi ellátórendszer fejlesztéséről” szóló 2006. évi CXXXII. törvény 5/</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(7) bekezdése alapján- </w:t>
      </w:r>
      <w:r w:rsidRPr="00003A55">
        <w:rPr>
          <w:rFonts w:ascii="Times New Roman" w:eastAsia="Times New Roman" w:hAnsi="Times New Roman" w:cs="Times New Roman"/>
          <w:b/>
          <w:bCs/>
          <w:sz w:val="24"/>
          <w:szCs w:val="24"/>
          <w:lang w:eastAsia="hu-HU"/>
        </w:rPr>
        <w:t>változatlan marad</w:t>
      </w:r>
      <w:r w:rsidRPr="00003A55">
        <w:rPr>
          <w:rFonts w:ascii="Times New Roman" w:eastAsia="Times New Roman" w:hAnsi="Times New Roman" w:cs="Times New Roman"/>
          <w:sz w:val="24"/>
          <w:szCs w:val="24"/>
          <w:lang w:eastAsia="hu-HU"/>
        </w:rPr>
        <w:t xml:space="preserve">. Az </w:t>
      </w:r>
      <w:r w:rsidRPr="00003A55">
        <w:rPr>
          <w:rFonts w:ascii="Times New Roman" w:eastAsia="Times New Roman" w:hAnsi="Times New Roman" w:cs="Times New Roman"/>
          <w:b/>
          <w:bCs/>
          <w:sz w:val="24"/>
          <w:szCs w:val="24"/>
          <w:lang w:eastAsia="hu-HU"/>
        </w:rPr>
        <w:t xml:space="preserve">ellátási terület a Tiszavasvári Járáshoz tartozó települések közigazgatási területére terjed ki, az alábbiak szerint: </w:t>
      </w:r>
    </w:p>
    <w:p w:rsidR="00B97331" w:rsidRPr="00003A55" w:rsidRDefault="00B97331" w:rsidP="00B97331">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b/>
          <w:sz w:val="24"/>
          <w:szCs w:val="24"/>
          <w:lang w:eastAsia="hu-HU"/>
        </w:rPr>
        <w:t>a</w:t>
      </w:r>
      <w:proofErr w:type="gramEnd"/>
      <w:r w:rsidRPr="00003A55">
        <w:rPr>
          <w:rFonts w:ascii="Times New Roman" w:eastAsia="Times New Roman" w:hAnsi="Times New Roman" w:cs="Times New Roman"/>
          <w:b/>
          <w:sz w:val="24"/>
          <w:szCs w:val="24"/>
          <w:lang w:eastAsia="hu-HU"/>
        </w:rPr>
        <w:t>.) Képalkotó diagnosztika és radiológia terápia</w:t>
      </w:r>
      <w:r w:rsidRPr="00003A55">
        <w:rPr>
          <w:rFonts w:ascii="Times New Roman" w:eastAsia="Times New Roman" w:hAnsi="Times New Roman" w:cs="Times New Roman"/>
          <w:sz w:val="24"/>
          <w:szCs w:val="24"/>
          <w:lang w:eastAsia="hu-HU"/>
        </w:rPr>
        <w:t>: Tiszavasvári, Tiszalök, Tiszadada, Tiszaeszlár, Szorgalmatos</w:t>
      </w:r>
      <w:r w:rsidRPr="00003A55">
        <w:rPr>
          <w:rFonts w:ascii="Times New Roman" w:eastAsia="Times New Roman" w:hAnsi="Times New Roman" w:cs="Times New Roman"/>
          <w:sz w:val="24"/>
          <w:szCs w:val="24"/>
          <w:lang w:eastAsia="hu-HU"/>
        </w:rPr>
        <w:br/>
        <w:t xml:space="preserve">b.) </w:t>
      </w:r>
      <w:r w:rsidRPr="00003A55">
        <w:rPr>
          <w:rFonts w:ascii="Times New Roman" w:eastAsia="Times New Roman" w:hAnsi="Times New Roman" w:cs="Times New Roman"/>
          <w:b/>
          <w:sz w:val="24"/>
          <w:szCs w:val="24"/>
          <w:lang w:eastAsia="hu-HU"/>
        </w:rPr>
        <w:t xml:space="preserve">Belgyógyászat: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c.) </w:t>
      </w:r>
      <w:r w:rsidRPr="00003A55">
        <w:rPr>
          <w:rFonts w:ascii="Times New Roman" w:eastAsia="Times New Roman" w:hAnsi="Times New Roman" w:cs="Times New Roman"/>
          <w:b/>
          <w:sz w:val="24"/>
          <w:szCs w:val="24"/>
          <w:lang w:eastAsia="hu-HU"/>
        </w:rPr>
        <w:t xml:space="preserve">Sebészet: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br/>
        <w:t xml:space="preserve">d.) </w:t>
      </w:r>
      <w:r w:rsidRPr="00003A55">
        <w:rPr>
          <w:rFonts w:ascii="Times New Roman" w:eastAsia="Times New Roman" w:hAnsi="Times New Roman" w:cs="Times New Roman"/>
          <w:b/>
          <w:sz w:val="24"/>
          <w:szCs w:val="24"/>
          <w:lang w:eastAsia="hu-HU"/>
        </w:rPr>
        <w:t xml:space="preserve">Szülészet-nőgyógyászat: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b/>
          <w:sz w:val="24"/>
          <w:szCs w:val="24"/>
          <w:lang w:eastAsia="hu-HU"/>
        </w:rPr>
        <w:t xml:space="preserve"> </w:t>
      </w:r>
    </w:p>
    <w:p w:rsidR="00B97331" w:rsidRPr="00003A55" w:rsidRDefault="00B97331" w:rsidP="00B97331">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e</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b/>
          <w:sz w:val="24"/>
          <w:szCs w:val="24"/>
          <w:lang w:eastAsia="hu-HU"/>
        </w:rPr>
        <w:t>Fül-orr-gégegyógyászat</w:t>
      </w:r>
      <w:proofErr w:type="spellEnd"/>
      <w:r w:rsidRPr="00003A55">
        <w:rPr>
          <w:rFonts w:ascii="Times New Roman" w:eastAsia="Times New Roman" w:hAnsi="Times New Roman" w:cs="Times New Roman"/>
          <w:b/>
          <w:sz w:val="24"/>
          <w:szCs w:val="24"/>
          <w:lang w:eastAsia="hu-HU"/>
        </w:rPr>
        <w:t xml:space="preserve">: </w:t>
      </w:r>
      <w:r w:rsidRPr="00003A55">
        <w:rPr>
          <w:rFonts w:ascii="Times New Roman" w:eastAsia="Times New Roman" w:hAnsi="Times New Roman" w:cs="Times New Roman"/>
          <w:sz w:val="24"/>
          <w:szCs w:val="24"/>
          <w:lang w:eastAsia="hu-HU"/>
        </w:rPr>
        <w:t xml:space="preserve">Tiszavasvári, Tiszalök, Tiszadada, Tiszaeszlár, Szorgalmatos, </w:t>
      </w:r>
    </w:p>
    <w:p w:rsidR="00B97331" w:rsidRPr="00003A55" w:rsidRDefault="00B97331" w:rsidP="00B97331">
      <w:pPr>
        <w:spacing w:after="0" w:line="240" w:lineRule="auto"/>
        <w:rPr>
          <w:rFonts w:ascii="Times New Roman" w:eastAsia="Times New Roman" w:hAnsi="Times New Roman" w:cs="Times New Roman"/>
          <w:b/>
          <w:sz w:val="24"/>
          <w:szCs w:val="24"/>
          <w:lang w:eastAsia="hu-HU"/>
        </w:rPr>
      </w:pPr>
      <w:proofErr w:type="gramStart"/>
      <w:r w:rsidRPr="00003A55">
        <w:rPr>
          <w:rFonts w:ascii="Times New Roman" w:eastAsia="Times New Roman" w:hAnsi="Times New Roman" w:cs="Times New Roman"/>
          <w:sz w:val="24"/>
          <w:szCs w:val="24"/>
          <w:lang w:eastAsia="hu-HU"/>
        </w:rPr>
        <w:t>f</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Szemészet: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g.) </w:t>
      </w:r>
      <w:r w:rsidRPr="00003A55">
        <w:rPr>
          <w:rFonts w:ascii="Times New Roman" w:eastAsia="Times New Roman" w:hAnsi="Times New Roman" w:cs="Times New Roman"/>
          <w:b/>
          <w:sz w:val="24"/>
          <w:szCs w:val="24"/>
          <w:lang w:eastAsia="hu-HU"/>
        </w:rPr>
        <w:t xml:space="preserve">Bőrgyógyászat: </w:t>
      </w:r>
      <w:r w:rsidRPr="00003A55">
        <w:rPr>
          <w:rFonts w:ascii="Times New Roman" w:eastAsia="Times New Roman" w:hAnsi="Times New Roman" w:cs="Times New Roman"/>
          <w:sz w:val="24"/>
          <w:szCs w:val="24"/>
          <w:lang w:eastAsia="hu-HU"/>
        </w:rPr>
        <w:t>Tiszavasvári, Tiszalök, Tiszadada, Tiszaeszlár, Szorgalmatos</w:t>
      </w:r>
    </w:p>
    <w:p w:rsidR="00B97331" w:rsidRPr="00003A55" w:rsidRDefault="00B97331" w:rsidP="00B97331">
      <w:pPr>
        <w:spacing w:after="0" w:line="240" w:lineRule="auto"/>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h</w:t>
      </w:r>
      <w:proofErr w:type="gramEnd"/>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sz w:val="24"/>
          <w:szCs w:val="24"/>
          <w:lang w:eastAsia="hu-HU"/>
        </w:rPr>
        <w:t xml:space="preserve">Urológia: </w:t>
      </w:r>
      <w:r w:rsidRPr="00003A55">
        <w:rPr>
          <w:rFonts w:ascii="Times New Roman" w:eastAsia="Times New Roman" w:hAnsi="Times New Roman" w:cs="Times New Roman"/>
          <w:sz w:val="24"/>
          <w:szCs w:val="24"/>
          <w:lang w:eastAsia="hu-HU"/>
        </w:rPr>
        <w:t>Tiszavasvári, Tiszalök, Tiszadada, Tiszaeszlár, Szorgalmatos</w:t>
      </w:r>
      <w:r w:rsidRPr="00003A55">
        <w:rPr>
          <w:rFonts w:ascii="Times New Roman" w:eastAsia="Times New Roman" w:hAnsi="Times New Roman" w:cs="Times New Roman"/>
          <w:sz w:val="24"/>
          <w:szCs w:val="24"/>
          <w:lang w:eastAsia="hu-HU"/>
        </w:rPr>
        <w:br/>
        <w:t xml:space="preserve">i.) </w:t>
      </w:r>
      <w:r w:rsidRPr="00003A55">
        <w:rPr>
          <w:rFonts w:ascii="Times New Roman" w:eastAsia="Times New Roman" w:hAnsi="Times New Roman" w:cs="Times New Roman"/>
          <w:b/>
          <w:sz w:val="24"/>
          <w:szCs w:val="24"/>
          <w:lang w:eastAsia="hu-HU"/>
        </w:rPr>
        <w:t>Reumatológia</w:t>
      </w:r>
      <w:r w:rsidRPr="00003A55">
        <w:rPr>
          <w:rFonts w:ascii="Times New Roman" w:eastAsia="Times New Roman" w:hAnsi="Times New Roman" w:cs="Times New Roman"/>
          <w:sz w:val="24"/>
          <w:szCs w:val="24"/>
          <w:lang w:eastAsia="hu-HU"/>
        </w:rPr>
        <w:t>: Tiszavasvári, Tiszalök, Tiszadada, Tiszaeszlár, Szorgalmatos</w:t>
      </w:r>
    </w:p>
    <w:p w:rsidR="00B97331" w:rsidRPr="00003A55" w:rsidRDefault="00B97331" w:rsidP="00B97331">
      <w:pPr>
        <w:spacing w:after="0" w:line="240" w:lineRule="auto"/>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j) </w:t>
      </w:r>
      <w:r w:rsidRPr="00003A55">
        <w:rPr>
          <w:rFonts w:ascii="Times New Roman" w:eastAsia="Times New Roman" w:hAnsi="Times New Roman" w:cs="Times New Roman"/>
          <w:b/>
          <w:sz w:val="24"/>
          <w:szCs w:val="24"/>
          <w:lang w:eastAsia="hu-HU"/>
        </w:rPr>
        <w:t>Fogászati ellátás</w:t>
      </w:r>
      <w:r w:rsidRPr="00003A55">
        <w:rPr>
          <w:rFonts w:ascii="Times New Roman" w:eastAsia="Times New Roman" w:hAnsi="Times New Roman" w:cs="Times New Roman"/>
          <w:sz w:val="24"/>
          <w:szCs w:val="24"/>
          <w:lang w:eastAsia="hu-HU"/>
        </w:rPr>
        <w:t>: Tiszavasvári, Tiszalök, Tiszadada, Tiszaeszlár, Szorgalmatos, Tiszadob</w:t>
      </w:r>
    </w:p>
    <w:p w:rsidR="00B97331" w:rsidRPr="00003A55" w:rsidRDefault="00B97331" w:rsidP="00B97331">
      <w:pPr>
        <w:spacing w:after="0" w:line="240" w:lineRule="auto"/>
        <w:rPr>
          <w:rFonts w:ascii="Times New Roman" w:eastAsia="Times New Roman" w:hAnsi="Times New Roman" w:cs="Times New Roman"/>
          <w:b/>
          <w:sz w:val="24"/>
          <w:szCs w:val="24"/>
          <w:lang w:eastAsia="hu-HU"/>
        </w:rPr>
      </w:pPr>
    </w:p>
    <w:p w:rsidR="00B97331" w:rsidRPr="00003A55" w:rsidRDefault="00B97331" w:rsidP="00B97331">
      <w:pPr>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bCs/>
          <w:sz w:val="24"/>
          <w:szCs w:val="24"/>
          <w:u w:val="single"/>
          <w:lang w:eastAsia="hu-HU"/>
        </w:rPr>
        <w:t>4.</w:t>
      </w:r>
      <w:r>
        <w:rPr>
          <w:rFonts w:ascii="Times New Roman" w:eastAsia="Times New Roman" w:hAnsi="Times New Roman" w:cs="Times New Roman"/>
          <w:b/>
          <w:bCs/>
          <w:sz w:val="24"/>
          <w:szCs w:val="24"/>
          <w:u w:val="single"/>
          <w:lang w:eastAsia="hu-HU"/>
        </w:rPr>
        <w:t xml:space="preserve"> </w:t>
      </w:r>
      <w:r w:rsidRPr="00003A55">
        <w:rPr>
          <w:rFonts w:ascii="Times New Roman" w:eastAsia="Times New Roman" w:hAnsi="Times New Roman" w:cs="Times New Roman"/>
          <w:b/>
          <w:bCs/>
          <w:sz w:val="24"/>
          <w:szCs w:val="24"/>
          <w:u w:val="single"/>
          <w:lang w:eastAsia="hu-HU"/>
        </w:rPr>
        <w:t>Sza</w:t>
      </w:r>
      <w:r w:rsidRPr="00003A55">
        <w:rPr>
          <w:rFonts w:ascii="Times New Roman" w:eastAsia="Times New Roman" w:hAnsi="Times New Roman" w:cs="Times New Roman"/>
          <w:b/>
          <w:sz w:val="24"/>
          <w:szCs w:val="24"/>
          <w:u w:val="single"/>
          <w:lang w:eastAsia="hu-HU"/>
        </w:rPr>
        <w:t xml:space="preserve">kmai garanciák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b/>
          <w:bCs/>
          <w:sz w:val="24"/>
          <w:szCs w:val="24"/>
          <w:lang w:eastAsia="hu-HU"/>
        </w:rPr>
        <w:t>4.1. Átvevő kijelenti</w:t>
      </w:r>
      <w:r w:rsidRPr="00003A55">
        <w:rPr>
          <w:rFonts w:ascii="Times New Roman" w:eastAsia="Times New Roman" w:hAnsi="Times New Roman" w:cs="Times New Roman"/>
          <w:sz w:val="24"/>
          <w:szCs w:val="24"/>
          <w:lang w:eastAsia="hu-HU"/>
        </w:rPr>
        <w:t xml:space="preserve">, hogy jelen szerződés 1. pontjában megjelölt </w:t>
      </w:r>
      <w:r w:rsidRPr="00003A55">
        <w:rPr>
          <w:rFonts w:ascii="Times New Roman" w:eastAsia="Times New Roman" w:hAnsi="Times New Roman" w:cs="Times New Roman"/>
          <w:b/>
          <w:bCs/>
          <w:sz w:val="24"/>
          <w:szCs w:val="24"/>
          <w:lang w:eastAsia="hu-HU"/>
        </w:rPr>
        <w:t>szakfeladatokat képes ellátni.</w:t>
      </w:r>
      <w:r w:rsidRPr="00003A55">
        <w:rPr>
          <w:rFonts w:ascii="Times New Roman" w:eastAsia="Times New Roman" w:hAnsi="Times New Roman" w:cs="Times New Roman"/>
          <w:sz w:val="24"/>
          <w:szCs w:val="24"/>
          <w:lang w:eastAsia="hu-HU"/>
        </w:rPr>
        <w:t xml:space="preserve"> Átvevő vállalja, a feladat-ellátási kötelezettség címzettjeként az átvételt követően gondoskodik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folyamatos és zökkenőmentes működtetéséről.  </w:t>
      </w:r>
    </w:p>
    <w:p w:rsidR="00B97331" w:rsidRPr="00003A55" w:rsidRDefault="00B97331" w:rsidP="00B97331">
      <w:pPr>
        <w:spacing w:after="0" w:line="240" w:lineRule="auto"/>
        <w:jc w:val="both"/>
        <w:rPr>
          <w:rFonts w:ascii="Times New Roman" w:eastAsia="Times New Roman" w:hAnsi="Times New Roman" w:cs="Times New Roman"/>
          <w:strike/>
          <w:color w:val="FF0000"/>
          <w:sz w:val="24"/>
          <w:szCs w:val="24"/>
          <w:lang w:eastAsia="hu-HU"/>
        </w:rPr>
      </w:pPr>
      <w:r w:rsidRPr="00003A55">
        <w:rPr>
          <w:rFonts w:ascii="Times New Roman" w:eastAsia="Times New Roman" w:hAnsi="Times New Roman" w:cs="Times New Roman"/>
          <w:sz w:val="24"/>
          <w:szCs w:val="24"/>
          <w:lang w:eastAsia="hu-HU"/>
        </w:rPr>
        <w:t xml:space="preserve">4.2. Átvevő felelősséggel tartozik a feladat szakmai tartalma és minősége és tekintetében is, ennek megfelelően rendszeresen </w:t>
      </w:r>
      <w:r w:rsidRPr="00003A55">
        <w:rPr>
          <w:rFonts w:ascii="Times New Roman" w:eastAsia="Times New Roman" w:hAnsi="Times New Roman" w:cs="Times New Roman"/>
          <w:b/>
          <w:bCs/>
          <w:sz w:val="24"/>
          <w:szCs w:val="24"/>
          <w:lang w:eastAsia="hu-HU"/>
        </w:rPr>
        <w:t xml:space="preserve">nyomon követi szolgáltatások minőségét mérő mutatók alakulását </w:t>
      </w:r>
      <w:r w:rsidRPr="00003A55">
        <w:rPr>
          <w:rFonts w:ascii="Times New Roman" w:eastAsia="Times New Roman" w:hAnsi="Times New Roman" w:cs="Times New Roman"/>
          <w:sz w:val="24"/>
          <w:szCs w:val="24"/>
          <w:lang w:eastAsia="hu-HU"/>
        </w:rPr>
        <w:t xml:space="preserve">(ennek körében különösen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 kapacitás kihasználtságát; szakmánként az egyes beavatkozásokra jutó percátlagokat; valamint a várólisták időbeli hosszának alakulását).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4.3. Szerződő Felek kijelentik, hogy a szakmai előkészítés során meggyőződtek arról, hogy </w:t>
      </w:r>
      <w:r w:rsidRPr="00003A55">
        <w:rPr>
          <w:rFonts w:ascii="Times New Roman" w:eastAsia="Times New Roman" w:hAnsi="Times New Roman" w:cs="Times New Roman"/>
          <w:color w:val="000000"/>
          <w:sz w:val="24"/>
          <w:szCs w:val="24"/>
          <w:lang w:eastAsia="hu-HU"/>
        </w:rPr>
        <w:t>jelen szerződés 1. pontja szerint átadás-átvételre kerülő szakorvosi óra kapacitás</w:t>
      </w:r>
      <w:r w:rsidRPr="00003A55">
        <w:rPr>
          <w:rFonts w:ascii="Times New Roman" w:eastAsia="Times New Roman" w:hAnsi="Times New Roman" w:cs="Times New Roman"/>
          <w:sz w:val="24"/>
          <w:szCs w:val="24"/>
          <w:lang w:eastAsia="hu-HU"/>
        </w:rPr>
        <w:t xml:space="preserve"> birtokában az átvevő képes az ellátási területhez tartozó lakosságot megfelelően kiszolgálni.</w:t>
      </w:r>
    </w:p>
    <w:p w:rsidR="00B97331" w:rsidRPr="00003A55" w:rsidRDefault="00B97331" w:rsidP="00B9733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4.4. Az Átvevő nyilatkozik, az ellátás minőségének és színvonalának biztosítása céljából </w:t>
      </w:r>
      <w:r w:rsidRPr="00003A55">
        <w:rPr>
          <w:rFonts w:ascii="Times New Roman" w:eastAsia="Times New Roman" w:hAnsi="Times New Roman" w:cs="Times New Roman"/>
          <w:b/>
          <w:bCs/>
          <w:sz w:val="24"/>
          <w:szCs w:val="24"/>
          <w:lang w:eastAsia="hu-HU"/>
        </w:rPr>
        <w:t>minőségi indikátorokat képez</w:t>
      </w:r>
      <w:r w:rsidRPr="00003A55">
        <w:rPr>
          <w:rFonts w:ascii="Times New Roman" w:eastAsia="Times New Roman" w:hAnsi="Times New Roman" w:cs="Times New Roman"/>
          <w:sz w:val="24"/>
          <w:szCs w:val="24"/>
          <w:lang w:eastAsia="hu-HU"/>
        </w:rPr>
        <w:t xml:space="preserve">, </w:t>
      </w:r>
      <w:r w:rsidRPr="00003A55">
        <w:rPr>
          <w:rFonts w:ascii="Times New Roman" w:eastAsia="Times New Roman" w:hAnsi="Times New Roman" w:cs="Times New Roman"/>
          <w:b/>
          <w:bCs/>
          <w:sz w:val="24"/>
          <w:szCs w:val="24"/>
          <w:lang w:eastAsia="hu-HU"/>
        </w:rPr>
        <w:t xml:space="preserve">az ellátás minőségét és a szolgáltatási struktúra megfelelőségét maga is rendszeresen ellenőrzi.  </w:t>
      </w:r>
    </w:p>
    <w:p w:rsidR="00B97331" w:rsidRPr="00003A55" w:rsidRDefault="00B97331" w:rsidP="00B9733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4.5. Átvevő </w:t>
      </w:r>
      <w:r w:rsidRPr="00003A55">
        <w:rPr>
          <w:rFonts w:ascii="Times New Roman" w:eastAsia="Times New Roman" w:hAnsi="Times New Roman" w:cs="Times New Roman"/>
          <w:b/>
          <w:bCs/>
          <w:sz w:val="24"/>
          <w:szCs w:val="24"/>
          <w:lang w:eastAsia="hu-HU"/>
        </w:rPr>
        <w:t>köteles a feladatellátásra vonatkozó mindenkori jogszabályokat, szabványokat, hatósági, szakhatósági és műszaki előírásokat betartani.</w:t>
      </w:r>
    </w:p>
    <w:p w:rsidR="00B97331" w:rsidRPr="00003A55" w:rsidRDefault="00B97331" w:rsidP="00B97331">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4.6. Átvevő köteles jelen szerződésben szabályozott feladatellátás </w:t>
      </w:r>
      <w:r w:rsidRPr="00003A55">
        <w:rPr>
          <w:rFonts w:ascii="Times New Roman" w:eastAsia="Times New Roman" w:hAnsi="Times New Roman" w:cs="Times New Roman"/>
          <w:b/>
          <w:bCs/>
          <w:sz w:val="24"/>
          <w:szCs w:val="24"/>
          <w:lang w:eastAsia="hu-HU"/>
        </w:rPr>
        <w:t>tekintetében az Átadó részére évente beszámolni</w:t>
      </w:r>
      <w:r w:rsidRPr="00003A55">
        <w:rPr>
          <w:rFonts w:ascii="Times New Roman" w:eastAsia="Times New Roman" w:hAnsi="Times New Roman" w:cs="Times New Roman"/>
          <w:bCs/>
          <w:sz w:val="24"/>
          <w:szCs w:val="24"/>
          <w:lang w:eastAsia="hu-HU"/>
        </w:rPr>
        <w:t xml:space="preserve">, legkésőbb a tárgyévet követő év március 15. napjáig. </w:t>
      </w:r>
    </w:p>
    <w:p w:rsidR="00B97331" w:rsidRPr="00003A55" w:rsidRDefault="00B97331" w:rsidP="00B97331">
      <w:pPr>
        <w:spacing w:after="0" w:line="240" w:lineRule="auto"/>
        <w:jc w:val="both"/>
        <w:rPr>
          <w:rFonts w:ascii="Times New Roman" w:eastAsia="Times New Roman" w:hAnsi="Times New Roman" w:cs="Times New Roman"/>
          <w:bCs/>
          <w:sz w:val="24"/>
          <w:szCs w:val="24"/>
          <w:lang w:eastAsia="hu-HU"/>
        </w:rPr>
      </w:pPr>
      <w:r w:rsidRPr="00003A55">
        <w:rPr>
          <w:rFonts w:ascii="Times New Roman" w:eastAsia="Times New Roman" w:hAnsi="Times New Roman" w:cs="Times New Roman"/>
          <w:bCs/>
          <w:sz w:val="24"/>
          <w:szCs w:val="24"/>
          <w:lang w:eastAsia="hu-HU"/>
        </w:rPr>
        <w:t xml:space="preserve">4.7 Átvevő kötelezettséget vállal arra, hogy az egészségügyi közszolgáltatásért felelős szerv ellátási kötelezettségébe tartozó közszolgáltatások közül a szerződésben meghatározott szolgáltatásokat folyamatosan, a jogszabályokban és az egészségügyi szakmai szabályokban előírtak betartásával, területi ellátási kötelezettséggel nyújtja. E kötelezettsége elmulasztásából eredő az Átvevő érdekkörében felmerülő kárért teljes felelősséggel tartozik. </w:t>
      </w:r>
    </w:p>
    <w:p w:rsidR="00B97331"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4.8 Átvevő köteles a tulajdont és a szervezetet érintő bármely változásról az egészségügyi közszolgáltatásért felelő szervet haladéktalanul, de legkésőbb a változás bekövetkezésétől számított 8 napon belül, írásban tájékoztatni.</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4.9 Átvevő</w:t>
      </w:r>
      <w:r w:rsidRPr="00003A55">
        <w:rPr>
          <w:rFonts w:ascii="Times New Roman" w:eastAsia="Times New Roman" w:hAnsi="Times New Roman" w:cs="Times New Roman"/>
          <w:b/>
          <w:bCs/>
          <w:sz w:val="24"/>
          <w:szCs w:val="24"/>
          <w:lang w:eastAsia="hu-HU"/>
        </w:rPr>
        <w:t xml:space="preserve"> </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w:t>
      </w:r>
      <w:proofErr w:type="spellStart"/>
      <w:r w:rsidRPr="00003A55">
        <w:rPr>
          <w:rFonts w:ascii="Times New Roman" w:eastAsia="Times New Roman" w:hAnsi="Times New Roman" w:cs="Times New Roman"/>
          <w:sz w:val="24"/>
          <w:szCs w:val="24"/>
          <w:lang w:eastAsia="hu-HU"/>
        </w:rPr>
        <w:t>a</w:t>
      </w:r>
      <w:proofErr w:type="spellEnd"/>
      <w:r w:rsidRPr="00003A55">
        <w:rPr>
          <w:rFonts w:ascii="Times New Roman" w:eastAsia="Times New Roman" w:hAnsi="Times New Roman" w:cs="Times New Roman"/>
          <w:sz w:val="24"/>
          <w:szCs w:val="24"/>
          <w:lang w:eastAsia="hu-HU"/>
        </w:rPr>
        <w:t xml:space="preserve"> teljesítés mérésére az alábbi mutatószámokat alkalmazza: </w:t>
      </w:r>
    </w:p>
    <w:p w:rsidR="00B97331" w:rsidRPr="00003A55" w:rsidRDefault="00B97331" w:rsidP="00B97331">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esetszám;</w:t>
      </w:r>
    </w:p>
    <w:p w:rsidR="00B97331" w:rsidRPr="00003A55" w:rsidRDefault="00B97331" w:rsidP="00B97331">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beavatkozásszám;</w:t>
      </w:r>
    </w:p>
    <w:p w:rsidR="00B97331" w:rsidRPr="00003A55" w:rsidRDefault="00B97331" w:rsidP="00B97331">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lastRenderedPageBreak/>
        <w:t>egy esetre jutó beavatkozás;</w:t>
      </w:r>
    </w:p>
    <w:p w:rsidR="00B97331" w:rsidRPr="00003A55" w:rsidRDefault="00B97331" w:rsidP="00B97331">
      <w:pPr>
        <w:numPr>
          <w:ilvl w:val="0"/>
          <w:numId w:val="32"/>
        </w:num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egy estre jutó ellátási időtartam.</w:t>
      </w:r>
    </w:p>
    <w:p w:rsidR="00B97331" w:rsidRDefault="00B97331" w:rsidP="00B97331">
      <w:pPr>
        <w:spacing w:after="0" w:line="240" w:lineRule="auto"/>
        <w:jc w:val="both"/>
        <w:rPr>
          <w:rFonts w:ascii="Times New Roman" w:eastAsia="Times New Roman" w:hAnsi="Times New Roman" w:cs="Times New Roman"/>
          <w:bCs/>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Cs/>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5.Jogutódlással kapcsolatos általános kérdések: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5.1.  Felek megállapítják, hogy </w:t>
      </w:r>
      <w:r w:rsidRPr="00003A55">
        <w:rPr>
          <w:rFonts w:ascii="Times New Roman" w:eastAsia="Times New Roman" w:hAnsi="Times New Roman" w:cs="Times New Roman"/>
          <w:b/>
          <w:bCs/>
          <w:sz w:val="24"/>
          <w:szCs w:val="24"/>
          <w:lang w:eastAsia="hu-HU"/>
        </w:rPr>
        <w:t xml:space="preserve">a feladatellátás tekintetében Átadó és Átvevő között jogutódlás áll fenn. </w:t>
      </w:r>
    </w:p>
    <w:p w:rsidR="00B97331" w:rsidRPr="00003A55" w:rsidRDefault="00B97331" w:rsidP="00B9733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5.2.  Felek megállapítják, hogy </w:t>
      </w:r>
      <w:r w:rsidRPr="00003A55">
        <w:rPr>
          <w:rFonts w:ascii="Times New Roman" w:eastAsia="Times New Roman" w:hAnsi="Times New Roman" w:cs="Times New Roman"/>
          <w:b/>
          <w:bCs/>
          <w:sz w:val="24"/>
          <w:szCs w:val="24"/>
          <w:lang w:eastAsia="hu-HU"/>
        </w:rPr>
        <w:t>jelen szerződéses konstrukcióban Átvevő vagyoni biztosíték adására köteles.</w:t>
      </w:r>
      <w:r w:rsidRPr="00003A55">
        <w:rPr>
          <w:rFonts w:ascii="Times New Roman" w:eastAsia="Times New Roman" w:hAnsi="Times New Roman" w:cs="Times New Roman"/>
          <w:sz w:val="24"/>
          <w:szCs w:val="24"/>
          <w:lang w:eastAsia="hu-HU"/>
        </w:rPr>
        <w:t xml:space="preserve"> Átvevő </w:t>
      </w:r>
      <w:r w:rsidRPr="00003A55">
        <w:rPr>
          <w:rFonts w:ascii="Times New Roman" w:eastAsia="Times New Roman" w:hAnsi="Times New Roman" w:cs="Times New Roman"/>
          <w:b/>
          <w:bCs/>
          <w:sz w:val="24"/>
          <w:szCs w:val="24"/>
          <w:lang w:eastAsia="hu-HU"/>
        </w:rPr>
        <w:t xml:space="preserve">vállalja, hogy a vonatkozó jogszabályban meghatározott szabályoknak megfelelően és mértékben vagyoni biztosítékot ad, melynek mértéke </w:t>
      </w:r>
      <w:r w:rsidRPr="00D416D5">
        <w:rPr>
          <w:rFonts w:ascii="Times New Roman" w:eastAsia="Times New Roman" w:hAnsi="Times New Roman" w:cs="Times New Roman"/>
          <w:b/>
          <w:bCs/>
          <w:color w:val="FF0000"/>
          <w:sz w:val="24"/>
          <w:szCs w:val="24"/>
          <w:lang w:eastAsia="hu-HU"/>
        </w:rPr>
        <w:t>8.</w:t>
      </w:r>
      <w:r w:rsidR="00D416D5" w:rsidRPr="00D416D5">
        <w:rPr>
          <w:rFonts w:ascii="Times New Roman" w:eastAsia="Times New Roman" w:hAnsi="Times New Roman" w:cs="Times New Roman"/>
          <w:b/>
          <w:bCs/>
          <w:color w:val="FF0000"/>
          <w:sz w:val="24"/>
          <w:szCs w:val="24"/>
          <w:lang w:eastAsia="hu-HU"/>
        </w:rPr>
        <w:t>334</w:t>
      </w:r>
      <w:r w:rsidRPr="00D416D5">
        <w:rPr>
          <w:rFonts w:ascii="Times New Roman" w:eastAsia="Times New Roman" w:hAnsi="Times New Roman" w:cs="Times New Roman"/>
          <w:b/>
          <w:bCs/>
          <w:color w:val="FF0000"/>
          <w:sz w:val="24"/>
          <w:szCs w:val="24"/>
          <w:lang w:eastAsia="hu-HU"/>
        </w:rPr>
        <w:t>.</w:t>
      </w:r>
      <w:r w:rsidR="00D416D5" w:rsidRPr="00D416D5">
        <w:rPr>
          <w:rFonts w:ascii="Times New Roman" w:eastAsia="Times New Roman" w:hAnsi="Times New Roman" w:cs="Times New Roman"/>
          <w:b/>
          <w:bCs/>
          <w:color w:val="FF0000"/>
          <w:sz w:val="24"/>
          <w:szCs w:val="24"/>
          <w:lang w:eastAsia="hu-HU"/>
        </w:rPr>
        <w:t>625</w:t>
      </w:r>
      <w:r w:rsidRPr="00D416D5">
        <w:rPr>
          <w:rFonts w:ascii="Times New Roman" w:eastAsia="Times New Roman" w:hAnsi="Times New Roman" w:cs="Times New Roman"/>
          <w:b/>
          <w:bCs/>
          <w:color w:val="FF0000"/>
          <w:sz w:val="24"/>
          <w:szCs w:val="24"/>
          <w:lang w:eastAsia="hu-HU"/>
        </w:rPr>
        <w:t xml:space="preserve"> Ft</w:t>
      </w:r>
      <w:proofErr w:type="gramStart"/>
      <w:r w:rsidRPr="00003A55">
        <w:rPr>
          <w:rFonts w:ascii="Times New Roman" w:eastAsia="Times New Roman" w:hAnsi="Times New Roman" w:cs="Times New Roman"/>
          <w:b/>
          <w:bCs/>
          <w:sz w:val="24"/>
          <w:szCs w:val="24"/>
          <w:lang w:eastAsia="hu-HU"/>
        </w:rPr>
        <w:t>.,</w:t>
      </w:r>
      <w:proofErr w:type="gramEnd"/>
      <w:r w:rsidRPr="00003A55">
        <w:rPr>
          <w:rFonts w:ascii="Times New Roman" w:eastAsia="Times New Roman" w:hAnsi="Times New Roman" w:cs="Times New Roman"/>
          <w:b/>
          <w:bCs/>
          <w:sz w:val="24"/>
          <w:szCs w:val="24"/>
          <w:lang w:eastAsia="hu-HU"/>
        </w:rPr>
        <w:t xml:space="preserve"> azaz </w:t>
      </w:r>
      <w:r w:rsidRPr="00D416D5">
        <w:rPr>
          <w:rFonts w:ascii="Times New Roman" w:eastAsia="Times New Roman" w:hAnsi="Times New Roman" w:cs="Times New Roman"/>
          <w:b/>
          <w:bCs/>
          <w:color w:val="FF0000"/>
          <w:sz w:val="24"/>
          <w:szCs w:val="24"/>
          <w:lang w:eastAsia="hu-HU"/>
        </w:rPr>
        <w:t>nyolcmillió-háromszáz</w:t>
      </w:r>
      <w:r w:rsidR="00D416D5" w:rsidRPr="00D416D5">
        <w:rPr>
          <w:rFonts w:ascii="Times New Roman" w:eastAsia="Times New Roman" w:hAnsi="Times New Roman" w:cs="Times New Roman"/>
          <w:b/>
          <w:bCs/>
          <w:color w:val="FF0000"/>
          <w:sz w:val="24"/>
          <w:szCs w:val="24"/>
          <w:lang w:eastAsia="hu-HU"/>
        </w:rPr>
        <w:t>harmincnégyezer-hatsz</w:t>
      </w:r>
      <w:r w:rsidRPr="00D416D5">
        <w:rPr>
          <w:rFonts w:ascii="Times New Roman" w:eastAsia="Times New Roman" w:hAnsi="Times New Roman" w:cs="Times New Roman"/>
          <w:b/>
          <w:bCs/>
          <w:color w:val="FF0000"/>
          <w:sz w:val="24"/>
          <w:szCs w:val="24"/>
          <w:lang w:eastAsia="hu-HU"/>
        </w:rPr>
        <w:t>ázh</w:t>
      </w:r>
      <w:r w:rsidR="00D416D5" w:rsidRPr="00D416D5">
        <w:rPr>
          <w:rFonts w:ascii="Times New Roman" w:eastAsia="Times New Roman" w:hAnsi="Times New Roman" w:cs="Times New Roman"/>
          <w:b/>
          <w:bCs/>
          <w:color w:val="FF0000"/>
          <w:sz w:val="24"/>
          <w:szCs w:val="24"/>
          <w:lang w:eastAsia="hu-HU"/>
        </w:rPr>
        <w:t>u</w:t>
      </w:r>
      <w:r w:rsidRPr="00D416D5">
        <w:rPr>
          <w:rFonts w:ascii="Times New Roman" w:eastAsia="Times New Roman" w:hAnsi="Times New Roman" w:cs="Times New Roman"/>
          <w:b/>
          <w:bCs/>
          <w:color w:val="FF0000"/>
          <w:sz w:val="24"/>
          <w:szCs w:val="24"/>
          <w:lang w:eastAsia="hu-HU"/>
        </w:rPr>
        <w:t>sz</w:t>
      </w:r>
      <w:r w:rsidR="00D416D5" w:rsidRPr="00D416D5">
        <w:rPr>
          <w:rFonts w:ascii="Times New Roman" w:eastAsia="Times New Roman" w:hAnsi="Times New Roman" w:cs="Times New Roman"/>
          <w:b/>
          <w:bCs/>
          <w:color w:val="FF0000"/>
          <w:sz w:val="24"/>
          <w:szCs w:val="24"/>
          <w:lang w:eastAsia="hu-HU"/>
        </w:rPr>
        <w:t>onöt</w:t>
      </w:r>
      <w:r w:rsidRPr="00D416D5">
        <w:rPr>
          <w:rFonts w:ascii="Times New Roman" w:eastAsia="Times New Roman" w:hAnsi="Times New Roman" w:cs="Times New Roman"/>
          <w:b/>
          <w:bCs/>
          <w:color w:val="FF0000"/>
          <w:sz w:val="24"/>
          <w:szCs w:val="24"/>
          <w:lang w:eastAsia="hu-HU"/>
        </w:rPr>
        <w:t xml:space="preserve"> </w:t>
      </w:r>
      <w:r w:rsidRPr="00003A55">
        <w:rPr>
          <w:rFonts w:ascii="Times New Roman" w:eastAsia="Times New Roman" w:hAnsi="Times New Roman" w:cs="Times New Roman"/>
          <w:b/>
          <w:bCs/>
          <w:sz w:val="24"/>
          <w:szCs w:val="24"/>
          <w:lang w:eastAsia="hu-HU"/>
        </w:rPr>
        <w:t xml:space="preserve">forint. </w:t>
      </w:r>
    </w:p>
    <w:p w:rsidR="00B97331" w:rsidRPr="009A1ECF" w:rsidRDefault="00B97331" w:rsidP="00B97331">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b/>
          <w:bCs/>
          <w:sz w:val="24"/>
          <w:szCs w:val="24"/>
          <w:lang w:eastAsia="hu-HU"/>
        </w:rPr>
        <w:t xml:space="preserve">A vagyoni biztosíték módja: </w:t>
      </w:r>
      <w:r w:rsidRPr="009A1ECF">
        <w:rPr>
          <w:rFonts w:ascii="Times New Roman" w:eastAsia="Times New Roman" w:hAnsi="Times New Roman" w:cs="Times New Roman"/>
          <w:bCs/>
          <w:sz w:val="24"/>
          <w:szCs w:val="24"/>
          <w:lang w:eastAsia="hu-HU"/>
        </w:rPr>
        <w:t>hitelintézetnél lekötött és elkülönítetten kezelt pénzösszeg (pénzbeli letét)</w:t>
      </w:r>
    </w:p>
    <w:p w:rsidR="00B97331" w:rsidRPr="00003A55" w:rsidRDefault="00B97331" w:rsidP="00B97331">
      <w:pPr>
        <w:spacing w:after="0" w:line="240" w:lineRule="auto"/>
        <w:jc w:val="both"/>
        <w:rPr>
          <w:rFonts w:ascii="Times New Roman" w:eastAsia="Times New Roman" w:hAnsi="Times New Roman" w:cs="Times New Roman"/>
          <w:b/>
          <w:bCs/>
          <w:sz w:val="24"/>
          <w:szCs w:val="24"/>
          <w:lang w:eastAsia="hu-HU"/>
        </w:rPr>
      </w:pPr>
      <w:r w:rsidRPr="00003A55">
        <w:rPr>
          <w:rFonts w:ascii="Times New Roman" w:eastAsia="Times New Roman" w:hAnsi="Times New Roman" w:cs="Times New Roman"/>
          <w:sz w:val="24"/>
          <w:szCs w:val="24"/>
          <w:lang w:eastAsia="hu-HU"/>
        </w:rPr>
        <w:t xml:space="preserve">5.3.  Felek vállalják, hogy a </w:t>
      </w:r>
      <w:r w:rsidRPr="00003A55">
        <w:rPr>
          <w:rFonts w:ascii="Times New Roman" w:eastAsia="Times New Roman" w:hAnsi="Times New Roman" w:cs="Times New Roman"/>
          <w:b/>
          <w:bCs/>
          <w:sz w:val="24"/>
          <w:szCs w:val="24"/>
          <w:lang w:eastAsia="hu-HU"/>
        </w:rPr>
        <w:t>működési alapdokumentumok</w:t>
      </w:r>
      <w:r w:rsidRPr="00003A55">
        <w:rPr>
          <w:rFonts w:ascii="Times New Roman" w:eastAsia="Times New Roman" w:hAnsi="Times New Roman" w:cs="Times New Roman"/>
          <w:sz w:val="24"/>
          <w:szCs w:val="24"/>
          <w:lang w:eastAsia="hu-HU"/>
        </w:rPr>
        <w:t xml:space="preserve"> (különösen működési engedély; finanszírozási szerződés) </w:t>
      </w:r>
      <w:r w:rsidRPr="00003A55">
        <w:rPr>
          <w:rFonts w:ascii="Times New Roman" w:eastAsia="Times New Roman" w:hAnsi="Times New Roman" w:cs="Times New Roman"/>
          <w:b/>
          <w:bCs/>
          <w:sz w:val="24"/>
          <w:szCs w:val="24"/>
          <w:lang w:eastAsia="hu-HU"/>
        </w:rPr>
        <w:t>tekintetében együttműködnek a jelen szerződés alapján szükséges módosítások (törlések) elvégzésében.</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5.4. </w:t>
      </w:r>
      <w:r w:rsidRPr="00003A55">
        <w:rPr>
          <w:rFonts w:ascii="Times New Roman" w:eastAsia="Times New Roman" w:hAnsi="Times New Roman" w:cs="Times New Roman"/>
          <w:b/>
          <w:bCs/>
          <w:sz w:val="24"/>
          <w:szCs w:val="24"/>
          <w:lang w:eastAsia="hu-HU"/>
        </w:rPr>
        <w:t>Átvevő vállalja</w:t>
      </w:r>
      <w:r w:rsidRPr="00003A55">
        <w:rPr>
          <w:rFonts w:ascii="Times New Roman" w:eastAsia="Times New Roman" w:hAnsi="Times New Roman" w:cs="Times New Roman"/>
          <w:sz w:val="24"/>
          <w:szCs w:val="24"/>
          <w:lang w:eastAsia="hu-HU"/>
        </w:rPr>
        <w:t xml:space="preserve">, hogy a </w:t>
      </w:r>
      <w:r w:rsidRPr="00003A55">
        <w:rPr>
          <w:rFonts w:ascii="Times New Roman" w:eastAsia="Times New Roman" w:hAnsi="Times New Roman" w:cs="Times New Roman"/>
          <w:b/>
          <w:bCs/>
          <w:sz w:val="24"/>
          <w:szCs w:val="24"/>
          <w:lang w:eastAsia="hu-HU"/>
        </w:rPr>
        <w:t>feladatellátás folyamatossága érdekében gondoskodik a működési engedély megszerzéséről</w:t>
      </w:r>
      <w:r w:rsidRPr="00003A55">
        <w:rPr>
          <w:rFonts w:ascii="Times New Roman" w:eastAsia="Times New Roman" w:hAnsi="Times New Roman" w:cs="Times New Roman"/>
          <w:sz w:val="24"/>
          <w:szCs w:val="24"/>
          <w:lang w:eastAsia="hu-HU"/>
        </w:rPr>
        <w:t xml:space="preserve">, illetve a megkötött </w:t>
      </w:r>
      <w:r w:rsidRPr="00003A55">
        <w:rPr>
          <w:rFonts w:ascii="Times New Roman" w:eastAsia="Times New Roman" w:hAnsi="Times New Roman" w:cs="Times New Roman"/>
          <w:b/>
          <w:bCs/>
          <w:sz w:val="24"/>
          <w:szCs w:val="24"/>
          <w:lang w:eastAsia="hu-HU"/>
        </w:rPr>
        <w:t>finanszírozási szerződés kezdő időpontjával</w:t>
      </w:r>
      <w:r w:rsidRPr="00003A55">
        <w:rPr>
          <w:rFonts w:ascii="Times New Roman" w:eastAsia="Times New Roman" w:hAnsi="Times New Roman" w:cs="Times New Roman"/>
          <w:sz w:val="24"/>
          <w:szCs w:val="24"/>
          <w:lang w:eastAsia="hu-HU"/>
        </w:rPr>
        <w:t xml:space="preserve">, valamint a működés megkezdéséhez, illetve jogszerű feladatellátás fenntartásához </w:t>
      </w:r>
      <w:r w:rsidRPr="00003A55">
        <w:rPr>
          <w:rFonts w:ascii="Times New Roman" w:eastAsia="Times New Roman" w:hAnsi="Times New Roman" w:cs="Times New Roman"/>
          <w:b/>
          <w:bCs/>
          <w:sz w:val="24"/>
          <w:szCs w:val="24"/>
          <w:lang w:eastAsia="hu-HU"/>
        </w:rPr>
        <w:t>szükséges tőke és likviditás biztosításáról</w:t>
      </w:r>
      <w:r w:rsidRPr="00003A55">
        <w:rPr>
          <w:rFonts w:ascii="Times New Roman" w:eastAsia="Times New Roman" w:hAnsi="Times New Roman" w:cs="Times New Roman"/>
          <w:sz w:val="24"/>
          <w:szCs w:val="24"/>
          <w:lang w:eastAsia="hu-HU"/>
        </w:rPr>
        <w:t xml:space="preserve">. </w:t>
      </w:r>
    </w:p>
    <w:p w:rsidR="00B97331" w:rsidRPr="00003A55" w:rsidRDefault="00B97331" w:rsidP="00B9733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5.5.</w:t>
      </w:r>
      <w:r w:rsidRPr="00003A55">
        <w:rPr>
          <w:rFonts w:ascii="Times New Roman" w:eastAsia="Times New Roman" w:hAnsi="Times New Roman" w:cs="Times New Roman"/>
          <w:b/>
          <w:bCs/>
          <w:color w:val="000000"/>
          <w:sz w:val="24"/>
          <w:szCs w:val="24"/>
          <w:lang w:eastAsia="hu-HU"/>
        </w:rPr>
        <w:t xml:space="preserve"> Átvevő</w:t>
      </w:r>
      <w:r w:rsidRPr="00003A55">
        <w:rPr>
          <w:rFonts w:ascii="Times New Roman" w:eastAsia="Times New Roman" w:hAnsi="Times New Roman" w:cs="Times New Roman"/>
          <w:bCs/>
          <w:color w:val="000000"/>
          <w:sz w:val="24"/>
          <w:szCs w:val="24"/>
          <w:lang w:eastAsia="hu-HU"/>
        </w:rPr>
        <w:t xml:space="preserve"> tudomásul veszi, hogy</w:t>
      </w:r>
      <w:r w:rsidRPr="00003A55">
        <w:rPr>
          <w:rFonts w:ascii="Times New Roman" w:eastAsia="Times New Roman" w:hAnsi="Times New Roman" w:cs="Times New Roman"/>
          <w:b/>
          <w:bCs/>
          <w:color w:val="000000"/>
          <w:sz w:val="24"/>
          <w:szCs w:val="24"/>
          <w:lang w:eastAsia="hu-HU"/>
        </w:rPr>
        <w:t xml:space="preserve"> a kapacitás-bővítés, valamint a kapacitás-átcsoportosítás iránti kérelem/pályázat benyújtásához Átadó előzetes jóváhagyása szükséges. </w:t>
      </w:r>
    </w:p>
    <w:p w:rsidR="00B97331" w:rsidRPr="00003A55" w:rsidRDefault="00B97331" w:rsidP="00B9733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5.6.</w:t>
      </w:r>
      <w:r w:rsidRPr="00003A55">
        <w:rPr>
          <w:rFonts w:ascii="Times New Roman" w:eastAsia="Times New Roman" w:hAnsi="Times New Roman" w:cs="Times New Roman"/>
          <w:b/>
          <w:bCs/>
          <w:color w:val="000000"/>
          <w:sz w:val="24"/>
          <w:szCs w:val="24"/>
          <w:lang w:eastAsia="hu-HU"/>
        </w:rPr>
        <w:t xml:space="preserve"> Felek vállalják, hogy a kapacitásbővítés, valamint kapacitás-átcsoportosítás iránti kérelem/pályázat benyújtásában együttműködnek.</w:t>
      </w:r>
    </w:p>
    <w:p w:rsidR="00B97331" w:rsidRPr="00003A55" w:rsidRDefault="00B97331" w:rsidP="00B9733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bCs/>
          <w:color w:val="000000"/>
          <w:sz w:val="24"/>
          <w:szCs w:val="24"/>
          <w:lang w:eastAsia="hu-HU"/>
        </w:rPr>
        <w:t>5.7.</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Átvevő vállalja, hogy</w:t>
      </w:r>
      <w:r w:rsidRPr="00003A55">
        <w:rPr>
          <w:rFonts w:ascii="Times New Roman" w:eastAsia="Times New Roman" w:hAnsi="Times New Roman" w:cs="Times New Roman"/>
          <w:b/>
          <w:bCs/>
          <w:color w:val="000000"/>
          <w:sz w:val="24"/>
          <w:szCs w:val="24"/>
          <w:lang w:eastAsia="hu-HU"/>
        </w:rPr>
        <w:t xml:space="preserve"> a kapacitásbővítés, valamint kapacitás-átcsoportosítás iránti kérelem/pályázat benyújtásában együttműködik a Tiszavasvári </w:t>
      </w:r>
      <w:proofErr w:type="spellStart"/>
      <w:r w:rsidRPr="00003A55">
        <w:rPr>
          <w:rFonts w:ascii="Times New Roman" w:eastAsia="Times New Roman" w:hAnsi="Times New Roman" w:cs="Times New Roman"/>
          <w:b/>
          <w:bCs/>
          <w:color w:val="000000"/>
          <w:sz w:val="24"/>
          <w:szCs w:val="24"/>
          <w:lang w:eastAsia="hu-HU"/>
        </w:rPr>
        <w:t>járóbeteg</w:t>
      </w:r>
      <w:proofErr w:type="spellEnd"/>
      <w:r w:rsidRPr="00003A55">
        <w:rPr>
          <w:rFonts w:ascii="Times New Roman" w:eastAsia="Times New Roman" w:hAnsi="Times New Roman" w:cs="Times New Roman"/>
          <w:b/>
          <w:bCs/>
          <w:color w:val="000000"/>
          <w:sz w:val="24"/>
          <w:szCs w:val="24"/>
          <w:lang w:eastAsia="hu-HU"/>
        </w:rPr>
        <w:t xml:space="preserve"> szakellátás </w:t>
      </w:r>
      <w:r w:rsidRPr="001D6C00">
        <w:rPr>
          <w:rFonts w:ascii="Times New Roman" w:eastAsia="Times New Roman" w:hAnsi="Times New Roman" w:cs="Times New Roman"/>
          <w:b/>
          <w:bCs/>
          <w:color w:val="000000"/>
          <w:sz w:val="24"/>
          <w:szCs w:val="24"/>
          <w:lang w:eastAsia="hu-HU"/>
        </w:rPr>
        <w:t>nem szakorvosi</w:t>
      </w:r>
      <w:r w:rsidRPr="00003A55">
        <w:rPr>
          <w:rFonts w:ascii="Times New Roman" w:eastAsia="Times New Roman" w:hAnsi="Times New Roman" w:cs="Times New Roman"/>
          <w:b/>
          <w:bCs/>
          <w:color w:val="000000"/>
          <w:sz w:val="24"/>
          <w:szCs w:val="24"/>
          <w:lang w:eastAsia="hu-HU"/>
        </w:rPr>
        <w:t xml:space="preserve"> feladatellátását biztosító feladatellátóval.</w:t>
      </w:r>
    </w:p>
    <w:p w:rsidR="00B97331" w:rsidRPr="00003A55" w:rsidRDefault="00B97331" w:rsidP="00B97331">
      <w:pPr>
        <w:spacing w:after="0" w:line="240" w:lineRule="auto"/>
        <w:jc w:val="both"/>
        <w:rPr>
          <w:rFonts w:ascii="Times New Roman" w:eastAsia="Times New Roman" w:hAnsi="Times New Roman" w:cs="Times New Roman"/>
          <w:color w:val="FF0000"/>
          <w:sz w:val="24"/>
          <w:szCs w:val="20"/>
          <w:lang w:eastAsia="hu-HU"/>
        </w:rPr>
      </w:pPr>
      <w:r w:rsidRPr="00003A55">
        <w:rPr>
          <w:rFonts w:ascii="Times New Roman" w:eastAsia="Times New Roman" w:hAnsi="Times New Roman" w:cs="Times New Roman"/>
          <w:bCs/>
          <w:color w:val="000000"/>
          <w:sz w:val="24"/>
          <w:szCs w:val="24"/>
          <w:lang w:eastAsia="hu-HU"/>
        </w:rPr>
        <w:t>5.8</w:t>
      </w:r>
      <w:r w:rsidRPr="00003A55">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Cs/>
          <w:color w:val="000000"/>
          <w:sz w:val="24"/>
          <w:szCs w:val="24"/>
          <w:lang w:eastAsia="hu-HU"/>
        </w:rPr>
        <w:t>Felek megállapodnak abban, hogy</w:t>
      </w:r>
      <w:r w:rsidRPr="00003A55">
        <w:rPr>
          <w:rFonts w:ascii="Times New Roman" w:eastAsia="Times New Roman" w:hAnsi="Times New Roman" w:cs="Times New Roman"/>
          <w:b/>
          <w:bCs/>
          <w:color w:val="000000"/>
          <w:sz w:val="24"/>
          <w:szCs w:val="24"/>
          <w:lang w:eastAsia="hu-HU"/>
        </w:rPr>
        <w:t xml:space="preserve"> Átvevő jogosult a feladatellátás érdekében, az ahhoz szükséges személyes közreműködői és közreműködői szerződéseket önállóan megkötni. </w:t>
      </w:r>
    </w:p>
    <w:p w:rsidR="00B97331" w:rsidRPr="00003A55" w:rsidRDefault="00B97331" w:rsidP="00B97331">
      <w:pPr>
        <w:spacing w:after="0" w:line="240" w:lineRule="auto"/>
        <w:jc w:val="both"/>
        <w:rPr>
          <w:rFonts w:ascii="Times New Roman" w:eastAsia="Times New Roman" w:hAnsi="Times New Roman" w:cs="Times New Roman"/>
          <w:b/>
          <w:bCs/>
          <w:color w:val="000000"/>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6.A tárgyi feltételek biztosításával kapcsolatos kérdések: </w:t>
      </w:r>
    </w:p>
    <w:p w:rsidR="00B97331" w:rsidRPr="00003A55" w:rsidRDefault="00B97331" w:rsidP="00B97331">
      <w:pPr>
        <w:spacing w:after="0" w:line="240" w:lineRule="auto"/>
        <w:ind w:left="720"/>
        <w:jc w:val="both"/>
        <w:rPr>
          <w:rFonts w:ascii="Times New Roman" w:eastAsia="Times New Roman" w:hAnsi="Times New Roman" w:cs="Times New Roman"/>
          <w:b/>
          <w:bCs/>
          <w:sz w:val="24"/>
          <w:szCs w:val="24"/>
          <w:u w:val="single"/>
          <w:lang w:eastAsia="hu-HU"/>
        </w:rPr>
      </w:pPr>
    </w:p>
    <w:p w:rsidR="00B97331" w:rsidRPr="00003A55" w:rsidRDefault="00B97331" w:rsidP="00B9733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sz w:val="24"/>
          <w:szCs w:val="24"/>
          <w:lang w:eastAsia="hu-HU"/>
        </w:rPr>
        <w:t xml:space="preserve">A feladat-ellátási kötelezettség átadásával egyidejűleg Átadó a feladatellátáshoz szükséges ingatlan és ingó vagyont Átvevő részére bérbe adja, Tiszavasvári Város Önkormányzata </w:t>
      </w:r>
      <w:r w:rsidRPr="00003A55">
        <w:rPr>
          <w:rFonts w:ascii="Times New Roman" w:eastAsia="Times New Roman" w:hAnsi="Times New Roman" w:cs="Times New Roman"/>
          <w:b/>
          <w:bCs/>
          <w:color w:val="000000"/>
          <w:sz w:val="24"/>
          <w:szCs w:val="24"/>
          <w:lang w:eastAsia="hu-HU"/>
        </w:rPr>
        <w:t>Képviselő-testülete 315/2016. (XII.22.) Kt. számú határozatával – melyet a 22/2017. (II.2.) Kt. számú határozatával módosított - elfogadott bérleti szerződés alapján</w:t>
      </w:r>
      <w:r w:rsidRPr="00003A55">
        <w:rPr>
          <w:rFonts w:ascii="Times New Roman" w:eastAsia="Times New Roman" w:hAnsi="Times New Roman" w:cs="Times New Roman"/>
          <w:color w:val="000000"/>
          <w:sz w:val="24"/>
          <w:szCs w:val="24"/>
          <w:lang w:eastAsia="hu-HU"/>
        </w:rPr>
        <w:t xml:space="preserve">.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tudomásul veszi,</w:t>
      </w:r>
      <w:r w:rsidRPr="00003A55">
        <w:rPr>
          <w:rFonts w:ascii="Times New Roman" w:eastAsia="Times New Roman" w:hAnsi="Times New Roman" w:cs="Times New Roman"/>
          <w:sz w:val="24"/>
          <w:szCs w:val="24"/>
          <w:lang w:eastAsia="hu-HU"/>
        </w:rPr>
        <w:t xml:space="preserve"> hogy a működési engedély megszerzéséhez, fenntartásához esetlegesen szükségessé váló </w:t>
      </w:r>
      <w:r w:rsidRPr="00003A55">
        <w:rPr>
          <w:rFonts w:ascii="Times New Roman" w:eastAsia="Times New Roman" w:hAnsi="Times New Roman" w:cs="Times New Roman"/>
          <w:b/>
          <w:bCs/>
          <w:sz w:val="24"/>
          <w:szCs w:val="24"/>
          <w:lang w:eastAsia="hu-HU"/>
        </w:rPr>
        <w:t>egyéb tárgyi feltételek biztosításával kapcsolatosan a határnapot követően Átadót semmiféle kötelezettség nem terhelheti</w:t>
      </w:r>
      <w:r w:rsidRPr="00003A55">
        <w:rPr>
          <w:rFonts w:ascii="Times New Roman" w:eastAsia="Times New Roman" w:hAnsi="Times New Roman" w:cs="Times New Roman"/>
          <w:sz w:val="24"/>
          <w:szCs w:val="24"/>
          <w:lang w:eastAsia="hu-HU"/>
        </w:rPr>
        <w:t>.</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Default="00B97331" w:rsidP="00B97331">
      <w:pPr>
        <w:numPr>
          <w:ilvl w:val="0"/>
          <w:numId w:val="22"/>
        </w:numPr>
        <w:spacing w:after="0" w:line="240" w:lineRule="auto"/>
        <w:ind w:left="0" w:firstLine="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Munkavállalókkal kapcsolatos kérdések: </w:t>
      </w:r>
    </w:p>
    <w:p w:rsidR="00B97331" w:rsidRPr="00003A55" w:rsidRDefault="00B97331" w:rsidP="00B97331">
      <w:pPr>
        <w:spacing w:after="0" w:line="240" w:lineRule="auto"/>
        <w:jc w:val="both"/>
        <w:rPr>
          <w:rFonts w:ascii="Times New Roman" w:eastAsia="Times New Roman" w:hAnsi="Times New Roman" w:cs="Times New Roman"/>
          <w:b/>
          <w:bCs/>
          <w:sz w:val="24"/>
          <w:szCs w:val="24"/>
          <w:u w:val="single"/>
          <w:lang w:eastAsia="hu-HU"/>
        </w:rPr>
      </w:pPr>
    </w:p>
    <w:p w:rsidR="00B97331" w:rsidRPr="00003A55"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tudomásul veszi, hogy a TIVESZ Kft-nél az átadás-átvétel tárgyát képező, jelen szerződés </w:t>
      </w:r>
      <w:r w:rsidRPr="00003A55">
        <w:rPr>
          <w:rFonts w:ascii="Times New Roman" w:eastAsia="Times New Roman" w:hAnsi="Times New Roman" w:cs="Times New Roman"/>
          <w:b/>
          <w:bCs/>
          <w:sz w:val="24"/>
          <w:szCs w:val="24"/>
          <w:lang w:eastAsia="hu-HU"/>
        </w:rPr>
        <w:t xml:space="preserve">2. pontjában meghatározott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szakorvosi feladatellátásban munkaviszony keretében foglalkoztatott munkavállalók</w:t>
      </w:r>
      <w:r w:rsidRPr="00003A55">
        <w:rPr>
          <w:rFonts w:ascii="Times New Roman" w:eastAsia="Times New Roman" w:hAnsi="Times New Roman" w:cs="Times New Roman"/>
          <w:sz w:val="24"/>
          <w:szCs w:val="24"/>
          <w:lang w:eastAsia="hu-HU"/>
        </w:rPr>
        <w:t xml:space="preserve"> tekintetében - </w:t>
      </w:r>
      <w:r w:rsidRPr="00003A55">
        <w:rPr>
          <w:rFonts w:ascii="Times New Roman" w:eastAsia="Times New Roman" w:hAnsi="Times New Roman" w:cs="Times New Roman"/>
          <w:b/>
          <w:bCs/>
          <w:sz w:val="24"/>
          <w:szCs w:val="24"/>
          <w:lang w:eastAsia="hu-HU"/>
        </w:rPr>
        <w:t>a Munka törvénykönyvéről szóló 2012. évi I. törvény 36. § (1) bekezdése alapján - az átadás-</w:t>
      </w:r>
      <w:r w:rsidRPr="00003A55">
        <w:rPr>
          <w:rFonts w:ascii="Times New Roman" w:eastAsia="Times New Roman" w:hAnsi="Times New Roman" w:cs="Times New Roman"/>
          <w:b/>
          <w:bCs/>
          <w:sz w:val="24"/>
          <w:szCs w:val="24"/>
          <w:lang w:eastAsia="hu-HU"/>
        </w:rPr>
        <w:lastRenderedPageBreak/>
        <w:t>átvétel időpontjában fennálló munkaviszonyból származó jogok és kötelezettségek az átadóról az átvevő munkáltatóra szállnak át.</w:t>
      </w:r>
      <w:r w:rsidRPr="00003A55">
        <w:rPr>
          <w:rFonts w:ascii="Times New Roman" w:eastAsia="Times New Roman" w:hAnsi="Times New Roman" w:cs="Times New Roman"/>
          <w:sz w:val="24"/>
          <w:szCs w:val="24"/>
          <w:lang w:eastAsia="hu-HU"/>
        </w:rPr>
        <w:t xml:space="preserve"> </w:t>
      </w:r>
    </w:p>
    <w:p w:rsidR="00B97331" w:rsidRPr="00003A55"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Átvevő </w:t>
      </w:r>
      <w:r w:rsidRPr="00003A55">
        <w:rPr>
          <w:rFonts w:ascii="Times New Roman" w:eastAsia="Times New Roman" w:hAnsi="Times New Roman" w:cs="Times New Roman"/>
          <w:b/>
          <w:bCs/>
          <w:sz w:val="24"/>
          <w:szCs w:val="24"/>
          <w:lang w:eastAsia="hu-HU"/>
        </w:rPr>
        <w:t xml:space="preserve">vállalja, hogy a TIVESZ Kft-nél az átadás-átvétel tárgyát képező </w:t>
      </w:r>
      <w:proofErr w:type="spellStart"/>
      <w:r w:rsidRPr="00003A55">
        <w:rPr>
          <w:rFonts w:ascii="Times New Roman" w:eastAsia="Times New Roman" w:hAnsi="Times New Roman" w:cs="Times New Roman"/>
          <w:b/>
          <w:bCs/>
          <w:sz w:val="24"/>
          <w:szCs w:val="24"/>
          <w:lang w:eastAsia="hu-HU"/>
        </w:rPr>
        <w:t>járóbeteg</w:t>
      </w:r>
      <w:proofErr w:type="spellEnd"/>
      <w:r w:rsidRPr="00003A55">
        <w:rPr>
          <w:rFonts w:ascii="Times New Roman" w:eastAsia="Times New Roman" w:hAnsi="Times New Roman" w:cs="Times New Roman"/>
          <w:b/>
          <w:bCs/>
          <w:sz w:val="24"/>
          <w:szCs w:val="24"/>
          <w:lang w:eastAsia="hu-HU"/>
        </w:rPr>
        <w:t xml:space="preserve"> szakellátási feladathoz kapcsolódóan megbízási jogviszony keretében</w:t>
      </w:r>
      <w:r w:rsidRPr="00003A55">
        <w:rPr>
          <w:rFonts w:ascii="Times New Roman" w:eastAsia="Times New Roman" w:hAnsi="Times New Roman" w:cs="Times New Roman"/>
          <w:sz w:val="24"/>
          <w:szCs w:val="24"/>
          <w:lang w:eastAsia="hu-HU"/>
        </w:rPr>
        <w:t xml:space="preserve"> foglalkoztatott munkavállalók részére, </w:t>
      </w:r>
      <w:r w:rsidRPr="00003A55">
        <w:rPr>
          <w:rFonts w:ascii="Times New Roman" w:eastAsia="Times New Roman" w:hAnsi="Times New Roman" w:cs="Times New Roman"/>
          <w:b/>
          <w:bCs/>
          <w:sz w:val="24"/>
          <w:szCs w:val="24"/>
          <w:lang w:eastAsia="hu-HU"/>
        </w:rPr>
        <w:t xml:space="preserve">az adott megbízási </w:t>
      </w:r>
      <w:proofErr w:type="gramStart"/>
      <w:r w:rsidRPr="00003A55">
        <w:rPr>
          <w:rFonts w:ascii="Times New Roman" w:eastAsia="Times New Roman" w:hAnsi="Times New Roman" w:cs="Times New Roman"/>
          <w:b/>
          <w:bCs/>
          <w:sz w:val="24"/>
          <w:szCs w:val="24"/>
          <w:lang w:eastAsia="hu-HU"/>
        </w:rPr>
        <w:t>jogviszonyukkal</w:t>
      </w:r>
      <w:proofErr w:type="gramEnd"/>
      <w:r w:rsidRPr="00003A55">
        <w:rPr>
          <w:rFonts w:ascii="Times New Roman" w:eastAsia="Times New Roman" w:hAnsi="Times New Roman" w:cs="Times New Roman"/>
          <w:b/>
          <w:bCs/>
          <w:sz w:val="24"/>
          <w:szCs w:val="24"/>
          <w:lang w:eastAsia="hu-HU"/>
        </w:rPr>
        <w:t xml:space="preserve"> azonos tartalommal és feltétellel ajánlatot tesz a továbbfoglalkoztatásukra</w:t>
      </w:r>
      <w:r w:rsidRPr="00003A55">
        <w:rPr>
          <w:rFonts w:ascii="Times New Roman" w:eastAsia="Times New Roman" w:hAnsi="Times New Roman" w:cs="Times New Roman"/>
          <w:sz w:val="24"/>
          <w:szCs w:val="24"/>
          <w:lang w:eastAsia="hu-HU"/>
        </w:rPr>
        <w:t xml:space="preserve">. </w:t>
      </w:r>
    </w:p>
    <w:p w:rsidR="00B97331"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p>
    <w:p w:rsidR="00B97331"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Szerződő Felek nyilatkoznak, hogy a jelen Megállapodás aláírását megelőzően a törvény által előírt tájékoztatási, egyeztetési kötelezettségeiknek eleget tettek.  </w:t>
      </w:r>
    </w:p>
    <w:p w:rsidR="00B97331"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191DB2" w:rsidRDefault="00B97331" w:rsidP="00B97331">
      <w:pPr>
        <w:spacing w:after="0" w:line="240" w:lineRule="auto"/>
        <w:jc w:val="both"/>
        <w:rPr>
          <w:rFonts w:ascii="Times New Roman" w:eastAsia="Times New Roman" w:hAnsi="Times New Roman" w:cs="Times New Roman"/>
          <w:b/>
          <w:sz w:val="24"/>
          <w:szCs w:val="24"/>
          <w:lang w:eastAsia="hu-HU"/>
        </w:rPr>
      </w:pPr>
      <w:r w:rsidRPr="00191DB2">
        <w:rPr>
          <w:rFonts w:ascii="Times New Roman" w:eastAsia="Times New Roman" w:hAnsi="Times New Roman" w:cs="Times New Roman"/>
          <w:sz w:val="24"/>
          <w:szCs w:val="24"/>
          <w:lang w:eastAsia="hu-HU"/>
        </w:rPr>
        <w:t xml:space="preserve">Szerződő felek megállapodnak, hogy </w:t>
      </w:r>
      <w:r w:rsidRPr="00191DB2">
        <w:rPr>
          <w:rFonts w:ascii="Times New Roman" w:eastAsia="Times New Roman" w:hAnsi="Times New Roman" w:cs="Times New Roman"/>
          <w:b/>
          <w:sz w:val="24"/>
          <w:szCs w:val="24"/>
          <w:lang w:eastAsia="hu-HU"/>
        </w:rPr>
        <w:t>a Kbt. 138. § (1) és (5) bekezdésének a 2016. évi CLX. törvény által módosult szabályait megkötött szerződésükre is alkalmazzák és szolgáltatás megrendelése esetében nem érvényesítik az alvállalkozói részvétel korlátozását.</w:t>
      </w:r>
    </w:p>
    <w:p w:rsidR="00B97331" w:rsidRDefault="00B97331" w:rsidP="00B97331">
      <w:pPr>
        <w:spacing w:after="0" w:line="240" w:lineRule="auto"/>
        <w:jc w:val="both"/>
        <w:rPr>
          <w:rFonts w:ascii="Times New Roman" w:eastAsia="Times New Roman" w:hAnsi="Times New Roman" w:cs="Times New Roman"/>
          <w:color w:val="000000"/>
          <w:sz w:val="24"/>
          <w:szCs w:val="24"/>
          <w:lang w:eastAsia="hu-HU"/>
        </w:rPr>
      </w:pPr>
    </w:p>
    <w:p w:rsidR="00B97331" w:rsidRDefault="00B97331" w:rsidP="00B97331">
      <w:pPr>
        <w:numPr>
          <w:ilvl w:val="0"/>
          <w:numId w:val="22"/>
        </w:numPr>
        <w:spacing w:after="0" w:line="240" w:lineRule="auto"/>
        <w:ind w:hanging="72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Egészségügyi dokumentációval, adatkezeléssel kapcsolatos kérdések:</w:t>
      </w:r>
    </w:p>
    <w:p w:rsidR="00B97331" w:rsidRPr="00003A55" w:rsidRDefault="00B97331" w:rsidP="00B97331">
      <w:pPr>
        <w:spacing w:after="0" w:line="240" w:lineRule="auto"/>
        <w:ind w:left="720"/>
        <w:jc w:val="both"/>
        <w:rPr>
          <w:rFonts w:ascii="Times New Roman" w:eastAsia="Times New Roman" w:hAnsi="Times New Roman" w:cs="Times New Roman"/>
          <w:b/>
          <w:bCs/>
          <w:sz w:val="24"/>
          <w:szCs w:val="24"/>
          <w:u w:val="single"/>
          <w:lang w:eastAsia="hu-HU"/>
        </w:rPr>
      </w:pPr>
    </w:p>
    <w:p w:rsidR="00B97331" w:rsidRPr="00003A55"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Felek nyilatkoznak, hogy az egészségügyi szolgáltatások teljesítése során keletkezett és a folyamatos szolgáltatáshoz szükséges egészségügyi dokumentációk és valamennyi adat átadás-átvételét az adatvédelemre vonatkozó szabályok </w:t>
      </w:r>
      <w:proofErr w:type="gramStart"/>
      <w:r w:rsidRPr="00003A55">
        <w:rPr>
          <w:rFonts w:ascii="Times New Roman" w:eastAsia="Times New Roman" w:hAnsi="Times New Roman" w:cs="Times New Roman"/>
          <w:sz w:val="24"/>
          <w:szCs w:val="24"/>
          <w:lang w:eastAsia="hu-HU"/>
        </w:rPr>
        <w:t>figyelembevételével</w:t>
      </w:r>
      <w:proofErr w:type="gramEnd"/>
      <w:r w:rsidRPr="00003A55">
        <w:rPr>
          <w:rFonts w:ascii="Times New Roman" w:eastAsia="Times New Roman" w:hAnsi="Times New Roman" w:cs="Times New Roman"/>
          <w:sz w:val="24"/>
          <w:szCs w:val="24"/>
          <w:lang w:eastAsia="hu-HU"/>
        </w:rPr>
        <w:t xml:space="preserve"> egymással kölcsönösen együttműködve lebonyolítják az alábbiak szerint: </w:t>
      </w:r>
    </w:p>
    <w:p w:rsidR="00B97331" w:rsidRPr="00003A55"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 vállalja, hogy a </w:t>
      </w:r>
      <w:proofErr w:type="spellStart"/>
      <w:r w:rsidRPr="00003A55">
        <w:rPr>
          <w:rFonts w:ascii="Times New Roman" w:eastAsia="Times New Roman" w:hAnsi="Times New Roman" w:cs="Times New Roman"/>
          <w:sz w:val="24"/>
          <w:szCs w:val="24"/>
          <w:lang w:eastAsia="hu-HU"/>
        </w:rPr>
        <w:t>járóbeteg</w:t>
      </w:r>
      <w:proofErr w:type="spellEnd"/>
      <w:r w:rsidRPr="00003A55">
        <w:rPr>
          <w:rFonts w:ascii="Times New Roman" w:eastAsia="Times New Roman" w:hAnsi="Times New Roman" w:cs="Times New Roman"/>
          <w:sz w:val="24"/>
          <w:szCs w:val="24"/>
          <w:lang w:eastAsia="hu-HU"/>
        </w:rPr>
        <w:t xml:space="preserve"> szakellátással kapcsolatosan átadandó egészségügyi és egyéb dokumentációról, és a dokumentumok tárolási helyéről-, és formájáról (elektronikus, nyomtatott, képi) összefoglaló jegyzéket készít, </w:t>
      </w:r>
    </w:p>
    <w:p w:rsidR="00B97331"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átvevő nyilatkozik, hogy az átvételre </w:t>
      </w:r>
      <w:proofErr w:type="gramStart"/>
      <w:r w:rsidRPr="00003A55">
        <w:rPr>
          <w:rFonts w:ascii="Times New Roman" w:eastAsia="Times New Roman" w:hAnsi="Times New Roman" w:cs="Times New Roman"/>
          <w:sz w:val="24"/>
          <w:szCs w:val="24"/>
          <w:lang w:eastAsia="hu-HU"/>
        </w:rPr>
        <w:t>kerülő</w:t>
      </w:r>
      <w:proofErr w:type="gramEnd"/>
      <w:r w:rsidRPr="00003A55">
        <w:rPr>
          <w:rFonts w:ascii="Times New Roman" w:eastAsia="Times New Roman" w:hAnsi="Times New Roman" w:cs="Times New Roman"/>
          <w:sz w:val="24"/>
          <w:szCs w:val="24"/>
          <w:lang w:eastAsia="hu-HU"/>
        </w:rPr>
        <w:t xml:space="preserve"> dokumentumok őrzéséről és kezeléséről az adatvédelemre vonatkozó mindenkori szabályok szerint gondoskodik.</w:t>
      </w:r>
    </w:p>
    <w:p w:rsidR="00B97331" w:rsidRPr="00003A55" w:rsidRDefault="00B97331" w:rsidP="00B97331">
      <w:pPr>
        <w:tabs>
          <w:tab w:val="num" w:pos="0"/>
        </w:tabs>
        <w:spacing w:after="0" w:line="240" w:lineRule="auto"/>
        <w:jc w:val="both"/>
        <w:rPr>
          <w:rFonts w:ascii="Times New Roman" w:eastAsia="Times New Roman" w:hAnsi="Times New Roman" w:cs="Times New Roman"/>
          <w:sz w:val="24"/>
          <w:szCs w:val="24"/>
          <w:lang w:eastAsia="hu-HU"/>
        </w:rPr>
      </w:pPr>
    </w:p>
    <w:p w:rsidR="00B97331" w:rsidRDefault="00B97331" w:rsidP="00B97331">
      <w:pPr>
        <w:numPr>
          <w:ilvl w:val="0"/>
          <w:numId w:val="22"/>
        </w:numPr>
        <w:spacing w:after="0" w:line="240" w:lineRule="auto"/>
        <w:ind w:hanging="720"/>
        <w:jc w:val="both"/>
        <w:rPr>
          <w:rFonts w:ascii="Times New Roman" w:eastAsia="Times New Roman" w:hAnsi="Times New Roman" w:cs="Times New Roman"/>
          <w:b/>
          <w:bCs/>
          <w:sz w:val="24"/>
          <w:szCs w:val="24"/>
          <w:u w:val="single"/>
          <w:lang w:eastAsia="hu-HU"/>
        </w:rPr>
      </w:pPr>
      <w:r w:rsidRPr="00003A55">
        <w:rPr>
          <w:rFonts w:ascii="Times New Roman" w:eastAsia="Times New Roman" w:hAnsi="Times New Roman" w:cs="Times New Roman"/>
          <w:b/>
          <w:bCs/>
          <w:sz w:val="24"/>
          <w:szCs w:val="24"/>
          <w:u w:val="single"/>
          <w:lang w:eastAsia="hu-HU"/>
        </w:rPr>
        <w:t xml:space="preserve">Finanszírozási kérdések: </w:t>
      </w:r>
    </w:p>
    <w:p w:rsidR="00B97331" w:rsidRPr="00003A55" w:rsidRDefault="00B97331" w:rsidP="00B97331">
      <w:pPr>
        <w:spacing w:after="0" w:line="240" w:lineRule="auto"/>
        <w:ind w:left="720"/>
        <w:jc w:val="both"/>
        <w:rPr>
          <w:rFonts w:ascii="Times New Roman" w:eastAsia="Times New Roman" w:hAnsi="Times New Roman" w:cs="Times New Roman"/>
          <w:b/>
          <w:bCs/>
          <w:sz w:val="24"/>
          <w:szCs w:val="24"/>
          <w:u w:val="single"/>
          <w:lang w:eastAsia="hu-HU"/>
        </w:rPr>
      </w:pPr>
    </w:p>
    <w:p w:rsidR="00B97331" w:rsidRPr="00003A55" w:rsidRDefault="00B97331" w:rsidP="00B97331">
      <w:pPr>
        <w:numPr>
          <w:ilvl w:val="1"/>
          <w:numId w:val="22"/>
        </w:numPr>
        <w:spacing w:after="0" w:line="240" w:lineRule="auto"/>
        <w:ind w:left="0" w:firstLine="0"/>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Az egészségügyi szolgáltatások Egészségbiztosítási Alapból történő finanszírozásának részletes szabályairól szóló 43/1999. (III. 3.) Korm. rendelet (továbbiakban Kormányrendelet) 27/</w:t>
      </w:r>
      <w:proofErr w:type="gramStart"/>
      <w:r w:rsidRPr="00003A55">
        <w:rPr>
          <w:rFonts w:ascii="Times New Roman" w:eastAsia="Times New Roman" w:hAnsi="Times New Roman" w:cs="Times New Roman"/>
          <w:sz w:val="24"/>
          <w:szCs w:val="24"/>
          <w:lang w:eastAsia="hu-HU"/>
        </w:rPr>
        <w:t>A</w:t>
      </w:r>
      <w:proofErr w:type="gramEnd"/>
      <w:r w:rsidRPr="00003A55">
        <w:rPr>
          <w:rFonts w:ascii="Times New Roman" w:eastAsia="Times New Roman" w:hAnsi="Times New Roman" w:cs="Times New Roman"/>
          <w:sz w:val="24"/>
          <w:szCs w:val="24"/>
          <w:lang w:eastAsia="hu-HU"/>
        </w:rPr>
        <w:t xml:space="preserve">. § (1) bekezdés h) pontja értelmében </w:t>
      </w:r>
      <w:r w:rsidRPr="00003A55">
        <w:rPr>
          <w:rFonts w:ascii="Times New Roman" w:eastAsia="Times New Roman" w:hAnsi="Times New Roman" w:cs="Times New Roman"/>
          <w:b/>
          <w:bCs/>
          <w:color w:val="000000"/>
          <w:sz w:val="24"/>
          <w:szCs w:val="24"/>
          <w:lang w:eastAsia="hu-HU"/>
        </w:rPr>
        <w:t xml:space="preserve">az Átadó - a finanszírozási szerződésében lekötött - az átadott feladathoz tartozó teljesítmény volument átadja az Átvevő részére.  </w:t>
      </w:r>
    </w:p>
    <w:p w:rsidR="00B97331" w:rsidRPr="00003A55" w:rsidRDefault="00B97331" w:rsidP="00B97331">
      <w:pPr>
        <w:tabs>
          <w:tab w:val="num" w:pos="0"/>
        </w:tabs>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A Kormányrendelet 6/C. § (2) bekezdése alapján, </w:t>
      </w:r>
      <w:r w:rsidRPr="00003A55">
        <w:rPr>
          <w:rFonts w:ascii="Times New Roman" w:eastAsia="Times New Roman" w:hAnsi="Times New Roman" w:cs="Times New Roman"/>
          <w:b/>
          <w:bCs/>
          <w:color w:val="000000"/>
          <w:sz w:val="24"/>
          <w:szCs w:val="24"/>
          <w:lang w:eastAsia="hu-HU"/>
        </w:rPr>
        <w:t xml:space="preserve">a finanszírozási jogosultságait a jelen feladat-átadási megállapodás </w:t>
      </w:r>
      <w:r w:rsidR="00480E41" w:rsidRPr="00480E41">
        <w:rPr>
          <w:rFonts w:ascii="Times New Roman" w:eastAsia="Times New Roman" w:hAnsi="Times New Roman" w:cs="Times New Roman"/>
          <w:b/>
          <w:bCs/>
          <w:color w:val="FF0000"/>
          <w:sz w:val="24"/>
          <w:szCs w:val="24"/>
          <w:lang w:eastAsia="hu-HU"/>
        </w:rPr>
        <w:t>hatálybalépésével</w:t>
      </w:r>
      <w:r w:rsidR="00480E41">
        <w:rPr>
          <w:rFonts w:ascii="Times New Roman" w:eastAsia="Times New Roman" w:hAnsi="Times New Roman" w:cs="Times New Roman"/>
          <w:b/>
          <w:bCs/>
          <w:color w:val="000000"/>
          <w:sz w:val="24"/>
          <w:szCs w:val="24"/>
          <w:lang w:eastAsia="hu-HU"/>
        </w:rPr>
        <w:t xml:space="preserve"> </w:t>
      </w:r>
      <w:r w:rsidRPr="00003A55">
        <w:rPr>
          <w:rFonts w:ascii="Times New Roman" w:eastAsia="Times New Roman" w:hAnsi="Times New Roman" w:cs="Times New Roman"/>
          <w:b/>
          <w:bCs/>
          <w:color w:val="000000"/>
          <w:sz w:val="24"/>
          <w:szCs w:val="24"/>
          <w:lang w:eastAsia="hu-HU"/>
        </w:rPr>
        <w:t>az Átvevő szerzi meg,</w:t>
      </w:r>
      <w:r w:rsidRPr="00003A55">
        <w:rPr>
          <w:rFonts w:ascii="Times New Roman" w:eastAsia="Times New Roman" w:hAnsi="Times New Roman" w:cs="Times New Roman"/>
          <w:color w:val="000000"/>
          <w:sz w:val="24"/>
          <w:szCs w:val="24"/>
          <w:lang w:eastAsia="hu-HU"/>
        </w:rPr>
        <w:t xml:space="preserve"> így a Kormányrendelet 6/C. § (1) bekezdésben foglaltak alapján az </w:t>
      </w:r>
      <w:r w:rsidRPr="00003A55">
        <w:rPr>
          <w:rFonts w:ascii="Times New Roman" w:eastAsia="Times New Roman" w:hAnsi="Times New Roman" w:cs="Times New Roman"/>
          <w:b/>
          <w:bCs/>
          <w:color w:val="000000"/>
          <w:sz w:val="24"/>
          <w:szCs w:val="24"/>
          <w:lang w:eastAsia="hu-HU"/>
        </w:rPr>
        <w:t xml:space="preserve">általa jelentett és elszámolható teljesítmények után járó díjat a NEA a jogutód  egészségügyi szolgáltatóra vonatkozó szabályok szerint </w:t>
      </w:r>
      <w:proofErr w:type="gramStart"/>
      <w:r w:rsidRPr="00003A55">
        <w:rPr>
          <w:rFonts w:ascii="Times New Roman" w:eastAsia="Times New Roman" w:hAnsi="Times New Roman" w:cs="Times New Roman"/>
          <w:b/>
          <w:bCs/>
          <w:color w:val="000000"/>
          <w:sz w:val="24"/>
          <w:szCs w:val="24"/>
          <w:lang w:eastAsia="hu-HU"/>
        </w:rPr>
        <w:t>a</w:t>
      </w:r>
      <w:proofErr w:type="gramEnd"/>
      <w:r w:rsidRPr="00003A55">
        <w:rPr>
          <w:rFonts w:ascii="Times New Roman" w:eastAsia="Times New Roman" w:hAnsi="Times New Roman" w:cs="Times New Roman"/>
          <w:b/>
          <w:bCs/>
          <w:color w:val="000000"/>
          <w:sz w:val="24"/>
          <w:szCs w:val="24"/>
          <w:lang w:eastAsia="hu-HU"/>
        </w:rPr>
        <w:t xml:space="preserve"> Átvevő részére utalványozza a határnapot követő kifizetések vonatkozásában.  </w:t>
      </w:r>
    </w:p>
    <w:p w:rsidR="00B97331" w:rsidRPr="00003A55" w:rsidRDefault="00B97331" w:rsidP="00B97331">
      <w:pPr>
        <w:shd w:val="clear" w:color="auto" w:fill="FFFFFF"/>
        <w:spacing w:after="0" w:line="240" w:lineRule="auto"/>
        <w:jc w:val="both"/>
        <w:rPr>
          <w:rFonts w:ascii="Times New Roman" w:eastAsia="Times New Roman" w:hAnsi="Times New Roman" w:cs="Times New Roman"/>
          <w:color w:val="000000"/>
          <w:sz w:val="24"/>
          <w:szCs w:val="24"/>
          <w:lang w:eastAsia="hu-HU"/>
        </w:rPr>
      </w:pPr>
    </w:p>
    <w:p w:rsidR="00B97331" w:rsidRPr="00003A55" w:rsidRDefault="00B97331" w:rsidP="00B97331">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Átadó a </w:t>
      </w:r>
      <w:proofErr w:type="spellStart"/>
      <w:r w:rsidRPr="00003A55">
        <w:rPr>
          <w:rFonts w:ascii="Times New Roman" w:eastAsia="Times New Roman" w:hAnsi="Times New Roman" w:cs="Times New Roman"/>
          <w:color w:val="000000"/>
          <w:sz w:val="24"/>
          <w:szCs w:val="24"/>
          <w:lang w:eastAsia="hu-HU"/>
        </w:rPr>
        <w:t>feladatellátási</w:t>
      </w:r>
      <w:proofErr w:type="spellEnd"/>
      <w:r w:rsidRPr="00003A55">
        <w:rPr>
          <w:rFonts w:ascii="Times New Roman" w:eastAsia="Times New Roman" w:hAnsi="Times New Roman" w:cs="Times New Roman"/>
          <w:color w:val="000000"/>
          <w:sz w:val="24"/>
          <w:szCs w:val="24"/>
          <w:lang w:eastAsia="hu-HU"/>
        </w:rPr>
        <w:t xml:space="preserve"> szerződés hatálya alatti időszakra nézve hozzájárul ahhoz, hogy a szakellátások ellátására nyújtott NEA finanszírozási összeg közvetlenül az Átvevő bankszámláján kerüljön jóváírásra. Az NEA finanszírozáson felüli részt Átvevő havonta közvetlenül számlázza az Átadónak, aki az NEA finanszírozást meghaladó összegről kiállított és leigazolt számlát annak kézhezvétele után, havonta:</w:t>
      </w:r>
    </w:p>
    <w:p w:rsidR="00B97331" w:rsidRPr="00003A55" w:rsidRDefault="00B97331" w:rsidP="00B97331">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Átvevő a teljesítéshez alvállalkozót vesz igénybe a Kbt. 135.§ (3) bekezdése</w:t>
      </w:r>
    </w:p>
    <w:p w:rsidR="00B97331" w:rsidRPr="00003A55" w:rsidRDefault="00B97331" w:rsidP="00B97331">
      <w:pPr>
        <w:shd w:val="clear" w:color="auto" w:fill="FFFFFF"/>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ha nincs alvállalkozói bevonás a Ptk. 6:130. § (1) és (2) bekezdés szerint, 30 napon belül, átutalással teljesíti az Art. 36/A. § figyelembevételével. Előleget nem fizet.</w:t>
      </w:r>
    </w:p>
    <w:p w:rsidR="00B97331" w:rsidRPr="00003A55" w:rsidRDefault="00B97331" w:rsidP="00B97331">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B97331" w:rsidRDefault="00B97331" w:rsidP="00B97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B97331" w:rsidRDefault="00B97331" w:rsidP="00B97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bookmarkStart w:id="0" w:name="_GoBack"/>
      <w:bookmarkEnd w:id="0"/>
      <w:r w:rsidRPr="00003A55">
        <w:rPr>
          <w:rFonts w:ascii="Times New Roman" w:eastAsia="Times New Roman" w:hAnsi="Times New Roman" w:cs="Times New Roman"/>
          <w:b/>
          <w:sz w:val="24"/>
          <w:szCs w:val="24"/>
          <w:lang w:eastAsia="hu-HU"/>
        </w:rPr>
        <w:lastRenderedPageBreak/>
        <w:t>9.2. Átvevő (nyertes ajánlattevő)</w:t>
      </w:r>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hu-HU"/>
        </w:rPr>
      </w:pPr>
    </w:p>
    <w:p w:rsidR="00B97331" w:rsidRPr="00003A55" w:rsidRDefault="00B97331" w:rsidP="00B97331">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i/>
          <w:iCs/>
          <w:sz w:val="24"/>
          <w:szCs w:val="24"/>
          <w:lang w:eastAsia="hu-HU"/>
        </w:rPr>
        <w:t>a</w:t>
      </w:r>
      <w:proofErr w:type="gram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 xml:space="preserve">nem fizethet, illetve számolhat el a szerződés teljesítésével összefüggésben olyan költségeket, amelyek a Kbt. 62. § (1) bekezdés </w:t>
      </w:r>
      <w:r w:rsidRPr="00003A55">
        <w:rPr>
          <w:rFonts w:ascii="Times New Roman" w:eastAsia="Times New Roman" w:hAnsi="Times New Roman" w:cs="Times New Roman"/>
          <w:i/>
          <w:iCs/>
          <w:sz w:val="24"/>
          <w:szCs w:val="24"/>
          <w:lang w:eastAsia="hu-HU"/>
        </w:rPr>
        <w:t xml:space="preserve">k) </w:t>
      </w:r>
      <w:r w:rsidRPr="00003A55">
        <w:rPr>
          <w:rFonts w:ascii="Times New Roman" w:eastAsia="Times New Roman" w:hAnsi="Times New Roman" w:cs="Times New Roman"/>
          <w:sz w:val="24"/>
          <w:szCs w:val="24"/>
          <w:lang w:eastAsia="hu-HU"/>
        </w:rPr>
        <w:t xml:space="preserve">pont </w:t>
      </w:r>
      <w:proofErr w:type="spellStart"/>
      <w:r w:rsidRPr="00003A55">
        <w:rPr>
          <w:rFonts w:ascii="Times New Roman" w:eastAsia="Times New Roman" w:hAnsi="Times New Roman" w:cs="Times New Roman"/>
          <w:i/>
          <w:iCs/>
          <w:sz w:val="24"/>
          <w:szCs w:val="24"/>
          <w:lang w:eastAsia="hu-HU"/>
        </w:rPr>
        <w:t>ka</w:t>
      </w:r>
      <w:proofErr w:type="spellEnd"/>
      <w:r w:rsidRPr="00003A55">
        <w:rPr>
          <w:rFonts w:ascii="Times New Roman" w:eastAsia="Times New Roman" w:hAnsi="Times New Roman" w:cs="Times New Roman"/>
          <w:i/>
          <w:iCs/>
          <w:sz w:val="24"/>
          <w:szCs w:val="24"/>
          <w:lang w:eastAsia="hu-HU"/>
        </w:rPr>
        <w:t>)</w:t>
      </w:r>
      <w:proofErr w:type="spellStart"/>
      <w:r w:rsidRPr="00003A55">
        <w:rPr>
          <w:rFonts w:ascii="Times New Roman" w:eastAsia="Times New Roman" w:hAnsi="Times New Roman" w:cs="Times New Roman"/>
          <w:i/>
          <w:iCs/>
          <w:sz w:val="24"/>
          <w:szCs w:val="24"/>
          <w:lang w:eastAsia="hu-HU"/>
        </w:rPr>
        <w:t>-kb</w:t>
      </w:r>
      <w:proofErr w:type="spellEnd"/>
      <w:r w:rsidRPr="00003A55">
        <w:rPr>
          <w:rFonts w:ascii="Times New Roman" w:eastAsia="Times New Roman" w:hAnsi="Times New Roman" w:cs="Times New Roman"/>
          <w:i/>
          <w:iCs/>
          <w:sz w:val="24"/>
          <w:szCs w:val="24"/>
          <w:lang w:eastAsia="hu-HU"/>
        </w:rPr>
        <w:t xml:space="preserve">) </w:t>
      </w:r>
      <w:r w:rsidRPr="00003A55">
        <w:rPr>
          <w:rFonts w:ascii="Times New Roman" w:eastAsia="Times New Roman" w:hAnsi="Times New Roman" w:cs="Times New Roman"/>
          <w:sz w:val="24"/>
          <w:szCs w:val="24"/>
          <w:lang w:eastAsia="hu-HU"/>
        </w:rPr>
        <w:t>alpontja szerinti feltételeknek nem megfelelő társaság tekintetében merülnek fel, és amelyek az Átvevő (nyertes ajánlattevő) adóköteles jövedelmének csökkentésére alkalmasak;</w:t>
      </w:r>
    </w:p>
    <w:p w:rsidR="00B97331" w:rsidRPr="00003A55" w:rsidRDefault="00B97331" w:rsidP="00B97331">
      <w:pPr>
        <w:widowControl w:val="0"/>
        <w:autoSpaceDE w:val="0"/>
        <w:autoSpaceDN w:val="0"/>
        <w:adjustRightInd w:val="0"/>
        <w:spacing w:after="0" w:line="240" w:lineRule="auto"/>
        <w:ind w:firstLine="204"/>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i/>
          <w:iCs/>
          <w:sz w:val="24"/>
          <w:szCs w:val="24"/>
          <w:lang w:eastAsia="hu-HU"/>
        </w:rPr>
        <w:t xml:space="preserve">b) </w:t>
      </w:r>
      <w:r w:rsidRPr="00003A55">
        <w:rPr>
          <w:rFonts w:ascii="Times New Roman" w:eastAsia="Times New Roman" w:hAnsi="Times New Roman" w:cs="Times New Roman"/>
          <w:sz w:val="24"/>
          <w:szCs w:val="24"/>
          <w:lang w:eastAsia="hu-HU"/>
        </w:rPr>
        <w:t>a szerződés teljesítésének teljes időtartama alatt tulajdonosi szerkezetét az Átadó (ajánlatkérő) számára megismerhetővé teszi és a Kbt. 143. § (3) bekezdése szerinti ügyletekről az Átadót (ajánlatkérőt) haladéktalanul értesíti.</w:t>
      </w:r>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A külföldi adóilletőségű Átvevő (nyertes ajánlattevő) köteles a szerződéshez arra vonatkozó meghatalmazást csatolni, hogy az illetősége szerinti adóhatóságtól a magyar adóhatóság közvetlenül beszerezhet az Átvevőre (nyertes ajánlattevőre) vonatkozó adatokat az országok közötti jogsegély igénybevétele nélkül.</w:t>
      </w:r>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9.3 Átvevő tudomásul veszi, hogy az Egészségbiztosítási Alapból származó bevételét terhelő, annak mértékét meghaladó kötelezettségvállalása csak abban az esetben érvényes, ha ahhoz Átadó előzetesen hozzájárult.</w:t>
      </w:r>
    </w:p>
    <w:p w:rsidR="00B97331" w:rsidRPr="00003A55" w:rsidRDefault="00B97331" w:rsidP="00B97331">
      <w:pPr>
        <w:tabs>
          <w:tab w:val="num" w:pos="0"/>
        </w:tabs>
        <w:spacing w:after="0" w:line="240" w:lineRule="auto"/>
        <w:jc w:val="both"/>
        <w:rPr>
          <w:rFonts w:ascii="Times New Roman" w:eastAsia="Times New Roman" w:hAnsi="Times New Roman" w:cs="Times New Roman"/>
          <w:b/>
          <w:bCs/>
          <w:color w:val="000000"/>
          <w:sz w:val="24"/>
          <w:szCs w:val="24"/>
          <w:lang w:eastAsia="hu-HU"/>
        </w:rPr>
      </w:pPr>
    </w:p>
    <w:p w:rsidR="00B97331" w:rsidRDefault="00B97331" w:rsidP="00B97331">
      <w:pPr>
        <w:spacing w:after="0" w:line="240" w:lineRule="auto"/>
        <w:jc w:val="both"/>
        <w:rPr>
          <w:rFonts w:ascii="Times New Roman" w:eastAsia="Times New Roman" w:hAnsi="Times New Roman" w:cs="Times New Roman"/>
          <w:b/>
          <w:bCs/>
          <w:sz w:val="24"/>
          <w:szCs w:val="24"/>
          <w:u w:val="single"/>
          <w:lang w:eastAsia="hu-HU"/>
        </w:rPr>
      </w:pPr>
      <w:smartTag w:uri="urn:schemas-microsoft-com:office:smarttags" w:element="metricconverter">
        <w:smartTagPr>
          <w:attr w:name="ProductID" w:val="10. A"/>
        </w:smartTagPr>
        <w:r w:rsidRPr="00003A55">
          <w:rPr>
            <w:rFonts w:ascii="Times New Roman" w:eastAsia="Times New Roman" w:hAnsi="Times New Roman" w:cs="Times New Roman"/>
            <w:b/>
            <w:bCs/>
            <w:sz w:val="24"/>
            <w:szCs w:val="24"/>
            <w:lang w:eastAsia="hu-HU"/>
          </w:rPr>
          <w:t xml:space="preserve">10. </w:t>
        </w:r>
        <w:r w:rsidRPr="00003A55">
          <w:rPr>
            <w:rFonts w:ascii="Times New Roman" w:eastAsia="Times New Roman" w:hAnsi="Times New Roman" w:cs="Times New Roman"/>
            <w:b/>
            <w:bCs/>
            <w:sz w:val="24"/>
            <w:szCs w:val="24"/>
            <w:u w:val="single"/>
            <w:lang w:eastAsia="hu-HU"/>
          </w:rPr>
          <w:t>A</w:t>
        </w:r>
      </w:smartTag>
      <w:r w:rsidRPr="00003A55">
        <w:rPr>
          <w:rFonts w:ascii="Times New Roman" w:eastAsia="Times New Roman" w:hAnsi="Times New Roman" w:cs="Times New Roman"/>
          <w:b/>
          <w:bCs/>
          <w:sz w:val="24"/>
          <w:szCs w:val="24"/>
          <w:u w:val="single"/>
          <w:lang w:eastAsia="hu-HU"/>
        </w:rPr>
        <w:t xml:space="preserve"> szerződés felmondása</w:t>
      </w:r>
    </w:p>
    <w:p w:rsidR="00B97331" w:rsidRPr="00003A55" w:rsidRDefault="00B97331" w:rsidP="00B97331">
      <w:pPr>
        <w:spacing w:after="0" w:line="240" w:lineRule="auto"/>
        <w:jc w:val="both"/>
        <w:rPr>
          <w:rFonts w:ascii="Times New Roman" w:eastAsia="Times New Roman" w:hAnsi="Times New Roman" w:cs="Times New Roman"/>
          <w:b/>
          <w:bCs/>
          <w:sz w:val="24"/>
          <w:szCs w:val="24"/>
          <w:u w:val="single"/>
          <w:lang w:eastAsia="hu-HU"/>
        </w:rPr>
      </w:pPr>
    </w:p>
    <w:p w:rsidR="00B97331" w:rsidRPr="00003A55" w:rsidRDefault="00B97331" w:rsidP="00B97331">
      <w:pPr>
        <w:spacing w:after="0" w:line="240" w:lineRule="auto"/>
        <w:jc w:val="both"/>
        <w:rPr>
          <w:rFonts w:ascii="Times New Roman" w:eastAsia="Times New Roman" w:hAnsi="Times New Roman" w:cs="Times New Roman"/>
          <w:b/>
          <w:bCs/>
          <w:color w:val="000000"/>
          <w:sz w:val="24"/>
          <w:szCs w:val="24"/>
          <w:lang w:eastAsia="hu-HU"/>
        </w:rPr>
      </w:pPr>
      <w:r w:rsidRPr="00003A55">
        <w:rPr>
          <w:rFonts w:ascii="Times New Roman" w:eastAsia="Times New Roman" w:hAnsi="Times New Roman" w:cs="Times New Roman"/>
          <w:sz w:val="24"/>
          <w:szCs w:val="24"/>
          <w:lang w:eastAsia="hu-HU"/>
        </w:rPr>
        <w:t xml:space="preserve">10.1.Felek megállapodnak abban, hogy jelen szerződést </w:t>
      </w:r>
      <w:r w:rsidRPr="00003A55">
        <w:rPr>
          <w:rFonts w:ascii="Times New Roman" w:eastAsia="Times New Roman" w:hAnsi="Times New Roman" w:cs="Times New Roman"/>
          <w:b/>
          <w:sz w:val="24"/>
          <w:szCs w:val="24"/>
          <w:lang w:eastAsia="hu-HU"/>
        </w:rPr>
        <w:t>rendes felmondással nem lehet felmondani.</w:t>
      </w:r>
    </w:p>
    <w:p w:rsidR="00B97331" w:rsidRPr="00003A55" w:rsidRDefault="00B97331" w:rsidP="00B9733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10.2. Felek megállapodnak abban, hogy jelen </w:t>
      </w:r>
      <w:proofErr w:type="gramStart"/>
      <w:r w:rsidRPr="00003A55">
        <w:rPr>
          <w:rFonts w:ascii="Times New Roman" w:eastAsia="Times New Roman" w:hAnsi="Times New Roman" w:cs="Times New Roman"/>
          <w:color w:val="000000"/>
          <w:sz w:val="24"/>
          <w:szCs w:val="24"/>
          <w:lang w:eastAsia="hu-HU"/>
        </w:rPr>
        <w:t xml:space="preserve">szerződés </w:t>
      </w:r>
      <w:r w:rsidRPr="00003A55">
        <w:rPr>
          <w:rFonts w:ascii="Times New Roman" w:eastAsia="Times New Roman" w:hAnsi="Times New Roman" w:cs="Times New Roman"/>
          <w:b/>
          <w:color w:val="000000"/>
          <w:sz w:val="24"/>
          <w:szCs w:val="24"/>
          <w:lang w:eastAsia="hu-HU"/>
        </w:rPr>
        <w:t>írásban</w:t>
      </w:r>
      <w:proofErr w:type="gramEnd"/>
      <w:r w:rsidRPr="00003A55">
        <w:rPr>
          <w:rFonts w:ascii="Times New Roman" w:eastAsia="Times New Roman" w:hAnsi="Times New Roman" w:cs="Times New Roman"/>
          <w:b/>
          <w:color w:val="000000"/>
          <w:sz w:val="24"/>
          <w:szCs w:val="24"/>
          <w:lang w:eastAsia="hu-HU"/>
        </w:rPr>
        <w:t>, közös megegyezéssel</w:t>
      </w:r>
      <w:r w:rsidRPr="00003A55">
        <w:rPr>
          <w:rFonts w:ascii="Times New Roman" w:eastAsia="Times New Roman" w:hAnsi="Times New Roman" w:cs="Times New Roman"/>
          <w:color w:val="000000"/>
          <w:sz w:val="24"/>
          <w:szCs w:val="24"/>
          <w:lang w:eastAsia="hu-HU"/>
        </w:rPr>
        <w:t xml:space="preserve"> megszüntethető. </w:t>
      </w:r>
    </w:p>
    <w:p w:rsidR="00B97331" w:rsidRPr="00003A55" w:rsidRDefault="00B97331" w:rsidP="00B9733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10.3. Jelen szerződést bármely fél </w:t>
      </w:r>
      <w:r w:rsidRPr="00003A55">
        <w:rPr>
          <w:rFonts w:ascii="Times New Roman" w:eastAsia="Times New Roman" w:hAnsi="Times New Roman" w:cs="Times New Roman"/>
          <w:b/>
          <w:color w:val="000000"/>
          <w:sz w:val="24"/>
          <w:szCs w:val="24"/>
          <w:lang w:eastAsia="hu-HU"/>
        </w:rPr>
        <w:t>írásban, rendkívüli felmondással felmondhatja, az alábbi esetekben</w:t>
      </w:r>
      <w:r w:rsidRPr="00003A55">
        <w:rPr>
          <w:rFonts w:ascii="Times New Roman" w:eastAsia="Times New Roman" w:hAnsi="Times New Roman" w:cs="Times New Roman"/>
          <w:color w:val="000000"/>
          <w:sz w:val="24"/>
          <w:szCs w:val="24"/>
          <w:lang w:eastAsia="hu-HU"/>
        </w:rPr>
        <w:t>:</w:t>
      </w:r>
    </w:p>
    <w:p w:rsidR="00B97331" w:rsidRPr="00003A55" w:rsidRDefault="00B97331" w:rsidP="00B97331">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b/>
          <w:color w:val="000000"/>
          <w:sz w:val="24"/>
          <w:szCs w:val="24"/>
          <w:lang w:eastAsia="hu-HU"/>
        </w:rPr>
        <w:t xml:space="preserve">A másik fél bármilyen szerződésszegő magatartása esetén, </w:t>
      </w:r>
      <w:r w:rsidRPr="00003A55">
        <w:rPr>
          <w:rFonts w:ascii="Times New Roman" w:eastAsia="Times New Roman" w:hAnsi="Times New Roman" w:cs="Times New Roman"/>
          <w:color w:val="000000"/>
          <w:sz w:val="24"/>
          <w:szCs w:val="24"/>
          <w:lang w:eastAsia="hu-HU"/>
        </w:rPr>
        <w:t xml:space="preserve">amennyiben a szerződésszegő fél az erre vonatkozó írásbeli felszólítás átvételét követő 8 napon belül nem tesz eleget a szerződésben foglalt kötelezettségének, a jogosult fél további 8 napon </w:t>
      </w:r>
      <w:proofErr w:type="gramStart"/>
      <w:r w:rsidRPr="00003A55">
        <w:rPr>
          <w:rFonts w:ascii="Times New Roman" w:eastAsia="Times New Roman" w:hAnsi="Times New Roman" w:cs="Times New Roman"/>
          <w:b/>
          <w:color w:val="000000"/>
          <w:sz w:val="24"/>
          <w:szCs w:val="24"/>
          <w:lang w:eastAsia="hu-HU"/>
        </w:rPr>
        <w:t>belül  írásban</w:t>
      </w:r>
      <w:proofErr w:type="gramEnd"/>
      <w:r w:rsidRPr="00003A55">
        <w:rPr>
          <w:rFonts w:ascii="Times New Roman" w:eastAsia="Times New Roman" w:hAnsi="Times New Roman" w:cs="Times New Roman"/>
          <w:b/>
          <w:color w:val="000000"/>
          <w:sz w:val="24"/>
          <w:szCs w:val="24"/>
          <w:lang w:eastAsia="hu-HU"/>
        </w:rPr>
        <w:t xml:space="preserve"> rendkívüli felmondással felmondhatja a szerződést</w:t>
      </w:r>
      <w:r w:rsidRPr="00003A55">
        <w:rPr>
          <w:rFonts w:ascii="Times New Roman" w:eastAsia="Times New Roman" w:hAnsi="Times New Roman" w:cs="Times New Roman"/>
          <w:color w:val="000000"/>
          <w:sz w:val="24"/>
          <w:szCs w:val="24"/>
          <w:lang w:eastAsia="hu-HU"/>
        </w:rPr>
        <w:t xml:space="preserve">, </w:t>
      </w:r>
      <w:r w:rsidRPr="00003A55">
        <w:rPr>
          <w:rFonts w:ascii="Times New Roman" w:eastAsia="Times New Roman" w:hAnsi="Times New Roman" w:cs="Times New Roman"/>
          <w:b/>
          <w:color w:val="000000"/>
          <w:sz w:val="24"/>
          <w:szCs w:val="24"/>
          <w:lang w:eastAsia="hu-HU"/>
        </w:rPr>
        <w:t>a felmondás közlését követő hónap utolsó napjával.</w:t>
      </w:r>
    </w:p>
    <w:p w:rsidR="00B97331" w:rsidRPr="00003A55" w:rsidRDefault="00B97331" w:rsidP="00B97331">
      <w:pPr>
        <w:spacing w:after="0" w:line="240" w:lineRule="auto"/>
        <w:jc w:val="both"/>
        <w:rPr>
          <w:rFonts w:ascii="Times New Roman" w:eastAsia="Times New Roman" w:hAnsi="Times New Roman" w:cs="Times New Roman"/>
          <w:b/>
          <w:color w:val="000000"/>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
          <w:color w:val="000000"/>
          <w:sz w:val="24"/>
          <w:szCs w:val="24"/>
          <w:lang w:eastAsia="hu-HU"/>
        </w:rPr>
      </w:pPr>
      <w:r w:rsidRPr="00003A55">
        <w:rPr>
          <w:rFonts w:ascii="Times New Roman" w:eastAsia="Times New Roman" w:hAnsi="Times New Roman" w:cs="Times New Roman"/>
          <w:color w:val="000000"/>
          <w:sz w:val="24"/>
          <w:szCs w:val="24"/>
          <w:lang w:eastAsia="hu-HU"/>
        </w:rPr>
        <w:t xml:space="preserve">10.4. Átvevőnek a szerződést </w:t>
      </w:r>
      <w:r w:rsidRPr="00003A55">
        <w:rPr>
          <w:rFonts w:ascii="Times New Roman" w:eastAsia="Times New Roman" w:hAnsi="Times New Roman" w:cs="Times New Roman"/>
          <w:b/>
          <w:color w:val="000000"/>
          <w:sz w:val="24"/>
          <w:szCs w:val="24"/>
          <w:lang w:eastAsia="hu-HU"/>
        </w:rPr>
        <w:t>az irányadó jogszabályokban foglalt rendelkezéseknek megfelelően kell teljesíteni.</w:t>
      </w:r>
      <w:r w:rsidRPr="00003A55">
        <w:rPr>
          <w:rFonts w:ascii="Times New Roman" w:eastAsia="Times New Roman" w:hAnsi="Times New Roman" w:cs="Times New Roman"/>
          <w:color w:val="000000"/>
          <w:sz w:val="24"/>
          <w:szCs w:val="24"/>
          <w:lang w:eastAsia="hu-HU"/>
        </w:rPr>
        <w:t xml:space="preserve"> Ha a </w:t>
      </w:r>
      <w:r w:rsidRPr="00003A55">
        <w:rPr>
          <w:rFonts w:ascii="Times New Roman" w:eastAsia="Times New Roman" w:hAnsi="Times New Roman" w:cs="Times New Roman"/>
          <w:b/>
          <w:color w:val="000000"/>
          <w:sz w:val="24"/>
          <w:szCs w:val="24"/>
          <w:lang w:eastAsia="hu-HU"/>
        </w:rPr>
        <w:t>szerződés megszűnése az Átvevő felróható szerződésszegő magatartására vezethető vissza,</w:t>
      </w:r>
      <w:r w:rsidRPr="00003A55">
        <w:rPr>
          <w:rFonts w:ascii="Times New Roman" w:eastAsia="Times New Roman" w:hAnsi="Times New Roman" w:cs="Times New Roman"/>
          <w:color w:val="000000"/>
          <w:sz w:val="24"/>
          <w:szCs w:val="24"/>
          <w:lang w:eastAsia="hu-HU"/>
        </w:rPr>
        <w:t xml:space="preserve"> úgy köteles az Átadórészére </w:t>
      </w:r>
      <w:r w:rsidRPr="00003A55">
        <w:rPr>
          <w:rFonts w:ascii="Times New Roman" w:eastAsia="Times New Roman" w:hAnsi="Times New Roman" w:cs="Times New Roman"/>
          <w:b/>
          <w:color w:val="000000"/>
          <w:sz w:val="24"/>
          <w:szCs w:val="24"/>
          <w:lang w:eastAsia="hu-HU"/>
        </w:rPr>
        <w:t>a megszűnés időpontjától visszafelé számított egy évben kifizetett szolgáltatási ellenérték 2 havi átlagának megfelelő összegű meghiúsulási kötbér megfizetésére.</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Default="00B97331" w:rsidP="00B97331">
      <w:pPr>
        <w:spacing w:after="0" w:line="240" w:lineRule="auto"/>
        <w:jc w:val="both"/>
        <w:rPr>
          <w:rFonts w:ascii="Times New Roman" w:eastAsia="Times New Roman" w:hAnsi="Times New Roman" w:cs="Times New Roman"/>
          <w:b/>
          <w:sz w:val="24"/>
          <w:szCs w:val="24"/>
          <w:u w:val="single"/>
          <w:lang w:eastAsia="hu-HU"/>
        </w:rPr>
      </w:pPr>
      <w:r w:rsidRPr="00003A55">
        <w:rPr>
          <w:rFonts w:ascii="Times New Roman" w:eastAsia="Times New Roman" w:hAnsi="Times New Roman" w:cs="Times New Roman"/>
          <w:b/>
          <w:sz w:val="24"/>
          <w:szCs w:val="24"/>
          <w:u w:val="single"/>
          <w:lang w:eastAsia="hu-HU"/>
        </w:rPr>
        <w:t>11. Szerződés teljesítése</w:t>
      </w:r>
    </w:p>
    <w:p w:rsidR="00B97331" w:rsidRPr="00003A55" w:rsidRDefault="00B97331" w:rsidP="00B97331">
      <w:pPr>
        <w:spacing w:after="0" w:line="240" w:lineRule="auto"/>
        <w:jc w:val="both"/>
        <w:rPr>
          <w:rFonts w:ascii="Times New Roman" w:eastAsia="Times New Roman" w:hAnsi="Times New Roman" w:cs="Times New Roman"/>
          <w:b/>
          <w:sz w:val="24"/>
          <w:szCs w:val="24"/>
          <w:u w:val="single"/>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 szerződést a közbeszerzési eljárás alapján nyertes ajánlattevőként szerződő félnek, illetve közösen ajánlatot tevőknek vagy - ha az ajánlatkérő gazdálkodó szervezet létrehozásának kötelezettségét előírta vagy azt lehetővé tette - a nyertes ajánlattevő (ajánlattevők), vagy az ajánlatkérő és a nyertes ajánlattevő (ajánlattevők) kizárólagos részesedésével létrehozott gazdálkodó szervezetnek (a továbbiakban: projekttársaság) kell teljesítenie. </w:t>
      </w:r>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ajánlattevőként szerződő fél a teljesítéshez az alkalmasságának igazolásában részt vett szervezetet a Kbt. 65. § (7) bekezdése szerint az eljárásban bemutatott kötelezettségvállalásnak megfelelően, valamint a Kbt. 65. § (9) bekezdésében foglalt esetekben és módon köteles igénybe venni, valamint köteles a teljesítésbe bevonni az alkalmasság igazolásához bemutatott szakembereket. </w:t>
      </w:r>
      <w:proofErr w:type="gramStart"/>
      <w:r w:rsidRPr="00003A55">
        <w:rPr>
          <w:rFonts w:ascii="Times New Roman" w:eastAsia="Times New Roman" w:hAnsi="Times New Roman" w:cs="Times New Roman"/>
          <w:sz w:val="24"/>
          <w:szCs w:val="24"/>
          <w:lang w:eastAsia="hu-HU"/>
        </w:rPr>
        <w:t xml:space="preserve">E szervezetek vagy szakemberek </w:t>
      </w:r>
      <w:r w:rsidRPr="00003A55">
        <w:rPr>
          <w:rFonts w:ascii="Times New Roman" w:eastAsia="Times New Roman" w:hAnsi="Times New Roman" w:cs="Times New Roman"/>
          <w:sz w:val="24"/>
          <w:szCs w:val="24"/>
          <w:lang w:eastAsia="hu-HU"/>
        </w:rPr>
        <w:lastRenderedPageBreak/>
        <w:t>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w:t>
      </w:r>
      <w:proofErr w:type="gramEnd"/>
      <w:r w:rsidRPr="00003A55">
        <w:rPr>
          <w:rFonts w:ascii="Times New Roman" w:eastAsia="Times New Roman" w:hAnsi="Times New Roman" w:cs="Times New Roman"/>
          <w:sz w:val="24"/>
          <w:szCs w:val="24"/>
          <w:lang w:eastAsia="hu-HU"/>
        </w:rPr>
        <w:t xml:space="preserve"> </w:t>
      </w:r>
      <w:proofErr w:type="gramStart"/>
      <w:r w:rsidRPr="00003A55">
        <w:rPr>
          <w:rFonts w:ascii="Times New Roman" w:eastAsia="Times New Roman" w:hAnsi="Times New Roman" w:cs="Times New Roman"/>
          <w:sz w:val="24"/>
          <w:szCs w:val="24"/>
          <w:lang w:eastAsia="hu-HU"/>
        </w:rPr>
        <w:t>amelyeknek</w:t>
      </w:r>
      <w:proofErr w:type="gramEnd"/>
      <w:r w:rsidRPr="00003A55">
        <w:rPr>
          <w:rFonts w:ascii="Times New Roman" w:eastAsia="Times New Roman" w:hAnsi="Times New Roman" w:cs="Times New Roman"/>
          <w:sz w:val="24"/>
          <w:szCs w:val="24"/>
          <w:lang w:eastAsia="hu-HU"/>
        </w:rPr>
        <w:t xml:space="preserve"> az ajánlattevőként szerződő fél a közbeszerzési eljárásban az adott szervezettel vagy szakemberrel együtt felelt meg.</w:t>
      </w:r>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roofErr w:type="gramStart"/>
      <w:r w:rsidRPr="00003A55">
        <w:rPr>
          <w:rFonts w:ascii="Times New Roman" w:eastAsia="Times New Roman" w:hAnsi="Times New Roman" w:cs="Times New Roman"/>
          <w:sz w:val="24"/>
          <w:szCs w:val="24"/>
          <w:lang w:eastAsia="hu-HU"/>
        </w:rPr>
        <w:t>A nyertes ajánlattevő a szerződés megkötésének időpontjában, majd - a később bevont alvállalkozók tekintetében - a szerződés teljesítésének időtartama alatt köteles előzetesen az ajánlatkérőnek valamennyi olyan alvállalkozót bejelenteni, amely részt vesz a szerződés teljesítésében, és - ha a megelőző közbeszerzési eljárásban az adott alvállalkozót még nem nevezte meg - a bejelentéssel együtt nyilatkozni vagy az érintett alvállalkozó nyilatkozatát benyújtani arról is, hogy az általa igénybe venni kívánt alvállalkozó nem áll a megelőző közbeszerzési eljárásban előírt kizáró okok hatálya alatt.</w:t>
      </w:r>
      <w:proofErr w:type="gramEnd"/>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Az eljárás során az ajánlattevő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w:t>
      </w:r>
      <w:r w:rsidRPr="00003A55">
        <w:rPr>
          <w:rFonts w:ascii="Times New Roman" w:eastAsia="Times New Roman" w:hAnsi="Times New Roman" w:cs="Times New Roman"/>
          <w:iCs/>
          <w:sz w:val="24"/>
          <w:szCs w:val="24"/>
          <w:lang w:eastAsia="hu-HU"/>
        </w:rPr>
        <w:t xml:space="preserve">b) </w:t>
      </w:r>
      <w:r w:rsidRPr="00003A55">
        <w:rPr>
          <w:rFonts w:ascii="Times New Roman" w:eastAsia="Times New Roman" w:hAnsi="Times New Roman" w:cs="Times New Roman"/>
          <w:sz w:val="24"/>
          <w:szCs w:val="24"/>
          <w:lang w:eastAsia="hu-HU"/>
        </w:rPr>
        <w:t>pontja szerinti esetben az értékelt személyi állomány - tekintetében az eljárásban bemutatott szervezet jogutódjának tekinthető. Az értékeléskor meghatározó szakember személye csak az ajánlatkérő hozzájárulásával és abban az esetben változhat, ha az értékeléskor figyelembe vett minden releváns körülmény tekintetében az értékelttel egyenértékű szakember kerül bemutatásra.</w:t>
      </w:r>
    </w:p>
    <w:p w:rsidR="00B97331" w:rsidRPr="00003A55" w:rsidRDefault="00B97331" w:rsidP="00B97331">
      <w:pPr>
        <w:widowControl w:val="0"/>
        <w:suppressAutoHyphens/>
        <w:autoSpaceDN w:val="0"/>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widowControl w:val="0"/>
        <w:suppressAutoHyphens/>
        <w:autoSpaceDN w:val="0"/>
        <w:spacing w:after="0" w:line="240" w:lineRule="auto"/>
        <w:jc w:val="both"/>
        <w:rPr>
          <w:rFonts w:ascii="Times New Roman" w:eastAsia="Times New Roman" w:hAnsi="Times New Roman" w:cs="Times New Roman"/>
          <w:kern w:val="3"/>
          <w:sz w:val="24"/>
          <w:szCs w:val="24"/>
          <w:lang w:val="en-US" w:bidi="en-US"/>
        </w:rPr>
      </w:pPr>
      <w:r w:rsidRPr="00003A55">
        <w:rPr>
          <w:rFonts w:ascii="Times New Roman" w:eastAsia="Times New Roman" w:hAnsi="Times New Roman" w:cs="Times New Roman"/>
          <w:sz w:val="24"/>
          <w:szCs w:val="24"/>
          <w:lang w:eastAsia="hu-HU"/>
        </w:rPr>
        <w:t xml:space="preserve">Az Átadó </w:t>
      </w:r>
      <w:proofErr w:type="spellStart"/>
      <w:r w:rsidRPr="00003A55">
        <w:rPr>
          <w:rFonts w:ascii="Times New Roman" w:eastAsia="Times New Roman" w:hAnsi="Times New Roman" w:cs="Times New Roman"/>
          <w:kern w:val="3"/>
          <w:sz w:val="24"/>
          <w:szCs w:val="24"/>
          <w:lang w:val="en-US" w:bidi="en-US"/>
        </w:rPr>
        <w:t>személye</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csak</w:t>
      </w:r>
      <w:proofErr w:type="spellEnd"/>
      <w:r w:rsidRPr="00003A55">
        <w:rPr>
          <w:rFonts w:ascii="Times New Roman" w:eastAsia="Times New Roman" w:hAnsi="Times New Roman" w:cs="Times New Roman"/>
          <w:kern w:val="3"/>
          <w:sz w:val="24"/>
          <w:szCs w:val="24"/>
          <w:lang w:val="en-US" w:bidi="en-US"/>
        </w:rPr>
        <w:t xml:space="preserve"> a </w:t>
      </w:r>
      <w:proofErr w:type="spellStart"/>
      <w:r w:rsidRPr="00003A55">
        <w:rPr>
          <w:rFonts w:ascii="Times New Roman" w:eastAsia="Times New Roman" w:hAnsi="Times New Roman" w:cs="Times New Roman"/>
          <w:kern w:val="3"/>
          <w:sz w:val="24"/>
          <w:szCs w:val="24"/>
          <w:lang w:val="en-US" w:bidi="en-US"/>
        </w:rPr>
        <w:t>Kbt</w:t>
      </w:r>
      <w:proofErr w:type="spellEnd"/>
      <w:r w:rsidRPr="00003A55">
        <w:rPr>
          <w:rFonts w:ascii="Times New Roman" w:eastAsia="Times New Roman" w:hAnsi="Times New Roman" w:cs="Times New Roman"/>
          <w:kern w:val="3"/>
          <w:sz w:val="24"/>
          <w:szCs w:val="24"/>
          <w:lang w:val="en-US" w:bidi="en-US"/>
        </w:rPr>
        <w:t xml:space="preserve">. 139. </w:t>
      </w:r>
      <w:proofErr w:type="gramStart"/>
      <w:r w:rsidRPr="00003A55">
        <w:rPr>
          <w:rFonts w:ascii="Times New Roman" w:eastAsia="Times New Roman" w:hAnsi="Times New Roman" w:cs="Times New Roman"/>
          <w:kern w:val="3"/>
          <w:sz w:val="24"/>
          <w:szCs w:val="24"/>
          <w:lang w:val="en-US" w:bidi="en-US"/>
        </w:rPr>
        <w:t xml:space="preserve">§ (1) </w:t>
      </w:r>
      <w:proofErr w:type="spellStart"/>
      <w:r w:rsidRPr="00003A55">
        <w:rPr>
          <w:rFonts w:ascii="Times New Roman" w:eastAsia="Times New Roman" w:hAnsi="Times New Roman" w:cs="Times New Roman"/>
          <w:kern w:val="3"/>
          <w:sz w:val="24"/>
          <w:szCs w:val="24"/>
          <w:lang w:val="en-US" w:bidi="en-US"/>
        </w:rPr>
        <w:t>bekezdésben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előírt</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esetekben</w:t>
      </w:r>
      <w:proofErr w:type="spellEnd"/>
      <w:r w:rsidRPr="00003A55">
        <w:rPr>
          <w:rFonts w:ascii="Times New Roman" w:eastAsia="Times New Roman" w:hAnsi="Times New Roman" w:cs="Times New Roman"/>
          <w:kern w:val="3"/>
          <w:sz w:val="24"/>
          <w:szCs w:val="24"/>
          <w:lang w:val="en-US" w:bidi="en-US"/>
        </w:rPr>
        <w:t xml:space="preserve"> </w:t>
      </w:r>
      <w:proofErr w:type="spellStart"/>
      <w:r w:rsidRPr="00003A55">
        <w:rPr>
          <w:rFonts w:ascii="Times New Roman" w:eastAsia="Times New Roman" w:hAnsi="Times New Roman" w:cs="Times New Roman"/>
          <w:kern w:val="3"/>
          <w:sz w:val="24"/>
          <w:szCs w:val="24"/>
          <w:lang w:val="en-US" w:bidi="en-US"/>
        </w:rPr>
        <w:t>változhat</w:t>
      </w:r>
      <w:proofErr w:type="spellEnd"/>
      <w:r w:rsidRPr="00003A55">
        <w:rPr>
          <w:rFonts w:ascii="Times New Roman" w:eastAsia="Times New Roman" w:hAnsi="Times New Roman" w:cs="Times New Roman"/>
          <w:kern w:val="3"/>
          <w:sz w:val="24"/>
          <w:szCs w:val="24"/>
          <w:lang w:val="en-US" w:bidi="en-US"/>
        </w:rPr>
        <w:t>.</w:t>
      </w:r>
      <w:proofErr w:type="gramEnd"/>
    </w:p>
    <w:p w:rsidR="00B97331" w:rsidRPr="00003A55" w:rsidRDefault="00B97331" w:rsidP="00B97331">
      <w:pPr>
        <w:spacing w:after="0" w:line="240" w:lineRule="auto"/>
        <w:jc w:val="both"/>
        <w:rPr>
          <w:rFonts w:ascii="Times New Roman" w:eastAsia="Times New Roman" w:hAnsi="Times New Roman" w:cs="Times New Roman"/>
          <w:color w:val="FF0000"/>
          <w:sz w:val="24"/>
          <w:szCs w:val="24"/>
          <w:lang w:eastAsia="hu-HU"/>
        </w:rPr>
      </w:pPr>
    </w:p>
    <w:p w:rsidR="00B97331" w:rsidRDefault="00B97331" w:rsidP="00B97331">
      <w:pPr>
        <w:spacing w:after="0" w:line="240" w:lineRule="auto"/>
        <w:jc w:val="both"/>
        <w:rPr>
          <w:rFonts w:ascii="Times New Roman" w:eastAsia="Times New Roman" w:hAnsi="Times New Roman" w:cs="Times New Roman"/>
          <w:b/>
          <w:color w:val="000000"/>
          <w:sz w:val="24"/>
          <w:szCs w:val="24"/>
          <w:u w:val="single"/>
          <w:lang w:eastAsia="hu-HU"/>
        </w:rPr>
      </w:pPr>
      <w:r w:rsidRPr="00003A55">
        <w:rPr>
          <w:rFonts w:ascii="Times New Roman" w:eastAsia="Times New Roman" w:hAnsi="Times New Roman" w:cs="Times New Roman"/>
          <w:b/>
          <w:color w:val="000000"/>
          <w:sz w:val="24"/>
          <w:szCs w:val="24"/>
          <w:lang w:eastAsia="hu-HU"/>
        </w:rPr>
        <w:t>12.</w:t>
      </w:r>
      <w:r w:rsidRPr="00003A55">
        <w:rPr>
          <w:rFonts w:ascii="Times New Roman" w:eastAsia="Times New Roman" w:hAnsi="Times New Roman" w:cs="Times New Roman"/>
          <w:b/>
          <w:color w:val="000000"/>
          <w:sz w:val="24"/>
          <w:szCs w:val="24"/>
          <w:u w:val="single"/>
          <w:lang w:eastAsia="hu-HU"/>
        </w:rPr>
        <w:t xml:space="preserve">  Egyéb rendelkezések </w:t>
      </w:r>
    </w:p>
    <w:p w:rsidR="00B97331" w:rsidRPr="00003A55" w:rsidRDefault="00B97331" w:rsidP="00B97331">
      <w:pPr>
        <w:spacing w:after="0" w:line="240" w:lineRule="auto"/>
        <w:jc w:val="both"/>
        <w:rPr>
          <w:rFonts w:ascii="Times New Roman" w:eastAsia="Times New Roman" w:hAnsi="Times New Roman" w:cs="Times New Roman"/>
          <w:b/>
          <w:color w:val="000000"/>
          <w:sz w:val="24"/>
          <w:szCs w:val="24"/>
          <w:u w:val="single"/>
          <w:lang w:eastAsia="hu-HU"/>
        </w:rPr>
      </w:pPr>
    </w:p>
    <w:p w:rsidR="00B97331" w:rsidRPr="00003A55" w:rsidRDefault="00B97331" w:rsidP="00B97331">
      <w:pPr>
        <w:spacing w:after="0" w:line="240" w:lineRule="auto"/>
        <w:jc w:val="both"/>
        <w:rPr>
          <w:rFonts w:ascii="Times New Roman" w:eastAsia="Times New Roman" w:hAnsi="Times New Roman" w:cs="Times New Roman"/>
          <w:color w:val="000000"/>
          <w:sz w:val="24"/>
          <w:szCs w:val="24"/>
          <w:lang w:eastAsia="hu-HU"/>
        </w:rPr>
      </w:pPr>
      <w:r w:rsidRPr="00003A55">
        <w:rPr>
          <w:rFonts w:ascii="Times New Roman" w:eastAsia="Times New Roman" w:hAnsi="Times New Roman" w:cs="Times New Roman"/>
          <w:color w:val="000000"/>
          <w:sz w:val="24"/>
          <w:szCs w:val="24"/>
          <w:lang w:eastAsia="hu-HU"/>
        </w:rPr>
        <w:t>12.1. Felek megállapodnak abban, hogy jelen szerződéssel kapcsolatban jognyilatkozat érvényesen kizárólag írásban tehető.</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color w:val="000000"/>
          <w:sz w:val="24"/>
          <w:szCs w:val="24"/>
          <w:lang w:eastAsia="hu-HU"/>
        </w:rPr>
        <w:t>12.2. Szerződő felek a jelen szerződéssel kapcsolatos vitáikat békésen, egyeztetés útján</w:t>
      </w:r>
      <w:r w:rsidRPr="00003A55">
        <w:rPr>
          <w:rFonts w:ascii="Times New Roman" w:eastAsia="Times New Roman" w:hAnsi="Times New Roman" w:cs="Times New Roman"/>
          <w:sz w:val="24"/>
          <w:szCs w:val="24"/>
          <w:lang w:eastAsia="hu-HU"/>
        </w:rPr>
        <w:t xml:space="preserve"> kívánják rendezni. Jogvita esetére a szerződő felek értékhatártól függően kikötik és alávetik magukat a Nyíregyházi Járási Törvényszék kizárólagos illetékességének.</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12.3. A jelen megállapodást a felek képviselői elolvasták, közösen értelmezték, és mint akaratukkal mindenben megegyezőt aláírták. </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12.4. A jelen Megállapodásban nem szabályozott kérdésekben a vonatkozó jogszabályok előírásait kell alkalmazni.</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12.5. Jelen szerződés bármely pontjában Ajánlatkérő alatt Átadót, míg Ajánlattevő alatt Átvevőt kell érteni.</w:t>
      </w: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12.6.  Átadó nyilatkozik, hogy az ellátási kötelezettsége teljesítése érdekében jelen szerződés megkötésére fenntartóként jogosult, mint a fenntartásában működő – az ellátási szerződés tárgyát képező feladatot az egészségügyi ellátási szerződés megkötését megelőzően ellátó egészségügyi szolgáltató tulajdonosa.</w:t>
      </w:r>
    </w:p>
    <w:p w:rsidR="00B97331" w:rsidRPr="009A1ECF" w:rsidRDefault="00B97331" w:rsidP="00B97331">
      <w:pPr>
        <w:spacing w:after="0" w:line="240" w:lineRule="auto"/>
        <w:jc w:val="both"/>
        <w:rPr>
          <w:rFonts w:ascii="Times New Roman" w:eastAsia="Times New Roman" w:hAnsi="Times New Roman" w:cs="Times New Roman"/>
          <w:b/>
          <w:bCs/>
          <w:sz w:val="24"/>
          <w:szCs w:val="24"/>
          <w:lang w:eastAsia="hu-HU"/>
        </w:rPr>
      </w:pPr>
      <w:r w:rsidRPr="009A1ECF">
        <w:rPr>
          <w:rFonts w:ascii="Times New Roman" w:eastAsia="Times New Roman" w:hAnsi="Times New Roman" w:cs="Times New Roman"/>
          <w:sz w:val="24"/>
          <w:szCs w:val="24"/>
          <w:lang w:eastAsia="hu-HU"/>
        </w:rPr>
        <w:lastRenderedPageBreak/>
        <w:t>12.7. Jelen szerződést Tiszavasvári Város Önkormányzata Képviselő-testülete „</w:t>
      </w:r>
      <w:proofErr w:type="gramStart"/>
      <w:r w:rsidRPr="009A1ECF">
        <w:rPr>
          <w:rFonts w:ascii="Times New Roman" w:eastAsia="Times New Roman" w:hAnsi="Times New Roman" w:cs="Times New Roman"/>
          <w:bCs/>
          <w:sz w:val="24"/>
          <w:szCs w:val="24"/>
          <w:lang w:eastAsia="hu-HU"/>
        </w:rPr>
        <w:t>A</w:t>
      </w:r>
      <w:proofErr w:type="gramEnd"/>
      <w:r w:rsidRPr="009A1ECF">
        <w:rPr>
          <w:rFonts w:ascii="Times New Roman" w:eastAsia="Times New Roman" w:hAnsi="Times New Roman" w:cs="Times New Roman"/>
          <w:bCs/>
          <w:sz w:val="24"/>
          <w:szCs w:val="24"/>
          <w:lang w:eastAsia="hu-HU"/>
        </w:rPr>
        <w:t xml:space="preserve"> TIVESZ Kft. közszolgáltatási szerződésének módosításáról, valamint a </w:t>
      </w:r>
      <w:proofErr w:type="spellStart"/>
      <w:r w:rsidRPr="009A1ECF">
        <w:rPr>
          <w:rFonts w:ascii="Times New Roman" w:eastAsia="Times New Roman" w:hAnsi="Times New Roman" w:cs="Times New Roman"/>
          <w:bCs/>
          <w:sz w:val="24"/>
          <w:szCs w:val="24"/>
          <w:lang w:eastAsia="hu-HU"/>
        </w:rPr>
        <w:t>Rojkó-Med</w:t>
      </w:r>
      <w:proofErr w:type="spellEnd"/>
      <w:r w:rsidRPr="009A1ECF">
        <w:rPr>
          <w:rFonts w:ascii="Times New Roman" w:eastAsia="Times New Roman" w:hAnsi="Times New Roman" w:cs="Times New Roman"/>
          <w:bCs/>
          <w:sz w:val="24"/>
          <w:szCs w:val="24"/>
          <w:lang w:eastAsia="hu-HU"/>
        </w:rPr>
        <w:t xml:space="preserve"> </w:t>
      </w:r>
      <w:proofErr w:type="spellStart"/>
      <w:r w:rsidRPr="009A1ECF">
        <w:rPr>
          <w:rFonts w:ascii="Times New Roman" w:eastAsia="Times New Roman" w:hAnsi="Times New Roman" w:cs="Times New Roman"/>
          <w:bCs/>
          <w:sz w:val="24"/>
          <w:szCs w:val="24"/>
          <w:lang w:eastAsia="hu-HU"/>
        </w:rPr>
        <w:t>Kft-vel</w:t>
      </w:r>
      <w:proofErr w:type="spellEnd"/>
      <w:r w:rsidRPr="009A1ECF">
        <w:rPr>
          <w:rFonts w:ascii="Times New Roman" w:eastAsia="Times New Roman" w:hAnsi="Times New Roman" w:cs="Times New Roman"/>
          <w:bCs/>
          <w:sz w:val="24"/>
          <w:szCs w:val="24"/>
          <w:lang w:eastAsia="hu-HU"/>
        </w:rPr>
        <w:t xml:space="preserve"> kötött feladat-ellátási szerződés módosításáról</w:t>
      </w:r>
      <w:r w:rsidRPr="009A1ECF">
        <w:rPr>
          <w:rFonts w:ascii="Times New Roman" w:eastAsia="Times New Roman" w:hAnsi="Times New Roman" w:cs="Times New Roman"/>
          <w:b/>
          <w:bCs/>
          <w:sz w:val="24"/>
          <w:szCs w:val="24"/>
          <w:lang w:eastAsia="hu-HU"/>
        </w:rPr>
        <w:t xml:space="preserve">” </w:t>
      </w:r>
      <w:r w:rsidRPr="00293A18">
        <w:rPr>
          <w:rFonts w:ascii="Times New Roman" w:eastAsia="Times New Roman" w:hAnsi="Times New Roman" w:cs="Times New Roman"/>
          <w:bCs/>
          <w:sz w:val="24"/>
          <w:szCs w:val="24"/>
          <w:lang w:eastAsia="hu-HU"/>
        </w:rPr>
        <w:t xml:space="preserve">szóló </w:t>
      </w:r>
      <w:r>
        <w:rPr>
          <w:rFonts w:ascii="Times New Roman" w:eastAsia="Times New Roman" w:hAnsi="Times New Roman" w:cs="Times New Roman"/>
          <w:bCs/>
          <w:sz w:val="24"/>
          <w:szCs w:val="24"/>
          <w:lang w:eastAsia="hu-HU"/>
        </w:rPr>
        <w:t>3/</w:t>
      </w:r>
      <w:r w:rsidRPr="009A1ECF">
        <w:rPr>
          <w:rFonts w:ascii="Times New Roman" w:eastAsia="Times New Roman" w:hAnsi="Times New Roman" w:cs="Times New Roman"/>
          <w:sz w:val="24"/>
          <w:szCs w:val="24"/>
          <w:lang w:eastAsia="hu-HU"/>
        </w:rPr>
        <w:t>201</w:t>
      </w:r>
      <w:r>
        <w:rPr>
          <w:rFonts w:ascii="Times New Roman" w:eastAsia="Times New Roman" w:hAnsi="Times New Roman" w:cs="Times New Roman"/>
          <w:sz w:val="24"/>
          <w:szCs w:val="24"/>
          <w:lang w:eastAsia="hu-HU"/>
        </w:rPr>
        <w:t>8</w:t>
      </w:r>
      <w:r w:rsidRPr="009A1ECF">
        <w:rPr>
          <w:rFonts w:ascii="Times New Roman" w:eastAsia="Times New Roman" w:hAnsi="Times New Roman" w:cs="Times New Roman"/>
          <w:sz w:val="24"/>
          <w:szCs w:val="24"/>
          <w:lang w:eastAsia="hu-HU"/>
        </w:rPr>
        <w:t>. (I.2</w:t>
      </w:r>
      <w:r>
        <w:rPr>
          <w:rFonts w:ascii="Times New Roman" w:eastAsia="Times New Roman" w:hAnsi="Times New Roman" w:cs="Times New Roman"/>
          <w:sz w:val="24"/>
          <w:szCs w:val="24"/>
          <w:lang w:eastAsia="hu-HU"/>
        </w:rPr>
        <w:t>5</w:t>
      </w:r>
      <w:r w:rsidRPr="009A1ECF">
        <w:rPr>
          <w:rFonts w:ascii="Times New Roman" w:eastAsia="Times New Roman" w:hAnsi="Times New Roman" w:cs="Times New Roman"/>
          <w:sz w:val="24"/>
          <w:szCs w:val="24"/>
          <w:lang w:eastAsia="hu-HU"/>
        </w:rPr>
        <w:t>.) Kt. számú határozatával hagyta jóvá.</w:t>
      </w:r>
    </w:p>
    <w:p w:rsidR="00B97331" w:rsidRPr="009A1ECF" w:rsidRDefault="00B97331" w:rsidP="00B97331">
      <w:pPr>
        <w:spacing w:after="0" w:line="240" w:lineRule="auto"/>
        <w:jc w:val="both"/>
        <w:rPr>
          <w:rFonts w:ascii="Times New Roman" w:eastAsia="Times New Roman" w:hAnsi="Times New Roman" w:cs="Times New Roman"/>
          <w:sz w:val="24"/>
          <w:szCs w:val="24"/>
          <w:lang w:eastAsia="hu-HU"/>
        </w:rPr>
      </w:pPr>
      <w:r w:rsidRPr="009A1ECF">
        <w:rPr>
          <w:rFonts w:ascii="Times New Roman" w:eastAsia="Times New Roman" w:hAnsi="Times New Roman" w:cs="Times New Roman"/>
          <w:sz w:val="24"/>
          <w:szCs w:val="24"/>
          <w:lang w:eastAsia="hu-HU"/>
        </w:rPr>
        <w:t xml:space="preserve">12.8. Felek megállapodnak, hogy </w:t>
      </w:r>
      <w:r w:rsidRPr="00297FB4">
        <w:rPr>
          <w:rFonts w:ascii="Times New Roman" w:eastAsia="Times New Roman" w:hAnsi="Times New Roman" w:cs="Times New Roman"/>
          <w:b/>
          <w:color w:val="FF0000"/>
          <w:sz w:val="24"/>
          <w:szCs w:val="24"/>
          <w:lang w:eastAsia="hu-HU"/>
        </w:rPr>
        <w:t>3</w:t>
      </w:r>
      <w:r w:rsidRPr="00297FB4">
        <w:rPr>
          <w:rFonts w:ascii="Times New Roman" w:eastAsia="Times New Roman" w:hAnsi="Times New Roman" w:cs="Times New Roman"/>
          <w:b/>
          <w:bCs/>
          <w:color w:val="FF0000"/>
          <w:sz w:val="24"/>
          <w:szCs w:val="24"/>
          <w:lang w:eastAsia="hu-HU"/>
        </w:rPr>
        <w:t>/201</w:t>
      </w:r>
      <w:r w:rsidR="00DC0E22" w:rsidRPr="00297FB4">
        <w:rPr>
          <w:rFonts w:ascii="Times New Roman" w:eastAsia="Times New Roman" w:hAnsi="Times New Roman" w:cs="Times New Roman"/>
          <w:b/>
          <w:bCs/>
          <w:color w:val="FF0000"/>
          <w:sz w:val="24"/>
          <w:szCs w:val="24"/>
          <w:lang w:eastAsia="hu-HU"/>
        </w:rPr>
        <w:t>8</w:t>
      </w:r>
      <w:r w:rsidRPr="00297FB4">
        <w:rPr>
          <w:rFonts w:ascii="Times New Roman" w:eastAsia="Times New Roman" w:hAnsi="Times New Roman" w:cs="Times New Roman"/>
          <w:b/>
          <w:bCs/>
          <w:color w:val="FF0000"/>
          <w:sz w:val="24"/>
          <w:szCs w:val="24"/>
          <w:lang w:eastAsia="hu-HU"/>
        </w:rPr>
        <w:t>. (I.2</w:t>
      </w:r>
      <w:r w:rsidR="00DC0E22" w:rsidRPr="00297FB4">
        <w:rPr>
          <w:rFonts w:ascii="Times New Roman" w:eastAsia="Times New Roman" w:hAnsi="Times New Roman" w:cs="Times New Roman"/>
          <w:b/>
          <w:bCs/>
          <w:color w:val="FF0000"/>
          <w:sz w:val="24"/>
          <w:szCs w:val="24"/>
          <w:lang w:eastAsia="hu-HU"/>
        </w:rPr>
        <w:t>5.</w:t>
      </w:r>
      <w:r w:rsidRPr="00297FB4">
        <w:rPr>
          <w:rFonts w:ascii="Times New Roman" w:eastAsia="Times New Roman" w:hAnsi="Times New Roman" w:cs="Times New Roman"/>
          <w:b/>
          <w:bCs/>
          <w:color w:val="FF0000"/>
          <w:sz w:val="24"/>
          <w:szCs w:val="24"/>
          <w:lang w:eastAsia="hu-HU"/>
        </w:rPr>
        <w:t xml:space="preserve">) Kt. számú határozat </w:t>
      </w:r>
      <w:r w:rsidR="00DC0E22" w:rsidRPr="00297FB4">
        <w:rPr>
          <w:rFonts w:ascii="Times New Roman" w:eastAsia="Times New Roman" w:hAnsi="Times New Roman" w:cs="Times New Roman"/>
          <w:b/>
          <w:bCs/>
          <w:color w:val="FF0000"/>
          <w:sz w:val="24"/>
          <w:szCs w:val="24"/>
          <w:lang w:eastAsia="hu-HU"/>
        </w:rPr>
        <w:t>1</w:t>
      </w:r>
      <w:r w:rsidRPr="00297FB4">
        <w:rPr>
          <w:rFonts w:ascii="Times New Roman" w:eastAsia="Times New Roman" w:hAnsi="Times New Roman" w:cs="Times New Roman"/>
          <w:b/>
          <w:bCs/>
          <w:color w:val="FF0000"/>
          <w:sz w:val="24"/>
          <w:szCs w:val="24"/>
          <w:lang w:eastAsia="hu-HU"/>
        </w:rPr>
        <w:t xml:space="preserve">. mellékletében </w:t>
      </w:r>
      <w:r w:rsidRPr="009A1ECF">
        <w:rPr>
          <w:rFonts w:ascii="Times New Roman" w:eastAsia="Times New Roman" w:hAnsi="Times New Roman" w:cs="Times New Roman"/>
          <w:b/>
          <w:bCs/>
          <w:sz w:val="24"/>
          <w:szCs w:val="24"/>
          <w:lang w:eastAsia="hu-HU"/>
        </w:rPr>
        <w:t>foglalt tartalommal jóváhagyott</w:t>
      </w:r>
      <w:r w:rsidRPr="009A1ECF">
        <w:rPr>
          <w:rFonts w:ascii="Times New Roman" w:eastAsia="Times New Roman" w:hAnsi="Times New Roman" w:cs="Times New Roman"/>
          <w:sz w:val="24"/>
          <w:szCs w:val="24"/>
          <w:lang w:eastAsia="hu-HU"/>
        </w:rPr>
        <w:t xml:space="preserve"> feladat-ellátási szerződést jelen szerződés aláírásának napjával </w:t>
      </w:r>
      <w:r w:rsidRPr="009A1ECF">
        <w:rPr>
          <w:rFonts w:ascii="Times New Roman" w:eastAsia="Times New Roman" w:hAnsi="Times New Roman" w:cs="Times New Roman"/>
          <w:b/>
          <w:sz w:val="24"/>
          <w:szCs w:val="24"/>
          <w:lang w:eastAsia="hu-HU"/>
        </w:rPr>
        <w:t>közös megegyezéssel megszüntetik</w:t>
      </w:r>
      <w:r w:rsidRPr="009A1ECF">
        <w:rPr>
          <w:rFonts w:ascii="Times New Roman" w:eastAsia="Times New Roman" w:hAnsi="Times New Roman" w:cs="Times New Roman"/>
          <w:sz w:val="24"/>
          <w:szCs w:val="24"/>
          <w:lang w:eastAsia="hu-HU"/>
        </w:rPr>
        <w:t>.</w:t>
      </w:r>
    </w:p>
    <w:p w:rsidR="00B97331" w:rsidRDefault="00B97331" w:rsidP="00B97331">
      <w:pPr>
        <w:spacing w:after="0" w:line="240" w:lineRule="auto"/>
        <w:jc w:val="both"/>
        <w:rPr>
          <w:rFonts w:ascii="Times New Roman" w:eastAsia="Times New Roman" w:hAnsi="Times New Roman" w:cs="Times New Roman"/>
          <w:b/>
          <w:color w:val="FF0000"/>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b/>
          <w:color w:val="FF0000"/>
          <w:sz w:val="24"/>
          <w:szCs w:val="24"/>
          <w:lang w:eastAsia="hu-HU"/>
        </w:rPr>
      </w:pPr>
    </w:p>
    <w:p w:rsidR="00B97331" w:rsidRDefault="00B97331" w:rsidP="00B97331">
      <w:pPr>
        <w:spacing w:after="0" w:line="240" w:lineRule="auto"/>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Tiszavasvári, </w:t>
      </w:r>
      <w:proofErr w:type="gramStart"/>
      <w:r w:rsidRPr="00003A55">
        <w:rPr>
          <w:rFonts w:ascii="Times New Roman" w:eastAsia="Times New Roman" w:hAnsi="Times New Roman" w:cs="Times New Roman"/>
          <w:sz w:val="24"/>
          <w:szCs w:val="24"/>
          <w:lang w:eastAsia="hu-HU"/>
        </w:rPr>
        <w:t>201</w:t>
      </w:r>
      <w:r>
        <w:rPr>
          <w:rFonts w:ascii="Times New Roman" w:eastAsia="Times New Roman" w:hAnsi="Times New Roman" w:cs="Times New Roman"/>
          <w:sz w:val="24"/>
          <w:szCs w:val="24"/>
          <w:lang w:eastAsia="hu-HU"/>
        </w:rPr>
        <w:t>8</w:t>
      </w:r>
      <w:r w:rsidRPr="00003A55">
        <w:rPr>
          <w:rFonts w:ascii="Times New Roman" w:eastAsia="Times New Roman" w:hAnsi="Times New Roman" w:cs="Times New Roman"/>
          <w:sz w:val="24"/>
          <w:szCs w:val="24"/>
          <w:lang w:eastAsia="hu-HU"/>
        </w:rPr>
        <w:t xml:space="preserve">. </w:t>
      </w:r>
      <w:r w:rsidR="00D416D5">
        <w:rPr>
          <w:rFonts w:ascii="Times New Roman" w:eastAsia="Times New Roman" w:hAnsi="Times New Roman" w:cs="Times New Roman"/>
          <w:sz w:val="24"/>
          <w:szCs w:val="24"/>
          <w:lang w:eastAsia="hu-HU"/>
        </w:rPr>
        <w:t>…</w:t>
      </w:r>
      <w:proofErr w:type="gramEnd"/>
      <w:r w:rsidR="00D416D5">
        <w:rPr>
          <w:rFonts w:ascii="Times New Roman" w:eastAsia="Times New Roman" w:hAnsi="Times New Roman" w:cs="Times New Roman"/>
          <w:sz w:val="24"/>
          <w:szCs w:val="24"/>
          <w:lang w:eastAsia="hu-HU"/>
        </w:rPr>
        <w:t>……..</w:t>
      </w:r>
      <w:r>
        <w:rPr>
          <w:rFonts w:ascii="Times New Roman" w:eastAsia="Times New Roman" w:hAnsi="Times New Roman" w:cs="Times New Roman"/>
          <w:sz w:val="24"/>
          <w:szCs w:val="24"/>
          <w:lang w:eastAsia="hu-HU"/>
        </w:rPr>
        <w:t>.</w:t>
      </w:r>
    </w:p>
    <w:p w:rsidR="00B97331" w:rsidRDefault="00B97331" w:rsidP="00B97331">
      <w:pPr>
        <w:spacing w:after="0" w:line="240" w:lineRule="auto"/>
        <w:jc w:val="both"/>
        <w:rPr>
          <w:rFonts w:ascii="Times New Roman" w:eastAsia="Times New Roman" w:hAnsi="Times New Roman" w:cs="Times New Roman"/>
          <w:sz w:val="24"/>
          <w:szCs w:val="24"/>
          <w:lang w:eastAsia="hu-HU"/>
        </w:rPr>
      </w:pPr>
    </w:p>
    <w:p w:rsidR="00B97331" w:rsidRDefault="00B97331" w:rsidP="00B97331">
      <w:pPr>
        <w:spacing w:after="0" w:line="240" w:lineRule="auto"/>
        <w:jc w:val="both"/>
        <w:rPr>
          <w:rFonts w:ascii="Times New Roman" w:eastAsia="Times New Roman" w:hAnsi="Times New Roman" w:cs="Times New Roman"/>
          <w:sz w:val="24"/>
          <w:szCs w:val="24"/>
          <w:lang w:eastAsia="hu-HU"/>
        </w:rPr>
      </w:pPr>
    </w:p>
    <w:p w:rsidR="00B97331" w:rsidRDefault="00B97331" w:rsidP="00B97331">
      <w:pPr>
        <w:spacing w:after="0" w:line="240" w:lineRule="auto"/>
        <w:jc w:val="both"/>
        <w:rPr>
          <w:rFonts w:ascii="Times New Roman" w:eastAsia="Times New Roman" w:hAnsi="Times New Roman" w:cs="Times New Roman"/>
          <w:sz w:val="24"/>
          <w:szCs w:val="24"/>
          <w:lang w:eastAsia="hu-HU"/>
        </w:rPr>
      </w:pPr>
    </w:p>
    <w:p w:rsidR="00B97331"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jc w:val="both"/>
        <w:rPr>
          <w:rFonts w:ascii="Times New Roman" w:eastAsia="Times New Roman" w:hAnsi="Times New Roman" w:cs="Times New Roman"/>
          <w:sz w:val="24"/>
          <w:szCs w:val="24"/>
          <w:lang w:eastAsia="hu-HU"/>
        </w:rPr>
      </w:pPr>
    </w:p>
    <w:p w:rsidR="00B97331" w:rsidRPr="00003A55" w:rsidRDefault="00B97331" w:rsidP="00B97331">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 xml:space="preserve">      ………………………………</w:t>
      </w:r>
    </w:p>
    <w:p w:rsidR="00B97331" w:rsidRPr="00003A55" w:rsidRDefault="00B97331" w:rsidP="00B97331">
      <w:pPr>
        <w:spacing w:after="0" w:line="240" w:lineRule="auto"/>
        <w:ind w:left="720"/>
        <w:jc w:val="both"/>
        <w:rPr>
          <w:rFonts w:ascii="Times New Roman" w:eastAsia="Times New Roman" w:hAnsi="Times New Roman" w:cs="Times New Roman"/>
          <w:sz w:val="24"/>
          <w:szCs w:val="24"/>
          <w:lang w:eastAsia="hu-HU"/>
        </w:rPr>
      </w:pPr>
      <w:r w:rsidRPr="00003A55">
        <w:rPr>
          <w:rFonts w:ascii="Times New Roman" w:eastAsia="Times New Roman" w:hAnsi="Times New Roman" w:cs="Times New Roman"/>
          <w:sz w:val="24"/>
          <w:szCs w:val="24"/>
          <w:lang w:eastAsia="hu-HU"/>
        </w:rPr>
        <w:t xml:space="preserve">               Átadó</w:t>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r>
      <w:r w:rsidRPr="00003A55">
        <w:rPr>
          <w:rFonts w:ascii="Times New Roman" w:eastAsia="Times New Roman" w:hAnsi="Times New Roman" w:cs="Times New Roman"/>
          <w:sz w:val="24"/>
          <w:szCs w:val="24"/>
          <w:lang w:eastAsia="hu-HU"/>
        </w:rPr>
        <w:tab/>
        <w:t>Átvevő</w:t>
      </w:r>
    </w:p>
    <w:p w:rsidR="00B97331" w:rsidRPr="00003A55" w:rsidRDefault="00B97331" w:rsidP="00B97331">
      <w:pPr>
        <w:spacing w:after="0" w:line="240" w:lineRule="auto"/>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Tiszavasvári Város </w:t>
      </w:r>
      <w:proofErr w:type="gramStart"/>
      <w:r w:rsidRPr="00003A55">
        <w:rPr>
          <w:rFonts w:ascii="Times New Roman" w:eastAsia="Times New Roman" w:hAnsi="Times New Roman" w:cs="Times New Roman"/>
          <w:b/>
          <w:sz w:val="24"/>
          <w:szCs w:val="24"/>
          <w:lang w:eastAsia="hu-HU"/>
        </w:rPr>
        <w:t>Önkormányzata</w:t>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ROJKÓ-MED</w:t>
      </w:r>
      <w:proofErr w:type="gramEnd"/>
      <w:r w:rsidRPr="00003A55">
        <w:rPr>
          <w:rFonts w:ascii="Times New Roman" w:eastAsia="Times New Roman" w:hAnsi="Times New Roman" w:cs="Times New Roman"/>
          <w:b/>
          <w:sz w:val="24"/>
          <w:szCs w:val="24"/>
          <w:lang w:eastAsia="hu-HU"/>
        </w:rPr>
        <w:t xml:space="preserve"> Kft.</w:t>
      </w:r>
    </w:p>
    <w:p w:rsidR="00B97331" w:rsidRPr="00003A55" w:rsidRDefault="00B97331" w:rsidP="00B97331">
      <w:pPr>
        <w:spacing w:after="0" w:line="240" w:lineRule="auto"/>
        <w:ind w:left="720"/>
        <w:jc w:val="both"/>
        <w:rPr>
          <w:rFonts w:ascii="Times New Roman" w:eastAsia="Times New Roman" w:hAnsi="Times New Roman" w:cs="Times New Roman"/>
          <w:b/>
          <w:sz w:val="24"/>
          <w:szCs w:val="24"/>
          <w:lang w:eastAsia="hu-HU"/>
        </w:rPr>
      </w:pPr>
      <w:r w:rsidRPr="00003A55">
        <w:rPr>
          <w:rFonts w:ascii="Times New Roman" w:eastAsia="Times New Roman" w:hAnsi="Times New Roman" w:cs="Times New Roman"/>
          <w:b/>
          <w:sz w:val="24"/>
          <w:szCs w:val="24"/>
          <w:lang w:eastAsia="hu-HU"/>
        </w:rPr>
        <w:t xml:space="preserve">       </w:t>
      </w:r>
      <w:proofErr w:type="gramStart"/>
      <w:r w:rsidRPr="00003A55">
        <w:rPr>
          <w:rFonts w:ascii="Times New Roman" w:eastAsia="Times New Roman" w:hAnsi="Times New Roman" w:cs="Times New Roman"/>
          <w:b/>
          <w:sz w:val="24"/>
          <w:szCs w:val="24"/>
          <w:lang w:eastAsia="hu-HU"/>
        </w:rPr>
        <w:t>képviseletében</w:t>
      </w:r>
      <w:proofErr w:type="gramEnd"/>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r>
      <w:r w:rsidRPr="00003A55">
        <w:rPr>
          <w:rFonts w:ascii="Times New Roman" w:eastAsia="Times New Roman" w:hAnsi="Times New Roman" w:cs="Times New Roman"/>
          <w:b/>
          <w:sz w:val="24"/>
          <w:szCs w:val="24"/>
          <w:lang w:eastAsia="hu-HU"/>
        </w:rPr>
        <w:tab/>
        <w:t xml:space="preserve">      </w:t>
      </w:r>
      <w:proofErr w:type="spellStart"/>
      <w:r w:rsidRPr="00003A55">
        <w:rPr>
          <w:rFonts w:ascii="Times New Roman" w:eastAsia="Times New Roman" w:hAnsi="Times New Roman" w:cs="Times New Roman"/>
          <w:b/>
          <w:sz w:val="24"/>
          <w:szCs w:val="24"/>
          <w:lang w:eastAsia="hu-HU"/>
        </w:rPr>
        <w:t>képviseletében</w:t>
      </w:r>
      <w:proofErr w:type="spellEnd"/>
    </w:p>
    <w:p w:rsidR="00B97331" w:rsidRDefault="00E7631D" w:rsidP="00E7631D">
      <w:pPr>
        <w:spacing w:after="0"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Sipos Ibolya általános helyettesítésre </w:t>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Pr>
          <w:rFonts w:ascii="Times New Roman" w:eastAsia="Times New Roman" w:hAnsi="Times New Roman" w:cs="Times New Roman"/>
          <w:b/>
          <w:sz w:val="24"/>
          <w:szCs w:val="24"/>
          <w:lang w:eastAsia="hu-HU"/>
        </w:rPr>
        <w:tab/>
      </w:r>
      <w:r w:rsidR="00B97331" w:rsidRPr="00003A55">
        <w:rPr>
          <w:rFonts w:ascii="Times New Roman" w:eastAsia="Times New Roman" w:hAnsi="Times New Roman" w:cs="Times New Roman"/>
          <w:b/>
          <w:sz w:val="24"/>
          <w:szCs w:val="24"/>
          <w:lang w:eastAsia="hu-HU"/>
        </w:rPr>
        <w:t xml:space="preserve"> </w:t>
      </w:r>
      <w:proofErr w:type="spellStart"/>
      <w:r w:rsidR="00B97331" w:rsidRPr="00003A55">
        <w:rPr>
          <w:rFonts w:ascii="Times New Roman" w:eastAsia="Times New Roman" w:hAnsi="Times New Roman" w:cs="Times New Roman"/>
          <w:b/>
          <w:sz w:val="24"/>
          <w:szCs w:val="24"/>
          <w:lang w:eastAsia="hu-HU"/>
        </w:rPr>
        <w:t>Rojkó</w:t>
      </w:r>
      <w:proofErr w:type="spellEnd"/>
      <w:r w:rsidR="00B97331" w:rsidRPr="00003A55">
        <w:rPr>
          <w:rFonts w:ascii="Times New Roman" w:eastAsia="Times New Roman" w:hAnsi="Times New Roman" w:cs="Times New Roman"/>
          <w:b/>
          <w:sz w:val="24"/>
          <w:szCs w:val="24"/>
          <w:lang w:eastAsia="hu-HU"/>
        </w:rPr>
        <w:t xml:space="preserve"> László ügyvezető</w:t>
      </w:r>
    </w:p>
    <w:p w:rsidR="00E7631D" w:rsidRPr="00191DB2" w:rsidRDefault="00E7631D" w:rsidP="00B97331">
      <w:pPr>
        <w:spacing w:after="0" w:line="240" w:lineRule="auto"/>
        <w:ind w:firstLine="708"/>
        <w:jc w:val="both"/>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 xml:space="preserve">     </w:t>
      </w:r>
      <w:proofErr w:type="gramStart"/>
      <w:r>
        <w:rPr>
          <w:rFonts w:ascii="Times New Roman" w:eastAsia="Times New Roman" w:hAnsi="Times New Roman" w:cs="Times New Roman"/>
          <w:b/>
          <w:sz w:val="24"/>
          <w:szCs w:val="24"/>
          <w:lang w:eastAsia="hu-HU"/>
        </w:rPr>
        <w:t>megbízott</w:t>
      </w:r>
      <w:proofErr w:type="gramEnd"/>
      <w:r>
        <w:rPr>
          <w:rFonts w:ascii="Times New Roman" w:eastAsia="Times New Roman" w:hAnsi="Times New Roman" w:cs="Times New Roman"/>
          <w:b/>
          <w:sz w:val="24"/>
          <w:szCs w:val="24"/>
          <w:lang w:eastAsia="hu-HU"/>
        </w:rPr>
        <w:t xml:space="preserve"> alpolgármester</w:t>
      </w:r>
    </w:p>
    <w:p w:rsidR="00B97331" w:rsidRDefault="00B97331" w:rsidP="00B97331"/>
    <w:p w:rsidR="00DF3310" w:rsidRPr="00003A55" w:rsidRDefault="00DF3310" w:rsidP="00DF3310">
      <w:pPr>
        <w:spacing w:after="0" w:line="240" w:lineRule="auto"/>
        <w:jc w:val="both"/>
        <w:rPr>
          <w:rFonts w:ascii="Times New Roman" w:eastAsia="Times New Roman" w:hAnsi="Times New Roman" w:cs="Times New Roman"/>
          <w:color w:val="000000"/>
          <w:sz w:val="24"/>
          <w:szCs w:val="24"/>
          <w:lang w:eastAsia="hu-HU"/>
        </w:rPr>
      </w:pPr>
    </w:p>
    <w:sectPr w:rsidR="00DF3310" w:rsidRPr="00003A5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7432" w:rsidRDefault="002B7432">
      <w:pPr>
        <w:spacing w:after="0" w:line="240" w:lineRule="auto"/>
      </w:pPr>
      <w:r>
        <w:separator/>
      </w:r>
    </w:p>
  </w:endnote>
  <w:endnote w:type="continuationSeparator" w:id="0">
    <w:p w:rsidR="002B7432" w:rsidRDefault="002B7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6625478"/>
      <w:docPartObj>
        <w:docPartGallery w:val="Page Numbers (Bottom of Page)"/>
        <w:docPartUnique/>
      </w:docPartObj>
    </w:sdtPr>
    <w:sdtEndPr/>
    <w:sdtContent>
      <w:p w:rsidR="00093B43" w:rsidRDefault="00093B43">
        <w:pPr>
          <w:pStyle w:val="llb"/>
          <w:jc w:val="center"/>
        </w:pPr>
        <w:r>
          <w:fldChar w:fldCharType="begin"/>
        </w:r>
        <w:r>
          <w:instrText>PAGE   \* MERGEFORMAT</w:instrText>
        </w:r>
        <w:r>
          <w:fldChar w:fldCharType="separate"/>
        </w:r>
        <w:r w:rsidR="003A2C60">
          <w:rPr>
            <w:noProof/>
          </w:rPr>
          <w:t>3</w:t>
        </w:r>
        <w:r>
          <w:fldChar w:fldCharType="end"/>
        </w:r>
      </w:p>
    </w:sdtContent>
  </w:sdt>
  <w:p w:rsidR="00093B43" w:rsidRDefault="00093B4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7432" w:rsidRDefault="002B7432">
      <w:pPr>
        <w:spacing w:after="0" w:line="240" w:lineRule="auto"/>
      </w:pPr>
      <w:r>
        <w:separator/>
      </w:r>
    </w:p>
  </w:footnote>
  <w:footnote w:type="continuationSeparator" w:id="0">
    <w:p w:rsidR="002B7432" w:rsidRDefault="002B74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40986"/>
    <w:multiLevelType w:val="hybridMultilevel"/>
    <w:tmpl w:val="94BA3E66"/>
    <w:lvl w:ilvl="0" w:tplc="040E000F">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
    <w:nsid w:val="09A3666F"/>
    <w:multiLevelType w:val="hybridMultilevel"/>
    <w:tmpl w:val="C33EA9D8"/>
    <w:lvl w:ilvl="0" w:tplc="040E000F">
      <w:start w:val="6"/>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
    <w:nsid w:val="0C2A499A"/>
    <w:multiLevelType w:val="hybridMultilevel"/>
    <w:tmpl w:val="F002FC5C"/>
    <w:lvl w:ilvl="0" w:tplc="4760BC0E">
      <w:start w:val="1"/>
      <w:numFmt w:val="bullet"/>
      <w:lvlText w:val="-"/>
      <w:lvlJc w:val="left"/>
      <w:pPr>
        <w:ind w:left="720" w:hanging="360"/>
      </w:pPr>
      <w:rPr>
        <w:rFonts w:ascii="Times New Roman" w:eastAsia="Times New Roman" w:hAnsi="Times New Roman" w:cs="Times New Roman" w:hint="default"/>
        <w: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25F6719"/>
    <w:multiLevelType w:val="hybridMultilevel"/>
    <w:tmpl w:val="F68AC40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nsid w:val="1494147A"/>
    <w:multiLevelType w:val="hybridMultilevel"/>
    <w:tmpl w:val="A0FA3D02"/>
    <w:lvl w:ilvl="0" w:tplc="8BFA8672">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7FE1DD9"/>
    <w:multiLevelType w:val="hybridMultilevel"/>
    <w:tmpl w:val="BBB6DFD0"/>
    <w:lvl w:ilvl="0" w:tplc="0F685784">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188258C1"/>
    <w:multiLevelType w:val="hybridMultilevel"/>
    <w:tmpl w:val="8CBEFE90"/>
    <w:lvl w:ilvl="0" w:tplc="E510450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1BF07635"/>
    <w:multiLevelType w:val="hybridMultilevel"/>
    <w:tmpl w:val="9B1E6258"/>
    <w:lvl w:ilvl="0" w:tplc="6C489CB6">
      <w:start w:val="1"/>
      <w:numFmt w:val="upperRoman"/>
      <w:lvlText w:val="%1."/>
      <w:lvlJc w:val="left"/>
      <w:pPr>
        <w:ind w:left="72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nsid w:val="200A4A9B"/>
    <w:multiLevelType w:val="hybridMultilevel"/>
    <w:tmpl w:val="14C8A5FA"/>
    <w:lvl w:ilvl="0" w:tplc="029462D0">
      <w:start w:val="1"/>
      <w:numFmt w:val="bullet"/>
      <w:lvlText w:val="-"/>
      <w:lvlJc w:val="left"/>
      <w:pPr>
        <w:tabs>
          <w:tab w:val="num" w:pos="624"/>
        </w:tabs>
        <w:ind w:left="624" w:hanging="397"/>
      </w:pPr>
      <w:rPr>
        <w:rFonts w:hint="default"/>
      </w:rPr>
    </w:lvl>
    <w:lvl w:ilvl="1" w:tplc="B95EE5B6">
      <w:start w:val="4"/>
      <w:numFmt w:val="bullet"/>
      <w:lvlText w:val="-"/>
      <w:lvlJc w:val="left"/>
      <w:pPr>
        <w:tabs>
          <w:tab w:val="num" w:pos="1440"/>
        </w:tabs>
        <w:ind w:left="1440" w:hanging="360"/>
      </w:pPr>
      <w:rPr>
        <w:rFonts w:ascii="Arial" w:eastAsia="Times New Roman" w:hAnsi="Arial"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9">
    <w:nsid w:val="20DF38D9"/>
    <w:multiLevelType w:val="multilevel"/>
    <w:tmpl w:val="BF2ED86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b w:val="0"/>
      </w:rPr>
    </w:lvl>
    <w:lvl w:ilvl="2">
      <w:start w:val="1"/>
      <w:numFmt w:val="upperLetter"/>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0">
    <w:nsid w:val="214A3F6F"/>
    <w:multiLevelType w:val="hybridMultilevel"/>
    <w:tmpl w:val="729E7E5A"/>
    <w:lvl w:ilvl="0" w:tplc="0CFED360">
      <w:start w:val="1"/>
      <w:numFmt w:val="upperRoman"/>
      <w:lvlText w:val="%1."/>
      <w:lvlJc w:val="left"/>
      <w:pPr>
        <w:ind w:left="1440" w:hanging="720"/>
      </w:pPr>
      <w:rPr>
        <w:rFonts w:hint="default"/>
        <w:color w:val="auto"/>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1">
    <w:nsid w:val="21B147F1"/>
    <w:multiLevelType w:val="multilevel"/>
    <w:tmpl w:val="4C7E012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414450"/>
    <w:multiLevelType w:val="hybridMultilevel"/>
    <w:tmpl w:val="3E1AED80"/>
    <w:lvl w:ilvl="0" w:tplc="EA6CC146">
      <w:start w:val="7"/>
      <w:numFmt w:val="bullet"/>
      <w:lvlText w:val="-"/>
      <w:lvlJc w:val="left"/>
      <w:pPr>
        <w:tabs>
          <w:tab w:val="num" w:pos="720"/>
        </w:tabs>
        <w:ind w:left="720" w:hanging="360"/>
      </w:pPr>
      <w:rPr>
        <w:rFonts w:ascii="Times New Roman" w:eastAsia="Calibri"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3511188A"/>
    <w:multiLevelType w:val="hybridMultilevel"/>
    <w:tmpl w:val="117663B4"/>
    <w:lvl w:ilvl="0" w:tplc="68E46EB8">
      <w:start w:val="2"/>
      <w:numFmt w:val="decimal"/>
      <w:lvlText w:val="%1."/>
      <w:lvlJc w:val="left"/>
      <w:pPr>
        <w:ind w:left="720" w:hanging="360"/>
      </w:pPr>
      <w:rPr>
        <w:rFonts w:hint="default"/>
        <w:b/>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362D2B6A"/>
    <w:multiLevelType w:val="hybridMultilevel"/>
    <w:tmpl w:val="4D148690"/>
    <w:lvl w:ilvl="0" w:tplc="EB8ABCA2">
      <w:start w:val="2016"/>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5">
    <w:nsid w:val="37101936"/>
    <w:multiLevelType w:val="hybridMultilevel"/>
    <w:tmpl w:val="28F20E6A"/>
    <w:lvl w:ilvl="0" w:tplc="D6BED132">
      <w:numFmt w:val="bullet"/>
      <w:lvlText w:val="-"/>
      <w:lvlJc w:val="left"/>
      <w:pPr>
        <w:ind w:left="720" w:hanging="360"/>
      </w:pPr>
      <w:rPr>
        <w:rFonts w:ascii="Times New Roman" w:eastAsia="Times New Roman" w:hAnsi="Times New Roman" w:cs="Times New Roman"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3BDC394B"/>
    <w:multiLevelType w:val="hybridMultilevel"/>
    <w:tmpl w:val="BDFCE12E"/>
    <w:lvl w:ilvl="0" w:tplc="D4E88768">
      <w:start w:val="11"/>
      <w:numFmt w:val="decimal"/>
      <w:lvlText w:val="%1."/>
      <w:lvlJc w:val="left"/>
      <w:pPr>
        <w:tabs>
          <w:tab w:val="num" w:pos="360"/>
        </w:tabs>
        <w:ind w:left="360" w:hanging="360"/>
      </w:pPr>
      <w:rPr>
        <w:rFonts w:ascii="Times New Roman" w:hAnsi="Times New Roman" w:hint="default"/>
      </w:rPr>
    </w:lvl>
    <w:lvl w:ilvl="1" w:tplc="8BFA8672">
      <w:start w:val="1"/>
      <w:numFmt w:val="bullet"/>
      <w:lvlText w:val=""/>
      <w:lvlJc w:val="left"/>
      <w:pPr>
        <w:tabs>
          <w:tab w:val="num" w:pos="1440"/>
        </w:tabs>
        <w:ind w:left="1440" w:hanging="360"/>
      </w:pPr>
      <w:rPr>
        <w:rFonts w:ascii="Symbol" w:hAnsi="Symbol" w:hint="default"/>
        <w:color w:val="auto"/>
      </w:r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7">
    <w:nsid w:val="3D977F18"/>
    <w:multiLevelType w:val="hybridMultilevel"/>
    <w:tmpl w:val="23F839F8"/>
    <w:lvl w:ilvl="0" w:tplc="3C3C1FCC">
      <w:start w:val="16"/>
      <w:numFmt w:val="decimal"/>
      <w:lvlText w:val="%1."/>
      <w:lvlJc w:val="left"/>
      <w:pPr>
        <w:tabs>
          <w:tab w:val="num" w:pos="1428"/>
        </w:tabs>
        <w:ind w:left="1428"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8">
    <w:nsid w:val="41A939B9"/>
    <w:multiLevelType w:val="hybridMultilevel"/>
    <w:tmpl w:val="3BA82448"/>
    <w:lvl w:ilvl="0" w:tplc="52D632A8">
      <w:start w:val="1"/>
      <w:numFmt w:val="bullet"/>
      <w:lvlText w:val="-"/>
      <w:lvlJc w:val="left"/>
      <w:pPr>
        <w:tabs>
          <w:tab w:val="num" w:pos="1167"/>
        </w:tabs>
        <w:ind w:left="1167" w:hanging="397"/>
      </w:pPr>
      <w:rPr>
        <w:rFonts w:hint="default"/>
        <w:b/>
        <w:bCs/>
      </w:rPr>
    </w:lvl>
    <w:lvl w:ilvl="1" w:tplc="040E0003">
      <w:start w:val="1"/>
      <w:numFmt w:val="bullet"/>
      <w:lvlText w:val="o"/>
      <w:lvlJc w:val="left"/>
      <w:pPr>
        <w:tabs>
          <w:tab w:val="num" w:pos="1756"/>
        </w:tabs>
        <w:ind w:left="1756" w:hanging="360"/>
      </w:pPr>
      <w:rPr>
        <w:rFonts w:ascii="Courier New" w:hAnsi="Courier New" w:cs="Courier New" w:hint="default"/>
      </w:rPr>
    </w:lvl>
    <w:lvl w:ilvl="2" w:tplc="040E0005">
      <w:start w:val="1"/>
      <w:numFmt w:val="bullet"/>
      <w:lvlText w:val=""/>
      <w:lvlJc w:val="left"/>
      <w:pPr>
        <w:tabs>
          <w:tab w:val="num" w:pos="2476"/>
        </w:tabs>
        <w:ind w:left="2476" w:hanging="360"/>
      </w:pPr>
      <w:rPr>
        <w:rFonts w:ascii="Wingdings" w:hAnsi="Wingdings" w:cs="Wingdings" w:hint="default"/>
      </w:rPr>
    </w:lvl>
    <w:lvl w:ilvl="3" w:tplc="040E0001">
      <w:start w:val="1"/>
      <w:numFmt w:val="bullet"/>
      <w:lvlText w:val=""/>
      <w:lvlJc w:val="left"/>
      <w:pPr>
        <w:tabs>
          <w:tab w:val="num" w:pos="3196"/>
        </w:tabs>
        <w:ind w:left="3196" w:hanging="360"/>
      </w:pPr>
      <w:rPr>
        <w:rFonts w:ascii="Symbol" w:hAnsi="Symbol" w:cs="Symbol" w:hint="default"/>
      </w:rPr>
    </w:lvl>
    <w:lvl w:ilvl="4" w:tplc="040E0003">
      <w:start w:val="1"/>
      <w:numFmt w:val="bullet"/>
      <w:lvlText w:val="o"/>
      <w:lvlJc w:val="left"/>
      <w:pPr>
        <w:tabs>
          <w:tab w:val="num" w:pos="3916"/>
        </w:tabs>
        <w:ind w:left="3916" w:hanging="360"/>
      </w:pPr>
      <w:rPr>
        <w:rFonts w:ascii="Courier New" w:hAnsi="Courier New" w:cs="Courier New" w:hint="default"/>
      </w:rPr>
    </w:lvl>
    <w:lvl w:ilvl="5" w:tplc="040E0005">
      <w:start w:val="1"/>
      <w:numFmt w:val="bullet"/>
      <w:lvlText w:val=""/>
      <w:lvlJc w:val="left"/>
      <w:pPr>
        <w:tabs>
          <w:tab w:val="num" w:pos="4636"/>
        </w:tabs>
        <w:ind w:left="4636" w:hanging="360"/>
      </w:pPr>
      <w:rPr>
        <w:rFonts w:ascii="Wingdings" w:hAnsi="Wingdings" w:cs="Wingdings" w:hint="default"/>
      </w:rPr>
    </w:lvl>
    <w:lvl w:ilvl="6" w:tplc="040E0001">
      <w:start w:val="1"/>
      <w:numFmt w:val="bullet"/>
      <w:lvlText w:val=""/>
      <w:lvlJc w:val="left"/>
      <w:pPr>
        <w:tabs>
          <w:tab w:val="num" w:pos="5356"/>
        </w:tabs>
        <w:ind w:left="5356" w:hanging="360"/>
      </w:pPr>
      <w:rPr>
        <w:rFonts w:ascii="Symbol" w:hAnsi="Symbol" w:cs="Symbol" w:hint="default"/>
      </w:rPr>
    </w:lvl>
    <w:lvl w:ilvl="7" w:tplc="040E0003">
      <w:start w:val="1"/>
      <w:numFmt w:val="bullet"/>
      <w:lvlText w:val="o"/>
      <w:lvlJc w:val="left"/>
      <w:pPr>
        <w:tabs>
          <w:tab w:val="num" w:pos="6076"/>
        </w:tabs>
        <w:ind w:left="6076" w:hanging="360"/>
      </w:pPr>
      <w:rPr>
        <w:rFonts w:ascii="Courier New" w:hAnsi="Courier New" w:cs="Courier New" w:hint="default"/>
      </w:rPr>
    </w:lvl>
    <w:lvl w:ilvl="8" w:tplc="040E0005">
      <w:start w:val="1"/>
      <w:numFmt w:val="bullet"/>
      <w:lvlText w:val=""/>
      <w:lvlJc w:val="left"/>
      <w:pPr>
        <w:tabs>
          <w:tab w:val="num" w:pos="6796"/>
        </w:tabs>
        <w:ind w:left="6796" w:hanging="360"/>
      </w:pPr>
      <w:rPr>
        <w:rFonts w:ascii="Wingdings" w:hAnsi="Wingdings" w:cs="Wingdings" w:hint="default"/>
      </w:rPr>
    </w:lvl>
  </w:abstractNum>
  <w:abstractNum w:abstractNumId="19">
    <w:nsid w:val="46F26AB0"/>
    <w:multiLevelType w:val="hybridMultilevel"/>
    <w:tmpl w:val="402E9E58"/>
    <w:lvl w:ilvl="0" w:tplc="E86C18BC">
      <w:numFmt w:val="bullet"/>
      <w:lvlText w:val="-"/>
      <w:lvlJc w:val="left"/>
      <w:pPr>
        <w:ind w:left="720" w:hanging="360"/>
      </w:pPr>
      <w:rPr>
        <w:rFonts w:ascii="Times New Roman" w:eastAsia="Times New Roman" w:hAnsi="Times New Roman" w:cs="Times New Roman" w:hint="default"/>
        <w:u w:val="singl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47484E04"/>
    <w:multiLevelType w:val="hybridMultilevel"/>
    <w:tmpl w:val="483CA030"/>
    <w:lvl w:ilvl="0" w:tplc="8BFA8672">
      <w:start w:val="1"/>
      <w:numFmt w:val="bullet"/>
      <w:lvlText w:val=""/>
      <w:lvlJc w:val="left"/>
      <w:pPr>
        <w:tabs>
          <w:tab w:val="num" w:pos="1428"/>
        </w:tabs>
        <w:ind w:left="1428" w:hanging="360"/>
      </w:pPr>
      <w:rPr>
        <w:rFonts w:ascii="Symbol" w:hAnsi="Symbol" w:hint="default"/>
        <w:color w:val="auto"/>
      </w:rPr>
    </w:lvl>
    <w:lvl w:ilvl="1" w:tplc="040E0003" w:tentative="1">
      <w:start w:val="1"/>
      <w:numFmt w:val="bullet"/>
      <w:lvlText w:val="o"/>
      <w:lvlJc w:val="left"/>
      <w:pPr>
        <w:tabs>
          <w:tab w:val="num" w:pos="2148"/>
        </w:tabs>
        <w:ind w:left="2148" w:hanging="360"/>
      </w:pPr>
      <w:rPr>
        <w:rFonts w:ascii="Courier New" w:hAnsi="Courier New" w:cs="Courier New" w:hint="default"/>
      </w:rPr>
    </w:lvl>
    <w:lvl w:ilvl="2" w:tplc="040E0005" w:tentative="1">
      <w:start w:val="1"/>
      <w:numFmt w:val="bullet"/>
      <w:lvlText w:val=""/>
      <w:lvlJc w:val="left"/>
      <w:pPr>
        <w:tabs>
          <w:tab w:val="num" w:pos="2868"/>
        </w:tabs>
        <w:ind w:left="2868" w:hanging="360"/>
      </w:pPr>
      <w:rPr>
        <w:rFonts w:ascii="Wingdings" w:hAnsi="Wingdings" w:hint="default"/>
      </w:rPr>
    </w:lvl>
    <w:lvl w:ilvl="3" w:tplc="040E0001" w:tentative="1">
      <w:start w:val="1"/>
      <w:numFmt w:val="bullet"/>
      <w:lvlText w:val=""/>
      <w:lvlJc w:val="left"/>
      <w:pPr>
        <w:tabs>
          <w:tab w:val="num" w:pos="3588"/>
        </w:tabs>
        <w:ind w:left="3588" w:hanging="360"/>
      </w:pPr>
      <w:rPr>
        <w:rFonts w:ascii="Symbol" w:hAnsi="Symbol" w:hint="default"/>
      </w:rPr>
    </w:lvl>
    <w:lvl w:ilvl="4" w:tplc="040E0003" w:tentative="1">
      <w:start w:val="1"/>
      <w:numFmt w:val="bullet"/>
      <w:lvlText w:val="o"/>
      <w:lvlJc w:val="left"/>
      <w:pPr>
        <w:tabs>
          <w:tab w:val="num" w:pos="4308"/>
        </w:tabs>
        <w:ind w:left="4308" w:hanging="360"/>
      </w:pPr>
      <w:rPr>
        <w:rFonts w:ascii="Courier New" w:hAnsi="Courier New" w:cs="Courier New" w:hint="default"/>
      </w:rPr>
    </w:lvl>
    <w:lvl w:ilvl="5" w:tplc="040E0005" w:tentative="1">
      <w:start w:val="1"/>
      <w:numFmt w:val="bullet"/>
      <w:lvlText w:val=""/>
      <w:lvlJc w:val="left"/>
      <w:pPr>
        <w:tabs>
          <w:tab w:val="num" w:pos="5028"/>
        </w:tabs>
        <w:ind w:left="5028" w:hanging="360"/>
      </w:pPr>
      <w:rPr>
        <w:rFonts w:ascii="Wingdings" w:hAnsi="Wingdings" w:hint="default"/>
      </w:rPr>
    </w:lvl>
    <w:lvl w:ilvl="6" w:tplc="040E0001" w:tentative="1">
      <w:start w:val="1"/>
      <w:numFmt w:val="bullet"/>
      <w:lvlText w:val=""/>
      <w:lvlJc w:val="left"/>
      <w:pPr>
        <w:tabs>
          <w:tab w:val="num" w:pos="5748"/>
        </w:tabs>
        <w:ind w:left="5748" w:hanging="360"/>
      </w:pPr>
      <w:rPr>
        <w:rFonts w:ascii="Symbol" w:hAnsi="Symbol" w:hint="default"/>
      </w:rPr>
    </w:lvl>
    <w:lvl w:ilvl="7" w:tplc="040E0003" w:tentative="1">
      <w:start w:val="1"/>
      <w:numFmt w:val="bullet"/>
      <w:lvlText w:val="o"/>
      <w:lvlJc w:val="left"/>
      <w:pPr>
        <w:tabs>
          <w:tab w:val="num" w:pos="6468"/>
        </w:tabs>
        <w:ind w:left="6468" w:hanging="360"/>
      </w:pPr>
      <w:rPr>
        <w:rFonts w:ascii="Courier New" w:hAnsi="Courier New" w:cs="Courier New" w:hint="default"/>
      </w:rPr>
    </w:lvl>
    <w:lvl w:ilvl="8" w:tplc="040E0005" w:tentative="1">
      <w:start w:val="1"/>
      <w:numFmt w:val="bullet"/>
      <w:lvlText w:val=""/>
      <w:lvlJc w:val="left"/>
      <w:pPr>
        <w:tabs>
          <w:tab w:val="num" w:pos="7188"/>
        </w:tabs>
        <w:ind w:left="7188" w:hanging="360"/>
      </w:pPr>
      <w:rPr>
        <w:rFonts w:ascii="Wingdings" w:hAnsi="Wingdings" w:hint="default"/>
      </w:rPr>
    </w:lvl>
  </w:abstractNum>
  <w:abstractNum w:abstractNumId="21">
    <w:nsid w:val="47641616"/>
    <w:multiLevelType w:val="multilevel"/>
    <w:tmpl w:val="82FCA07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auto"/>
      </w:rPr>
    </w:lvl>
    <w:lvl w:ilvl="2">
      <w:start w:val="1"/>
      <w:numFmt w:val="decimal"/>
      <w:isLgl/>
      <w:lvlText w:val="%1.%2.%3."/>
      <w:lvlJc w:val="left"/>
      <w:pPr>
        <w:ind w:left="1080" w:hanging="720"/>
      </w:pPr>
      <w:rPr>
        <w:rFonts w:hint="default"/>
        <w:b w:val="0"/>
        <w:color w:val="auto"/>
      </w:rPr>
    </w:lvl>
    <w:lvl w:ilvl="3">
      <w:start w:val="1"/>
      <w:numFmt w:val="decimal"/>
      <w:isLgl/>
      <w:lvlText w:val="%1.%2.%3.%4."/>
      <w:lvlJc w:val="left"/>
      <w:pPr>
        <w:ind w:left="1080" w:hanging="720"/>
      </w:pPr>
      <w:rPr>
        <w:rFonts w:hint="default"/>
        <w:b w:val="0"/>
        <w:color w:val="auto"/>
      </w:rPr>
    </w:lvl>
    <w:lvl w:ilvl="4">
      <w:start w:val="1"/>
      <w:numFmt w:val="decimal"/>
      <w:isLgl/>
      <w:lvlText w:val="%1.%2.%3.%4.%5."/>
      <w:lvlJc w:val="left"/>
      <w:pPr>
        <w:ind w:left="1440" w:hanging="1080"/>
      </w:pPr>
      <w:rPr>
        <w:rFonts w:hint="default"/>
        <w:b w:val="0"/>
        <w:color w:val="auto"/>
      </w:rPr>
    </w:lvl>
    <w:lvl w:ilvl="5">
      <w:start w:val="1"/>
      <w:numFmt w:val="decimal"/>
      <w:isLgl/>
      <w:lvlText w:val="%1.%2.%3.%4.%5.%6."/>
      <w:lvlJc w:val="left"/>
      <w:pPr>
        <w:ind w:left="1440" w:hanging="1080"/>
      </w:pPr>
      <w:rPr>
        <w:rFonts w:hint="default"/>
        <w:b w:val="0"/>
        <w:color w:val="auto"/>
      </w:rPr>
    </w:lvl>
    <w:lvl w:ilvl="6">
      <w:start w:val="1"/>
      <w:numFmt w:val="decimal"/>
      <w:isLgl/>
      <w:lvlText w:val="%1.%2.%3.%4.%5.%6.%7."/>
      <w:lvlJc w:val="left"/>
      <w:pPr>
        <w:ind w:left="1800" w:hanging="1440"/>
      </w:pPr>
      <w:rPr>
        <w:rFonts w:hint="default"/>
        <w:b w:val="0"/>
        <w:color w:val="auto"/>
      </w:rPr>
    </w:lvl>
    <w:lvl w:ilvl="7">
      <w:start w:val="1"/>
      <w:numFmt w:val="decimal"/>
      <w:isLgl/>
      <w:lvlText w:val="%1.%2.%3.%4.%5.%6.%7.%8."/>
      <w:lvlJc w:val="left"/>
      <w:pPr>
        <w:ind w:left="1800" w:hanging="1440"/>
      </w:pPr>
      <w:rPr>
        <w:rFonts w:hint="default"/>
        <w:b w:val="0"/>
        <w:color w:val="auto"/>
      </w:rPr>
    </w:lvl>
    <w:lvl w:ilvl="8">
      <w:start w:val="1"/>
      <w:numFmt w:val="decimal"/>
      <w:isLgl/>
      <w:lvlText w:val="%1.%2.%3.%4.%5.%6.%7.%8.%9."/>
      <w:lvlJc w:val="left"/>
      <w:pPr>
        <w:ind w:left="2160" w:hanging="1800"/>
      </w:pPr>
      <w:rPr>
        <w:rFonts w:hint="default"/>
        <w:b w:val="0"/>
        <w:color w:val="auto"/>
      </w:rPr>
    </w:lvl>
  </w:abstractNum>
  <w:abstractNum w:abstractNumId="22">
    <w:nsid w:val="478B5016"/>
    <w:multiLevelType w:val="hybridMultilevel"/>
    <w:tmpl w:val="567A0674"/>
    <w:lvl w:ilvl="0" w:tplc="22E2967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486B7B35"/>
    <w:multiLevelType w:val="hybridMultilevel"/>
    <w:tmpl w:val="8F3A0EA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4C274A0A"/>
    <w:multiLevelType w:val="hybridMultilevel"/>
    <w:tmpl w:val="8EBC2A26"/>
    <w:lvl w:ilvl="0" w:tplc="0CFED360">
      <w:start w:val="1"/>
      <w:numFmt w:val="upperRoman"/>
      <w:lvlText w:val="%1."/>
      <w:lvlJc w:val="left"/>
      <w:pPr>
        <w:ind w:left="1440" w:hanging="720"/>
      </w:pPr>
      <w:rPr>
        <w:rFonts w:hint="default"/>
        <w:color w:val="auto"/>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5">
    <w:nsid w:val="4F9A14FD"/>
    <w:multiLevelType w:val="multilevel"/>
    <w:tmpl w:val="F9D4C6C4"/>
    <w:lvl w:ilvl="0">
      <w:start w:val="8"/>
      <w:numFmt w:val="decimal"/>
      <w:lvlText w:val="%1."/>
      <w:lvlJc w:val="left"/>
      <w:pPr>
        <w:tabs>
          <w:tab w:val="num" w:pos="720"/>
        </w:tabs>
        <w:ind w:left="720" w:hanging="360"/>
      </w:pPr>
      <w:rPr>
        <w:rFonts w:hint="default"/>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6">
    <w:nsid w:val="5B1C7DF3"/>
    <w:multiLevelType w:val="hybridMultilevel"/>
    <w:tmpl w:val="AD30997C"/>
    <w:lvl w:ilvl="0" w:tplc="2F923A7A">
      <w:start w:val="1"/>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5C7F2C7D"/>
    <w:multiLevelType w:val="hybridMultilevel"/>
    <w:tmpl w:val="AA2267BE"/>
    <w:lvl w:ilvl="0" w:tplc="A00A414E">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FC4059B"/>
    <w:multiLevelType w:val="hybridMultilevel"/>
    <w:tmpl w:val="A24016DA"/>
    <w:lvl w:ilvl="0" w:tplc="4964D7A0">
      <w:start w:val="1"/>
      <w:numFmt w:val="upperRoman"/>
      <w:lvlText w:val="%1."/>
      <w:lvlJc w:val="left"/>
      <w:pPr>
        <w:ind w:left="1080" w:hanging="720"/>
      </w:pPr>
      <w:rPr>
        <w:rFonts w:hint="default"/>
        <w:color w:val="00000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71912052"/>
    <w:multiLevelType w:val="multilevel"/>
    <w:tmpl w:val="2788DB38"/>
    <w:lvl w:ilvl="0">
      <w:start w:val="7"/>
      <w:numFmt w:val="decimal"/>
      <w:lvlText w:val="%1"/>
      <w:lvlJc w:val="left"/>
      <w:pPr>
        <w:tabs>
          <w:tab w:val="num" w:pos="360"/>
        </w:tabs>
        <w:ind w:left="360" w:hanging="360"/>
      </w:pPr>
      <w:rPr>
        <w:rFonts w:hint="default"/>
        <w:b/>
        <w:color w:val="000000"/>
      </w:rPr>
    </w:lvl>
    <w:lvl w:ilvl="1">
      <w:start w:val="2"/>
      <w:numFmt w:val="decimal"/>
      <w:lvlText w:val="%1.%2"/>
      <w:lvlJc w:val="left"/>
      <w:pPr>
        <w:tabs>
          <w:tab w:val="num" w:pos="360"/>
        </w:tabs>
        <w:ind w:left="360" w:hanging="360"/>
      </w:pPr>
      <w:rPr>
        <w:rFonts w:hint="default"/>
        <w:b/>
        <w:color w:val="000000"/>
      </w:rPr>
    </w:lvl>
    <w:lvl w:ilvl="2">
      <w:start w:val="1"/>
      <w:numFmt w:val="decimal"/>
      <w:lvlText w:val="%1.%2.%3"/>
      <w:lvlJc w:val="left"/>
      <w:pPr>
        <w:tabs>
          <w:tab w:val="num" w:pos="720"/>
        </w:tabs>
        <w:ind w:left="720" w:hanging="720"/>
      </w:pPr>
      <w:rPr>
        <w:rFonts w:hint="default"/>
        <w:b/>
        <w:color w:val="000000"/>
      </w:rPr>
    </w:lvl>
    <w:lvl w:ilvl="3">
      <w:start w:val="1"/>
      <w:numFmt w:val="decimal"/>
      <w:lvlText w:val="%1.%2.%3.%4"/>
      <w:lvlJc w:val="left"/>
      <w:pPr>
        <w:tabs>
          <w:tab w:val="num" w:pos="720"/>
        </w:tabs>
        <w:ind w:left="720" w:hanging="720"/>
      </w:pPr>
      <w:rPr>
        <w:rFonts w:hint="default"/>
        <w:b/>
        <w:color w:val="000000"/>
      </w:rPr>
    </w:lvl>
    <w:lvl w:ilvl="4">
      <w:start w:val="1"/>
      <w:numFmt w:val="decimal"/>
      <w:lvlText w:val="%1.%2.%3.%4.%5"/>
      <w:lvlJc w:val="left"/>
      <w:pPr>
        <w:tabs>
          <w:tab w:val="num" w:pos="1080"/>
        </w:tabs>
        <w:ind w:left="1080" w:hanging="1080"/>
      </w:pPr>
      <w:rPr>
        <w:rFonts w:hint="default"/>
        <w:b/>
        <w:color w:val="000000"/>
      </w:rPr>
    </w:lvl>
    <w:lvl w:ilvl="5">
      <w:start w:val="1"/>
      <w:numFmt w:val="decimal"/>
      <w:lvlText w:val="%1.%2.%3.%4.%5.%6"/>
      <w:lvlJc w:val="left"/>
      <w:pPr>
        <w:tabs>
          <w:tab w:val="num" w:pos="1080"/>
        </w:tabs>
        <w:ind w:left="1080" w:hanging="1080"/>
      </w:pPr>
      <w:rPr>
        <w:rFonts w:hint="default"/>
        <w:b/>
        <w:color w:val="000000"/>
      </w:rPr>
    </w:lvl>
    <w:lvl w:ilvl="6">
      <w:start w:val="1"/>
      <w:numFmt w:val="decimal"/>
      <w:lvlText w:val="%1.%2.%3.%4.%5.%6.%7"/>
      <w:lvlJc w:val="left"/>
      <w:pPr>
        <w:tabs>
          <w:tab w:val="num" w:pos="1440"/>
        </w:tabs>
        <w:ind w:left="1440" w:hanging="1440"/>
      </w:pPr>
      <w:rPr>
        <w:rFonts w:hint="default"/>
        <w:b/>
        <w:color w:val="000000"/>
      </w:rPr>
    </w:lvl>
    <w:lvl w:ilvl="7">
      <w:start w:val="1"/>
      <w:numFmt w:val="decimal"/>
      <w:lvlText w:val="%1.%2.%3.%4.%5.%6.%7.%8"/>
      <w:lvlJc w:val="left"/>
      <w:pPr>
        <w:tabs>
          <w:tab w:val="num" w:pos="1440"/>
        </w:tabs>
        <w:ind w:left="1440" w:hanging="1440"/>
      </w:pPr>
      <w:rPr>
        <w:rFonts w:hint="default"/>
        <w:b/>
        <w:color w:val="000000"/>
      </w:rPr>
    </w:lvl>
    <w:lvl w:ilvl="8">
      <w:start w:val="1"/>
      <w:numFmt w:val="decimal"/>
      <w:lvlText w:val="%1.%2.%3.%4.%5.%6.%7.%8.%9"/>
      <w:lvlJc w:val="left"/>
      <w:pPr>
        <w:tabs>
          <w:tab w:val="num" w:pos="1800"/>
        </w:tabs>
        <w:ind w:left="1800" w:hanging="1800"/>
      </w:pPr>
      <w:rPr>
        <w:rFonts w:hint="default"/>
        <w:b/>
        <w:color w:val="000000"/>
      </w:rPr>
    </w:lvl>
  </w:abstractNum>
  <w:abstractNum w:abstractNumId="30">
    <w:nsid w:val="71AA58CA"/>
    <w:multiLevelType w:val="singleLevel"/>
    <w:tmpl w:val="66DEC196"/>
    <w:lvl w:ilvl="0">
      <w:start w:val="1"/>
      <w:numFmt w:val="decimal"/>
      <w:lvlText w:val="%1."/>
      <w:legacy w:legacy="1" w:legacySpace="120" w:legacyIndent="360"/>
      <w:lvlJc w:val="left"/>
      <w:pPr>
        <w:ind w:left="900" w:hanging="360"/>
      </w:pPr>
      <w:rPr>
        <w:b w:val="0"/>
        <w:bCs w:val="0"/>
        <w:color w:val="auto"/>
      </w:rPr>
    </w:lvl>
  </w:abstractNum>
  <w:abstractNum w:abstractNumId="31">
    <w:nsid w:val="7DF44B74"/>
    <w:multiLevelType w:val="hybridMultilevel"/>
    <w:tmpl w:val="59B0284E"/>
    <w:lvl w:ilvl="0" w:tplc="040E000F">
      <w:start w:val="1"/>
      <w:numFmt w:val="decimal"/>
      <w:lvlText w:val="%1."/>
      <w:lvlJc w:val="left"/>
      <w:pPr>
        <w:ind w:left="360" w:hanging="360"/>
      </w:pPr>
      <w:rPr>
        <w:rFonts w:hint="default"/>
        <w:b w:val="0"/>
        <w:color w:val="auto"/>
        <w:sz w:val="2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4"/>
  </w:num>
  <w:num w:numId="2">
    <w:abstractNumId w:val="24"/>
  </w:num>
  <w:num w:numId="3">
    <w:abstractNumId w:val="10"/>
  </w:num>
  <w:num w:numId="4">
    <w:abstractNumId w:val="6"/>
  </w:num>
  <w:num w:numId="5">
    <w:abstractNumId w:val="16"/>
  </w:num>
  <w:num w:numId="6">
    <w:abstractNumId w:val="4"/>
  </w:num>
  <w:num w:numId="7">
    <w:abstractNumId w:val="20"/>
  </w:num>
  <w:num w:numId="8">
    <w:abstractNumId w:val="17"/>
  </w:num>
  <w:num w:numId="9">
    <w:abstractNumId w:val="1"/>
  </w:num>
  <w:num w:numId="10">
    <w:abstractNumId w:val="25"/>
  </w:num>
  <w:num w:numId="11">
    <w:abstractNumId w:val="11"/>
  </w:num>
  <w:num w:numId="12">
    <w:abstractNumId w:val="12"/>
  </w:num>
  <w:num w:numId="13">
    <w:abstractNumId w:val="29"/>
  </w:num>
  <w:num w:numId="14">
    <w:abstractNumId w:val="27"/>
  </w:num>
  <w:num w:numId="15">
    <w:abstractNumId w:val="28"/>
  </w:num>
  <w:num w:numId="16">
    <w:abstractNumId w:val="0"/>
  </w:num>
  <w:num w:numId="17">
    <w:abstractNumId w:val="31"/>
  </w:num>
  <w:num w:numId="18">
    <w:abstractNumId w:val="23"/>
  </w:num>
  <w:num w:numId="19">
    <w:abstractNumId w:val="9"/>
  </w:num>
  <w:num w:numId="20">
    <w:abstractNumId w:val="2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
  </w:num>
  <w:num w:numId="26">
    <w:abstractNumId w:val="22"/>
  </w:num>
  <w:num w:numId="27">
    <w:abstractNumId w:val="26"/>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3"/>
  </w:num>
  <w:num w:numId="31">
    <w:abstractNumId w:val="30"/>
  </w:num>
  <w:num w:numId="32">
    <w:abstractNumId w:val="18"/>
  </w:num>
  <w:num w:numId="33">
    <w:abstractNumId w:val="13"/>
  </w:num>
  <w:num w:numId="34">
    <w:abstractNumId w:val="1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B70"/>
    <w:rsid w:val="00000D45"/>
    <w:rsid w:val="00004FF9"/>
    <w:rsid w:val="000443B7"/>
    <w:rsid w:val="00093B43"/>
    <w:rsid w:val="000D5734"/>
    <w:rsid w:val="00105646"/>
    <w:rsid w:val="00127FED"/>
    <w:rsid w:val="00152FB4"/>
    <w:rsid w:val="001654D8"/>
    <w:rsid w:val="00193A7F"/>
    <w:rsid w:val="001B215F"/>
    <w:rsid w:val="001B2FEA"/>
    <w:rsid w:val="001D36DD"/>
    <w:rsid w:val="001F375E"/>
    <w:rsid w:val="002364F0"/>
    <w:rsid w:val="00244C16"/>
    <w:rsid w:val="002675B4"/>
    <w:rsid w:val="002711A6"/>
    <w:rsid w:val="00285E83"/>
    <w:rsid w:val="00290255"/>
    <w:rsid w:val="00293A18"/>
    <w:rsid w:val="00297FB4"/>
    <w:rsid w:val="002A0ABC"/>
    <w:rsid w:val="002B58F1"/>
    <w:rsid w:val="002B6C24"/>
    <w:rsid w:val="002B7432"/>
    <w:rsid w:val="002C011F"/>
    <w:rsid w:val="002C3CB0"/>
    <w:rsid w:val="002F71EF"/>
    <w:rsid w:val="0030064A"/>
    <w:rsid w:val="00343BA8"/>
    <w:rsid w:val="00355646"/>
    <w:rsid w:val="003803E0"/>
    <w:rsid w:val="00386B28"/>
    <w:rsid w:val="003A0245"/>
    <w:rsid w:val="003A2C60"/>
    <w:rsid w:val="003A696F"/>
    <w:rsid w:val="003B0DB4"/>
    <w:rsid w:val="003B588F"/>
    <w:rsid w:val="003B645B"/>
    <w:rsid w:val="003B66A4"/>
    <w:rsid w:val="003F7D18"/>
    <w:rsid w:val="00414741"/>
    <w:rsid w:val="00427475"/>
    <w:rsid w:val="00440ECF"/>
    <w:rsid w:val="00474211"/>
    <w:rsid w:val="00480E41"/>
    <w:rsid w:val="00483570"/>
    <w:rsid w:val="00496F2F"/>
    <w:rsid w:val="004A4CA4"/>
    <w:rsid w:val="004B6862"/>
    <w:rsid w:val="004C2AF9"/>
    <w:rsid w:val="004F0BBD"/>
    <w:rsid w:val="004F18E1"/>
    <w:rsid w:val="00500208"/>
    <w:rsid w:val="00526F63"/>
    <w:rsid w:val="00531943"/>
    <w:rsid w:val="00543191"/>
    <w:rsid w:val="00595E4C"/>
    <w:rsid w:val="005B24FF"/>
    <w:rsid w:val="005B6B68"/>
    <w:rsid w:val="005C047A"/>
    <w:rsid w:val="005D26D0"/>
    <w:rsid w:val="0061437E"/>
    <w:rsid w:val="00622884"/>
    <w:rsid w:val="006350BC"/>
    <w:rsid w:val="0063783D"/>
    <w:rsid w:val="006454AC"/>
    <w:rsid w:val="00685E5D"/>
    <w:rsid w:val="00694DF4"/>
    <w:rsid w:val="006977CD"/>
    <w:rsid w:val="006D184F"/>
    <w:rsid w:val="006E2A85"/>
    <w:rsid w:val="00721308"/>
    <w:rsid w:val="00730ED0"/>
    <w:rsid w:val="00752F2C"/>
    <w:rsid w:val="0075355A"/>
    <w:rsid w:val="00762867"/>
    <w:rsid w:val="007A1E54"/>
    <w:rsid w:val="007A1EEE"/>
    <w:rsid w:val="007B54F6"/>
    <w:rsid w:val="007E6FE8"/>
    <w:rsid w:val="00846217"/>
    <w:rsid w:val="00846FB2"/>
    <w:rsid w:val="00883813"/>
    <w:rsid w:val="008940B1"/>
    <w:rsid w:val="008C77FB"/>
    <w:rsid w:val="009036D1"/>
    <w:rsid w:val="0091093B"/>
    <w:rsid w:val="009516D0"/>
    <w:rsid w:val="00960FCB"/>
    <w:rsid w:val="00961727"/>
    <w:rsid w:val="00995753"/>
    <w:rsid w:val="009A4938"/>
    <w:rsid w:val="009A4ACD"/>
    <w:rsid w:val="009B0C8E"/>
    <w:rsid w:val="009B6A8D"/>
    <w:rsid w:val="009E6B3B"/>
    <w:rsid w:val="00A07F1D"/>
    <w:rsid w:val="00A20171"/>
    <w:rsid w:val="00A321E8"/>
    <w:rsid w:val="00A36D7E"/>
    <w:rsid w:val="00A45D34"/>
    <w:rsid w:val="00AB2119"/>
    <w:rsid w:val="00AE040E"/>
    <w:rsid w:val="00AF5D63"/>
    <w:rsid w:val="00B14E9E"/>
    <w:rsid w:val="00B425A6"/>
    <w:rsid w:val="00B55327"/>
    <w:rsid w:val="00B62872"/>
    <w:rsid w:val="00B65BDF"/>
    <w:rsid w:val="00B9620A"/>
    <w:rsid w:val="00B96F6B"/>
    <w:rsid w:val="00B97331"/>
    <w:rsid w:val="00B9740A"/>
    <w:rsid w:val="00BA25B0"/>
    <w:rsid w:val="00BA33B5"/>
    <w:rsid w:val="00C353C2"/>
    <w:rsid w:val="00C7079D"/>
    <w:rsid w:val="00C87991"/>
    <w:rsid w:val="00CA0CDB"/>
    <w:rsid w:val="00CD5B70"/>
    <w:rsid w:val="00CE0A45"/>
    <w:rsid w:val="00CE1589"/>
    <w:rsid w:val="00CF26AF"/>
    <w:rsid w:val="00CF6702"/>
    <w:rsid w:val="00D045B2"/>
    <w:rsid w:val="00D26B6D"/>
    <w:rsid w:val="00D34FFE"/>
    <w:rsid w:val="00D416D5"/>
    <w:rsid w:val="00D84A72"/>
    <w:rsid w:val="00D96154"/>
    <w:rsid w:val="00DB484D"/>
    <w:rsid w:val="00DC0E22"/>
    <w:rsid w:val="00DD7735"/>
    <w:rsid w:val="00DE6E0A"/>
    <w:rsid w:val="00DE7A48"/>
    <w:rsid w:val="00DF273F"/>
    <w:rsid w:val="00DF3310"/>
    <w:rsid w:val="00E123A4"/>
    <w:rsid w:val="00E345F0"/>
    <w:rsid w:val="00E35975"/>
    <w:rsid w:val="00E428FB"/>
    <w:rsid w:val="00E42DA4"/>
    <w:rsid w:val="00E72EBB"/>
    <w:rsid w:val="00E7631D"/>
    <w:rsid w:val="00E93427"/>
    <w:rsid w:val="00ED2391"/>
    <w:rsid w:val="00EF1AED"/>
    <w:rsid w:val="00EF3C82"/>
    <w:rsid w:val="00F11AE7"/>
    <w:rsid w:val="00F45B72"/>
    <w:rsid w:val="00F46EC8"/>
    <w:rsid w:val="00F766CB"/>
    <w:rsid w:val="00FB0373"/>
    <w:rsid w:val="00FB0D2E"/>
    <w:rsid w:val="00FE420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CD5B70"/>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uiPriority w:val="99"/>
    <w:qFormat/>
    <w:rsid w:val="00CD5B70"/>
    <w:pPr>
      <w:keepNext/>
      <w:spacing w:before="240" w:after="60" w:line="240" w:lineRule="auto"/>
      <w:outlineLvl w:val="2"/>
    </w:pPr>
    <w:rPr>
      <w:rFonts w:ascii="Arial" w:eastAsia="Times New Roman"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D5B70"/>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uiPriority w:val="99"/>
    <w:rsid w:val="00CD5B70"/>
    <w:rPr>
      <w:rFonts w:ascii="Arial" w:eastAsia="Times New Roman" w:hAnsi="Arial" w:cs="Arial"/>
      <w:b/>
      <w:bCs/>
      <w:sz w:val="26"/>
      <w:szCs w:val="26"/>
      <w:lang w:eastAsia="hu-HU"/>
    </w:rPr>
  </w:style>
  <w:style w:type="numbering" w:customStyle="1" w:styleId="Nemlista1">
    <w:name w:val="Nem lista1"/>
    <w:next w:val="Nemlista"/>
    <w:uiPriority w:val="99"/>
    <w:semiHidden/>
    <w:unhideWhenUsed/>
    <w:rsid w:val="00CD5B70"/>
  </w:style>
  <w:style w:type="paragraph" w:customStyle="1" w:styleId="Char">
    <w:name w:val="Char"/>
    <w:basedOn w:val="Norml"/>
    <w:rsid w:val="00CD5B70"/>
    <w:pPr>
      <w:spacing w:after="160" w:line="240" w:lineRule="exact"/>
    </w:pPr>
    <w:rPr>
      <w:rFonts w:ascii="Verdana" w:eastAsia="Times New Roman" w:hAnsi="Verdana" w:cs="Times New Roman"/>
      <w:sz w:val="20"/>
      <w:szCs w:val="20"/>
      <w:lang w:val="en-US"/>
    </w:rPr>
  </w:style>
  <w:style w:type="paragraph" w:styleId="Cm">
    <w:name w:val="Title"/>
    <w:basedOn w:val="Norml"/>
    <w:link w:val="CmChar"/>
    <w:qFormat/>
    <w:rsid w:val="00CD5B70"/>
    <w:pPr>
      <w:spacing w:after="0" w:line="240" w:lineRule="auto"/>
      <w:jc w:val="center"/>
    </w:pPr>
    <w:rPr>
      <w:rFonts w:ascii="Times New Roman" w:eastAsia="Times New Roman" w:hAnsi="Times New Roman" w:cs="Times New Roman"/>
      <w:b/>
      <w:sz w:val="32"/>
      <w:szCs w:val="20"/>
      <w:lang w:eastAsia="hu-HU"/>
    </w:rPr>
  </w:style>
  <w:style w:type="character" w:customStyle="1" w:styleId="CmChar">
    <w:name w:val="Cím Char"/>
    <w:basedOn w:val="Bekezdsalapbettpusa"/>
    <w:link w:val="Cm"/>
    <w:rsid w:val="00CD5B70"/>
    <w:rPr>
      <w:rFonts w:ascii="Times New Roman" w:eastAsia="Times New Roman" w:hAnsi="Times New Roman" w:cs="Times New Roman"/>
      <w:b/>
      <w:sz w:val="32"/>
      <w:szCs w:val="20"/>
      <w:lang w:eastAsia="hu-HU"/>
    </w:rPr>
  </w:style>
  <w:style w:type="paragraph" w:styleId="Szvegtrzs">
    <w:name w:val="Body Text"/>
    <w:basedOn w:val="Norml"/>
    <w:link w:val="SzvegtrzsChar"/>
    <w:rsid w:val="00CD5B70"/>
    <w:pPr>
      <w:spacing w:before="120"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CD5B70"/>
    <w:rPr>
      <w:rFonts w:ascii="Times New Roman" w:eastAsia="Times New Roman" w:hAnsi="Times New Roman" w:cs="Times New Roman"/>
      <w:sz w:val="28"/>
      <w:szCs w:val="20"/>
      <w:lang w:eastAsia="hu-HU"/>
    </w:rPr>
  </w:style>
  <w:style w:type="paragraph" w:customStyle="1" w:styleId="Listaszerbekezds1">
    <w:name w:val="Listaszerű bekezdés1"/>
    <w:basedOn w:val="Norml"/>
    <w:rsid w:val="00CD5B70"/>
    <w:pPr>
      <w:spacing w:after="0" w:line="240" w:lineRule="auto"/>
      <w:ind w:left="720"/>
      <w:jc w:val="both"/>
    </w:pPr>
    <w:rPr>
      <w:rFonts w:ascii="Times New Roman" w:eastAsia="Times New Roman" w:hAnsi="Times New Roman" w:cs="Times New Roman"/>
      <w:sz w:val="24"/>
      <w:szCs w:val="20"/>
      <w:lang w:eastAsia="hu-HU"/>
    </w:rPr>
  </w:style>
  <w:style w:type="paragraph" w:styleId="llb">
    <w:name w:val="footer"/>
    <w:basedOn w:val="Norml"/>
    <w:link w:val="llbChar"/>
    <w:uiPriority w:val="99"/>
    <w:rsid w:val="00CD5B70"/>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CD5B70"/>
    <w:rPr>
      <w:rFonts w:ascii="Times New Roman" w:eastAsia="Times New Roman" w:hAnsi="Times New Roman" w:cs="Times New Roman"/>
      <w:sz w:val="24"/>
      <w:szCs w:val="24"/>
      <w:lang w:eastAsia="hu-HU"/>
    </w:rPr>
  </w:style>
  <w:style w:type="character" w:styleId="Oldalszm">
    <w:name w:val="page number"/>
    <w:basedOn w:val="Bekezdsalapbettpusa"/>
    <w:rsid w:val="00CD5B70"/>
  </w:style>
  <w:style w:type="paragraph" w:customStyle="1" w:styleId="CharCharCharChar">
    <w:name w:val="Char Char Char Char"/>
    <w:basedOn w:val="Norml"/>
    <w:rsid w:val="00CD5B70"/>
    <w:pPr>
      <w:widowControl w:val="0"/>
      <w:suppressAutoHyphens/>
      <w:spacing w:after="160" w:line="240" w:lineRule="exact"/>
    </w:pPr>
    <w:rPr>
      <w:rFonts w:ascii="Tahoma" w:eastAsia="Lucida Sans Unicode" w:hAnsi="Tahoma" w:cs="Times New Roman"/>
      <w:sz w:val="20"/>
      <w:szCs w:val="20"/>
      <w:lang w:val="en-US"/>
    </w:rPr>
  </w:style>
  <w:style w:type="paragraph" w:styleId="NormlWeb">
    <w:name w:val="Normal (Web)"/>
    <w:basedOn w:val="Norml"/>
    <w:uiPriority w:val="99"/>
    <w:rsid w:val="00CD5B7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CD5B70"/>
    <w:rPr>
      <w:color w:val="0000FF"/>
      <w:u w:val="single"/>
    </w:rPr>
  </w:style>
  <w:style w:type="paragraph" w:styleId="Szvegtrzsbehzssal2">
    <w:name w:val="Body Text Indent 2"/>
    <w:basedOn w:val="Norml"/>
    <w:link w:val="Szvegtrzsbehzssal2Char"/>
    <w:rsid w:val="00CD5B70"/>
    <w:pPr>
      <w:spacing w:after="120" w:line="480" w:lineRule="auto"/>
      <w:ind w:left="283"/>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CD5B70"/>
    <w:rPr>
      <w:rFonts w:ascii="Times New Roman" w:eastAsia="Times New Roman" w:hAnsi="Times New Roman" w:cs="Times New Roman"/>
      <w:sz w:val="24"/>
      <w:szCs w:val="24"/>
      <w:lang w:eastAsia="hu-HU"/>
    </w:rPr>
  </w:style>
  <w:style w:type="paragraph" w:customStyle="1" w:styleId="StlusSorkizrtBal032cm">
    <w:name w:val="Stílus Sorkizárt Bal:  032 cm"/>
    <w:basedOn w:val="Norml"/>
    <w:rsid w:val="00CD5B70"/>
    <w:pPr>
      <w:spacing w:before="240" w:after="240" w:line="240" w:lineRule="auto"/>
      <w:jc w:val="both"/>
    </w:pPr>
    <w:rPr>
      <w:rFonts w:ascii="Times New Roman" w:eastAsia="Times New Roman" w:hAnsi="Times New Roman" w:cs="Times New Roman"/>
      <w:sz w:val="24"/>
      <w:szCs w:val="20"/>
      <w:lang w:eastAsia="hu-HU"/>
    </w:rPr>
  </w:style>
  <w:style w:type="paragraph" w:customStyle="1" w:styleId="Alaprtelmezett">
    <w:name w:val="Alapértelmezett"/>
    <w:link w:val="AlaprtelmezettChar"/>
    <w:rsid w:val="00CD5B70"/>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character" w:customStyle="1" w:styleId="AlaprtelmezettChar">
    <w:name w:val="Alapértelmezett Char"/>
    <w:link w:val="Alaprtelmezett"/>
    <w:locked/>
    <w:rsid w:val="00CD5B70"/>
    <w:rPr>
      <w:rFonts w:ascii="Times New Roman" w:eastAsia="Times New Roman" w:hAnsi="Times New Roman" w:cs="Times New Roman"/>
      <w:color w:val="00000A"/>
      <w:sz w:val="20"/>
      <w:szCs w:val="20"/>
      <w:lang w:eastAsia="zh-CN"/>
    </w:rPr>
  </w:style>
  <w:style w:type="paragraph" w:customStyle="1" w:styleId="m689069000901016278m1859668104858091385m-3458965598286797947gmail-listaszerbekezds1">
    <w:name w:val="m_689069000901016278m_1859668104858091385m_-3458965598286797947gmail-listaszerbekezds1"/>
    <w:basedOn w:val="Norml"/>
    <w:rsid w:val="00CD5B7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CD5B70"/>
  </w:style>
  <w:style w:type="paragraph" w:customStyle="1" w:styleId="Default">
    <w:name w:val="Default"/>
    <w:rsid w:val="00CD5B70"/>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CD5B70"/>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customStyle="1" w:styleId="tigrseq">
    <w:name w:val="tigrseq"/>
    <w:basedOn w:val="Norml"/>
    <w:rsid w:val="00CD5B7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rsid w:val="00CD5B70"/>
  </w:style>
  <w:style w:type="character" w:customStyle="1" w:styleId="timark">
    <w:name w:val="timark"/>
    <w:rsid w:val="00CD5B70"/>
  </w:style>
  <w:style w:type="character" w:customStyle="1" w:styleId="nutscode">
    <w:name w:val="nutscode"/>
    <w:rsid w:val="00CD5B70"/>
  </w:style>
  <w:style w:type="character" w:customStyle="1" w:styleId="cpvcode">
    <w:name w:val="cpvcode"/>
    <w:rsid w:val="00CD5B70"/>
  </w:style>
  <w:style w:type="paragraph" w:styleId="Listaszerbekezds">
    <w:name w:val="List Paragraph"/>
    <w:basedOn w:val="Norml"/>
    <w:qFormat/>
    <w:rsid w:val="00CD5B70"/>
    <w:pPr>
      <w:spacing w:after="0" w:line="240" w:lineRule="auto"/>
      <w:ind w:left="708"/>
      <w:jc w:val="both"/>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CD5B70"/>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CD5B70"/>
    <w:rPr>
      <w:rFonts w:ascii="Tahoma" w:eastAsia="Times New Roman" w:hAnsi="Tahoma" w:cs="Tahoma"/>
      <w:sz w:val="16"/>
      <w:szCs w:val="16"/>
      <w:lang w:eastAsia="hu-HU"/>
    </w:rPr>
  </w:style>
  <w:style w:type="paragraph" w:customStyle="1" w:styleId="Listaszerbekezds11">
    <w:name w:val="Listaszerű bekezdés11"/>
    <w:basedOn w:val="Norml"/>
    <w:rsid w:val="00CD5B70"/>
    <w:pPr>
      <w:ind w:left="720"/>
    </w:pPr>
    <w:rPr>
      <w:rFonts w:ascii="Calibri" w:eastAsia="Times New Roman" w:hAnsi="Calibri" w:cs="Times New Roman"/>
    </w:rPr>
  </w:style>
  <w:style w:type="paragraph" w:styleId="Szvegtrzsbehzssal3">
    <w:name w:val="Body Text Indent 3"/>
    <w:basedOn w:val="Norml"/>
    <w:link w:val="Szvegtrzsbehzssal3Char"/>
    <w:uiPriority w:val="99"/>
    <w:rsid w:val="00CD5B70"/>
    <w:pPr>
      <w:spacing w:after="120" w:line="240" w:lineRule="auto"/>
      <w:ind w:left="283"/>
      <w:jc w:val="both"/>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CD5B70"/>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CD5B70"/>
    <w:pPr>
      <w:spacing w:after="120" w:line="240" w:lineRule="auto"/>
      <w:ind w:left="283"/>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rsid w:val="00CD5B70"/>
    <w:rPr>
      <w:rFonts w:ascii="Times New Roman" w:eastAsia="Times New Roman" w:hAnsi="Times New Roman" w:cs="Times New Roman"/>
      <w:sz w:val="24"/>
      <w:szCs w:val="24"/>
      <w:lang w:eastAsia="hu-HU"/>
    </w:rPr>
  </w:style>
  <w:style w:type="numbering" w:customStyle="1" w:styleId="Nemlista11">
    <w:name w:val="Nem lista11"/>
    <w:next w:val="Nemlista"/>
    <w:uiPriority w:val="99"/>
    <w:semiHidden/>
    <w:unhideWhenUsed/>
    <w:rsid w:val="00CD5B70"/>
  </w:style>
  <w:style w:type="character" w:customStyle="1" w:styleId="CharacterStyle1">
    <w:name w:val="Character Style 1"/>
    <w:uiPriority w:val="99"/>
    <w:rsid w:val="00CD5B70"/>
    <w:rPr>
      <w:sz w:val="20"/>
      <w:szCs w:val="20"/>
    </w:rPr>
  </w:style>
  <w:style w:type="character" w:customStyle="1" w:styleId="apple-style-span">
    <w:name w:val="apple-style-span"/>
    <w:uiPriority w:val="99"/>
    <w:rsid w:val="00CD5B70"/>
  </w:style>
  <w:style w:type="paragraph" w:styleId="lfej">
    <w:name w:val="header"/>
    <w:basedOn w:val="Norml"/>
    <w:link w:val="lfejChar"/>
    <w:uiPriority w:val="99"/>
    <w:unhideWhenUsed/>
    <w:rsid w:val="00CD5B70"/>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CD5B70"/>
    <w:rPr>
      <w:rFonts w:ascii="Times New Roman" w:eastAsia="Times New Roman" w:hAnsi="Times New Roman" w:cs="Times New Roman"/>
      <w:sz w:val="24"/>
      <w:szCs w:val="24"/>
      <w:lang w:eastAsia="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paragraph" w:styleId="Cmsor1">
    <w:name w:val="heading 1"/>
    <w:basedOn w:val="Norml"/>
    <w:next w:val="Norml"/>
    <w:link w:val="Cmsor1Char"/>
    <w:uiPriority w:val="99"/>
    <w:qFormat/>
    <w:rsid w:val="00CD5B70"/>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hu-HU"/>
    </w:rPr>
  </w:style>
  <w:style w:type="paragraph" w:styleId="Cmsor3">
    <w:name w:val="heading 3"/>
    <w:basedOn w:val="Norml"/>
    <w:next w:val="Norml"/>
    <w:link w:val="Cmsor3Char"/>
    <w:uiPriority w:val="99"/>
    <w:qFormat/>
    <w:rsid w:val="00CD5B70"/>
    <w:pPr>
      <w:keepNext/>
      <w:spacing w:before="240" w:after="60" w:line="240" w:lineRule="auto"/>
      <w:outlineLvl w:val="2"/>
    </w:pPr>
    <w:rPr>
      <w:rFonts w:ascii="Arial" w:eastAsia="Times New Roman" w:hAnsi="Arial" w:cs="Arial"/>
      <w:b/>
      <w:b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D5B70"/>
    <w:rPr>
      <w:rFonts w:ascii="Times New Roman" w:eastAsia="Times New Roman" w:hAnsi="Times New Roman" w:cs="Times New Roman"/>
      <w:b/>
      <w:bCs/>
      <w:sz w:val="24"/>
      <w:szCs w:val="24"/>
      <w:lang w:eastAsia="hu-HU"/>
    </w:rPr>
  </w:style>
  <w:style w:type="character" w:customStyle="1" w:styleId="Cmsor3Char">
    <w:name w:val="Címsor 3 Char"/>
    <w:basedOn w:val="Bekezdsalapbettpusa"/>
    <w:link w:val="Cmsor3"/>
    <w:uiPriority w:val="99"/>
    <w:rsid w:val="00CD5B70"/>
    <w:rPr>
      <w:rFonts w:ascii="Arial" w:eastAsia="Times New Roman" w:hAnsi="Arial" w:cs="Arial"/>
      <w:b/>
      <w:bCs/>
      <w:sz w:val="26"/>
      <w:szCs w:val="26"/>
      <w:lang w:eastAsia="hu-HU"/>
    </w:rPr>
  </w:style>
  <w:style w:type="numbering" w:customStyle="1" w:styleId="Nemlista1">
    <w:name w:val="Nem lista1"/>
    <w:next w:val="Nemlista"/>
    <w:uiPriority w:val="99"/>
    <w:semiHidden/>
    <w:unhideWhenUsed/>
    <w:rsid w:val="00CD5B70"/>
  </w:style>
  <w:style w:type="paragraph" w:customStyle="1" w:styleId="Char">
    <w:name w:val="Char"/>
    <w:basedOn w:val="Norml"/>
    <w:rsid w:val="00CD5B70"/>
    <w:pPr>
      <w:spacing w:after="160" w:line="240" w:lineRule="exact"/>
    </w:pPr>
    <w:rPr>
      <w:rFonts w:ascii="Verdana" w:eastAsia="Times New Roman" w:hAnsi="Verdana" w:cs="Times New Roman"/>
      <w:sz w:val="20"/>
      <w:szCs w:val="20"/>
      <w:lang w:val="en-US"/>
    </w:rPr>
  </w:style>
  <w:style w:type="paragraph" w:styleId="Cm">
    <w:name w:val="Title"/>
    <w:basedOn w:val="Norml"/>
    <w:link w:val="CmChar"/>
    <w:qFormat/>
    <w:rsid w:val="00CD5B70"/>
    <w:pPr>
      <w:spacing w:after="0" w:line="240" w:lineRule="auto"/>
      <w:jc w:val="center"/>
    </w:pPr>
    <w:rPr>
      <w:rFonts w:ascii="Times New Roman" w:eastAsia="Times New Roman" w:hAnsi="Times New Roman" w:cs="Times New Roman"/>
      <w:b/>
      <w:sz w:val="32"/>
      <w:szCs w:val="20"/>
      <w:lang w:eastAsia="hu-HU"/>
    </w:rPr>
  </w:style>
  <w:style w:type="character" w:customStyle="1" w:styleId="CmChar">
    <w:name w:val="Cím Char"/>
    <w:basedOn w:val="Bekezdsalapbettpusa"/>
    <w:link w:val="Cm"/>
    <w:rsid w:val="00CD5B70"/>
    <w:rPr>
      <w:rFonts w:ascii="Times New Roman" w:eastAsia="Times New Roman" w:hAnsi="Times New Roman" w:cs="Times New Roman"/>
      <w:b/>
      <w:sz w:val="32"/>
      <w:szCs w:val="20"/>
      <w:lang w:eastAsia="hu-HU"/>
    </w:rPr>
  </w:style>
  <w:style w:type="paragraph" w:styleId="Szvegtrzs">
    <w:name w:val="Body Text"/>
    <w:basedOn w:val="Norml"/>
    <w:link w:val="SzvegtrzsChar"/>
    <w:rsid w:val="00CD5B70"/>
    <w:pPr>
      <w:spacing w:before="120" w:after="0" w:line="240" w:lineRule="auto"/>
      <w:jc w:val="both"/>
    </w:pPr>
    <w:rPr>
      <w:rFonts w:ascii="Times New Roman" w:eastAsia="Times New Roman" w:hAnsi="Times New Roman" w:cs="Times New Roman"/>
      <w:sz w:val="28"/>
      <w:szCs w:val="20"/>
      <w:lang w:eastAsia="hu-HU"/>
    </w:rPr>
  </w:style>
  <w:style w:type="character" w:customStyle="1" w:styleId="SzvegtrzsChar">
    <w:name w:val="Szövegtörzs Char"/>
    <w:basedOn w:val="Bekezdsalapbettpusa"/>
    <w:link w:val="Szvegtrzs"/>
    <w:rsid w:val="00CD5B70"/>
    <w:rPr>
      <w:rFonts w:ascii="Times New Roman" w:eastAsia="Times New Roman" w:hAnsi="Times New Roman" w:cs="Times New Roman"/>
      <w:sz w:val="28"/>
      <w:szCs w:val="20"/>
      <w:lang w:eastAsia="hu-HU"/>
    </w:rPr>
  </w:style>
  <w:style w:type="paragraph" w:customStyle="1" w:styleId="Listaszerbekezds1">
    <w:name w:val="Listaszerű bekezdés1"/>
    <w:basedOn w:val="Norml"/>
    <w:rsid w:val="00CD5B70"/>
    <w:pPr>
      <w:spacing w:after="0" w:line="240" w:lineRule="auto"/>
      <w:ind w:left="720"/>
      <w:jc w:val="both"/>
    </w:pPr>
    <w:rPr>
      <w:rFonts w:ascii="Times New Roman" w:eastAsia="Times New Roman" w:hAnsi="Times New Roman" w:cs="Times New Roman"/>
      <w:sz w:val="24"/>
      <w:szCs w:val="20"/>
      <w:lang w:eastAsia="hu-HU"/>
    </w:rPr>
  </w:style>
  <w:style w:type="paragraph" w:styleId="llb">
    <w:name w:val="footer"/>
    <w:basedOn w:val="Norml"/>
    <w:link w:val="llbChar"/>
    <w:uiPriority w:val="99"/>
    <w:rsid w:val="00CD5B70"/>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lbChar">
    <w:name w:val="Élőláb Char"/>
    <w:basedOn w:val="Bekezdsalapbettpusa"/>
    <w:link w:val="llb"/>
    <w:uiPriority w:val="99"/>
    <w:rsid w:val="00CD5B70"/>
    <w:rPr>
      <w:rFonts w:ascii="Times New Roman" w:eastAsia="Times New Roman" w:hAnsi="Times New Roman" w:cs="Times New Roman"/>
      <w:sz w:val="24"/>
      <w:szCs w:val="24"/>
      <w:lang w:eastAsia="hu-HU"/>
    </w:rPr>
  </w:style>
  <w:style w:type="character" w:styleId="Oldalszm">
    <w:name w:val="page number"/>
    <w:basedOn w:val="Bekezdsalapbettpusa"/>
    <w:rsid w:val="00CD5B70"/>
  </w:style>
  <w:style w:type="paragraph" w:customStyle="1" w:styleId="CharCharCharChar">
    <w:name w:val="Char Char Char Char"/>
    <w:basedOn w:val="Norml"/>
    <w:rsid w:val="00CD5B70"/>
    <w:pPr>
      <w:widowControl w:val="0"/>
      <w:suppressAutoHyphens/>
      <w:spacing w:after="160" w:line="240" w:lineRule="exact"/>
    </w:pPr>
    <w:rPr>
      <w:rFonts w:ascii="Tahoma" w:eastAsia="Lucida Sans Unicode" w:hAnsi="Tahoma" w:cs="Times New Roman"/>
      <w:sz w:val="20"/>
      <w:szCs w:val="20"/>
      <w:lang w:val="en-US"/>
    </w:rPr>
  </w:style>
  <w:style w:type="paragraph" w:styleId="NormlWeb">
    <w:name w:val="Normal (Web)"/>
    <w:basedOn w:val="Norml"/>
    <w:uiPriority w:val="99"/>
    <w:rsid w:val="00CD5B7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uiPriority w:val="99"/>
    <w:rsid w:val="00CD5B70"/>
    <w:rPr>
      <w:color w:val="0000FF"/>
      <w:u w:val="single"/>
    </w:rPr>
  </w:style>
  <w:style w:type="paragraph" w:styleId="Szvegtrzsbehzssal2">
    <w:name w:val="Body Text Indent 2"/>
    <w:basedOn w:val="Norml"/>
    <w:link w:val="Szvegtrzsbehzssal2Char"/>
    <w:rsid w:val="00CD5B70"/>
    <w:pPr>
      <w:spacing w:after="120" w:line="480" w:lineRule="auto"/>
      <w:ind w:left="283"/>
      <w:jc w:val="both"/>
    </w:pPr>
    <w:rPr>
      <w:rFonts w:ascii="Times New Roman" w:eastAsia="Times New Roman" w:hAnsi="Times New Roman" w:cs="Times New Roman"/>
      <w:sz w:val="24"/>
      <w:szCs w:val="24"/>
      <w:lang w:eastAsia="hu-HU"/>
    </w:rPr>
  </w:style>
  <w:style w:type="character" w:customStyle="1" w:styleId="Szvegtrzsbehzssal2Char">
    <w:name w:val="Szövegtörzs behúzással 2 Char"/>
    <w:basedOn w:val="Bekezdsalapbettpusa"/>
    <w:link w:val="Szvegtrzsbehzssal2"/>
    <w:rsid w:val="00CD5B70"/>
    <w:rPr>
      <w:rFonts w:ascii="Times New Roman" w:eastAsia="Times New Roman" w:hAnsi="Times New Roman" w:cs="Times New Roman"/>
      <w:sz w:val="24"/>
      <w:szCs w:val="24"/>
      <w:lang w:eastAsia="hu-HU"/>
    </w:rPr>
  </w:style>
  <w:style w:type="paragraph" w:customStyle="1" w:styleId="StlusSorkizrtBal032cm">
    <w:name w:val="Stílus Sorkizárt Bal:  032 cm"/>
    <w:basedOn w:val="Norml"/>
    <w:rsid w:val="00CD5B70"/>
    <w:pPr>
      <w:spacing w:before="240" w:after="240" w:line="240" w:lineRule="auto"/>
      <w:jc w:val="both"/>
    </w:pPr>
    <w:rPr>
      <w:rFonts w:ascii="Times New Roman" w:eastAsia="Times New Roman" w:hAnsi="Times New Roman" w:cs="Times New Roman"/>
      <w:sz w:val="24"/>
      <w:szCs w:val="20"/>
      <w:lang w:eastAsia="hu-HU"/>
    </w:rPr>
  </w:style>
  <w:style w:type="paragraph" w:customStyle="1" w:styleId="Alaprtelmezett">
    <w:name w:val="Alapértelmezett"/>
    <w:link w:val="AlaprtelmezettChar"/>
    <w:rsid w:val="00CD5B70"/>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character" w:customStyle="1" w:styleId="AlaprtelmezettChar">
    <w:name w:val="Alapértelmezett Char"/>
    <w:link w:val="Alaprtelmezett"/>
    <w:locked/>
    <w:rsid w:val="00CD5B70"/>
    <w:rPr>
      <w:rFonts w:ascii="Times New Roman" w:eastAsia="Times New Roman" w:hAnsi="Times New Roman" w:cs="Times New Roman"/>
      <w:color w:val="00000A"/>
      <w:sz w:val="20"/>
      <w:szCs w:val="20"/>
      <w:lang w:eastAsia="zh-CN"/>
    </w:rPr>
  </w:style>
  <w:style w:type="paragraph" w:customStyle="1" w:styleId="m689069000901016278m1859668104858091385m-3458965598286797947gmail-listaszerbekezds1">
    <w:name w:val="m_689069000901016278m_1859668104858091385m_-3458965598286797947gmail-listaszerbekezds1"/>
    <w:basedOn w:val="Norml"/>
    <w:rsid w:val="00CD5B7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rsid w:val="00CD5B70"/>
  </w:style>
  <w:style w:type="paragraph" w:customStyle="1" w:styleId="Default">
    <w:name w:val="Default"/>
    <w:rsid w:val="00CD5B70"/>
    <w:pPr>
      <w:autoSpaceDE w:val="0"/>
      <w:autoSpaceDN w:val="0"/>
      <w:adjustRightInd w:val="0"/>
      <w:spacing w:after="0" w:line="240" w:lineRule="auto"/>
    </w:pPr>
    <w:rPr>
      <w:rFonts w:ascii="Liberation Sans" w:eastAsia="Calibri" w:hAnsi="Liberation Sans" w:cs="Liberation Sans"/>
      <w:color w:val="000000"/>
      <w:sz w:val="24"/>
      <w:szCs w:val="24"/>
    </w:rPr>
  </w:style>
  <w:style w:type="paragraph" w:customStyle="1" w:styleId="Standard">
    <w:name w:val="Standard"/>
    <w:rsid w:val="00CD5B70"/>
    <w:pPr>
      <w:widowControl w:val="0"/>
      <w:suppressAutoHyphens/>
      <w:autoSpaceDN w:val="0"/>
      <w:spacing w:after="0" w:line="240" w:lineRule="auto"/>
      <w:textAlignment w:val="baseline"/>
    </w:pPr>
    <w:rPr>
      <w:rFonts w:ascii="Calibri" w:eastAsia="Arial Unicode MS" w:hAnsi="Calibri" w:cs="Tahoma"/>
      <w:color w:val="000000"/>
      <w:kern w:val="3"/>
      <w:sz w:val="24"/>
      <w:szCs w:val="24"/>
      <w:lang w:val="en-US" w:bidi="en-US"/>
    </w:rPr>
  </w:style>
  <w:style w:type="paragraph" w:customStyle="1" w:styleId="tigrseq">
    <w:name w:val="tigrseq"/>
    <w:basedOn w:val="Norml"/>
    <w:rsid w:val="00CD5B70"/>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nomark">
    <w:name w:val="nomark"/>
    <w:rsid w:val="00CD5B70"/>
  </w:style>
  <w:style w:type="character" w:customStyle="1" w:styleId="timark">
    <w:name w:val="timark"/>
    <w:rsid w:val="00CD5B70"/>
  </w:style>
  <w:style w:type="character" w:customStyle="1" w:styleId="nutscode">
    <w:name w:val="nutscode"/>
    <w:rsid w:val="00CD5B70"/>
  </w:style>
  <w:style w:type="character" w:customStyle="1" w:styleId="cpvcode">
    <w:name w:val="cpvcode"/>
    <w:rsid w:val="00CD5B70"/>
  </w:style>
  <w:style w:type="paragraph" w:styleId="Listaszerbekezds">
    <w:name w:val="List Paragraph"/>
    <w:basedOn w:val="Norml"/>
    <w:qFormat/>
    <w:rsid w:val="00CD5B70"/>
    <w:pPr>
      <w:spacing w:after="0" w:line="240" w:lineRule="auto"/>
      <w:ind w:left="708"/>
      <w:jc w:val="both"/>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rsid w:val="00CD5B70"/>
    <w:pPr>
      <w:spacing w:after="0" w:line="240" w:lineRule="auto"/>
      <w:jc w:val="both"/>
    </w:pPr>
    <w:rPr>
      <w:rFonts w:ascii="Tahoma" w:eastAsia="Times New Roman" w:hAnsi="Tahoma" w:cs="Tahoma"/>
      <w:sz w:val="16"/>
      <w:szCs w:val="16"/>
      <w:lang w:eastAsia="hu-HU"/>
    </w:rPr>
  </w:style>
  <w:style w:type="character" w:customStyle="1" w:styleId="BuborkszvegChar">
    <w:name w:val="Buborékszöveg Char"/>
    <w:basedOn w:val="Bekezdsalapbettpusa"/>
    <w:link w:val="Buborkszveg"/>
    <w:uiPriority w:val="99"/>
    <w:rsid w:val="00CD5B70"/>
    <w:rPr>
      <w:rFonts w:ascii="Tahoma" w:eastAsia="Times New Roman" w:hAnsi="Tahoma" w:cs="Tahoma"/>
      <w:sz w:val="16"/>
      <w:szCs w:val="16"/>
      <w:lang w:eastAsia="hu-HU"/>
    </w:rPr>
  </w:style>
  <w:style w:type="paragraph" w:customStyle="1" w:styleId="Listaszerbekezds11">
    <w:name w:val="Listaszerű bekezdés11"/>
    <w:basedOn w:val="Norml"/>
    <w:rsid w:val="00CD5B70"/>
    <w:pPr>
      <w:ind w:left="720"/>
    </w:pPr>
    <w:rPr>
      <w:rFonts w:ascii="Calibri" w:eastAsia="Times New Roman" w:hAnsi="Calibri" w:cs="Times New Roman"/>
    </w:rPr>
  </w:style>
  <w:style w:type="paragraph" w:styleId="Szvegtrzsbehzssal3">
    <w:name w:val="Body Text Indent 3"/>
    <w:basedOn w:val="Norml"/>
    <w:link w:val="Szvegtrzsbehzssal3Char"/>
    <w:uiPriority w:val="99"/>
    <w:rsid w:val="00CD5B70"/>
    <w:pPr>
      <w:spacing w:after="120" w:line="240" w:lineRule="auto"/>
      <w:ind w:left="283"/>
      <w:jc w:val="both"/>
    </w:pPr>
    <w:rPr>
      <w:rFonts w:ascii="Times New Roman" w:eastAsia="Times New Roman" w:hAnsi="Times New Roman" w:cs="Times New Roman"/>
      <w:sz w:val="16"/>
      <w:szCs w:val="16"/>
      <w:lang w:eastAsia="hu-HU"/>
    </w:rPr>
  </w:style>
  <w:style w:type="character" w:customStyle="1" w:styleId="Szvegtrzsbehzssal3Char">
    <w:name w:val="Szövegtörzs behúzással 3 Char"/>
    <w:basedOn w:val="Bekezdsalapbettpusa"/>
    <w:link w:val="Szvegtrzsbehzssal3"/>
    <w:uiPriority w:val="99"/>
    <w:rsid w:val="00CD5B70"/>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iPriority w:val="99"/>
    <w:rsid w:val="00CD5B70"/>
    <w:pPr>
      <w:spacing w:after="120" w:line="240" w:lineRule="auto"/>
      <w:ind w:left="283"/>
      <w:jc w:val="both"/>
    </w:pPr>
    <w:rPr>
      <w:rFonts w:ascii="Times New Roman" w:eastAsia="Times New Roman" w:hAnsi="Times New Roman" w:cs="Times New Roman"/>
      <w:sz w:val="24"/>
      <w:szCs w:val="24"/>
      <w:lang w:eastAsia="hu-HU"/>
    </w:rPr>
  </w:style>
  <w:style w:type="character" w:customStyle="1" w:styleId="SzvegtrzsbehzssalChar">
    <w:name w:val="Szövegtörzs behúzással Char"/>
    <w:basedOn w:val="Bekezdsalapbettpusa"/>
    <w:link w:val="Szvegtrzsbehzssal"/>
    <w:uiPriority w:val="99"/>
    <w:rsid w:val="00CD5B70"/>
    <w:rPr>
      <w:rFonts w:ascii="Times New Roman" w:eastAsia="Times New Roman" w:hAnsi="Times New Roman" w:cs="Times New Roman"/>
      <w:sz w:val="24"/>
      <w:szCs w:val="24"/>
      <w:lang w:eastAsia="hu-HU"/>
    </w:rPr>
  </w:style>
  <w:style w:type="numbering" w:customStyle="1" w:styleId="Nemlista11">
    <w:name w:val="Nem lista11"/>
    <w:next w:val="Nemlista"/>
    <w:uiPriority w:val="99"/>
    <w:semiHidden/>
    <w:unhideWhenUsed/>
    <w:rsid w:val="00CD5B70"/>
  </w:style>
  <w:style w:type="character" w:customStyle="1" w:styleId="CharacterStyle1">
    <w:name w:val="Character Style 1"/>
    <w:uiPriority w:val="99"/>
    <w:rsid w:val="00CD5B70"/>
    <w:rPr>
      <w:sz w:val="20"/>
      <w:szCs w:val="20"/>
    </w:rPr>
  </w:style>
  <w:style w:type="character" w:customStyle="1" w:styleId="apple-style-span">
    <w:name w:val="apple-style-span"/>
    <w:uiPriority w:val="99"/>
    <w:rsid w:val="00CD5B70"/>
  </w:style>
  <w:style w:type="paragraph" w:styleId="lfej">
    <w:name w:val="header"/>
    <w:basedOn w:val="Norml"/>
    <w:link w:val="lfejChar"/>
    <w:uiPriority w:val="99"/>
    <w:unhideWhenUsed/>
    <w:rsid w:val="00CD5B70"/>
    <w:pPr>
      <w:tabs>
        <w:tab w:val="center" w:pos="4536"/>
        <w:tab w:val="right" w:pos="9072"/>
      </w:tabs>
      <w:spacing w:after="0" w:line="240" w:lineRule="auto"/>
      <w:jc w:val="both"/>
    </w:pPr>
    <w:rPr>
      <w:rFonts w:ascii="Times New Roman" w:eastAsia="Times New Roman" w:hAnsi="Times New Roman" w:cs="Times New Roman"/>
      <w:sz w:val="24"/>
      <w:szCs w:val="24"/>
      <w:lang w:eastAsia="hu-HU"/>
    </w:rPr>
  </w:style>
  <w:style w:type="character" w:customStyle="1" w:styleId="lfejChar">
    <w:name w:val="Élőfej Char"/>
    <w:basedOn w:val="Bekezdsalapbettpusa"/>
    <w:link w:val="lfej"/>
    <w:uiPriority w:val="99"/>
    <w:rsid w:val="00CD5B70"/>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842263">
      <w:bodyDiv w:val="1"/>
      <w:marLeft w:val="0"/>
      <w:marRight w:val="0"/>
      <w:marTop w:val="0"/>
      <w:marBottom w:val="0"/>
      <w:divBdr>
        <w:top w:val="none" w:sz="0" w:space="0" w:color="auto"/>
        <w:left w:val="none" w:sz="0" w:space="0" w:color="auto"/>
        <w:bottom w:val="none" w:sz="0" w:space="0" w:color="auto"/>
        <w:right w:val="none" w:sz="0" w:space="0" w:color="auto"/>
      </w:divBdr>
    </w:div>
    <w:div w:id="204055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3813</Words>
  <Characters>26312</Characters>
  <Application>Microsoft Office Word</Application>
  <DocSecurity>0</DocSecurity>
  <Lines>219</Lines>
  <Paragraphs>60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30065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Legeza Tímea</dc:creator>
  <cp:lastModifiedBy>dr. Legeza Tímea</cp:lastModifiedBy>
  <cp:revision>58</cp:revision>
  <cp:lastPrinted>2018-05-25T09:24:00Z</cp:lastPrinted>
  <dcterms:created xsi:type="dcterms:W3CDTF">2018-05-25T07:33:00Z</dcterms:created>
  <dcterms:modified xsi:type="dcterms:W3CDTF">2018-05-25T09:42:00Z</dcterms:modified>
</cp:coreProperties>
</file>