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45D1" w:rsidRPr="00FF7188" w:rsidRDefault="007B59EC" w:rsidP="00FF7188">
      <w:pPr>
        <w:spacing w:line="240" w:lineRule="auto"/>
        <w:jc w:val="center"/>
        <w:rPr>
          <w:b/>
          <w:bCs/>
          <w:spacing w:val="20"/>
          <w:sz w:val="40"/>
          <w:szCs w:val="40"/>
          <w:u w:val="single"/>
        </w:rPr>
      </w:pPr>
      <w:r>
        <w:rPr>
          <w:noProof/>
        </w:rPr>
        <w:drawing>
          <wp:anchor distT="0" distB="0" distL="114300" distR="114300" simplePos="0" relativeHeight="251658240" behindDoc="0" locked="0" layoutInCell="0" allowOverlap="1">
            <wp:simplePos x="0" y="0"/>
            <wp:positionH relativeFrom="column">
              <wp:posOffset>-537845</wp:posOffset>
            </wp:positionH>
            <wp:positionV relativeFrom="paragraph">
              <wp:posOffset>102235</wp:posOffset>
            </wp:positionV>
            <wp:extent cx="635" cy="635"/>
            <wp:effectExtent l="0" t="0" r="0" b="0"/>
            <wp:wrapNone/>
            <wp:docPr id="2" name="Kép 3" descr="cimerke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" descr="cimerkesz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-100000" contrast="-10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" cy="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</wp:anchor>
        </w:drawing>
      </w:r>
      <w:r w:rsidR="00B445D1" w:rsidRPr="00FF7188">
        <w:rPr>
          <w:b/>
          <w:bCs/>
          <w:noProof/>
          <w:spacing w:val="20"/>
          <w:sz w:val="40"/>
          <w:szCs w:val="40"/>
          <w:u w:val="single"/>
        </w:rPr>
        <w:t>ELŐTERJESZTÉS</w:t>
      </w:r>
    </w:p>
    <w:p w:rsidR="00B445D1" w:rsidRPr="00FF7188" w:rsidRDefault="00B445D1" w:rsidP="00FF7188">
      <w:pPr>
        <w:spacing w:line="240" w:lineRule="auto"/>
        <w:jc w:val="center"/>
      </w:pPr>
    </w:p>
    <w:p w:rsidR="00B445D1" w:rsidRPr="00FF7188" w:rsidRDefault="00B445D1" w:rsidP="00FF7188">
      <w:pPr>
        <w:spacing w:line="240" w:lineRule="auto"/>
        <w:jc w:val="center"/>
        <w:rPr>
          <w:sz w:val="32"/>
          <w:szCs w:val="32"/>
        </w:rPr>
      </w:pPr>
      <w:r w:rsidRPr="00FF7188">
        <w:rPr>
          <w:sz w:val="32"/>
          <w:szCs w:val="32"/>
        </w:rPr>
        <w:t>Tiszavasvári Város Önkormányzata Képviselő-testületének</w:t>
      </w:r>
    </w:p>
    <w:p w:rsidR="00B445D1" w:rsidRPr="00FF7188" w:rsidRDefault="00B445D1" w:rsidP="00FF7188">
      <w:pPr>
        <w:spacing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2016. </w:t>
      </w:r>
      <w:r w:rsidR="006554DF">
        <w:rPr>
          <w:sz w:val="32"/>
          <w:szCs w:val="32"/>
        </w:rPr>
        <w:t>október 27</w:t>
      </w:r>
      <w:r w:rsidRPr="00FF7188">
        <w:rPr>
          <w:sz w:val="32"/>
          <w:szCs w:val="32"/>
        </w:rPr>
        <w:t>-</w:t>
      </w:r>
      <w:r>
        <w:rPr>
          <w:sz w:val="32"/>
          <w:szCs w:val="32"/>
        </w:rPr>
        <w:t>é</w:t>
      </w:r>
      <w:r w:rsidRPr="00FF7188">
        <w:rPr>
          <w:sz w:val="32"/>
          <w:szCs w:val="32"/>
        </w:rPr>
        <w:t xml:space="preserve">n tartandó ülésére     </w:t>
      </w:r>
    </w:p>
    <w:p w:rsidR="00B445D1" w:rsidRPr="00FF7188" w:rsidRDefault="00B445D1" w:rsidP="00FF7188">
      <w:pPr>
        <w:spacing w:line="240" w:lineRule="auto"/>
      </w:pPr>
    </w:p>
    <w:p w:rsidR="00B445D1" w:rsidRPr="00E62246" w:rsidRDefault="00B445D1" w:rsidP="00970887">
      <w:pPr>
        <w:spacing w:line="240" w:lineRule="auto"/>
        <w:ind w:left="2835" w:hanging="2835"/>
        <w:jc w:val="both"/>
      </w:pPr>
      <w:r w:rsidRPr="00FF7188">
        <w:rPr>
          <w:sz w:val="28"/>
          <w:szCs w:val="28"/>
          <w:u w:val="single"/>
        </w:rPr>
        <w:t>Az előterjesztés tárgya</w:t>
      </w:r>
      <w:r w:rsidRPr="00FF7188">
        <w:rPr>
          <w:u w:val="single"/>
        </w:rPr>
        <w:t>:</w:t>
      </w:r>
      <w:r w:rsidRPr="00FF7188">
        <w:tab/>
      </w:r>
      <w:r w:rsidRPr="009B30F3">
        <w:rPr>
          <w:b/>
          <w:bCs/>
          <w:sz w:val="28"/>
          <w:szCs w:val="28"/>
        </w:rPr>
        <w:t>A 27/2012. (IX.14.) rendelettel jóváhagyott Helyi Építési Szabályzat és Szabályozási Terv módosítás</w:t>
      </w:r>
      <w:r>
        <w:rPr>
          <w:b/>
          <w:bCs/>
          <w:sz w:val="28"/>
          <w:szCs w:val="28"/>
        </w:rPr>
        <w:t xml:space="preserve">ának </w:t>
      </w:r>
      <w:r w:rsidRPr="00970887">
        <w:rPr>
          <w:b/>
          <w:bCs/>
          <w:sz w:val="28"/>
          <w:szCs w:val="28"/>
        </w:rPr>
        <w:t>elfogadása</w:t>
      </w:r>
    </w:p>
    <w:p w:rsidR="00B445D1" w:rsidRPr="00FF7188" w:rsidRDefault="00B445D1" w:rsidP="009B30F3">
      <w:pPr>
        <w:tabs>
          <w:tab w:val="left" w:pos="2835"/>
        </w:tabs>
        <w:spacing w:line="240" w:lineRule="auto"/>
        <w:ind w:left="2832" w:hanging="2832"/>
        <w:jc w:val="both"/>
      </w:pPr>
    </w:p>
    <w:p w:rsidR="00B445D1" w:rsidRPr="00FF7188" w:rsidRDefault="00B445D1" w:rsidP="00FF7188">
      <w:pPr>
        <w:spacing w:line="240" w:lineRule="auto"/>
        <w:rPr>
          <w:u w:val="single"/>
        </w:rPr>
      </w:pPr>
    </w:p>
    <w:p w:rsidR="00B445D1" w:rsidRPr="00FF7188" w:rsidRDefault="00B445D1" w:rsidP="00FF7188">
      <w:pPr>
        <w:tabs>
          <w:tab w:val="left" w:pos="3686"/>
        </w:tabs>
        <w:spacing w:line="240" w:lineRule="auto"/>
        <w:rPr>
          <w:sz w:val="28"/>
          <w:szCs w:val="28"/>
        </w:rPr>
      </w:pPr>
      <w:r w:rsidRPr="00FF7188">
        <w:rPr>
          <w:sz w:val="28"/>
          <w:szCs w:val="28"/>
          <w:u w:val="single"/>
        </w:rPr>
        <w:t>Melléklet:</w:t>
      </w:r>
      <w:r w:rsidRPr="00FF7188">
        <w:rPr>
          <w:sz w:val="28"/>
          <w:szCs w:val="28"/>
        </w:rPr>
        <w:tab/>
        <w:t>Állami főépítészi nyilatkozat</w:t>
      </w:r>
    </w:p>
    <w:p w:rsidR="00B445D1" w:rsidRPr="00FF7188" w:rsidRDefault="00B445D1" w:rsidP="00FF7188">
      <w:pPr>
        <w:tabs>
          <w:tab w:val="left" w:pos="3686"/>
        </w:tabs>
        <w:spacing w:line="240" w:lineRule="auto"/>
        <w:rPr>
          <w:sz w:val="28"/>
          <w:szCs w:val="28"/>
        </w:rPr>
      </w:pPr>
      <w:r w:rsidRPr="00FF7188">
        <w:rPr>
          <w:sz w:val="28"/>
          <w:szCs w:val="28"/>
        </w:rPr>
        <w:tab/>
        <w:t>Szöveges munkarész</w:t>
      </w:r>
    </w:p>
    <w:p w:rsidR="00B445D1" w:rsidRPr="00FF7188" w:rsidRDefault="00B445D1" w:rsidP="00FF7188">
      <w:pPr>
        <w:spacing w:line="240" w:lineRule="auto"/>
        <w:jc w:val="center"/>
      </w:pPr>
    </w:p>
    <w:p w:rsidR="00B445D1" w:rsidRPr="00FF7188" w:rsidRDefault="00B445D1" w:rsidP="00FF7188">
      <w:pPr>
        <w:tabs>
          <w:tab w:val="left" w:pos="3686"/>
        </w:tabs>
        <w:spacing w:line="240" w:lineRule="auto"/>
        <w:rPr>
          <w:sz w:val="28"/>
          <w:szCs w:val="28"/>
          <w:u w:val="single"/>
        </w:rPr>
      </w:pPr>
      <w:r w:rsidRPr="00FF7188">
        <w:rPr>
          <w:sz w:val="28"/>
          <w:szCs w:val="28"/>
          <w:u w:val="single"/>
        </w:rPr>
        <w:t>A napirend előterjesztője:</w:t>
      </w:r>
      <w:r w:rsidRPr="00FF7188">
        <w:rPr>
          <w:sz w:val="28"/>
          <w:szCs w:val="28"/>
        </w:rPr>
        <w:tab/>
        <w:t>Badics Ildikó jegyző (előadó)</w:t>
      </w:r>
    </w:p>
    <w:p w:rsidR="00B445D1" w:rsidRPr="00FF7188" w:rsidRDefault="00B445D1" w:rsidP="00FF7188">
      <w:pPr>
        <w:spacing w:line="240" w:lineRule="auto"/>
      </w:pPr>
    </w:p>
    <w:p w:rsidR="00B445D1" w:rsidRPr="00FF7188" w:rsidRDefault="00B445D1" w:rsidP="00FF7188">
      <w:pPr>
        <w:tabs>
          <w:tab w:val="left" w:pos="3686"/>
        </w:tabs>
        <w:spacing w:line="240" w:lineRule="auto"/>
        <w:rPr>
          <w:sz w:val="28"/>
          <w:szCs w:val="28"/>
        </w:rPr>
      </w:pPr>
      <w:r w:rsidRPr="00FF7188">
        <w:rPr>
          <w:sz w:val="28"/>
          <w:szCs w:val="28"/>
          <w:u w:val="single"/>
        </w:rPr>
        <w:t>Az előterjesztést készítette:</w:t>
      </w:r>
      <w:r>
        <w:rPr>
          <w:sz w:val="28"/>
          <w:szCs w:val="28"/>
        </w:rPr>
        <w:tab/>
        <w:t>Dudás Ede</w:t>
      </w:r>
      <w:r w:rsidRPr="00FF7188">
        <w:rPr>
          <w:sz w:val="28"/>
          <w:szCs w:val="28"/>
        </w:rPr>
        <w:t xml:space="preserve"> (témafelelős)</w:t>
      </w:r>
    </w:p>
    <w:p w:rsidR="00B445D1" w:rsidRPr="00FF7188" w:rsidRDefault="00B445D1" w:rsidP="00FF7188">
      <w:pPr>
        <w:tabs>
          <w:tab w:val="left" w:pos="3686"/>
        </w:tabs>
        <w:spacing w:line="240" w:lineRule="auto"/>
        <w:rPr>
          <w:sz w:val="28"/>
          <w:szCs w:val="28"/>
          <w:u w:val="single"/>
        </w:rPr>
      </w:pPr>
      <w:r w:rsidRPr="00FF7188">
        <w:rPr>
          <w:sz w:val="28"/>
          <w:szCs w:val="28"/>
        </w:rPr>
        <w:tab/>
        <w:t>Kovács Edina (témafelelős)</w:t>
      </w:r>
    </w:p>
    <w:p w:rsidR="00B445D1" w:rsidRPr="00FF7188" w:rsidRDefault="00B445D1" w:rsidP="00FF7188">
      <w:pPr>
        <w:pStyle w:val="Cmsor5"/>
        <w:tabs>
          <w:tab w:val="left" w:pos="4820"/>
        </w:tabs>
        <w:rPr>
          <w:b/>
          <w:bCs/>
          <w:i/>
          <w:iCs/>
          <w:sz w:val="24"/>
          <w:szCs w:val="24"/>
        </w:rPr>
      </w:pPr>
    </w:p>
    <w:p w:rsidR="00B445D1" w:rsidRDefault="00B445D1" w:rsidP="00FF7188">
      <w:pPr>
        <w:tabs>
          <w:tab w:val="left" w:pos="3686"/>
        </w:tabs>
        <w:spacing w:line="240" w:lineRule="auto"/>
        <w:rPr>
          <w:sz w:val="28"/>
          <w:szCs w:val="28"/>
        </w:rPr>
      </w:pPr>
      <w:r w:rsidRPr="00FF7188">
        <w:rPr>
          <w:sz w:val="28"/>
          <w:szCs w:val="28"/>
          <w:u w:val="single"/>
        </w:rPr>
        <w:t>Az előterjesztés ügyiratszáma:</w:t>
      </w:r>
      <w:r w:rsidRPr="00FF7188">
        <w:rPr>
          <w:sz w:val="28"/>
          <w:szCs w:val="28"/>
        </w:rPr>
        <w:tab/>
      </w:r>
      <w:r w:rsidR="006554DF">
        <w:rPr>
          <w:sz w:val="28"/>
          <w:szCs w:val="28"/>
        </w:rPr>
        <w:t>10131</w:t>
      </w:r>
      <w:r>
        <w:rPr>
          <w:sz w:val="28"/>
          <w:szCs w:val="28"/>
        </w:rPr>
        <w:t>/2016</w:t>
      </w:r>
      <w:r w:rsidRPr="00FF7188">
        <w:rPr>
          <w:sz w:val="28"/>
          <w:szCs w:val="28"/>
        </w:rPr>
        <w:t>.</w:t>
      </w:r>
      <w:r>
        <w:rPr>
          <w:sz w:val="28"/>
          <w:szCs w:val="28"/>
        </w:rPr>
        <w:t xml:space="preserve"> (</w:t>
      </w:r>
      <w:r w:rsidR="006554DF">
        <w:rPr>
          <w:sz w:val="28"/>
          <w:szCs w:val="28"/>
        </w:rPr>
        <w:t>Mezei Ernő</w:t>
      </w:r>
      <w:r>
        <w:rPr>
          <w:sz w:val="28"/>
          <w:szCs w:val="28"/>
        </w:rPr>
        <w:t>)</w:t>
      </w:r>
    </w:p>
    <w:p w:rsidR="0070117B" w:rsidRDefault="0070117B" w:rsidP="00FF7188">
      <w:pPr>
        <w:tabs>
          <w:tab w:val="left" w:pos="3686"/>
        </w:tabs>
        <w:spacing w:line="240" w:lineRule="auto"/>
        <w:rPr>
          <w:sz w:val="28"/>
          <w:szCs w:val="28"/>
        </w:rPr>
      </w:pPr>
      <w:r>
        <w:rPr>
          <w:sz w:val="28"/>
          <w:szCs w:val="28"/>
        </w:rPr>
        <w:tab/>
        <w:t>10159/2016. (Dancsné Orosz Katalin)</w:t>
      </w:r>
    </w:p>
    <w:p w:rsidR="00B445D1" w:rsidRDefault="006554DF" w:rsidP="00FF7188">
      <w:pPr>
        <w:tabs>
          <w:tab w:val="left" w:pos="3686"/>
        </w:tabs>
        <w:spacing w:line="240" w:lineRule="auto"/>
        <w:rPr>
          <w:sz w:val="28"/>
          <w:szCs w:val="28"/>
        </w:rPr>
      </w:pPr>
      <w:r>
        <w:rPr>
          <w:sz w:val="28"/>
          <w:szCs w:val="28"/>
        </w:rPr>
        <w:tab/>
        <w:t>10225</w:t>
      </w:r>
      <w:r w:rsidR="00B445D1">
        <w:rPr>
          <w:sz w:val="28"/>
          <w:szCs w:val="28"/>
        </w:rPr>
        <w:t>/201</w:t>
      </w:r>
      <w:r>
        <w:rPr>
          <w:sz w:val="28"/>
          <w:szCs w:val="28"/>
        </w:rPr>
        <w:t>6</w:t>
      </w:r>
      <w:r w:rsidR="00B445D1">
        <w:rPr>
          <w:sz w:val="28"/>
          <w:szCs w:val="28"/>
        </w:rPr>
        <w:t>.</w:t>
      </w:r>
      <w:r>
        <w:rPr>
          <w:sz w:val="28"/>
          <w:szCs w:val="28"/>
        </w:rPr>
        <w:t xml:space="preserve"> (Járműszerelvényt Gyártó </w:t>
      </w:r>
      <w:proofErr w:type="spellStart"/>
      <w:r>
        <w:rPr>
          <w:sz w:val="28"/>
          <w:szCs w:val="28"/>
        </w:rPr>
        <w:t>Zrt</w:t>
      </w:r>
      <w:proofErr w:type="spellEnd"/>
      <w:r>
        <w:rPr>
          <w:sz w:val="28"/>
          <w:szCs w:val="28"/>
        </w:rPr>
        <w:t>.)</w:t>
      </w:r>
    </w:p>
    <w:p w:rsidR="006554DF" w:rsidRPr="00FF7188" w:rsidRDefault="006554DF" w:rsidP="00FF7188">
      <w:pPr>
        <w:tabs>
          <w:tab w:val="left" w:pos="3686"/>
        </w:tabs>
        <w:spacing w:line="240" w:lineRule="auto"/>
        <w:rPr>
          <w:sz w:val="28"/>
          <w:szCs w:val="28"/>
        </w:rPr>
      </w:pPr>
      <w:r>
        <w:rPr>
          <w:sz w:val="28"/>
          <w:szCs w:val="28"/>
        </w:rPr>
        <w:tab/>
      </w:r>
    </w:p>
    <w:p w:rsidR="00B445D1" w:rsidRPr="00FF7188" w:rsidRDefault="00B445D1" w:rsidP="00FF7188">
      <w:pPr>
        <w:spacing w:line="240" w:lineRule="auto"/>
        <w:rPr>
          <w:u w:val="single"/>
        </w:rPr>
      </w:pPr>
    </w:p>
    <w:p w:rsidR="00B445D1" w:rsidRPr="00FF7188" w:rsidRDefault="00B445D1" w:rsidP="00FF7188">
      <w:pPr>
        <w:spacing w:line="240" w:lineRule="auto"/>
        <w:rPr>
          <w:sz w:val="28"/>
          <w:szCs w:val="28"/>
          <w:u w:val="single"/>
        </w:rPr>
      </w:pPr>
      <w:r w:rsidRPr="00FF7188">
        <w:rPr>
          <w:sz w:val="28"/>
          <w:szCs w:val="28"/>
          <w:u w:val="single"/>
        </w:rPr>
        <w:t>Az előterjesztést véleményező bizottságok a hatáskör megjelölésével:</w:t>
      </w:r>
    </w:p>
    <w:p w:rsidR="00B445D1" w:rsidRPr="00FF7188" w:rsidRDefault="00B445D1" w:rsidP="00FF7188">
      <w:pPr>
        <w:spacing w:line="240" w:lineRule="auto"/>
        <w:rPr>
          <w:u w:val="single"/>
        </w:rPr>
      </w:pPr>
    </w:p>
    <w:tbl>
      <w:tblPr>
        <w:tblW w:w="0" w:type="auto"/>
        <w:tblInd w:w="-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644"/>
        <w:gridCol w:w="4536"/>
      </w:tblGrid>
      <w:tr w:rsidR="00B445D1" w:rsidRPr="00FF7188">
        <w:tc>
          <w:tcPr>
            <w:tcW w:w="4644" w:type="dxa"/>
          </w:tcPr>
          <w:p w:rsidR="00B445D1" w:rsidRPr="00FF7188" w:rsidRDefault="00B445D1" w:rsidP="00FF7188">
            <w:pPr>
              <w:spacing w:line="240" w:lineRule="auto"/>
              <w:jc w:val="center"/>
              <w:rPr>
                <w:b/>
                <w:bCs/>
                <w:sz w:val="26"/>
                <w:szCs w:val="26"/>
              </w:rPr>
            </w:pPr>
            <w:r w:rsidRPr="00FF7188">
              <w:rPr>
                <w:b/>
                <w:bCs/>
                <w:sz w:val="26"/>
                <w:szCs w:val="26"/>
              </w:rPr>
              <w:t>Bizottság</w:t>
            </w:r>
          </w:p>
        </w:tc>
        <w:tc>
          <w:tcPr>
            <w:tcW w:w="4536" w:type="dxa"/>
          </w:tcPr>
          <w:p w:rsidR="00B445D1" w:rsidRPr="00FF7188" w:rsidRDefault="00B445D1" w:rsidP="00FF7188">
            <w:pPr>
              <w:spacing w:line="240" w:lineRule="auto"/>
              <w:jc w:val="center"/>
              <w:rPr>
                <w:b/>
                <w:bCs/>
                <w:sz w:val="26"/>
                <w:szCs w:val="26"/>
              </w:rPr>
            </w:pPr>
            <w:r w:rsidRPr="00FF7188">
              <w:rPr>
                <w:b/>
                <w:bCs/>
                <w:sz w:val="26"/>
                <w:szCs w:val="26"/>
              </w:rPr>
              <w:t>Hatáskör</w:t>
            </w:r>
          </w:p>
        </w:tc>
      </w:tr>
      <w:tr w:rsidR="00B445D1" w:rsidRPr="00FF7188">
        <w:tc>
          <w:tcPr>
            <w:tcW w:w="4644" w:type="dxa"/>
          </w:tcPr>
          <w:p w:rsidR="00B445D1" w:rsidRPr="00FF7188" w:rsidRDefault="009F2C14" w:rsidP="00FF7188">
            <w:pPr>
              <w:spacing w:line="240" w:lineRule="auto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Pénzügyi és Ügyrendi Bizottság</w:t>
            </w:r>
          </w:p>
        </w:tc>
        <w:tc>
          <w:tcPr>
            <w:tcW w:w="4536" w:type="dxa"/>
          </w:tcPr>
          <w:p w:rsidR="00B445D1" w:rsidRPr="00FF7188" w:rsidRDefault="009F2C14" w:rsidP="00FF7188">
            <w:pPr>
              <w:pStyle w:val="Cmsor5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SZMSZ. 4. sz. melléklet 1.20. pontja</w:t>
            </w:r>
          </w:p>
        </w:tc>
      </w:tr>
      <w:tr w:rsidR="00B445D1" w:rsidRPr="00FF7188">
        <w:tc>
          <w:tcPr>
            <w:tcW w:w="4644" w:type="dxa"/>
          </w:tcPr>
          <w:p w:rsidR="00B445D1" w:rsidRPr="00FF7188" w:rsidRDefault="00B445D1" w:rsidP="00FF7188">
            <w:pPr>
              <w:spacing w:line="240" w:lineRule="auto"/>
              <w:rPr>
                <w:sz w:val="26"/>
                <w:szCs w:val="26"/>
              </w:rPr>
            </w:pPr>
          </w:p>
        </w:tc>
        <w:tc>
          <w:tcPr>
            <w:tcW w:w="4536" w:type="dxa"/>
          </w:tcPr>
          <w:p w:rsidR="00B445D1" w:rsidRPr="00FF7188" w:rsidRDefault="00B445D1" w:rsidP="00FF7188">
            <w:pPr>
              <w:pStyle w:val="Cmsor5"/>
              <w:rPr>
                <w:sz w:val="26"/>
                <w:szCs w:val="26"/>
              </w:rPr>
            </w:pPr>
          </w:p>
        </w:tc>
      </w:tr>
      <w:tr w:rsidR="00B445D1" w:rsidRPr="00FF7188">
        <w:tc>
          <w:tcPr>
            <w:tcW w:w="4644" w:type="dxa"/>
          </w:tcPr>
          <w:p w:rsidR="00B445D1" w:rsidRPr="00FF7188" w:rsidRDefault="00B445D1" w:rsidP="00FF7188">
            <w:pPr>
              <w:spacing w:line="240" w:lineRule="auto"/>
              <w:rPr>
                <w:sz w:val="26"/>
                <w:szCs w:val="26"/>
              </w:rPr>
            </w:pPr>
          </w:p>
        </w:tc>
        <w:tc>
          <w:tcPr>
            <w:tcW w:w="4536" w:type="dxa"/>
          </w:tcPr>
          <w:p w:rsidR="00B445D1" w:rsidRPr="00FF7188" w:rsidRDefault="00B445D1" w:rsidP="00FF7188">
            <w:pPr>
              <w:pStyle w:val="Cmsor5"/>
              <w:rPr>
                <w:sz w:val="26"/>
                <w:szCs w:val="26"/>
              </w:rPr>
            </w:pPr>
          </w:p>
        </w:tc>
      </w:tr>
    </w:tbl>
    <w:p w:rsidR="00B445D1" w:rsidRPr="00FF7188" w:rsidRDefault="00B445D1" w:rsidP="00FF7188">
      <w:pPr>
        <w:spacing w:line="240" w:lineRule="auto"/>
        <w:rPr>
          <w:u w:val="single"/>
        </w:rPr>
      </w:pPr>
    </w:p>
    <w:p w:rsidR="00B445D1" w:rsidRPr="00FF7188" w:rsidRDefault="00B445D1" w:rsidP="00FF7188">
      <w:pPr>
        <w:spacing w:line="240" w:lineRule="auto"/>
        <w:rPr>
          <w:sz w:val="28"/>
          <w:szCs w:val="28"/>
          <w:u w:val="single"/>
        </w:rPr>
      </w:pPr>
      <w:r w:rsidRPr="00FF7188">
        <w:rPr>
          <w:sz w:val="28"/>
          <w:szCs w:val="28"/>
          <w:u w:val="single"/>
        </w:rPr>
        <w:t>Az ülésre meghívni javasolt szervek, személyek:</w:t>
      </w:r>
    </w:p>
    <w:p w:rsidR="00B445D1" w:rsidRPr="00FF7188" w:rsidRDefault="00B445D1" w:rsidP="00FF7188">
      <w:pPr>
        <w:spacing w:line="240" w:lineRule="auto"/>
        <w:jc w:val="center"/>
      </w:pPr>
    </w:p>
    <w:tbl>
      <w:tblPr>
        <w:tblW w:w="0" w:type="auto"/>
        <w:tblInd w:w="-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2"/>
        <w:gridCol w:w="3318"/>
        <w:gridCol w:w="3060"/>
      </w:tblGrid>
      <w:tr w:rsidR="00B445D1" w:rsidRPr="00FF7188">
        <w:tc>
          <w:tcPr>
            <w:tcW w:w="2802" w:type="dxa"/>
          </w:tcPr>
          <w:p w:rsidR="00B445D1" w:rsidRPr="00FF7188" w:rsidRDefault="00B445D1" w:rsidP="00FF7188">
            <w:pPr>
              <w:spacing w:line="240" w:lineRule="auto"/>
              <w:rPr>
                <w:sz w:val="26"/>
                <w:szCs w:val="26"/>
              </w:rPr>
            </w:pPr>
          </w:p>
        </w:tc>
        <w:tc>
          <w:tcPr>
            <w:tcW w:w="3318" w:type="dxa"/>
          </w:tcPr>
          <w:p w:rsidR="00B445D1" w:rsidRPr="00FF7188" w:rsidRDefault="00B445D1" w:rsidP="00FF7188">
            <w:pPr>
              <w:spacing w:line="240" w:lineRule="auto"/>
              <w:rPr>
                <w:sz w:val="26"/>
                <w:szCs w:val="26"/>
              </w:rPr>
            </w:pPr>
          </w:p>
        </w:tc>
        <w:tc>
          <w:tcPr>
            <w:tcW w:w="3060" w:type="dxa"/>
          </w:tcPr>
          <w:p w:rsidR="00B445D1" w:rsidRPr="00FF7188" w:rsidRDefault="00B445D1" w:rsidP="00FF7188">
            <w:pPr>
              <w:spacing w:line="240" w:lineRule="auto"/>
              <w:rPr>
                <w:sz w:val="26"/>
                <w:szCs w:val="26"/>
              </w:rPr>
            </w:pPr>
          </w:p>
        </w:tc>
      </w:tr>
      <w:tr w:rsidR="00B445D1" w:rsidRPr="00FF7188">
        <w:tc>
          <w:tcPr>
            <w:tcW w:w="2802" w:type="dxa"/>
          </w:tcPr>
          <w:p w:rsidR="00B445D1" w:rsidRPr="00FF7188" w:rsidRDefault="00B445D1" w:rsidP="00FF7188">
            <w:pPr>
              <w:spacing w:line="240" w:lineRule="auto"/>
              <w:rPr>
                <w:sz w:val="26"/>
                <w:szCs w:val="26"/>
              </w:rPr>
            </w:pPr>
          </w:p>
        </w:tc>
        <w:tc>
          <w:tcPr>
            <w:tcW w:w="3318" w:type="dxa"/>
          </w:tcPr>
          <w:p w:rsidR="00B445D1" w:rsidRPr="00FF7188" w:rsidRDefault="00B445D1" w:rsidP="00FF7188">
            <w:pPr>
              <w:spacing w:line="240" w:lineRule="auto"/>
              <w:rPr>
                <w:sz w:val="26"/>
                <w:szCs w:val="26"/>
              </w:rPr>
            </w:pPr>
          </w:p>
        </w:tc>
        <w:tc>
          <w:tcPr>
            <w:tcW w:w="3060" w:type="dxa"/>
          </w:tcPr>
          <w:p w:rsidR="00B445D1" w:rsidRPr="00FF7188" w:rsidRDefault="00B445D1" w:rsidP="00FF7188">
            <w:pPr>
              <w:spacing w:line="240" w:lineRule="auto"/>
              <w:rPr>
                <w:sz w:val="26"/>
                <w:szCs w:val="26"/>
              </w:rPr>
            </w:pPr>
          </w:p>
        </w:tc>
      </w:tr>
    </w:tbl>
    <w:p w:rsidR="00B445D1" w:rsidRPr="00FF7188" w:rsidRDefault="00B445D1" w:rsidP="00FF7188">
      <w:pPr>
        <w:spacing w:line="240" w:lineRule="auto"/>
      </w:pPr>
    </w:p>
    <w:p w:rsidR="00B445D1" w:rsidRPr="00FF7188" w:rsidRDefault="00B445D1" w:rsidP="00FF7188">
      <w:pPr>
        <w:spacing w:line="240" w:lineRule="auto"/>
        <w:rPr>
          <w:sz w:val="28"/>
          <w:szCs w:val="28"/>
          <w:u w:val="single"/>
        </w:rPr>
      </w:pPr>
      <w:r w:rsidRPr="00FF7188">
        <w:rPr>
          <w:sz w:val="28"/>
          <w:szCs w:val="28"/>
          <w:u w:val="single"/>
        </w:rPr>
        <w:t xml:space="preserve">Egyéb megjegyzés: </w:t>
      </w:r>
    </w:p>
    <w:p w:rsidR="00B445D1" w:rsidRPr="00FF7188" w:rsidRDefault="00B445D1" w:rsidP="00FF7188">
      <w:pPr>
        <w:spacing w:line="240" w:lineRule="auto"/>
        <w:rPr>
          <w:sz w:val="28"/>
          <w:szCs w:val="28"/>
        </w:rPr>
      </w:pPr>
      <w:r w:rsidRPr="00FF7188">
        <w:rPr>
          <w:sz w:val="28"/>
          <w:szCs w:val="28"/>
        </w:rPr>
        <w:t>…………………………………………………………………………………………………………………………………………………………………………</w:t>
      </w:r>
    </w:p>
    <w:p w:rsidR="00B445D1" w:rsidRPr="00FF7188" w:rsidRDefault="00B445D1" w:rsidP="00FF7188">
      <w:pPr>
        <w:spacing w:line="240" w:lineRule="auto"/>
        <w:rPr>
          <w:sz w:val="28"/>
          <w:szCs w:val="28"/>
        </w:rPr>
      </w:pPr>
    </w:p>
    <w:p w:rsidR="00B445D1" w:rsidRPr="00FF7188" w:rsidRDefault="00B445D1" w:rsidP="00FF7188">
      <w:pPr>
        <w:pStyle w:val="Cmsor5"/>
        <w:tabs>
          <w:tab w:val="center" w:pos="7371"/>
        </w:tabs>
      </w:pPr>
      <w:r w:rsidRPr="00FF7188">
        <w:t xml:space="preserve">Tiszavasvári, </w:t>
      </w:r>
      <w:r w:rsidR="00E374D8">
        <w:t>2016. október 24</w:t>
      </w:r>
      <w:r>
        <w:t>.</w:t>
      </w:r>
    </w:p>
    <w:p w:rsidR="00B445D1" w:rsidRPr="00FF7188" w:rsidRDefault="00B445D1" w:rsidP="00FF7188">
      <w:pPr>
        <w:spacing w:line="240" w:lineRule="auto"/>
      </w:pPr>
    </w:p>
    <w:p w:rsidR="00B445D1" w:rsidRPr="00FF7188" w:rsidRDefault="00B445D1" w:rsidP="00FF7188">
      <w:pPr>
        <w:pStyle w:val="Cmsor5"/>
        <w:tabs>
          <w:tab w:val="center" w:pos="6946"/>
        </w:tabs>
      </w:pPr>
      <w:r w:rsidRPr="00FF7188">
        <w:tab/>
        <w:t xml:space="preserve">Dudás Ede </w:t>
      </w:r>
      <w:proofErr w:type="spellStart"/>
      <w:r w:rsidRPr="00FF7188">
        <w:t>sk</w:t>
      </w:r>
      <w:proofErr w:type="spellEnd"/>
      <w:r w:rsidRPr="00FF7188">
        <w:t>. / Kovács Edina</w:t>
      </w:r>
    </w:p>
    <w:p w:rsidR="00B445D1" w:rsidRPr="00FF7188" w:rsidRDefault="00B445D1" w:rsidP="00FF7188">
      <w:pPr>
        <w:tabs>
          <w:tab w:val="center" w:pos="6946"/>
        </w:tabs>
        <w:spacing w:line="240" w:lineRule="auto"/>
        <w:rPr>
          <w:sz w:val="28"/>
          <w:szCs w:val="28"/>
        </w:rPr>
      </w:pPr>
      <w:r w:rsidRPr="00FF7188">
        <w:rPr>
          <w:sz w:val="28"/>
          <w:szCs w:val="28"/>
        </w:rPr>
        <w:tab/>
      </w:r>
      <w:proofErr w:type="gramStart"/>
      <w:r w:rsidRPr="00FF7188">
        <w:rPr>
          <w:sz w:val="28"/>
          <w:szCs w:val="28"/>
        </w:rPr>
        <w:t>témafelelős</w:t>
      </w:r>
      <w:proofErr w:type="gramEnd"/>
    </w:p>
    <w:p w:rsidR="00B445D1" w:rsidRPr="00FF7188" w:rsidRDefault="00B445D1" w:rsidP="00FF7188">
      <w:pPr>
        <w:tabs>
          <w:tab w:val="center" w:pos="7371"/>
        </w:tabs>
        <w:spacing w:line="240" w:lineRule="auto"/>
        <w:jc w:val="center"/>
        <w:rPr>
          <w:b/>
          <w:bCs/>
          <w:sz w:val="32"/>
          <w:szCs w:val="32"/>
        </w:rPr>
      </w:pPr>
      <w:r w:rsidRPr="00FF7188">
        <w:rPr>
          <w:sz w:val="28"/>
          <w:szCs w:val="28"/>
        </w:rPr>
        <w:br w:type="page"/>
      </w:r>
      <w:r w:rsidRPr="00FF7188">
        <w:rPr>
          <w:b/>
          <w:bCs/>
          <w:sz w:val="32"/>
          <w:szCs w:val="32"/>
        </w:rPr>
        <w:lastRenderedPageBreak/>
        <w:t>TISZAVASVÁRI VÁROS JEGYZŐJÉTŐL</w:t>
      </w:r>
    </w:p>
    <w:p w:rsidR="00B445D1" w:rsidRPr="00FF7188" w:rsidRDefault="00B445D1" w:rsidP="00FF7188">
      <w:pPr>
        <w:pStyle w:val="Cm"/>
        <w:rPr>
          <w:b w:val="0"/>
          <w:bCs w:val="0"/>
          <w:sz w:val="24"/>
          <w:szCs w:val="24"/>
        </w:rPr>
      </w:pPr>
      <w:r w:rsidRPr="00FF7188">
        <w:rPr>
          <w:b w:val="0"/>
          <w:bCs w:val="0"/>
          <w:sz w:val="24"/>
          <w:szCs w:val="24"/>
        </w:rPr>
        <w:t>4440 Tiszavasvári, Városháza tér 4.</w:t>
      </w:r>
    </w:p>
    <w:p w:rsidR="00B445D1" w:rsidRPr="00FF7188" w:rsidRDefault="00B445D1" w:rsidP="00FF7188">
      <w:pPr>
        <w:pStyle w:val="Cm"/>
        <w:pBdr>
          <w:bottom w:val="double" w:sz="4" w:space="1" w:color="auto"/>
        </w:pBdr>
        <w:rPr>
          <w:b w:val="0"/>
          <w:bCs w:val="0"/>
          <w:sz w:val="24"/>
          <w:szCs w:val="24"/>
        </w:rPr>
      </w:pPr>
      <w:r w:rsidRPr="00FF7188">
        <w:rPr>
          <w:b w:val="0"/>
          <w:bCs w:val="0"/>
          <w:sz w:val="24"/>
          <w:szCs w:val="24"/>
        </w:rPr>
        <w:t xml:space="preserve">Tel: 42/520-500. Fax: 42/275-000. E-mail: tvonkph@tiszavasvari.hu </w:t>
      </w:r>
    </w:p>
    <w:p w:rsidR="00B445D1" w:rsidRPr="00FF7188" w:rsidRDefault="00B445D1" w:rsidP="00FF7188">
      <w:pPr>
        <w:pStyle w:val="lfej"/>
        <w:tabs>
          <w:tab w:val="clear" w:pos="4536"/>
          <w:tab w:val="clear" w:pos="9072"/>
        </w:tabs>
        <w:spacing w:line="240" w:lineRule="auto"/>
      </w:pPr>
      <w:r w:rsidRPr="00FF7188">
        <w:t>Témafelelős: Dudás Ede / Kovács Edina</w:t>
      </w:r>
    </w:p>
    <w:p w:rsidR="00B445D1" w:rsidRPr="00FF7188" w:rsidRDefault="00B445D1" w:rsidP="00FF7188">
      <w:pPr>
        <w:pStyle w:val="lfej"/>
        <w:tabs>
          <w:tab w:val="clear" w:pos="4536"/>
          <w:tab w:val="clear" w:pos="9072"/>
        </w:tabs>
        <w:spacing w:line="240" w:lineRule="auto"/>
      </w:pPr>
    </w:p>
    <w:p w:rsidR="00B445D1" w:rsidRPr="00FF7188" w:rsidRDefault="00B445D1" w:rsidP="00FF7188">
      <w:pPr>
        <w:pStyle w:val="Cmsor2"/>
        <w:spacing w:line="240" w:lineRule="auto"/>
      </w:pPr>
      <w:r w:rsidRPr="00FF7188">
        <w:t>ELŐTERJESZTÉS</w:t>
      </w:r>
    </w:p>
    <w:p w:rsidR="00B445D1" w:rsidRPr="00FF7188" w:rsidRDefault="00B445D1" w:rsidP="00FF7188">
      <w:pPr>
        <w:pStyle w:val="Cmsor3"/>
        <w:spacing w:line="240" w:lineRule="auto"/>
      </w:pPr>
      <w:r w:rsidRPr="00FF7188">
        <w:t>A Képviselő-testülethez</w:t>
      </w:r>
    </w:p>
    <w:p w:rsidR="00B445D1" w:rsidRDefault="00B445D1" w:rsidP="00FF7188">
      <w:pPr>
        <w:pStyle w:val="lfej"/>
        <w:tabs>
          <w:tab w:val="clear" w:pos="4536"/>
          <w:tab w:val="clear" w:pos="9072"/>
        </w:tabs>
        <w:spacing w:line="240" w:lineRule="auto"/>
      </w:pPr>
    </w:p>
    <w:p w:rsidR="00B445D1" w:rsidRPr="00FF7188" w:rsidRDefault="00B445D1" w:rsidP="00FF7188">
      <w:pPr>
        <w:pStyle w:val="lfej"/>
        <w:tabs>
          <w:tab w:val="clear" w:pos="4536"/>
          <w:tab w:val="clear" w:pos="9072"/>
        </w:tabs>
        <w:spacing w:line="240" w:lineRule="auto"/>
      </w:pPr>
    </w:p>
    <w:p w:rsidR="00B445D1" w:rsidRPr="0014640A" w:rsidRDefault="00B445D1" w:rsidP="0014640A">
      <w:pPr>
        <w:spacing w:line="240" w:lineRule="auto"/>
        <w:jc w:val="center"/>
      </w:pPr>
      <w:r w:rsidRPr="0014640A">
        <w:rPr>
          <w:sz w:val="28"/>
          <w:szCs w:val="28"/>
        </w:rPr>
        <w:t>A 27/2012. (IX.14.) rendelettel jóváhagyott Helyi Építési Szabályzat és Szabályozási Terv módosításának elfogadásáról</w:t>
      </w:r>
    </w:p>
    <w:p w:rsidR="00B445D1" w:rsidRDefault="00B445D1" w:rsidP="00FF7188">
      <w:pPr>
        <w:spacing w:line="240" w:lineRule="auto"/>
        <w:jc w:val="both"/>
      </w:pPr>
    </w:p>
    <w:p w:rsidR="00B445D1" w:rsidRDefault="00B445D1" w:rsidP="00FF7188">
      <w:pPr>
        <w:spacing w:line="240" w:lineRule="auto"/>
        <w:jc w:val="both"/>
      </w:pPr>
    </w:p>
    <w:p w:rsidR="00B445D1" w:rsidRDefault="00B445D1" w:rsidP="00FF7188">
      <w:pPr>
        <w:spacing w:line="240" w:lineRule="auto"/>
        <w:jc w:val="both"/>
      </w:pPr>
    </w:p>
    <w:p w:rsidR="00B445D1" w:rsidRPr="00FF7188" w:rsidRDefault="00B445D1" w:rsidP="00FF7188">
      <w:pPr>
        <w:spacing w:line="240" w:lineRule="auto"/>
        <w:jc w:val="both"/>
      </w:pPr>
    </w:p>
    <w:p w:rsidR="00B445D1" w:rsidRPr="00FF7188" w:rsidRDefault="00B445D1" w:rsidP="00FF7188">
      <w:pPr>
        <w:spacing w:line="240" w:lineRule="auto"/>
        <w:jc w:val="both"/>
      </w:pPr>
      <w:r w:rsidRPr="00FF7188">
        <w:t>Tisztelt Képviselő-testület!</w:t>
      </w:r>
    </w:p>
    <w:p w:rsidR="00B445D1" w:rsidRPr="00FF7188" w:rsidRDefault="00B445D1" w:rsidP="00FF7188">
      <w:pPr>
        <w:spacing w:line="240" w:lineRule="auto"/>
        <w:rPr>
          <w:b/>
          <w:bCs/>
        </w:rPr>
      </w:pPr>
    </w:p>
    <w:p w:rsidR="00B445D1" w:rsidRDefault="002C3735" w:rsidP="00DF3A05">
      <w:pPr>
        <w:spacing w:line="240" w:lineRule="auto"/>
        <w:jc w:val="both"/>
      </w:pPr>
      <w:r>
        <w:t>A 2016</w:t>
      </w:r>
      <w:r w:rsidR="00082A92">
        <w:t>. év áprilisában három</w:t>
      </w:r>
      <w:r w:rsidR="00B445D1">
        <w:t xml:space="preserve"> kezdeményezés indult el a HÉSZ módosítására vonatkozóan, melyek korábbi szakaszairól a Testület döntéseket hozott. A döntéseket és a </w:t>
      </w:r>
      <w:r w:rsidR="00B445D1" w:rsidRPr="00DF3A05">
        <w:t xml:space="preserve">végső szakmai véleményezést követően a </w:t>
      </w:r>
      <w:r w:rsidR="00B445D1" w:rsidRPr="00141F06">
        <w:t>27</w:t>
      </w:r>
      <w:r w:rsidR="00B445D1">
        <w:t xml:space="preserve">/2012. (IX.14.) rendelettel jóváhagyott Helyi Építési Szabályzat és Szabályozási Terv módosítása válik szükségessé az alábbi </w:t>
      </w:r>
      <w:r w:rsidR="00082A92">
        <w:t>három</w:t>
      </w:r>
      <w:r w:rsidR="00B445D1">
        <w:t xml:space="preserve"> pont vonatkozásában.  </w:t>
      </w:r>
    </w:p>
    <w:p w:rsidR="00B445D1" w:rsidRPr="00FF7188" w:rsidRDefault="00B445D1" w:rsidP="00FF7188">
      <w:pPr>
        <w:spacing w:line="240" w:lineRule="auto"/>
        <w:rPr>
          <w:b/>
          <w:bCs/>
        </w:rPr>
      </w:pPr>
    </w:p>
    <w:p w:rsidR="00B445D1" w:rsidRDefault="00B445D1" w:rsidP="008A4F60">
      <w:pPr>
        <w:pStyle w:val="Szvegtrzs"/>
        <w:spacing w:line="240" w:lineRule="auto"/>
      </w:pPr>
      <w:r>
        <w:t xml:space="preserve">1. </w:t>
      </w:r>
      <w:r w:rsidRPr="00FF7188">
        <w:t xml:space="preserve">A Képviselő-testület a </w:t>
      </w:r>
      <w:r>
        <w:t>201</w:t>
      </w:r>
      <w:r w:rsidR="00082A92">
        <w:t>6</w:t>
      </w:r>
      <w:r>
        <w:t xml:space="preserve">. </w:t>
      </w:r>
      <w:r w:rsidR="00082A92">
        <w:t>április 21</w:t>
      </w:r>
      <w:r>
        <w:t xml:space="preserve">-én megtartott ülésén </w:t>
      </w:r>
      <w:r w:rsidR="00082A92">
        <w:t>107/2016. (IV.21.) Kt. számú határozatával</w:t>
      </w:r>
      <w:r w:rsidR="00082A92" w:rsidRPr="00FF7188">
        <w:t xml:space="preserve"> </w:t>
      </w:r>
      <w:r w:rsidRPr="00FF7188">
        <w:t xml:space="preserve">támogatta </w:t>
      </w:r>
      <w:r>
        <w:t xml:space="preserve">a </w:t>
      </w:r>
      <w:r w:rsidR="00082A92">
        <w:t xml:space="preserve">Mezei Ernő </w:t>
      </w:r>
      <w:r>
        <w:t>által kezdeményezett azon</w:t>
      </w:r>
      <w:r w:rsidRPr="00FF7188">
        <w:t xml:space="preserve"> </w:t>
      </w:r>
      <w:r>
        <w:t>módosítást</w:t>
      </w:r>
      <w:r w:rsidR="00082A92">
        <w:t xml:space="preserve"> (1. számú módosítás)</w:t>
      </w:r>
      <w:r w:rsidRPr="00FF7188">
        <w:t>, miszerint a 27/2012. (IX.14.) számú önkormányzati rendelettel elfogadott Helyi Építési Szabályzat és Szabályo</w:t>
      </w:r>
      <w:r>
        <w:t>zási Terv</w:t>
      </w:r>
      <w:r w:rsidR="00C80AA7">
        <w:t xml:space="preserve"> </w:t>
      </w:r>
      <w:r w:rsidR="00082A92">
        <w:t xml:space="preserve">a Tiszavasvári, 0467/5 és 0467/6 </w:t>
      </w:r>
      <w:proofErr w:type="spellStart"/>
      <w:r w:rsidR="00082A92">
        <w:t>hrsz-ú</w:t>
      </w:r>
      <w:proofErr w:type="spellEnd"/>
      <w:r w:rsidR="00082A92">
        <w:t xml:space="preserve"> ingatlanok övezeti besorolása a Korlátozott funkciójú mezőgazdasági övezetről (</w:t>
      </w:r>
      <w:proofErr w:type="spellStart"/>
      <w:r w:rsidR="00082A92">
        <w:t>Mko</w:t>
      </w:r>
      <w:proofErr w:type="spellEnd"/>
      <w:r w:rsidR="00082A92">
        <w:t>) Általános mezőgazdasági (</w:t>
      </w:r>
      <w:proofErr w:type="spellStart"/>
      <w:r w:rsidR="00082A92">
        <w:t>Má</w:t>
      </w:r>
      <w:proofErr w:type="spellEnd"/>
      <w:r w:rsidR="00082A92">
        <w:t>) és Mezőgazdasági üzemi (</w:t>
      </w:r>
      <w:proofErr w:type="spellStart"/>
      <w:r w:rsidR="00082A92">
        <w:t>Kmü</w:t>
      </w:r>
      <w:proofErr w:type="spellEnd"/>
      <w:r w:rsidR="00082A92">
        <w:t>) övezetre módosuljanak.</w:t>
      </w:r>
    </w:p>
    <w:p w:rsidR="00B445D1" w:rsidRDefault="00B445D1" w:rsidP="008A4F60">
      <w:pPr>
        <w:pStyle w:val="Szvegtrzs"/>
        <w:spacing w:line="240" w:lineRule="auto"/>
      </w:pPr>
    </w:p>
    <w:p w:rsidR="00E42E0C" w:rsidRPr="009B19D0" w:rsidRDefault="00E42E0C" w:rsidP="00E42E0C">
      <w:pPr>
        <w:spacing w:line="240" w:lineRule="auto"/>
        <w:jc w:val="both"/>
      </w:pPr>
      <w:r w:rsidRPr="009B19D0">
        <w:t xml:space="preserve">A Képviselő-testület által megindított teljes eljárásra vonatkozó jogszabályi előírás </w:t>
      </w:r>
      <w:r w:rsidRPr="009B19D0">
        <w:rPr>
          <w:b/>
          <w:bCs/>
        </w:rPr>
        <w:t>a településfejlesztési koncepcióról, az integrált településfejlesztési stratégiáról és a településrendezési eszközökről, valamint egyes településrendezési sajátos jogintézményekről szóló 314/2012. (XI.8.) Korm. rendelet</w:t>
      </w:r>
      <w:r w:rsidRPr="009B19D0">
        <w:t xml:space="preserve"> az alábbiakról rendelkezik:</w:t>
      </w:r>
    </w:p>
    <w:p w:rsidR="00E42E0C" w:rsidRPr="00B04D35" w:rsidRDefault="00E42E0C" w:rsidP="00E42E0C">
      <w:pPr>
        <w:pStyle w:val="NormlWeb"/>
        <w:spacing w:before="0" w:beforeAutospacing="0" w:after="0" w:afterAutospacing="0"/>
        <w:jc w:val="both"/>
      </w:pPr>
      <w:r>
        <w:t>„</w:t>
      </w:r>
      <w:r w:rsidRPr="000121A1">
        <w:t>36. §</w:t>
      </w:r>
      <w:r>
        <w:rPr>
          <w:i/>
          <w:iCs/>
        </w:rPr>
        <w:t xml:space="preserve"> </w:t>
      </w:r>
      <w:r>
        <w:t xml:space="preserve">A teljes eljárás </w:t>
      </w:r>
      <w:r>
        <w:rPr>
          <w:i/>
          <w:iCs/>
        </w:rPr>
        <w:t>a)</w:t>
      </w:r>
      <w:r>
        <w:t xml:space="preserve"> előzetes tájékoztatási, </w:t>
      </w:r>
      <w:r>
        <w:rPr>
          <w:i/>
          <w:iCs/>
        </w:rPr>
        <w:t>b)</w:t>
      </w:r>
      <w:r>
        <w:t xml:space="preserve"> véleményezési, </w:t>
      </w:r>
      <w:r>
        <w:rPr>
          <w:i/>
          <w:iCs/>
        </w:rPr>
        <w:t>c)</w:t>
      </w:r>
      <w:r>
        <w:t xml:space="preserve"> végső szakmai véleményezési, </w:t>
      </w:r>
      <w:r>
        <w:rPr>
          <w:i/>
          <w:iCs/>
        </w:rPr>
        <w:t>d)</w:t>
      </w:r>
      <w:r>
        <w:t xml:space="preserve"> elfogadási és hatálybaléptetési szakaszból áll.”</w:t>
      </w:r>
    </w:p>
    <w:p w:rsidR="00B445D1" w:rsidRPr="00FF7188" w:rsidRDefault="00B445D1" w:rsidP="00FF7188">
      <w:pPr>
        <w:pStyle w:val="Szvegtrzs"/>
        <w:spacing w:line="240" w:lineRule="auto"/>
      </w:pPr>
      <w:r>
        <w:t xml:space="preserve">  </w:t>
      </w:r>
    </w:p>
    <w:p w:rsidR="00B445D1" w:rsidRPr="00FF7188" w:rsidRDefault="00B445D1" w:rsidP="00FF7188">
      <w:pPr>
        <w:pStyle w:val="Szvegtrzs"/>
        <w:spacing w:line="240" w:lineRule="auto"/>
      </w:pPr>
      <w:r w:rsidRPr="00FF7188">
        <w:t>A HÉSZ módosításához szükséges dokumentáció elkészítésével a NYÍRSÉGTERV Kft. (4400 Nyíregyháza, Szegfű u. 73. II/3</w:t>
      </w:r>
      <w:proofErr w:type="gramStart"/>
      <w:r w:rsidRPr="00FF7188">
        <w:t>.,</w:t>
      </w:r>
      <w:proofErr w:type="gramEnd"/>
      <w:r w:rsidRPr="00FF7188">
        <w:t xml:space="preserve"> ügyvezető: Dudás Ede tervező) lett megbízva.</w:t>
      </w:r>
    </w:p>
    <w:p w:rsidR="00B445D1" w:rsidRPr="00FF7188" w:rsidRDefault="00B445D1" w:rsidP="00FF7188">
      <w:pPr>
        <w:pStyle w:val="Szvegtrzs"/>
        <w:spacing w:line="240" w:lineRule="auto"/>
      </w:pPr>
    </w:p>
    <w:p w:rsidR="00E42E0C" w:rsidRPr="009B19D0" w:rsidRDefault="00E42E0C" w:rsidP="00E42E0C">
      <w:pPr>
        <w:spacing w:line="240" w:lineRule="auto"/>
        <w:jc w:val="both"/>
      </w:pPr>
      <w:r w:rsidRPr="009B19D0">
        <w:t>A szakirányú tervező által elkészített terv egyeztetési eljárását a településfejlesztési koncepcióról, az integrált településfejlesztési stratégiáról és a településrendezési eszközökről, valamint egyes településrendezési sajátos jogintézményekről szóló 314/2012. (XI.8.) Korm. rendelet (továbbiakban: Korm. r.) 32. §</w:t>
      </w:r>
      <w:proofErr w:type="spellStart"/>
      <w:r w:rsidRPr="009B19D0">
        <w:t>-ában</w:t>
      </w:r>
      <w:proofErr w:type="spellEnd"/>
      <w:r w:rsidRPr="009B19D0">
        <w:t xml:space="preserve"> meghatározottak szerint</w:t>
      </w:r>
      <w:r>
        <w:t>i</w:t>
      </w:r>
      <w:r w:rsidRPr="009B19D0">
        <w:t xml:space="preserve"> teljes eljárást lefolytattuk. </w:t>
      </w:r>
    </w:p>
    <w:p w:rsidR="00E42E0C" w:rsidRPr="004D52AF" w:rsidRDefault="00E42E0C" w:rsidP="00E42E0C">
      <w:pPr>
        <w:spacing w:line="240" w:lineRule="auto"/>
        <w:jc w:val="both"/>
        <w:rPr>
          <w:color w:val="FF0000"/>
        </w:rPr>
      </w:pPr>
    </w:p>
    <w:p w:rsidR="00E42E0C" w:rsidRPr="009B19D0" w:rsidRDefault="00E42E0C" w:rsidP="00E42E0C">
      <w:pPr>
        <w:spacing w:line="240" w:lineRule="auto"/>
        <w:jc w:val="both"/>
      </w:pPr>
      <w:r w:rsidRPr="009B19D0">
        <w:t>A Korm. r. 37. § szerinti előzetes tájékoztatási szakasz és a 38-39. §</w:t>
      </w:r>
      <w:proofErr w:type="spellStart"/>
      <w:r w:rsidRPr="009B19D0">
        <w:t>-ai</w:t>
      </w:r>
      <w:proofErr w:type="spellEnd"/>
      <w:r w:rsidRPr="009B19D0">
        <w:t xml:space="preserve"> szerinti véleményezési szakasz az előírások értelmében lezárult. A beérkezett szakhatósági nyilatkozatok ellentmondó véleményeket nem tartalmaztak, így egyeztető tárgyalás nem vált szükségessé. A </w:t>
      </w:r>
      <w:r w:rsidRPr="009B19D0">
        <w:lastRenderedPageBreak/>
        <w:t>véleményezési szakasz lezárásáról a Testület a 201</w:t>
      </w:r>
      <w:r>
        <w:t>6</w:t>
      </w:r>
      <w:r w:rsidRPr="009B19D0">
        <w:t xml:space="preserve">. </w:t>
      </w:r>
      <w:r w:rsidR="007F4C64">
        <w:t>szeptem</w:t>
      </w:r>
      <w:r w:rsidRPr="009B19D0">
        <w:t xml:space="preserve">ber </w:t>
      </w:r>
      <w:r>
        <w:t>2</w:t>
      </w:r>
      <w:r w:rsidR="007F4C64">
        <w:t>3</w:t>
      </w:r>
      <w:r w:rsidRPr="009B19D0">
        <w:t>-</w:t>
      </w:r>
      <w:r w:rsidR="007F4C64">
        <w:t>á</w:t>
      </w:r>
      <w:r w:rsidRPr="009B19D0">
        <w:t xml:space="preserve">n megtartott </w:t>
      </w:r>
      <w:r>
        <w:t>rendkívüli ülésén a 2</w:t>
      </w:r>
      <w:r w:rsidR="007F4C64">
        <w:t>44</w:t>
      </w:r>
      <w:r>
        <w:t>/201</w:t>
      </w:r>
      <w:r w:rsidR="007F4C64">
        <w:t>6</w:t>
      </w:r>
      <w:r>
        <w:t>. (</w:t>
      </w:r>
      <w:r w:rsidR="007F4C64">
        <w:t>I</w:t>
      </w:r>
      <w:r>
        <w:t>X.2</w:t>
      </w:r>
      <w:r w:rsidR="007F4C64">
        <w:t>3</w:t>
      </w:r>
      <w:r>
        <w:t>.</w:t>
      </w:r>
      <w:r w:rsidRPr="009B19D0">
        <w:t>) számú határozatával döntött.</w:t>
      </w:r>
    </w:p>
    <w:p w:rsidR="00E42E0C" w:rsidRPr="004D52AF" w:rsidRDefault="00E42E0C" w:rsidP="00E42E0C">
      <w:pPr>
        <w:pStyle w:val="Szvegtrzs"/>
        <w:spacing w:line="240" w:lineRule="auto"/>
        <w:rPr>
          <w:color w:val="FF0000"/>
        </w:rPr>
      </w:pPr>
    </w:p>
    <w:p w:rsidR="00C80AA7" w:rsidRPr="00037ADD" w:rsidRDefault="00E42E0C" w:rsidP="00C80AA7">
      <w:pPr>
        <w:pStyle w:val="Szvegtrzs"/>
        <w:spacing w:line="240" w:lineRule="auto"/>
      </w:pPr>
      <w:r w:rsidRPr="007A0FD1">
        <w:t>Az államigazgatási véleményezés folytán szükségessé váló kiegészítéseket, javításokat a terven átvezettük, és a Korm. r. 40. § (1) bekezdésében előírtaknak eleget téve végső szakmai véleményezésre megküldtük azt az Állami Főépítésznek.</w:t>
      </w:r>
      <w:r w:rsidRPr="004D52AF">
        <w:rPr>
          <w:color w:val="FF0000"/>
        </w:rPr>
        <w:t xml:space="preserve"> </w:t>
      </w:r>
      <w:r w:rsidRPr="007A0FD1">
        <w:t xml:space="preserve">Az Állami Főépítész a teljes eljárás végső szakmai véleményezési </w:t>
      </w:r>
      <w:proofErr w:type="gramStart"/>
      <w:r w:rsidRPr="007A0FD1">
        <w:t xml:space="preserve">szakaszában </w:t>
      </w:r>
      <w:r w:rsidR="00C80AA7">
        <w:t>…</w:t>
      </w:r>
      <w:proofErr w:type="gramEnd"/>
      <w:r w:rsidR="00C80AA7">
        <w:t>…… beérkezett …</w:t>
      </w:r>
      <w:r w:rsidR="00B92CF4">
        <w:t>…..</w:t>
      </w:r>
      <w:r w:rsidR="00C80AA7">
        <w:t>. ügyiratszámú</w:t>
      </w:r>
      <w:r w:rsidRPr="007A0FD1">
        <w:t xml:space="preserve"> vélemény</w:t>
      </w:r>
      <w:r w:rsidR="00C80AA7">
        <w:t>ében a módosítást nem kifogásolja.</w:t>
      </w:r>
    </w:p>
    <w:p w:rsidR="00E42E0C" w:rsidRPr="004D52AF" w:rsidRDefault="00E42E0C" w:rsidP="00E42E0C">
      <w:pPr>
        <w:spacing w:line="240" w:lineRule="auto"/>
        <w:jc w:val="both"/>
        <w:rPr>
          <w:color w:val="FF0000"/>
        </w:rPr>
      </w:pPr>
    </w:p>
    <w:p w:rsidR="00B445D1" w:rsidRPr="00FF7188" w:rsidRDefault="00E42E0C" w:rsidP="00E42E0C">
      <w:pPr>
        <w:spacing w:line="240" w:lineRule="auto"/>
        <w:jc w:val="both"/>
      </w:pPr>
      <w:r w:rsidRPr="007A0FD1">
        <w:t>A Korm. r. 32. §</w:t>
      </w:r>
      <w:proofErr w:type="spellStart"/>
      <w:r w:rsidRPr="007A0FD1">
        <w:t>-ában</w:t>
      </w:r>
      <w:proofErr w:type="spellEnd"/>
      <w:r w:rsidRPr="007A0FD1">
        <w:t xml:space="preserve"> előírt, előzőekben részletezett egyeztetési eljárással párhuzamosan el kellett végezni a 2/2005. (I.11.) Korm. rendelet 4. § szerinti – a környezeti hatásvizsgálat szükségességének megállapítására szolgáló – vizsg</w:t>
      </w:r>
      <w:r w:rsidR="00D8746C">
        <w:t>álatot is, melyet elvégeztünk</w:t>
      </w:r>
      <w:r w:rsidRPr="007A0FD1">
        <w:t xml:space="preserve"> és a beérkezett szakhatósági állásfoglalásokat figyelembe véve</w:t>
      </w:r>
      <w:r w:rsidR="0021141D">
        <w:t>,</w:t>
      </w:r>
      <w:r w:rsidRPr="007A0FD1">
        <w:t xml:space="preserve"> </w:t>
      </w:r>
      <w:r w:rsidR="008A580B">
        <w:t>indokolt</w:t>
      </w:r>
      <w:r w:rsidRPr="007A0FD1">
        <w:t xml:space="preserve"> </w:t>
      </w:r>
      <w:r w:rsidR="0021141D">
        <w:t xml:space="preserve">volt </w:t>
      </w:r>
      <w:r w:rsidRPr="007A0FD1">
        <w:t xml:space="preserve">az elkészítése, melyről Képviselő-testületi döntés </w:t>
      </w:r>
      <w:r w:rsidR="008A580B">
        <w:t xml:space="preserve">is </w:t>
      </w:r>
      <w:r w:rsidRPr="007A0FD1">
        <w:t>született a 201</w:t>
      </w:r>
      <w:r w:rsidR="0021141D">
        <w:t>6</w:t>
      </w:r>
      <w:r w:rsidRPr="007A0FD1">
        <w:t xml:space="preserve">. </w:t>
      </w:r>
      <w:r w:rsidR="008A580B">
        <w:t>július 28</w:t>
      </w:r>
      <w:r w:rsidRPr="007A0FD1">
        <w:t>-</w:t>
      </w:r>
      <w:r>
        <w:t>a</w:t>
      </w:r>
      <w:r w:rsidR="008A580B">
        <w:t>i ülése</w:t>
      </w:r>
      <w:r w:rsidRPr="007A0FD1">
        <w:t>n 2</w:t>
      </w:r>
      <w:r w:rsidR="008A580B">
        <w:t>18</w:t>
      </w:r>
      <w:r w:rsidRPr="007A0FD1">
        <w:t>/201</w:t>
      </w:r>
      <w:r w:rsidR="008A580B">
        <w:t>6</w:t>
      </w:r>
      <w:r w:rsidRPr="007A0FD1">
        <w:t xml:space="preserve">. </w:t>
      </w:r>
      <w:r>
        <w:t>(</w:t>
      </w:r>
      <w:r w:rsidR="008A580B">
        <w:t>VI</w:t>
      </w:r>
      <w:r>
        <w:t>I. 2</w:t>
      </w:r>
      <w:r w:rsidR="008A580B">
        <w:t>8</w:t>
      </w:r>
      <w:r>
        <w:t xml:space="preserve">.) </w:t>
      </w:r>
      <w:r w:rsidRPr="007A0FD1">
        <w:t>Kt. számú határozattal.</w:t>
      </w:r>
    </w:p>
    <w:p w:rsidR="00B445D1" w:rsidRPr="00FF7188" w:rsidRDefault="00B445D1" w:rsidP="00FF7188">
      <w:pPr>
        <w:spacing w:line="240" w:lineRule="auto"/>
        <w:jc w:val="both"/>
      </w:pPr>
    </w:p>
    <w:p w:rsidR="00B445D1" w:rsidRDefault="00B445D1" w:rsidP="001852AA">
      <w:pPr>
        <w:pStyle w:val="Szvegtrzs"/>
        <w:spacing w:line="240" w:lineRule="auto"/>
      </w:pPr>
      <w:r w:rsidRPr="00FF7188">
        <w:t>Fentiek alapján megállapítható, hogy a</w:t>
      </w:r>
      <w:r>
        <w:t xml:space="preserve"> HÉSZ </w:t>
      </w:r>
      <w:r w:rsidR="008A580B">
        <w:t xml:space="preserve">a Tiszavasvári, 0467/5 és 0467/6 </w:t>
      </w:r>
      <w:proofErr w:type="spellStart"/>
      <w:r w:rsidR="008A580B">
        <w:t>hrsz-ú</w:t>
      </w:r>
      <w:proofErr w:type="spellEnd"/>
      <w:r w:rsidR="008A580B">
        <w:t xml:space="preserve"> ingatlanok övezeti besorolása a Korlátozott funkciójú mezőgazdasági övezetről (</w:t>
      </w:r>
      <w:proofErr w:type="spellStart"/>
      <w:r w:rsidR="008A580B">
        <w:t>Mko</w:t>
      </w:r>
      <w:proofErr w:type="spellEnd"/>
      <w:r w:rsidR="008A580B">
        <w:t>) Általános mezőgazdasági (</w:t>
      </w:r>
      <w:proofErr w:type="spellStart"/>
      <w:r w:rsidR="008A580B">
        <w:t>Má</w:t>
      </w:r>
      <w:proofErr w:type="spellEnd"/>
      <w:r w:rsidR="008A580B">
        <w:t>) és Mezőgazdasági üzemi (</w:t>
      </w:r>
      <w:proofErr w:type="spellStart"/>
      <w:r w:rsidR="008A580B">
        <w:t>Kmü</w:t>
      </w:r>
      <w:proofErr w:type="spellEnd"/>
      <w:r w:rsidR="008A580B">
        <w:t xml:space="preserve">) övezetre </w:t>
      </w:r>
      <w:r>
        <w:t>módosítható.</w:t>
      </w:r>
    </w:p>
    <w:p w:rsidR="00B445D1" w:rsidRPr="00FF7188" w:rsidRDefault="00B445D1" w:rsidP="00EC0610">
      <w:pPr>
        <w:pStyle w:val="Szvegtrzsbehzssal2"/>
        <w:spacing w:after="0" w:line="240" w:lineRule="auto"/>
        <w:ind w:left="720"/>
        <w:jc w:val="both"/>
      </w:pPr>
    </w:p>
    <w:p w:rsidR="00B445D1" w:rsidRPr="00FF7188" w:rsidRDefault="00B445D1" w:rsidP="00FF7188">
      <w:pPr>
        <w:spacing w:line="240" w:lineRule="auto"/>
        <w:jc w:val="both"/>
      </w:pPr>
      <w:r w:rsidRPr="00FF7188">
        <w:t>Tá</w:t>
      </w:r>
      <w:r>
        <w:t>jé</w:t>
      </w:r>
      <w:r w:rsidR="008A580B">
        <w:t>koztatom a Testületet, hogy a</w:t>
      </w:r>
      <w:r>
        <w:t xml:space="preserve"> </w:t>
      </w:r>
      <w:r w:rsidR="008A580B">
        <w:t>Mezei Ernő által kezdeményezett</w:t>
      </w:r>
      <w:r w:rsidR="00CF56E0">
        <w:t xml:space="preserve"> (1. számú módosítás) </w:t>
      </w:r>
      <w:r w:rsidRPr="00FF7188">
        <w:t>eljárás módosításai érintik a hatályos településszerkezeti terv előírásait, így szükségessé válik annak módosítása. Enne</w:t>
      </w:r>
      <w:r>
        <w:t>k érdekében az előterjesztés</w:t>
      </w:r>
      <w:r w:rsidRPr="00FF7188">
        <w:t xml:space="preserve"> </w:t>
      </w:r>
      <w:r w:rsidRPr="00FF7188">
        <w:rPr>
          <w:b/>
          <w:bCs/>
          <w:u w:val="single"/>
        </w:rPr>
        <w:t>határozat-tervezetet</w:t>
      </w:r>
      <w:r w:rsidRPr="00FF7188">
        <w:t xml:space="preserve"> is tartalmaz.</w:t>
      </w:r>
    </w:p>
    <w:p w:rsidR="00B445D1" w:rsidRPr="00FF7188" w:rsidRDefault="00B445D1" w:rsidP="00FF7188">
      <w:pPr>
        <w:pStyle w:val="Szvegtrzs"/>
        <w:spacing w:line="240" w:lineRule="auto"/>
      </w:pPr>
    </w:p>
    <w:p w:rsidR="00B445D1" w:rsidRDefault="00B445D1" w:rsidP="00802697">
      <w:pPr>
        <w:pStyle w:val="Szvegtrzs"/>
        <w:spacing w:line="240" w:lineRule="auto"/>
      </w:pPr>
    </w:p>
    <w:p w:rsidR="00AC0CDD" w:rsidRDefault="00B445D1" w:rsidP="00AC0CDD">
      <w:pPr>
        <w:spacing w:line="240" w:lineRule="auto"/>
        <w:jc w:val="both"/>
      </w:pPr>
      <w:r>
        <w:t xml:space="preserve">2. </w:t>
      </w:r>
      <w:r w:rsidRPr="009B19D0">
        <w:t xml:space="preserve">A Képviselő-testület </w:t>
      </w:r>
      <w:r w:rsidR="00AC0CDD">
        <w:t>2016. április 21-én megtartott ülésén 108/2016. (IV.21.) Kt. számú határozatával</w:t>
      </w:r>
      <w:r w:rsidR="00AC0CDD" w:rsidRPr="00FF7188">
        <w:t xml:space="preserve"> támogatta </w:t>
      </w:r>
      <w:r w:rsidR="00AC0CDD">
        <w:t>a Dancsné Orosz Katalin</w:t>
      </w:r>
      <w:r w:rsidR="00AC0CDD" w:rsidRPr="009B19D0">
        <w:t xml:space="preserve"> </w:t>
      </w:r>
      <w:r w:rsidRPr="009B19D0">
        <w:t>által kezdeményezett azon módosítást</w:t>
      </w:r>
      <w:r w:rsidR="00AC0CDD">
        <w:t xml:space="preserve"> (2. számú módosítás),</w:t>
      </w:r>
      <w:r w:rsidRPr="009B19D0">
        <w:t xml:space="preserve"> miszerint a 27/2012. (IX.14.) számú önkormányzati rendelettel elfogadott Helyi Építési Szabályzat és Szabályozási Terv a </w:t>
      </w:r>
      <w:r w:rsidR="00AC0CDD">
        <w:t xml:space="preserve">Tiszavasvári, 10186; 10311; 10310; 10249; 10250; 10251; 10252; 10255 </w:t>
      </w:r>
      <w:proofErr w:type="spellStart"/>
      <w:r w:rsidR="00AC0CDD">
        <w:t>hrsz-ú</w:t>
      </w:r>
      <w:proofErr w:type="spellEnd"/>
      <w:r w:rsidR="00AC0CDD">
        <w:t xml:space="preserve"> ingatlanokat egy tömbbe foglalva, az övezeti besorolása Kertes mezőgazdasági övezetről (</w:t>
      </w:r>
      <w:proofErr w:type="spellStart"/>
      <w:r w:rsidR="00AC0CDD">
        <w:t>Mk</w:t>
      </w:r>
      <w:proofErr w:type="spellEnd"/>
      <w:r w:rsidR="00AC0CDD">
        <w:t>) Mezőgazdasági üzemi (</w:t>
      </w:r>
      <w:proofErr w:type="spellStart"/>
      <w:r w:rsidR="00AC0CDD">
        <w:t>Kmü</w:t>
      </w:r>
      <w:proofErr w:type="spellEnd"/>
      <w:r w:rsidR="00AC0CDD">
        <w:t>) övezetre módosuljon.</w:t>
      </w:r>
      <w:r w:rsidR="00AC0CDD" w:rsidRPr="004118E7">
        <w:t xml:space="preserve"> </w:t>
      </w:r>
    </w:p>
    <w:p w:rsidR="00B445D1" w:rsidRPr="004D52AF" w:rsidRDefault="00B445D1" w:rsidP="00802697">
      <w:pPr>
        <w:pStyle w:val="Szvegtrzs"/>
        <w:spacing w:line="240" w:lineRule="auto"/>
        <w:rPr>
          <w:color w:val="FF0000"/>
        </w:rPr>
      </w:pPr>
    </w:p>
    <w:p w:rsidR="00B445D1" w:rsidRPr="009B19D0" w:rsidRDefault="00B445D1" w:rsidP="00802697">
      <w:pPr>
        <w:spacing w:line="240" w:lineRule="auto"/>
        <w:jc w:val="both"/>
      </w:pPr>
      <w:r w:rsidRPr="009B19D0">
        <w:t xml:space="preserve">A Képviselő-testület által megindított teljes eljárásra vonatkozó jogszabályi előírás </w:t>
      </w:r>
      <w:r w:rsidRPr="009B19D0">
        <w:rPr>
          <w:b/>
          <w:bCs/>
        </w:rPr>
        <w:t>a településfejlesztési koncepcióról, az integrált településfejlesztési stratégiáról és a településrendezési eszközökről, valamint egyes településrendezési sajátos jogintézményekről szóló 314/2012. (XI.8.) Korm. rendelet</w:t>
      </w:r>
      <w:r w:rsidRPr="009B19D0">
        <w:t xml:space="preserve"> az alábbiakról rendelkezik:</w:t>
      </w:r>
    </w:p>
    <w:p w:rsidR="00B445D1" w:rsidRPr="00B04D35" w:rsidRDefault="00B445D1" w:rsidP="009B19D0">
      <w:pPr>
        <w:pStyle w:val="NormlWeb"/>
        <w:spacing w:before="0" w:beforeAutospacing="0" w:after="0" w:afterAutospacing="0"/>
        <w:jc w:val="both"/>
      </w:pPr>
      <w:r>
        <w:t>„</w:t>
      </w:r>
      <w:r w:rsidRPr="000121A1">
        <w:t>36. §</w:t>
      </w:r>
      <w:r>
        <w:rPr>
          <w:i/>
          <w:iCs/>
        </w:rPr>
        <w:t xml:space="preserve"> </w:t>
      </w:r>
      <w:r>
        <w:t xml:space="preserve">A teljes eljárás </w:t>
      </w:r>
      <w:r>
        <w:rPr>
          <w:i/>
          <w:iCs/>
        </w:rPr>
        <w:t>a)</w:t>
      </w:r>
      <w:r>
        <w:t xml:space="preserve"> előzetes tájékoztatási, </w:t>
      </w:r>
      <w:r>
        <w:rPr>
          <w:i/>
          <w:iCs/>
        </w:rPr>
        <w:t>b)</w:t>
      </w:r>
      <w:r>
        <w:t xml:space="preserve"> véleményezési, </w:t>
      </w:r>
      <w:r>
        <w:rPr>
          <w:i/>
          <w:iCs/>
        </w:rPr>
        <w:t>c)</w:t>
      </w:r>
      <w:r>
        <w:t xml:space="preserve"> végső szakmai véleményezési, </w:t>
      </w:r>
      <w:r>
        <w:rPr>
          <w:i/>
          <w:iCs/>
        </w:rPr>
        <w:t>d)</w:t>
      </w:r>
      <w:r>
        <w:t xml:space="preserve"> elfogadási és hatálybaléptetési szakaszból áll.”</w:t>
      </w:r>
    </w:p>
    <w:p w:rsidR="00B445D1" w:rsidRPr="004D52AF" w:rsidRDefault="00B445D1" w:rsidP="009B19D0">
      <w:pPr>
        <w:pStyle w:val="NormlWeb"/>
        <w:spacing w:before="0" w:beforeAutospacing="0" w:after="0" w:afterAutospacing="0"/>
        <w:jc w:val="both"/>
      </w:pPr>
      <w:r w:rsidRPr="004D52AF">
        <w:t xml:space="preserve">  </w:t>
      </w:r>
    </w:p>
    <w:p w:rsidR="00B445D1" w:rsidRPr="009B19D0" w:rsidRDefault="00B445D1" w:rsidP="00802697">
      <w:pPr>
        <w:pStyle w:val="Szvegtrzs"/>
        <w:spacing w:line="240" w:lineRule="auto"/>
      </w:pPr>
      <w:r w:rsidRPr="009B19D0">
        <w:t>A HÉSZ módosításához szükséges dokumentáció elkészítésével a NYÍRSÉGTERV Kft. (4400 Nyíregyháza, Szegfű u. 73. II/3</w:t>
      </w:r>
      <w:proofErr w:type="gramStart"/>
      <w:r w:rsidRPr="009B19D0">
        <w:t>.,</w:t>
      </w:r>
      <w:proofErr w:type="gramEnd"/>
      <w:r w:rsidRPr="009B19D0">
        <w:t xml:space="preserve"> ügyvezető: Dudás Ede tervező) lett megbízva.</w:t>
      </w:r>
    </w:p>
    <w:p w:rsidR="00B445D1" w:rsidRPr="004D52AF" w:rsidRDefault="00B445D1" w:rsidP="00802697">
      <w:pPr>
        <w:pStyle w:val="Szvegtrzs"/>
        <w:spacing w:line="240" w:lineRule="auto"/>
        <w:rPr>
          <w:color w:val="FF0000"/>
        </w:rPr>
      </w:pPr>
    </w:p>
    <w:p w:rsidR="00B445D1" w:rsidRPr="009B19D0" w:rsidRDefault="00B445D1" w:rsidP="00802697">
      <w:pPr>
        <w:spacing w:line="240" w:lineRule="auto"/>
        <w:jc w:val="both"/>
      </w:pPr>
      <w:r w:rsidRPr="009B19D0">
        <w:t>A szakirányú tervező által elkészített terv egyeztetési eljárását a településfejlesztési koncepcióról, az integrált településfejlesztési stratégiáról és a településrendezési eszközökről, valamint egyes településrendezési sajátos jogintézményekről szóló 314/2012. (XI.8.) Korm. rendelet (továbbiakban: Korm. r.) 32. §</w:t>
      </w:r>
      <w:proofErr w:type="spellStart"/>
      <w:r w:rsidRPr="009B19D0">
        <w:t>-ában</w:t>
      </w:r>
      <w:proofErr w:type="spellEnd"/>
      <w:r w:rsidRPr="009B19D0">
        <w:t xml:space="preserve"> meghatározottak szerint</w:t>
      </w:r>
      <w:r>
        <w:t>i</w:t>
      </w:r>
      <w:r w:rsidRPr="009B19D0">
        <w:t xml:space="preserve"> teljes eljárást lefolytattuk. </w:t>
      </w:r>
    </w:p>
    <w:p w:rsidR="00B445D1" w:rsidRPr="004D52AF" w:rsidRDefault="00B445D1" w:rsidP="00802697">
      <w:pPr>
        <w:spacing w:line="240" w:lineRule="auto"/>
        <w:jc w:val="both"/>
        <w:rPr>
          <w:color w:val="FF0000"/>
        </w:rPr>
      </w:pPr>
    </w:p>
    <w:p w:rsidR="0085588C" w:rsidRPr="009B19D0" w:rsidRDefault="00B445D1" w:rsidP="0085588C">
      <w:pPr>
        <w:spacing w:line="240" w:lineRule="auto"/>
        <w:jc w:val="both"/>
      </w:pPr>
      <w:r w:rsidRPr="009B19D0">
        <w:t>A Korm. r. 37. § szerinti előzetes tájékoztatási szakasz és a 38-39. §</w:t>
      </w:r>
      <w:proofErr w:type="spellStart"/>
      <w:r w:rsidRPr="009B19D0">
        <w:t>-ai</w:t>
      </w:r>
      <w:proofErr w:type="spellEnd"/>
      <w:r w:rsidRPr="009B19D0">
        <w:t xml:space="preserve"> szerinti véleményezési szakasz az előírások értelmében lezárult. A beérkezett szakhatósági nyilatkozatok </w:t>
      </w:r>
      <w:r w:rsidRPr="009B19D0">
        <w:lastRenderedPageBreak/>
        <w:t xml:space="preserve">ellentmondó véleményeket nem tartalmaztak, így egyeztető tárgyalás nem vált szükségessé. </w:t>
      </w:r>
      <w:r w:rsidR="0085588C" w:rsidRPr="009B19D0">
        <w:t>A véleményezési szakasz lezárásáról a Testület a 201</w:t>
      </w:r>
      <w:r w:rsidR="0085588C">
        <w:t>6</w:t>
      </w:r>
      <w:r w:rsidR="0085588C" w:rsidRPr="009B19D0">
        <w:t xml:space="preserve">. </w:t>
      </w:r>
      <w:r w:rsidR="0085588C">
        <w:t>szeptem</w:t>
      </w:r>
      <w:r w:rsidR="0085588C" w:rsidRPr="009B19D0">
        <w:t xml:space="preserve">ber </w:t>
      </w:r>
      <w:r w:rsidR="0085588C">
        <w:t>23</w:t>
      </w:r>
      <w:r w:rsidR="0085588C" w:rsidRPr="009B19D0">
        <w:t>-</w:t>
      </w:r>
      <w:r w:rsidR="0085588C">
        <w:t>á</w:t>
      </w:r>
      <w:r w:rsidR="0085588C" w:rsidRPr="009B19D0">
        <w:t xml:space="preserve">n megtartott </w:t>
      </w:r>
      <w:r w:rsidR="0085588C">
        <w:t>rendkívüli ülésén a 244/2016. (IX.23.</w:t>
      </w:r>
      <w:r w:rsidR="0085588C" w:rsidRPr="009B19D0">
        <w:t>) számú határozatával döntött.</w:t>
      </w:r>
    </w:p>
    <w:p w:rsidR="00B445D1" w:rsidRPr="004D52AF" w:rsidRDefault="00B445D1" w:rsidP="0085588C">
      <w:pPr>
        <w:spacing w:line="240" w:lineRule="auto"/>
        <w:jc w:val="both"/>
        <w:rPr>
          <w:color w:val="FF0000"/>
        </w:rPr>
      </w:pPr>
    </w:p>
    <w:p w:rsidR="00B445D1" w:rsidRPr="007A0FD1" w:rsidRDefault="00B445D1" w:rsidP="00802697">
      <w:pPr>
        <w:pStyle w:val="Szvegtrzs"/>
        <w:spacing w:line="240" w:lineRule="auto"/>
      </w:pPr>
      <w:r w:rsidRPr="007A0FD1">
        <w:t>Az államigazgatási véleményezés folytán szükségessé váló kiegészítéseket, javításokat a terven átvezettük, és a Korm. r. 40. § (1) bekezdésében előírtaknak eleget téve végső szakmai véleményezésre megküldtük azt az Állami Főépítésznek.</w:t>
      </w:r>
      <w:r w:rsidRPr="004D52AF">
        <w:rPr>
          <w:color w:val="FF0000"/>
        </w:rPr>
        <w:t xml:space="preserve"> </w:t>
      </w:r>
      <w:r w:rsidR="0085588C" w:rsidRPr="007A0FD1">
        <w:t xml:space="preserve">Az Állami Főépítész a teljes eljárás végső szakmai véleményezési </w:t>
      </w:r>
      <w:proofErr w:type="gramStart"/>
      <w:r w:rsidR="0085588C" w:rsidRPr="007A0FD1">
        <w:t xml:space="preserve">szakaszában </w:t>
      </w:r>
      <w:r w:rsidR="0085588C">
        <w:t>…</w:t>
      </w:r>
      <w:proofErr w:type="gramEnd"/>
      <w:r w:rsidR="0085588C">
        <w:t>…… beérkezett ……... ügyiratszámú</w:t>
      </w:r>
      <w:r w:rsidR="0085588C" w:rsidRPr="007A0FD1">
        <w:t xml:space="preserve"> vélemény</w:t>
      </w:r>
      <w:r w:rsidR="0085588C">
        <w:t>ében a módosítást nem kifogásolja.</w:t>
      </w:r>
    </w:p>
    <w:p w:rsidR="00B445D1" w:rsidRPr="004D52AF" w:rsidRDefault="00B445D1" w:rsidP="00802697">
      <w:pPr>
        <w:spacing w:line="240" w:lineRule="auto"/>
        <w:jc w:val="both"/>
        <w:rPr>
          <w:color w:val="FF0000"/>
        </w:rPr>
      </w:pPr>
    </w:p>
    <w:p w:rsidR="0085588C" w:rsidRPr="00FF7188" w:rsidRDefault="00B445D1" w:rsidP="0085588C">
      <w:pPr>
        <w:spacing w:line="240" w:lineRule="auto"/>
        <w:jc w:val="both"/>
      </w:pPr>
      <w:r w:rsidRPr="007A0FD1">
        <w:t>A Korm. r. 32. §</w:t>
      </w:r>
      <w:proofErr w:type="spellStart"/>
      <w:r w:rsidRPr="007A0FD1">
        <w:t>-ában</w:t>
      </w:r>
      <w:proofErr w:type="spellEnd"/>
      <w:r w:rsidRPr="007A0FD1">
        <w:t xml:space="preserve"> előírt, előzőekben részletezett egyeztetési eljárással párhuzamosan el kellett végezni a 2/2005. (I.11.) Korm. rendelet 4. § szerinti – a környezeti hatásvizsgálat szükségességének megállapítására szolgáló – vi</w:t>
      </w:r>
      <w:r w:rsidR="00D8746C">
        <w:t>zsgálatot is, melyet elvégezt</w:t>
      </w:r>
      <w:r w:rsidRPr="007A0FD1">
        <w:t xml:space="preserve">ünk és a beérkezett szakhatósági állásfoglalásokat figyelembe véve, nem volt szükséges az elkészítése, melyről Képviselő-testületi döntés született a </w:t>
      </w:r>
      <w:r w:rsidR="0085588C" w:rsidRPr="007A0FD1">
        <w:t>201</w:t>
      </w:r>
      <w:r w:rsidR="0085588C">
        <w:t>6</w:t>
      </w:r>
      <w:r w:rsidR="0085588C" w:rsidRPr="007A0FD1">
        <w:t xml:space="preserve">. </w:t>
      </w:r>
      <w:r w:rsidR="0085588C">
        <w:t>július 28</w:t>
      </w:r>
      <w:r w:rsidR="0085588C" w:rsidRPr="007A0FD1">
        <w:t>-</w:t>
      </w:r>
      <w:r w:rsidR="0085588C">
        <w:t>ai ülése</w:t>
      </w:r>
      <w:r w:rsidR="0085588C" w:rsidRPr="007A0FD1">
        <w:t>n 2</w:t>
      </w:r>
      <w:r w:rsidR="0085588C">
        <w:t>19</w:t>
      </w:r>
      <w:r w:rsidR="0085588C" w:rsidRPr="007A0FD1">
        <w:t>/201</w:t>
      </w:r>
      <w:r w:rsidR="0085588C">
        <w:t>6</w:t>
      </w:r>
      <w:r w:rsidR="0085588C" w:rsidRPr="007A0FD1">
        <w:t xml:space="preserve">. </w:t>
      </w:r>
      <w:r w:rsidR="0085588C">
        <w:t xml:space="preserve">(VII. 28.) </w:t>
      </w:r>
      <w:r w:rsidR="0085588C" w:rsidRPr="007A0FD1">
        <w:t>Kt. számú határozattal.</w:t>
      </w:r>
    </w:p>
    <w:p w:rsidR="00B445D1" w:rsidRPr="004D52AF" w:rsidRDefault="00B445D1" w:rsidP="00802697">
      <w:pPr>
        <w:spacing w:line="240" w:lineRule="auto"/>
        <w:jc w:val="both"/>
        <w:rPr>
          <w:color w:val="FF0000"/>
        </w:rPr>
      </w:pPr>
    </w:p>
    <w:p w:rsidR="00B445D1" w:rsidRDefault="00B445D1" w:rsidP="0085588C">
      <w:pPr>
        <w:pStyle w:val="Szvegtrzs"/>
        <w:spacing w:line="240" w:lineRule="auto"/>
      </w:pPr>
      <w:r w:rsidRPr="007A0FD1">
        <w:t>Fentiek alapján megállapítható, hogy a</w:t>
      </w:r>
      <w:r>
        <w:t xml:space="preserve"> HÉSZ Tiszavasvári,</w:t>
      </w:r>
      <w:r w:rsidRPr="007A0FD1">
        <w:t xml:space="preserve"> </w:t>
      </w:r>
      <w:r w:rsidR="0085588C">
        <w:t xml:space="preserve">10186; 10311; 10310; 10249; 10250; 10251; 10252; 10255 </w:t>
      </w:r>
      <w:proofErr w:type="spellStart"/>
      <w:r w:rsidR="0085588C">
        <w:t>hrsz-ú</w:t>
      </w:r>
      <w:proofErr w:type="spellEnd"/>
      <w:r w:rsidR="0085588C">
        <w:t xml:space="preserve"> ingatlanokat egy tömbbe foglalva, az övezeti besorolása Kertes mezőgazdasági övezetről (</w:t>
      </w:r>
      <w:proofErr w:type="spellStart"/>
      <w:r w:rsidR="0085588C">
        <w:t>Mk</w:t>
      </w:r>
      <w:proofErr w:type="spellEnd"/>
      <w:r w:rsidR="0085588C">
        <w:t>) Mezőgazdasági üzemi (</w:t>
      </w:r>
      <w:proofErr w:type="spellStart"/>
      <w:r w:rsidR="0085588C">
        <w:t>Kmü</w:t>
      </w:r>
      <w:proofErr w:type="spellEnd"/>
      <w:r w:rsidR="0085588C">
        <w:t>) övezetre módosítható.</w:t>
      </w:r>
    </w:p>
    <w:p w:rsidR="0085588C" w:rsidRPr="004D52AF" w:rsidRDefault="0085588C" w:rsidP="0085588C">
      <w:pPr>
        <w:pStyle w:val="Szvegtrzs"/>
        <w:spacing w:line="240" w:lineRule="auto"/>
        <w:rPr>
          <w:color w:val="FF0000"/>
        </w:rPr>
      </w:pPr>
    </w:p>
    <w:p w:rsidR="00B445D1" w:rsidRPr="00E64C29" w:rsidRDefault="00B445D1" w:rsidP="00802697">
      <w:pPr>
        <w:spacing w:line="240" w:lineRule="auto"/>
        <w:jc w:val="both"/>
      </w:pPr>
      <w:r w:rsidRPr="00E64C29">
        <w:t xml:space="preserve">Tájékoztatom a Testületet, hogy a </w:t>
      </w:r>
      <w:r w:rsidR="0085588C">
        <w:t>Dancsné Orosz Katalin</w:t>
      </w:r>
      <w:r w:rsidRPr="00E64C29">
        <w:t xml:space="preserve"> által kezdeményezett </w:t>
      </w:r>
      <w:r w:rsidR="0085588C">
        <w:t xml:space="preserve">(2. számú módosítás) </w:t>
      </w:r>
      <w:r w:rsidRPr="00E64C29">
        <w:t xml:space="preserve">eljárás módosításai érintik a hatályos településszerkezeti terv előírásait, így szükségessé válik annak módosítása. Ennek érdekében az előterjesztés </w:t>
      </w:r>
      <w:r w:rsidRPr="00E64C29">
        <w:rPr>
          <w:b/>
          <w:bCs/>
          <w:u w:val="single"/>
        </w:rPr>
        <w:t>határozat-tervezetet</w:t>
      </w:r>
      <w:r w:rsidRPr="00E64C29">
        <w:t xml:space="preserve"> is tartalmaz.</w:t>
      </w:r>
    </w:p>
    <w:p w:rsidR="00B445D1" w:rsidRDefault="00B445D1" w:rsidP="00802697">
      <w:pPr>
        <w:pStyle w:val="Szvegtrzs"/>
        <w:spacing w:line="240" w:lineRule="auto"/>
        <w:rPr>
          <w:color w:val="FF0000"/>
        </w:rPr>
      </w:pPr>
    </w:p>
    <w:p w:rsidR="00A02926" w:rsidRDefault="00A02926" w:rsidP="00A02926">
      <w:pPr>
        <w:spacing w:line="240" w:lineRule="auto"/>
        <w:jc w:val="both"/>
      </w:pPr>
      <w:r>
        <w:t xml:space="preserve">3. </w:t>
      </w:r>
      <w:r w:rsidRPr="009B19D0">
        <w:t xml:space="preserve">A Képviselő-testület </w:t>
      </w:r>
      <w:r>
        <w:t>2016. április 28-án megtartott ülésén 114/2016. (IV.28.) Kt. számú határozatával</w:t>
      </w:r>
      <w:r w:rsidRPr="00FF7188">
        <w:t xml:space="preserve"> támogatta </w:t>
      </w:r>
      <w:r>
        <w:t xml:space="preserve">a Járműszerelvényt Gyártó </w:t>
      </w:r>
      <w:proofErr w:type="spellStart"/>
      <w:r>
        <w:t>Zrt</w:t>
      </w:r>
      <w:proofErr w:type="spellEnd"/>
      <w:r>
        <w:t>.</w:t>
      </w:r>
      <w:r w:rsidRPr="009B19D0">
        <w:t xml:space="preserve"> által kezdeményezett azon módosítást</w:t>
      </w:r>
      <w:r>
        <w:t xml:space="preserve"> (3. számú módosítás),</w:t>
      </w:r>
      <w:r w:rsidRPr="009B19D0">
        <w:t xml:space="preserve"> miszerint a 27/2012. (IX.14.) számú önkormányzati rendelettel elfogadott Helyi Építési Szabályzat és Szabályozási Terv a </w:t>
      </w:r>
      <w:r>
        <w:t xml:space="preserve">Tiszavasvári, </w:t>
      </w:r>
      <w:proofErr w:type="spellStart"/>
      <w:r>
        <w:t>Kabay</w:t>
      </w:r>
      <w:proofErr w:type="spellEnd"/>
      <w:r>
        <w:t xml:space="preserve"> János u. 31. sz. alatti ingatlan</w:t>
      </w:r>
      <w:r w:rsidR="00B922A0">
        <w:t xml:space="preserve"> és ezzel együtt a 0296/4 </w:t>
      </w:r>
      <w:proofErr w:type="spellStart"/>
      <w:r w:rsidR="00B922A0">
        <w:t>hrsz-ú</w:t>
      </w:r>
      <w:proofErr w:type="spellEnd"/>
      <w:r w:rsidR="00B922A0">
        <w:t xml:space="preserve"> csatorna és a 2347/10 </w:t>
      </w:r>
      <w:proofErr w:type="spellStart"/>
      <w:r w:rsidR="00B922A0">
        <w:t>hrsz-ú</w:t>
      </w:r>
      <w:proofErr w:type="spellEnd"/>
      <w:r w:rsidR="00B922A0">
        <w:t xml:space="preserve"> út által határolt tömb</w:t>
      </w:r>
      <w:r>
        <w:t xml:space="preserve"> övezeti besorolása érdekében egy új övezet bevezetésével az Ipari gazdasági egyéb (</w:t>
      </w:r>
      <w:proofErr w:type="spellStart"/>
      <w:r>
        <w:t>Ge</w:t>
      </w:r>
      <w:proofErr w:type="spellEnd"/>
      <w:r>
        <w:t xml:space="preserve">) övezetre módosuljon. </w:t>
      </w:r>
      <w:r w:rsidRPr="004118E7">
        <w:t xml:space="preserve"> </w:t>
      </w:r>
    </w:p>
    <w:p w:rsidR="00A02926" w:rsidRPr="004D52AF" w:rsidRDefault="00A02926" w:rsidP="00A02926">
      <w:pPr>
        <w:pStyle w:val="Szvegtrzs"/>
        <w:spacing w:line="240" w:lineRule="auto"/>
        <w:rPr>
          <w:color w:val="FF0000"/>
        </w:rPr>
      </w:pPr>
    </w:p>
    <w:p w:rsidR="00A02926" w:rsidRPr="009B19D0" w:rsidRDefault="00A02926" w:rsidP="00A02926">
      <w:pPr>
        <w:spacing w:line="240" w:lineRule="auto"/>
        <w:jc w:val="both"/>
      </w:pPr>
      <w:r w:rsidRPr="009B19D0">
        <w:t xml:space="preserve">A Képviselő-testület által megindított teljes eljárásra vonatkozó jogszabályi előírás </w:t>
      </w:r>
      <w:r w:rsidRPr="009B19D0">
        <w:rPr>
          <w:b/>
          <w:bCs/>
        </w:rPr>
        <w:t>a településfejlesztési koncepcióról, az integrált településfejlesztési stratégiáról és a településrendezési eszközökről, valamint egyes településrendezési sajátos jogintézményekről szóló 314/2012. (XI.8.) Korm. rendelet</w:t>
      </w:r>
      <w:r w:rsidRPr="009B19D0">
        <w:t xml:space="preserve"> az alábbiakról rendelkezik:</w:t>
      </w:r>
    </w:p>
    <w:p w:rsidR="00A02926" w:rsidRPr="00B04D35" w:rsidRDefault="00A02926" w:rsidP="00A02926">
      <w:pPr>
        <w:pStyle w:val="NormlWeb"/>
        <w:spacing w:before="0" w:beforeAutospacing="0" w:after="0" w:afterAutospacing="0"/>
        <w:jc w:val="both"/>
      </w:pPr>
      <w:r>
        <w:t>„</w:t>
      </w:r>
      <w:r w:rsidRPr="000121A1">
        <w:t>36. §</w:t>
      </w:r>
      <w:r>
        <w:rPr>
          <w:i/>
          <w:iCs/>
        </w:rPr>
        <w:t xml:space="preserve"> </w:t>
      </w:r>
      <w:r>
        <w:t xml:space="preserve">A teljes eljárás </w:t>
      </w:r>
      <w:r>
        <w:rPr>
          <w:i/>
          <w:iCs/>
        </w:rPr>
        <w:t>a)</w:t>
      </w:r>
      <w:r>
        <w:t xml:space="preserve"> előzetes tájékoztatási, </w:t>
      </w:r>
      <w:r>
        <w:rPr>
          <w:i/>
          <w:iCs/>
        </w:rPr>
        <w:t>b)</w:t>
      </w:r>
      <w:r>
        <w:t xml:space="preserve"> véleményezési, </w:t>
      </w:r>
      <w:r>
        <w:rPr>
          <w:i/>
          <w:iCs/>
        </w:rPr>
        <w:t>c)</w:t>
      </w:r>
      <w:r>
        <w:t xml:space="preserve"> végső szakmai véleményezési, </w:t>
      </w:r>
      <w:r>
        <w:rPr>
          <w:i/>
          <w:iCs/>
        </w:rPr>
        <w:t>d)</w:t>
      </w:r>
      <w:r>
        <w:t xml:space="preserve"> elfogadási és hatálybaléptetési szakaszból áll.”</w:t>
      </w:r>
    </w:p>
    <w:p w:rsidR="00A02926" w:rsidRPr="004D52AF" w:rsidRDefault="00A02926" w:rsidP="00A02926">
      <w:pPr>
        <w:pStyle w:val="NormlWeb"/>
        <w:spacing w:before="0" w:beforeAutospacing="0" w:after="0" w:afterAutospacing="0"/>
        <w:jc w:val="both"/>
      </w:pPr>
      <w:r w:rsidRPr="004D52AF">
        <w:t xml:space="preserve">  </w:t>
      </w:r>
    </w:p>
    <w:p w:rsidR="00A02926" w:rsidRPr="009B19D0" w:rsidRDefault="00A02926" w:rsidP="00A02926">
      <w:pPr>
        <w:pStyle w:val="Szvegtrzs"/>
        <w:spacing w:line="240" w:lineRule="auto"/>
      </w:pPr>
      <w:r w:rsidRPr="009B19D0">
        <w:t>A HÉSZ módosításához szükséges dokumentáció elkészítésével a NYÍRSÉGTERV Kft. (4400 Nyíregyháza, Szegfű u. 73. II/3</w:t>
      </w:r>
      <w:proofErr w:type="gramStart"/>
      <w:r w:rsidRPr="009B19D0">
        <w:t>.,</w:t>
      </w:r>
      <w:proofErr w:type="gramEnd"/>
      <w:r w:rsidRPr="009B19D0">
        <w:t xml:space="preserve"> ügyvezető: Dudás Ede tervező) lett megbízva.</w:t>
      </w:r>
    </w:p>
    <w:p w:rsidR="00A02926" w:rsidRPr="004D52AF" w:rsidRDefault="00A02926" w:rsidP="00A02926">
      <w:pPr>
        <w:pStyle w:val="Szvegtrzs"/>
        <w:spacing w:line="240" w:lineRule="auto"/>
        <w:rPr>
          <w:color w:val="FF0000"/>
        </w:rPr>
      </w:pPr>
    </w:p>
    <w:p w:rsidR="00A02926" w:rsidRPr="009B19D0" w:rsidRDefault="00A02926" w:rsidP="00A02926">
      <w:pPr>
        <w:spacing w:line="240" w:lineRule="auto"/>
        <w:jc w:val="both"/>
      </w:pPr>
      <w:r w:rsidRPr="009B19D0">
        <w:t>A szakirányú tervező által elkészített terv egyeztetési eljárását a településfejlesztési koncepcióról, az integrált településfejlesztési stratégiáról és a településrendezési eszközökről, valamint egyes településrendezési sajátos jogintézményekről szóló 314/2012. (XI.8.) Korm. rendelet (továbbiakban: Korm. r.) 32. §</w:t>
      </w:r>
      <w:proofErr w:type="spellStart"/>
      <w:r w:rsidRPr="009B19D0">
        <w:t>-ában</w:t>
      </w:r>
      <w:proofErr w:type="spellEnd"/>
      <w:r w:rsidRPr="009B19D0">
        <w:t xml:space="preserve"> meghatározottak szerint</w:t>
      </w:r>
      <w:r>
        <w:t>i</w:t>
      </w:r>
      <w:r w:rsidRPr="009B19D0">
        <w:t xml:space="preserve"> teljes eljárást lefolytattuk. </w:t>
      </w:r>
    </w:p>
    <w:p w:rsidR="00A02926" w:rsidRPr="004D52AF" w:rsidRDefault="00A02926" w:rsidP="00A02926">
      <w:pPr>
        <w:spacing w:line="240" w:lineRule="auto"/>
        <w:jc w:val="both"/>
        <w:rPr>
          <w:color w:val="FF0000"/>
        </w:rPr>
      </w:pPr>
    </w:p>
    <w:p w:rsidR="00A02926" w:rsidRPr="009B19D0" w:rsidRDefault="00A02926" w:rsidP="00A02926">
      <w:pPr>
        <w:spacing w:line="240" w:lineRule="auto"/>
        <w:jc w:val="both"/>
      </w:pPr>
      <w:r w:rsidRPr="009B19D0">
        <w:lastRenderedPageBreak/>
        <w:t>A Korm. r. 37. § szerinti előzetes tájékoztatási szakasz és a 38-39. §</w:t>
      </w:r>
      <w:proofErr w:type="spellStart"/>
      <w:r w:rsidRPr="009B19D0">
        <w:t>-ai</w:t>
      </w:r>
      <w:proofErr w:type="spellEnd"/>
      <w:r w:rsidRPr="009B19D0">
        <w:t xml:space="preserve"> szerinti véleményezési szakasz az előírások értelmében lezárult. A beérkezett szakhatósági nyilatkozatok ellentmondó véleményeket nem tartalmaztak, így egyeztető tárgyalás nem vált szükségessé. A véleményezési szakasz lezárásáról a Testület a 201</w:t>
      </w:r>
      <w:r>
        <w:t>6</w:t>
      </w:r>
      <w:r w:rsidRPr="009B19D0">
        <w:t xml:space="preserve">. </w:t>
      </w:r>
      <w:r>
        <w:t>szeptem</w:t>
      </w:r>
      <w:r w:rsidRPr="009B19D0">
        <w:t xml:space="preserve">ber </w:t>
      </w:r>
      <w:r>
        <w:t>23</w:t>
      </w:r>
      <w:r w:rsidRPr="009B19D0">
        <w:t>-</w:t>
      </w:r>
      <w:r>
        <w:t>á</w:t>
      </w:r>
      <w:r w:rsidRPr="009B19D0">
        <w:t xml:space="preserve">n megtartott </w:t>
      </w:r>
      <w:r>
        <w:t>rendkívüli ülésén a 244/2016. (IX.23.</w:t>
      </w:r>
      <w:r w:rsidRPr="009B19D0">
        <w:t>) számú határozatával döntött.</w:t>
      </w:r>
    </w:p>
    <w:p w:rsidR="00A02926" w:rsidRPr="004D52AF" w:rsidRDefault="00A02926" w:rsidP="00A02926">
      <w:pPr>
        <w:spacing w:line="240" w:lineRule="auto"/>
        <w:jc w:val="both"/>
        <w:rPr>
          <w:color w:val="FF0000"/>
        </w:rPr>
      </w:pPr>
    </w:p>
    <w:p w:rsidR="00A02926" w:rsidRPr="007A0FD1" w:rsidRDefault="00A02926" w:rsidP="00A02926">
      <w:pPr>
        <w:pStyle w:val="Szvegtrzs"/>
        <w:spacing w:line="240" w:lineRule="auto"/>
      </w:pPr>
      <w:r w:rsidRPr="007A0FD1">
        <w:t>Az államigazgatási véleményezés folytán szükségessé váló kiegészítéseket, javításokat a terven átvezettük, és a Korm. r. 40. § (1) bekezdésében előírtaknak eleget téve végső szakmai véleményezésre megküldtük azt az Állami Főépítésznek.</w:t>
      </w:r>
      <w:r w:rsidRPr="004D52AF">
        <w:rPr>
          <w:color w:val="FF0000"/>
        </w:rPr>
        <w:t xml:space="preserve"> </w:t>
      </w:r>
      <w:r w:rsidRPr="007A0FD1">
        <w:t xml:space="preserve">Az Állami Főépítész a teljes eljárás végső szakmai véleményezési </w:t>
      </w:r>
      <w:proofErr w:type="gramStart"/>
      <w:r w:rsidRPr="007A0FD1">
        <w:t xml:space="preserve">szakaszában </w:t>
      </w:r>
      <w:r>
        <w:t>…</w:t>
      </w:r>
      <w:proofErr w:type="gramEnd"/>
      <w:r>
        <w:t>…… beérkezett ……... ügyiratszámú</w:t>
      </w:r>
      <w:r w:rsidRPr="007A0FD1">
        <w:t xml:space="preserve"> vélemény</w:t>
      </w:r>
      <w:r>
        <w:t>ében a módosítást nem kifogásolja.</w:t>
      </w:r>
    </w:p>
    <w:p w:rsidR="00A02926" w:rsidRPr="004D52AF" w:rsidRDefault="00A02926" w:rsidP="00A02926">
      <w:pPr>
        <w:spacing w:line="240" w:lineRule="auto"/>
        <w:jc w:val="both"/>
        <w:rPr>
          <w:color w:val="FF0000"/>
        </w:rPr>
      </w:pPr>
    </w:p>
    <w:p w:rsidR="00A02926" w:rsidRPr="00FF7188" w:rsidRDefault="00A02926" w:rsidP="00A02926">
      <w:pPr>
        <w:spacing w:line="240" w:lineRule="auto"/>
        <w:jc w:val="both"/>
      </w:pPr>
      <w:r w:rsidRPr="007A0FD1">
        <w:t>A Korm. r. 32. §</w:t>
      </w:r>
      <w:proofErr w:type="spellStart"/>
      <w:r w:rsidRPr="007A0FD1">
        <w:t>-ában</w:t>
      </w:r>
      <w:proofErr w:type="spellEnd"/>
      <w:r w:rsidRPr="007A0FD1">
        <w:t xml:space="preserve"> előírt, előzőekben részletezett egyeztetési eljárással párhuzamosan el kellett végezni a 2/2005. (I.11.) Korm. rendelet 4. § szerinti – a környezeti hatásvizsgálat szükségességének megállapítására szolgáló – </w:t>
      </w:r>
      <w:r w:rsidR="00D8746C">
        <w:t>vizsgálatot is, melyet elvégezt</w:t>
      </w:r>
      <w:r w:rsidRPr="007A0FD1">
        <w:t>ünk és a beérkezett szakhatósági állásfoglalásokat figyelembe véve, nem volt szükséges az elkészítése, melyről Képviselő-testületi döntés született a 201</w:t>
      </w:r>
      <w:r>
        <w:t>6</w:t>
      </w:r>
      <w:r w:rsidRPr="007A0FD1">
        <w:t xml:space="preserve">. </w:t>
      </w:r>
      <w:r>
        <w:t>július 28</w:t>
      </w:r>
      <w:r w:rsidRPr="007A0FD1">
        <w:t>-</w:t>
      </w:r>
      <w:r>
        <w:t>ai ülése</w:t>
      </w:r>
      <w:r w:rsidRPr="007A0FD1">
        <w:t>n 2</w:t>
      </w:r>
      <w:r w:rsidR="00D8746C">
        <w:t>20</w:t>
      </w:r>
      <w:r w:rsidRPr="007A0FD1">
        <w:t>/201</w:t>
      </w:r>
      <w:r>
        <w:t>6</w:t>
      </w:r>
      <w:r w:rsidRPr="007A0FD1">
        <w:t xml:space="preserve">. </w:t>
      </w:r>
      <w:r>
        <w:t xml:space="preserve">(VII. 28.) </w:t>
      </w:r>
      <w:r w:rsidRPr="007A0FD1">
        <w:t>Kt. számú határozattal.</w:t>
      </w:r>
    </w:p>
    <w:p w:rsidR="00A02926" w:rsidRPr="004D52AF" w:rsidRDefault="00A02926" w:rsidP="00A02926">
      <w:pPr>
        <w:spacing w:line="240" w:lineRule="auto"/>
        <w:jc w:val="both"/>
        <w:rPr>
          <w:color w:val="FF0000"/>
        </w:rPr>
      </w:pPr>
    </w:p>
    <w:p w:rsidR="00A02926" w:rsidRDefault="00A02926" w:rsidP="00A02926">
      <w:pPr>
        <w:pStyle w:val="Szvegtrzs"/>
        <w:spacing w:line="240" w:lineRule="auto"/>
      </w:pPr>
      <w:r w:rsidRPr="007A0FD1">
        <w:t>Fentiek alapján megállapítható, hogy a</w:t>
      </w:r>
      <w:r>
        <w:t xml:space="preserve"> HÉSZ Tiszavasvári,</w:t>
      </w:r>
      <w:r w:rsidRPr="007A0FD1">
        <w:t xml:space="preserve"> </w:t>
      </w:r>
      <w:proofErr w:type="spellStart"/>
      <w:r w:rsidR="00D8746C">
        <w:t>Kabay</w:t>
      </w:r>
      <w:proofErr w:type="spellEnd"/>
      <w:r w:rsidR="00D8746C">
        <w:t xml:space="preserve"> János u. </w:t>
      </w:r>
      <w:r w:rsidR="00B922A0">
        <w:t xml:space="preserve">0296/4 </w:t>
      </w:r>
      <w:proofErr w:type="spellStart"/>
      <w:r w:rsidR="00B922A0">
        <w:t>hrsz-ú</w:t>
      </w:r>
      <w:proofErr w:type="spellEnd"/>
      <w:r w:rsidR="00B922A0">
        <w:t xml:space="preserve"> csatorna és a 2347/10 </w:t>
      </w:r>
      <w:proofErr w:type="spellStart"/>
      <w:r w:rsidR="00B922A0">
        <w:t>hrsz-ú</w:t>
      </w:r>
      <w:proofErr w:type="spellEnd"/>
      <w:r w:rsidR="00B922A0">
        <w:t xml:space="preserve"> út által határolt tömb </w:t>
      </w:r>
      <w:r w:rsidR="00D8746C">
        <w:t>övezeti besorolása érdekében egy új övezet bevezetésével az Ipari gazdasági egyéb (</w:t>
      </w:r>
      <w:proofErr w:type="spellStart"/>
      <w:r w:rsidR="00D8746C">
        <w:t>Ge</w:t>
      </w:r>
      <w:proofErr w:type="spellEnd"/>
      <w:r w:rsidR="00D8746C">
        <w:t xml:space="preserve">) övezetre </w:t>
      </w:r>
      <w:r>
        <w:t>módosítható.</w:t>
      </w:r>
    </w:p>
    <w:p w:rsidR="00A02926" w:rsidRPr="004D52AF" w:rsidRDefault="00A02926" w:rsidP="00A02926">
      <w:pPr>
        <w:pStyle w:val="Szvegtrzs"/>
        <w:spacing w:line="240" w:lineRule="auto"/>
        <w:rPr>
          <w:color w:val="FF0000"/>
        </w:rPr>
      </w:pPr>
    </w:p>
    <w:p w:rsidR="00A02926" w:rsidRPr="00E64C29" w:rsidRDefault="00A02926" w:rsidP="00A02926">
      <w:pPr>
        <w:spacing w:line="240" w:lineRule="auto"/>
        <w:jc w:val="both"/>
      </w:pPr>
      <w:r w:rsidRPr="00E64C29">
        <w:t xml:space="preserve">Tájékoztatom a Testületet, hogy a </w:t>
      </w:r>
      <w:r w:rsidR="00D8746C">
        <w:t xml:space="preserve">Járműszerelvényt Gyártó </w:t>
      </w:r>
      <w:proofErr w:type="spellStart"/>
      <w:r w:rsidR="00D8746C">
        <w:t>Zrt</w:t>
      </w:r>
      <w:proofErr w:type="spellEnd"/>
      <w:r w:rsidR="00D8746C">
        <w:t>.</w:t>
      </w:r>
      <w:r w:rsidRPr="00E64C29">
        <w:t xml:space="preserve"> által kezdeményezett </w:t>
      </w:r>
      <w:r>
        <w:t>(</w:t>
      </w:r>
      <w:r w:rsidR="00D8746C">
        <w:t>3</w:t>
      </w:r>
      <w:r>
        <w:t xml:space="preserve">. számú módosítás) </w:t>
      </w:r>
      <w:r w:rsidRPr="00E64C29">
        <w:t xml:space="preserve">eljárás módosításai érintik a hatályos településszerkezeti terv előírásait, így szükségessé válik annak módosítása. Ennek érdekében az előterjesztés </w:t>
      </w:r>
      <w:r w:rsidRPr="00E64C29">
        <w:rPr>
          <w:b/>
          <w:bCs/>
          <w:u w:val="single"/>
        </w:rPr>
        <w:t>határozat-tervezetet</w:t>
      </w:r>
      <w:r w:rsidRPr="00E64C29">
        <w:t xml:space="preserve"> is tartalmaz.</w:t>
      </w:r>
    </w:p>
    <w:p w:rsidR="00B445D1" w:rsidRPr="004D52AF" w:rsidRDefault="00B445D1" w:rsidP="00802697">
      <w:pPr>
        <w:pStyle w:val="Szvegtrzs"/>
        <w:spacing w:line="240" w:lineRule="auto"/>
        <w:rPr>
          <w:color w:val="FF0000"/>
        </w:rPr>
      </w:pPr>
    </w:p>
    <w:p w:rsidR="00B445D1" w:rsidRPr="00FF7188" w:rsidRDefault="00B445D1" w:rsidP="00E64C29">
      <w:pPr>
        <w:spacing w:line="240" w:lineRule="auto"/>
        <w:jc w:val="both"/>
        <w:rPr>
          <w:b/>
          <w:bCs/>
          <w:u w:val="single"/>
        </w:rPr>
      </w:pPr>
      <w:r w:rsidRPr="00FF7188">
        <w:rPr>
          <w:b/>
          <w:bCs/>
          <w:u w:val="single"/>
        </w:rPr>
        <w:t>A 27/2012. (IX.14.) számú önkormányzati rendelettel elfogadott Helyi Építési Szabályzat és Szabályozási Terv módosításának előzetes hatásvizsgálata:</w:t>
      </w:r>
    </w:p>
    <w:p w:rsidR="00B445D1" w:rsidRPr="00FF7188" w:rsidRDefault="00B445D1" w:rsidP="00E64C29">
      <w:pPr>
        <w:spacing w:line="240" w:lineRule="auto"/>
        <w:jc w:val="both"/>
        <w:rPr>
          <w:color w:val="FF0000"/>
        </w:rPr>
      </w:pPr>
    </w:p>
    <w:p w:rsidR="00B445D1" w:rsidRDefault="00B445D1" w:rsidP="00E64C29">
      <w:pPr>
        <w:spacing w:line="240" w:lineRule="auto"/>
        <w:jc w:val="both"/>
      </w:pPr>
      <w:r w:rsidRPr="00FF7188">
        <w:t>A jogalkotásról szóló</w:t>
      </w:r>
      <w:r w:rsidRPr="00FF7188">
        <w:rPr>
          <w:b/>
          <w:bCs/>
        </w:rPr>
        <w:t xml:space="preserve"> </w:t>
      </w:r>
      <w:r w:rsidRPr="00BB0EDE">
        <w:rPr>
          <w:bCs/>
        </w:rPr>
        <w:t>2010. évi CXXX. tv.</w:t>
      </w:r>
      <w:r w:rsidRPr="00FF7188">
        <w:rPr>
          <w:b/>
          <w:bCs/>
        </w:rPr>
        <w:t xml:space="preserve"> </w:t>
      </w:r>
      <w:r w:rsidRPr="00FF7188">
        <w:t>17. § (1) bekezdése alapján</w:t>
      </w:r>
      <w:r>
        <w:t>:</w:t>
      </w:r>
      <w:r w:rsidRPr="00FF7188">
        <w:t xml:space="preserve"> </w:t>
      </w:r>
    </w:p>
    <w:p w:rsidR="00B445D1" w:rsidRPr="00FF7188" w:rsidRDefault="00B445D1" w:rsidP="00E64C29">
      <w:pPr>
        <w:spacing w:line="240" w:lineRule="auto"/>
        <w:jc w:val="both"/>
        <w:rPr>
          <w:b/>
          <w:bCs/>
          <w:u w:val="single"/>
        </w:rPr>
      </w:pPr>
      <w:r>
        <w:t>„A jogszabály előkészítője – a jogszabály feltételezett hatásaihoz igazodó részletességű – előzetes hatásvizsgálat elvégzésével felméri a szabályozás várható következményeit. Az előzetes hatásvizsgálat eredményéről a Kormány által előterjesztendő törvényjavaslat, illetve kormányrendelet esetén a Kormányt, önkormányzati rendelet esetén a helyi önkormányzat képviselő-testületét tájékoztatni kell. Miniszteri rendelet rendelkezhet úgy, hogy az általa meghatározott esetben a közjogi szervezetszabályozó eszköz előkészítője előzetes hatásvizsgálatot végez.”</w:t>
      </w:r>
    </w:p>
    <w:p w:rsidR="00B445D1" w:rsidRDefault="00B445D1" w:rsidP="00E64C29">
      <w:pPr>
        <w:pStyle w:val="NormlWeb"/>
        <w:spacing w:before="0" w:beforeAutospacing="0" w:after="0" w:afterAutospacing="0"/>
        <w:jc w:val="both"/>
      </w:pPr>
      <w:r w:rsidRPr="00FF7188">
        <w:t>A Törvény 17. § (2) bekezdése szerint</w:t>
      </w:r>
    </w:p>
    <w:p w:rsidR="00B445D1" w:rsidRDefault="00B445D1" w:rsidP="00E64C29">
      <w:pPr>
        <w:pStyle w:val="NormlWeb"/>
        <w:spacing w:before="0" w:beforeAutospacing="0" w:after="0" w:afterAutospacing="0"/>
        <w:jc w:val="both"/>
      </w:pPr>
      <w:r>
        <w:t>„A hatásvizsgálat során vizsgálni kell:</w:t>
      </w:r>
    </w:p>
    <w:p w:rsidR="00B445D1" w:rsidRDefault="00B445D1" w:rsidP="00E64C29">
      <w:pPr>
        <w:pStyle w:val="NormlWeb"/>
        <w:spacing w:before="0" w:beforeAutospacing="0" w:after="0" w:afterAutospacing="0"/>
        <w:ind w:firstLine="708"/>
        <w:jc w:val="both"/>
      </w:pPr>
      <w:proofErr w:type="gramStart"/>
      <w:r>
        <w:rPr>
          <w:i/>
          <w:iCs/>
        </w:rPr>
        <w:t>a</w:t>
      </w:r>
      <w:proofErr w:type="gramEnd"/>
      <w:r>
        <w:rPr>
          <w:i/>
          <w:iCs/>
        </w:rPr>
        <w:t>)</w:t>
      </w:r>
      <w:r>
        <w:t xml:space="preserve"> a tervezett jogszabály valamennyi jelentősnek ítélt hatását, különösen</w:t>
      </w:r>
    </w:p>
    <w:p w:rsidR="00B445D1" w:rsidRDefault="00B445D1" w:rsidP="00E64C29">
      <w:pPr>
        <w:pStyle w:val="NormlWeb"/>
        <w:spacing w:before="0" w:beforeAutospacing="0" w:after="0" w:afterAutospacing="0"/>
        <w:ind w:left="708" w:firstLine="708"/>
        <w:jc w:val="both"/>
      </w:pPr>
      <w:proofErr w:type="spellStart"/>
      <w:r>
        <w:rPr>
          <w:i/>
          <w:iCs/>
        </w:rPr>
        <w:t>aa</w:t>
      </w:r>
      <w:proofErr w:type="spellEnd"/>
      <w:r>
        <w:rPr>
          <w:i/>
          <w:iCs/>
        </w:rPr>
        <w:t>)</w:t>
      </w:r>
      <w:r>
        <w:t xml:space="preserve"> társadalmi, gazdasági, költségvetési hatásait,</w:t>
      </w:r>
    </w:p>
    <w:p w:rsidR="00B445D1" w:rsidRDefault="00B445D1" w:rsidP="00E64C29">
      <w:pPr>
        <w:pStyle w:val="NormlWeb"/>
        <w:spacing w:before="0" w:beforeAutospacing="0" w:after="0" w:afterAutospacing="0"/>
        <w:ind w:left="708" w:firstLine="708"/>
        <w:jc w:val="both"/>
      </w:pPr>
      <w:proofErr w:type="gramStart"/>
      <w:r>
        <w:rPr>
          <w:i/>
          <w:iCs/>
        </w:rPr>
        <w:t>ab</w:t>
      </w:r>
      <w:proofErr w:type="gramEnd"/>
      <w:r>
        <w:rPr>
          <w:i/>
          <w:iCs/>
        </w:rPr>
        <w:t>)</w:t>
      </w:r>
      <w:r>
        <w:t xml:space="preserve"> környezeti és egészségi következményeit,</w:t>
      </w:r>
    </w:p>
    <w:p w:rsidR="00B445D1" w:rsidRDefault="00B445D1" w:rsidP="00E64C29">
      <w:pPr>
        <w:pStyle w:val="NormlWeb"/>
        <w:spacing w:before="0" w:beforeAutospacing="0" w:after="0" w:afterAutospacing="0"/>
        <w:ind w:left="708" w:firstLine="708"/>
        <w:jc w:val="both"/>
      </w:pPr>
      <w:proofErr w:type="spellStart"/>
      <w:r>
        <w:rPr>
          <w:i/>
          <w:iCs/>
        </w:rPr>
        <w:t>ac</w:t>
      </w:r>
      <w:proofErr w:type="spellEnd"/>
      <w:r>
        <w:rPr>
          <w:i/>
          <w:iCs/>
        </w:rPr>
        <w:t>)</w:t>
      </w:r>
      <w:r>
        <w:t xml:space="preserve"> adminisztratív terheket befolyásoló hatásait, valamint</w:t>
      </w:r>
    </w:p>
    <w:p w:rsidR="00B445D1" w:rsidRDefault="00B445D1" w:rsidP="00E64C29">
      <w:pPr>
        <w:pStyle w:val="NormlWeb"/>
        <w:spacing w:before="0" w:beforeAutospacing="0" w:after="0" w:afterAutospacing="0"/>
        <w:ind w:left="708"/>
        <w:jc w:val="both"/>
      </w:pPr>
      <w:r>
        <w:rPr>
          <w:i/>
          <w:iCs/>
        </w:rPr>
        <w:t>b)</w:t>
      </w:r>
      <w:r>
        <w:t xml:space="preserve"> a jogszabály megalkotásának szükségességét, a jogalkotás elmaradásának várható következményeit, és</w:t>
      </w:r>
    </w:p>
    <w:p w:rsidR="00B445D1" w:rsidRDefault="00B445D1" w:rsidP="00E64C29">
      <w:pPr>
        <w:pStyle w:val="NormlWeb"/>
        <w:spacing w:before="0" w:beforeAutospacing="0" w:after="0" w:afterAutospacing="0"/>
        <w:ind w:left="708"/>
        <w:jc w:val="both"/>
      </w:pPr>
      <w:r>
        <w:rPr>
          <w:i/>
          <w:iCs/>
        </w:rPr>
        <w:t>c)</w:t>
      </w:r>
      <w:r>
        <w:t xml:space="preserve"> a jogszabály alkalmazásához szükséges személyi, szervezeti, tárgyi és pénzügyi feltételeket.</w:t>
      </w:r>
    </w:p>
    <w:p w:rsidR="00B445D1" w:rsidRPr="00FF7188" w:rsidRDefault="00B445D1" w:rsidP="00E64C29">
      <w:pPr>
        <w:autoSpaceDE w:val="0"/>
        <w:autoSpaceDN w:val="0"/>
        <w:adjustRightInd w:val="0"/>
        <w:spacing w:line="240" w:lineRule="auto"/>
        <w:jc w:val="both"/>
        <w:rPr>
          <w:b/>
          <w:bCs/>
        </w:rPr>
      </w:pPr>
    </w:p>
    <w:p w:rsidR="00B445D1" w:rsidRPr="00FF7188" w:rsidRDefault="00B445D1" w:rsidP="00E64C29">
      <w:pPr>
        <w:autoSpaceDE w:val="0"/>
        <w:autoSpaceDN w:val="0"/>
        <w:adjustRightInd w:val="0"/>
        <w:spacing w:line="240" w:lineRule="auto"/>
        <w:jc w:val="both"/>
      </w:pPr>
      <w:r w:rsidRPr="00FF7188">
        <w:lastRenderedPageBreak/>
        <w:t>„A Helyi Építési Szabályzatról” szóló rendelet tervezetében (a továbbiakban</w:t>
      </w:r>
      <w:r w:rsidR="00BB0EDE">
        <w:t>:</w:t>
      </w:r>
      <w:r w:rsidRPr="00FF7188">
        <w:t xml:space="preserve"> Tervezet) foglaltak várható hatásai – a Törvény 17. § (2) bekezdésében foglalt elvárások tükrében – az alábbiak szerint összegezhetők.</w:t>
      </w:r>
    </w:p>
    <w:p w:rsidR="00B445D1" w:rsidRDefault="00B445D1" w:rsidP="00E64C29">
      <w:pPr>
        <w:autoSpaceDE w:val="0"/>
        <w:autoSpaceDN w:val="0"/>
        <w:adjustRightInd w:val="0"/>
        <w:spacing w:line="240" w:lineRule="auto"/>
        <w:jc w:val="both"/>
      </w:pPr>
    </w:p>
    <w:p w:rsidR="00B445D1" w:rsidRPr="00FF7188" w:rsidRDefault="00B445D1" w:rsidP="00E64C29">
      <w:pPr>
        <w:autoSpaceDE w:val="0"/>
        <w:autoSpaceDN w:val="0"/>
        <w:adjustRightInd w:val="0"/>
        <w:spacing w:line="240" w:lineRule="auto"/>
        <w:jc w:val="both"/>
      </w:pPr>
    </w:p>
    <w:p w:rsidR="00B445D1" w:rsidRPr="00FF7188" w:rsidRDefault="00B445D1" w:rsidP="00E64C29">
      <w:pPr>
        <w:keepLines/>
        <w:spacing w:line="240" w:lineRule="auto"/>
        <w:jc w:val="both"/>
        <w:rPr>
          <w:b/>
          <w:bCs/>
        </w:rPr>
      </w:pPr>
      <w:r w:rsidRPr="00FF7188">
        <w:rPr>
          <w:b/>
          <w:bCs/>
        </w:rPr>
        <w:t xml:space="preserve">1. A módosítás megalkotásának valamennyi jelentősnek ítélt hatása, különösen: </w:t>
      </w:r>
    </w:p>
    <w:p w:rsidR="00B445D1" w:rsidRPr="00FF7188" w:rsidRDefault="00B445D1" w:rsidP="00E64C29">
      <w:pPr>
        <w:keepLines/>
        <w:spacing w:line="240" w:lineRule="auto"/>
        <w:jc w:val="both"/>
        <w:rPr>
          <w:b/>
          <w:bCs/>
        </w:rPr>
      </w:pPr>
    </w:p>
    <w:p w:rsidR="00B445D1" w:rsidRPr="00FF7188" w:rsidRDefault="00B445D1" w:rsidP="00E64C29">
      <w:pPr>
        <w:keepLines/>
        <w:spacing w:line="240" w:lineRule="auto"/>
        <w:jc w:val="both"/>
        <w:rPr>
          <w:b/>
          <w:bCs/>
        </w:rPr>
      </w:pPr>
      <w:r w:rsidRPr="00FF7188">
        <w:rPr>
          <w:b/>
          <w:bCs/>
        </w:rPr>
        <w:t>1.1. társadalmi hatása:</w:t>
      </w:r>
    </w:p>
    <w:p w:rsidR="00B445D1" w:rsidRPr="00B6080A" w:rsidRDefault="00B445D1" w:rsidP="00E64C29">
      <w:pPr>
        <w:autoSpaceDE w:val="0"/>
        <w:autoSpaceDN w:val="0"/>
        <w:adjustRightInd w:val="0"/>
        <w:spacing w:line="240" w:lineRule="auto"/>
        <w:jc w:val="both"/>
      </w:pPr>
      <w:r w:rsidRPr="00B6080A">
        <w:t>Elsődleges hatások:</w:t>
      </w:r>
    </w:p>
    <w:p w:rsidR="00B445D1" w:rsidRPr="00B6080A" w:rsidRDefault="00B445D1" w:rsidP="00E64C29">
      <w:pPr>
        <w:autoSpaceDE w:val="0"/>
        <w:autoSpaceDN w:val="0"/>
        <w:adjustRightInd w:val="0"/>
        <w:spacing w:line="240" w:lineRule="auto"/>
        <w:jc w:val="both"/>
      </w:pPr>
      <w:r w:rsidRPr="00B6080A">
        <w:t>Az elvárt eredmény az, hogy a javasolt településfejleszt</w:t>
      </w:r>
      <w:r>
        <w:t xml:space="preserve">ések megtörténjenek, a területi </w:t>
      </w:r>
      <w:r w:rsidRPr="00B6080A">
        <w:t>kihatások megismerésre</w:t>
      </w:r>
      <w:r>
        <w:t xml:space="preserve"> </w:t>
      </w:r>
      <w:r w:rsidRPr="00B6080A">
        <w:t>kerüljenek, a lakosság igénye é</w:t>
      </w:r>
      <w:r>
        <w:t xml:space="preserve">s a civil szervezetek véleménye </w:t>
      </w:r>
      <w:r w:rsidRPr="00B6080A">
        <w:t>maradéktalanuk kielégítésre kerüljenek.</w:t>
      </w:r>
    </w:p>
    <w:p w:rsidR="00B445D1" w:rsidRPr="00B6080A" w:rsidRDefault="00B445D1" w:rsidP="00E64C29">
      <w:pPr>
        <w:autoSpaceDE w:val="0"/>
        <w:autoSpaceDN w:val="0"/>
        <w:adjustRightInd w:val="0"/>
        <w:spacing w:line="240" w:lineRule="auto"/>
        <w:jc w:val="both"/>
      </w:pPr>
      <w:r w:rsidRPr="00B6080A">
        <w:t>Másodlagos hatások:</w:t>
      </w:r>
    </w:p>
    <w:p w:rsidR="00B445D1" w:rsidRDefault="00B445D1" w:rsidP="00E64C29">
      <w:pPr>
        <w:autoSpaceDE w:val="0"/>
        <w:autoSpaceDN w:val="0"/>
        <w:adjustRightInd w:val="0"/>
        <w:spacing w:line="240" w:lineRule="auto"/>
        <w:jc w:val="both"/>
      </w:pPr>
      <w:r w:rsidRPr="00B6080A">
        <w:t>Az elvárt eredmény a területi fejlesztés révén, hogy a települési lakosság településfejlesztéssel kapcsolatos</w:t>
      </w:r>
      <w:r>
        <w:t xml:space="preserve"> </w:t>
      </w:r>
      <w:r w:rsidRPr="00B6080A">
        <w:t>igénye, az épített környezet alakításával és védelmével összhangban teljesüljön, a meglevő</w:t>
      </w:r>
      <w:r w:rsidR="00BB0EDE">
        <w:t xml:space="preserve"> és tervezett</w:t>
      </w:r>
      <w:r w:rsidRPr="00B6080A">
        <w:t xml:space="preserve"> beépítésre szánt</w:t>
      </w:r>
      <w:r>
        <w:t xml:space="preserve"> </w:t>
      </w:r>
      <w:r w:rsidRPr="00B6080A">
        <w:t xml:space="preserve">területek az itt élő lakosság igényei szerint megmaradjanak, a </w:t>
      </w:r>
      <w:r w:rsidR="00BB0EDE">
        <w:t>vállalkozó</w:t>
      </w:r>
      <w:r w:rsidRPr="00B6080A">
        <w:t xml:space="preserve"> szféra terület-felhasználási igénye</w:t>
      </w:r>
      <w:r>
        <w:t xml:space="preserve"> </w:t>
      </w:r>
      <w:r w:rsidRPr="00B6080A">
        <w:t>kielégítésre kerüljön, új munkahelyek jöjjenek létre, mely az életszínvonal emeléséhez vezessen a településen.</w:t>
      </w:r>
    </w:p>
    <w:p w:rsidR="00B445D1" w:rsidRPr="00DA7D64" w:rsidRDefault="00B445D1" w:rsidP="00E64C29">
      <w:pPr>
        <w:autoSpaceDE w:val="0"/>
        <w:autoSpaceDN w:val="0"/>
        <w:adjustRightInd w:val="0"/>
        <w:spacing w:line="240" w:lineRule="auto"/>
        <w:jc w:val="both"/>
      </w:pPr>
    </w:p>
    <w:p w:rsidR="00B445D1" w:rsidRPr="00FF7188" w:rsidRDefault="00B445D1" w:rsidP="00E64C29">
      <w:pPr>
        <w:keepLines/>
        <w:autoSpaceDE w:val="0"/>
        <w:autoSpaceDN w:val="0"/>
        <w:adjustRightInd w:val="0"/>
        <w:spacing w:line="240" w:lineRule="auto"/>
        <w:jc w:val="both"/>
      </w:pPr>
      <w:r>
        <w:rPr>
          <w:b/>
          <w:bCs/>
        </w:rPr>
        <w:t>1.2. társadalmi költségek</w:t>
      </w:r>
      <w:r w:rsidRPr="00FF7188">
        <w:rPr>
          <w:b/>
          <w:bCs/>
        </w:rPr>
        <w:t xml:space="preserve"> hatása:</w:t>
      </w:r>
    </w:p>
    <w:p w:rsidR="00B445D1" w:rsidRDefault="00B445D1" w:rsidP="00E64C29">
      <w:pPr>
        <w:autoSpaceDE w:val="0"/>
        <w:autoSpaceDN w:val="0"/>
        <w:adjustRightInd w:val="0"/>
        <w:spacing w:line="240" w:lineRule="auto"/>
        <w:jc w:val="both"/>
      </w:pPr>
      <w:r w:rsidRPr="00B6080A">
        <w:t>Nincs olyan konkrét társadalmi csoport, amelyekre nézve hátrányt okozna a szabályozás módosítása és a</w:t>
      </w:r>
      <w:r>
        <w:t xml:space="preserve"> </w:t>
      </w:r>
      <w:r w:rsidRPr="00B6080A">
        <w:t>tervezett terület-felhasználás módosítás. A tervezett változtatás intenzitásnövekedést okoz.</w:t>
      </w:r>
    </w:p>
    <w:p w:rsidR="00B445D1" w:rsidRPr="00B6080A" w:rsidRDefault="00B445D1" w:rsidP="00E64C29">
      <w:pPr>
        <w:autoSpaceDE w:val="0"/>
        <w:autoSpaceDN w:val="0"/>
        <w:adjustRightInd w:val="0"/>
        <w:spacing w:line="240" w:lineRule="auto"/>
        <w:jc w:val="both"/>
      </w:pPr>
    </w:p>
    <w:p w:rsidR="00B445D1" w:rsidRPr="00FF0AC2" w:rsidRDefault="00B445D1" w:rsidP="00E64C29">
      <w:pPr>
        <w:autoSpaceDE w:val="0"/>
        <w:autoSpaceDN w:val="0"/>
        <w:adjustRightInd w:val="0"/>
        <w:spacing w:line="240" w:lineRule="auto"/>
        <w:jc w:val="both"/>
        <w:rPr>
          <w:b/>
          <w:bCs/>
        </w:rPr>
      </w:pPr>
      <w:r w:rsidRPr="00FF0AC2">
        <w:rPr>
          <w:b/>
          <w:bCs/>
        </w:rPr>
        <w:t>2. Költségvetési hatások</w:t>
      </w:r>
      <w:r>
        <w:rPr>
          <w:b/>
          <w:bCs/>
        </w:rPr>
        <w:t>:</w:t>
      </w:r>
    </w:p>
    <w:p w:rsidR="00B445D1" w:rsidRDefault="00B445D1" w:rsidP="00E64C29">
      <w:pPr>
        <w:autoSpaceDE w:val="0"/>
        <w:autoSpaceDN w:val="0"/>
        <w:adjustRightInd w:val="0"/>
        <w:spacing w:line="240" w:lineRule="auto"/>
        <w:jc w:val="both"/>
      </w:pPr>
      <w:r w:rsidRPr="00ED72E5">
        <w:t>Nincs azonnal jelentkező kötelező költségvetési kiadás. Bevételek tekintetében a helyi IPA, építmény és egyéb</w:t>
      </w:r>
      <w:r>
        <w:t xml:space="preserve"> </w:t>
      </w:r>
      <w:r w:rsidRPr="00ED72E5">
        <w:t>adóbevételek nőnek. A foglalkoztatás javításával javulnak a város gazdasági ellátó-szolgáltató szerepei,</w:t>
      </w:r>
      <w:r>
        <w:t xml:space="preserve"> </w:t>
      </w:r>
      <w:r w:rsidRPr="00ED72E5">
        <w:t>átértékelődik a település településszerkezeti és kommunális-szolgáltató szükséglete.</w:t>
      </w:r>
    </w:p>
    <w:p w:rsidR="00B445D1" w:rsidRPr="00ED72E5" w:rsidRDefault="00B445D1" w:rsidP="00E64C29">
      <w:pPr>
        <w:autoSpaceDE w:val="0"/>
        <w:autoSpaceDN w:val="0"/>
        <w:adjustRightInd w:val="0"/>
        <w:spacing w:line="240" w:lineRule="auto"/>
        <w:jc w:val="both"/>
      </w:pPr>
    </w:p>
    <w:p w:rsidR="00B445D1" w:rsidRPr="00FF7188" w:rsidRDefault="00B445D1" w:rsidP="00E64C29">
      <w:pPr>
        <w:keepLines/>
        <w:spacing w:line="240" w:lineRule="auto"/>
        <w:jc w:val="both"/>
        <w:rPr>
          <w:b/>
          <w:bCs/>
        </w:rPr>
      </w:pPr>
      <w:r>
        <w:rPr>
          <w:b/>
          <w:bCs/>
        </w:rPr>
        <w:t>3</w:t>
      </w:r>
      <w:r w:rsidRPr="00FF7188">
        <w:rPr>
          <w:b/>
          <w:bCs/>
        </w:rPr>
        <w:t>.</w:t>
      </w:r>
      <w:r w:rsidRPr="00FF7188">
        <w:t xml:space="preserve"> </w:t>
      </w:r>
      <w:r>
        <w:rPr>
          <w:b/>
          <w:bCs/>
        </w:rPr>
        <w:t>E</w:t>
      </w:r>
      <w:r w:rsidRPr="00FF7188">
        <w:rPr>
          <w:b/>
          <w:bCs/>
        </w:rPr>
        <w:t xml:space="preserve">gészségügyi </w:t>
      </w:r>
      <w:r>
        <w:rPr>
          <w:b/>
          <w:bCs/>
        </w:rPr>
        <w:t>hatások</w:t>
      </w:r>
      <w:r w:rsidRPr="00FF7188">
        <w:rPr>
          <w:b/>
          <w:bCs/>
        </w:rPr>
        <w:t>:</w:t>
      </w:r>
    </w:p>
    <w:p w:rsidR="00B445D1" w:rsidRDefault="00B445D1" w:rsidP="00E64C29">
      <w:pPr>
        <w:keepLines/>
        <w:spacing w:line="240" w:lineRule="auto"/>
        <w:jc w:val="both"/>
      </w:pPr>
      <w:r w:rsidRPr="00ED72E5">
        <w:t>A tervezett módosításoknak egészségügyi hatásai nem jelentkeznek.</w:t>
      </w:r>
    </w:p>
    <w:p w:rsidR="00B445D1" w:rsidRPr="00ED72E5" w:rsidRDefault="00B445D1" w:rsidP="00E64C29">
      <w:pPr>
        <w:keepLines/>
        <w:spacing w:line="240" w:lineRule="auto"/>
        <w:jc w:val="both"/>
        <w:rPr>
          <w:b/>
          <w:bCs/>
          <w:color w:val="FF0000"/>
        </w:rPr>
      </w:pPr>
    </w:p>
    <w:p w:rsidR="00B445D1" w:rsidRPr="00EA6174" w:rsidRDefault="00B445D1" w:rsidP="00E64C29">
      <w:pPr>
        <w:autoSpaceDE w:val="0"/>
        <w:autoSpaceDN w:val="0"/>
        <w:adjustRightInd w:val="0"/>
        <w:spacing w:line="240" w:lineRule="auto"/>
        <w:jc w:val="both"/>
        <w:rPr>
          <w:b/>
          <w:bCs/>
        </w:rPr>
      </w:pPr>
      <w:r>
        <w:rPr>
          <w:b/>
          <w:bCs/>
        </w:rPr>
        <w:t xml:space="preserve">4. </w:t>
      </w:r>
      <w:r w:rsidRPr="00EA6174">
        <w:rPr>
          <w:b/>
          <w:bCs/>
        </w:rPr>
        <w:t>Környezeti hatások</w:t>
      </w:r>
      <w:r>
        <w:rPr>
          <w:b/>
          <w:bCs/>
        </w:rPr>
        <w:t>:</w:t>
      </w:r>
    </w:p>
    <w:p w:rsidR="00B445D1" w:rsidRPr="00ED72E5" w:rsidRDefault="00B445D1" w:rsidP="00E64C29">
      <w:pPr>
        <w:autoSpaceDE w:val="0"/>
        <w:autoSpaceDN w:val="0"/>
        <w:adjustRightInd w:val="0"/>
        <w:spacing w:line="240" w:lineRule="auto"/>
        <w:jc w:val="both"/>
      </w:pPr>
      <w:r w:rsidRPr="00ED72E5">
        <w:t>Nincsenek káros környezeti hatások, mivel</w:t>
      </w:r>
      <w:r w:rsidR="00BB7925">
        <w:t xml:space="preserve"> a jelenlegi hasznosítással összhangban van, területcserés </w:t>
      </w:r>
      <w:r w:rsidRPr="00ED72E5">
        <w:t>módosítás</w:t>
      </w:r>
      <w:r w:rsidR="00BB7925">
        <w:t xml:space="preserve"> a feladat</w:t>
      </w:r>
      <w:r w:rsidRPr="00ED72E5">
        <w:t>, illetve környezetkímélő</w:t>
      </w:r>
      <w:r>
        <w:t xml:space="preserve"> </w:t>
      </w:r>
      <w:r w:rsidRPr="00ED72E5">
        <w:t>terület-felhasználás kerül kialakításra.</w:t>
      </w:r>
    </w:p>
    <w:p w:rsidR="00B445D1" w:rsidRPr="007963FF" w:rsidRDefault="00B445D1" w:rsidP="00E64C29">
      <w:pPr>
        <w:autoSpaceDE w:val="0"/>
        <w:autoSpaceDN w:val="0"/>
        <w:adjustRightInd w:val="0"/>
        <w:spacing w:line="240" w:lineRule="auto"/>
        <w:jc w:val="both"/>
      </w:pPr>
    </w:p>
    <w:p w:rsidR="00B445D1" w:rsidRPr="00FF7188" w:rsidRDefault="00B445D1" w:rsidP="00E64C29">
      <w:pPr>
        <w:keepLines/>
        <w:spacing w:line="240" w:lineRule="auto"/>
        <w:jc w:val="both"/>
      </w:pPr>
      <w:r>
        <w:rPr>
          <w:b/>
          <w:bCs/>
        </w:rPr>
        <w:t>5</w:t>
      </w:r>
      <w:r w:rsidRPr="00FF7188">
        <w:rPr>
          <w:b/>
          <w:bCs/>
        </w:rPr>
        <w:t>. Az adminisztratív terheket befolyásoló hatása:</w:t>
      </w:r>
    </w:p>
    <w:p w:rsidR="00B445D1" w:rsidRPr="00FF7188" w:rsidRDefault="00B445D1" w:rsidP="00E64C29">
      <w:pPr>
        <w:keepLines/>
        <w:spacing w:line="240" w:lineRule="auto"/>
        <w:jc w:val="both"/>
      </w:pPr>
      <w:r w:rsidRPr="00FF7188">
        <w:t>A módosítás várhatóan nem eredményez jelentős többletfeladatot az önkormányzati hatósági ügyintézés folyamatában.</w:t>
      </w:r>
    </w:p>
    <w:p w:rsidR="00B445D1" w:rsidRPr="00FF7188" w:rsidRDefault="00B445D1" w:rsidP="00E64C29">
      <w:pPr>
        <w:keepLines/>
        <w:spacing w:line="240" w:lineRule="auto"/>
        <w:jc w:val="both"/>
        <w:rPr>
          <w:b/>
          <w:bCs/>
        </w:rPr>
      </w:pPr>
    </w:p>
    <w:p w:rsidR="00B445D1" w:rsidRPr="00FF7188" w:rsidRDefault="00B445D1" w:rsidP="00E64C29">
      <w:pPr>
        <w:keepLines/>
        <w:spacing w:line="240" w:lineRule="auto"/>
        <w:jc w:val="both"/>
        <w:rPr>
          <w:b/>
          <w:bCs/>
        </w:rPr>
      </w:pPr>
      <w:r>
        <w:rPr>
          <w:b/>
          <w:bCs/>
        </w:rPr>
        <w:t>6</w:t>
      </w:r>
      <w:r w:rsidRPr="00FF7188">
        <w:rPr>
          <w:b/>
          <w:bCs/>
        </w:rPr>
        <w:t>. A jogszabály megalkotásának szükségessége, a jogalkotás elmaradásának várható következményei:</w:t>
      </w:r>
    </w:p>
    <w:p w:rsidR="00B445D1" w:rsidRPr="00FF7188" w:rsidRDefault="00B445D1" w:rsidP="00E64C29">
      <w:pPr>
        <w:pStyle w:val="Szvegtrzs"/>
        <w:spacing w:line="240" w:lineRule="auto"/>
      </w:pPr>
      <w:r>
        <w:t xml:space="preserve">Az előterjesztés alapján a települési önkormányzat helyi jogszabályt alkot. Ezzel az építés helyi rendjét módosítja a közösségi, vállalkozói érdekeknek megfelelően, melyet a helyi építési szabályzatban érvényesíteni kell. A területre készített előírásokat a városi </w:t>
      </w:r>
      <w:proofErr w:type="spellStart"/>
      <w:r>
        <w:t>HÉSZ-be</w:t>
      </w:r>
      <w:proofErr w:type="spellEnd"/>
      <w:r>
        <w:t xml:space="preserve"> egységes szerkezetbe be kell illeszteni. A rendelet mellékletét képező szabályozási tervet a város érvényes szabályozási tervébe szintén be kell illeszteni.</w:t>
      </w:r>
    </w:p>
    <w:p w:rsidR="00B445D1" w:rsidRPr="00FF7188" w:rsidRDefault="00B445D1" w:rsidP="00E64C29">
      <w:pPr>
        <w:keepLines/>
        <w:spacing w:line="240" w:lineRule="auto"/>
        <w:jc w:val="both"/>
        <w:rPr>
          <w:b/>
          <w:bCs/>
          <w:color w:val="FF0000"/>
        </w:rPr>
      </w:pPr>
    </w:p>
    <w:p w:rsidR="00B445D1" w:rsidRPr="00FF7188" w:rsidRDefault="00B445D1" w:rsidP="00E64C29">
      <w:pPr>
        <w:keepLines/>
        <w:spacing w:line="240" w:lineRule="auto"/>
        <w:jc w:val="both"/>
        <w:rPr>
          <w:b/>
          <w:bCs/>
        </w:rPr>
      </w:pPr>
      <w:r>
        <w:rPr>
          <w:b/>
          <w:bCs/>
        </w:rPr>
        <w:lastRenderedPageBreak/>
        <w:t>7</w:t>
      </w:r>
      <w:r w:rsidRPr="00FF7188">
        <w:rPr>
          <w:b/>
          <w:bCs/>
        </w:rPr>
        <w:t>. A jogszabály alkalmazásához szükséges személyi, szervezeti, tárgyi és pénzügyi feltételek:</w:t>
      </w:r>
    </w:p>
    <w:p w:rsidR="00B445D1" w:rsidRPr="00FF7188" w:rsidRDefault="00B445D1" w:rsidP="00E64C29">
      <w:pPr>
        <w:keepLines/>
        <w:spacing w:line="240" w:lineRule="auto"/>
        <w:jc w:val="both"/>
      </w:pPr>
      <w:r w:rsidRPr="00FF7188">
        <w:t>A meglévő állományi létszámban a személyi, szervezeti, tárgyi feltételek adottak. A pénzügyi feltételek rendelkezésre állnak.</w:t>
      </w:r>
    </w:p>
    <w:p w:rsidR="00B445D1" w:rsidRPr="00FF7188" w:rsidRDefault="00B445D1" w:rsidP="00FF7188">
      <w:pPr>
        <w:pStyle w:val="Szvegtrzs"/>
        <w:spacing w:line="240" w:lineRule="auto"/>
      </w:pPr>
    </w:p>
    <w:p w:rsidR="00B445D1" w:rsidRPr="00FF7188" w:rsidRDefault="00B445D1" w:rsidP="00FF7188">
      <w:pPr>
        <w:keepLines/>
        <w:spacing w:line="240" w:lineRule="auto"/>
        <w:jc w:val="both"/>
        <w:rPr>
          <w:b/>
          <w:bCs/>
        </w:rPr>
      </w:pPr>
      <w:r w:rsidRPr="00FF7188">
        <w:rPr>
          <w:b/>
          <w:bCs/>
        </w:rPr>
        <w:t xml:space="preserve">Az </w:t>
      </w:r>
      <w:r w:rsidRPr="00FF7188">
        <w:rPr>
          <w:b/>
          <w:bCs/>
          <w:u w:val="single"/>
        </w:rPr>
        <w:t>önkormányzati rendeletekhez indoklási kötelezettség is társul.</w:t>
      </w:r>
      <w:r w:rsidRPr="00FF7188">
        <w:rPr>
          <w:b/>
          <w:bCs/>
        </w:rPr>
        <w:t xml:space="preserve"> Az indokolásban a jogszabály előkészítőjének feladata azoknak a társadalmi, gazdasági, szakmai okoknak és céloknak a bemutatása, amelyek a szabályozást szükségesség teszik. Az indokolásban ismertetni kell a jogi szabályozás várható hatását is. </w:t>
      </w:r>
    </w:p>
    <w:p w:rsidR="00B445D1" w:rsidRPr="00FF7188" w:rsidRDefault="00B445D1" w:rsidP="00FF7188">
      <w:pPr>
        <w:pStyle w:val="Szvegtrzs"/>
        <w:spacing w:line="240" w:lineRule="auto"/>
      </w:pPr>
    </w:p>
    <w:p w:rsidR="00B445D1" w:rsidRPr="00FF7188" w:rsidRDefault="00B445D1" w:rsidP="00FF7188">
      <w:pPr>
        <w:spacing w:line="240" w:lineRule="auto"/>
        <w:jc w:val="both"/>
      </w:pPr>
      <w:r w:rsidRPr="00FF7188">
        <w:t>Kérem a Tisztelt Képviselő-testületet, hogy a fenti körülmények figyelembevételével szíveskedjen a 27/2012. (IX.14.) rendelettel jóváhagyott Helyi Építési Szabályzat és Szabályozási Terv, valamint a Településszerkezeti Terv módosításáról döntést hozni.</w:t>
      </w:r>
    </w:p>
    <w:p w:rsidR="00B445D1" w:rsidRPr="00FF7188" w:rsidRDefault="00B445D1" w:rsidP="00FF7188">
      <w:pPr>
        <w:spacing w:line="240" w:lineRule="auto"/>
        <w:jc w:val="both"/>
      </w:pPr>
    </w:p>
    <w:p w:rsidR="00B445D1" w:rsidRPr="00FF7188" w:rsidRDefault="00B445D1" w:rsidP="00FF7188">
      <w:pPr>
        <w:spacing w:line="240" w:lineRule="auto"/>
        <w:jc w:val="both"/>
      </w:pPr>
      <w:r w:rsidRPr="00FF7188">
        <w:t>T</w:t>
      </w:r>
      <w:r>
        <w:t>iszavasvári</w:t>
      </w:r>
      <w:r w:rsidR="001A69AE">
        <w:t>, 2016. október 24</w:t>
      </w:r>
      <w:r>
        <w:t>.</w:t>
      </w:r>
    </w:p>
    <w:p w:rsidR="00B445D1" w:rsidRDefault="00B445D1" w:rsidP="00FF7188">
      <w:pPr>
        <w:spacing w:line="240" w:lineRule="auto"/>
        <w:jc w:val="both"/>
      </w:pPr>
    </w:p>
    <w:p w:rsidR="00B445D1" w:rsidRDefault="00B445D1" w:rsidP="00FF7188">
      <w:pPr>
        <w:spacing w:line="240" w:lineRule="auto"/>
        <w:jc w:val="both"/>
      </w:pPr>
    </w:p>
    <w:p w:rsidR="00B445D1" w:rsidRPr="00FF7188" w:rsidRDefault="00B445D1" w:rsidP="00FF7188">
      <w:pPr>
        <w:spacing w:line="240" w:lineRule="auto"/>
        <w:jc w:val="both"/>
      </w:pPr>
    </w:p>
    <w:p w:rsidR="00B445D1" w:rsidRPr="00FF7188" w:rsidRDefault="00B445D1" w:rsidP="00FF7188">
      <w:pPr>
        <w:spacing w:line="240" w:lineRule="auto"/>
        <w:jc w:val="both"/>
      </w:pPr>
    </w:p>
    <w:p w:rsidR="00B445D1" w:rsidRPr="00FF7188" w:rsidRDefault="00B445D1" w:rsidP="00FF7188">
      <w:pPr>
        <w:tabs>
          <w:tab w:val="center" w:pos="6804"/>
        </w:tabs>
        <w:spacing w:line="240" w:lineRule="auto"/>
        <w:jc w:val="both"/>
        <w:rPr>
          <w:b/>
          <w:bCs/>
        </w:rPr>
      </w:pPr>
      <w:r w:rsidRPr="00FF7188">
        <w:tab/>
      </w:r>
      <w:r w:rsidRPr="00FF7188">
        <w:rPr>
          <w:b/>
          <w:bCs/>
        </w:rPr>
        <w:t>Badics Ildikó</w:t>
      </w:r>
    </w:p>
    <w:p w:rsidR="00B445D1" w:rsidRPr="00FF7188" w:rsidRDefault="00B445D1" w:rsidP="00FF7188">
      <w:pPr>
        <w:tabs>
          <w:tab w:val="center" w:pos="6804"/>
        </w:tabs>
        <w:spacing w:line="240" w:lineRule="auto"/>
        <w:rPr>
          <w:b/>
          <w:bCs/>
        </w:rPr>
      </w:pPr>
      <w:r w:rsidRPr="00FF7188">
        <w:rPr>
          <w:b/>
          <w:bCs/>
        </w:rPr>
        <w:tab/>
      </w:r>
      <w:proofErr w:type="gramStart"/>
      <w:r w:rsidRPr="00FF7188">
        <w:rPr>
          <w:b/>
          <w:bCs/>
        </w:rPr>
        <w:t>jegyző</w:t>
      </w:r>
      <w:proofErr w:type="gramEnd"/>
    </w:p>
    <w:p w:rsidR="00B445D1" w:rsidRPr="00DB0794" w:rsidRDefault="00B445D1" w:rsidP="00FF7188">
      <w:pPr>
        <w:pStyle w:val="Cm"/>
        <w:rPr>
          <w:color w:val="000000"/>
          <w:sz w:val="24"/>
          <w:szCs w:val="24"/>
        </w:rPr>
      </w:pPr>
      <w:r w:rsidRPr="00FF7188">
        <w:br w:type="page"/>
      </w:r>
      <w:r w:rsidRPr="00DB0794">
        <w:rPr>
          <w:color w:val="000000"/>
          <w:sz w:val="24"/>
          <w:szCs w:val="24"/>
        </w:rPr>
        <w:lastRenderedPageBreak/>
        <w:t>HATÁROZAT-TERVEZET</w:t>
      </w:r>
    </w:p>
    <w:p w:rsidR="00B445D1" w:rsidRPr="00FF7188" w:rsidRDefault="00B445D1" w:rsidP="00FF7188">
      <w:pPr>
        <w:pStyle w:val="Cm"/>
        <w:rPr>
          <w:sz w:val="24"/>
          <w:szCs w:val="24"/>
        </w:rPr>
      </w:pPr>
    </w:p>
    <w:p w:rsidR="00B445D1" w:rsidRPr="00FF7188" w:rsidRDefault="00B445D1" w:rsidP="00FF7188">
      <w:pPr>
        <w:pStyle w:val="Cm"/>
        <w:rPr>
          <w:sz w:val="24"/>
          <w:szCs w:val="24"/>
        </w:rPr>
      </w:pPr>
      <w:r w:rsidRPr="00FF7188">
        <w:rPr>
          <w:sz w:val="24"/>
          <w:szCs w:val="24"/>
        </w:rPr>
        <w:t>TISZAVASVÁRI VÁROS ÖNKORMÁNYZATA</w:t>
      </w:r>
    </w:p>
    <w:p w:rsidR="00B445D1" w:rsidRPr="00FF7188" w:rsidRDefault="00B445D1" w:rsidP="00FF7188">
      <w:pPr>
        <w:spacing w:line="240" w:lineRule="auto"/>
        <w:jc w:val="center"/>
        <w:rPr>
          <w:b/>
          <w:bCs/>
        </w:rPr>
      </w:pPr>
      <w:r w:rsidRPr="00FF7188">
        <w:rPr>
          <w:b/>
          <w:bCs/>
        </w:rPr>
        <w:t>KÉPVISELŐ-TESTÜLETÉNEK</w:t>
      </w:r>
    </w:p>
    <w:p w:rsidR="00B445D1" w:rsidRPr="00FF7188" w:rsidRDefault="009E1AD5" w:rsidP="00FF7188">
      <w:pPr>
        <w:spacing w:line="240" w:lineRule="auto"/>
        <w:jc w:val="center"/>
        <w:rPr>
          <w:b/>
          <w:bCs/>
        </w:rPr>
      </w:pPr>
      <w:r>
        <w:rPr>
          <w:b/>
          <w:bCs/>
        </w:rPr>
        <w:t>……/2016. (X</w:t>
      </w:r>
      <w:r w:rsidR="00B445D1" w:rsidRPr="00FF7188">
        <w:rPr>
          <w:b/>
          <w:bCs/>
        </w:rPr>
        <w:t>.</w:t>
      </w:r>
      <w:r w:rsidR="00B445D1">
        <w:rPr>
          <w:b/>
          <w:bCs/>
        </w:rPr>
        <w:t>27</w:t>
      </w:r>
      <w:r w:rsidR="00B445D1" w:rsidRPr="00FF7188">
        <w:rPr>
          <w:b/>
          <w:bCs/>
        </w:rPr>
        <w:t>.) Kt. számú</w:t>
      </w:r>
    </w:p>
    <w:p w:rsidR="00B445D1" w:rsidRPr="00FF7188" w:rsidRDefault="00B445D1" w:rsidP="00FF7188">
      <w:pPr>
        <w:spacing w:line="240" w:lineRule="auto"/>
        <w:jc w:val="center"/>
        <w:rPr>
          <w:b/>
          <w:bCs/>
        </w:rPr>
      </w:pPr>
      <w:proofErr w:type="gramStart"/>
      <w:r w:rsidRPr="00FF7188">
        <w:rPr>
          <w:b/>
          <w:bCs/>
        </w:rPr>
        <w:t>határozata</w:t>
      </w:r>
      <w:proofErr w:type="gramEnd"/>
    </w:p>
    <w:p w:rsidR="00B445D1" w:rsidRPr="00FF7188" w:rsidRDefault="00B445D1" w:rsidP="00FF7188">
      <w:pPr>
        <w:spacing w:line="240" w:lineRule="auto"/>
        <w:rPr>
          <w:b/>
          <w:bCs/>
        </w:rPr>
      </w:pPr>
    </w:p>
    <w:p w:rsidR="00B445D1" w:rsidRPr="00FF7188" w:rsidRDefault="00B445D1" w:rsidP="00FF7188">
      <w:pPr>
        <w:spacing w:line="240" w:lineRule="auto"/>
        <w:rPr>
          <w:b/>
          <w:bCs/>
        </w:rPr>
      </w:pPr>
    </w:p>
    <w:p w:rsidR="00B445D1" w:rsidRPr="00220D37" w:rsidRDefault="00B445D1" w:rsidP="00220D37">
      <w:pPr>
        <w:spacing w:line="240" w:lineRule="auto"/>
        <w:jc w:val="center"/>
        <w:rPr>
          <w:b/>
          <w:bCs/>
        </w:rPr>
      </w:pPr>
      <w:r>
        <w:rPr>
          <w:b/>
          <w:bCs/>
        </w:rPr>
        <w:t>Tiszavasvári Város Településszerkezeti Tervének és a Szerkezeti Terv leírásának</w:t>
      </w:r>
      <w:r w:rsidRPr="009F3ED0">
        <w:rPr>
          <w:b/>
          <w:bCs/>
        </w:rPr>
        <w:t xml:space="preserve"> </w:t>
      </w:r>
      <w:r w:rsidRPr="00220D37">
        <w:rPr>
          <w:b/>
          <w:bCs/>
        </w:rPr>
        <w:t xml:space="preserve">az </w:t>
      </w:r>
      <w:r w:rsidR="009E1AD5">
        <w:rPr>
          <w:b/>
          <w:bCs/>
        </w:rPr>
        <w:t>Mezei Ernő</w:t>
      </w:r>
      <w:r w:rsidRPr="00220D37">
        <w:rPr>
          <w:b/>
          <w:bCs/>
        </w:rPr>
        <w:t xml:space="preserve"> által benyújtott</w:t>
      </w:r>
      <w:r>
        <w:rPr>
          <w:b/>
          <w:bCs/>
        </w:rPr>
        <w:t xml:space="preserve"> </w:t>
      </w:r>
      <w:r w:rsidR="009E1AD5">
        <w:rPr>
          <w:b/>
          <w:bCs/>
        </w:rPr>
        <w:t xml:space="preserve">2016. évi 1. számú </w:t>
      </w:r>
      <w:r>
        <w:rPr>
          <w:b/>
          <w:bCs/>
        </w:rPr>
        <w:t>módosításáról</w:t>
      </w:r>
    </w:p>
    <w:p w:rsidR="00B445D1" w:rsidRPr="00FF7188" w:rsidRDefault="00B445D1" w:rsidP="00FF7188">
      <w:pPr>
        <w:spacing w:line="240" w:lineRule="auto"/>
      </w:pPr>
    </w:p>
    <w:p w:rsidR="00B445D1" w:rsidRPr="00FF7188" w:rsidRDefault="00B445D1" w:rsidP="00FF7188">
      <w:pPr>
        <w:spacing w:line="240" w:lineRule="auto"/>
      </w:pPr>
    </w:p>
    <w:p w:rsidR="00B445D1" w:rsidRPr="00FF7188" w:rsidRDefault="00B445D1" w:rsidP="00FF7188">
      <w:pPr>
        <w:spacing w:line="240" w:lineRule="auto"/>
        <w:jc w:val="both"/>
      </w:pPr>
      <w:r w:rsidRPr="00FF7188">
        <w:t xml:space="preserve">Tiszavasvári Város Önkormányzata Képviselő-testülete </w:t>
      </w:r>
    </w:p>
    <w:p w:rsidR="00B445D1" w:rsidRPr="00FF7188" w:rsidRDefault="00B445D1" w:rsidP="00FF7188">
      <w:pPr>
        <w:spacing w:line="240" w:lineRule="auto"/>
        <w:jc w:val="both"/>
      </w:pPr>
    </w:p>
    <w:p w:rsidR="00B445D1" w:rsidRPr="00FF7188" w:rsidRDefault="00B445D1" w:rsidP="00FF7188">
      <w:pPr>
        <w:spacing w:line="240" w:lineRule="auto"/>
        <w:jc w:val="both"/>
      </w:pPr>
    </w:p>
    <w:p w:rsidR="00B445D1" w:rsidRDefault="00B445D1" w:rsidP="00905554">
      <w:pPr>
        <w:pStyle w:val="Szvegtrzs"/>
        <w:spacing w:line="240" w:lineRule="auto"/>
      </w:pPr>
      <w:r w:rsidRPr="00FF7188">
        <w:t>A 13</w:t>
      </w:r>
      <w:r>
        <w:t>2</w:t>
      </w:r>
      <w:r w:rsidRPr="00FF7188">
        <w:t xml:space="preserve">/2004. (VI.22.) Kt. számú határozatával elfogadott Településszerkezeti Tervét módosítja a </w:t>
      </w:r>
      <w:proofErr w:type="spellStart"/>
      <w:r w:rsidRPr="00FF7188">
        <w:t>Nyírségterv</w:t>
      </w:r>
      <w:proofErr w:type="spellEnd"/>
      <w:r w:rsidRPr="00FF7188">
        <w:t xml:space="preserve"> Kft. által </w:t>
      </w:r>
      <w:r w:rsidR="004A2CAC">
        <w:t>3</w:t>
      </w:r>
      <w:r>
        <w:t>9</w:t>
      </w:r>
      <w:r w:rsidRPr="00FF7188">
        <w:t>/201</w:t>
      </w:r>
      <w:r w:rsidR="004A2CAC">
        <w:t>6</w:t>
      </w:r>
      <w:r w:rsidRPr="00FF7188">
        <w:t>. T</w:t>
      </w:r>
      <w:r>
        <w:t>erv</w:t>
      </w:r>
      <w:r w:rsidRPr="00FF7188">
        <w:t>sz</w:t>
      </w:r>
      <w:r>
        <w:t xml:space="preserve">ámon </w:t>
      </w:r>
      <w:r w:rsidRPr="009F3ED0">
        <w:t>(T-2.b</w:t>
      </w:r>
      <w:r w:rsidR="008A7FE5">
        <w:t>-I.</w:t>
      </w:r>
      <w:r w:rsidRPr="009F3ED0">
        <w:t xml:space="preserve"> </w:t>
      </w:r>
      <w:proofErr w:type="spellStart"/>
      <w:r w:rsidR="008A7FE5">
        <w:t>rjzszámú</w:t>
      </w:r>
      <w:proofErr w:type="spellEnd"/>
      <w:r w:rsidRPr="009F3ED0">
        <w:t>)</w:t>
      </w:r>
      <w:r w:rsidRPr="00FF7188">
        <w:t xml:space="preserve"> készített dokumentáció szerint oly módon, hogy a </w:t>
      </w:r>
      <w:r w:rsidR="00682925">
        <w:t xml:space="preserve">Tiszavasvári, 0467/5 és 0467/6 </w:t>
      </w:r>
      <w:proofErr w:type="spellStart"/>
      <w:r w:rsidR="00682925">
        <w:t>hrsz-ú</w:t>
      </w:r>
      <w:proofErr w:type="spellEnd"/>
      <w:r w:rsidR="00682925">
        <w:t xml:space="preserve"> ingatlanok övezeti besorolása a Korlátozott funkciójú mezőgazdasági övezetről (</w:t>
      </w:r>
      <w:proofErr w:type="spellStart"/>
      <w:r w:rsidR="00682925">
        <w:t>Mko</w:t>
      </w:r>
      <w:proofErr w:type="spellEnd"/>
      <w:r w:rsidR="00682925">
        <w:t>) Általános mezőgazdasági (</w:t>
      </w:r>
      <w:proofErr w:type="spellStart"/>
      <w:r w:rsidR="00682925">
        <w:t>Má</w:t>
      </w:r>
      <w:proofErr w:type="spellEnd"/>
      <w:r w:rsidR="00682925">
        <w:t>) és Mezőgazdasági üzemi (</w:t>
      </w:r>
      <w:proofErr w:type="spellStart"/>
      <w:r w:rsidR="00682925">
        <w:t>Kmü</w:t>
      </w:r>
      <w:proofErr w:type="spellEnd"/>
      <w:r w:rsidR="00682925">
        <w:t>) övezetre</w:t>
      </w:r>
      <w:r>
        <w:t xml:space="preserve"> módosuljon.</w:t>
      </w:r>
    </w:p>
    <w:p w:rsidR="00B445D1" w:rsidRDefault="00B445D1" w:rsidP="00905554">
      <w:pPr>
        <w:spacing w:line="240" w:lineRule="auto"/>
        <w:jc w:val="both"/>
      </w:pPr>
    </w:p>
    <w:p w:rsidR="00B445D1" w:rsidRDefault="00B445D1" w:rsidP="00FF7188">
      <w:pPr>
        <w:pStyle w:val="Szvegtrzs"/>
        <w:spacing w:line="240" w:lineRule="auto"/>
      </w:pPr>
    </w:p>
    <w:p w:rsidR="00B445D1" w:rsidRPr="00FF7188" w:rsidRDefault="00B445D1" w:rsidP="00FF7188">
      <w:pPr>
        <w:pStyle w:val="Szvegtrzs"/>
        <w:spacing w:line="240" w:lineRule="auto"/>
      </w:pPr>
    </w:p>
    <w:p w:rsidR="00B445D1" w:rsidRPr="00FF7188" w:rsidRDefault="00B445D1" w:rsidP="00FF7188">
      <w:pPr>
        <w:pStyle w:val="Szvegtrzs"/>
        <w:tabs>
          <w:tab w:val="left" w:pos="4820"/>
        </w:tabs>
        <w:spacing w:line="240" w:lineRule="auto"/>
      </w:pPr>
      <w:r w:rsidRPr="00FF7188">
        <w:rPr>
          <w:b/>
          <w:bCs/>
          <w:u w:val="single"/>
        </w:rPr>
        <w:t>Határidő:</w:t>
      </w:r>
      <w:r w:rsidRPr="00FF7188">
        <w:t xml:space="preserve"> azonnal</w:t>
      </w:r>
      <w:r w:rsidRPr="00FF7188">
        <w:tab/>
      </w:r>
      <w:r w:rsidRPr="00FF7188">
        <w:rPr>
          <w:b/>
          <w:bCs/>
          <w:u w:val="single"/>
        </w:rPr>
        <w:t>Felelős:</w:t>
      </w:r>
      <w:r w:rsidRPr="00FF7188">
        <w:t xml:space="preserve"> Dr. Fülöp Erik polgármester</w:t>
      </w:r>
    </w:p>
    <w:p w:rsidR="00B445D1" w:rsidRPr="00FF7188" w:rsidRDefault="00B445D1" w:rsidP="00FF7188">
      <w:pPr>
        <w:pStyle w:val="Szvegtrzs2"/>
        <w:spacing w:after="0" w:line="240" w:lineRule="auto"/>
        <w:rPr>
          <w:b/>
          <w:bCs/>
        </w:rPr>
      </w:pPr>
    </w:p>
    <w:p w:rsidR="00B445D1" w:rsidRPr="00FF7188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Pr="00FF7188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Pr="00FF7188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Pr="00FF7188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Pr="00FF7188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EB2446" w:rsidRDefault="00EB2446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EB2446" w:rsidP="00301A1C">
      <w:pPr>
        <w:spacing w:line="240" w:lineRule="auto"/>
        <w:jc w:val="right"/>
      </w:pPr>
      <w:proofErr w:type="gramStart"/>
      <w:r>
        <w:lastRenderedPageBreak/>
        <w:t>A …</w:t>
      </w:r>
      <w:proofErr w:type="gramEnd"/>
      <w:r>
        <w:t>…/2016. (X</w:t>
      </w:r>
      <w:r w:rsidR="00B445D1" w:rsidRPr="00FF7188">
        <w:t>.</w:t>
      </w:r>
      <w:r w:rsidR="00B445D1">
        <w:t>27</w:t>
      </w:r>
      <w:r w:rsidR="00B445D1" w:rsidRPr="00FF7188">
        <w:t>.) Kt. számú</w:t>
      </w:r>
      <w:r w:rsidR="00B445D1">
        <w:t xml:space="preserve"> határozat melléklete</w:t>
      </w:r>
    </w:p>
    <w:p w:rsidR="00B445D1" w:rsidRPr="00301A1C" w:rsidRDefault="00B445D1" w:rsidP="00301A1C">
      <w:pPr>
        <w:spacing w:line="240" w:lineRule="auto"/>
        <w:jc w:val="right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  <w:noProof/>
        </w:rPr>
      </w:pPr>
    </w:p>
    <w:p w:rsidR="008E70DB" w:rsidRDefault="00877B4C" w:rsidP="00FF7188">
      <w:pPr>
        <w:pStyle w:val="Szvegtrzs2"/>
        <w:spacing w:after="0" w:line="240" w:lineRule="auto"/>
        <w:jc w:val="center"/>
        <w:rPr>
          <w:b/>
          <w:bCs/>
          <w:noProof/>
        </w:rPr>
      </w:pPr>
      <w:r>
        <w:rPr>
          <w:b/>
          <w:bCs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453pt;height:641.25pt">
            <v:imagedata r:id="rId9" o:title="1. Tiszavasvári Város TRT. módmai véleményezési dokumentáció 27"/>
          </v:shape>
        </w:pict>
      </w:r>
    </w:p>
    <w:p w:rsidR="00B445D1" w:rsidRDefault="00B445D1" w:rsidP="00877B4C">
      <w:pPr>
        <w:pStyle w:val="Szvegtrzs2"/>
        <w:spacing w:after="0" w:line="240" w:lineRule="auto"/>
        <w:rPr>
          <w:b/>
          <w:bCs/>
        </w:rPr>
      </w:pPr>
    </w:p>
    <w:p w:rsidR="00B445D1" w:rsidRPr="00DB0794" w:rsidRDefault="00B445D1" w:rsidP="00381507">
      <w:pPr>
        <w:pStyle w:val="Cm"/>
        <w:rPr>
          <w:color w:val="000000"/>
          <w:sz w:val="24"/>
          <w:szCs w:val="24"/>
        </w:rPr>
      </w:pPr>
      <w:r w:rsidRPr="00DB0794">
        <w:rPr>
          <w:color w:val="000000"/>
          <w:sz w:val="24"/>
          <w:szCs w:val="24"/>
        </w:rPr>
        <w:lastRenderedPageBreak/>
        <w:t>HATÁROZAT-TERVEZET</w:t>
      </w:r>
    </w:p>
    <w:p w:rsidR="00B445D1" w:rsidRPr="00FF7188" w:rsidRDefault="00B445D1" w:rsidP="00381507">
      <w:pPr>
        <w:pStyle w:val="Cm"/>
        <w:rPr>
          <w:sz w:val="24"/>
          <w:szCs w:val="24"/>
        </w:rPr>
      </w:pPr>
    </w:p>
    <w:p w:rsidR="00B445D1" w:rsidRPr="00FF7188" w:rsidRDefault="00B445D1" w:rsidP="00381507">
      <w:pPr>
        <w:pStyle w:val="Cm"/>
        <w:rPr>
          <w:sz w:val="24"/>
          <w:szCs w:val="24"/>
        </w:rPr>
      </w:pPr>
      <w:r w:rsidRPr="00FF7188">
        <w:rPr>
          <w:sz w:val="24"/>
          <w:szCs w:val="24"/>
        </w:rPr>
        <w:t>TISZAVASVÁRI VÁROS ÖNKORMÁNYZATA</w:t>
      </w:r>
    </w:p>
    <w:p w:rsidR="00B445D1" w:rsidRPr="00FF7188" w:rsidRDefault="00B445D1" w:rsidP="00381507">
      <w:pPr>
        <w:spacing w:line="240" w:lineRule="auto"/>
        <w:jc w:val="center"/>
        <w:rPr>
          <w:b/>
          <w:bCs/>
        </w:rPr>
      </w:pPr>
      <w:r w:rsidRPr="00FF7188">
        <w:rPr>
          <w:b/>
          <w:bCs/>
        </w:rPr>
        <w:t>KÉPVISELŐ-TESTÜLETÉNEK</w:t>
      </w:r>
    </w:p>
    <w:p w:rsidR="00B445D1" w:rsidRPr="00FF7188" w:rsidRDefault="00EB2446" w:rsidP="00381507">
      <w:pPr>
        <w:spacing w:line="240" w:lineRule="auto"/>
        <w:jc w:val="center"/>
        <w:rPr>
          <w:b/>
          <w:bCs/>
        </w:rPr>
      </w:pPr>
      <w:r>
        <w:rPr>
          <w:b/>
          <w:bCs/>
        </w:rPr>
        <w:t>……/2016. (X</w:t>
      </w:r>
      <w:r w:rsidR="00B445D1" w:rsidRPr="00FF7188">
        <w:rPr>
          <w:b/>
          <w:bCs/>
        </w:rPr>
        <w:t>.</w:t>
      </w:r>
      <w:r w:rsidR="00B445D1">
        <w:rPr>
          <w:b/>
          <w:bCs/>
        </w:rPr>
        <w:t>27</w:t>
      </w:r>
      <w:r w:rsidR="00B445D1" w:rsidRPr="00FF7188">
        <w:rPr>
          <w:b/>
          <w:bCs/>
        </w:rPr>
        <w:t>.) Kt. számú</w:t>
      </w:r>
    </w:p>
    <w:p w:rsidR="00B445D1" w:rsidRPr="00FF7188" w:rsidRDefault="00B445D1" w:rsidP="00381507">
      <w:pPr>
        <w:spacing w:line="240" w:lineRule="auto"/>
        <w:jc w:val="center"/>
        <w:rPr>
          <w:b/>
          <w:bCs/>
        </w:rPr>
      </w:pPr>
      <w:proofErr w:type="gramStart"/>
      <w:r w:rsidRPr="00FF7188">
        <w:rPr>
          <w:b/>
          <w:bCs/>
        </w:rPr>
        <w:t>határozata</w:t>
      </w:r>
      <w:proofErr w:type="gramEnd"/>
    </w:p>
    <w:p w:rsidR="00B445D1" w:rsidRPr="00FF7188" w:rsidRDefault="00B445D1" w:rsidP="00381507">
      <w:pPr>
        <w:spacing w:line="240" w:lineRule="auto"/>
        <w:rPr>
          <w:b/>
          <w:bCs/>
        </w:rPr>
      </w:pPr>
    </w:p>
    <w:p w:rsidR="00B445D1" w:rsidRPr="00FF7188" w:rsidRDefault="00B445D1" w:rsidP="00381507">
      <w:pPr>
        <w:spacing w:line="240" w:lineRule="auto"/>
        <w:rPr>
          <w:b/>
          <w:bCs/>
        </w:rPr>
      </w:pPr>
    </w:p>
    <w:p w:rsidR="00B445D1" w:rsidRPr="00220D37" w:rsidRDefault="00B445D1" w:rsidP="00381507">
      <w:pPr>
        <w:spacing w:line="240" w:lineRule="auto"/>
        <w:jc w:val="center"/>
        <w:rPr>
          <w:b/>
          <w:bCs/>
        </w:rPr>
      </w:pPr>
      <w:r>
        <w:rPr>
          <w:b/>
          <w:bCs/>
        </w:rPr>
        <w:t>Tiszavasvári Város Településszerkezeti Tervének és a Szerkezeti Terv leírásának</w:t>
      </w:r>
      <w:r w:rsidRPr="0014640A">
        <w:rPr>
          <w:b/>
          <w:bCs/>
        </w:rPr>
        <w:t xml:space="preserve"> </w:t>
      </w:r>
      <w:r>
        <w:rPr>
          <w:b/>
          <w:bCs/>
        </w:rPr>
        <w:t xml:space="preserve">a </w:t>
      </w:r>
      <w:r w:rsidR="00EB2446">
        <w:rPr>
          <w:b/>
          <w:bCs/>
        </w:rPr>
        <w:t>Dancsné Orosz Katalin</w:t>
      </w:r>
      <w:r w:rsidRPr="00220D37">
        <w:rPr>
          <w:b/>
          <w:bCs/>
        </w:rPr>
        <w:t xml:space="preserve"> által benyújtott</w:t>
      </w:r>
      <w:r w:rsidR="00EB2446">
        <w:rPr>
          <w:b/>
          <w:bCs/>
        </w:rPr>
        <w:t xml:space="preserve"> 2016. évi 2. számú</w:t>
      </w:r>
      <w:r>
        <w:t xml:space="preserve"> </w:t>
      </w:r>
      <w:r>
        <w:rPr>
          <w:b/>
          <w:bCs/>
        </w:rPr>
        <w:t>módosításáról</w:t>
      </w:r>
    </w:p>
    <w:p w:rsidR="00B445D1" w:rsidRPr="00FF7188" w:rsidRDefault="00B445D1" w:rsidP="00381507">
      <w:pPr>
        <w:spacing w:line="240" w:lineRule="auto"/>
      </w:pPr>
    </w:p>
    <w:p w:rsidR="00B445D1" w:rsidRPr="00FF7188" w:rsidRDefault="00B445D1" w:rsidP="00381507">
      <w:pPr>
        <w:spacing w:line="240" w:lineRule="auto"/>
      </w:pPr>
    </w:p>
    <w:p w:rsidR="00B445D1" w:rsidRPr="00FF7188" w:rsidRDefault="00B445D1" w:rsidP="00381507">
      <w:pPr>
        <w:spacing w:line="240" w:lineRule="auto"/>
        <w:jc w:val="both"/>
      </w:pPr>
      <w:r w:rsidRPr="00FF7188">
        <w:t xml:space="preserve">Tiszavasvári Város Önkormányzata Képviselő-testülete </w:t>
      </w:r>
    </w:p>
    <w:p w:rsidR="00B445D1" w:rsidRPr="00FF7188" w:rsidRDefault="00B445D1" w:rsidP="00381507">
      <w:pPr>
        <w:spacing w:line="240" w:lineRule="auto"/>
        <w:jc w:val="both"/>
      </w:pPr>
    </w:p>
    <w:p w:rsidR="00B445D1" w:rsidRPr="00FF7188" w:rsidRDefault="00B445D1" w:rsidP="00381507">
      <w:pPr>
        <w:spacing w:line="240" w:lineRule="auto"/>
        <w:jc w:val="both"/>
      </w:pPr>
    </w:p>
    <w:p w:rsidR="00B445D1" w:rsidRDefault="00B445D1" w:rsidP="00381507">
      <w:pPr>
        <w:pStyle w:val="Szvegtrzs"/>
        <w:spacing w:line="240" w:lineRule="auto"/>
      </w:pPr>
      <w:r>
        <w:t>A 132</w:t>
      </w:r>
      <w:r w:rsidRPr="00FF7188">
        <w:t xml:space="preserve">/2004. (VI.22.) Kt. számú határozatával elfogadott Településszerkezeti Tervét módosítja a </w:t>
      </w:r>
      <w:proofErr w:type="spellStart"/>
      <w:r w:rsidRPr="00FF7188">
        <w:t>Nyírségterv</w:t>
      </w:r>
      <w:proofErr w:type="spellEnd"/>
      <w:r w:rsidRPr="00FF7188">
        <w:t xml:space="preserve"> Kft. által </w:t>
      </w:r>
      <w:r w:rsidR="00EB2446">
        <w:t>39</w:t>
      </w:r>
      <w:r w:rsidRPr="00FF7188">
        <w:t>/201</w:t>
      </w:r>
      <w:r w:rsidR="00EB2446">
        <w:t>6</w:t>
      </w:r>
      <w:r w:rsidRPr="00FF7188">
        <w:t>. T</w:t>
      </w:r>
      <w:r>
        <w:t>erv</w:t>
      </w:r>
      <w:r w:rsidRPr="00FF7188">
        <w:t>sz</w:t>
      </w:r>
      <w:r>
        <w:t xml:space="preserve">ámon </w:t>
      </w:r>
      <w:r w:rsidRPr="00AA5FA0">
        <w:t>(T-2.b</w:t>
      </w:r>
      <w:r w:rsidR="00EB2446">
        <w:t>-II.</w:t>
      </w:r>
      <w:r w:rsidRPr="00AA5FA0">
        <w:t xml:space="preserve"> </w:t>
      </w:r>
      <w:proofErr w:type="gramStart"/>
      <w:r w:rsidR="00EB2446">
        <w:t>rajzszámú</w:t>
      </w:r>
      <w:proofErr w:type="gramEnd"/>
      <w:r w:rsidRPr="00AA5FA0">
        <w:t>)</w:t>
      </w:r>
      <w:r w:rsidRPr="00FF7188">
        <w:t xml:space="preserve"> készített dokumentáció szerint oly módon, hogy a </w:t>
      </w:r>
      <w:r w:rsidR="00EB2446">
        <w:t>Tiszavasvári,</w:t>
      </w:r>
      <w:r w:rsidR="00EB2446" w:rsidRPr="007A0FD1">
        <w:t xml:space="preserve"> </w:t>
      </w:r>
      <w:r w:rsidR="00EB2446">
        <w:t xml:space="preserve">10186; 10311; 10310; 10249; 10250; 10251; 10252; 10255 </w:t>
      </w:r>
      <w:proofErr w:type="spellStart"/>
      <w:r w:rsidR="00EB2446">
        <w:t>hrsz-ú</w:t>
      </w:r>
      <w:proofErr w:type="spellEnd"/>
      <w:r w:rsidR="00EB2446">
        <w:t xml:space="preserve"> ingatlanokat egy tömbbe foglalva, az övezeti besorolása Kertes mezőgazdasági övezetről (</w:t>
      </w:r>
      <w:proofErr w:type="spellStart"/>
      <w:r w:rsidR="00EB2446">
        <w:t>Mk</w:t>
      </w:r>
      <w:proofErr w:type="spellEnd"/>
      <w:r w:rsidR="00EB2446">
        <w:t>) Mezőgazdasági üzemi (</w:t>
      </w:r>
      <w:proofErr w:type="spellStart"/>
      <w:r w:rsidR="00EB2446">
        <w:t>Kmü</w:t>
      </w:r>
      <w:proofErr w:type="spellEnd"/>
      <w:r w:rsidR="00EB2446">
        <w:t>) övezetre módosuljon.</w:t>
      </w:r>
    </w:p>
    <w:p w:rsidR="00B445D1" w:rsidRDefault="00B445D1" w:rsidP="00381507">
      <w:pPr>
        <w:spacing w:line="240" w:lineRule="auto"/>
        <w:jc w:val="both"/>
      </w:pPr>
    </w:p>
    <w:p w:rsidR="00B445D1" w:rsidRDefault="00B445D1" w:rsidP="00381507">
      <w:pPr>
        <w:pStyle w:val="Szvegtrzs"/>
        <w:spacing w:line="240" w:lineRule="auto"/>
      </w:pPr>
    </w:p>
    <w:p w:rsidR="00B445D1" w:rsidRPr="00FF7188" w:rsidRDefault="00B445D1" w:rsidP="00381507">
      <w:pPr>
        <w:pStyle w:val="Szvegtrzs"/>
        <w:spacing w:line="240" w:lineRule="auto"/>
      </w:pPr>
    </w:p>
    <w:p w:rsidR="00B445D1" w:rsidRPr="00FF7188" w:rsidRDefault="00B445D1" w:rsidP="00381507">
      <w:pPr>
        <w:pStyle w:val="Szvegtrzs"/>
        <w:tabs>
          <w:tab w:val="left" w:pos="4820"/>
        </w:tabs>
        <w:spacing w:line="240" w:lineRule="auto"/>
      </w:pPr>
      <w:r w:rsidRPr="00FF7188">
        <w:rPr>
          <w:b/>
          <w:bCs/>
          <w:u w:val="single"/>
        </w:rPr>
        <w:t>Határidő:</w:t>
      </w:r>
      <w:r w:rsidRPr="00FF7188">
        <w:t xml:space="preserve"> azonnal</w:t>
      </w:r>
      <w:r w:rsidRPr="00FF7188">
        <w:tab/>
      </w:r>
      <w:r w:rsidRPr="00FF7188">
        <w:rPr>
          <w:b/>
          <w:bCs/>
          <w:u w:val="single"/>
        </w:rPr>
        <w:t>Felelős:</w:t>
      </w:r>
      <w:r w:rsidRPr="00FF7188">
        <w:t xml:space="preserve"> Dr. Fülöp Erik polgármester</w:t>
      </w:r>
    </w:p>
    <w:p w:rsidR="00B445D1" w:rsidRPr="00FF7188" w:rsidRDefault="00B445D1" w:rsidP="00381507">
      <w:pPr>
        <w:pStyle w:val="Szvegtrzs2"/>
        <w:spacing w:after="0" w:line="240" w:lineRule="auto"/>
        <w:rPr>
          <w:b/>
          <w:bCs/>
        </w:rPr>
      </w:pPr>
    </w:p>
    <w:p w:rsidR="00B445D1" w:rsidRPr="00FF7188" w:rsidRDefault="00B445D1" w:rsidP="00381507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Pr="00FF7188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Pr="00FF7188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Pr="00FF7188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Pr="00FF7188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Pr="00FF7188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Pr="00FF7188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Pr="00FF7188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Pr="00FF7188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Pr="00FF7188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Pr="00FF7188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Pr="00FF7188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Pr="00FF7188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Pr="00FF7188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Pr="00FF7188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Pr="00FF7188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877B4C" w:rsidRPr="00FF7188" w:rsidRDefault="00877B4C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Pr="00301A1C" w:rsidRDefault="00B445D1" w:rsidP="00301A1C">
      <w:pPr>
        <w:spacing w:line="240" w:lineRule="auto"/>
        <w:jc w:val="right"/>
        <w:rPr>
          <w:b/>
          <w:bCs/>
        </w:rPr>
      </w:pPr>
      <w:proofErr w:type="gramStart"/>
      <w:r>
        <w:lastRenderedPageBreak/>
        <w:t>A …</w:t>
      </w:r>
      <w:proofErr w:type="gramEnd"/>
      <w:r>
        <w:t>…/2016. (</w:t>
      </w:r>
      <w:r w:rsidR="00154531">
        <w:t>X</w:t>
      </w:r>
      <w:r w:rsidRPr="00FF7188">
        <w:t>.</w:t>
      </w:r>
      <w:r>
        <w:t>27</w:t>
      </w:r>
      <w:r w:rsidRPr="00FF7188">
        <w:t>.) Kt. számú</w:t>
      </w:r>
      <w:r>
        <w:t xml:space="preserve"> határozat melléklete</w:t>
      </w: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B445D1" w:rsidRDefault="00877B4C" w:rsidP="00FF7188">
      <w:pPr>
        <w:pStyle w:val="Szvegtrzs2"/>
        <w:spacing w:after="0" w:line="240" w:lineRule="auto"/>
        <w:jc w:val="center"/>
        <w:rPr>
          <w:b/>
          <w:bCs/>
        </w:rPr>
      </w:pPr>
      <w:r>
        <w:rPr>
          <w:noProof/>
        </w:rPr>
      </w:r>
      <w:r w:rsidR="000D0FA9">
        <w:rPr>
          <w:b/>
          <w:bCs/>
        </w:rPr>
        <w:pict>
          <v:shape id="_x0000_s1026" type="#_x0000_t75" style="width:468.35pt;height:662.5pt;mso-left-percent:-10001;mso-top-percent:-10001;mso-position-horizontal:absolute;mso-position-horizontal-relative:char;mso-position-vertical:absolute;mso-position-vertical-relative:line;mso-left-percent:-10001;mso-top-percent:-10001">
            <v:imagedata r:id="rId10" o:title="1. Tiszavasvári Város TRT. módmai véleményezési dokumentáció 29"/>
            <w10:wrap type="none"/>
            <w10:anchorlock/>
          </v:shape>
        </w:pict>
      </w:r>
    </w:p>
    <w:p w:rsidR="00B445D1" w:rsidRDefault="00B445D1" w:rsidP="00FF7188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Pr="00DB0794" w:rsidRDefault="00154531" w:rsidP="00154531">
      <w:pPr>
        <w:pStyle w:val="Cm"/>
        <w:rPr>
          <w:color w:val="000000"/>
          <w:sz w:val="24"/>
          <w:szCs w:val="24"/>
        </w:rPr>
      </w:pPr>
      <w:r w:rsidRPr="00DB0794">
        <w:rPr>
          <w:color w:val="000000"/>
          <w:sz w:val="24"/>
          <w:szCs w:val="24"/>
        </w:rPr>
        <w:t>HATÁROZAT-TERVEZET</w:t>
      </w:r>
    </w:p>
    <w:p w:rsidR="00154531" w:rsidRPr="00FF7188" w:rsidRDefault="00154531" w:rsidP="00154531">
      <w:pPr>
        <w:pStyle w:val="Cm"/>
        <w:rPr>
          <w:sz w:val="24"/>
          <w:szCs w:val="24"/>
        </w:rPr>
      </w:pPr>
    </w:p>
    <w:p w:rsidR="00154531" w:rsidRPr="00FF7188" w:rsidRDefault="00154531" w:rsidP="00154531">
      <w:pPr>
        <w:pStyle w:val="Cm"/>
        <w:rPr>
          <w:sz w:val="24"/>
          <w:szCs w:val="24"/>
        </w:rPr>
      </w:pPr>
      <w:r w:rsidRPr="00FF7188">
        <w:rPr>
          <w:sz w:val="24"/>
          <w:szCs w:val="24"/>
        </w:rPr>
        <w:t>TISZAVASVÁRI VÁROS ÖNKORMÁNYZATA</w:t>
      </w:r>
    </w:p>
    <w:p w:rsidR="00154531" w:rsidRPr="00FF7188" w:rsidRDefault="00154531" w:rsidP="00154531">
      <w:pPr>
        <w:spacing w:line="240" w:lineRule="auto"/>
        <w:jc w:val="center"/>
        <w:rPr>
          <w:b/>
          <w:bCs/>
        </w:rPr>
      </w:pPr>
      <w:r w:rsidRPr="00FF7188">
        <w:rPr>
          <w:b/>
          <w:bCs/>
        </w:rPr>
        <w:t>KÉPVISELŐ-TESTÜLETÉNEK</w:t>
      </w:r>
    </w:p>
    <w:p w:rsidR="00154531" w:rsidRPr="00FF7188" w:rsidRDefault="00154531" w:rsidP="00154531">
      <w:pPr>
        <w:spacing w:line="240" w:lineRule="auto"/>
        <w:jc w:val="center"/>
        <w:rPr>
          <w:b/>
          <w:bCs/>
        </w:rPr>
      </w:pPr>
      <w:r>
        <w:rPr>
          <w:b/>
          <w:bCs/>
        </w:rPr>
        <w:t>……/2016. (X</w:t>
      </w:r>
      <w:r w:rsidRPr="00FF7188">
        <w:rPr>
          <w:b/>
          <w:bCs/>
        </w:rPr>
        <w:t>.</w:t>
      </w:r>
      <w:r>
        <w:rPr>
          <w:b/>
          <w:bCs/>
        </w:rPr>
        <w:t>27</w:t>
      </w:r>
      <w:r w:rsidRPr="00FF7188">
        <w:rPr>
          <w:b/>
          <w:bCs/>
        </w:rPr>
        <w:t>.) Kt. számú</w:t>
      </w:r>
    </w:p>
    <w:p w:rsidR="00154531" w:rsidRPr="00FF7188" w:rsidRDefault="00154531" w:rsidP="00154531">
      <w:pPr>
        <w:spacing w:line="240" w:lineRule="auto"/>
        <w:jc w:val="center"/>
        <w:rPr>
          <w:b/>
          <w:bCs/>
        </w:rPr>
      </w:pPr>
      <w:proofErr w:type="gramStart"/>
      <w:r w:rsidRPr="00FF7188">
        <w:rPr>
          <w:b/>
          <w:bCs/>
        </w:rPr>
        <w:t>határozata</w:t>
      </w:r>
      <w:proofErr w:type="gramEnd"/>
    </w:p>
    <w:p w:rsidR="00154531" w:rsidRPr="00FF7188" w:rsidRDefault="00154531" w:rsidP="00154531">
      <w:pPr>
        <w:spacing w:line="240" w:lineRule="auto"/>
        <w:rPr>
          <w:b/>
          <w:bCs/>
        </w:rPr>
      </w:pPr>
    </w:p>
    <w:p w:rsidR="00154531" w:rsidRPr="00FF7188" w:rsidRDefault="00154531" w:rsidP="00154531">
      <w:pPr>
        <w:spacing w:line="240" w:lineRule="auto"/>
        <w:rPr>
          <w:b/>
          <w:bCs/>
        </w:rPr>
      </w:pPr>
    </w:p>
    <w:p w:rsidR="00154531" w:rsidRPr="00220D37" w:rsidRDefault="00154531" w:rsidP="00154531">
      <w:pPr>
        <w:spacing w:line="240" w:lineRule="auto"/>
        <w:jc w:val="center"/>
        <w:rPr>
          <w:b/>
          <w:bCs/>
        </w:rPr>
      </w:pPr>
      <w:r>
        <w:rPr>
          <w:b/>
          <w:bCs/>
        </w:rPr>
        <w:t>Tiszavasvári Város Településszerkezeti Tervének és a Szerkezeti Terv leírásának</w:t>
      </w:r>
      <w:r w:rsidRPr="0014640A">
        <w:rPr>
          <w:b/>
          <w:bCs/>
        </w:rPr>
        <w:t xml:space="preserve"> </w:t>
      </w:r>
      <w:r>
        <w:rPr>
          <w:b/>
          <w:bCs/>
        </w:rPr>
        <w:t xml:space="preserve">a Járműszerelvényt Gyártó </w:t>
      </w:r>
      <w:proofErr w:type="spellStart"/>
      <w:r>
        <w:rPr>
          <w:b/>
          <w:bCs/>
        </w:rPr>
        <w:t>Zrt</w:t>
      </w:r>
      <w:proofErr w:type="spellEnd"/>
      <w:r>
        <w:rPr>
          <w:b/>
          <w:bCs/>
        </w:rPr>
        <w:t>.</w:t>
      </w:r>
      <w:r w:rsidRPr="00220D37">
        <w:rPr>
          <w:b/>
          <w:bCs/>
        </w:rPr>
        <w:t xml:space="preserve"> által benyújtott</w:t>
      </w:r>
      <w:r>
        <w:rPr>
          <w:b/>
          <w:bCs/>
        </w:rPr>
        <w:t xml:space="preserve"> 2016. évi 3. számú</w:t>
      </w:r>
      <w:r>
        <w:t xml:space="preserve"> </w:t>
      </w:r>
      <w:r>
        <w:rPr>
          <w:b/>
          <w:bCs/>
        </w:rPr>
        <w:t>módosításáról</w:t>
      </w:r>
    </w:p>
    <w:p w:rsidR="00154531" w:rsidRPr="00FF7188" w:rsidRDefault="00154531" w:rsidP="00154531">
      <w:pPr>
        <w:spacing w:line="240" w:lineRule="auto"/>
      </w:pPr>
    </w:p>
    <w:p w:rsidR="00154531" w:rsidRPr="00FF7188" w:rsidRDefault="00154531" w:rsidP="00154531">
      <w:pPr>
        <w:spacing w:line="240" w:lineRule="auto"/>
      </w:pPr>
    </w:p>
    <w:p w:rsidR="00154531" w:rsidRPr="00FF7188" w:rsidRDefault="00154531" w:rsidP="00154531">
      <w:pPr>
        <w:spacing w:line="240" w:lineRule="auto"/>
        <w:jc w:val="both"/>
      </w:pPr>
      <w:r w:rsidRPr="00FF7188">
        <w:t xml:space="preserve">Tiszavasvári Város Önkormányzata Képviselő-testülete </w:t>
      </w:r>
    </w:p>
    <w:p w:rsidR="00154531" w:rsidRPr="00FF7188" w:rsidRDefault="00154531" w:rsidP="00154531">
      <w:pPr>
        <w:spacing w:line="240" w:lineRule="auto"/>
        <w:jc w:val="both"/>
      </w:pPr>
    </w:p>
    <w:p w:rsidR="00154531" w:rsidRPr="00FF7188" w:rsidRDefault="00154531" w:rsidP="00154531">
      <w:pPr>
        <w:spacing w:line="240" w:lineRule="auto"/>
        <w:jc w:val="both"/>
      </w:pPr>
    </w:p>
    <w:p w:rsidR="00154531" w:rsidRDefault="00154531" w:rsidP="00154531">
      <w:pPr>
        <w:pStyle w:val="Szvegtrzs"/>
        <w:spacing w:line="240" w:lineRule="auto"/>
      </w:pPr>
      <w:r>
        <w:t>A 132</w:t>
      </w:r>
      <w:r w:rsidRPr="00FF7188">
        <w:t xml:space="preserve">/2004. (VI.22.) Kt. számú határozatával elfogadott Településszerkezeti Tervét módosítja a </w:t>
      </w:r>
      <w:proofErr w:type="spellStart"/>
      <w:r w:rsidRPr="00FF7188">
        <w:t>Nyírségterv</w:t>
      </w:r>
      <w:proofErr w:type="spellEnd"/>
      <w:r w:rsidRPr="00FF7188">
        <w:t xml:space="preserve"> Kft. által </w:t>
      </w:r>
      <w:r>
        <w:t>39</w:t>
      </w:r>
      <w:r w:rsidRPr="00FF7188">
        <w:t>/201</w:t>
      </w:r>
      <w:r>
        <w:t>6</w:t>
      </w:r>
      <w:r w:rsidRPr="00FF7188">
        <w:t>. T</w:t>
      </w:r>
      <w:r>
        <w:t>erv</w:t>
      </w:r>
      <w:r w:rsidRPr="00FF7188">
        <w:t>sz</w:t>
      </w:r>
      <w:r>
        <w:t xml:space="preserve">ámon </w:t>
      </w:r>
      <w:r w:rsidRPr="00AA5FA0">
        <w:t>(T-2.b</w:t>
      </w:r>
      <w:r>
        <w:t>-III.</w:t>
      </w:r>
      <w:r w:rsidRPr="00AA5FA0">
        <w:t xml:space="preserve"> </w:t>
      </w:r>
      <w:proofErr w:type="gramStart"/>
      <w:r>
        <w:t>rajzszámú</w:t>
      </w:r>
      <w:proofErr w:type="gramEnd"/>
      <w:r w:rsidRPr="00AA5FA0">
        <w:t>)</w:t>
      </w:r>
      <w:r w:rsidRPr="00FF7188">
        <w:t xml:space="preserve"> készített dokumentáció szerint oly módon, hogy a </w:t>
      </w:r>
      <w:r>
        <w:t>Tiszavasvári,</w:t>
      </w:r>
      <w:r w:rsidRPr="007A0FD1">
        <w:t xml:space="preserve"> </w:t>
      </w:r>
      <w:proofErr w:type="spellStart"/>
      <w:r>
        <w:t>Kabay</w:t>
      </w:r>
      <w:proofErr w:type="spellEnd"/>
      <w:r>
        <w:t xml:space="preserve"> János u. </w:t>
      </w:r>
      <w:r w:rsidR="00AC05D0">
        <w:t xml:space="preserve">0296/4 </w:t>
      </w:r>
      <w:proofErr w:type="spellStart"/>
      <w:r w:rsidR="00AC05D0">
        <w:t>hrsz-ú</w:t>
      </w:r>
      <w:proofErr w:type="spellEnd"/>
      <w:r w:rsidR="00AC05D0">
        <w:t xml:space="preserve"> csatorna és a 2347/10 </w:t>
      </w:r>
      <w:proofErr w:type="spellStart"/>
      <w:r w:rsidR="00AC05D0">
        <w:t>hrsz-ú</w:t>
      </w:r>
      <w:proofErr w:type="spellEnd"/>
      <w:r w:rsidR="00AC05D0">
        <w:t xml:space="preserve"> út által határolt tömb</w:t>
      </w:r>
      <w:r>
        <w:t xml:space="preserve"> övezeti besorolása egy új övezet bevezetésével az Ipari gazdasági egyéb (</w:t>
      </w:r>
      <w:proofErr w:type="spellStart"/>
      <w:r>
        <w:t>Ge</w:t>
      </w:r>
      <w:proofErr w:type="spellEnd"/>
      <w:r>
        <w:t>) övezetre módos</w:t>
      </w:r>
      <w:r w:rsidR="00AC05D0">
        <w:t>u</w:t>
      </w:r>
      <w:r>
        <w:t>ljon.</w:t>
      </w:r>
    </w:p>
    <w:p w:rsidR="00154531" w:rsidRDefault="00154531" w:rsidP="00154531">
      <w:pPr>
        <w:pStyle w:val="Szvegtrzs"/>
        <w:spacing w:line="240" w:lineRule="auto"/>
      </w:pPr>
    </w:p>
    <w:p w:rsidR="00154531" w:rsidRDefault="00154531" w:rsidP="00154531">
      <w:pPr>
        <w:spacing w:line="240" w:lineRule="auto"/>
        <w:jc w:val="both"/>
      </w:pPr>
    </w:p>
    <w:p w:rsidR="00154531" w:rsidRDefault="00154531" w:rsidP="00154531">
      <w:pPr>
        <w:pStyle w:val="Szvegtrzs"/>
        <w:spacing w:line="240" w:lineRule="auto"/>
      </w:pPr>
    </w:p>
    <w:p w:rsidR="00154531" w:rsidRPr="00FF7188" w:rsidRDefault="00154531" w:rsidP="00154531">
      <w:pPr>
        <w:pStyle w:val="Szvegtrzs"/>
        <w:spacing w:line="240" w:lineRule="auto"/>
      </w:pPr>
    </w:p>
    <w:p w:rsidR="00154531" w:rsidRPr="00FF7188" w:rsidRDefault="00154531" w:rsidP="00154531">
      <w:pPr>
        <w:pStyle w:val="Szvegtrzs"/>
        <w:tabs>
          <w:tab w:val="left" w:pos="4820"/>
        </w:tabs>
        <w:spacing w:line="240" w:lineRule="auto"/>
      </w:pPr>
      <w:r w:rsidRPr="00FF7188">
        <w:rPr>
          <w:b/>
          <w:bCs/>
          <w:u w:val="single"/>
        </w:rPr>
        <w:t>Határidő:</w:t>
      </w:r>
      <w:r w:rsidRPr="00FF7188">
        <w:t xml:space="preserve"> azonnal</w:t>
      </w:r>
      <w:r w:rsidRPr="00FF7188">
        <w:tab/>
      </w:r>
      <w:r w:rsidRPr="00FF7188">
        <w:rPr>
          <w:b/>
          <w:bCs/>
          <w:u w:val="single"/>
        </w:rPr>
        <w:t>Felelős:</w:t>
      </w:r>
      <w:r w:rsidRPr="00FF7188">
        <w:t xml:space="preserve"> Dr. Fülöp Erik polgármester</w:t>
      </w:r>
    </w:p>
    <w:p w:rsidR="00154531" w:rsidRPr="00FF7188" w:rsidRDefault="00154531" w:rsidP="00154531">
      <w:pPr>
        <w:pStyle w:val="Szvegtrzs2"/>
        <w:spacing w:after="0" w:line="240" w:lineRule="auto"/>
        <w:rPr>
          <w:b/>
          <w:bCs/>
        </w:rPr>
      </w:pPr>
    </w:p>
    <w:p w:rsidR="00154531" w:rsidRPr="00FF7188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Pr="00FF7188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Pr="00FF7188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Pr="00FF7188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Pr="00FF7188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Pr="00FF7188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Pr="00FF7188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Pr="00FF7188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Pr="00FF7188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Pr="00FF7188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Pr="00FF7188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Pr="00FF7188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Pr="00FF7188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Pr="00FF7188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Pr="00FF7188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Pr="00FF7188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Pr="00FF7188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Pr="00301A1C" w:rsidRDefault="00154531" w:rsidP="00154531">
      <w:pPr>
        <w:spacing w:line="240" w:lineRule="auto"/>
        <w:jc w:val="right"/>
        <w:rPr>
          <w:b/>
          <w:bCs/>
        </w:rPr>
      </w:pPr>
      <w:proofErr w:type="gramStart"/>
      <w:r>
        <w:t>A …</w:t>
      </w:r>
      <w:proofErr w:type="gramEnd"/>
      <w:r>
        <w:t>…/2016. (X</w:t>
      </w:r>
      <w:r w:rsidRPr="00FF7188">
        <w:t>.</w:t>
      </w:r>
      <w:r>
        <w:t>27</w:t>
      </w:r>
      <w:r w:rsidRPr="00FF7188">
        <w:t>.) Kt. számú</w:t>
      </w:r>
      <w:r>
        <w:t xml:space="preserve"> határozat melléklete</w:t>
      </w:r>
    </w:p>
    <w:p w:rsidR="00154531" w:rsidRDefault="00154531" w:rsidP="00154531">
      <w:pPr>
        <w:pStyle w:val="Szvegtrzs2"/>
        <w:spacing w:after="0" w:line="240" w:lineRule="auto"/>
        <w:jc w:val="center"/>
        <w:rPr>
          <w:b/>
          <w:bCs/>
        </w:rPr>
      </w:pPr>
    </w:p>
    <w:p w:rsidR="00154531" w:rsidRPr="00FF7188" w:rsidRDefault="000D0FA9" w:rsidP="000D0FA9">
      <w:pPr>
        <w:pStyle w:val="Szvegtrzs2"/>
        <w:spacing w:after="0" w:line="240" w:lineRule="auto"/>
        <w:jc w:val="center"/>
        <w:rPr>
          <w:b/>
          <w:bCs/>
        </w:rPr>
      </w:pPr>
      <w:r>
        <w:rPr>
          <w:b/>
          <w:bCs/>
          <w:noProof/>
        </w:rPr>
        <w:pict>
          <v:shape id="_x0000_i1039" type="#_x0000_t75" style="width:453pt;height:641.25pt">
            <v:imagedata r:id="rId11" o:title="1. Tiszavasvári Város TRT. módmai véleményezési dokumentáció 31"/>
          </v:shape>
        </w:pict>
      </w:r>
    </w:p>
    <w:p w:rsidR="00B445D1" w:rsidRPr="00B0781A" w:rsidRDefault="00B445D1" w:rsidP="00FF7188">
      <w:pPr>
        <w:pStyle w:val="Cm"/>
        <w:rPr>
          <w:sz w:val="24"/>
          <w:szCs w:val="24"/>
        </w:rPr>
      </w:pPr>
      <w:r w:rsidRPr="00B0781A">
        <w:rPr>
          <w:sz w:val="24"/>
          <w:szCs w:val="24"/>
        </w:rPr>
        <w:lastRenderedPageBreak/>
        <w:t>RENDELET-TERVEZET</w:t>
      </w:r>
    </w:p>
    <w:p w:rsidR="00B445D1" w:rsidRPr="00FF7188" w:rsidRDefault="00B445D1" w:rsidP="00FF7188">
      <w:pPr>
        <w:pStyle w:val="Cm"/>
        <w:rPr>
          <w:sz w:val="24"/>
          <w:szCs w:val="24"/>
        </w:rPr>
      </w:pPr>
    </w:p>
    <w:p w:rsidR="00B445D1" w:rsidRPr="00FF7188" w:rsidRDefault="00B445D1" w:rsidP="00FF7188">
      <w:pPr>
        <w:pStyle w:val="Cm"/>
        <w:rPr>
          <w:sz w:val="24"/>
          <w:szCs w:val="24"/>
        </w:rPr>
      </w:pPr>
      <w:r w:rsidRPr="00FF7188">
        <w:rPr>
          <w:sz w:val="24"/>
          <w:szCs w:val="24"/>
        </w:rPr>
        <w:t>TISZAVASVÁRI VÁROS ÖNKORMÁNYZATA</w:t>
      </w:r>
    </w:p>
    <w:p w:rsidR="00B445D1" w:rsidRPr="00FF7188" w:rsidRDefault="00B445D1" w:rsidP="00FF7188">
      <w:pPr>
        <w:spacing w:line="240" w:lineRule="auto"/>
        <w:jc w:val="center"/>
        <w:rPr>
          <w:b/>
          <w:bCs/>
        </w:rPr>
      </w:pPr>
      <w:r w:rsidRPr="00FF7188">
        <w:rPr>
          <w:b/>
          <w:bCs/>
        </w:rPr>
        <w:t>KÉPVISELŐ-TESTÜLETÉNEK</w:t>
      </w:r>
    </w:p>
    <w:p w:rsidR="00B445D1" w:rsidRDefault="006B05E1" w:rsidP="00FF7188">
      <w:pPr>
        <w:spacing w:line="240" w:lineRule="auto"/>
        <w:jc w:val="center"/>
        <w:rPr>
          <w:b/>
          <w:bCs/>
        </w:rPr>
      </w:pPr>
      <w:r>
        <w:rPr>
          <w:b/>
          <w:bCs/>
        </w:rPr>
        <w:t>……/2016. (X</w:t>
      </w:r>
      <w:r w:rsidR="00B445D1">
        <w:rPr>
          <w:b/>
          <w:bCs/>
        </w:rPr>
        <w:t>.28.</w:t>
      </w:r>
      <w:r w:rsidR="00B445D1" w:rsidRPr="00D84E23">
        <w:rPr>
          <w:b/>
          <w:bCs/>
        </w:rPr>
        <w:t>)</w:t>
      </w:r>
      <w:r w:rsidR="00B445D1">
        <w:rPr>
          <w:b/>
          <w:bCs/>
        </w:rPr>
        <w:t xml:space="preserve"> </w:t>
      </w:r>
      <w:r w:rsidR="00B445D1" w:rsidRPr="00D84E23">
        <w:rPr>
          <w:b/>
          <w:bCs/>
        </w:rPr>
        <w:t>önkormányzati rendelete</w:t>
      </w:r>
    </w:p>
    <w:p w:rsidR="00B445D1" w:rsidRPr="00D84E23" w:rsidRDefault="00B445D1" w:rsidP="00FF7188">
      <w:pPr>
        <w:spacing w:line="240" w:lineRule="auto"/>
        <w:jc w:val="center"/>
        <w:rPr>
          <w:b/>
          <w:bCs/>
        </w:rPr>
      </w:pPr>
    </w:p>
    <w:p w:rsidR="00B445D1" w:rsidRDefault="00B445D1" w:rsidP="00FF7188">
      <w:pPr>
        <w:spacing w:line="240" w:lineRule="auto"/>
        <w:jc w:val="center"/>
        <w:rPr>
          <w:b/>
          <w:bCs/>
        </w:rPr>
      </w:pPr>
    </w:p>
    <w:p w:rsidR="00B445D1" w:rsidRPr="00FF7188" w:rsidRDefault="00B445D1" w:rsidP="00FF7188">
      <w:pPr>
        <w:spacing w:line="240" w:lineRule="auto"/>
        <w:jc w:val="center"/>
        <w:rPr>
          <w:b/>
          <w:bCs/>
        </w:rPr>
      </w:pPr>
    </w:p>
    <w:p w:rsidR="00B445D1" w:rsidRDefault="00B445D1" w:rsidP="00FF7188">
      <w:pPr>
        <w:pStyle w:val="Cmsor1"/>
        <w:widowControl w:val="0"/>
        <w:numPr>
          <w:ilvl w:val="0"/>
          <w:numId w:val="1"/>
        </w:numPr>
        <w:tabs>
          <w:tab w:val="left" w:pos="1080"/>
          <w:tab w:val="left" w:pos="4820"/>
        </w:tabs>
        <w:suppressAutoHyphens/>
        <w:spacing w:before="0" w:after="0"/>
        <w:ind w:left="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FF7188">
        <w:rPr>
          <w:rFonts w:ascii="Times New Roman" w:hAnsi="Times New Roman" w:cs="Times New Roman"/>
          <w:sz w:val="24"/>
          <w:szCs w:val="24"/>
        </w:rPr>
        <w:t xml:space="preserve">Tiszavasvári Város </w:t>
      </w:r>
      <w:r w:rsidRPr="00E37DA4">
        <w:rPr>
          <w:rFonts w:ascii="Times New Roman" w:hAnsi="Times New Roman" w:cs="Times New Roman"/>
          <w:sz w:val="24"/>
          <w:szCs w:val="24"/>
        </w:rPr>
        <w:t>Helyi Építési Szabályzat</w:t>
      </w:r>
      <w:r>
        <w:rPr>
          <w:rFonts w:ascii="Times New Roman" w:hAnsi="Times New Roman" w:cs="Times New Roman"/>
          <w:sz w:val="24"/>
          <w:szCs w:val="24"/>
        </w:rPr>
        <w:t>ról</w:t>
      </w:r>
      <w:r w:rsidRPr="00E37DA4">
        <w:rPr>
          <w:rFonts w:ascii="Times New Roman" w:hAnsi="Times New Roman" w:cs="Times New Roman"/>
          <w:sz w:val="24"/>
          <w:szCs w:val="24"/>
        </w:rPr>
        <w:t xml:space="preserve"> és Szabályozási Terv</w:t>
      </w:r>
      <w:r>
        <w:rPr>
          <w:rFonts w:ascii="Times New Roman" w:hAnsi="Times New Roman" w:cs="Times New Roman"/>
          <w:sz w:val="24"/>
          <w:szCs w:val="24"/>
        </w:rPr>
        <w:t>ről</w:t>
      </w:r>
      <w:r w:rsidRPr="00FF7188">
        <w:rPr>
          <w:rFonts w:ascii="Times New Roman" w:hAnsi="Times New Roman" w:cs="Times New Roman"/>
          <w:sz w:val="24"/>
          <w:szCs w:val="24"/>
        </w:rPr>
        <w:t xml:space="preserve"> szóló </w:t>
      </w:r>
    </w:p>
    <w:p w:rsidR="00B445D1" w:rsidRPr="00FF7188" w:rsidRDefault="00B445D1" w:rsidP="00FF7188">
      <w:pPr>
        <w:pStyle w:val="Cmsor1"/>
        <w:widowControl w:val="0"/>
        <w:numPr>
          <w:ilvl w:val="0"/>
          <w:numId w:val="1"/>
        </w:numPr>
        <w:tabs>
          <w:tab w:val="left" w:pos="1080"/>
          <w:tab w:val="left" w:pos="4820"/>
        </w:tabs>
        <w:suppressAutoHyphens/>
        <w:spacing w:before="0" w:after="0"/>
        <w:ind w:left="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FF7188">
        <w:rPr>
          <w:rFonts w:ascii="Times New Roman" w:hAnsi="Times New Roman" w:cs="Times New Roman"/>
          <w:sz w:val="24"/>
          <w:szCs w:val="24"/>
        </w:rPr>
        <w:t xml:space="preserve">27/2012. (IX.14.) önkormányzati rendelet módosításáról </w:t>
      </w:r>
    </w:p>
    <w:p w:rsidR="00B445D1" w:rsidRDefault="00B445D1" w:rsidP="00FF7188">
      <w:pPr>
        <w:spacing w:line="240" w:lineRule="auto"/>
      </w:pPr>
    </w:p>
    <w:p w:rsidR="00B445D1" w:rsidRDefault="00B445D1" w:rsidP="00FF7188">
      <w:pPr>
        <w:spacing w:line="240" w:lineRule="auto"/>
      </w:pPr>
    </w:p>
    <w:p w:rsidR="00B445D1" w:rsidRDefault="00B445D1" w:rsidP="00FF7188">
      <w:pPr>
        <w:spacing w:line="240" w:lineRule="auto"/>
      </w:pPr>
    </w:p>
    <w:p w:rsidR="00B445D1" w:rsidRPr="008306A9" w:rsidRDefault="00B445D1" w:rsidP="00D81646">
      <w:pPr>
        <w:widowControl w:val="0"/>
        <w:autoSpaceDE w:val="0"/>
        <w:autoSpaceDN w:val="0"/>
        <w:adjustRightInd w:val="0"/>
        <w:spacing w:line="240" w:lineRule="auto"/>
        <w:jc w:val="both"/>
        <w:rPr>
          <w:rStyle w:val="HTML-rgp"/>
          <w:rFonts w:ascii="Times New Roman" w:hAnsi="Times New Roman" w:cs="Times New Roman"/>
          <w:sz w:val="24"/>
          <w:szCs w:val="24"/>
        </w:rPr>
      </w:pPr>
      <w:r w:rsidRPr="008306A9">
        <w:rPr>
          <w:rStyle w:val="HTML-rgp"/>
          <w:rFonts w:ascii="Times New Roman" w:hAnsi="Times New Roman" w:cs="Times New Roman"/>
          <w:sz w:val="24"/>
          <w:szCs w:val="24"/>
        </w:rPr>
        <w:t xml:space="preserve">Tiszavasvári Város Önkormányzatának Képviselő-testülete Magyarország Alaptörvénye 32. cikk (2) bekezdésében meghatározott eredeti jogalkotói hatáskörében a Magyarország helyi önkormányzatairól szóló 2011. évi CLXXXIX. törvény 13. § (1) bekezdés 1. pontjában meghatározott feladatkörében eljárva - </w:t>
      </w:r>
      <w:r w:rsidRPr="008306A9">
        <w:t>Tiszavasvári Város Önkormányzata Képviselő-testülete Szervezeti és Működési Szabályzatról szóló 35/2014. (XI.28.) rendelet 4. számú melléklete 1.</w:t>
      </w:r>
      <w:r w:rsidRPr="008306A9">
        <w:rPr>
          <w:sz w:val="26"/>
          <w:szCs w:val="26"/>
        </w:rPr>
        <w:t xml:space="preserve">24. </w:t>
      </w:r>
      <w:r w:rsidRPr="008306A9">
        <w:t>pontja által biztosított véleményezési jogkörében illetékes Pénzügyi és Ügyrendi Bizottság -</w:t>
      </w:r>
      <w:r w:rsidRPr="008306A9">
        <w:rPr>
          <w:rStyle w:val="HTML-rgp"/>
          <w:rFonts w:ascii="Times New Roman" w:hAnsi="Times New Roman" w:cs="Times New Roman"/>
          <w:sz w:val="24"/>
          <w:szCs w:val="24"/>
        </w:rPr>
        <w:t xml:space="preserve"> az épített környezet alakításáról és védelméről szóló 1997. évi LXXVIII. törvény 13. § (1) bekezdésében, és 62.§ (6) bekezdés 6. pontjában kapott felhatalmazás alapján, az épített környezet alakításáról és védelméről szóló 1997. évi LXXVIII. törvény 6.§ (1) bekezdésében meghatározott feladatkörében eljárva – a településfejlesztési koncepcióról, az integrált településfejlesztési stratégiáról és a településrendezési eszközökről, valamint egyes településrendezési sajátos jogintézményekről szóló 314/2012. (XI.8.) Kormányrendelet 9. mellékletében meghatározott: </w:t>
      </w:r>
    </w:p>
    <w:p w:rsidR="00B445D1" w:rsidRPr="00FB6DAA" w:rsidRDefault="00B445D1" w:rsidP="008306A9">
      <w:pPr>
        <w:widowControl w:val="0"/>
        <w:autoSpaceDE w:val="0"/>
        <w:autoSpaceDN w:val="0"/>
        <w:adjustRightInd w:val="0"/>
        <w:spacing w:line="240" w:lineRule="auto"/>
        <w:jc w:val="both"/>
        <w:rPr>
          <w:rStyle w:val="HTML-rgp"/>
          <w:rFonts w:ascii="Times New Roman" w:hAnsi="Times New Roman" w:cs="Times New Roman"/>
          <w:sz w:val="24"/>
          <w:szCs w:val="24"/>
        </w:rPr>
      </w:pPr>
      <w:r w:rsidRPr="00FB6DAA">
        <w:rPr>
          <w:rStyle w:val="HTML-rgp"/>
          <w:rFonts w:ascii="Times New Roman" w:hAnsi="Times New Roman" w:cs="Times New Roman"/>
          <w:sz w:val="24"/>
          <w:szCs w:val="24"/>
        </w:rPr>
        <w:t xml:space="preserve">- állami főépítészi hatáskörben eljáró Szabolcs-Szatmár-Bereg Megyei Kormányhivatal Építésügyi, Hatósági, Oktatási és Törvényességi Felügyeleti Főosztály Építésügyi Osztály, </w:t>
      </w:r>
    </w:p>
    <w:p w:rsidR="00B445D1" w:rsidRPr="00FB6DAA" w:rsidRDefault="00B445D1" w:rsidP="008306A9">
      <w:pPr>
        <w:widowControl w:val="0"/>
        <w:autoSpaceDE w:val="0"/>
        <w:autoSpaceDN w:val="0"/>
        <w:adjustRightInd w:val="0"/>
        <w:spacing w:line="240" w:lineRule="auto"/>
        <w:jc w:val="both"/>
        <w:rPr>
          <w:rStyle w:val="HTML-rgp"/>
          <w:rFonts w:ascii="Times New Roman" w:hAnsi="Times New Roman" w:cs="Times New Roman"/>
          <w:sz w:val="24"/>
          <w:szCs w:val="24"/>
        </w:rPr>
      </w:pPr>
      <w:r w:rsidRPr="00FB6DAA">
        <w:rPr>
          <w:rStyle w:val="HTML-rgp"/>
          <w:rFonts w:ascii="Times New Roman" w:hAnsi="Times New Roman" w:cs="Times New Roman"/>
          <w:sz w:val="24"/>
          <w:szCs w:val="24"/>
        </w:rPr>
        <w:t xml:space="preserve">- környezetvédelmi és természetvédelmi hatáskörben eljáró Szabolcs-Szatmár-Bereg Megyei Kormányhivatal Környezetvédelmi Természetvédelmi Főosztály, </w:t>
      </w:r>
    </w:p>
    <w:p w:rsidR="00B445D1" w:rsidRPr="00FB6DAA" w:rsidRDefault="00B445D1" w:rsidP="008306A9">
      <w:pPr>
        <w:widowControl w:val="0"/>
        <w:autoSpaceDE w:val="0"/>
        <w:autoSpaceDN w:val="0"/>
        <w:adjustRightInd w:val="0"/>
        <w:spacing w:line="240" w:lineRule="auto"/>
        <w:jc w:val="both"/>
        <w:rPr>
          <w:rStyle w:val="HTML-rgp"/>
          <w:rFonts w:ascii="Times New Roman" w:hAnsi="Times New Roman" w:cs="Times New Roman"/>
          <w:sz w:val="24"/>
          <w:szCs w:val="24"/>
        </w:rPr>
      </w:pPr>
      <w:r w:rsidRPr="00FB6DAA">
        <w:rPr>
          <w:rStyle w:val="HTML-rgp"/>
          <w:rFonts w:ascii="Times New Roman" w:hAnsi="Times New Roman" w:cs="Times New Roman"/>
          <w:sz w:val="24"/>
          <w:szCs w:val="24"/>
        </w:rPr>
        <w:t>- Hortobágyi Nemzeti Park Igazgatósága,</w:t>
      </w:r>
    </w:p>
    <w:p w:rsidR="00B445D1" w:rsidRPr="00FB6DAA" w:rsidRDefault="00B445D1" w:rsidP="008306A9">
      <w:pPr>
        <w:widowControl w:val="0"/>
        <w:autoSpaceDE w:val="0"/>
        <w:autoSpaceDN w:val="0"/>
        <w:adjustRightInd w:val="0"/>
        <w:spacing w:line="240" w:lineRule="auto"/>
        <w:jc w:val="both"/>
        <w:rPr>
          <w:rStyle w:val="HTML-rgp"/>
          <w:rFonts w:ascii="Times New Roman" w:hAnsi="Times New Roman" w:cs="Times New Roman"/>
          <w:sz w:val="24"/>
          <w:szCs w:val="24"/>
        </w:rPr>
      </w:pPr>
      <w:r w:rsidRPr="00FB6DAA">
        <w:rPr>
          <w:rStyle w:val="HTML-rgp"/>
          <w:rFonts w:ascii="Times New Roman" w:hAnsi="Times New Roman" w:cs="Times New Roman"/>
          <w:sz w:val="24"/>
          <w:szCs w:val="24"/>
        </w:rPr>
        <w:t>- Hajdú-Bihar Megyei Katasztrófavédelmi Igazgatóság Területi Vízügyi Hatóság,</w:t>
      </w:r>
    </w:p>
    <w:p w:rsidR="00B445D1" w:rsidRPr="00FB6DAA" w:rsidRDefault="00B445D1" w:rsidP="008306A9">
      <w:pPr>
        <w:widowControl w:val="0"/>
        <w:autoSpaceDE w:val="0"/>
        <w:autoSpaceDN w:val="0"/>
        <w:adjustRightInd w:val="0"/>
        <w:spacing w:line="240" w:lineRule="auto"/>
        <w:jc w:val="both"/>
        <w:rPr>
          <w:rStyle w:val="HTML-rgp"/>
          <w:rFonts w:ascii="Times New Roman" w:hAnsi="Times New Roman" w:cs="Times New Roman"/>
          <w:sz w:val="24"/>
          <w:szCs w:val="24"/>
        </w:rPr>
      </w:pPr>
      <w:r w:rsidRPr="00FB6DAA">
        <w:rPr>
          <w:rStyle w:val="HTML-rgp"/>
          <w:rFonts w:ascii="Times New Roman" w:hAnsi="Times New Roman" w:cs="Times New Roman"/>
          <w:sz w:val="24"/>
          <w:szCs w:val="24"/>
        </w:rPr>
        <w:t>- Hajdú-Bihar Megyei Katasztrófavédelmi Igazgatóság Területi Vízvédelmi Hatóság,</w:t>
      </w:r>
    </w:p>
    <w:p w:rsidR="00B445D1" w:rsidRPr="00FB6DAA" w:rsidRDefault="00B445D1" w:rsidP="008306A9">
      <w:pPr>
        <w:widowControl w:val="0"/>
        <w:autoSpaceDE w:val="0"/>
        <w:autoSpaceDN w:val="0"/>
        <w:adjustRightInd w:val="0"/>
        <w:spacing w:line="240" w:lineRule="auto"/>
        <w:jc w:val="both"/>
        <w:rPr>
          <w:rStyle w:val="HTML-rgp"/>
          <w:rFonts w:ascii="Times New Roman" w:hAnsi="Times New Roman" w:cs="Times New Roman"/>
          <w:sz w:val="24"/>
          <w:szCs w:val="24"/>
        </w:rPr>
      </w:pPr>
      <w:r w:rsidRPr="00FB6DAA">
        <w:rPr>
          <w:rStyle w:val="HTML-rgp"/>
          <w:rFonts w:ascii="Times New Roman" w:hAnsi="Times New Roman" w:cs="Times New Roman"/>
          <w:sz w:val="24"/>
          <w:szCs w:val="24"/>
        </w:rPr>
        <w:t xml:space="preserve">- Szabolcs-Szatmár-Bereg Megyei Katasztrófavédelmi Igazgatóság, </w:t>
      </w:r>
    </w:p>
    <w:p w:rsidR="00B445D1" w:rsidRPr="00FB6DAA" w:rsidRDefault="00B445D1" w:rsidP="008306A9">
      <w:pPr>
        <w:widowControl w:val="0"/>
        <w:autoSpaceDE w:val="0"/>
        <w:autoSpaceDN w:val="0"/>
        <w:adjustRightInd w:val="0"/>
        <w:spacing w:line="240" w:lineRule="auto"/>
        <w:jc w:val="both"/>
        <w:rPr>
          <w:rStyle w:val="HTML-rgp"/>
          <w:rFonts w:ascii="Times New Roman" w:hAnsi="Times New Roman" w:cs="Times New Roman"/>
          <w:sz w:val="24"/>
          <w:szCs w:val="24"/>
        </w:rPr>
      </w:pPr>
      <w:r w:rsidRPr="00FB6DAA">
        <w:rPr>
          <w:rStyle w:val="HTML-rgp"/>
          <w:rFonts w:ascii="Times New Roman" w:hAnsi="Times New Roman" w:cs="Times New Roman"/>
          <w:sz w:val="24"/>
          <w:szCs w:val="24"/>
        </w:rPr>
        <w:t xml:space="preserve">- népegészségügyi hatáskörben eljáró Szabolcs-Szatmár-Bereg Megyei Kormányhivatal Népegészségügyi Főosztály, </w:t>
      </w:r>
    </w:p>
    <w:p w:rsidR="00B445D1" w:rsidRPr="00FB6DAA" w:rsidRDefault="00B445D1" w:rsidP="008306A9">
      <w:pPr>
        <w:widowControl w:val="0"/>
        <w:autoSpaceDE w:val="0"/>
        <w:autoSpaceDN w:val="0"/>
        <w:adjustRightInd w:val="0"/>
        <w:spacing w:line="240" w:lineRule="auto"/>
        <w:jc w:val="both"/>
        <w:rPr>
          <w:rStyle w:val="HTML-rgp"/>
          <w:rFonts w:ascii="Times New Roman" w:hAnsi="Times New Roman" w:cs="Times New Roman"/>
          <w:sz w:val="24"/>
          <w:szCs w:val="24"/>
        </w:rPr>
      </w:pPr>
      <w:r w:rsidRPr="00FB6DAA">
        <w:rPr>
          <w:rStyle w:val="HTML-rgp"/>
          <w:rFonts w:ascii="Times New Roman" w:hAnsi="Times New Roman" w:cs="Times New Roman"/>
          <w:sz w:val="24"/>
          <w:szCs w:val="24"/>
        </w:rPr>
        <w:t>- Nemzeti Közlekedési Hatóság Útügyi, Vasúti és Hajózási Hivatala,</w:t>
      </w:r>
    </w:p>
    <w:p w:rsidR="00B445D1" w:rsidRPr="00FB6DAA" w:rsidRDefault="00B445D1" w:rsidP="008306A9">
      <w:pPr>
        <w:widowControl w:val="0"/>
        <w:autoSpaceDE w:val="0"/>
        <w:autoSpaceDN w:val="0"/>
        <w:adjustRightInd w:val="0"/>
        <w:spacing w:line="240" w:lineRule="auto"/>
        <w:jc w:val="both"/>
        <w:rPr>
          <w:rStyle w:val="HTML-rgp"/>
          <w:rFonts w:ascii="Times New Roman" w:hAnsi="Times New Roman" w:cs="Times New Roman"/>
          <w:sz w:val="24"/>
          <w:szCs w:val="24"/>
        </w:rPr>
      </w:pPr>
      <w:r w:rsidRPr="00FB6DAA">
        <w:rPr>
          <w:rStyle w:val="HTML-rgp"/>
          <w:rFonts w:ascii="Times New Roman" w:hAnsi="Times New Roman" w:cs="Times New Roman"/>
          <w:sz w:val="24"/>
          <w:szCs w:val="24"/>
        </w:rPr>
        <w:t>- Nemzeti Közlekedési Hatóság Légügyi Hivatala,</w:t>
      </w:r>
    </w:p>
    <w:p w:rsidR="00B445D1" w:rsidRPr="00FB6DAA" w:rsidRDefault="00B445D1" w:rsidP="008306A9">
      <w:pPr>
        <w:widowControl w:val="0"/>
        <w:autoSpaceDE w:val="0"/>
        <w:autoSpaceDN w:val="0"/>
        <w:adjustRightInd w:val="0"/>
        <w:spacing w:line="240" w:lineRule="auto"/>
        <w:jc w:val="both"/>
      </w:pPr>
      <w:r w:rsidRPr="00FB6DAA">
        <w:rPr>
          <w:rStyle w:val="HTML-rgp"/>
          <w:rFonts w:ascii="Times New Roman" w:hAnsi="Times New Roman" w:cs="Times New Roman"/>
          <w:sz w:val="24"/>
          <w:szCs w:val="24"/>
        </w:rPr>
        <w:t xml:space="preserve">- közlekedési hatósági hatáskörben eljáró Szabolcs-Szatmár-Bereg Megyei Kormányhivatal </w:t>
      </w:r>
      <w:r w:rsidRPr="00FB6DAA">
        <w:t>Műszaki Engedélyezési és Fogyasztóvédelmi Főosztály Útügyi Osztály,</w:t>
      </w:r>
    </w:p>
    <w:p w:rsidR="00B445D1" w:rsidRPr="00FB6DAA" w:rsidRDefault="00B445D1" w:rsidP="008306A9">
      <w:pPr>
        <w:widowControl w:val="0"/>
        <w:autoSpaceDE w:val="0"/>
        <w:autoSpaceDN w:val="0"/>
        <w:adjustRightInd w:val="0"/>
        <w:spacing w:line="240" w:lineRule="auto"/>
        <w:jc w:val="both"/>
        <w:rPr>
          <w:rStyle w:val="HTML-rgp"/>
          <w:rFonts w:ascii="Times New Roman" w:hAnsi="Times New Roman" w:cs="Times New Roman"/>
          <w:sz w:val="24"/>
          <w:szCs w:val="24"/>
        </w:rPr>
      </w:pPr>
      <w:r w:rsidRPr="00FB6DAA">
        <w:rPr>
          <w:rStyle w:val="HTML-rgp"/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FB6DAA">
        <w:rPr>
          <w:rStyle w:val="HTML-rgp"/>
          <w:rFonts w:ascii="Times New Roman" w:hAnsi="Times New Roman" w:cs="Times New Roman"/>
          <w:sz w:val="24"/>
          <w:szCs w:val="24"/>
        </w:rPr>
        <w:t>Forster</w:t>
      </w:r>
      <w:proofErr w:type="spellEnd"/>
      <w:r w:rsidRPr="00FB6DAA">
        <w:rPr>
          <w:rStyle w:val="HTML-rgp"/>
          <w:rFonts w:ascii="Times New Roman" w:hAnsi="Times New Roman" w:cs="Times New Roman"/>
          <w:sz w:val="24"/>
          <w:szCs w:val="24"/>
        </w:rPr>
        <w:t xml:space="preserve"> Gyula Nemzeti Örökséggazdálkodási és Szolgáltatási Központ,</w:t>
      </w:r>
    </w:p>
    <w:p w:rsidR="00B445D1" w:rsidRPr="00FB6DAA" w:rsidRDefault="00B445D1" w:rsidP="008306A9">
      <w:pPr>
        <w:widowControl w:val="0"/>
        <w:autoSpaceDE w:val="0"/>
        <w:autoSpaceDN w:val="0"/>
        <w:adjustRightInd w:val="0"/>
        <w:spacing w:line="240" w:lineRule="auto"/>
        <w:jc w:val="both"/>
        <w:rPr>
          <w:rStyle w:val="HTML-rgp"/>
          <w:rFonts w:ascii="Times New Roman" w:hAnsi="Times New Roman" w:cs="Times New Roman"/>
          <w:sz w:val="24"/>
          <w:szCs w:val="24"/>
        </w:rPr>
      </w:pPr>
      <w:r w:rsidRPr="00FB6DAA">
        <w:rPr>
          <w:rStyle w:val="HTML-rgp"/>
          <w:rFonts w:ascii="Times New Roman" w:hAnsi="Times New Roman" w:cs="Times New Roman"/>
          <w:sz w:val="24"/>
          <w:szCs w:val="24"/>
        </w:rPr>
        <w:t>- örökségvédelmi hatáskörben eljáró Szabolcs-Szatmár-Bereg Megyei Kormányhivatal Nyíregyházi Járási Hivatal Járási Építésügyi és Örökségvédelmi Hivatal,</w:t>
      </w:r>
    </w:p>
    <w:p w:rsidR="00B445D1" w:rsidRPr="00FB6DAA" w:rsidRDefault="00B445D1" w:rsidP="008306A9">
      <w:pPr>
        <w:widowControl w:val="0"/>
        <w:autoSpaceDE w:val="0"/>
        <w:autoSpaceDN w:val="0"/>
        <w:adjustRightInd w:val="0"/>
        <w:spacing w:line="240" w:lineRule="auto"/>
        <w:jc w:val="both"/>
        <w:rPr>
          <w:rStyle w:val="HTML-rgp"/>
          <w:rFonts w:ascii="Times New Roman" w:hAnsi="Times New Roman" w:cs="Times New Roman"/>
          <w:sz w:val="24"/>
          <w:szCs w:val="24"/>
        </w:rPr>
      </w:pPr>
      <w:r w:rsidRPr="00FB6DAA">
        <w:rPr>
          <w:rStyle w:val="HTML-rgp"/>
          <w:rFonts w:ascii="Times New Roman" w:hAnsi="Times New Roman" w:cs="Times New Roman"/>
          <w:sz w:val="24"/>
          <w:szCs w:val="24"/>
        </w:rPr>
        <w:t>- ingatlanügyi hatáskörben eljáró Szabolcs-Szatmár-Bereg Megyei Kormányhivatal Földhivatal Főosztály,</w:t>
      </w:r>
    </w:p>
    <w:p w:rsidR="00B445D1" w:rsidRPr="00FB6DAA" w:rsidRDefault="00B445D1" w:rsidP="008306A9">
      <w:pPr>
        <w:widowControl w:val="0"/>
        <w:autoSpaceDE w:val="0"/>
        <w:autoSpaceDN w:val="0"/>
        <w:adjustRightInd w:val="0"/>
        <w:spacing w:line="240" w:lineRule="auto"/>
        <w:jc w:val="both"/>
        <w:rPr>
          <w:rStyle w:val="HTML-rgp"/>
          <w:rFonts w:ascii="Times New Roman" w:hAnsi="Times New Roman" w:cs="Times New Roman"/>
          <w:sz w:val="24"/>
          <w:szCs w:val="24"/>
        </w:rPr>
      </w:pPr>
      <w:r w:rsidRPr="00FB6DAA">
        <w:rPr>
          <w:rStyle w:val="HTML-rgp"/>
          <w:rFonts w:ascii="Times New Roman" w:hAnsi="Times New Roman" w:cs="Times New Roman"/>
          <w:sz w:val="24"/>
          <w:szCs w:val="24"/>
        </w:rPr>
        <w:t>- erdészeti</w:t>
      </w:r>
      <w:r w:rsidR="002C5492">
        <w:rPr>
          <w:rStyle w:val="HTML-rgp"/>
          <w:rFonts w:ascii="Times New Roman" w:hAnsi="Times New Roman" w:cs="Times New Roman"/>
          <w:sz w:val="24"/>
          <w:szCs w:val="24"/>
        </w:rPr>
        <w:t xml:space="preserve"> hatáskörben eljáró Hajdú-Bihar </w:t>
      </w:r>
      <w:r w:rsidRPr="00FB6DAA">
        <w:rPr>
          <w:rStyle w:val="HTML-rgp"/>
          <w:rFonts w:ascii="Times New Roman" w:hAnsi="Times New Roman" w:cs="Times New Roman"/>
          <w:sz w:val="24"/>
          <w:szCs w:val="24"/>
        </w:rPr>
        <w:t>Megyei Kormányhivatal Földművelésügyi és Erdőgazdálkodási Főosztály,</w:t>
      </w:r>
    </w:p>
    <w:p w:rsidR="00B445D1" w:rsidRPr="00FB6DAA" w:rsidRDefault="00B445D1" w:rsidP="008306A9">
      <w:pPr>
        <w:widowControl w:val="0"/>
        <w:autoSpaceDE w:val="0"/>
        <w:autoSpaceDN w:val="0"/>
        <w:adjustRightInd w:val="0"/>
        <w:spacing w:line="240" w:lineRule="auto"/>
        <w:jc w:val="both"/>
        <w:rPr>
          <w:rStyle w:val="HTML-rgp"/>
          <w:rFonts w:ascii="Times New Roman" w:hAnsi="Times New Roman" w:cs="Times New Roman"/>
          <w:sz w:val="24"/>
          <w:szCs w:val="24"/>
        </w:rPr>
      </w:pPr>
      <w:r w:rsidRPr="00FB6DAA">
        <w:rPr>
          <w:rStyle w:val="HTML-rgp"/>
          <w:rFonts w:ascii="Times New Roman" w:hAnsi="Times New Roman" w:cs="Times New Roman"/>
          <w:sz w:val="24"/>
          <w:szCs w:val="24"/>
        </w:rPr>
        <w:t>- Honvédelmi Minisztérium Hatósági Hivatal vezetője,</w:t>
      </w:r>
    </w:p>
    <w:p w:rsidR="00B445D1" w:rsidRPr="00FB6DAA" w:rsidRDefault="00B445D1" w:rsidP="008306A9">
      <w:pPr>
        <w:widowControl w:val="0"/>
        <w:autoSpaceDE w:val="0"/>
        <w:autoSpaceDN w:val="0"/>
        <w:adjustRightInd w:val="0"/>
        <w:spacing w:line="240" w:lineRule="auto"/>
        <w:jc w:val="both"/>
        <w:rPr>
          <w:rStyle w:val="HTML-rgp"/>
          <w:rFonts w:ascii="Times New Roman" w:hAnsi="Times New Roman" w:cs="Times New Roman"/>
          <w:sz w:val="24"/>
          <w:szCs w:val="24"/>
        </w:rPr>
      </w:pPr>
      <w:r w:rsidRPr="00FB6DAA">
        <w:rPr>
          <w:rStyle w:val="HTML-rgp"/>
          <w:rFonts w:ascii="Times New Roman" w:hAnsi="Times New Roman" w:cs="Times New Roman"/>
          <w:sz w:val="24"/>
          <w:szCs w:val="24"/>
        </w:rPr>
        <w:t>- Szabolcs-Szatmár-Bereg Megyei Rendőr-főkapitányság,</w:t>
      </w:r>
    </w:p>
    <w:p w:rsidR="00B445D1" w:rsidRPr="00FB6DAA" w:rsidRDefault="00B445D1" w:rsidP="008306A9">
      <w:pPr>
        <w:widowControl w:val="0"/>
        <w:autoSpaceDE w:val="0"/>
        <w:autoSpaceDN w:val="0"/>
        <w:adjustRightInd w:val="0"/>
        <w:spacing w:line="240" w:lineRule="auto"/>
        <w:jc w:val="both"/>
        <w:rPr>
          <w:rStyle w:val="HTML-rgp"/>
          <w:rFonts w:ascii="Times New Roman" w:hAnsi="Times New Roman" w:cs="Times New Roman"/>
          <w:sz w:val="24"/>
          <w:szCs w:val="24"/>
        </w:rPr>
      </w:pPr>
      <w:r w:rsidRPr="00FB6DAA">
        <w:rPr>
          <w:rStyle w:val="HTML-rgp"/>
          <w:rFonts w:ascii="Times New Roman" w:hAnsi="Times New Roman" w:cs="Times New Roman"/>
          <w:sz w:val="24"/>
          <w:szCs w:val="24"/>
        </w:rPr>
        <w:t xml:space="preserve">- bányafelügyeleti hatáskörben eljáró Borsod-Abaúj-Zemplén Megyei Kormányhivatal </w:t>
      </w:r>
      <w:r w:rsidRPr="00FB6DAA">
        <w:rPr>
          <w:rStyle w:val="HTML-rgp"/>
          <w:rFonts w:ascii="Times New Roman" w:hAnsi="Times New Roman" w:cs="Times New Roman"/>
          <w:sz w:val="24"/>
          <w:szCs w:val="24"/>
        </w:rPr>
        <w:lastRenderedPageBreak/>
        <w:t>Műszaki Engedélyezési és Fogyasztóvédelmi Főosztály Bányászati Osztály</w:t>
      </w:r>
    </w:p>
    <w:p w:rsidR="00B445D1" w:rsidRPr="00FB6DAA" w:rsidRDefault="00B445D1" w:rsidP="008306A9">
      <w:pPr>
        <w:widowControl w:val="0"/>
        <w:autoSpaceDE w:val="0"/>
        <w:autoSpaceDN w:val="0"/>
        <w:adjustRightInd w:val="0"/>
        <w:spacing w:line="240" w:lineRule="auto"/>
        <w:jc w:val="both"/>
        <w:rPr>
          <w:rStyle w:val="HTML-rgp"/>
          <w:rFonts w:ascii="Times New Roman" w:hAnsi="Times New Roman" w:cs="Times New Roman"/>
          <w:sz w:val="24"/>
          <w:szCs w:val="24"/>
        </w:rPr>
      </w:pPr>
      <w:r w:rsidRPr="00FB6DAA">
        <w:rPr>
          <w:rStyle w:val="HTML-rgp"/>
          <w:rFonts w:ascii="Times New Roman" w:hAnsi="Times New Roman" w:cs="Times New Roman"/>
          <w:sz w:val="24"/>
          <w:szCs w:val="24"/>
        </w:rPr>
        <w:t xml:space="preserve">- Nemzeti Média és Hírközlési Hatóság Debreceni Hatósági Iroda, </w:t>
      </w:r>
    </w:p>
    <w:p w:rsidR="00B445D1" w:rsidRPr="006D500E" w:rsidRDefault="00B445D1" w:rsidP="008306A9">
      <w:pPr>
        <w:widowControl w:val="0"/>
        <w:autoSpaceDE w:val="0"/>
        <w:autoSpaceDN w:val="0"/>
        <w:adjustRightInd w:val="0"/>
        <w:spacing w:line="240" w:lineRule="auto"/>
        <w:jc w:val="both"/>
        <w:rPr>
          <w:color w:val="FF0000"/>
        </w:rPr>
      </w:pPr>
      <w:proofErr w:type="gramStart"/>
      <w:r w:rsidRPr="00FB6DAA">
        <w:rPr>
          <w:rStyle w:val="HTML-rgp"/>
          <w:rFonts w:ascii="Times New Roman" w:hAnsi="Times New Roman" w:cs="Times New Roman"/>
          <w:sz w:val="24"/>
          <w:szCs w:val="24"/>
        </w:rPr>
        <w:t xml:space="preserve">- </w:t>
      </w:r>
      <w:r w:rsidRPr="00FB6DAA">
        <w:rPr>
          <w:noProof/>
        </w:rPr>
        <w:t>továbbá a település Partnerségi Szabályzata alapján</w:t>
      </w:r>
      <w:r w:rsidRPr="00FB6DAA">
        <w:rPr>
          <w:color w:val="000000"/>
        </w:rPr>
        <w:t xml:space="preserve"> </w:t>
      </w:r>
      <w:r w:rsidRPr="00FB6DAA">
        <w:t xml:space="preserve">Alkaloida „Lombik” Horgász Egyesület, „Bölcs Baglyok” Szögi Lajos Alapítvány, Cukorbetegek Klubja Csontváry Kör, Együtt Egymásért Városvédő Egyesület, Generációk Egymásért Egyesület </w:t>
      </w:r>
      <w:proofErr w:type="spellStart"/>
      <w:r w:rsidRPr="00FB6DAA">
        <w:t>Hétszínvírág</w:t>
      </w:r>
      <w:proofErr w:type="spellEnd"/>
      <w:r w:rsidRPr="00FB6DAA">
        <w:t xml:space="preserve"> Bábcsoport, Kör Karéj Néptáncegyüttes, Magyar Vöröskereszt, Mazsorett Egyesület, Napraforgó Nyugdíjas Klub, NOE Tiszavasvári Nagycsaládosok Egyesülete, Otthon Segítünk Alapítvány, Lukács Ferenc Önkéntes Tűzoltó Egyesület, Őszikék Idősek Egyesülete, </w:t>
      </w:r>
      <w:proofErr w:type="spellStart"/>
      <w:r w:rsidRPr="00FB6DAA">
        <w:t>Reqviem</w:t>
      </w:r>
      <w:proofErr w:type="spellEnd"/>
      <w:r w:rsidRPr="00FB6DAA">
        <w:t xml:space="preserve"> Fúvószenekari Alapítvány, Sibelius </w:t>
      </w:r>
      <w:proofErr w:type="spellStart"/>
      <w:r w:rsidRPr="00FB6DAA">
        <w:t>Vegyeskar</w:t>
      </w:r>
      <w:proofErr w:type="spellEnd"/>
      <w:r w:rsidRPr="00FB6DAA">
        <w:t xml:space="preserve"> Egyesület, Szabadidős Programszervező Egyesület,</w:t>
      </w:r>
      <w:proofErr w:type="gramEnd"/>
      <w:r w:rsidRPr="00FB6DAA">
        <w:t xml:space="preserve"> Tiszavasvári Média Egyesület, Tiszavasvári Sportegyesület, Tiszavasvári Városért Alapítvány, Tiszavasvári Városi Polgárőrség, Vakok és </w:t>
      </w:r>
      <w:proofErr w:type="spellStart"/>
      <w:r w:rsidRPr="00FB6DAA">
        <w:t>Gyengénlátók</w:t>
      </w:r>
      <w:proofErr w:type="spellEnd"/>
      <w:r w:rsidRPr="00FB6DAA">
        <w:t xml:space="preserve"> Szivárvány Klubja, Vasvári Pál Múzeum Baráti Köre Egyesület, Vasvári Pál Társaság,</w:t>
      </w:r>
      <w:r w:rsidRPr="00FB6DAA">
        <w:rPr>
          <w:noProof/>
        </w:rPr>
        <w:t xml:space="preserve"> </w:t>
      </w:r>
      <w:r w:rsidRPr="00FB6DAA">
        <w:rPr>
          <w:rStyle w:val="HTML-rgp"/>
          <w:rFonts w:ascii="Times New Roman" w:hAnsi="Times New Roman" w:cs="Times New Roman"/>
          <w:sz w:val="24"/>
          <w:szCs w:val="24"/>
        </w:rPr>
        <w:t>Tiszavasvári Város Jegyzője, mint I. fokú építésügyi Hatóság</w:t>
      </w:r>
      <w:r>
        <w:rPr>
          <w:rStyle w:val="HTML-rgp"/>
          <w:rFonts w:ascii="Times New Roman" w:hAnsi="Times New Roman" w:cs="Times New Roman"/>
          <w:sz w:val="24"/>
          <w:szCs w:val="24"/>
        </w:rPr>
        <w:t xml:space="preserve">; </w:t>
      </w:r>
      <w:r w:rsidRPr="0052637A">
        <w:t>az egyes tervek, illetve programok környezeti vizsgálatáról szóló 2/2005. (I.11.) Korm</w:t>
      </w:r>
      <w:r w:rsidRPr="008306A9">
        <w:rPr>
          <w:color w:val="FF0000"/>
        </w:rPr>
        <w:t>.</w:t>
      </w:r>
      <w:r w:rsidRPr="00425D83">
        <w:t xml:space="preserve"> rendelet </w:t>
      </w:r>
      <w:r>
        <w:t>1. § (3</w:t>
      </w:r>
      <w:r w:rsidRPr="006249B0">
        <w:t>) bekezdésében</w:t>
      </w:r>
      <w:r>
        <w:t>, valamint a 3. számú melléklet II.</w:t>
      </w:r>
      <w:r w:rsidRPr="00425D83">
        <w:t xml:space="preserve"> pontjában biztosított véleményezési jogkörében eljáró</w:t>
      </w:r>
      <w:r>
        <w:t xml:space="preserve"> </w:t>
      </w:r>
      <w:r w:rsidRPr="00425D83">
        <w:t xml:space="preserve">illetékes </w:t>
      </w:r>
      <w:r w:rsidRPr="00DD7595">
        <w:t>környezet védelméért felelős szerv</w:t>
      </w:r>
      <w:r>
        <w:t>ek; az országos, kiemelt térségi és megyei övezetek területi érintettségével kapcsolatosan állásfoglalásra kötelezett államigazgatási szervek köréről és az eljárás részletes szabályairól</w:t>
      </w:r>
      <w:r w:rsidRPr="00827ADD">
        <w:t xml:space="preserve"> szóló 282/2009. (XII.11.) Korm. rendelet </w:t>
      </w:r>
      <w:r>
        <w:t xml:space="preserve">5. § (1) bekezdésében, valamint az 1. mellékletében </w:t>
      </w:r>
      <w:r w:rsidRPr="00425D83">
        <w:t>biztosított véleményezési jogkörében eljáró</w:t>
      </w:r>
      <w:r>
        <w:t xml:space="preserve"> </w:t>
      </w:r>
      <w:r w:rsidRPr="00595B52">
        <w:rPr>
          <w:color w:val="000000"/>
        </w:rPr>
        <w:t>illetékes</w:t>
      </w:r>
      <w:r>
        <w:t xml:space="preserve"> szervek; </w:t>
      </w:r>
      <w:r w:rsidRPr="00DB0794">
        <w:rPr>
          <w:color w:val="000000"/>
        </w:rPr>
        <w:t>továbbá a Tiszavasvári Város Önkormányzata Képviselő-testülete Tiszavasvári Város Önkormányzata településfejlesztéssel és településrendezéssel összefüggő partnerségi egyeztetési szabályzatának megalkotásáról szóló 75/2013. (III.21.) Kt. sz. határozat mellékletében szereplő I. pontjának 3. pontja alapján Tiszavasvári</w:t>
      </w:r>
      <w:r w:rsidRPr="00DB0794">
        <w:rPr>
          <w:b/>
          <w:bCs/>
          <w:color w:val="000000"/>
        </w:rPr>
        <w:t xml:space="preserve"> </w:t>
      </w:r>
      <w:r w:rsidRPr="00DB0794">
        <w:rPr>
          <w:color w:val="000000"/>
        </w:rPr>
        <w:t>Város területén működő civil szervezetek</w:t>
      </w:r>
      <w:r w:rsidRPr="006D500E">
        <w:rPr>
          <w:color w:val="FF0000"/>
        </w:rPr>
        <w:t xml:space="preserve"> </w:t>
      </w:r>
      <w:r w:rsidRPr="00F05AA8">
        <w:t>véleményének kikérésével</w:t>
      </w:r>
      <w:r>
        <w:t xml:space="preserve"> </w:t>
      </w:r>
      <w:r w:rsidRPr="003F2602">
        <w:t>a következőket rendeli el:</w:t>
      </w:r>
    </w:p>
    <w:p w:rsidR="00B445D1" w:rsidRDefault="00B445D1" w:rsidP="0037519E">
      <w:pPr>
        <w:pStyle w:val="Szvegtrzs2"/>
        <w:spacing w:after="0" w:line="240" w:lineRule="auto"/>
        <w:jc w:val="both"/>
      </w:pPr>
    </w:p>
    <w:p w:rsidR="005F5A11" w:rsidRPr="005B7E0F" w:rsidRDefault="005F5A11" w:rsidP="0037519E">
      <w:pPr>
        <w:pStyle w:val="Szvegtrzs2"/>
        <w:spacing w:after="0" w:line="240" w:lineRule="auto"/>
        <w:jc w:val="both"/>
      </w:pPr>
    </w:p>
    <w:p w:rsidR="00B445D1" w:rsidRDefault="00B445D1" w:rsidP="0037519E">
      <w:pPr>
        <w:pStyle w:val="Szvegtrzs2"/>
        <w:spacing w:after="0" w:line="240" w:lineRule="auto"/>
        <w:jc w:val="both"/>
      </w:pPr>
      <w:r w:rsidRPr="00B14061">
        <w:t>1. § A</w:t>
      </w:r>
      <w:r>
        <w:t xml:space="preserve"> Helyi Építési S</w:t>
      </w:r>
      <w:r w:rsidRPr="00B14061">
        <w:t>zabályzatról</w:t>
      </w:r>
      <w:r>
        <w:t xml:space="preserve"> és Szabályozási Tervről szóló 27</w:t>
      </w:r>
      <w:r w:rsidRPr="00B14061">
        <w:t>/20</w:t>
      </w:r>
      <w:r>
        <w:t>12. (</w:t>
      </w:r>
      <w:r w:rsidRPr="00B14061">
        <w:t>I</w:t>
      </w:r>
      <w:r>
        <w:t>X</w:t>
      </w:r>
      <w:r w:rsidRPr="00B14061">
        <w:t>.</w:t>
      </w:r>
      <w:r>
        <w:t>14</w:t>
      </w:r>
      <w:r w:rsidRPr="00B14061">
        <w:t xml:space="preserve">.) önkormányzati rendelet 1. § </w:t>
      </w:r>
      <w:r>
        <w:t>(2) és (3) bekezdése helyébe a</w:t>
      </w:r>
      <w:r w:rsidRPr="00B14061">
        <w:t xml:space="preserve"> </w:t>
      </w:r>
      <w:r>
        <w:t>következő</w:t>
      </w:r>
      <w:r w:rsidRPr="00B14061">
        <w:t xml:space="preserve"> rendelkezés lép:</w:t>
      </w:r>
    </w:p>
    <w:p w:rsidR="00B445D1" w:rsidRDefault="00B445D1" w:rsidP="0037519E">
      <w:pPr>
        <w:pStyle w:val="Szvegtrzs2"/>
        <w:spacing w:after="0" w:line="240" w:lineRule="auto"/>
        <w:jc w:val="both"/>
      </w:pPr>
    </w:p>
    <w:p w:rsidR="00B445D1" w:rsidRDefault="00B445D1" w:rsidP="0037519E">
      <w:pPr>
        <w:spacing w:line="240" w:lineRule="auto"/>
        <w:jc w:val="both"/>
      </w:pPr>
      <w:r>
        <w:t>„1. § (2)</w:t>
      </w:r>
      <w:r w:rsidRPr="00FF1E8F">
        <w:t xml:space="preserve"> Az (1) bekezdésben lehatárolt területen területet felhasználni, továbbá telket alakítani, azon építési munkát végezni, a rendeltetését megváltoztatni és ezekre hatósági engedélyt adni – az országos érvényű rendelkezések megtartása mellett - csak az M=1:4000 méretarányú belterületi szabályozási terveken – a továbbiakban SZT - (SZT-1</w:t>
      </w:r>
      <w:proofErr w:type="gramStart"/>
      <w:r w:rsidRPr="00FF1E8F">
        <w:t>.,</w:t>
      </w:r>
      <w:proofErr w:type="gramEnd"/>
      <w:r w:rsidRPr="00FF1E8F">
        <w:t xml:space="preserve"> SZT-3. </w:t>
      </w:r>
      <w:proofErr w:type="spellStart"/>
      <w:r w:rsidRPr="00FF1E8F">
        <w:t>Józsefháza</w:t>
      </w:r>
      <w:proofErr w:type="spellEnd"/>
      <w:r w:rsidRPr="00FF1E8F">
        <w:t xml:space="preserve">), illetve 9/2011. munkaszámú T-3.b tervlapnak, a 18/2011. munkaszámú T-2.b. </w:t>
      </w:r>
      <w:proofErr w:type="gramStart"/>
      <w:r w:rsidRPr="00FF1E8F">
        <w:t>tervlapnak</w:t>
      </w:r>
      <w:proofErr w:type="gramEnd"/>
      <w:r w:rsidRPr="00FF1E8F">
        <w:t>, az 1/2012. munkaszámú T-3.b tervlapnak</w:t>
      </w:r>
      <w:r>
        <w:t xml:space="preserve">, </w:t>
      </w:r>
      <w:r w:rsidRPr="001F5889">
        <w:t xml:space="preserve">a </w:t>
      </w:r>
      <w:proofErr w:type="spellStart"/>
      <w:r w:rsidRPr="001F5889">
        <w:t>Nyírségterv</w:t>
      </w:r>
      <w:proofErr w:type="spellEnd"/>
      <w:r w:rsidRPr="001F5889">
        <w:t xml:space="preserve"> Kft. által 36/2012. törzsszámú belterületi (T-3.b-I., T-3.b-II. </w:t>
      </w:r>
      <w:proofErr w:type="gramStart"/>
      <w:r w:rsidRPr="001F5889">
        <w:t xml:space="preserve">rajzszám), 69/2012. törzsszámú belterületi (T-3.a, T-3.b rajzszám), 72/2012. törzsszámú belterületi (T-3b rajzszám), </w:t>
      </w:r>
      <w:r w:rsidRPr="007F7DF4">
        <w:t>8/2013. törzsszámú külterületi (T-3.b rajzszám),</w:t>
      </w:r>
      <w:r>
        <w:t xml:space="preserve"> </w:t>
      </w:r>
      <w:r w:rsidRPr="00BE5C69">
        <w:t xml:space="preserve">a </w:t>
      </w:r>
      <w:proofErr w:type="spellStart"/>
      <w:r w:rsidRPr="00BE5C69">
        <w:t>Nyírségterv</w:t>
      </w:r>
      <w:proofErr w:type="spellEnd"/>
      <w:r w:rsidRPr="00BE5C69">
        <w:t xml:space="preserve"> Kft. által 71/2012. törzsszámú külterületi (T-3.b rajzszám)</w:t>
      </w:r>
      <w:r>
        <w:t>,</w:t>
      </w:r>
      <w:r w:rsidRPr="00FF1E8F">
        <w:t xml:space="preserve"> </w:t>
      </w:r>
      <w:r w:rsidRPr="00173A25">
        <w:t xml:space="preserve">a </w:t>
      </w:r>
      <w:proofErr w:type="spellStart"/>
      <w:r w:rsidRPr="00173A25">
        <w:t>Nyírségterv</w:t>
      </w:r>
      <w:proofErr w:type="spellEnd"/>
      <w:r w:rsidRPr="00173A25">
        <w:t xml:space="preserve"> Kft. által 9/2013. törzsszámú külterületi (T-3.b rajzszám)</w:t>
      </w:r>
      <w:r w:rsidRPr="00BE5C69">
        <w:t>,</w:t>
      </w:r>
      <w:r>
        <w:t xml:space="preserve"> </w:t>
      </w:r>
      <w:r w:rsidRPr="00D112CD">
        <w:rPr>
          <w:color w:val="000000"/>
        </w:rPr>
        <w:t xml:space="preserve">a </w:t>
      </w:r>
      <w:proofErr w:type="spellStart"/>
      <w:r w:rsidRPr="00D112CD">
        <w:rPr>
          <w:color w:val="000000"/>
        </w:rPr>
        <w:t>Nyírségterv</w:t>
      </w:r>
      <w:proofErr w:type="spellEnd"/>
      <w:r w:rsidRPr="00D112CD">
        <w:rPr>
          <w:color w:val="000000"/>
        </w:rPr>
        <w:t xml:space="preserve"> által 49/2012. törzsszámú belterületi (T-3.c és T-2.d rajzszám), a </w:t>
      </w:r>
      <w:proofErr w:type="spellStart"/>
      <w:r w:rsidRPr="00D112CD">
        <w:rPr>
          <w:color w:val="000000"/>
        </w:rPr>
        <w:t>Nyírségterv</w:t>
      </w:r>
      <w:proofErr w:type="spellEnd"/>
      <w:r w:rsidRPr="00D112CD">
        <w:rPr>
          <w:color w:val="000000"/>
        </w:rPr>
        <w:t xml:space="preserve"> Kft. által 29/2013. törzsszámú belterületi (T-3.b rajzszám</w:t>
      </w:r>
      <w:r w:rsidRPr="00DB0794">
        <w:rPr>
          <w:color w:val="000000"/>
        </w:rPr>
        <w:t>), a</w:t>
      </w:r>
      <w:proofErr w:type="gramEnd"/>
      <w:r w:rsidRPr="00DB0794">
        <w:rPr>
          <w:color w:val="000000"/>
        </w:rPr>
        <w:t xml:space="preserve"> </w:t>
      </w:r>
      <w:proofErr w:type="spellStart"/>
      <w:proofErr w:type="gramStart"/>
      <w:r w:rsidRPr="00DB0794">
        <w:rPr>
          <w:color w:val="000000"/>
        </w:rPr>
        <w:t>Nyírségterv</w:t>
      </w:r>
      <w:proofErr w:type="spellEnd"/>
      <w:r w:rsidRPr="00DB0794">
        <w:rPr>
          <w:color w:val="000000"/>
        </w:rPr>
        <w:t xml:space="preserve"> Kft. által 15/2013. törzsszámú külterületi (T-3.b rajzszám), valamint a </w:t>
      </w:r>
      <w:proofErr w:type="spellStart"/>
      <w:r w:rsidRPr="00DB0794">
        <w:rPr>
          <w:color w:val="000000"/>
        </w:rPr>
        <w:t>Nyírségterv</w:t>
      </w:r>
      <w:proofErr w:type="spellEnd"/>
      <w:r w:rsidRPr="00DB0794">
        <w:rPr>
          <w:color w:val="000000"/>
        </w:rPr>
        <w:t xml:space="preserve"> Kft. által 6/2014. törzsszámú belterületi</w:t>
      </w:r>
      <w:proofErr w:type="gramEnd"/>
      <w:r w:rsidRPr="00DB0794">
        <w:rPr>
          <w:color w:val="000000"/>
        </w:rPr>
        <w:t xml:space="preserve"> (T-3.b-I. rajzszám, T-3.b-II. rajzszám, T-3.b-V. </w:t>
      </w:r>
      <w:proofErr w:type="gramStart"/>
      <w:r w:rsidRPr="00DB0794">
        <w:rPr>
          <w:color w:val="000000"/>
        </w:rPr>
        <w:t>rajzszám</w:t>
      </w:r>
      <w:proofErr w:type="gramEnd"/>
      <w:r w:rsidRPr="00DB0794">
        <w:rPr>
          <w:color w:val="000000"/>
        </w:rPr>
        <w:t>),</w:t>
      </w:r>
      <w:r>
        <w:rPr>
          <w:color w:val="FF0000"/>
        </w:rPr>
        <w:t xml:space="preserve"> </w:t>
      </w:r>
      <w:r w:rsidRPr="00D6574A">
        <w:t xml:space="preserve">a </w:t>
      </w:r>
      <w:proofErr w:type="spellStart"/>
      <w:r w:rsidRPr="00D6574A">
        <w:t>Nyírségterv</w:t>
      </w:r>
      <w:proofErr w:type="spellEnd"/>
      <w:r w:rsidRPr="00D6574A">
        <w:t xml:space="preserve"> Kft. által 17/2013. törzsszámú külterületi (T-3.b-I. </w:t>
      </w:r>
      <w:proofErr w:type="gramStart"/>
      <w:r w:rsidRPr="00D6574A">
        <w:t>és</w:t>
      </w:r>
      <w:proofErr w:type="gramEnd"/>
      <w:r w:rsidRPr="00D6574A">
        <w:t xml:space="preserve"> T-3.b-II. rajzszám),</w:t>
      </w:r>
      <w:r>
        <w:t xml:space="preserve"> </w:t>
      </w:r>
      <w:r w:rsidRPr="00DB0794">
        <w:rPr>
          <w:color w:val="000000"/>
        </w:rPr>
        <w:t>),</w:t>
      </w:r>
      <w:r>
        <w:rPr>
          <w:color w:val="FF0000"/>
        </w:rPr>
        <w:t xml:space="preserve"> </w:t>
      </w:r>
      <w:r>
        <w:t xml:space="preserve">a </w:t>
      </w:r>
      <w:proofErr w:type="spellStart"/>
      <w:r>
        <w:t>Nyírségterv</w:t>
      </w:r>
      <w:proofErr w:type="spellEnd"/>
      <w:r>
        <w:t xml:space="preserve"> Kft. által 6</w:t>
      </w:r>
      <w:r w:rsidRPr="00D6574A">
        <w:t>/201</w:t>
      </w:r>
      <w:r>
        <w:t>4</w:t>
      </w:r>
      <w:r w:rsidRPr="00D6574A">
        <w:t xml:space="preserve">. törzsszámú </w:t>
      </w:r>
      <w:r>
        <w:t>bel</w:t>
      </w:r>
      <w:r w:rsidRPr="00D6574A">
        <w:t>területi (T-3.b-I</w:t>
      </w:r>
      <w:r>
        <w:t>V</w:t>
      </w:r>
      <w:r w:rsidRPr="00D6574A">
        <w:t>.</w:t>
      </w:r>
      <w:r>
        <w:t xml:space="preserve"> </w:t>
      </w:r>
      <w:proofErr w:type="gramStart"/>
      <w:r w:rsidRPr="00D6574A">
        <w:t>rajzszám</w:t>
      </w:r>
      <w:proofErr w:type="gramEnd"/>
      <w:r w:rsidRPr="00D6574A">
        <w:t>),</w:t>
      </w:r>
      <w:r>
        <w:t xml:space="preserve"> </w:t>
      </w:r>
      <w:r w:rsidRPr="0052637A">
        <w:t xml:space="preserve">a </w:t>
      </w:r>
      <w:proofErr w:type="spellStart"/>
      <w:r w:rsidRPr="0052637A">
        <w:t>Nyírségterv</w:t>
      </w:r>
      <w:proofErr w:type="spellEnd"/>
      <w:r w:rsidRPr="0052637A">
        <w:t xml:space="preserve"> Kft. által 30/2012. törzsszámú külterületi (T-2.b és a T-3.b rajzszám</w:t>
      </w:r>
      <w:r w:rsidRPr="006B05E1">
        <w:t>),</w:t>
      </w:r>
      <w:r>
        <w:rPr>
          <w:color w:val="FF0000"/>
        </w:rPr>
        <w:t xml:space="preserve"> </w:t>
      </w:r>
      <w:r w:rsidRPr="006B05E1">
        <w:t xml:space="preserve">a </w:t>
      </w:r>
      <w:proofErr w:type="spellStart"/>
      <w:r w:rsidRPr="006B05E1">
        <w:t>Nyírségterv</w:t>
      </w:r>
      <w:proofErr w:type="spellEnd"/>
      <w:r w:rsidRPr="006B05E1">
        <w:t xml:space="preserve"> Kft. által 49/2015. munkaszámú belterületi (T-3.b rajzszám), a </w:t>
      </w:r>
      <w:proofErr w:type="spellStart"/>
      <w:r w:rsidRPr="006B05E1">
        <w:t>Nyírségterv</w:t>
      </w:r>
      <w:proofErr w:type="spellEnd"/>
      <w:r w:rsidRPr="006B05E1">
        <w:t xml:space="preserve"> Kft. által 45/2015. munkaszámú belterületi (T-3.b rajzszám)</w:t>
      </w:r>
      <w:r w:rsidR="006B05E1">
        <w:t>,</w:t>
      </w:r>
      <w:r w:rsidR="006B05E1" w:rsidRPr="006B05E1">
        <w:t xml:space="preserve"> </w:t>
      </w:r>
      <w:r w:rsidR="006B05E1" w:rsidRPr="006B05E1">
        <w:rPr>
          <w:color w:val="FF0000"/>
        </w:rPr>
        <w:t xml:space="preserve">a </w:t>
      </w:r>
      <w:proofErr w:type="spellStart"/>
      <w:r w:rsidR="006B05E1" w:rsidRPr="006B05E1">
        <w:rPr>
          <w:color w:val="FF0000"/>
        </w:rPr>
        <w:t>Nyírségterv</w:t>
      </w:r>
      <w:proofErr w:type="spellEnd"/>
      <w:r w:rsidR="006B05E1" w:rsidRPr="006B05E1">
        <w:rPr>
          <w:color w:val="FF0000"/>
        </w:rPr>
        <w:t xml:space="preserve"> Kft. által 39/201</w:t>
      </w:r>
      <w:r w:rsidR="006B05E1">
        <w:rPr>
          <w:color w:val="FF0000"/>
        </w:rPr>
        <w:t>6</w:t>
      </w:r>
      <w:r w:rsidR="00945FE0">
        <w:rPr>
          <w:color w:val="FF0000"/>
        </w:rPr>
        <w:t>. törzs</w:t>
      </w:r>
      <w:r w:rsidR="006B05E1" w:rsidRPr="006B05E1">
        <w:rPr>
          <w:color w:val="FF0000"/>
        </w:rPr>
        <w:t xml:space="preserve">számú </w:t>
      </w:r>
      <w:r w:rsidR="00372D88">
        <w:rPr>
          <w:color w:val="FF0000"/>
        </w:rPr>
        <w:t>kül</w:t>
      </w:r>
      <w:r w:rsidR="006B05E1" w:rsidRPr="006B05E1">
        <w:rPr>
          <w:color w:val="FF0000"/>
        </w:rPr>
        <w:t>területi (T-3.b</w:t>
      </w:r>
      <w:r w:rsidR="00372D88">
        <w:rPr>
          <w:color w:val="FF0000"/>
        </w:rPr>
        <w:t>-I.</w:t>
      </w:r>
      <w:r w:rsidR="00781900">
        <w:rPr>
          <w:color w:val="FF0000"/>
        </w:rPr>
        <w:t xml:space="preserve"> </w:t>
      </w:r>
      <w:proofErr w:type="gramStart"/>
      <w:r w:rsidR="006B05E1" w:rsidRPr="006B05E1">
        <w:rPr>
          <w:color w:val="FF0000"/>
        </w:rPr>
        <w:t>rajzszám</w:t>
      </w:r>
      <w:proofErr w:type="gramEnd"/>
      <w:r w:rsidR="006B05E1" w:rsidRPr="006B05E1">
        <w:rPr>
          <w:color w:val="FF0000"/>
        </w:rPr>
        <w:t>)</w:t>
      </w:r>
      <w:r w:rsidR="00372D88">
        <w:rPr>
          <w:color w:val="FF0000"/>
        </w:rPr>
        <w:t>,</w:t>
      </w:r>
      <w:r>
        <w:rPr>
          <w:color w:val="FF0000"/>
        </w:rPr>
        <w:t xml:space="preserve"> </w:t>
      </w:r>
      <w:r w:rsidR="00372D88" w:rsidRPr="006B05E1">
        <w:rPr>
          <w:color w:val="FF0000"/>
        </w:rPr>
        <w:t xml:space="preserve">a </w:t>
      </w:r>
      <w:proofErr w:type="spellStart"/>
      <w:r w:rsidR="00372D88" w:rsidRPr="006B05E1">
        <w:rPr>
          <w:color w:val="FF0000"/>
        </w:rPr>
        <w:t>Nyírségterv</w:t>
      </w:r>
      <w:proofErr w:type="spellEnd"/>
      <w:r w:rsidR="00372D88" w:rsidRPr="006B05E1">
        <w:rPr>
          <w:color w:val="FF0000"/>
        </w:rPr>
        <w:t xml:space="preserve"> Kft. által 39/201</w:t>
      </w:r>
      <w:r w:rsidR="00372D88">
        <w:rPr>
          <w:color w:val="FF0000"/>
        </w:rPr>
        <w:t>6</w:t>
      </w:r>
      <w:r w:rsidR="00945FE0">
        <w:rPr>
          <w:color w:val="FF0000"/>
        </w:rPr>
        <w:t>. törzs</w:t>
      </w:r>
      <w:r w:rsidR="00372D88" w:rsidRPr="006B05E1">
        <w:rPr>
          <w:color w:val="FF0000"/>
        </w:rPr>
        <w:t xml:space="preserve">számú </w:t>
      </w:r>
      <w:r w:rsidR="00372D88">
        <w:rPr>
          <w:color w:val="FF0000"/>
        </w:rPr>
        <w:t>bel</w:t>
      </w:r>
      <w:r w:rsidR="00372D88" w:rsidRPr="006B05E1">
        <w:rPr>
          <w:color w:val="FF0000"/>
        </w:rPr>
        <w:t>területi (</w:t>
      </w:r>
      <w:r w:rsidR="00781900">
        <w:rPr>
          <w:color w:val="FF0000"/>
        </w:rPr>
        <w:t xml:space="preserve">T-3.b-II. </w:t>
      </w:r>
      <w:proofErr w:type="gramStart"/>
      <w:r w:rsidR="00781900">
        <w:rPr>
          <w:color w:val="FF0000"/>
        </w:rPr>
        <w:t>és</w:t>
      </w:r>
      <w:proofErr w:type="gramEnd"/>
      <w:r w:rsidR="00781900">
        <w:rPr>
          <w:color w:val="FF0000"/>
        </w:rPr>
        <w:t xml:space="preserve"> a </w:t>
      </w:r>
      <w:r w:rsidR="00372D88" w:rsidRPr="006B05E1">
        <w:rPr>
          <w:color w:val="FF0000"/>
        </w:rPr>
        <w:t>T-3.b</w:t>
      </w:r>
      <w:r w:rsidR="00372D88">
        <w:rPr>
          <w:color w:val="FF0000"/>
        </w:rPr>
        <w:t xml:space="preserve">-III. </w:t>
      </w:r>
      <w:r w:rsidR="00372D88" w:rsidRPr="006B05E1">
        <w:rPr>
          <w:color w:val="FF0000"/>
        </w:rPr>
        <w:lastRenderedPageBreak/>
        <w:t>rajzszám)</w:t>
      </w:r>
      <w:r w:rsidR="00372D88">
        <w:rPr>
          <w:color w:val="FF0000"/>
        </w:rPr>
        <w:t xml:space="preserve"> </w:t>
      </w:r>
      <w:r w:rsidRPr="00FF1E8F">
        <w:t>az M=1:10000 méretarányú külterületi (SZT-2) szabályozási tervben és a jelen HÉSZ rendelkezéseiben foglaltaknak megfelelően szabad.</w:t>
      </w:r>
    </w:p>
    <w:p w:rsidR="00B445D1" w:rsidRPr="00FF1E8F" w:rsidRDefault="00B445D1" w:rsidP="0037519E">
      <w:pPr>
        <w:spacing w:line="240" w:lineRule="auto"/>
        <w:jc w:val="both"/>
      </w:pPr>
    </w:p>
    <w:p w:rsidR="00B445D1" w:rsidRPr="00FF1E8F" w:rsidRDefault="00B445D1" w:rsidP="009C4306">
      <w:pPr>
        <w:spacing w:line="240" w:lineRule="auto"/>
        <w:jc w:val="both"/>
      </w:pPr>
      <w:r w:rsidRPr="00FF1E8F">
        <w:t xml:space="preserve">(3) </w:t>
      </w:r>
      <w:proofErr w:type="gramStart"/>
      <w:r w:rsidRPr="00FF1E8F">
        <w:t>A helyi építési szabályzat (a továbbiakban HÉSZ) csak szabályozási terveken SZT-1, SZT-2, SZT-3, a 9/2011. munkaszámú T-3.b tervlapnak, a 18/2011. munkaszámú T-2.b., és 1/ 2012. munkaszámú T-3.b tervlappal</w:t>
      </w:r>
      <w:r>
        <w:t>,</w:t>
      </w:r>
      <w:r w:rsidRPr="00FF1E8F">
        <w:t xml:space="preserve"> </w:t>
      </w:r>
      <w:r>
        <w:t>az</w:t>
      </w:r>
      <w:r w:rsidRPr="00FF1E8F">
        <w:t xml:space="preserve"> 1. sz. melléklettel</w:t>
      </w:r>
      <w:r>
        <w:t>,</w:t>
      </w:r>
      <w:r w:rsidRPr="00FF1E8F">
        <w:t xml:space="preserve"> </w:t>
      </w:r>
      <w:r w:rsidRPr="00592008">
        <w:t>a 36/2012. munkaszámú T-3.b-I., T-3.b-II. tervlappal, 69/2012. munkaszámú T-3.a, T-3.b tervlappal, 72/2012. munkaszámú T-3b tervlappal</w:t>
      </w:r>
      <w:r>
        <w:t xml:space="preserve">, </w:t>
      </w:r>
      <w:r w:rsidRPr="007F7DF4">
        <w:t xml:space="preserve">a </w:t>
      </w:r>
      <w:proofErr w:type="spellStart"/>
      <w:r w:rsidRPr="007F7DF4">
        <w:t>Nyírségterv</w:t>
      </w:r>
      <w:proofErr w:type="spellEnd"/>
      <w:r w:rsidRPr="007F7DF4">
        <w:t xml:space="preserve"> Kft. 8/2013. munkaszámú T-3.b tervlappal</w:t>
      </w:r>
      <w:r>
        <w:t>,</w:t>
      </w:r>
      <w:r w:rsidRPr="004244DD">
        <w:t xml:space="preserve"> </w:t>
      </w:r>
      <w:r w:rsidRPr="00BE5C69">
        <w:t xml:space="preserve">a </w:t>
      </w:r>
      <w:proofErr w:type="spellStart"/>
      <w:r w:rsidRPr="00BE5C69">
        <w:t>Nyírségterv</w:t>
      </w:r>
      <w:proofErr w:type="spellEnd"/>
      <w:r w:rsidRPr="00BE5C69">
        <w:t xml:space="preserve"> Kft. 71/2012. munkaszámú T-3.b tervlappal</w:t>
      </w:r>
      <w:r>
        <w:t xml:space="preserve">, </w:t>
      </w:r>
      <w:r w:rsidRPr="00B66557">
        <w:t xml:space="preserve">a </w:t>
      </w:r>
      <w:proofErr w:type="spellStart"/>
      <w:r w:rsidRPr="00B66557">
        <w:t>Nyírségterv</w:t>
      </w:r>
      <w:proofErr w:type="spellEnd"/>
      <w:r w:rsidRPr="00B66557">
        <w:t xml:space="preserve"> Kft. 9/2013. munkaszámú T-3.b tervlappal</w:t>
      </w:r>
      <w:r>
        <w:t>, az</w:t>
      </w:r>
      <w:r w:rsidRPr="00FF1E8F">
        <w:t xml:space="preserve"> 1. sz. melléklettel</w:t>
      </w:r>
      <w:r>
        <w:t xml:space="preserve">, </w:t>
      </w:r>
      <w:r w:rsidRPr="0068795C">
        <w:rPr>
          <w:color w:val="000000"/>
        </w:rPr>
        <w:t xml:space="preserve">a </w:t>
      </w:r>
      <w:proofErr w:type="spellStart"/>
      <w:r w:rsidRPr="0068795C">
        <w:rPr>
          <w:color w:val="000000"/>
        </w:rPr>
        <w:t>Nyírségterv</w:t>
      </w:r>
      <w:proofErr w:type="spellEnd"/>
      <w:r w:rsidRPr="0068795C">
        <w:rPr>
          <w:color w:val="000000"/>
        </w:rPr>
        <w:t xml:space="preserve"> 49/2012. munkaszámú T-3.c</w:t>
      </w:r>
      <w:proofErr w:type="gramEnd"/>
      <w:r w:rsidRPr="0068795C">
        <w:rPr>
          <w:color w:val="000000"/>
        </w:rPr>
        <w:t xml:space="preserve"> </w:t>
      </w:r>
      <w:proofErr w:type="gramStart"/>
      <w:r w:rsidRPr="0068795C">
        <w:rPr>
          <w:color w:val="000000"/>
        </w:rPr>
        <w:t>és</w:t>
      </w:r>
      <w:proofErr w:type="gramEnd"/>
      <w:r w:rsidRPr="0068795C">
        <w:rPr>
          <w:color w:val="000000"/>
        </w:rPr>
        <w:t xml:space="preserve"> T-2.d tervlappal, a </w:t>
      </w:r>
      <w:proofErr w:type="spellStart"/>
      <w:r w:rsidRPr="0068795C">
        <w:rPr>
          <w:color w:val="000000"/>
        </w:rPr>
        <w:t>Nyírségterv</w:t>
      </w:r>
      <w:proofErr w:type="spellEnd"/>
      <w:r w:rsidRPr="0068795C">
        <w:rPr>
          <w:color w:val="000000"/>
        </w:rPr>
        <w:t xml:space="preserve"> Kft. 29/2013. munkaszámú T-3.b tervlappal</w:t>
      </w:r>
      <w:r>
        <w:rPr>
          <w:color w:val="000000"/>
        </w:rPr>
        <w:t xml:space="preserve">, </w:t>
      </w:r>
      <w:r w:rsidRPr="00374B61">
        <w:rPr>
          <w:color w:val="000000"/>
        </w:rPr>
        <w:t xml:space="preserve">a </w:t>
      </w:r>
      <w:proofErr w:type="spellStart"/>
      <w:r w:rsidRPr="00374B61">
        <w:rPr>
          <w:color w:val="000000"/>
        </w:rPr>
        <w:t>Nyírségterv</w:t>
      </w:r>
      <w:proofErr w:type="spellEnd"/>
      <w:r w:rsidRPr="00374B61">
        <w:rPr>
          <w:color w:val="000000"/>
        </w:rPr>
        <w:t xml:space="preserve"> Kft. 15/2013</w:t>
      </w:r>
      <w:r>
        <w:rPr>
          <w:color w:val="000000"/>
        </w:rPr>
        <w:t>. törzsszámú T-3.b tervlappal,</w:t>
      </w:r>
      <w:r w:rsidRPr="00374B61">
        <w:rPr>
          <w:color w:val="000000"/>
        </w:rPr>
        <w:t xml:space="preserve"> a </w:t>
      </w:r>
      <w:proofErr w:type="spellStart"/>
      <w:r w:rsidRPr="00374B61">
        <w:rPr>
          <w:color w:val="000000"/>
        </w:rPr>
        <w:t>Nyírségterv</w:t>
      </w:r>
      <w:proofErr w:type="spellEnd"/>
      <w:r w:rsidRPr="00374B61">
        <w:rPr>
          <w:color w:val="000000"/>
        </w:rPr>
        <w:t xml:space="preserve"> Kft. 6/2014. törzsszámú T-3.b-I., T-3.b-II., T-3.b-V. tervlappal</w:t>
      </w:r>
      <w:r>
        <w:rPr>
          <w:color w:val="000000"/>
        </w:rPr>
        <w:t xml:space="preserve">, </w:t>
      </w:r>
      <w:r w:rsidRPr="00031935">
        <w:t xml:space="preserve">a </w:t>
      </w:r>
      <w:proofErr w:type="spellStart"/>
      <w:r w:rsidRPr="00031935">
        <w:t>Nyírségterv</w:t>
      </w:r>
      <w:proofErr w:type="spellEnd"/>
      <w:r w:rsidRPr="00031935">
        <w:t xml:space="preserve"> Kft. 17/2013. törzsszámú T-3.b-I., T-3.b-II. és a T-3 tervlappal, </w:t>
      </w:r>
      <w:r w:rsidRPr="009C4306">
        <w:t xml:space="preserve">a </w:t>
      </w:r>
      <w:proofErr w:type="spellStart"/>
      <w:r w:rsidRPr="009C4306">
        <w:t>Nyírségterv</w:t>
      </w:r>
      <w:proofErr w:type="spellEnd"/>
      <w:r w:rsidRPr="009C4306">
        <w:t xml:space="preserve"> Kft.  6/2014. törzsszámú T-3.b-IV. </w:t>
      </w:r>
      <w:proofErr w:type="gramStart"/>
      <w:r w:rsidRPr="009C4306">
        <w:t>tervlappal</w:t>
      </w:r>
      <w:proofErr w:type="gramEnd"/>
      <w:r w:rsidRPr="0042106C">
        <w:t>,</w:t>
      </w:r>
      <w:r>
        <w:t xml:space="preserve"> </w:t>
      </w:r>
      <w:r w:rsidRPr="0042106C">
        <w:t xml:space="preserve">a </w:t>
      </w:r>
      <w:proofErr w:type="spellStart"/>
      <w:r w:rsidRPr="0042106C">
        <w:t>Nyírségterv</w:t>
      </w:r>
      <w:proofErr w:type="spellEnd"/>
      <w:r w:rsidRPr="0042106C">
        <w:t xml:space="preserve"> Kft. által 30/2012. törzsszámú külterületi T-2.b és T-3.b tervlappal</w:t>
      </w:r>
      <w:r>
        <w:t xml:space="preserve">, </w:t>
      </w:r>
      <w:r w:rsidRPr="0042106C">
        <w:t xml:space="preserve"> </w:t>
      </w:r>
      <w:r w:rsidRPr="00E444FE">
        <w:t xml:space="preserve">a </w:t>
      </w:r>
      <w:proofErr w:type="spellStart"/>
      <w:r w:rsidRPr="00E444FE">
        <w:t>Nyírségterv</w:t>
      </w:r>
      <w:proofErr w:type="spellEnd"/>
      <w:r w:rsidRPr="00E444FE">
        <w:t xml:space="preserve"> Kft. által 49/2015. munkaszámú T-3.b rajzszámú tervlappal, a </w:t>
      </w:r>
      <w:proofErr w:type="spellStart"/>
      <w:r w:rsidRPr="00E444FE">
        <w:t>Nyírségterv</w:t>
      </w:r>
      <w:proofErr w:type="spellEnd"/>
      <w:r w:rsidRPr="00E444FE">
        <w:t xml:space="preserve"> Kft. által 45/2015. munkaszámú T-3.b rajzszámú tervlappal</w:t>
      </w:r>
      <w:r w:rsidR="00E444FE" w:rsidRPr="00E444FE">
        <w:t>,</w:t>
      </w:r>
      <w:r w:rsidRPr="00E444FE">
        <w:t xml:space="preserve"> </w:t>
      </w:r>
      <w:r w:rsidR="00E444FE" w:rsidRPr="0042106C">
        <w:rPr>
          <w:color w:val="FF0000"/>
        </w:rPr>
        <w:t>továbbá</w:t>
      </w:r>
      <w:r w:rsidR="00E444FE">
        <w:rPr>
          <w:color w:val="FF0000"/>
        </w:rPr>
        <w:t xml:space="preserve"> </w:t>
      </w:r>
      <w:r w:rsidR="00E444FE" w:rsidRPr="00E444FE">
        <w:rPr>
          <w:color w:val="FF0000"/>
        </w:rPr>
        <w:t xml:space="preserve">a </w:t>
      </w:r>
      <w:proofErr w:type="spellStart"/>
      <w:r w:rsidR="00E444FE" w:rsidRPr="00E444FE">
        <w:rPr>
          <w:color w:val="FF0000"/>
        </w:rPr>
        <w:t>Nyírségterv</w:t>
      </w:r>
      <w:proofErr w:type="spellEnd"/>
      <w:r w:rsidR="00E444FE" w:rsidRPr="00E444FE">
        <w:rPr>
          <w:color w:val="FF0000"/>
        </w:rPr>
        <w:t xml:space="preserve"> Kft. ál</w:t>
      </w:r>
      <w:r w:rsidR="00E444FE">
        <w:rPr>
          <w:color w:val="FF0000"/>
        </w:rPr>
        <w:t>tal 39</w:t>
      </w:r>
      <w:r w:rsidR="00E444FE" w:rsidRPr="00E444FE">
        <w:rPr>
          <w:color w:val="FF0000"/>
        </w:rPr>
        <w:t>/201</w:t>
      </w:r>
      <w:r w:rsidR="00E444FE">
        <w:rPr>
          <w:color w:val="FF0000"/>
        </w:rPr>
        <w:t>6</w:t>
      </w:r>
      <w:r w:rsidR="007F53EA">
        <w:rPr>
          <w:color w:val="FF0000"/>
        </w:rPr>
        <w:t>. törzs</w:t>
      </w:r>
      <w:r w:rsidR="00E444FE" w:rsidRPr="00E444FE">
        <w:rPr>
          <w:color w:val="FF0000"/>
        </w:rPr>
        <w:t>számú T-3.b</w:t>
      </w:r>
      <w:r w:rsidR="00E444FE">
        <w:rPr>
          <w:color w:val="FF0000"/>
        </w:rPr>
        <w:t>-I.; T-3.b-II. és T-3.b-III.</w:t>
      </w:r>
      <w:r w:rsidR="00E444FE" w:rsidRPr="00E444FE">
        <w:rPr>
          <w:color w:val="FF0000"/>
        </w:rPr>
        <w:t xml:space="preserve"> rajzszámú tervlappal</w:t>
      </w:r>
      <w:r w:rsidR="00E444FE">
        <w:t xml:space="preserve"> </w:t>
      </w:r>
      <w:r w:rsidRPr="00FF1E8F">
        <w:t>együtt érvényes.</w:t>
      </w:r>
      <w:r>
        <w:t>”</w:t>
      </w:r>
    </w:p>
    <w:p w:rsidR="00B445D1" w:rsidRDefault="00B445D1" w:rsidP="00CE1E6F">
      <w:pPr>
        <w:widowControl w:val="0"/>
        <w:autoSpaceDE w:val="0"/>
        <w:autoSpaceDN w:val="0"/>
        <w:adjustRightInd w:val="0"/>
        <w:spacing w:line="240" w:lineRule="auto"/>
        <w:jc w:val="both"/>
      </w:pPr>
    </w:p>
    <w:p w:rsidR="00B445D1" w:rsidRDefault="00B445D1" w:rsidP="00F647F2">
      <w:pPr>
        <w:widowControl w:val="0"/>
        <w:autoSpaceDE w:val="0"/>
        <w:autoSpaceDN w:val="0"/>
        <w:adjustRightInd w:val="0"/>
        <w:spacing w:line="24" w:lineRule="atLeast"/>
        <w:jc w:val="both"/>
      </w:pPr>
    </w:p>
    <w:p w:rsidR="00B445D1" w:rsidRDefault="007F53EA" w:rsidP="00F647F2">
      <w:pPr>
        <w:widowControl w:val="0"/>
        <w:autoSpaceDE w:val="0"/>
        <w:autoSpaceDN w:val="0"/>
        <w:adjustRightInd w:val="0"/>
        <w:spacing w:line="24" w:lineRule="atLeast"/>
        <w:jc w:val="both"/>
      </w:pPr>
      <w:r>
        <w:t>2</w:t>
      </w:r>
      <w:r w:rsidR="00B445D1">
        <w:t xml:space="preserve">. § </w:t>
      </w:r>
      <w:r w:rsidR="00B445D1" w:rsidRPr="00F647F2">
        <w:t>A Helyi Építési Szabályzatról és Szabályozási Tervről szóló 27/2012.</w:t>
      </w:r>
      <w:r>
        <w:t xml:space="preserve"> (IX.14.) önkormányzati rendelet 8</w:t>
      </w:r>
      <w:r w:rsidR="00B445D1" w:rsidRPr="00F647F2">
        <w:t>/</w:t>
      </w:r>
      <w:r>
        <w:t>A</w:t>
      </w:r>
      <w:r w:rsidR="00B445D1" w:rsidRPr="00F647F2">
        <w:t>.§ rendelkezés lép hatályba:</w:t>
      </w:r>
    </w:p>
    <w:p w:rsidR="00B445D1" w:rsidRDefault="00B445D1" w:rsidP="00F647F2">
      <w:pPr>
        <w:widowControl w:val="0"/>
        <w:autoSpaceDE w:val="0"/>
        <w:autoSpaceDN w:val="0"/>
        <w:adjustRightInd w:val="0"/>
        <w:spacing w:line="24" w:lineRule="atLeast"/>
        <w:jc w:val="both"/>
      </w:pPr>
    </w:p>
    <w:p w:rsidR="00B445D1" w:rsidRDefault="007F53EA" w:rsidP="00F647F2">
      <w:pPr>
        <w:widowControl w:val="0"/>
        <w:autoSpaceDE w:val="0"/>
        <w:autoSpaceDN w:val="0"/>
        <w:adjustRightInd w:val="0"/>
        <w:spacing w:line="24" w:lineRule="atLeast"/>
        <w:jc w:val="center"/>
      </w:pPr>
      <w:r>
        <w:t>„8/A</w:t>
      </w:r>
      <w:r w:rsidR="00B445D1">
        <w:t xml:space="preserve">. </w:t>
      </w:r>
      <w:r>
        <w:t>Egyéb nem zavaró hatású gazdasági terület</w:t>
      </w:r>
      <w:r w:rsidR="00B445D1">
        <w:t xml:space="preserve"> (</w:t>
      </w:r>
      <w:proofErr w:type="spellStart"/>
      <w:r>
        <w:t>Ge</w:t>
      </w:r>
      <w:proofErr w:type="spellEnd"/>
      <w:r w:rsidR="00B445D1">
        <w:t>) előírásai</w:t>
      </w:r>
    </w:p>
    <w:p w:rsidR="00B445D1" w:rsidRDefault="00B445D1" w:rsidP="00F647F2">
      <w:pPr>
        <w:widowControl w:val="0"/>
        <w:autoSpaceDE w:val="0"/>
        <w:autoSpaceDN w:val="0"/>
        <w:adjustRightInd w:val="0"/>
        <w:spacing w:line="24" w:lineRule="atLeast"/>
        <w:jc w:val="both"/>
      </w:pPr>
    </w:p>
    <w:p w:rsidR="00B445D1" w:rsidRDefault="007F53EA" w:rsidP="00F647F2">
      <w:pPr>
        <w:widowControl w:val="0"/>
        <w:autoSpaceDE w:val="0"/>
        <w:autoSpaceDN w:val="0"/>
        <w:adjustRightInd w:val="0"/>
        <w:spacing w:line="24" w:lineRule="atLeast"/>
        <w:jc w:val="both"/>
      </w:pPr>
      <w:r>
        <w:t>8/A</w:t>
      </w:r>
      <w:r w:rsidR="00B445D1">
        <w:t xml:space="preserve">. § (1) </w:t>
      </w:r>
      <w:r w:rsidR="00C6761C">
        <w:t xml:space="preserve">Egyéb nem zavaró hatású ipari gazdasági területen ipari, az energiaszolgáltatási és a településgazdálkodási rendeltetésű épület elhelyezésére szolgáló terület a Szabályozási Terveken </w:t>
      </w:r>
      <w:proofErr w:type="spellStart"/>
      <w:r w:rsidR="00C6761C">
        <w:t>Ge</w:t>
      </w:r>
      <w:proofErr w:type="spellEnd"/>
      <w:r w:rsidR="00C6761C">
        <w:t xml:space="preserve"> jellel szabályozott </w:t>
      </w:r>
      <w:proofErr w:type="spellStart"/>
      <w:r w:rsidR="00C6761C">
        <w:t>területfelhasználási</w:t>
      </w:r>
      <w:proofErr w:type="spellEnd"/>
      <w:r w:rsidR="00C6761C">
        <w:t xml:space="preserve"> egység.</w:t>
      </w:r>
    </w:p>
    <w:p w:rsidR="00B445D1" w:rsidRDefault="00B445D1" w:rsidP="00F647F2">
      <w:pPr>
        <w:widowControl w:val="0"/>
        <w:autoSpaceDE w:val="0"/>
        <w:autoSpaceDN w:val="0"/>
        <w:adjustRightInd w:val="0"/>
        <w:spacing w:line="24" w:lineRule="atLeast"/>
        <w:jc w:val="both"/>
      </w:pPr>
      <w:r>
        <w:t xml:space="preserve">(2) </w:t>
      </w:r>
      <w:r w:rsidR="00C6761C">
        <w:t xml:space="preserve">Az építési övezet telkei teljes </w:t>
      </w:r>
      <w:proofErr w:type="spellStart"/>
      <w:r w:rsidR="00C6761C">
        <w:t>közművesítettség</w:t>
      </w:r>
      <w:proofErr w:type="spellEnd"/>
      <w:r w:rsidR="00C6761C">
        <w:t xml:space="preserve"> esetén építhetők be.</w:t>
      </w:r>
    </w:p>
    <w:p w:rsidR="00C6761C" w:rsidRDefault="00B445D1" w:rsidP="00F647F2">
      <w:pPr>
        <w:widowControl w:val="0"/>
        <w:autoSpaceDE w:val="0"/>
        <w:autoSpaceDN w:val="0"/>
        <w:adjustRightInd w:val="0"/>
        <w:spacing w:line="24" w:lineRule="atLeast"/>
        <w:jc w:val="both"/>
      </w:pPr>
      <w:r>
        <w:t xml:space="preserve">(3) </w:t>
      </w:r>
      <w:r w:rsidR="00C6761C">
        <w:t>Az egyéb nem zavaró hatású gazdasági területen elhelyezhető épületek:</w:t>
      </w:r>
    </w:p>
    <w:p w:rsidR="00C6761C" w:rsidRDefault="00C6761C" w:rsidP="002B6E0D">
      <w:pPr>
        <w:widowControl w:val="0"/>
        <w:autoSpaceDE w:val="0"/>
        <w:autoSpaceDN w:val="0"/>
        <w:adjustRightInd w:val="0"/>
        <w:spacing w:line="24" w:lineRule="atLeast"/>
        <w:ind w:left="851" w:hanging="284"/>
        <w:jc w:val="both"/>
      </w:pPr>
      <w:proofErr w:type="gramStart"/>
      <w:r>
        <w:t>a</w:t>
      </w:r>
      <w:proofErr w:type="gramEnd"/>
      <w:r>
        <w:t>) az övezet elsősorban az ipari, az energiaszolgáltatási és a település-gazdálkodás építményei, elhelyezésére szolgál.</w:t>
      </w:r>
    </w:p>
    <w:p w:rsidR="001E75F3" w:rsidRDefault="00C6761C" w:rsidP="002B6E0D">
      <w:pPr>
        <w:widowControl w:val="0"/>
        <w:autoSpaceDE w:val="0"/>
        <w:autoSpaceDN w:val="0"/>
        <w:adjustRightInd w:val="0"/>
        <w:spacing w:line="24" w:lineRule="atLeast"/>
        <w:ind w:firstLine="567"/>
        <w:jc w:val="both"/>
      </w:pPr>
      <w:r>
        <w:t>b)</w:t>
      </w:r>
      <w:r w:rsidR="00DB211B">
        <w:t xml:space="preserve"> raktárok és más tároló építmények</w:t>
      </w:r>
      <w:r w:rsidR="001E75F3">
        <w:t>,</w:t>
      </w:r>
    </w:p>
    <w:p w:rsidR="001E75F3" w:rsidRDefault="001E75F3" w:rsidP="002B6E0D">
      <w:pPr>
        <w:widowControl w:val="0"/>
        <w:autoSpaceDE w:val="0"/>
        <w:autoSpaceDN w:val="0"/>
        <w:adjustRightInd w:val="0"/>
        <w:spacing w:line="24" w:lineRule="atLeast"/>
        <w:ind w:firstLine="567"/>
        <w:jc w:val="both"/>
      </w:pPr>
      <w:r>
        <w:t>c) kereskedelmi, szolgáltató területen is elhelyezhető létesítmények,</w:t>
      </w:r>
    </w:p>
    <w:p w:rsidR="00B445D1" w:rsidRDefault="001E75F3" w:rsidP="002B6E0D">
      <w:pPr>
        <w:widowControl w:val="0"/>
        <w:autoSpaceDE w:val="0"/>
        <w:autoSpaceDN w:val="0"/>
        <w:adjustRightInd w:val="0"/>
        <w:spacing w:line="24" w:lineRule="atLeast"/>
        <w:ind w:left="851" w:hanging="284"/>
        <w:jc w:val="both"/>
      </w:pPr>
      <w:r>
        <w:t>d) az övezet területén az a) pontban felsorolt rendeltetéshez szükséges építmények helyezhetők el.</w:t>
      </w:r>
    </w:p>
    <w:p w:rsidR="001E75F3" w:rsidRDefault="001E75F3" w:rsidP="002B6E0D">
      <w:pPr>
        <w:widowControl w:val="0"/>
        <w:autoSpaceDE w:val="0"/>
        <w:autoSpaceDN w:val="0"/>
        <w:adjustRightInd w:val="0"/>
        <w:spacing w:line="24" w:lineRule="atLeast"/>
        <w:ind w:left="851" w:hanging="284"/>
        <w:jc w:val="both"/>
      </w:pPr>
      <w:proofErr w:type="gramStart"/>
      <w:r>
        <w:t>e</w:t>
      </w:r>
      <w:proofErr w:type="gramEnd"/>
      <w:r>
        <w:t xml:space="preserve">) az övezet területén kivételesen elhelyezhető a gazdasági tevékenységi célú épületen belül a tulajdonos, a használó és a személyzet számára szolgáló lakások, de legfeljebb a bruttó </w:t>
      </w:r>
      <w:proofErr w:type="spellStart"/>
      <w:r>
        <w:t>épületszintterület</w:t>
      </w:r>
      <w:proofErr w:type="spellEnd"/>
      <w:r>
        <w:t xml:space="preserve"> 5%-a mértékéig.</w:t>
      </w:r>
    </w:p>
    <w:p w:rsidR="00F54CE1" w:rsidRDefault="00B445D1" w:rsidP="00F647F2">
      <w:pPr>
        <w:widowControl w:val="0"/>
        <w:autoSpaceDE w:val="0"/>
        <w:autoSpaceDN w:val="0"/>
        <w:adjustRightInd w:val="0"/>
        <w:spacing w:line="24" w:lineRule="atLeast"/>
        <w:jc w:val="both"/>
      </w:pPr>
      <w:r>
        <w:t>(4)</w:t>
      </w:r>
      <w:r w:rsidR="002B6E0D">
        <w:t xml:space="preserve"> </w:t>
      </w:r>
      <w:r w:rsidR="001E75F3">
        <w:t xml:space="preserve">Az </w:t>
      </w:r>
      <w:r w:rsidR="002B6E0D">
        <w:t>övezet építési telkeinek kialakítása során alkalmazandó legkisebb telekméreteket, azok legnagyobb beépítettségét, továbbá az építhető építménymagasság mértékét – a beépítési mód függvényében – e rendelet 7/A. mellékletében szereplő táblázat és a szabályozási tervek egy</w:t>
      </w:r>
      <w:r w:rsidR="00F54CE1">
        <w:t>ü</w:t>
      </w:r>
      <w:r w:rsidR="002B6E0D">
        <w:t>ttes alkalmazásával kell meghatározni</w:t>
      </w:r>
      <w:r>
        <w:t>.</w:t>
      </w:r>
    </w:p>
    <w:p w:rsidR="00B92263" w:rsidRDefault="00F54CE1" w:rsidP="00F647F2">
      <w:pPr>
        <w:widowControl w:val="0"/>
        <w:autoSpaceDE w:val="0"/>
        <w:autoSpaceDN w:val="0"/>
        <w:adjustRightInd w:val="0"/>
        <w:spacing w:line="24" w:lineRule="atLeast"/>
        <w:jc w:val="both"/>
      </w:pPr>
      <w:r>
        <w:t xml:space="preserve">(5) </w:t>
      </w:r>
      <w:r w:rsidR="00B92263">
        <w:t>A minimális zöldfelületi mértéken belül a telekhatárok mentén fa- és cserjesor telepítése kötelező. Az elő-, oldal- és hátsókertben a szabályozási terv szerint védő zöldsávot kell kialakítani (kötelező fásítás). A terület zöldfelületének (háromszintű növényzet és a kötelező fásítás) tervezésénél a területre jellemző őshonos fa- és cserjefajokat kell alkalmazni.</w:t>
      </w:r>
    </w:p>
    <w:p w:rsidR="00B445D1" w:rsidRDefault="00B92263" w:rsidP="00F647F2">
      <w:pPr>
        <w:widowControl w:val="0"/>
        <w:autoSpaceDE w:val="0"/>
        <w:autoSpaceDN w:val="0"/>
        <w:adjustRightInd w:val="0"/>
        <w:spacing w:line="24" w:lineRule="atLeast"/>
        <w:jc w:val="both"/>
      </w:pPr>
      <w:r>
        <w:t xml:space="preserve">(6) A területen teljes telekméret </w:t>
      </w:r>
      <w:r w:rsidR="000529EA">
        <w:t xml:space="preserve">minden </w:t>
      </w:r>
      <w:r>
        <w:t>200 m</w:t>
      </w:r>
      <w:r>
        <w:rPr>
          <w:vertAlign w:val="superscript"/>
        </w:rPr>
        <w:t>2</w:t>
      </w:r>
      <w:r>
        <w:t>-e után 1 db, min. 16/18 cm törzsátmérőjű fa ültetendő. A fákat a használatbavételi engedély kérelmezéséig el kell ültetni</w:t>
      </w:r>
      <w:r w:rsidR="004A58E7">
        <w:t>,</w:t>
      </w:r>
      <w:r>
        <w:t xml:space="preserve"> használatbavételi engedély csak az ültetés után adható ki.</w:t>
      </w:r>
      <w:r w:rsidR="00B445D1">
        <w:t>”</w:t>
      </w:r>
    </w:p>
    <w:p w:rsidR="00B445D1" w:rsidRPr="00F647F2" w:rsidRDefault="00102D8F" w:rsidP="00F647F2">
      <w:pPr>
        <w:widowControl w:val="0"/>
        <w:autoSpaceDE w:val="0"/>
        <w:autoSpaceDN w:val="0"/>
        <w:adjustRightInd w:val="0"/>
        <w:spacing w:line="24" w:lineRule="atLeast"/>
        <w:jc w:val="both"/>
      </w:pPr>
      <w:r>
        <w:lastRenderedPageBreak/>
        <w:t>3</w:t>
      </w:r>
      <w:r w:rsidR="00B445D1">
        <w:t xml:space="preserve">. § </w:t>
      </w:r>
      <w:r w:rsidR="00B445D1" w:rsidRPr="00F647F2">
        <w:t>A Helyi Építési Szabályzatról és Szabályo</w:t>
      </w:r>
      <w:r w:rsidR="002C5492">
        <w:t>zási Tervről szóló 27/2012.(IX.</w:t>
      </w:r>
      <w:r w:rsidR="00B445D1" w:rsidRPr="00F647F2">
        <w:t>14</w:t>
      </w:r>
      <w:r w:rsidR="00BE0FAD">
        <w:t>.) önkormányzati rendelet 1.</w:t>
      </w:r>
      <w:r w:rsidR="00B445D1" w:rsidRPr="00F647F2">
        <w:t xml:space="preserve"> melléklet helyébe az alábbi rendelkezés lép:</w:t>
      </w:r>
    </w:p>
    <w:p w:rsidR="00B445D1" w:rsidRDefault="00B445D1" w:rsidP="00F647F2">
      <w:pPr>
        <w:widowControl w:val="0"/>
        <w:autoSpaceDE w:val="0"/>
        <w:autoSpaceDN w:val="0"/>
        <w:adjustRightInd w:val="0"/>
        <w:spacing w:line="24" w:lineRule="atLeast"/>
        <w:jc w:val="both"/>
        <w:rPr>
          <w:b/>
          <w:bCs/>
        </w:rPr>
      </w:pPr>
    </w:p>
    <w:p w:rsidR="00BE0FAD" w:rsidRPr="00BE0FAD" w:rsidRDefault="00BE0FAD" w:rsidP="00BE0FAD">
      <w:pPr>
        <w:widowControl w:val="0"/>
        <w:autoSpaceDE w:val="0"/>
        <w:autoSpaceDN w:val="0"/>
        <w:adjustRightInd w:val="0"/>
        <w:spacing w:line="24" w:lineRule="atLeast"/>
        <w:jc w:val="right"/>
        <w:rPr>
          <w:bCs/>
        </w:rPr>
      </w:pPr>
      <w:r w:rsidRPr="00BE0FAD">
        <w:rPr>
          <w:bCs/>
        </w:rPr>
        <w:t>„1. melléklet a 27/2012. (IX.14.)</w:t>
      </w:r>
      <w:r w:rsidR="004830BF">
        <w:rPr>
          <w:bCs/>
        </w:rPr>
        <w:t xml:space="preserve"> számú önkormányzati rendelethez</w:t>
      </w:r>
    </w:p>
    <w:p w:rsidR="00BE0FAD" w:rsidRPr="00FB6DAA" w:rsidRDefault="00BE0FAD" w:rsidP="00F647F2">
      <w:pPr>
        <w:widowControl w:val="0"/>
        <w:autoSpaceDE w:val="0"/>
        <w:autoSpaceDN w:val="0"/>
        <w:adjustRightInd w:val="0"/>
        <w:spacing w:line="24" w:lineRule="atLeast"/>
        <w:jc w:val="both"/>
        <w:rPr>
          <w:b/>
          <w:bCs/>
        </w:rPr>
      </w:pPr>
    </w:p>
    <w:p w:rsidR="00B445D1" w:rsidRPr="00FB6DAA" w:rsidRDefault="00B445D1" w:rsidP="00F647F2">
      <w:pPr>
        <w:widowControl w:val="0"/>
        <w:tabs>
          <w:tab w:val="left" w:pos="0"/>
        </w:tabs>
        <w:jc w:val="center"/>
        <w:rPr>
          <w:b/>
          <w:bCs/>
        </w:rPr>
      </w:pPr>
      <w:bookmarkStart w:id="0" w:name="OLE_LINK1"/>
      <w:bookmarkStart w:id="1" w:name="OLE_LINK2"/>
      <w:r w:rsidRPr="00FB6DAA">
        <w:rPr>
          <w:b/>
          <w:bCs/>
        </w:rPr>
        <w:t xml:space="preserve">Beépítésre szánt területek </w:t>
      </w:r>
      <w:proofErr w:type="spellStart"/>
      <w:r w:rsidRPr="00FB6DAA">
        <w:rPr>
          <w:b/>
          <w:bCs/>
        </w:rPr>
        <w:t>területfelhasználási</w:t>
      </w:r>
      <w:proofErr w:type="spellEnd"/>
      <w:r w:rsidRPr="00FB6DAA">
        <w:rPr>
          <w:b/>
          <w:bCs/>
        </w:rPr>
        <w:t xml:space="preserve"> egységei</w:t>
      </w:r>
    </w:p>
    <w:tbl>
      <w:tblPr>
        <w:tblW w:w="8596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85"/>
        <w:gridCol w:w="5115"/>
        <w:gridCol w:w="1496"/>
      </w:tblGrid>
      <w:tr w:rsidR="00B445D1" w:rsidRPr="00FB6DAA">
        <w:trPr>
          <w:cantSplit/>
        </w:trPr>
        <w:tc>
          <w:tcPr>
            <w:tcW w:w="8596" w:type="dxa"/>
            <w:gridSpan w:val="3"/>
            <w:tcBorders>
              <w:top w:val="single" w:sz="12" w:space="0" w:color="auto"/>
            </w:tcBorders>
            <w:shd w:val="clear" w:color="auto" w:fill="FFFFFF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  <w:jc w:val="center"/>
              <w:rPr>
                <w:b/>
                <w:bCs/>
              </w:rPr>
            </w:pPr>
            <w:proofErr w:type="spellStart"/>
            <w:r w:rsidRPr="00FB6DAA">
              <w:rPr>
                <w:b/>
                <w:bCs/>
              </w:rPr>
              <w:t>Területfelhasználási</w:t>
            </w:r>
            <w:proofErr w:type="spellEnd"/>
            <w:r w:rsidRPr="00FB6DAA">
              <w:rPr>
                <w:b/>
                <w:bCs/>
              </w:rPr>
              <w:t xml:space="preserve"> egységek</w:t>
            </w:r>
          </w:p>
        </w:tc>
      </w:tr>
      <w:tr w:rsidR="00B445D1" w:rsidRPr="00FB6DAA">
        <w:trPr>
          <w:cantSplit/>
        </w:trPr>
        <w:tc>
          <w:tcPr>
            <w:tcW w:w="1985" w:type="dxa"/>
            <w:vMerge w:val="restart"/>
            <w:shd w:val="clear" w:color="auto" w:fill="FFFFFF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  <w:jc w:val="center"/>
              <w:rPr>
                <w:b/>
                <w:bCs/>
              </w:rPr>
            </w:pPr>
            <w:r w:rsidRPr="00FB6DAA">
              <w:rPr>
                <w:b/>
                <w:bCs/>
              </w:rPr>
              <w:t>A.</w:t>
            </w:r>
          </w:p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  <w:jc w:val="center"/>
              <w:rPr>
                <w:b/>
                <w:bCs/>
              </w:rPr>
            </w:pPr>
            <w:r w:rsidRPr="00FB6DAA">
              <w:rPr>
                <w:b/>
                <w:bCs/>
              </w:rPr>
              <w:t>Általános használat szerint</w:t>
            </w:r>
          </w:p>
        </w:tc>
        <w:tc>
          <w:tcPr>
            <w:tcW w:w="6611" w:type="dxa"/>
            <w:gridSpan w:val="2"/>
            <w:shd w:val="clear" w:color="auto" w:fill="FFFFFF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  <w:jc w:val="center"/>
              <w:rPr>
                <w:b/>
                <w:bCs/>
              </w:rPr>
            </w:pPr>
            <w:r w:rsidRPr="00FB6DAA">
              <w:rPr>
                <w:b/>
                <w:bCs/>
              </w:rPr>
              <w:t xml:space="preserve">B. </w:t>
            </w:r>
          </w:p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  <w:jc w:val="center"/>
              <w:rPr>
                <w:b/>
                <w:bCs/>
              </w:rPr>
            </w:pPr>
            <w:r w:rsidRPr="00FB6DAA">
              <w:rPr>
                <w:b/>
                <w:bCs/>
              </w:rPr>
              <w:t>Sajátos használat szerint</w:t>
            </w:r>
          </w:p>
        </w:tc>
      </w:tr>
      <w:tr w:rsidR="00B445D1" w:rsidRPr="00FB6DAA">
        <w:trPr>
          <w:cantSplit/>
        </w:trPr>
        <w:tc>
          <w:tcPr>
            <w:tcW w:w="1985" w:type="dxa"/>
            <w:vMerge/>
            <w:tcBorders>
              <w:bottom w:val="single" w:sz="12" w:space="0" w:color="auto"/>
            </w:tcBorders>
            <w:shd w:val="clear" w:color="auto" w:fill="FFFFFF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  <w:rPr>
                <w:b/>
                <w:bCs/>
              </w:rPr>
            </w:pPr>
          </w:p>
        </w:tc>
        <w:tc>
          <w:tcPr>
            <w:tcW w:w="5115" w:type="dxa"/>
            <w:tcBorders>
              <w:bottom w:val="single" w:sz="12" w:space="0" w:color="auto"/>
            </w:tcBorders>
            <w:shd w:val="clear" w:color="auto" w:fill="FFFFFF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  <w:jc w:val="center"/>
              <w:rPr>
                <w:b/>
                <w:bCs/>
              </w:rPr>
            </w:pPr>
            <w:r w:rsidRPr="00FB6DAA">
              <w:rPr>
                <w:b/>
                <w:bCs/>
              </w:rPr>
              <w:t>a.</w:t>
            </w:r>
          </w:p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  <w:jc w:val="center"/>
              <w:rPr>
                <w:b/>
                <w:bCs/>
              </w:rPr>
            </w:pPr>
            <w:r w:rsidRPr="00FB6DAA">
              <w:rPr>
                <w:b/>
                <w:bCs/>
              </w:rPr>
              <w:t>Megnevezés</w:t>
            </w:r>
          </w:p>
        </w:tc>
        <w:tc>
          <w:tcPr>
            <w:tcW w:w="1496" w:type="dxa"/>
            <w:tcBorders>
              <w:bottom w:val="single" w:sz="12" w:space="0" w:color="auto"/>
            </w:tcBorders>
            <w:shd w:val="clear" w:color="auto" w:fill="FFFFFF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  <w:jc w:val="center"/>
              <w:rPr>
                <w:b/>
                <w:bCs/>
              </w:rPr>
            </w:pPr>
            <w:r w:rsidRPr="00FB6DAA">
              <w:rPr>
                <w:b/>
                <w:bCs/>
              </w:rPr>
              <w:t>b.</w:t>
            </w:r>
          </w:p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  <w:jc w:val="center"/>
              <w:rPr>
                <w:b/>
                <w:bCs/>
              </w:rPr>
            </w:pPr>
            <w:r w:rsidRPr="00FB6DAA">
              <w:rPr>
                <w:b/>
                <w:bCs/>
              </w:rPr>
              <w:t>Jel</w:t>
            </w:r>
          </w:p>
        </w:tc>
      </w:tr>
      <w:tr w:rsidR="00B445D1" w:rsidRPr="00FB6DAA">
        <w:trPr>
          <w:cantSplit/>
        </w:trPr>
        <w:tc>
          <w:tcPr>
            <w:tcW w:w="1985" w:type="dxa"/>
            <w:vMerge w:val="restart"/>
            <w:tcBorders>
              <w:top w:val="single" w:sz="12" w:space="0" w:color="auto"/>
            </w:tcBorders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>1. Lakóterületek</w:t>
            </w:r>
          </w:p>
        </w:tc>
        <w:tc>
          <w:tcPr>
            <w:tcW w:w="5115" w:type="dxa"/>
            <w:tcBorders>
              <w:top w:val="single" w:sz="12" w:space="0" w:color="auto"/>
            </w:tcBorders>
          </w:tcPr>
          <w:p w:rsidR="00B445D1" w:rsidRPr="00FB6DAA" w:rsidRDefault="00B445D1" w:rsidP="00527BC6">
            <w:pPr>
              <w:pStyle w:val="lofej"/>
              <w:tabs>
                <w:tab w:val="clear" w:pos="4536"/>
                <w:tab w:val="clear" w:pos="9072"/>
                <w:tab w:val="left" w:pos="1134"/>
                <w:tab w:val="left" w:pos="2552"/>
              </w:tabs>
              <w:rPr>
                <w:rFonts w:ascii="Times New Roman" w:hAnsi="Times New Roman" w:cs="Times New Roman"/>
              </w:rPr>
            </w:pPr>
            <w:r w:rsidRPr="00FB6DAA">
              <w:rPr>
                <w:rFonts w:ascii="Times New Roman" w:hAnsi="Times New Roman" w:cs="Times New Roman"/>
              </w:rPr>
              <w:t xml:space="preserve"> Kisvárosias lakóterület</w:t>
            </w:r>
          </w:p>
        </w:tc>
        <w:tc>
          <w:tcPr>
            <w:tcW w:w="1496" w:type="dxa"/>
            <w:tcBorders>
              <w:top w:val="single" w:sz="12" w:space="0" w:color="auto"/>
            </w:tcBorders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proofErr w:type="spellStart"/>
            <w:r w:rsidRPr="00FB6DAA">
              <w:t>Lk</w:t>
            </w:r>
            <w:proofErr w:type="spellEnd"/>
          </w:p>
        </w:tc>
      </w:tr>
      <w:tr w:rsidR="00B445D1" w:rsidRPr="00FB6DAA">
        <w:trPr>
          <w:cantSplit/>
        </w:trPr>
        <w:tc>
          <w:tcPr>
            <w:tcW w:w="1985" w:type="dxa"/>
            <w:vMerge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</w:p>
        </w:tc>
        <w:tc>
          <w:tcPr>
            <w:tcW w:w="5115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 xml:space="preserve"> Kertvárosias lakóterület</w:t>
            </w:r>
          </w:p>
        </w:tc>
        <w:tc>
          <w:tcPr>
            <w:tcW w:w="1496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proofErr w:type="spellStart"/>
            <w:r w:rsidRPr="00FB6DAA">
              <w:t>Lke</w:t>
            </w:r>
            <w:proofErr w:type="spellEnd"/>
          </w:p>
        </w:tc>
      </w:tr>
      <w:tr w:rsidR="00B445D1" w:rsidRPr="00FB6DAA">
        <w:trPr>
          <w:cantSplit/>
        </w:trPr>
        <w:tc>
          <w:tcPr>
            <w:tcW w:w="1985" w:type="dxa"/>
            <w:vMerge/>
            <w:tcBorders>
              <w:bottom w:val="single" w:sz="12" w:space="0" w:color="auto"/>
            </w:tcBorders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</w:p>
        </w:tc>
        <w:tc>
          <w:tcPr>
            <w:tcW w:w="5115" w:type="dxa"/>
            <w:tcBorders>
              <w:bottom w:val="single" w:sz="12" w:space="0" w:color="auto"/>
            </w:tcBorders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 xml:space="preserve"> Falusias lakóterület</w:t>
            </w:r>
          </w:p>
        </w:tc>
        <w:tc>
          <w:tcPr>
            <w:tcW w:w="1496" w:type="dxa"/>
            <w:tcBorders>
              <w:bottom w:val="single" w:sz="12" w:space="0" w:color="auto"/>
            </w:tcBorders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proofErr w:type="spellStart"/>
            <w:r w:rsidRPr="00FB6DAA">
              <w:t>Lf</w:t>
            </w:r>
            <w:proofErr w:type="spellEnd"/>
          </w:p>
        </w:tc>
      </w:tr>
      <w:tr w:rsidR="00B445D1" w:rsidRPr="00FB6DAA">
        <w:trPr>
          <w:cantSplit/>
        </w:trPr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>2. Vegyes területek</w:t>
            </w:r>
          </w:p>
        </w:tc>
        <w:tc>
          <w:tcPr>
            <w:tcW w:w="5115" w:type="dxa"/>
            <w:tcBorders>
              <w:top w:val="single" w:sz="12" w:space="0" w:color="auto"/>
              <w:bottom w:val="single" w:sz="12" w:space="0" w:color="auto"/>
            </w:tcBorders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>Településközponti vegyes terület</w:t>
            </w:r>
          </w:p>
        </w:tc>
        <w:tc>
          <w:tcPr>
            <w:tcW w:w="1496" w:type="dxa"/>
            <w:tcBorders>
              <w:top w:val="single" w:sz="12" w:space="0" w:color="auto"/>
              <w:bottom w:val="single" w:sz="12" w:space="0" w:color="auto"/>
            </w:tcBorders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proofErr w:type="spellStart"/>
            <w:r w:rsidRPr="00FB6DAA">
              <w:t>Vt</w:t>
            </w:r>
            <w:proofErr w:type="spellEnd"/>
          </w:p>
        </w:tc>
      </w:tr>
      <w:tr w:rsidR="002C5492" w:rsidRPr="00FB6DAA">
        <w:trPr>
          <w:cantSplit/>
        </w:trPr>
        <w:tc>
          <w:tcPr>
            <w:tcW w:w="1985" w:type="dxa"/>
            <w:vMerge w:val="restart"/>
            <w:tcBorders>
              <w:top w:val="single" w:sz="12" w:space="0" w:color="auto"/>
            </w:tcBorders>
          </w:tcPr>
          <w:p w:rsidR="002C5492" w:rsidRPr="00FB6DAA" w:rsidRDefault="002C5492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>3. Gazdasági területek</w:t>
            </w:r>
          </w:p>
        </w:tc>
        <w:tc>
          <w:tcPr>
            <w:tcW w:w="5115" w:type="dxa"/>
            <w:tcBorders>
              <w:top w:val="single" w:sz="12" w:space="0" w:color="auto"/>
            </w:tcBorders>
          </w:tcPr>
          <w:p w:rsidR="002C5492" w:rsidRPr="00FB6DAA" w:rsidRDefault="002C5492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>Kereskedelmi, szolgáltató gazdasági terület</w:t>
            </w:r>
          </w:p>
        </w:tc>
        <w:tc>
          <w:tcPr>
            <w:tcW w:w="1496" w:type="dxa"/>
            <w:tcBorders>
              <w:top w:val="single" w:sz="12" w:space="0" w:color="auto"/>
            </w:tcBorders>
          </w:tcPr>
          <w:p w:rsidR="002C5492" w:rsidRPr="00FB6DAA" w:rsidRDefault="002C5492" w:rsidP="00527BC6">
            <w:pPr>
              <w:widowControl w:val="0"/>
              <w:tabs>
                <w:tab w:val="left" w:pos="1134"/>
                <w:tab w:val="left" w:pos="2552"/>
              </w:tabs>
            </w:pPr>
            <w:proofErr w:type="spellStart"/>
            <w:r w:rsidRPr="00FB6DAA">
              <w:t>Gksz</w:t>
            </w:r>
            <w:proofErr w:type="spellEnd"/>
          </w:p>
        </w:tc>
      </w:tr>
      <w:tr w:rsidR="002C5492" w:rsidRPr="00FB6DAA">
        <w:trPr>
          <w:cantSplit/>
        </w:trPr>
        <w:tc>
          <w:tcPr>
            <w:tcW w:w="1985" w:type="dxa"/>
            <w:vMerge/>
          </w:tcPr>
          <w:p w:rsidR="002C5492" w:rsidRPr="00FB6DAA" w:rsidRDefault="002C5492" w:rsidP="00527BC6">
            <w:pPr>
              <w:widowControl w:val="0"/>
              <w:tabs>
                <w:tab w:val="left" w:pos="1134"/>
                <w:tab w:val="left" w:pos="2552"/>
              </w:tabs>
            </w:pPr>
          </w:p>
        </w:tc>
        <w:tc>
          <w:tcPr>
            <w:tcW w:w="5115" w:type="dxa"/>
          </w:tcPr>
          <w:p w:rsidR="002C5492" w:rsidRPr="00FB6DAA" w:rsidRDefault="002C5492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>Ipari gazdasági terület</w:t>
            </w:r>
          </w:p>
        </w:tc>
        <w:tc>
          <w:tcPr>
            <w:tcW w:w="1496" w:type="dxa"/>
          </w:tcPr>
          <w:p w:rsidR="002C5492" w:rsidRPr="00FB6DAA" w:rsidRDefault="002C5492" w:rsidP="00527BC6">
            <w:pPr>
              <w:widowControl w:val="0"/>
              <w:tabs>
                <w:tab w:val="left" w:pos="1134"/>
                <w:tab w:val="left" w:pos="2552"/>
              </w:tabs>
            </w:pPr>
            <w:proofErr w:type="spellStart"/>
            <w:r w:rsidRPr="00FB6DAA">
              <w:t>Gip</w:t>
            </w:r>
            <w:proofErr w:type="spellEnd"/>
          </w:p>
        </w:tc>
      </w:tr>
      <w:tr w:rsidR="002C5492" w:rsidRPr="00FB6DAA" w:rsidTr="002C5492">
        <w:trPr>
          <w:cantSplit/>
        </w:trPr>
        <w:tc>
          <w:tcPr>
            <w:tcW w:w="1985" w:type="dxa"/>
            <w:vMerge/>
          </w:tcPr>
          <w:p w:rsidR="002C5492" w:rsidRPr="00FB6DAA" w:rsidRDefault="002C5492" w:rsidP="00527BC6">
            <w:pPr>
              <w:widowControl w:val="0"/>
              <w:tabs>
                <w:tab w:val="left" w:pos="1134"/>
                <w:tab w:val="left" w:pos="2552"/>
              </w:tabs>
            </w:pPr>
          </w:p>
        </w:tc>
        <w:tc>
          <w:tcPr>
            <w:tcW w:w="5115" w:type="dxa"/>
            <w:shd w:val="clear" w:color="auto" w:fill="C4BC96" w:themeFill="background2" w:themeFillShade="BF"/>
          </w:tcPr>
          <w:p w:rsidR="002C5492" w:rsidRPr="00FB6DAA" w:rsidRDefault="002C5492" w:rsidP="00527BC6">
            <w:pPr>
              <w:widowControl w:val="0"/>
              <w:tabs>
                <w:tab w:val="left" w:pos="1134"/>
                <w:tab w:val="left" w:pos="2552"/>
              </w:tabs>
            </w:pPr>
            <w:r>
              <w:t>Egyéb nem zavaró hatású gazdasági terület</w:t>
            </w:r>
          </w:p>
        </w:tc>
        <w:tc>
          <w:tcPr>
            <w:tcW w:w="1496" w:type="dxa"/>
            <w:shd w:val="clear" w:color="auto" w:fill="C4BC96" w:themeFill="background2" w:themeFillShade="BF"/>
          </w:tcPr>
          <w:p w:rsidR="002C5492" w:rsidRPr="00FB6DAA" w:rsidRDefault="002C5492" w:rsidP="00527BC6">
            <w:pPr>
              <w:widowControl w:val="0"/>
              <w:tabs>
                <w:tab w:val="left" w:pos="1134"/>
                <w:tab w:val="left" w:pos="2552"/>
              </w:tabs>
            </w:pPr>
            <w:proofErr w:type="spellStart"/>
            <w:r>
              <w:t>Ge</w:t>
            </w:r>
            <w:proofErr w:type="spellEnd"/>
          </w:p>
        </w:tc>
      </w:tr>
      <w:tr w:rsidR="00B445D1" w:rsidRPr="00FB6DAA">
        <w:trPr>
          <w:cantSplit/>
        </w:trPr>
        <w:tc>
          <w:tcPr>
            <w:tcW w:w="1985" w:type="dxa"/>
            <w:vMerge w:val="restart"/>
            <w:tcBorders>
              <w:top w:val="single" w:sz="12" w:space="0" w:color="auto"/>
            </w:tcBorders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>4. Üdülőterületek</w:t>
            </w:r>
          </w:p>
        </w:tc>
        <w:tc>
          <w:tcPr>
            <w:tcW w:w="5115" w:type="dxa"/>
            <w:tcBorders>
              <w:top w:val="single" w:sz="12" w:space="0" w:color="auto"/>
            </w:tcBorders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 xml:space="preserve"> </w:t>
            </w:r>
            <w:proofErr w:type="spellStart"/>
            <w:r w:rsidRPr="00FB6DAA">
              <w:t>Hétvégiházas</w:t>
            </w:r>
            <w:proofErr w:type="spellEnd"/>
            <w:r w:rsidRPr="00FB6DAA">
              <w:t xml:space="preserve"> üdülőterület</w:t>
            </w:r>
          </w:p>
        </w:tc>
        <w:tc>
          <w:tcPr>
            <w:tcW w:w="1496" w:type="dxa"/>
            <w:tcBorders>
              <w:top w:val="single" w:sz="12" w:space="0" w:color="auto"/>
            </w:tcBorders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proofErr w:type="spellStart"/>
            <w:r w:rsidRPr="00FB6DAA">
              <w:t>Üh</w:t>
            </w:r>
            <w:proofErr w:type="spellEnd"/>
          </w:p>
        </w:tc>
      </w:tr>
      <w:tr w:rsidR="00B445D1" w:rsidRPr="00FB6DAA">
        <w:trPr>
          <w:cantSplit/>
        </w:trPr>
        <w:tc>
          <w:tcPr>
            <w:tcW w:w="1985" w:type="dxa"/>
            <w:vMerge/>
            <w:tcBorders>
              <w:bottom w:val="single" w:sz="12" w:space="0" w:color="auto"/>
            </w:tcBorders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</w:p>
        </w:tc>
        <w:tc>
          <w:tcPr>
            <w:tcW w:w="5115" w:type="dxa"/>
            <w:tcBorders>
              <w:bottom w:val="single" w:sz="12" w:space="0" w:color="auto"/>
            </w:tcBorders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>Üdülőházas üdülőterület</w:t>
            </w:r>
          </w:p>
        </w:tc>
        <w:tc>
          <w:tcPr>
            <w:tcW w:w="1496" w:type="dxa"/>
            <w:tcBorders>
              <w:bottom w:val="single" w:sz="12" w:space="0" w:color="auto"/>
            </w:tcBorders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proofErr w:type="spellStart"/>
            <w:r w:rsidRPr="00FB6DAA">
              <w:t>Üü</w:t>
            </w:r>
            <w:proofErr w:type="spellEnd"/>
          </w:p>
        </w:tc>
      </w:tr>
      <w:tr w:rsidR="00B445D1" w:rsidRPr="00FB6DAA">
        <w:trPr>
          <w:cantSplit/>
        </w:trPr>
        <w:tc>
          <w:tcPr>
            <w:tcW w:w="1985" w:type="dxa"/>
            <w:vMerge w:val="restart"/>
            <w:tcBorders>
              <w:top w:val="single" w:sz="12" w:space="0" w:color="auto"/>
            </w:tcBorders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>5. Különleges területek</w:t>
            </w:r>
          </w:p>
        </w:tc>
        <w:tc>
          <w:tcPr>
            <w:tcW w:w="5115" w:type="dxa"/>
            <w:tcBorders>
              <w:top w:val="single" w:sz="12" w:space="0" w:color="auto"/>
            </w:tcBorders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>Sportterület</w:t>
            </w:r>
          </w:p>
        </w:tc>
        <w:tc>
          <w:tcPr>
            <w:tcW w:w="1496" w:type="dxa"/>
            <w:tcBorders>
              <w:top w:val="single" w:sz="12" w:space="0" w:color="auto"/>
            </w:tcBorders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proofErr w:type="spellStart"/>
            <w:r w:rsidRPr="00FB6DAA">
              <w:t>Ksp</w:t>
            </w:r>
            <w:proofErr w:type="spellEnd"/>
          </w:p>
        </w:tc>
      </w:tr>
      <w:tr w:rsidR="00B445D1" w:rsidRPr="00FB6DAA">
        <w:trPr>
          <w:cantSplit/>
        </w:trPr>
        <w:tc>
          <w:tcPr>
            <w:tcW w:w="1985" w:type="dxa"/>
            <w:vMerge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</w:p>
        </w:tc>
        <w:tc>
          <w:tcPr>
            <w:tcW w:w="5115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>Strandterülete</w:t>
            </w:r>
          </w:p>
        </w:tc>
        <w:tc>
          <w:tcPr>
            <w:tcW w:w="1496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proofErr w:type="spellStart"/>
            <w:r w:rsidRPr="00FB6DAA">
              <w:t>Kst</w:t>
            </w:r>
            <w:proofErr w:type="spellEnd"/>
          </w:p>
        </w:tc>
      </w:tr>
      <w:tr w:rsidR="00B445D1" w:rsidRPr="00FB6DAA">
        <w:trPr>
          <w:cantSplit/>
        </w:trPr>
        <w:tc>
          <w:tcPr>
            <w:tcW w:w="1985" w:type="dxa"/>
            <w:vMerge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</w:p>
        </w:tc>
        <w:tc>
          <w:tcPr>
            <w:tcW w:w="5115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>Temetőterület</w:t>
            </w:r>
          </w:p>
        </w:tc>
        <w:tc>
          <w:tcPr>
            <w:tcW w:w="1496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proofErr w:type="spellStart"/>
            <w:r w:rsidRPr="00FB6DAA">
              <w:t>Kt</w:t>
            </w:r>
            <w:proofErr w:type="spellEnd"/>
          </w:p>
        </w:tc>
      </w:tr>
      <w:tr w:rsidR="00B445D1" w:rsidRPr="00FB6DAA">
        <w:trPr>
          <w:cantSplit/>
        </w:trPr>
        <w:tc>
          <w:tcPr>
            <w:tcW w:w="1985" w:type="dxa"/>
            <w:vMerge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</w:p>
        </w:tc>
        <w:tc>
          <w:tcPr>
            <w:tcW w:w="5115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>Kegyeleti park területe</w:t>
            </w:r>
          </w:p>
        </w:tc>
        <w:tc>
          <w:tcPr>
            <w:tcW w:w="1496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proofErr w:type="spellStart"/>
            <w:r w:rsidRPr="00FB6DAA">
              <w:t>Kk</w:t>
            </w:r>
            <w:proofErr w:type="spellEnd"/>
          </w:p>
        </w:tc>
      </w:tr>
      <w:tr w:rsidR="00B445D1" w:rsidRPr="00FB6DAA">
        <w:trPr>
          <w:cantSplit/>
        </w:trPr>
        <w:tc>
          <w:tcPr>
            <w:tcW w:w="1985" w:type="dxa"/>
            <w:vMerge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</w:p>
        </w:tc>
        <w:tc>
          <w:tcPr>
            <w:tcW w:w="5115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>Egészségügyi szociális központ</w:t>
            </w:r>
          </w:p>
        </w:tc>
        <w:tc>
          <w:tcPr>
            <w:tcW w:w="1496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proofErr w:type="spellStart"/>
            <w:r w:rsidRPr="00FB6DAA">
              <w:t>Kesz</w:t>
            </w:r>
            <w:proofErr w:type="spellEnd"/>
          </w:p>
        </w:tc>
      </w:tr>
      <w:tr w:rsidR="00B445D1" w:rsidRPr="00FB6DAA">
        <w:trPr>
          <w:cantSplit/>
        </w:trPr>
        <w:tc>
          <w:tcPr>
            <w:tcW w:w="1985" w:type="dxa"/>
            <w:vMerge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</w:p>
        </w:tc>
        <w:tc>
          <w:tcPr>
            <w:tcW w:w="5115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>Vásártér</w:t>
            </w:r>
          </w:p>
        </w:tc>
        <w:tc>
          <w:tcPr>
            <w:tcW w:w="1496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proofErr w:type="spellStart"/>
            <w:r w:rsidRPr="00FB6DAA">
              <w:t>Kvt</w:t>
            </w:r>
            <w:proofErr w:type="spellEnd"/>
          </w:p>
        </w:tc>
      </w:tr>
      <w:tr w:rsidR="00B445D1" w:rsidRPr="00FB6DAA">
        <w:trPr>
          <w:cantSplit/>
        </w:trPr>
        <w:tc>
          <w:tcPr>
            <w:tcW w:w="1985" w:type="dxa"/>
            <w:vMerge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</w:p>
        </w:tc>
        <w:tc>
          <w:tcPr>
            <w:tcW w:w="5115" w:type="dxa"/>
          </w:tcPr>
          <w:p w:rsidR="00B445D1" w:rsidRPr="00FB6DAA" w:rsidRDefault="00B445D1" w:rsidP="00527BC6">
            <w:pPr>
              <w:pStyle w:val="lofej"/>
              <w:tabs>
                <w:tab w:val="clear" w:pos="4536"/>
                <w:tab w:val="clear" w:pos="9072"/>
                <w:tab w:val="left" w:pos="1134"/>
                <w:tab w:val="left" w:pos="2552"/>
              </w:tabs>
              <w:rPr>
                <w:rFonts w:ascii="Times New Roman" w:hAnsi="Times New Roman" w:cs="Times New Roman"/>
              </w:rPr>
            </w:pPr>
            <w:r w:rsidRPr="00FB6DAA">
              <w:rPr>
                <w:rFonts w:ascii="Times New Roman" w:hAnsi="Times New Roman" w:cs="Times New Roman"/>
              </w:rPr>
              <w:t>Sorgarázsok területe</w:t>
            </w:r>
          </w:p>
        </w:tc>
        <w:tc>
          <w:tcPr>
            <w:tcW w:w="1496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>Kg</w:t>
            </w:r>
          </w:p>
        </w:tc>
      </w:tr>
      <w:tr w:rsidR="00B445D1" w:rsidRPr="00FB6DAA">
        <w:trPr>
          <w:cantSplit/>
        </w:trPr>
        <w:tc>
          <w:tcPr>
            <w:tcW w:w="1985" w:type="dxa"/>
            <w:vMerge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</w:p>
        </w:tc>
        <w:tc>
          <w:tcPr>
            <w:tcW w:w="5115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>Szennyvíztisztító-telep</w:t>
            </w:r>
          </w:p>
        </w:tc>
        <w:tc>
          <w:tcPr>
            <w:tcW w:w="1496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proofErr w:type="spellStart"/>
            <w:r w:rsidRPr="00FB6DAA">
              <w:t>Kszv</w:t>
            </w:r>
            <w:proofErr w:type="spellEnd"/>
          </w:p>
        </w:tc>
      </w:tr>
      <w:tr w:rsidR="00B445D1" w:rsidRPr="00FB6DAA">
        <w:trPr>
          <w:cantSplit/>
        </w:trPr>
        <w:tc>
          <w:tcPr>
            <w:tcW w:w="1985" w:type="dxa"/>
            <w:vMerge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</w:p>
        </w:tc>
        <w:tc>
          <w:tcPr>
            <w:tcW w:w="5115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>Kommunális szilárd és veszélyes hulladéklerakó</w:t>
            </w:r>
          </w:p>
        </w:tc>
        <w:tc>
          <w:tcPr>
            <w:tcW w:w="1496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proofErr w:type="spellStart"/>
            <w:r w:rsidRPr="00FB6DAA">
              <w:t>Ksz</w:t>
            </w:r>
            <w:proofErr w:type="spellEnd"/>
          </w:p>
        </w:tc>
      </w:tr>
      <w:tr w:rsidR="00B445D1" w:rsidRPr="00FB6DAA">
        <w:trPr>
          <w:cantSplit/>
        </w:trPr>
        <w:tc>
          <w:tcPr>
            <w:tcW w:w="1985" w:type="dxa"/>
            <w:vMerge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</w:p>
        </w:tc>
        <w:tc>
          <w:tcPr>
            <w:tcW w:w="5115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>Bányaterület</w:t>
            </w:r>
          </w:p>
        </w:tc>
        <w:tc>
          <w:tcPr>
            <w:tcW w:w="1496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proofErr w:type="spellStart"/>
            <w:r w:rsidRPr="00FB6DAA">
              <w:t>Kb</w:t>
            </w:r>
            <w:proofErr w:type="spellEnd"/>
          </w:p>
        </w:tc>
      </w:tr>
      <w:tr w:rsidR="00B445D1" w:rsidRPr="00FB6DAA">
        <w:trPr>
          <w:cantSplit/>
        </w:trPr>
        <w:tc>
          <w:tcPr>
            <w:tcW w:w="1985" w:type="dxa"/>
            <w:vMerge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</w:p>
        </w:tc>
        <w:tc>
          <w:tcPr>
            <w:tcW w:w="5115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>Mezőgazdasági üzemi terület</w:t>
            </w:r>
          </w:p>
        </w:tc>
        <w:tc>
          <w:tcPr>
            <w:tcW w:w="1496" w:type="dxa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proofErr w:type="spellStart"/>
            <w:r w:rsidRPr="00FB6DAA">
              <w:t>Kmü</w:t>
            </w:r>
            <w:proofErr w:type="spellEnd"/>
          </w:p>
        </w:tc>
      </w:tr>
      <w:tr w:rsidR="00B445D1" w:rsidRPr="00FB6DAA" w:rsidTr="002C5492">
        <w:trPr>
          <w:cantSplit/>
        </w:trPr>
        <w:tc>
          <w:tcPr>
            <w:tcW w:w="1985" w:type="dxa"/>
            <w:vMerge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</w:p>
        </w:tc>
        <w:tc>
          <w:tcPr>
            <w:tcW w:w="5115" w:type="dxa"/>
            <w:shd w:val="clear" w:color="auto" w:fill="auto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r w:rsidRPr="00FB6DAA">
              <w:t xml:space="preserve">Oktatási központok területe </w:t>
            </w:r>
          </w:p>
        </w:tc>
        <w:tc>
          <w:tcPr>
            <w:tcW w:w="1496" w:type="dxa"/>
            <w:shd w:val="clear" w:color="auto" w:fill="auto"/>
          </w:tcPr>
          <w:p w:rsidR="00B445D1" w:rsidRPr="00FB6DAA" w:rsidRDefault="00B445D1" w:rsidP="00527BC6">
            <w:pPr>
              <w:widowControl w:val="0"/>
              <w:tabs>
                <w:tab w:val="left" w:pos="1134"/>
                <w:tab w:val="left" w:pos="2552"/>
              </w:tabs>
            </w:pPr>
            <w:proofErr w:type="spellStart"/>
            <w:r w:rsidRPr="00FB6DAA">
              <w:t>Kokt</w:t>
            </w:r>
            <w:proofErr w:type="spellEnd"/>
          </w:p>
        </w:tc>
      </w:tr>
      <w:bookmarkEnd w:id="0"/>
      <w:bookmarkEnd w:id="1"/>
    </w:tbl>
    <w:p w:rsidR="00B445D1" w:rsidRPr="00F647F2" w:rsidRDefault="00B445D1" w:rsidP="00F647F2">
      <w:pPr>
        <w:widowControl w:val="0"/>
        <w:autoSpaceDE w:val="0"/>
        <w:autoSpaceDN w:val="0"/>
        <w:adjustRightInd w:val="0"/>
        <w:spacing w:line="24" w:lineRule="atLeast"/>
        <w:jc w:val="both"/>
      </w:pPr>
    </w:p>
    <w:p w:rsidR="00BE0FAD" w:rsidRDefault="00BE0FAD" w:rsidP="00F647F2">
      <w:pPr>
        <w:widowControl w:val="0"/>
        <w:autoSpaceDE w:val="0"/>
        <w:autoSpaceDN w:val="0"/>
        <w:adjustRightInd w:val="0"/>
        <w:spacing w:line="24" w:lineRule="atLeast"/>
        <w:jc w:val="both"/>
      </w:pPr>
    </w:p>
    <w:p w:rsidR="00B445D1" w:rsidRDefault="002C5492" w:rsidP="00F647F2">
      <w:pPr>
        <w:widowControl w:val="0"/>
        <w:autoSpaceDE w:val="0"/>
        <w:autoSpaceDN w:val="0"/>
        <w:adjustRightInd w:val="0"/>
        <w:spacing w:line="24" w:lineRule="atLeast"/>
        <w:jc w:val="both"/>
      </w:pPr>
      <w:r>
        <w:lastRenderedPageBreak/>
        <w:t>4</w:t>
      </w:r>
      <w:r w:rsidR="00B445D1">
        <w:t xml:space="preserve">. § </w:t>
      </w:r>
      <w:r w:rsidR="00B445D1" w:rsidRPr="00F647F2">
        <w:t xml:space="preserve">A Helyi Építési Szabályzatról és Szabályozási Tervről szóló 27/2012.(IX. 14.) önkormányzati rendelet </w:t>
      </w:r>
      <w:r>
        <w:t>7/A</w:t>
      </w:r>
      <w:r w:rsidR="00B445D1" w:rsidRPr="00F647F2">
        <w:t>. melléklet</w:t>
      </w:r>
      <w:r w:rsidR="00B445D1">
        <w:t>e</w:t>
      </w:r>
      <w:r w:rsidR="00B445D1" w:rsidRPr="00F647F2">
        <w:t xml:space="preserve"> lép</w:t>
      </w:r>
      <w:r w:rsidR="00B445D1">
        <w:t xml:space="preserve"> hatályba</w:t>
      </w:r>
      <w:r w:rsidR="00B445D1" w:rsidRPr="00F647F2">
        <w:t>:</w:t>
      </w:r>
    </w:p>
    <w:p w:rsidR="00B445D1" w:rsidRDefault="00B445D1" w:rsidP="00F647F2">
      <w:pPr>
        <w:widowControl w:val="0"/>
        <w:autoSpaceDE w:val="0"/>
        <w:autoSpaceDN w:val="0"/>
        <w:adjustRightInd w:val="0"/>
        <w:spacing w:line="24" w:lineRule="atLeast"/>
        <w:jc w:val="both"/>
      </w:pPr>
    </w:p>
    <w:p w:rsidR="00BE0FAD" w:rsidRDefault="00B445D1" w:rsidP="00BE0FAD">
      <w:pPr>
        <w:pStyle w:val="Szvegtrzsbehzssal"/>
        <w:ind w:left="567" w:hanging="567"/>
        <w:jc w:val="right"/>
      </w:pPr>
      <w:r>
        <w:t>„</w:t>
      </w:r>
      <w:r w:rsidR="00BE0FAD">
        <w:t xml:space="preserve">7/A. </w:t>
      </w:r>
      <w:proofErr w:type="gramStart"/>
      <w:r w:rsidR="00BE0FAD">
        <w:t>melléklet</w:t>
      </w:r>
      <w:proofErr w:type="gramEnd"/>
      <w:r w:rsidR="00BE0FAD">
        <w:t xml:space="preserve"> a 27/2012. (IX.14.) </w:t>
      </w:r>
      <w:r w:rsidR="004830BF">
        <w:t>számú önkormányzati rendelethez</w:t>
      </w:r>
    </w:p>
    <w:p w:rsidR="00B445D1" w:rsidRPr="00FB6DAA" w:rsidRDefault="00B445D1" w:rsidP="00F647F2">
      <w:pPr>
        <w:pStyle w:val="Szvegtrzsbehzssal"/>
        <w:ind w:left="567" w:hanging="567"/>
        <w:jc w:val="center"/>
      </w:pPr>
      <w:r w:rsidRPr="00FB6DAA">
        <w:t xml:space="preserve">A </w:t>
      </w:r>
      <w:proofErr w:type="spellStart"/>
      <w:r w:rsidR="00C14A37" w:rsidRPr="00C14A37">
        <w:rPr>
          <w:b/>
        </w:rPr>
        <w:t>Ge</w:t>
      </w:r>
      <w:proofErr w:type="spellEnd"/>
      <w:r w:rsidRPr="00FB6DAA">
        <w:rPr>
          <w:b/>
          <w:bCs/>
        </w:rPr>
        <w:t xml:space="preserve"> </w:t>
      </w:r>
      <w:r w:rsidRPr="00FB6DAA">
        <w:t>jelű építési övezet telkeire vonatkozó előírások</w:t>
      </w:r>
    </w:p>
    <w:tbl>
      <w:tblPr>
        <w:tblW w:w="9565" w:type="dxa"/>
        <w:tblInd w:w="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76"/>
        <w:gridCol w:w="776"/>
        <w:gridCol w:w="748"/>
        <w:gridCol w:w="1496"/>
        <w:gridCol w:w="1122"/>
        <w:gridCol w:w="1094"/>
        <w:gridCol w:w="1496"/>
        <w:gridCol w:w="2057"/>
      </w:tblGrid>
      <w:tr w:rsidR="00B445D1" w:rsidRPr="00FB6DAA">
        <w:trPr>
          <w:trHeight w:val="239"/>
        </w:trPr>
        <w:tc>
          <w:tcPr>
            <w:tcW w:w="7508" w:type="dxa"/>
            <w:gridSpan w:val="7"/>
            <w:shd w:val="clear" w:color="auto" w:fill="FFFFFF"/>
          </w:tcPr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</w:pPr>
            <w:r w:rsidRPr="00FB6DAA">
              <w:t>A.</w:t>
            </w:r>
          </w:p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</w:pPr>
            <w:r w:rsidRPr="00FB6DAA">
              <w:t>ÉPÍTÉSI TELEK</w:t>
            </w:r>
          </w:p>
        </w:tc>
        <w:tc>
          <w:tcPr>
            <w:tcW w:w="2057" w:type="dxa"/>
            <w:shd w:val="clear" w:color="auto" w:fill="FFFFFF"/>
          </w:tcPr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</w:pPr>
            <w:r w:rsidRPr="00FB6DAA">
              <w:t>B.</w:t>
            </w:r>
          </w:p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</w:pPr>
            <w:r w:rsidRPr="00FB6DAA">
              <w:t>ÉPÍTMÉNYEK</w:t>
            </w:r>
          </w:p>
        </w:tc>
      </w:tr>
      <w:tr w:rsidR="00B445D1" w:rsidRPr="00FB6DAA">
        <w:trPr>
          <w:cantSplit/>
          <w:trHeight w:val="1272"/>
        </w:trPr>
        <w:tc>
          <w:tcPr>
            <w:tcW w:w="776" w:type="dxa"/>
            <w:shd w:val="clear" w:color="auto" w:fill="FFFFFF"/>
          </w:tcPr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</w:p>
        </w:tc>
        <w:tc>
          <w:tcPr>
            <w:tcW w:w="776" w:type="dxa"/>
            <w:shd w:val="clear" w:color="auto" w:fill="FFFFFF"/>
          </w:tcPr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a.</w:t>
            </w:r>
          </w:p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övezeti</w:t>
            </w:r>
          </w:p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jele</w:t>
            </w:r>
          </w:p>
        </w:tc>
        <w:tc>
          <w:tcPr>
            <w:tcW w:w="748" w:type="dxa"/>
            <w:tcBorders>
              <w:right w:val="single" w:sz="4" w:space="0" w:color="auto"/>
            </w:tcBorders>
            <w:shd w:val="clear" w:color="auto" w:fill="FFFFFF"/>
          </w:tcPr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b.</w:t>
            </w:r>
          </w:p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beépítés</w:t>
            </w:r>
          </w:p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módja</w:t>
            </w:r>
          </w:p>
        </w:tc>
        <w:tc>
          <w:tcPr>
            <w:tcW w:w="1496" w:type="dxa"/>
            <w:tcBorders>
              <w:left w:val="single" w:sz="4" w:space="0" w:color="auto"/>
            </w:tcBorders>
            <w:shd w:val="clear" w:color="auto" w:fill="FFFFFF"/>
          </w:tcPr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c.</w:t>
            </w:r>
          </w:p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legnagyobb</w:t>
            </w:r>
          </w:p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 xml:space="preserve">megengedett </w:t>
            </w:r>
            <w:proofErr w:type="gramStart"/>
            <w:r w:rsidRPr="00FB6DAA">
              <w:rPr>
                <w:spacing w:val="-12"/>
              </w:rPr>
              <w:t>beépítés  mértéke</w:t>
            </w:r>
            <w:proofErr w:type="gramEnd"/>
          </w:p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[%]</w:t>
            </w:r>
          </w:p>
        </w:tc>
        <w:tc>
          <w:tcPr>
            <w:tcW w:w="1122" w:type="dxa"/>
            <w:shd w:val="clear" w:color="auto" w:fill="FFFFFF"/>
          </w:tcPr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d.</w:t>
            </w:r>
          </w:p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legkisebb</w:t>
            </w:r>
          </w:p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kialakítható területe</w:t>
            </w:r>
          </w:p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[m</w:t>
            </w:r>
            <w:r w:rsidRPr="00FB6DAA">
              <w:rPr>
                <w:spacing w:val="-12"/>
                <w:vertAlign w:val="superscript"/>
              </w:rPr>
              <w:t>2</w:t>
            </w:r>
            <w:r w:rsidRPr="00FB6DAA">
              <w:rPr>
                <w:spacing w:val="-12"/>
              </w:rPr>
              <w:t>]</w:t>
            </w:r>
          </w:p>
        </w:tc>
        <w:tc>
          <w:tcPr>
            <w:tcW w:w="1094" w:type="dxa"/>
            <w:shd w:val="clear" w:color="auto" w:fill="FFFFFF"/>
          </w:tcPr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e.</w:t>
            </w:r>
          </w:p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legkisebb kötelező</w:t>
            </w:r>
          </w:p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zöldfelületi</w:t>
            </w:r>
          </w:p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mértéke</w:t>
            </w:r>
          </w:p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[%]</w:t>
            </w:r>
          </w:p>
        </w:tc>
        <w:tc>
          <w:tcPr>
            <w:tcW w:w="1496" w:type="dxa"/>
            <w:shd w:val="clear" w:color="auto" w:fill="FFFFFF"/>
          </w:tcPr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f.</w:t>
            </w:r>
          </w:p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  <w:vertAlign w:val="superscript"/>
              </w:rPr>
            </w:pPr>
            <w:r w:rsidRPr="00FB6DAA">
              <w:rPr>
                <w:spacing w:val="-12"/>
              </w:rPr>
              <w:t>legnagyobb megengedett szintterületi mutatója*</w:t>
            </w:r>
          </w:p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  <w:vertAlign w:val="superscript"/>
              </w:rPr>
            </w:pPr>
            <w:r w:rsidRPr="00FB6DAA">
              <w:rPr>
                <w:spacing w:val="-12"/>
              </w:rPr>
              <w:t>[m</w:t>
            </w:r>
            <w:r w:rsidRPr="00FB6DAA">
              <w:rPr>
                <w:spacing w:val="-12"/>
                <w:vertAlign w:val="superscript"/>
              </w:rPr>
              <w:t>2</w:t>
            </w:r>
            <w:r w:rsidRPr="00FB6DAA">
              <w:rPr>
                <w:spacing w:val="-12"/>
              </w:rPr>
              <w:t>/m</w:t>
            </w:r>
            <w:r w:rsidRPr="00FB6DAA">
              <w:rPr>
                <w:spacing w:val="-12"/>
                <w:vertAlign w:val="superscript"/>
              </w:rPr>
              <w:t>2</w:t>
            </w:r>
            <w:r w:rsidRPr="00FB6DAA">
              <w:rPr>
                <w:spacing w:val="-12"/>
              </w:rPr>
              <w:t>]</w:t>
            </w:r>
          </w:p>
        </w:tc>
        <w:tc>
          <w:tcPr>
            <w:tcW w:w="2057" w:type="dxa"/>
            <w:shd w:val="clear" w:color="auto" w:fill="FFFFFF"/>
          </w:tcPr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a.</w:t>
            </w:r>
          </w:p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legnagyobb megengedett építmény-magassága</w:t>
            </w:r>
          </w:p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  <w:rPr>
                <w:spacing w:val="-12"/>
              </w:rPr>
            </w:pPr>
            <w:r w:rsidRPr="00FB6DAA">
              <w:rPr>
                <w:spacing w:val="-12"/>
              </w:rPr>
              <w:t>[m]</w:t>
            </w:r>
          </w:p>
        </w:tc>
      </w:tr>
      <w:tr w:rsidR="00B445D1" w:rsidRPr="00FB6DAA">
        <w:trPr>
          <w:cantSplit/>
          <w:trHeight w:val="320"/>
        </w:trPr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</w:pPr>
            <w:r w:rsidRPr="00FB6DAA">
              <w:t>1.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45D1" w:rsidRPr="00FB6DAA" w:rsidRDefault="00C14A37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</w:pPr>
            <w:r>
              <w:t>Ge-1</w:t>
            </w:r>
          </w:p>
        </w:tc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45D1" w:rsidRPr="00FB6DAA" w:rsidRDefault="00B445D1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</w:pPr>
            <w:r w:rsidRPr="00FB6DAA">
              <w:t>SZ</w:t>
            </w:r>
          </w:p>
        </w:tc>
        <w:tc>
          <w:tcPr>
            <w:tcW w:w="1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45D1" w:rsidRPr="00FB6DAA" w:rsidRDefault="00C14A37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</w:pPr>
            <w:r>
              <w:t>5</w:t>
            </w:r>
            <w:r w:rsidR="00B445D1" w:rsidRPr="00FB6DAA">
              <w:t>0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45D1" w:rsidRPr="00FB6DAA" w:rsidRDefault="00C14A37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</w:pPr>
            <w:r>
              <w:t>2</w:t>
            </w:r>
            <w:r w:rsidR="00B445D1" w:rsidRPr="00FB6DAA">
              <w:t>000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45D1" w:rsidRPr="00FB6DAA" w:rsidRDefault="00C14A37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</w:pPr>
            <w:r>
              <w:t>25</w:t>
            </w:r>
          </w:p>
        </w:tc>
        <w:tc>
          <w:tcPr>
            <w:tcW w:w="1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45D1" w:rsidRPr="00FB6DAA" w:rsidRDefault="00C14A37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</w:pPr>
            <w:r>
              <w:t>1,5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45D1" w:rsidRPr="00FB6DAA" w:rsidRDefault="00C14A37" w:rsidP="00527BC6">
            <w:pPr>
              <w:widowControl w:val="0"/>
              <w:tabs>
                <w:tab w:val="left" w:pos="709"/>
                <w:tab w:val="left" w:pos="1701"/>
              </w:tabs>
              <w:jc w:val="center"/>
            </w:pPr>
            <w:r>
              <w:t>1</w:t>
            </w:r>
            <w:r w:rsidR="00B445D1" w:rsidRPr="00FB6DAA">
              <w:t>0</w:t>
            </w:r>
          </w:p>
        </w:tc>
      </w:tr>
    </w:tbl>
    <w:p w:rsidR="00B445D1" w:rsidRPr="00FB6DAA" w:rsidRDefault="00B445D1" w:rsidP="00F647F2">
      <w:pPr>
        <w:widowControl w:val="0"/>
        <w:tabs>
          <w:tab w:val="left" w:pos="567"/>
        </w:tabs>
      </w:pPr>
      <w:r w:rsidRPr="00FB6DAA">
        <w:t xml:space="preserve">SZ </w:t>
      </w:r>
      <w:r w:rsidRPr="00FB6DAA">
        <w:tab/>
        <w:t xml:space="preserve">- </w:t>
      </w:r>
      <w:proofErr w:type="spellStart"/>
      <w:r w:rsidRPr="00FB6DAA">
        <w:t>szabadonálló</w:t>
      </w:r>
      <w:proofErr w:type="spellEnd"/>
    </w:p>
    <w:p w:rsidR="00B445D1" w:rsidRPr="00FB6DAA" w:rsidRDefault="00B445D1" w:rsidP="00F647F2">
      <w:pPr>
        <w:widowControl w:val="0"/>
        <w:tabs>
          <w:tab w:val="left" w:pos="567"/>
        </w:tabs>
      </w:pPr>
      <w:r w:rsidRPr="00FB6DAA">
        <w:t>*</w:t>
      </w:r>
      <w:r w:rsidRPr="00FB6DAA">
        <w:tab/>
        <w:t>- az összes bruttó szintterület és a telekterület hányadosának maximuma</w:t>
      </w:r>
      <w:r>
        <w:t>”</w:t>
      </w:r>
    </w:p>
    <w:p w:rsidR="00B445D1" w:rsidRPr="00F647F2" w:rsidRDefault="00B445D1" w:rsidP="00F647F2">
      <w:pPr>
        <w:widowControl w:val="0"/>
        <w:autoSpaceDE w:val="0"/>
        <w:autoSpaceDN w:val="0"/>
        <w:adjustRightInd w:val="0"/>
        <w:spacing w:line="24" w:lineRule="atLeast"/>
        <w:jc w:val="both"/>
      </w:pPr>
    </w:p>
    <w:p w:rsidR="00B445D1" w:rsidRPr="009A51FA" w:rsidRDefault="004830BF" w:rsidP="009F2C14">
      <w:pPr>
        <w:pStyle w:val="Szvegtrzsbehzssal"/>
        <w:tabs>
          <w:tab w:val="left" w:pos="0"/>
        </w:tabs>
        <w:spacing w:after="0"/>
        <w:ind w:left="0"/>
        <w:rPr>
          <w:b/>
          <w:bCs/>
        </w:rPr>
      </w:pPr>
      <w:r>
        <w:t>5</w:t>
      </w:r>
      <w:r w:rsidR="00B445D1">
        <w:t xml:space="preserve">. § </w:t>
      </w:r>
      <w:r w:rsidR="00B445D1" w:rsidRPr="005D7578">
        <w:t>A rendelet 201</w:t>
      </w:r>
      <w:r w:rsidR="00B445D1">
        <w:t>6</w:t>
      </w:r>
      <w:r w:rsidR="00B445D1" w:rsidRPr="005D7578">
        <w:t xml:space="preserve">. </w:t>
      </w:r>
      <w:r>
        <w:t>november</w:t>
      </w:r>
      <w:r w:rsidR="00B445D1">
        <w:t xml:space="preserve"> </w:t>
      </w:r>
      <w:r w:rsidR="00CF4400">
        <w:t>27</w:t>
      </w:r>
      <w:r w:rsidR="00B445D1">
        <w:t>.</w:t>
      </w:r>
      <w:r w:rsidR="00B445D1" w:rsidRPr="005D7578">
        <w:t xml:space="preserve"> napján lép hatályba. </w:t>
      </w:r>
    </w:p>
    <w:p w:rsidR="00B445D1" w:rsidRPr="005D7578" w:rsidRDefault="00B445D1" w:rsidP="00BE2A4B">
      <w:pPr>
        <w:spacing w:line="240" w:lineRule="auto"/>
        <w:rPr>
          <w:b/>
          <w:bCs/>
          <w:i/>
          <w:iCs/>
        </w:rPr>
      </w:pPr>
    </w:p>
    <w:p w:rsidR="00B445D1" w:rsidRPr="009A51FA" w:rsidRDefault="007B59EC" w:rsidP="00BE2A4B">
      <w:pPr>
        <w:spacing w:line="240" w:lineRule="auto"/>
      </w:pPr>
      <w:r>
        <w:t xml:space="preserve">Tiszavasvári, 2016. </w:t>
      </w:r>
      <w:r w:rsidR="004830BF">
        <w:t>október</w:t>
      </w:r>
      <w:r>
        <w:t xml:space="preserve"> 27</w:t>
      </w:r>
      <w:r w:rsidR="00B445D1">
        <w:t>.</w:t>
      </w:r>
    </w:p>
    <w:p w:rsidR="00B445D1" w:rsidRPr="005D7578" w:rsidRDefault="00B445D1" w:rsidP="00BE2A4B">
      <w:pPr>
        <w:spacing w:line="240" w:lineRule="auto"/>
        <w:rPr>
          <w:b/>
          <w:bCs/>
          <w:i/>
          <w:iCs/>
        </w:rPr>
      </w:pPr>
    </w:p>
    <w:p w:rsidR="00B445D1" w:rsidRDefault="00B445D1" w:rsidP="00BE2A4B">
      <w:pPr>
        <w:spacing w:line="240" w:lineRule="auto"/>
        <w:rPr>
          <w:b/>
          <w:bCs/>
          <w:i/>
          <w:iCs/>
        </w:rPr>
      </w:pPr>
    </w:p>
    <w:p w:rsidR="00B445D1" w:rsidRDefault="00B445D1" w:rsidP="00BE2A4B">
      <w:pPr>
        <w:spacing w:line="240" w:lineRule="auto"/>
        <w:rPr>
          <w:b/>
          <w:bCs/>
          <w:i/>
          <w:iCs/>
        </w:rPr>
      </w:pPr>
    </w:p>
    <w:p w:rsidR="00B445D1" w:rsidRPr="005D7578" w:rsidRDefault="00B445D1" w:rsidP="00BE2A4B">
      <w:pPr>
        <w:spacing w:line="240" w:lineRule="auto"/>
        <w:rPr>
          <w:b/>
          <w:bCs/>
          <w:i/>
          <w:iCs/>
        </w:rPr>
      </w:pPr>
    </w:p>
    <w:p w:rsidR="00B445D1" w:rsidRPr="005D7578" w:rsidRDefault="00B445D1" w:rsidP="00BE2A4B">
      <w:pPr>
        <w:spacing w:line="240" w:lineRule="auto"/>
        <w:rPr>
          <w:b/>
          <w:bCs/>
        </w:rPr>
      </w:pPr>
      <w:r>
        <w:rPr>
          <w:b/>
          <w:bCs/>
          <w:i/>
          <w:iCs/>
        </w:rPr>
        <w:tab/>
        <w:t xml:space="preserve"> </w:t>
      </w:r>
      <w:r w:rsidRPr="005D7578">
        <w:rPr>
          <w:b/>
          <w:bCs/>
        </w:rPr>
        <w:t>Dr</w:t>
      </w:r>
      <w:r>
        <w:rPr>
          <w:b/>
          <w:bCs/>
        </w:rPr>
        <w:t>. Fülöp Erik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 xml:space="preserve">            </w:t>
      </w:r>
      <w:r>
        <w:rPr>
          <w:b/>
          <w:bCs/>
        </w:rPr>
        <w:tab/>
      </w:r>
      <w:r w:rsidRPr="005D7578">
        <w:rPr>
          <w:b/>
          <w:bCs/>
        </w:rPr>
        <w:t>Badics Ildikó</w:t>
      </w:r>
    </w:p>
    <w:p w:rsidR="00B445D1" w:rsidRPr="005D7578" w:rsidRDefault="00B445D1" w:rsidP="00BE2A4B">
      <w:pPr>
        <w:spacing w:line="240" w:lineRule="auto"/>
        <w:rPr>
          <w:b/>
          <w:bCs/>
        </w:rPr>
      </w:pPr>
      <w:r>
        <w:rPr>
          <w:b/>
          <w:bCs/>
        </w:rPr>
        <w:tab/>
      </w:r>
      <w:r w:rsidRPr="005D7578">
        <w:rPr>
          <w:b/>
          <w:bCs/>
        </w:rPr>
        <w:t xml:space="preserve">  </w:t>
      </w:r>
      <w:proofErr w:type="gramStart"/>
      <w:r w:rsidRPr="005D7578">
        <w:rPr>
          <w:b/>
          <w:bCs/>
        </w:rPr>
        <w:t>polgármester</w:t>
      </w:r>
      <w:proofErr w:type="gramEnd"/>
      <w:r w:rsidRPr="005D7578">
        <w:rPr>
          <w:b/>
          <w:bCs/>
        </w:rPr>
        <w:tab/>
      </w:r>
      <w:r w:rsidRPr="005D7578">
        <w:rPr>
          <w:b/>
          <w:bCs/>
        </w:rPr>
        <w:tab/>
      </w:r>
      <w:r w:rsidRPr="005D7578">
        <w:rPr>
          <w:b/>
          <w:bCs/>
        </w:rPr>
        <w:tab/>
      </w:r>
      <w:r w:rsidRPr="005D7578">
        <w:rPr>
          <w:b/>
          <w:bCs/>
        </w:rPr>
        <w:tab/>
      </w:r>
      <w:r w:rsidRPr="005D7578">
        <w:rPr>
          <w:b/>
          <w:bCs/>
        </w:rPr>
        <w:tab/>
        <w:t xml:space="preserve">           </w:t>
      </w:r>
      <w:r>
        <w:rPr>
          <w:b/>
          <w:bCs/>
        </w:rPr>
        <w:tab/>
        <w:t xml:space="preserve">     </w:t>
      </w:r>
      <w:r w:rsidRPr="005D7578">
        <w:rPr>
          <w:b/>
          <w:bCs/>
        </w:rPr>
        <w:t>jegyző</w:t>
      </w:r>
    </w:p>
    <w:p w:rsidR="00B445D1" w:rsidRDefault="00B445D1" w:rsidP="00BE2A4B">
      <w:pPr>
        <w:spacing w:line="240" w:lineRule="auto"/>
        <w:rPr>
          <w:b/>
          <w:bCs/>
          <w:i/>
          <w:iCs/>
        </w:rPr>
      </w:pPr>
    </w:p>
    <w:p w:rsidR="00B445D1" w:rsidRDefault="00B445D1" w:rsidP="00BE2A4B">
      <w:pPr>
        <w:spacing w:line="240" w:lineRule="auto"/>
        <w:rPr>
          <w:b/>
          <w:bCs/>
          <w:i/>
          <w:iCs/>
        </w:rPr>
      </w:pPr>
    </w:p>
    <w:p w:rsidR="00B445D1" w:rsidRPr="005D7578" w:rsidRDefault="00B445D1" w:rsidP="00BE2A4B">
      <w:pPr>
        <w:spacing w:line="240" w:lineRule="auto"/>
        <w:rPr>
          <w:b/>
          <w:bCs/>
          <w:i/>
          <w:iCs/>
        </w:rPr>
      </w:pPr>
    </w:p>
    <w:p w:rsidR="00B445D1" w:rsidRPr="009A51FA" w:rsidRDefault="004830BF" w:rsidP="00BE2A4B">
      <w:pPr>
        <w:pStyle w:val="NormlWeb"/>
        <w:spacing w:before="0" w:beforeAutospacing="0" w:after="0" w:afterAutospacing="0"/>
        <w:jc w:val="both"/>
      </w:pPr>
      <w:r>
        <w:t>Kihirdetve: 2016</w:t>
      </w:r>
      <w:r w:rsidR="00B445D1" w:rsidRPr="009A51FA">
        <w:t xml:space="preserve">. </w:t>
      </w:r>
      <w:r>
        <w:t>október 2</w:t>
      </w:r>
      <w:r w:rsidR="00B445D1">
        <w:t>8-á</w:t>
      </w:r>
      <w:r w:rsidR="00B445D1" w:rsidRPr="009A51FA">
        <w:t>n.</w:t>
      </w:r>
    </w:p>
    <w:p w:rsidR="00B445D1" w:rsidRDefault="00B445D1" w:rsidP="00BE2A4B">
      <w:pPr>
        <w:spacing w:line="240" w:lineRule="auto"/>
        <w:rPr>
          <w:b/>
          <w:bCs/>
          <w:i/>
          <w:iCs/>
        </w:rPr>
      </w:pPr>
    </w:p>
    <w:p w:rsidR="00B445D1" w:rsidRDefault="00B445D1" w:rsidP="00BE2A4B">
      <w:pPr>
        <w:spacing w:line="240" w:lineRule="auto"/>
        <w:rPr>
          <w:b/>
          <w:bCs/>
          <w:i/>
          <w:iCs/>
        </w:rPr>
      </w:pPr>
    </w:p>
    <w:p w:rsidR="00B445D1" w:rsidRPr="005D7578" w:rsidRDefault="00B445D1" w:rsidP="00BE2A4B">
      <w:pPr>
        <w:spacing w:line="240" w:lineRule="auto"/>
        <w:rPr>
          <w:b/>
          <w:bCs/>
          <w:i/>
          <w:iCs/>
        </w:rPr>
      </w:pPr>
    </w:p>
    <w:p w:rsidR="00B445D1" w:rsidRPr="005D7578" w:rsidRDefault="00B445D1" w:rsidP="00B5363A">
      <w:pPr>
        <w:spacing w:line="240" w:lineRule="auto"/>
        <w:ind w:left="5664" w:firstLine="708"/>
        <w:rPr>
          <w:b/>
          <w:bCs/>
        </w:rPr>
      </w:pPr>
      <w:r w:rsidRPr="005D7578">
        <w:rPr>
          <w:b/>
          <w:bCs/>
        </w:rPr>
        <w:t>Badics Ildikó</w:t>
      </w:r>
    </w:p>
    <w:p w:rsidR="00B445D1" w:rsidRDefault="00B445D1" w:rsidP="00BE2A4B">
      <w:pPr>
        <w:pStyle w:val="Szvegtrzs2"/>
        <w:spacing w:after="0" w:line="240" w:lineRule="auto"/>
        <w:rPr>
          <w:b/>
          <w:bCs/>
        </w:rPr>
      </w:pPr>
      <w:r w:rsidRPr="005D7578">
        <w:tab/>
      </w:r>
      <w:r w:rsidRPr="005D7578">
        <w:tab/>
        <w:t xml:space="preserve"> </w:t>
      </w:r>
      <w:r w:rsidRPr="005D7578">
        <w:tab/>
      </w:r>
      <w:r w:rsidRPr="005D7578">
        <w:tab/>
      </w:r>
      <w:r w:rsidRPr="005D7578">
        <w:tab/>
      </w:r>
      <w:r w:rsidRPr="005D7578">
        <w:tab/>
      </w:r>
      <w:r w:rsidRPr="005D7578">
        <w:tab/>
      </w:r>
      <w:r w:rsidRPr="00E9744D">
        <w:rPr>
          <w:b/>
          <w:bCs/>
        </w:rPr>
        <w:t xml:space="preserve">                       </w:t>
      </w:r>
      <w:r>
        <w:rPr>
          <w:b/>
          <w:bCs/>
        </w:rPr>
        <w:t xml:space="preserve">     </w:t>
      </w:r>
      <w:r w:rsidRPr="00E9744D">
        <w:rPr>
          <w:b/>
          <w:bCs/>
        </w:rPr>
        <w:t xml:space="preserve"> </w:t>
      </w:r>
      <w:proofErr w:type="gramStart"/>
      <w:r w:rsidRPr="00E9744D">
        <w:rPr>
          <w:b/>
          <w:bCs/>
        </w:rPr>
        <w:t>jegyző</w:t>
      </w:r>
      <w:proofErr w:type="gramEnd"/>
    </w:p>
    <w:p w:rsidR="00B445D1" w:rsidRDefault="00B445D1" w:rsidP="009A51FA">
      <w:pPr>
        <w:widowControl w:val="0"/>
        <w:autoSpaceDE w:val="0"/>
        <w:autoSpaceDN w:val="0"/>
        <w:adjustRightInd w:val="0"/>
        <w:spacing w:line="240" w:lineRule="auto"/>
        <w:jc w:val="both"/>
      </w:pPr>
    </w:p>
    <w:p w:rsidR="00B445D1" w:rsidRDefault="00B445D1" w:rsidP="009A51FA">
      <w:pPr>
        <w:widowControl w:val="0"/>
        <w:autoSpaceDE w:val="0"/>
        <w:autoSpaceDN w:val="0"/>
        <w:adjustRightInd w:val="0"/>
        <w:spacing w:line="240" w:lineRule="auto"/>
        <w:jc w:val="both"/>
      </w:pPr>
    </w:p>
    <w:p w:rsidR="007B59EC" w:rsidRDefault="007B59EC" w:rsidP="009A51FA">
      <w:pPr>
        <w:widowControl w:val="0"/>
        <w:autoSpaceDE w:val="0"/>
        <w:autoSpaceDN w:val="0"/>
        <w:adjustRightInd w:val="0"/>
        <w:spacing w:line="240" w:lineRule="auto"/>
        <w:jc w:val="both"/>
      </w:pPr>
    </w:p>
    <w:p w:rsidR="00BD7528" w:rsidRDefault="00BD7528" w:rsidP="009A51FA">
      <w:pPr>
        <w:widowControl w:val="0"/>
        <w:autoSpaceDE w:val="0"/>
        <w:autoSpaceDN w:val="0"/>
        <w:adjustRightInd w:val="0"/>
        <w:spacing w:line="240" w:lineRule="auto"/>
        <w:jc w:val="both"/>
      </w:pPr>
    </w:p>
    <w:p w:rsidR="004830BF" w:rsidRDefault="004830BF" w:rsidP="009A51FA">
      <w:pPr>
        <w:widowControl w:val="0"/>
        <w:autoSpaceDE w:val="0"/>
        <w:autoSpaceDN w:val="0"/>
        <w:adjustRightInd w:val="0"/>
        <w:spacing w:line="240" w:lineRule="auto"/>
        <w:jc w:val="both"/>
      </w:pPr>
    </w:p>
    <w:p w:rsidR="009F2C14" w:rsidRDefault="009F2C14" w:rsidP="009A51FA">
      <w:pPr>
        <w:widowControl w:val="0"/>
        <w:autoSpaceDE w:val="0"/>
        <w:autoSpaceDN w:val="0"/>
        <w:adjustRightInd w:val="0"/>
        <w:spacing w:line="240" w:lineRule="auto"/>
        <w:jc w:val="both"/>
      </w:pPr>
    </w:p>
    <w:p w:rsidR="007B59EC" w:rsidRDefault="007B59EC" w:rsidP="009A51FA">
      <w:pPr>
        <w:widowControl w:val="0"/>
        <w:autoSpaceDE w:val="0"/>
        <w:autoSpaceDN w:val="0"/>
        <w:adjustRightInd w:val="0"/>
        <w:spacing w:line="240" w:lineRule="auto"/>
        <w:jc w:val="both"/>
      </w:pPr>
    </w:p>
    <w:p w:rsidR="00B445D1" w:rsidRDefault="000D0FA9" w:rsidP="00AB5015">
      <w:pPr>
        <w:spacing w:line="240" w:lineRule="auto"/>
        <w:jc w:val="right"/>
        <w:rPr>
          <w:b/>
          <w:bCs/>
        </w:rPr>
      </w:pPr>
      <w:r>
        <w:rPr>
          <w:b/>
          <w:bCs/>
        </w:rPr>
        <w:lastRenderedPageBreak/>
        <w:t>……/2016. (X</w:t>
      </w:r>
      <w:r w:rsidR="00B445D1">
        <w:rPr>
          <w:b/>
          <w:bCs/>
        </w:rPr>
        <w:t>.28.</w:t>
      </w:r>
      <w:r w:rsidR="00B445D1" w:rsidRPr="00D84E23">
        <w:rPr>
          <w:b/>
          <w:bCs/>
        </w:rPr>
        <w:t>)</w:t>
      </w:r>
      <w:r w:rsidR="00B445D1">
        <w:rPr>
          <w:b/>
          <w:bCs/>
        </w:rPr>
        <w:t xml:space="preserve"> önkormányzati rendelet melléklete</w:t>
      </w:r>
    </w:p>
    <w:p w:rsidR="00B445D1" w:rsidRDefault="00B445D1" w:rsidP="00BE2A4B">
      <w:pPr>
        <w:pStyle w:val="Cmsor1"/>
        <w:widowControl w:val="0"/>
        <w:tabs>
          <w:tab w:val="left" w:pos="1080"/>
          <w:tab w:val="left" w:pos="4820"/>
        </w:tabs>
        <w:suppressAutoHyphens/>
        <w:spacing w:before="0" w:after="0"/>
        <w:jc w:val="both"/>
        <w:rPr>
          <w:rFonts w:ascii="Times New Roman" w:hAnsi="Times New Roman" w:cs="Times New Roman"/>
          <w:b w:val="0"/>
          <w:bCs w:val="0"/>
          <w:sz w:val="24"/>
          <w:szCs w:val="24"/>
        </w:rPr>
      </w:pPr>
    </w:p>
    <w:p w:rsidR="00B445D1" w:rsidRPr="009A638A" w:rsidRDefault="000D0FA9" w:rsidP="009A638A">
      <w:r>
        <w:rPr>
          <w:noProof/>
        </w:rPr>
        <w:pict>
          <v:shape id="_x0000_i1041" type="#_x0000_t75" style="width:453pt;height:641.25pt">
            <v:imagedata r:id="rId12" o:title="1. Tiszavasvári Város TRT. módmai véleményezési dokumentáció 41"/>
          </v:shape>
        </w:pict>
      </w:r>
    </w:p>
    <w:p w:rsidR="00B445D1" w:rsidRDefault="00B445D1" w:rsidP="009A638A"/>
    <w:p w:rsidR="00B445D1" w:rsidRDefault="000D0FA9" w:rsidP="009A638A">
      <w:r>
        <w:rPr>
          <w:noProof/>
        </w:rPr>
      </w:r>
      <w:r>
        <w:pict>
          <v:shape id="_x0000_s1027" type="#_x0000_t75" style="width:457.5pt;height:647.2pt;mso-left-percent:-10001;mso-top-percent:-10001;mso-position-horizontal:absolute;mso-position-horizontal-relative:char;mso-position-vertical:absolute;mso-position-vertical-relative:line;mso-left-percent:-10001;mso-top-percent:-10001">
            <v:imagedata r:id="rId13" o:title="1. Tiszavasvári Város TRT. módmai véleményezési dokumentáció 43"/>
            <w10:wrap type="none"/>
            <w10:anchorlock/>
          </v:shape>
        </w:pict>
      </w:r>
    </w:p>
    <w:p w:rsidR="00B445D1" w:rsidRDefault="00B445D1" w:rsidP="00BE2A4B">
      <w:pPr>
        <w:pStyle w:val="Cmsor1"/>
        <w:widowControl w:val="0"/>
        <w:tabs>
          <w:tab w:val="left" w:pos="1080"/>
          <w:tab w:val="left" w:pos="4820"/>
        </w:tabs>
        <w:suppressAutoHyphens/>
        <w:spacing w:before="0" w:after="0"/>
        <w:jc w:val="both"/>
        <w:rPr>
          <w:rFonts w:ascii="Times New Roman" w:hAnsi="Times New Roman" w:cs="Times New Roman"/>
          <w:b w:val="0"/>
          <w:bCs w:val="0"/>
          <w:sz w:val="24"/>
          <w:szCs w:val="24"/>
        </w:rPr>
      </w:pPr>
    </w:p>
    <w:p w:rsidR="00B445D1" w:rsidRDefault="00B445D1" w:rsidP="00E0098E"/>
    <w:p w:rsidR="00B445D1" w:rsidRDefault="00B445D1" w:rsidP="00E0098E"/>
    <w:p w:rsidR="008C5024" w:rsidRDefault="000D0FA9" w:rsidP="00E0098E">
      <w:pPr>
        <w:rPr>
          <w:noProof/>
        </w:rPr>
      </w:pPr>
      <w:r>
        <w:rPr>
          <w:noProof/>
        </w:rPr>
        <w:lastRenderedPageBreak/>
        <w:pict>
          <v:shape id="_x0000_i1047" type="#_x0000_t75" style="width:453pt;height:641.25pt">
            <v:imagedata r:id="rId14" o:title="1. Tiszavasvári Város TRT. módmai véleményezési dokumentáció 45"/>
          </v:shape>
        </w:pict>
      </w:r>
    </w:p>
    <w:p w:rsidR="000D0FA9" w:rsidRDefault="000D0FA9" w:rsidP="00E0098E">
      <w:bookmarkStart w:id="2" w:name="_GoBack"/>
      <w:bookmarkEnd w:id="2"/>
    </w:p>
    <w:p w:rsidR="008C5024" w:rsidRPr="00E0098E" w:rsidRDefault="008C5024" w:rsidP="00E0098E"/>
    <w:p w:rsidR="00B445D1" w:rsidRDefault="00B445D1" w:rsidP="00BE2A4B">
      <w:pPr>
        <w:pStyle w:val="Cmsor1"/>
        <w:widowControl w:val="0"/>
        <w:tabs>
          <w:tab w:val="left" w:pos="1080"/>
          <w:tab w:val="left" w:pos="4820"/>
        </w:tabs>
        <w:suppressAutoHyphens/>
        <w:spacing w:before="0" w:after="0"/>
        <w:jc w:val="both"/>
        <w:rPr>
          <w:rFonts w:ascii="Times New Roman" w:hAnsi="Times New Roman" w:cs="Times New Roman"/>
          <w:b w:val="0"/>
          <w:bCs w:val="0"/>
          <w:sz w:val="24"/>
          <w:szCs w:val="24"/>
        </w:rPr>
      </w:pPr>
      <w:r w:rsidRPr="005B1E81">
        <w:rPr>
          <w:rFonts w:ascii="Times New Roman" w:hAnsi="Times New Roman" w:cs="Times New Roman"/>
          <w:b w:val="0"/>
          <w:bCs w:val="0"/>
          <w:sz w:val="24"/>
          <w:szCs w:val="24"/>
        </w:rPr>
        <w:lastRenderedPageBreak/>
        <w:t xml:space="preserve">Tiszavasvári Város </w:t>
      </w:r>
      <w:r w:rsidRPr="00610E0A">
        <w:rPr>
          <w:rFonts w:ascii="Times New Roman" w:hAnsi="Times New Roman" w:cs="Times New Roman"/>
          <w:b w:val="0"/>
          <w:bCs w:val="0"/>
          <w:sz w:val="24"/>
          <w:szCs w:val="24"/>
        </w:rPr>
        <w:t>Helyi Építési Szabályzat</w:t>
      </w:r>
      <w:r>
        <w:rPr>
          <w:rFonts w:ascii="Times New Roman" w:hAnsi="Times New Roman" w:cs="Times New Roman"/>
          <w:b w:val="0"/>
          <w:bCs w:val="0"/>
          <w:sz w:val="24"/>
          <w:szCs w:val="24"/>
        </w:rPr>
        <w:t>ról</w:t>
      </w:r>
      <w:r w:rsidRPr="00610E0A">
        <w:rPr>
          <w:rFonts w:ascii="Times New Roman" w:hAnsi="Times New Roman" w:cs="Times New Roman"/>
          <w:b w:val="0"/>
          <w:bCs w:val="0"/>
          <w:sz w:val="24"/>
          <w:szCs w:val="24"/>
        </w:rPr>
        <w:t xml:space="preserve"> és Szabályozási Terv</w:t>
      </w:r>
      <w:r>
        <w:rPr>
          <w:rFonts w:ascii="Times New Roman" w:hAnsi="Times New Roman" w:cs="Times New Roman"/>
          <w:b w:val="0"/>
          <w:bCs w:val="0"/>
          <w:sz w:val="24"/>
          <w:szCs w:val="24"/>
        </w:rPr>
        <w:t>ről</w:t>
      </w:r>
      <w:r w:rsidRPr="005B1E81">
        <w:rPr>
          <w:rFonts w:ascii="Times New Roman" w:hAnsi="Times New Roman" w:cs="Times New Roman"/>
          <w:b w:val="0"/>
          <w:bCs w:val="0"/>
          <w:sz w:val="24"/>
          <w:szCs w:val="24"/>
        </w:rPr>
        <w:t xml:space="preserve"> szóló 27/2012. (IX.14.) önkormányzati rendelet módosításáról </w:t>
      </w:r>
      <w:proofErr w:type="gramStart"/>
      <w:r>
        <w:rPr>
          <w:rFonts w:ascii="Times New Roman" w:hAnsi="Times New Roman" w:cs="Times New Roman"/>
          <w:b w:val="0"/>
          <w:bCs w:val="0"/>
          <w:sz w:val="24"/>
          <w:szCs w:val="24"/>
        </w:rPr>
        <w:t>szóló</w:t>
      </w:r>
      <w:r w:rsidR="00F36D7A">
        <w:rPr>
          <w:rFonts w:ascii="Times New Roman" w:hAnsi="Times New Roman" w:cs="Times New Roman"/>
          <w:b w:val="0"/>
          <w:bCs w:val="0"/>
          <w:sz w:val="24"/>
          <w:szCs w:val="24"/>
        </w:rPr>
        <w:t xml:space="preserve"> ….</w:t>
      </w:r>
      <w:proofErr w:type="gramEnd"/>
      <w:r w:rsidR="00F36D7A">
        <w:rPr>
          <w:rFonts w:ascii="Times New Roman" w:hAnsi="Times New Roman" w:cs="Times New Roman"/>
          <w:b w:val="0"/>
          <w:bCs w:val="0"/>
          <w:sz w:val="24"/>
          <w:szCs w:val="24"/>
        </w:rPr>
        <w:t>./2016. (X</w:t>
      </w:r>
      <w:r>
        <w:rPr>
          <w:rFonts w:ascii="Times New Roman" w:hAnsi="Times New Roman" w:cs="Times New Roman"/>
          <w:b w:val="0"/>
          <w:bCs w:val="0"/>
          <w:sz w:val="24"/>
          <w:szCs w:val="24"/>
        </w:rPr>
        <w:t>.28.) önkormányzati rendelet indoklása:</w:t>
      </w:r>
    </w:p>
    <w:p w:rsidR="00B445D1" w:rsidRDefault="00B445D1" w:rsidP="00625450"/>
    <w:p w:rsidR="00B445D1" w:rsidRPr="009B30F3" w:rsidRDefault="00B445D1" w:rsidP="00625450">
      <w:pPr>
        <w:ind w:left="1440"/>
        <w:rPr>
          <w:color w:val="000000"/>
        </w:rPr>
      </w:pPr>
      <w:r w:rsidRPr="009B30F3">
        <w:rPr>
          <w:color w:val="000000"/>
        </w:rPr>
        <w:t xml:space="preserve">                                 1. Általános indokolás</w:t>
      </w:r>
    </w:p>
    <w:p w:rsidR="00B445D1" w:rsidRDefault="00B445D1" w:rsidP="00625450">
      <w:pPr>
        <w:rPr>
          <w:b/>
          <w:bCs/>
          <w:color w:val="000000"/>
        </w:rPr>
      </w:pPr>
    </w:p>
    <w:p w:rsidR="00B445D1" w:rsidRDefault="00F72E64" w:rsidP="00AA758D">
      <w:pPr>
        <w:pStyle w:val="Szvegtrzs"/>
        <w:spacing w:line="240" w:lineRule="auto"/>
      </w:pPr>
      <w:r>
        <w:t>Mezei Ernő</w:t>
      </w:r>
      <w:r w:rsidR="00B445D1">
        <w:t xml:space="preserve"> kezdeményezésére a </w:t>
      </w:r>
      <w:r>
        <w:t xml:space="preserve">Tiszavasvári, 0467/5 és 0467/6 </w:t>
      </w:r>
      <w:proofErr w:type="spellStart"/>
      <w:r>
        <w:t>hrsz-ú</w:t>
      </w:r>
      <w:proofErr w:type="spellEnd"/>
      <w:r>
        <w:t xml:space="preserve"> ingatlanok övezeti besorolása a Korlátozott funkciójú mezőgazdasági övezetről (</w:t>
      </w:r>
      <w:proofErr w:type="spellStart"/>
      <w:r>
        <w:t>Mko</w:t>
      </w:r>
      <w:proofErr w:type="spellEnd"/>
      <w:r>
        <w:t>) Általános mezőgazdasági (</w:t>
      </w:r>
      <w:proofErr w:type="spellStart"/>
      <w:r>
        <w:t>Má</w:t>
      </w:r>
      <w:proofErr w:type="spellEnd"/>
      <w:r>
        <w:t>) és Mezőgazdasági üzemi (</w:t>
      </w:r>
      <w:proofErr w:type="spellStart"/>
      <w:r>
        <w:t>Kmü</w:t>
      </w:r>
      <w:proofErr w:type="spellEnd"/>
      <w:r>
        <w:t>) övezetre</w:t>
      </w:r>
      <w:r w:rsidR="00B445D1" w:rsidRPr="009B19D0">
        <w:t xml:space="preserve"> módosuljon</w:t>
      </w:r>
      <w:r w:rsidR="00B445D1">
        <w:t xml:space="preserve">, azért hogy a </w:t>
      </w:r>
      <w:proofErr w:type="spellStart"/>
      <w:r w:rsidR="00B445D1">
        <w:t>vállakozó</w:t>
      </w:r>
      <w:proofErr w:type="spellEnd"/>
      <w:r w:rsidR="00B445D1">
        <w:t xml:space="preserve"> tovább tudja fejleszteni vállalkozását. </w:t>
      </w:r>
      <w:r>
        <w:t xml:space="preserve">Dancsné Orosz Katalin kezdeményezésére a Tiszavasvári, 10186; 10311; 10310; 10249; 10250; 10251; 10252; 10255 </w:t>
      </w:r>
      <w:proofErr w:type="spellStart"/>
      <w:r>
        <w:t>hrsz-ú</w:t>
      </w:r>
      <w:proofErr w:type="spellEnd"/>
      <w:r>
        <w:t xml:space="preserve"> ingatlanokat egy tömbbe foglalva, az övezeti besorolása Kertes mezőgazdasági övezetről (</w:t>
      </w:r>
      <w:proofErr w:type="spellStart"/>
      <w:r>
        <w:t>Mk</w:t>
      </w:r>
      <w:proofErr w:type="spellEnd"/>
      <w:r>
        <w:t>) Mezőgazdasági üzemi (</w:t>
      </w:r>
      <w:proofErr w:type="spellStart"/>
      <w:r>
        <w:t>Kmü</w:t>
      </w:r>
      <w:proofErr w:type="spellEnd"/>
      <w:r>
        <w:t>) övezetre</w:t>
      </w:r>
      <w:r w:rsidR="00B445D1">
        <w:t xml:space="preserve"> módosuljon, azért hogy a területen</w:t>
      </w:r>
      <w:r>
        <w:t xml:space="preserve"> pályázati forrásból fejlesztéseket tudjon végrehajtani a vállalkozása kibővítésével. A Járműszerelvényt Gyártó </w:t>
      </w:r>
      <w:proofErr w:type="spellStart"/>
      <w:r>
        <w:t>Zrt</w:t>
      </w:r>
      <w:proofErr w:type="spellEnd"/>
      <w:r>
        <w:t xml:space="preserve">. kezdeményezésére </w:t>
      </w:r>
      <w:r w:rsidRPr="009B19D0">
        <w:t xml:space="preserve">a </w:t>
      </w:r>
      <w:r>
        <w:t xml:space="preserve">Tiszavasvári, </w:t>
      </w:r>
      <w:proofErr w:type="spellStart"/>
      <w:r>
        <w:t>Kabay</w:t>
      </w:r>
      <w:proofErr w:type="spellEnd"/>
      <w:r>
        <w:t xml:space="preserve"> János u. 31. sz. alatti ingatlan és ezzel együtt a 0296/4 </w:t>
      </w:r>
      <w:proofErr w:type="spellStart"/>
      <w:r>
        <w:t>hrsz-ú</w:t>
      </w:r>
      <w:proofErr w:type="spellEnd"/>
      <w:r>
        <w:t xml:space="preserve"> csatorna és a 2347/10 </w:t>
      </w:r>
      <w:proofErr w:type="spellStart"/>
      <w:r>
        <w:t>hrsz-ú</w:t>
      </w:r>
      <w:proofErr w:type="spellEnd"/>
      <w:r>
        <w:t xml:space="preserve"> út által határolt tömb övezeti besorolása érdekében egy új övezet bevezetésével az Ipari gazdasági egyéb (</w:t>
      </w:r>
      <w:proofErr w:type="spellStart"/>
      <w:r>
        <w:t>Ge</w:t>
      </w:r>
      <w:proofErr w:type="spellEnd"/>
      <w:r>
        <w:t>) övezetre módosuljon, azért hogy újabb üzemegységet tudjon megépíteni, ami új munkalehetőségeket teremtene a városban</w:t>
      </w:r>
      <w:r w:rsidR="00B445D1">
        <w:t xml:space="preserve">. </w:t>
      </w:r>
    </w:p>
    <w:p w:rsidR="00B445D1" w:rsidRPr="00FF7188" w:rsidRDefault="00B445D1" w:rsidP="009B30F3">
      <w:pPr>
        <w:pStyle w:val="Szvegtrzs"/>
        <w:spacing w:line="240" w:lineRule="auto"/>
      </w:pPr>
    </w:p>
    <w:p w:rsidR="00B445D1" w:rsidRPr="00B448D6" w:rsidRDefault="00B445D1" w:rsidP="0028199F">
      <w:pPr>
        <w:spacing w:line="240" w:lineRule="auto"/>
        <w:jc w:val="both"/>
      </w:pPr>
    </w:p>
    <w:p w:rsidR="00B445D1" w:rsidRDefault="00B445D1" w:rsidP="0028199F">
      <w:pPr>
        <w:spacing w:line="240" w:lineRule="auto"/>
        <w:jc w:val="center"/>
      </w:pPr>
      <w:r>
        <w:t>1. § - hoz</w:t>
      </w:r>
    </w:p>
    <w:p w:rsidR="00B445D1" w:rsidRDefault="00B445D1" w:rsidP="0028199F">
      <w:pPr>
        <w:spacing w:line="240" w:lineRule="auto"/>
        <w:jc w:val="center"/>
      </w:pPr>
    </w:p>
    <w:p w:rsidR="00B445D1" w:rsidRDefault="00B445D1" w:rsidP="0028199F">
      <w:pPr>
        <w:spacing w:line="240" w:lineRule="auto"/>
        <w:jc w:val="both"/>
      </w:pPr>
      <w:r>
        <w:t>Tartalmazza azt, hogy a</w:t>
      </w:r>
      <w:r w:rsidR="0071529D">
        <w:t xml:space="preserve"> Szabályozási Terv kiegészül a 39/2016. törzs</w:t>
      </w:r>
      <w:r>
        <w:t xml:space="preserve">számú </w:t>
      </w:r>
      <w:r w:rsidR="0071529D">
        <w:t xml:space="preserve">T-3.b-I.; a </w:t>
      </w:r>
      <w:r w:rsidR="0071529D" w:rsidRPr="0071529D">
        <w:t xml:space="preserve">T-3.b-II. és a T-3.b-III. </w:t>
      </w:r>
      <w:r>
        <w:t xml:space="preserve">tervlapokkal. Rögzítésre került továbbá, hogy a Helyi Építési Szabályzat mely tervlapokkal együtt érvényes. </w:t>
      </w:r>
    </w:p>
    <w:p w:rsidR="00B445D1" w:rsidRDefault="00B445D1" w:rsidP="0028199F">
      <w:pPr>
        <w:spacing w:line="240" w:lineRule="auto"/>
        <w:jc w:val="both"/>
      </w:pPr>
    </w:p>
    <w:p w:rsidR="00B445D1" w:rsidRDefault="00B445D1" w:rsidP="00927634">
      <w:pPr>
        <w:spacing w:line="240" w:lineRule="auto"/>
        <w:jc w:val="center"/>
      </w:pPr>
      <w:r>
        <w:t xml:space="preserve">2. § </w:t>
      </w:r>
      <w:proofErr w:type="spellStart"/>
      <w:r>
        <w:t>-hoz</w:t>
      </w:r>
      <w:proofErr w:type="spellEnd"/>
      <w:r>
        <w:t xml:space="preserve"> </w:t>
      </w:r>
    </w:p>
    <w:p w:rsidR="00B445D1" w:rsidRDefault="00B445D1" w:rsidP="0071529D">
      <w:pPr>
        <w:spacing w:line="240" w:lineRule="auto"/>
      </w:pPr>
    </w:p>
    <w:p w:rsidR="00B445D1" w:rsidRDefault="00B445D1" w:rsidP="00CC2671">
      <w:pPr>
        <w:widowControl w:val="0"/>
        <w:autoSpaceDE w:val="0"/>
        <w:autoSpaceDN w:val="0"/>
        <w:adjustRightInd w:val="0"/>
        <w:spacing w:line="24" w:lineRule="atLeast"/>
        <w:jc w:val="both"/>
      </w:pPr>
      <w:r w:rsidRPr="00F647F2">
        <w:t xml:space="preserve">A Helyi Építési Szabályzatról és Szabályozási Tervről szóló 27/2012.(IX. 14.) önkormányzati rendelet </w:t>
      </w:r>
      <w:r w:rsidR="0071529D">
        <w:t>egy új 8/A</w:t>
      </w:r>
      <w:r>
        <w:t>. §</w:t>
      </w:r>
      <w:proofErr w:type="spellStart"/>
      <w:r>
        <w:t>-sal</w:t>
      </w:r>
      <w:proofErr w:type="spellEnd"/>
      <w:r>
        <w:t xml:space="preserve"> egészül ki, mely az </w:t>
      </w:r>
      <w:r w:rsidR="0071529D">
        <w:t>Egyéb nem zavaró hatású gazdasági terület</w:t>
      </w:r>
      <w:r>
        <w:t xml:space="preserve"> (</w:t>
      </w:r>
      <w:proofErr w:type="spellStart"/>
      <w:r w:rsidR="0071529D">
        <w:t>Ge</w:t>
      </w:r>
      <w:proofErr w:type="spellEnd"/>
      <w:r>
        <w:t>) előírásait tartalmazza.</w:t>
      </w:r>
    </w:p>
    <w:p w:rsidR="00B445D1" w:rsidRDefault="00B445D1" w:rsidP="00CC2671">
      <w:pPr>
        <w:widowControl w:val="0"/>
        <w:autoSpaceDE w:val="0"/>
        <w:autoSpaceDN w:val="0"/>
        <w:adjustRightInd w:val="0"/>
        <w:spacing w:line="24" w:lineRule="atLeast"/>
        <w:jc w:val="both"/>
      </w:pPr>
    </w:p>
    <w:p w:rsidR="00B445D1" w:rsidRDefault="0071529D" w:rsidP="00CC2671">
      <w:pPr>
        <w:widowControl w:val="0"/>
        <w:autoSpaceDE w:val="0"/>
        <w:autoSpaceDN w:val="0"/>
        <w:adjustRightInd w:val="0"/>
        <w:spacing w:line="24" w:lineRule="atLeast"/>
        <w:jc w:val="center"/>
      </w:pPr>
      <w:r>
        <w:t>3</w:t>
      </w:r>
      <w:r w:rsidR="00B445D1">
        <w:t xml:space="preserve">. § </w:t>
      </w:r>
      <w:proofErr w:type="spellStart"/>
      <w:r w:rsidR="00B445D1">
        <w:t>-hoz</w:t>
      </w:r>
      <w:proofErr w:type="spellEnd"/>
    </w:p>
    <w:p w:rsidR="00B445D1" w:rsidRDefault="00B445D1" w:rsidP="00CC2671">
      <w:pPr>
        <w:widowControl w:val="0"/>
        <w:autoSpaceDE w:val="0"/>
        <w:autoSpaceDN w:val="0"/>
        <w:adjustRightInd w:val="0"/>
        <w:spacing w:line="24" w:lineRule="atLeast"/>
        <w:jc w:val="center"/>
      </w:pPr>
    </w:p>
    <w:p w:rsidR="00B445D1" w:rsidRDefault="00B445D1" w:rsidP="00CC2671">
      <w:pPr>
        <w:widowControl w:val="0"/>
        <w:autoSpaceDE w:val="0"/>
        <w:autoSpaceDN w:val="0"/>
        <w:adjustRightInd w:val="0"/>
        <w:spacing w:line="24" w:lineRule="atLeast"/>
        <w:jc w:val="both"/>
      </w:pPr>
      <w:r>
        <w:t xml:space="preserve">Az új övezeti besorolást tünteti fel a beépítésre szánt területek </w:t>
      </w:r>
      <w:proofErr w:type="spellStart"/>
      <w:r>
        <w:t>területfelhasználási</w:t>
      </w:r>
      <w:proofErr w:type="spellEnd"/>
      <w:r>
        <w:t xml:space="preserve"> egységeinek táblázatában.</w:t>
      </w:r>
    </w:p>
    <w:p w:rsidR="00B445D1" w:rsidRDefault="00B445D1" w:rsidP="0028199F">
      <w:pPr>
        <w:spacing w:line="240" w:lineRule="auto"/>
        <w:jc w:val="center"/>
      </w:pPr>
    </w:p>
    <w:p w:rsidR="00B445D1" w:rsidRDefault="0071529D" w:rsidP="0028199F">
      <w:pPr>
        <w:spacing w:line="240" w:lineRule="auto"/>
        <w:jc w:val="center"/>
      </w:pPr>
      <w:r>
        <w:t>4</w:t>
      </w:r>
      <w:r w:rsidR="00B445D1">
        <w:t>. § - hoz</w:t>
      </w:r>
    </w:p>
    <w:p w:rsidR="00B445D1" w:rsidRDefault="00B445D1" w:rsidP="0028199F">
      <w:pPr>
        <w:spacing w:line="240" w:lineRule="auto"/>
        <w:jc w:val="center"/>
      </w:pPr>
    </w:p>
    <w:p w:rsidR="00B445D1" w:rsidRDefault="0070117B" w:rsidP="0070117B">
      <w:pPr>
        <w:widowControl w:val="0"/>
        <w:autoSpaceDE w:val="0"/>
        <w:autoSpaceDN w:val="0"/>
        <w:adjustRightInd w:val="0"/>
        <w:spacing w:line="24" w:lineRule="atLeast"/>
        <w:jc w:val="both"/>
      </w:pPr>
      <w:r w:rsidRPr="00F647F2">
        <w:t xml:space="preserve">A Helyi Építési Szabályzatról és Szabályozási Tervről szóló 27/2012.(IX. 14.) önkormányzati rendelet </w:t>
      </w:r>
      <w:r>
        <w:t>egy új 7/A. melléklettel egészül ki, mely az Egyéb nem zavaró hatású gazdasági terület (</w:t>
      </w:r>
      <w:proofErr w:type="spellStart"/>
      <w:r>
        <w:t>Ge</w:t>
      </w:r>
      <w:proofErr w:type="spellEnd"/>
      <w:r>
        <w:t xml:space="preserve">) </w:t>
      </w:r>
      <w:r w:rsidRPr="00FB6DAA">
        <w:t>építési övezet telkeire vonatkozó előí</w:t>
      </w:r>
      <w:r>
        <w:t>rásait tartalmazza.</w:t>
      </w:r>
      <w:r w:rsidRPr="00FB6DAA">
        <w:t xml:space="preserve"> </w:t>
      </w:r>
    </w:p>
    <w:p w:rsidR="00B445D1" w:rsidRDefault="00B445D1" w:rsidP="000718FD">
      <w:pPr>
        <w:spacing w:line="240" w:lineRule="auto"/>
        <w:jc w:val="both"/>
      </w:pPr>
    </w:p>
    <w:p w:rsidR="00B445D1" w:rsidRDefault="00703B70" w:rsidP="000718FD">
      <w:pPr>
        <w:spacing w:line="240" w:lineRule="auto"/>
        <w:jc w:val="center"/>
      </w:pPr>
      <w:r>
        <w:t>5</w:t>
      </w:r>
      <w:r w:rsidR="00B445D1">
        <w:t xml:space="preserve">. § </w:t>
      </w:r>
      <w:proofErr w:type="spellStart"/>
      <w:r w:rsidR="00B445D1">
        <w:t>-hoz</w:t>
      </w:r>
      <w:proofErr w:type="spellEnd"/>
    </w:p>
    <w:p w:rsidR="00B445D1" w:rsidRDefault="00B445D1" w:rsidP="0028199F">
      <w:pPr>
        <w:spacing w:line="240" w:lineRule="auto"/>
        <w:jc w:val="center"/>
      </w:pPr>
    </w:p>
    <w:p w:rsidR="00B445D1" w:rsidRPr="00887F36" w:rsidRDefault="00B445D1" w:rsidP="0028199F">
      <w:pPr>
        <w:spacing w:line="240" w:lineRule="auto"/>
        <w:jc w:val="both"/>
      </w:pPr>
      <w:r>
        <w:t>A rendelet hatályba lé</w:t>
      </w:r>
      <w:r w:rsidR="007B59EC">
        <w:t>pésének időpontját tartalmazza.</w:t>
      </w:r>
    </w:p>
    <w:sectPr w:rsidR="00B445D1" w:rsidRPr="00887F36" w:rsidSect="00F7569C">
      <w:footerReference w:type="default" r:id="rId15"/>
      <w:pgSz w:w="11906" w:h="16838"/>
      <w:pgMar w:top="1418" w:right="1418" w:bottom="1418" w:left="1418" w:header="680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02DAD" w:rsidRDefault="00202DAD">
      <w:r>
        <w:separator/>
      </w:r>
    </w:p>
  </w:endnote>
  <w:endnote w:type="continuationSeparator" w:id="0">
    <w:p w:rsidR="00202DAD" w:rsidRDefault="00202D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0EDE" w:rsidRDefault="00BB0EDE">
    <w:pPr>
      <w:pStyle w:val="llb"/>
      <w:framePr w:wrap="auto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0D0FA9">
      <w:rPr>
        <w:rStyle w:val="Oldalszm"/>
        <w:noProof/>
      </w:rPr>
      <w:t>22</w:t>
    </w:r>
    <w:r>
      <w:rPr>
        <w:rStyle w:val="Oldalszm"/>
      </w:rPr>
      <w:fldChar w:fldCharType="end"/>
    </w:r>
  </w:p>
  <w:p w:rsidR="00BB0EDE" w:rsidRDefault="00BB0EDE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02DAD" w:rsidRDefault="00202DAD">
      <w:r>
        <w:separator/>
      </w:r>
    </w:p>
  </w:footnote>
  <w:footnote w:type="continuationSeparator" w:id="0">
    <w:p w:rsidR="00202DAD" w:rsidRDefault="00202DA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903E03"/>
    <w:multiLevelType w:val="hybridMultilevel"/>
    <w:tmpl w:val="9880F244"/>
    <w:lvl w:ilvl="0" w:tplc="17B4DCD0">
      <w:start w:val="7"/>
      <w:numFmt w:val="lowerLetter"/>
      <w:lvlText w:val="%1)"/>
      <w:lvlJc w:val="left"/>
      <w:pPr>
        <w:ind w:left="390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4620" w:hanging="360"/>
      </w:pPr>
    </w:lvl>
    <w:lvl w:ilvl="2" w:tplc="040E001B">
      <w:start w:val="1"/>
      <w:numFmt w:val="lowerRoman"/>
      <w:lvlText w:val="%3."/>
      <w:lvlJc w:val="right"/>
      <w:pPr>
        <w:ind w:left="5340" w:hanging="180"/>
      </w:pPr>
    </w:lvl>
    <w:lvl w:ilvl="3" w:tplc="040E000F">
      <w:start w:val="1"/>
      <w:numFmt w:val="decimal"/>
      <w:lvlText w:val="%4."/>
      <w:lvlJc w:val="left"/>
      <w:pPr>
        <w:ind w:left="6060" w:hanging="360"/>
      </w:pPr>
    </w:lvl>
    <w:lvl w:ilvl="4" w:tplc="040E0019">
      <w:start w:val="1"/>
      <w:numFmt w:val="lowerLetter"/>
      <w:lvlText w:val="%5."/>
      <w:lvlJc w:val="left"/>
      <w:pPr>
        <w:ind w:left="6780" w:hanging="360"/>
      </w:pPr>
    </w:lvl>
    <w:lvl w:ilvl="5" w:tplc="040E001B">
      <w:start w:val="1"/>
      <w:numFmt w:val="lowerRoman"/>
      <w:lvlText w:val="%6."/>
      <w:lvlJc w:val="right"/>
      <w:pPr>
        <w:ind w:left="7500" w:hanging="180"/>
      </w:pPr>
    </w:lvl>
    <w:lvl w:ilvl="6" w:tplc="040E000F">
      <w:start w:val="1"/>
      <w:numFmt w:val="decimal"/>
      <w:lvlText w:val="%7."/>
      <w:lvlJc w:val="left"/>
      <w:pPr>
        <w:ind w:left="8220" w:hanging="360"/>
      </w:pPr>
    </w:lvl>
    <w:lvl w:ilvl="7" w:tplc="040E0019">
      <w:start w:val="1"/>
      <w:numFmt w:val="lowerLetter"/>
      <w:lvlText w:val="%8."/>
      <w:lvlJc w:val="left"/>
      <w:pPr>
        <w:ind w:left="8940" w:hanging="360"/>
      </w:pPr>
    </w:lvl>
    <w:lvl w:ilvl="8" w:tplc="040E001B">
      <w:start w:val="1"/>
      <w:numFmt w:val="lowerRoman"/>
      <w:lvlText w:val="%9."/>
      <w:lvlJc w:val="right"/>
      <w:pPr>
        <w:ind w:left="9660" w:hanging="180"/>
      </w:pPr>
    </w:lvl>
  </w:abstractNum>
  <w:abstractNum w:abstractNumId="2">
    <w:nsid w:val="1EB54ED4"/>
    <w:multiLevelType w:val="hybridMultilevel"/>
    <w:tmpl w:val="B9EABAB4"/>
    <w:lvl w:ilvl="0" w:tplc="87B6D3E6">
      <w:start w:val="3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140" w:hanging="360"/>
      </w:pPr>
    </w:lvl>
    <w:lvl w:ilvl="2" w:tplc="040E001B">
      <w:start w:val="1"/>
      <w:numFmt w:val="lowerRoman"/>
      <w:lvlText w:val="%3."/>
      <w:lvlJc w:val="right"/>
      <w:pPr>
        <w:ind w:left="1860" w:hanging="180"/>
      </w:pPr>
    </w:lvl>
    <w:lvl w:ilvl="3" w:tplc="040E000F">
      <w:start w:val="1"/>
      <w:numFmt w:val="decimal"/>
      <w:lvlText w:val="%4."/>
      <w:lvlJc w:val="left"/>
      <w:pPr>
        <w:ind w:left="2580" w:hanging="360"/>
      </w:pPr>
    </w:lvl>
    <w:lvl w:ilvl="4" w:tplc="040E0019">
      <w:start w:val="1"/>
      <w:numFmt w:val="lowerLetter"/>
      <w:lvlText w:val="%5."/>
      <w:lvlJc w:val="left"/>
      <w:pPr>
        <w:ind w:left="3300" w:hanging="360"/>
      </w:pPr>
    </w:lvl>
    <w:lvl w:ilvl="5" w:tplc="040E001B">
      <w:start w:val="1"/>
      <w:numFmt w:val="lowerRoman"/>
      <w:lvlText w:val="%6."/>
      <w:lvlJc w:val="right"/>
      <w:pPr>
        <w:ind w:left="4020" w:hanging="180"/>
      </w:pPr>
    </w:lvl>
    <w:lvl w:ilvl="6" w:tplc="040E000F">
      <w:start w:val="1"/>
      <w:numFmt w:val="decimal"/>
      <w:lvlText w:val="%7."/>
      <w:lvlJc w:val="left"/>
      <w:pPr>
        <w:ind w:left="4740" w:hanging="360"/>
      </w:pPr>
    </w:lvl>
    <w:lvl w:ilvl="7" w:tplc="040E0019">
      <w:start w:val="1"/>
      <w:numFmt w:val="lowerLetter"/>
      <w:lvlText w:val="%8."/>
      <w:lvlJc w:val="left"/>
      <w:pPr>
        <w:ind w:left="5460" w:hanging="360"/>
      </w:pPr>
    </w:lvl>
    <w:lvl w:ilvl="8" w:tplc="040E001B">
      <w:start w:val="1"/>
      <w:numFmt w:val="lowerRoman"/>
      <w:lvlText w:val="%9."/>
      <w:lvlJc w:val="right"/>
      <w:pPr>
        <w:ind w:left="6180" w:hanging="180"/>
      </w:pPr>
    </w:lvl>
  </w:abstractNum>
  <w:abstractNum w:abstractNumId="3">
    <w:nsid w:val="2E9431EC"/>
    <w:multiLevelType w:val="hybridMultilevel"/>
    <w:tmpl w:val="0CBE13E8"/>
    <w:lvl w:ilvl="0" w:tplc="B0507D30">
      <w:start w:val="1"/>
      <w:numFmt w:val="upperRoman"/>
      <w:lvlText w:val="%1."/>
      <w:lvlJc w:val="left"/>
      <w:pPr>
        <w:ind w:left="1146" w:hanging="72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506" w:hanging="360"/>
      </w:pPr>
    </w:lvl>
    <w:lvl w:ilvl="2" w:tplc="040E001B">
      <w:start w:val="1"/>
      <w:numFmt w:val="lowerRoman"/>
      <w:lvlText w:val="%3."/>
      <w:lvlJc w:val="right"/>
      <w:pPr>
        <w:ind w:left="2226" w:hanging="180"/>
      </w:pPr>
    </w:lvl>
    <w:lvl w:ilvl="3" w:tplc="040E000F">
      <w:start w:val="1"/>
      <w:numFmt w:val="decimal"/>
      <w:lvlText w:val="%4."/>
      <w:lvlJc w:val="left"/>
      <w:pPr>
        <w:ind w:left="2946" w:hanging="360"/>
      </w:pPr>
    </w:lvl>
    <w:lvl w:ilvl="4" w:tplc="040E0019">
      <w:start w:val="1"/>
      <w:numFmt w:val="lowerLetter"/>
      <w:lvlText w:val="%5."/>
      <w:lvlJc w:val="left"/>
      <w:pPr>
        <w:ind w:left="3666" w:hanging="360"/>
      </w:pPr>
    </w:lvl>
    <w:lvl w:ilvl="5" w:tplc="040E001B">
      <w:start w:val="1"/>
      <w:numFmt w:val="lowerRoman"/>
      <w:lvlText w:val="%6."/>
      <w:lvlJc w:val="right"/>
      <w:pPr>
        <w:ind w:left="4386" w:hanging="180"/>
      </w:pPr>
    </w:lvl>
    <w:lvl w:ilvl="6" w:tplc="040E000F">
      <w:start w:val="1"/>
      <w:numFmt w:val="decimal"/>
      <w:lvlText w:val="%7."/>
      <w:lvlJc w:val="left"/>
      <w:pPr>
        <w:ind w:left="5106" w:hanging="360"/>
      </w:pPr>
    </w:lvl>
    <w:lvl w:ilvl="7" w:tplc="040E0019">
      <w:start w:val="1"/>
      <w:numFmt w:val="lowerLetter"/>
      <w:lvlText w:val="%8."/>
      <w:lvlJc w:val="left"/>
      <w:pPr>
        <w:ind w:left="5826" w:hanging="360"/>
      </w:pPr>
    </w:lvl>
    <w:lvl w:ilvl="8" w:tplc="040E001B">
      <w:start w:val="1"/>
      <w:numFmt w:val="lowerRoman"/>
      <w:lvlText w:val="%9."/>
      <w:lvlJc w:val="right"/>
      <w:pPr>
        <w:ind w:left="6546" w:hanging="180"/>
      </w:pPr>
    </w:lvl>
  </w:abstractNum>
  <w:abstractNum w:abstractNumId="4">
    <w:nsid w:val="2F017A96"/>
    <w:multiLevelType w:val="hybridMultilevel"/>
    <w:tmpl w:val="26308698"/>
    <w:lvl w:ilvl="0" w:tplc="EB9A363A">
      <w:start w:val="1"/>
      <w:numFmt w:val="decimal"/>
      <w:lvlText w:val="(%1)"/>
      <w:lvlJc w:val="left"/>
      <w:pPr>
        <w:ind w:left="720" w:hanging="360"/>
      </w:pPr>
      <w:rPr>
        <w:rFonts w:ascii="Times New Roman" w:eastAsia="Times New Roman" w:hAnsi="Times New Roman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85363BF"/>
    <w:multiLevelType w:val="hybridMultilevel"/>
    <w:tmpl w:val="0B144A22"/>
    <w:lvl w:ilvl="0" w:tplc="BEAAFCF6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>
    <w:nsid w:val="7AE507C4"/>
    <w:multiLevelType w:val="hybridMultilevel"/>
    <w:tmpl w:val="7F2C49B4"/>
    <w:lvl w:ilvl="0" w:tplc="CF0C993A">
      <w:start w:val="1"/>
      <w:numFmt w:val="decimal"/>
      <w:lvlText w:val="(%1)"/>
      <w:lvlJc w:val="left"/>
      <w:pPr>
        <w:ind w:left="720" w:hanging="360"/>
      </w:pPr>
      <w:rPr>
        <w:rFonts w:ascii="Times New Roman" w:eastAsia="Times New Roman" w:hAnsi="Times New Roman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  <w:num w:numId="5">
    <w:abstractNumId w:val="5"/>
  </w:num>
  <w:num w:numId="6">
    <w:abstractNumId w:val="4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569C"/>
    <w:rsid w:val="0000344F"/>
    <w:rsid w:val="00003476"/>
    <w:rsid w:val="000121A1"/>
    <w:rsid w:val="00026545"/>
    <w:rsid w:val="000318EF"/>
    <w:rsid w:val="00031935"/>
    <w:rsid w:val="00041A68"/>
    <w:rsid w:val="00041B73"/>
    <w:rsid w:val="00042D5B"/>
    <w:rsid w:val="000529EA"/>
    <w:rsid w:val="00055852"/>
    <w:rsid w:val="000639C7"/>
    <w:rsid w:val="00065F20"/>
    <w:rsid w:val="00070A0E"/>
    <w:rsid w:val="000718FD"/>
    <w:rsid w:val="0007253C"/>
    <w:rsid w:val="000767D6"/>
    <w:rsid w:val="00082A92"/>
    <w:rsid w:val="00083D67"/>
    <w:rsid w:val="00097FA7"/>
    <w:rsid w:val="000A335A"/>
    <w:rsid w:val="000B2D46"/>
    <w:rsid w:val="000D0FA9"/>
    <w:rsid w:val="000D4A25"/>
    <w:rsid w:val="000D7DCA"/>
    <w:rsid w:val="00101D99"/>
    <w:rsid w:val="00102D8F"/>
    <w:rsid w:val="00106F9C"/>
    <w:rsid w:val="00116716"/>
    <w:rsid w:val="0013380B"/>
    <w:rsid w:val="001338BD"/>
    <w:rsid w:val="00141E59"/>
    <w:rsid w:val="00141F06"/>
    <w:rsid w:val="001437B8"/>
    <w:rsid w:val="00145A39"/>
    <w:rsid w:val="0014640A"/>
    <w:rsid w:val="001521E3"/>
    <w:rsid w:val="00154531"/>
    <w:rsid w:val="0016272E"/>
    <w:rsid w:val="00173A25"/>
    <w:rsid w:val="001833D8"/>
    <w:rsid w:val="001852AA"/>
    <w:rsid w:val="00191196"/>
    <w:rsid w:val="00192F89"/>
    <w:rsid w:val="001952E8"/>
    <w:rsid w:val="001A160D"/>
    <w:rsid w:val="001A69AE"/>
    <w:rsid w:val="001B375C"/>
    <w:rsid w:val="001C00F5"/>
    <w:rsid w:val="001C10EF"/>
    <w:rsid w:val="001C1A88"/>
    <w:rsid w:val="001E30F9"/>
    <w:rsid w:val="001E75F3"/>
    <w:rsid w:val="001F161F"/>
    <w:rsid w:val="001F5889"/>
    <w:rsid w:val="001F78D2"/>
    <w:rsid w:val="00202DAD"/>
    <w:rsid w:val="0021141D"/>
    <w:rsid w:val="00214BE8"/>
    <w:rsid w:val="00220D37"/>
    <w:rsid w:val="00225D3A"/>
    <w:rsid w:val="002275AC"/>
    <w:rsid w:val="00230D29"/>
    <w:rsid w:val="00231B13"/>
    <w:rsid w:val="00231C86"/>
    <w:rsid w:val="00243794"/>
    <w:rsid w:val="00244ABB"/>
    <w:rsid w:val="002452C1"/>
    <w:rsid w:val="00251577"/>
    <w:rsid w:val="00252B0E"/>
    <w:rsid w:val="00254E6E"/>
    <w:rsid w:val="0025518D"/>
    <w:rsid w:val="00267832"/>
    <w:rsid w:val="00273AB6"/>
    <w:rsid w:val="00280096"/>
    <w:rsid w:val="0028199F"/>
    <w:rsid w:val="00282276"/>
    <w:rsid w:val="002849C3"/>
    <w:rsid w:val="00285C6F"/>
    <w:rsid w:val="00291114"/>
    <w:rsid w:val="002961C4"/>
    <w:rsid w:val="002961F7"/>
    <w:rsid w:val="002972DA"/>
    <w:rsid w:val="002A0B3F"/>
    <w:rsid w:val="002A3E85"/>
    <w:rsid w:val="002A6E64"/>
    <w:rsid w:val="002B6E0D"/>
    <w:rsid w:val="002C3735"/>
    <w:rsid w:val="002C5492"/>
    <w:rsid w:val="002D5287"/>
    <w:rsid w:val="002E1D62"/>
    <w:rsid w:val="002F024E"/>
    <w:rsid w:val="00301A1C"/>
    <w:rsid w:val="00304765"/>
    <w:rsid w:val="00310998"/>
    <w:rsid w:val="00310AD4"/>
    <w:rsid w:val="00326BE8"/>
    <w:rsid w:val="00330B48"/>
    <w:rsid w:val="003446F9"/>
    <w:rsid w:val="003505BC"/>
    <w:rsid w:val="00352B7D"/>
    <w:rsid w:val="0035531A"/>
    <w:rsid w:val="003573AB"/>
    <w:rsid w:val="00365295"/>
    <w:rsid w:val="00367DC1"/>
    <w:rsid w:val="003721BF"/>
    <w:rsid w:val="00372D88"/>
    <w:rsid w:val="00374B61"/>
    <w:rsid w:val="0037519E"/>
    <w:rsid w:val="00381507"/>
    <w:rsid w:val="00382105"/>
    <w:rsid w:val="003849EC"/>
    <w:rsid w:val="00386AE8"/>
    <w:rsid w:val="003911E3"/>
    <w:rsid w:val="003A2731"/>
    <w:rsid w:val="003A4DCB"/>
    <w:rsid w:val="003B2E23"/>
    <w:rsid w:val="003C1285"/>
    <w:rsid w:val="003C6D0B"/>
    <w:rsid w:val="003D20D2"/>
    <w:rsid w:val="003D3F18"/>
    <w:rsid w:val="003E413B"/>
    <w:rsid w:val="003F2602"/>
    <w:rsid w:val="003F3814"/>
    <w:rsid w:val="00407059"/>
    <w:rsid w:val="0042106C"/>
    <w:rsid w:val="004244DD"/>
    <w:rsid w:val="00425D83"/>
    <w:rsid w:val="00430220"/>
    <w:rsid w:val="00433D7A"/>
    <w:rsid w:val="00435715"/>
    <w:rsid w:val="00440D48"/>
    <w:rsid w:val="00445507"/>
    <w:rsid w:val="004553F3"/>
    <w:rsid w:val="00473BB8"/>
    <w:rsid w:val="004763D3"/>
    <w:rsid w:val="004830BF"/>
    <w:rsid w:val="004A00B4"/>
    <w:rsid w:val="004A13EF"/>
    <w:rsid w:val="004A2CAC"/>
    <w:rsid w:val="004A4408"/>
    <w:rsid w:val="004A58E7"/>
    <w:rsid w:val="004B3B3B"/>
    <w:rsid w:val="004B7E8E"/>
    <w:rsid w:val="004C1874"/>
    <w:rsid w:val="004C4471"/>
    <w:rsid w:val="004C6F60"/>
    <w:rsid w:val="004D52AF"/>
    <w:rsid w:val="00503F94"/>
    <w:rsid w:val="00511872"/>
    <w:rsid w:val="005121DC"/>
    <w:rsid w:val="005219B4"/>
    <w:rsid w:val="0052330B"/>
    <w:rsid w:val="0052637A"/>
    <w:rsid w:val="00527BC6"/>
    <w:rsid w:val="00531F9A"/>
    <w:rsid w:val="0053442D"/>
    <w:rsid w:val="0054175B"/>
    <w:rsid w:val="00542ADD"/>
    <w:rsid w:val="00547BE4"/>
    <w:rsid w:val="005531F0"/>
    <w:rsid w:val="00554009"/>
    <w:rsid w:val="005713FD"/>
    <w:rsid w:val="00571BAA"/>
    <w:rsid w:val="0057269E"/>
    <w:rsid w:val="005726D5"/>
    <w:rsid w:val="00572A99"/>
    <w:rsid w:val="00573F3E"/>
    <w:rsid w:val="00575188"/>
    <w:rsid w:val="00581556"/>
    <w:rsid w:val="00584BDC"/>
    <w:rsid w:val="005916BA"/>
    <w:rsid w:val="00592008"/>
    <w:rsid w:val="00595B52"/>
    <w:rsid w:val="005A6EC0"/>
    <w:rsid w:val="005A7577"/>
    <w:rsid w:val="005B1E81"/>
    <w:rsid w:val="005B7E0F"/>
    <w:rsid w:val="005C215B"/>
    <w:rsid w:val="005C6AC8"/>
    <w:rsid w:val="005C6C58"/>
    <w:rsid w:val="005C7B02"/>
    <w:rsid w:val="005D5EB0"/>
    <w:rsid w:val="005D6A91"/>
    <w:rsid w:val="005D7578"/>
    <w:rsid w:val="005E5CDF"/>
    <w:rsid w:val="005E6CD5"/>
    <w:rsid w:val="005F5A11"/>
    <w:rsid w:val="005F647F"/>
    <w:rsid w:val="00601968"/>
    <w:rsid w:val="006032A2"/>
    <w:rsid w:val="0060510B"/>
    <w:rsid w:val="00610E0A"/>
    <w:rsid w:val="00613FD9"/>
    <w:rsid w:val="00620F8D"/>
    <w:rsid w:val="006249B0"/>
    <w:rsid w:val="00625450"/>
    <w:rsid w:val="0064719E"/>
    <w:rsid w:val="00647AE5"/>
    <w:rsid w:val="006554DF"/>
    <w:rsid w:val="00676657"/>
    <w:rsid w:val="006776B6"/>
    <w:rsid w:val="00682925"/>
    <w:rsid w:val="00684736"/>
    <w:rsid w:val="00685F53"/>
    <w:rsid w:val="0068795C"/>
    <w:rsid w:val="00695655"/>
    <w:rsid w:val="006B05E1"/>
    <w:rsid w:val="006B28F5"/>
    <w:rsid w:val="006C445E"/>
    <w:rsid w:val="006D23CA"/>
    <w:rsid w:val="006D500E"/>
    <w:rsid w:val="006D6BE8"/>
    <w:rsid w:val="006E4448"/>
    <w:rsid w:val="0070117B"/>
    <w:rsid w:val="00703B70"/>
    <w:rsid w:val="00711C2F"/>
    <w:rsid w:val="0071529D"/>
    <w:rsid w:val="00723B4D"/>
    <w:rsid w:val="00725189"/>
    <w:rsid w:val="0072544F"/>
    <w:rsid w:val="00731D97"/>
    <w:rsid w:val="00734126"/>
    <w:rsid w:val="00753515"/>
    <w:rsid w:val="00764254"/>
    <w:rsid w:val="00781900"/>
    <w:rsid w:val="007963FF"/>
    <w:rsid w:val="007A0FD1"/>
    <w:rsid w:val="007A21BA"/>
    <w:rsid w:val="007B59EC"/>
    <w:rsid w:val="007C212C"/>
    <w:rsid w:val="007D1DE0"/>
    <w:rsid w:val="007E36A5"/>
    <w:rsid w:val="007F4C64"/>
    <w:rsid w:val="007F53EA"/>
    <w:rsid w:val="007F5412"/>
    <w:rsid w:val="007F7DF4"/>
    <w:rsid w:val="008019DB"/>
    <w:rsid w:val="00802697"/>
    <w:rsid w:val="00804B10"/>
    <w:rsid w:val="00805460"/>
    <w:rsid w:val="00810DE8"/>
    <w:rsid w:val="008132EC"/>
    <w:rsid w:val="008220D6"/>
    <w:rsid w:val="00827ADD"/>
    <w:rsid w:val="008306A9"/>
    <w:rsid w:val="00830D78"/>
    <w:rsid w:val="00836AF0"/>
    <w:rsid w:val="00847217"/>
    <w:rsid w:val="0085266B"/>
    <w:rsid w:val="0085588C"/>
    <w:rsid w:val="00857551"/>
    <w:rsid w:val="00873CAC"/>
    <w:rsid w:val="00877B4C"/>
    <w:rsid w:val="00885DA3"/>
    <w:rsid w:val="00887F36"/>
    <w:rsid w:val="008A4F60"/>
    <w:rsid w:val="008A580B"/>
    <w:rsid w:val="008A7FE5"/>
    <w:rsid w:val="008B60AC"/>
    <w:rsid w:val="008B6128"/>
    <w:rsid w:val="008C5024"/>
    <w:rsid w:val="008C51CC"/>
    <w:rsid w:val="008E0332"/>
    <w:rsid w:val="008E10A1"/>
    <w:rsid w:val="008E70DB"/>
    <w:rsid w:val="008F3BC4"/>
    <w:rsid w:val="008F56FA"/>
    <w:rsid w:val="008F6B4E"/>
    <w:rsid w:val="00903102"/>
    <w:rsid w:val="00905554"/>
    <w:rsid w:val="00907166"/>
    <w:rsid w:val="00927634"/>
    <w:rsid w:val="00945FE0"/>
    <w:rsid w:val="00951D31"/>
    <w:rsid w:val="00953F03"/>
    <w:rsid w:val="00964C22"/>
    <w:rsid w:val="00970887"/>
    <w:rsid w:val="00980EED"/>
    <w:rsid w:val="00981DFD"/>
    <w:rsid w:val="00983EC9"/>
    <w:rsid w:val="009903D4"/>
    <w:rsid w:val="009940C0"/>
    <w:rsid w:val="009A0114"/>
    <w:rsid w:val="009A51FA"/>
    <w:rsid w:val="009A638A"/>
    <w:rsid w:val="009B19D0"/>
    <w:rsid w:val="009B30F3"/>
    <w:rsid w:val="009B6ED2"/>
    <w:rsid w:val="009C4306"/>
    <w:rsid w:val="009C7865"/>
    <w:rsid w:val="009D5127"/>
    <w:rsid w:val="009E1AD5"/>
    <w:rsid w:val="009E3D8A"/>
    <w:rsid w:val="009E43C0"/>
    <w:rsid w:val="009F1D83"/>
    <w:rsid w:val="009F2C14"/>
    <w:rsid w:val="009F3ED0"/>
    <w:rsid w:val="009F7281"/>
    <w:rsid w:val="00A02926"/>
    <w:rsid w:val="00A02C7A"/>
    <w:rsid w:val="00A03C3A"/>
    <w:rsid w:val="00A21F23"/>
    <w:rsid w:val="00A64B70"/>
    <w:rsid w:val="00AA5FA0"/>
    <w:rsid w:val="00AA758D"/>
    <w:rsid w:val="00AB0E98"/>
    <w:rsid w:val="00AB1E06"/>
    <w:rsid w:val="00AB5015"/>
    <w:rsid w:val="00AC05D0"/>
    <w:rsid w:val="00AC0CDD"/>
    <w:rsid w:val="00AE17C5"/>
    <w:rsid w:val="00AF04B3"/>
    <w:rsid w:val="00B04D35"/>
    <w:rsid w:val="00B0781A"/>
    <w:rsid w:val="00B14061"/>
    <w:rsid w:val="00B16D0F"/>
    <w:rsid w:val="00B318C9"/>
    <w:rsid w:val="00B36BAD"/>
    <w:rsid w:val="00B42D31"/>
    <w:rsid w:val="00B445D1"/>
    <w:rsid w:val="00B448D6"/>
    <w:rsid w:val="00B462A1"/>
    <w:rsid w:val="00B506FA"/>
    <w:rsid w:val="00B5363A"/>
    <w:rsid w:val="00B54A1E"/>
    <w:rsid w:val="00B6080A"/>
    <w:rsid w:val="00B65C5D"/>
    <w:rsid w:val="00B66557"/>
    <w:rsid w:val="00B92263"/>
    <w:rsid w:val="00B922A0"/>
    <w:rsid w:val="00B92CF4"/>
    <w:rsid w:val="00B93A66"/>
    <w:rsid w:val="00BA477C"/>
    <w:rsid w:val="00BA5E40"/>
    <w:rsid w:val="00BB0EDE"/>
    <w:rsid w:val="00BB7482"/>
    <w:rsid w:val="00BB7925"/>
    <w:rsid w:val="00BC6AD4"/>
    <w:rsid w:val="00BD2660"/>
    <w:rsid w:val="00BD2FCF"/>
    <w:rsid w:val="00BD423A"/>
    <w:rsid w:val="00BD52BA"/>
    <w:rsid w:val="00BD7528"/>
    <w:rsid w:val="00BE0FAD"/>
    <w:rsid w:val="00BE2A4B"/>
    <w:rsid w:val="00BE5C69"/>
    <w:rsid w:val="00BE70AB"/>
    <w:rsid w:val="00C0183A"/>
    <w:rsid w:val="00C04DB9"/>
    <w:rsid w:val="00C14A37"/>
    <w:rsid w:val="00C22B4B"/>
    <w:rsid w:val="00C27ADF"/>
    <w:rsid w:val="00C27C1B"/>
    <w:rsid w:val="00C50F82"/>
    <w:rsid w:val="00C603B3"/>
    <w:rsid w:val="00C63992"/>
    <w:rsid w:val="00C6761C"/>
    <w:rsid w:val="00C80AA7"/>
    <w:rsid w:val="00C915B1"/>
    <w:rsid w:val="00C9695F"/>
    <w:rsid w:val="00CB1040"/>
    <w:rsid w:val="00CB2731"/>
    <w:rsid w:val="00CC2671"/>
    <w:rsid w:val="00CD4E82"/>
    <w:rsid w:val="00CE1E6F"/>
    <w:rsid w:val="00CF4400"/>
    <w:rsid w:val="00CF56E0"/>
    <w:rsid w:val="00D112CD"/>
    <w:rsid w:val="00D2050B"/>
    <w:rsid w:val="00D34900"/>
    <w:rsid w:val="00D45CB4"/>
    <w:rsid w:val="00D467A8"/>
    <w:rsid w:val="00D5420D"/>
    <w:rsid w:val="00D61EAD"/>
    <w:rsid w:val="00D651B5"/>
    <w:rsid w:val="00D6574A"/>
    <w:rsid w:val="00D72224"/>
    <w:rsid w:val="00D73D60"/>
    <w:rsid w:val="00D81646"/>
    <w:rsid w:val="00D82213"/>
    <w:rsid w:val="00D84E23"/>
    <w:rsid w:val="00D8746C"/>
    <w:rsid w:val="00D92F0C"/>
    <w:rsid w:val="00D938DE"/>
    <w:rsid w:val="00DA6E3D"/>
    <w:rsid w:val="00DA7D64"/>
    <w:rsid w:val="00DB0794"/>
    <w:rsid w:val="00DB211B"/>
    <w:rsid w:val="00DD7595"/>
    <w:rsid w:val="00DF3497"/>
    <w:rsid w:val="00DF3A05"/>
    <w:rsid w:val="00E0073D"/>
    <w:rsid w:val="00E0098E"/>
    <w:rsid w:val="00E01EC7"/>
    <w:rsid w:val="00E374D8"/>
    <w:rsid w:val="00E37DA4"/>
    <w:rsid w:val="00E41751"/>
    <w:rsid w:val="00E42E0C"/>
    <w:rsid w:val="00E444FE"/>
    <w:rsid w:val="00E47E1D"/>
    <w:rsid w:val="00E5362B"/>
    <w:rsid w:val="00E5745A"/>
    <w:rsid w:val="00E57989"/>
    <w:rsid w:val="00E62246"/>
    <w:rsid w:val="00E64C29"/>
    <w:rsid w:val="00E67815"/>
    <w:rsid w:val="00E67D69"/>
    <w:rsid w:val="00E96668"/>
    <w:rsid w:val="00E9744D"/>
    <w:rsid w:val="00EA6174"/>
    <w:rsid w:val="00EB2021"/>
    <w:rsid w:val="00EB2446"/>
    <w:rsid w:val="00EB6C99"/>
    <w:rsid w:val="00EC0610"/>
    <w:rsid w:val="00EC3624"/>
    <w:rsid w:val="00EC6D4D"/>
    <w:rsid w:val="00ED5D50"/>
    <w:rsid w:val="00ED72E5"/>
    <w:rsid w:val="00EE5EC6"/>
    <w:rsid w:val="00EF0E10"/>
    <w:rsid w:val="00EF6BD1"/>
    <w:rsid w:val="00F0079A"/>
    <w:rsid w:val="00F03067"/>
    <w:rsid w:val="00F05AA8"/>
    <w:rsid w:val="00F124B5"/>
    <w:rsid w:val="00F25121"/>
    <w:rsid w:val="00F3380D"/>
    <w:rsid w:val="00F33D75"/>
    <w:rsid w:val="00F36D7A"/>
    <w:rsid w:val="00F47BC1"/>
    <w:rsid w:val="00F51B1C"/>
    <w:rsid w:val="00F52F69"/>
    <w:rsid w:val="00F54CE1"/>
    <w:rsid w:val="00F647F2"/>
    <w:rsid w:val="00F65AA1"/>
    <w:rsid w:val="00F72E64"/>
    <w:rsid w:val="00F74221"/>
    <w:rsid w:val="00F7530A"/>
    <w:rsid w:val="00F7569C"/>
    <w:rsid w:val="00F87DDC"/>
    <w:rsid w:val="00F9464C"/>
    <w:rsid w:val="00FA799D"/>
    <w:rsid w:val="00FB107B"/>
    <w:rsid w:val="00FB4A7F"/>
    <w:rsid w:val="00FB6DAA"/>
    <w:rsid w:val="00FC3926"/>
    <w:rsid w:val="00FF0AC2"/>
    <w:rsid w:val="00FF1E8F"/>
    <w:rsid w:val="00FF431A"/>
    <w:rsid w:val="00FF71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7569C"/>
    <w:pPr>
      <w:spacing w:line="360" w:lineRule="auto"/>
    </w:pPr>
    <w:rPr>
      <w:sz w:val="24"/>
      <w:szCs w:val="24"/>
    </w:rPr>
  </w:style>
  <w:style w:type="paragraph" w:styleId="Cmsor1">
    <w:name w:val="heading 1"/>
    <w:basedOn w:val="Norml"/>
    <w:next w:val="Norml"/>
    <w:link w:val="Cmsor1Char"/>
    <w:uiPriority w:val="99"/>
    <w:qFormat/>
    <w:rsid w:val="00FF7188"/>
    <w:pPr>
      <w:keepNext/>
      <w:spacing w:before="240" w:after="60" w:line="240" w:lineRule="auto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9"/>
    <w:qFormat/>
    <w:rsid w:val="00F7569C"/>
    <w:pPr>
      <w:keepNext/>
      <w:jc w:val="center"/>
      <w:outlineLvl w:val="1"/>
    </w:pPr>
    <w:rPr>
      <w:b/>
      <w:bCs/>
      <w:sz w:val="28"/>
      <w:szCs w:val="28"/>
      <w:u w:val="single"/>
    </w:rPr>
  </w:style>
  <w:style w:type="paragraph" w:styleId="Cmsor3">
    <w:name w:val="heading 3"/>
    <w:basedOn w:val="Norml"/>
    <w:next w:val="Norml"/>
    <w:link w:val="Cmsor3Char"/>
    <w:uiPriority w:val="99"/>
    <w:qFormat/>
    <w:rsid w:val="00F7569C"/>
    <w:pPr>
      <w:keepNext/>
      <w:jc w:val="center"/>
      <w:outlineLvl w:val="2"/>
    </w:pPr>
    <w:rPr>
      <w:b/>
      <w:bCs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9"/>
    <w:qFormat/>
    <w:rsid w:val="00F7569C"/>
    <w:pPr>
      <w:keepNext/>
      <w:jc w:val="center"/>
      <w:outlineLvl w:val="3"/>
    </w:pPr>
    <w:rPr>
      <w:b/>
      <w:bCs/>
    </w:rPr>
  </w:style>
  <w:style w:type="paragraph" w:styleId="Cmsor5">
    <w:name w:val="heading 5"/>
    <w:basedOn w:val="Norml"/>
    <w:next w:val="Norml"/>
    <w:link w:val="Cmsor5Char"/>
    <w:uiPriority w:val="99"/>
    <w:qFormat/>
    <w:rsid w:val="00F7569C"/>
    <w:pPr>
      <w:keepNext/>
      <w:spacing w:line="240" w:lineRule="auto"/>
      <w:outlineLvl w:val="4"/>
    </w:pPr>
    <w:rPr>
      <w:sz w:val="28"/>
      <w:szCs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9"/>
    <w:locked/>
    <w:rsid w:val="00FF7188"/>
    <w:rPr>
      <w:rFonts w:ascii="Arial" w:hAnsi="Arial" w:cs="Arial"/>
      <w:b/>
      <w:bCs/>
      <w:kern w:val="32"/>
      <w:sz w:val="32"/>
      <w:szCs w:val="32"/>
      <w:lang w:val="hu-HU" w:eastAsia="hu-HU"/>
    </w:rPr>
  </w:style>
  <w:style w:type="character" w:customStyle="1" w:styleId="Cmsor2Char">
    <w:name w:val="Címsor 2 Char"/>
    <w:basedOn w:val="Bekezdsalapbettpusa"/>
    <w:link w:val="Cmsor2"/>
    <w:uiPriority w:val="99"/>
    <w:semiHidden/>
    <w:locked/>
    <w:rsid w:val="00254E6E"/>
    <w:rPr>
      <w:rFonts w:ascii="Cambria" w:hAnsi="Cambria" w:cs="Cambria"/>
      <w:b/>
      <w:bCs/>
      <w:i/>
      <w:iCs/>
      <w:sz w:val="28"/>
      <w:szCs w:val="28"/>
    </w:rPr>
  </w:style>
  <w:style w:type="character" w:customStyle="1" w:styleId="Cmsor3Char">
    <w:name w:val="Címsor 3 Char"/>
    <w:basedOn w:val="Bekezdsalapbettpusa"/>
    <w:link w:val="Cmsor3"/>
    <w:uiPriority w:val="99"/>
    <w:semiHidden/>
    <w:locked/>
    <w:rsid w:val="00254E6E"/>
    <w:rPr>
      <w:rFonts w:ascii="Cambria" w:hAnsi="Cambria" w:cs="Cambria"/>
      <w:b/>
      <w:bCs/>
      <w:sz w:val="26"/>
      <w:szCs w:val="26"/>
    </w:rPr>
  </w:style>
  <w:style w:type="character" w:customStyle="1" w:styleId="Cmsor4Char">
    <w:name w:val="Címsor 4 Char"/>
    <w:basedOn w:val="Bekezdsalapbettpusa"/>
    <w:link w:val="Cmsor4"/>
    <w:uiPriority w:val="99"/>
    <w:semiHidden/>
    <w:locked/>
    <w:rsid w:val="00254E6E"/>
    <w:rPr>
      <w:rFonts w:ascii="Calibri" w:hAnsi="Calibri" w:cs="Calibri"/>
      <w:b/>
      <w:bCs/>
      <w:sz w:val="28"/>
      <w:szCs w:val="28"/>
    </w:rPr>
  </w:style>
  <w:style w:type="character" w:customStyle="1" w:styleId="Cmsor5Char">
    <w:name w:val="Címsor 5 Char"/>
    <w:basedOn w:val="Bekezdsalapbettpusa"/>
    <w:link w:val="Cmsor5"/>
    <w:uiPriority w:val="99"/>
    <w:semiHidden/>
    <w:locked/>
    <w:rsid w:val="00254E6E"/>
    <w:rPr>
      <w:rFonts w:ascii="Calibri" w:hAnsi="Calibri" w:cs="Calibri"/>
      <w:b/>
      <w:bCs/>
      <w:i/>
      <w:iCs/>
      <w:sz w:val="26"/>
      <w:szCs w:val="26"/>
    </w:rPr>
  </w:style>
  <w:style w:type="paragraph" w:styleId="lfej">
    <w:name w:val="header"/>
    <w:basedOn w:val="Norml"/>
    <w:link w:val="lfejChar"/>
    <w:uiPriority w:val="99"/>
    <w:rsid w:val="00F7569C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semiHidden/>
    <w:locked/>
    <w:rsid w:val="00254E6E"/>
    <w:rPr>
      <w:sz w:val="24"/>
      <w:szCs w:val="24"/>
    </w:rPr>
  </w:style>
  <w:style w:type="paragraph" w:styleId="llb">
    <w:name w:val="footer"/>
    <w:basedOn w:val="Norml"/>
    <w:link w:val="llbChar"/>
    <w:uiPriority w:val="99"/>
    <w:rsid w:val="00F7569C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semiHidden/>
    <w:locked/>
    <w:rsid w:val="00254E6E"/>
    <w:rPr>
      <w:sz w:val="24"/>
      <w:szCs w:val="24"/>
    </w:rPr>
  </w:style>
  <w:style w:type="paragraph" w:styleId="Szvegtrzs">
    <w:name w:val="Body Text"/>
    <w:basedOn w:val="Norml"/>
    <w:link w:val="SzvegtrzsChar"/>
    <w:uiPriority w:val="99"/>
    <w:rsid w:val="00F7569C"/>
    <w:pPr>
      <w:jc w:val="both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locked/>
    <w:rsid w:val="00254E6E"/>
    <w:rPr>
      <w:sz w:val="24"/>
      <w:szCs w:val="24"/>
    </w:rPr>
  </w:style>
  <w:style w:type="character" w:styleId="Oldalszm">
    <w:name w:val="page number"/>
    <w:basedOn w:val="Bekezdsalapbettpusa"/>
    <w:uiPriority w:val="99"/>
    <w:rsid w:val="00F7569C"/>
  </w:style>
  <w:style w:type="paragraph" w:styleId="Cm">
    <w:name w:val="Title"/>
    <w:basedOn w:val="Norml"/>
    <w:link w:val="CmChar"/>
    <w:uiPriority w:val="99"/>
    <w:qFormat/>
    <w:rsid w:val="00F7569C"/>
    <w:pPr>
      <w:spacing w:line="240" w:lineRule="auto"/>
      <w:jc w:val="center"/>
    </w:pPr>
    <w:rPr>
      <w:b/>
      <w:bCs/>
      <w:sz w:val="32"/>
      <w:szCs w:val="32"/>
    </w:rPr>
  </w:style>
  <w:style w:type="character" w:customStyle="1" w:styleId="CmChar">
    <w:name w:val="Cím Char"/>
    <w:basedOn w:val="Bekezdsalapbettpusa"/>
    <w:link w:val="Cm"/>
    <w:uiPriority w:val="99"/>
    <w:locked/>
    <w:rsid w:val="00254E6E"/>
    <w:rPr>
      <w:rFonts w:ascii="Cambria" w:hAnsi="Cambria" w:cs="Cambria"/>
      <w:b/>
      <w:bCs/>
      <w:kern w:val="28"/>
      <w:sz w:val="32"/>
      <w:szCs w:val="32"/>
    </w:rPr>
  </w:style>
  <w:style w:type="paragraph" w:styleId="Szvegtrzsbehzssal2">
    <w:name w:val="Body Text Indent 2"/>
    <w:basedOn w:val="Norml"/>
    <w:link w:val="Szvegtrzsbehzssal2Char"/>
    <w:uiPriority w:val="99"/>
    <w:rsid w:val="00F7569C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locked/>
    <w:rsid w:val="00FF7188"/>
    <w:rPr>
      <w:sz w:val="24"/>
      <w:szCs w:val="24"/>
      <w:lang w:val="hu-HU" w:eastAsia="hu-HU"/>
    </w:rPr>
  </w:style>
  <w:style w:type="paragraph" w:customStyle="1" w:styleId="CharCharCharChar">
    <w:name w:val="Char Char Char Char"/>
    <w:basedOn w:val="Norml"/>
    <w:uiPriority w:val="99"/>
    <w:rsid w:val="00F7569C"/>
    <w:pPr>
      <w:widowControl w:val="0"/>
      <w:suppressAutoHyphens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styleId="Szvegtrzs2">
    <w:name w:val="Body Text 2"/>
    <w:basedOn w:val="Norml"/>
    <w:link w:val="Szvegtrzs2Char"/>
    <w:uiPriority w:val="99"/>
    <w:rsid w:val="00F7569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locked/>
    <w:rsid w:val="00254E6E"/>
    <w:rPr>
      <w:sz w:val="24"/>
      <w:szCs w:val="24"/>
    </w:rPr>
  </w:style>
  <w:style w:type="paragraph" w:styleId="NormlWeb">
    <w:name w:val="Normal (Web)"/>
    <w:basedOn w:val="Norml"/>
    <w:uiPriority w:val="99"/>
    <w:rsid w:val="00F7569C"/>
    <w:pPr>
      <w:spacing w:before="100" w:beforeAutospacing="1" w:after="100" w:afterAutospacing="1" w:line="240" w:lineRule="auto"/>
    </w:pPr>
  </w:style>
  <w:style w:type="paragraph" w:styleId="Szvegtrzsbehzssal">
    <w:name w:val="Body Text Indent"/>
    <w:basedOn w:val="Norml"/>
    <w:link w:val="SzvegtrzsbehzssalChar"/>
    <w:uiPriority w:val="99"/>
    <w:rsid w:val="0025157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locked/>
    <w:rsid w:val="00254E6E"/>
    <w:rPr>
      <w:sz w:val="24"/>
      <w:szCs w:val="24"/>
    </w:rPr>
  </w:style>
  <w:style w:type="character" w:styleId="Lbjegyzet-hivatkozs">
    <w:name w:val="footnote reference"/>
    <w:basedOn w:val="Bekezdsalapbettpusa"/>
    <w:uiPriority w:val="99"/>
    <w:semiHidden/>
    <w:rsid w:val="00FF7188"/>
    <w:rPr>
      <w:vertAlign w:val="superscript"/>
    </w:rPr>
  </w:style>
  <w:style w:type="paragraph" w:styleId="Listaszerbekezds">
    <w:name w:val="List Paragraph"/>
    <w:basedOn w:val="Norml"/>
    <w:uiPriority w:val="99"/>
    <w:qFormat/>
    <w:rsid w:val="00FF7188"/>
    <w:pPr>
      <w:suppressAutoHyphens/>
      <w:spacing w:line="240" w:lineRule="auto"/>
      <w:ind w:left="720"/>
    </w:pPr>
    <w:rPr>
      <w:lang w:eastAsia="ar-SA"/>
    </w:rPr>
  </w:style>
  <w:style w:type="paragraph" w:customStyle="1" w:styleId="Char">
    <w:name w:val="Char"/>
    <w:basedOn w:val="Norml"/>
    <w:uiPriority w:val="99"/>
    <w:rsid w:val="006D500E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table" w:styleId="Rcsostblzat">
    <w:name w:val="Table Grid"/>
    <w:basedOn w:val="Normltblzat"/>
    <w:uiPriority w:val="99"/>
    <w:rsid w:val="00983EC9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rsid w:val="00365295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E96668"/>
    <w:rPr>
      <w:sz w:val="2"/>
      <w:szCs w:val="2"/>
    </w:rPr>
  </w:style>
  <w:style w:type="character" w:styleId="HTML-rgp">
    <w:name w:val="HTML Typewriter"/>
    <w:basedOn w:val="Bekezdsalapbettpusa"/>
    <w:uiPriority w:val="99"/>
    <w:rsid w:val="00D81646"/>
    <w:rPr>
      <w:rFonts w:ascii="Courier New" w:hAnsi="Courier New" w:cs="Courier New"/>
      <w:sz w:val="20"/>
      <w:szCs w:val="20"/>
    </w:rPr>
  </w:style>
  <w:style w:type="paragraph" w:customStyle="1" w:styleId="lofej">
    <w:name w:val="Élofej"/>
    <w:basedOn w:val="Norml"/>
    <w:uiPriority w:val="99"/>
    <w:rsid w:val="00F647F2"/>
    <w:pPr>
      <w:widowControl w:val="0"/>
      <w:tabs>
        <w:tab w:val="center" w:pos="4536"/>
        <w:tab w:val="right" w:pos="9072"/>
      </w:tabs>
      <w:spacing w:line="240" w:lineRule="auto"/>
      <w:jc w:val="both"/>
    </w:pPr>
    <w:rPr>
      <w:rFonts w:ascii="Arial Narrow" w:hAnsi="Arial Narrow" w:cs="Arial Narrow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7569C"/>
    <w:pPr>
      <w:spacing w:line="360" w:lineRule="auto"/>
    </w:pPr>
    <w:rPr>
      <w:sz w:val="24"/>
      <w:szCs w:val="24"/>
    </w:rPr>
  </w:style>
  <w:style w:type="paragraph" w:styleId="Cmsor1">
    <w:name w:val="heading 1"/>
    <w:basedOn w:val="Norml"/>
    <w:next w:val="Norml"/>
    <w:link w:val="Cmsor1Char"/>
    <w:uiPriority w:val="99"/>
    <w:qFormat/>
    <w:rsid w:val="00FF7188"/>
    <w:pPr>
      <w:keepNext/>
      <w:spacing w:before="240" w:after="60" w:line="240" w:lineRule="auto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9"/>
    <w:qFormat/>
    <w:rsid w:val="00F7569C"/>
    <w:pPr>
      <w:keepNext/>
      <w:jc w:val="center"/>
      <w:outlineLvl w:val="1"/>
    </w:pPr>
    <w:rPr>
      <w:b/>
      <w:bCs/>
      <w:sz w:val="28"/>
      <w:szCs w:val="28"/>
      <w:u w:val="single"/>
    </w:rPr>
  </w:style>
  <w:style w:type="paragraph" w:styleId="Cmsor3">
    <w:name w:val="heading 3"/>
    <w:basedOn w:val="Norml"/>
    <w:next w:val="Norml"/>
    <w:link w:val="Cmsor3Char"/>
    <w:uiPriority w:val="99"/>
    <w:qFormat/>
    <w:rsid w:val="00F7569C"/>
    <w:pPr>
      <w:keepNext/>
      <w:jc w:val="center"/>
      <w:outlineLvl w:val="2"/>
    </w:pPr>
    <w:rPr>
      <w:b/>
      <w:bCs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9"/>
    <w:qFormat/>
    <w:rsid w:val="00F7569C"/>
    <w:pPr>
      <w:keepNext/>
      <w:jc w:val="center"/>
      <w:outlineLvl w:val="3"/>
    </w:pPr>
    <w:rPr>
      <w:b/>
      <w:bCs/>
    </w:rPr>
  </w:style>
  <w:style w:type="paragraph" w:styleId="Cmsor5">
    <w:name w:val="heading 5"/>
    <w:basedOn w:val="Norml"/>
    <w:next w:val="Norml"/>
    <w:link w:val="Cmsor5Char"/>
    <w:uiPriority w:val="99"/>
    <w:qFormat/>
    <w:rsid w:val="00F7569C"/>
    <w:pPr>
      <w:keepNext/>
      <w:spacing w:line="240" w:lineRule="auto"/>
      <w:outlineLvl w:val="4"/>
    </w:pPr>
    <w:rPr>
      <w:sz w:val="28"/>
      <w:szCs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9"/>
    <w:locked/>
    <w:rsid w:val="00FF7188"/>
    <w:rPr>
      <w:rFonts w:ascii="Arial" w:hAnsi="Arial" w:cs="Arial"/>
      <w:b/>
      <w:bCs/>
      <w:kern w:val="32"/>
      <w:sz w:val="32"/>
      <w:szCs w:val="32"/>
      <w:lang w:val="hu-HU" w:eastAsia="hu-HU"/>
    </w:rPr>
  </w:style>
  <w:style w:type="character" w:customStyle="1" w:styleId="Cmsor2Char">
    <w:name w:val="Címsor 2 Char"/>
    <w:basedOn w:val="Bekezdsalapbettpusa"/>
    <w:link w:val="Cmsor2"/>
    <w:uiPriority w:val="99"/>
    <w:semiHidden/>
    <w:locked/>
    <w:rsid w:val="00254E6E"/>
    <w:rPr>
      <w:rFonts w:ascii="Cambria" w:hAnsi="Cambria" w:cs="Cambria"/>
      <w:b/>
      <w:bCs/>
      <w:i/>
      <w:iCs/>
      <w:sz w:val="28"/>
      <w:szCs w:val="28"/>
    </w:rPr>
  </w:style>
  <w:style w:type="character" w:customStyle="1" w:styleId="Cmsor3Char">
    <w:name w:val="Címsor 3 Char"/>
    <w:basedOn w:val="Bekezdsalapbettpusa"/>
    <w:link w:val="Cmsor3"/>
    <w:uiPriority w:val="99"/>
    <w:semiHidden/>
    <w:locked/>
    <w:rsid w:val="00254E6E"/>
    <w:rPr>
      <w:rFonts w:ascii="Cambria" w:hAnsi="Cambria" w:cs="Cambria"/>
      <w:b/>
      <w:bCs/>
      <w:sz w:val="26"/>
      <w:szCs w:val="26"/>
    </w:rPr>
  </w:style>
  <w:style w:type="character" w:customStyle="1" w:styleId="Cmsor4Char">
    <w:name w:val="Címsor 4 Char"/>
    <w:basedOn w:val="Bekezdsalapbettpusa"/>
    <w:link w:val="Cmsor4"/>
    <w:uiPriority w:val="99"/>
    <w:semiHidden/>
    <w:locked/>
    <w:rsid w:val="00254E6E"/>
    <w:rPr>
      <w:rFonts w:ascii="Calibri" w:hAnsi="Calibri" w:cs="Calibri"/>
      <w:b/>
      <w:bCs/>
      <w:sz w:val="28"/>
      <w:szCs w:val="28"/>
    </w:rPr>
  </w:style>
  <w:style w:type="character" w:customStyle="1" w:styleId="Cmsor5Char">
    <w:name w:val="Címsor 5 Char"/>
    <w:basedOn w:val="Bekezdsalapbettpusa"/>
    <w:link w:val="Cmsor5"/>
    <w:uiPriority w:val="99"/>
    <w:semiHidden/>
    <w:locked/>
    <w:rsid w:val="00254E6E"/>
    <w:rPr>
      <w:rFonts w:ascii="Calibri" w:hAnsi="Calibri" w:cs="Calibri"/>
      <w:b/>
      <w:bCs/>
      <w:i/>
      <w:iCs/>
      <w:sz w:val="26"/>
      <w:szCs w:val="26"/>
    </w:rPr>
  </w:style>
  <w:style w:type="paragraph" w:styleId="lfej">
    <w:name w:val="header"/>
    <w:basedOn w:val="Norml"/>
    <w:link w:val="lfejChar"/>
    <w:uiPriority w:val="99"/>
    <w:rsid w:val="00F7569C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semiHidden/>
    <w:locked/>
    <w:rsid w:val="00254E6E"/>
    <w:rPr>
      <w:sz w:val="24"/>
      <w:szCs w:val="24"/>
    </w:rPr>
  </w:style>
  <w:style w:type="paragraph" w:styleId="llb">
    <w:name w:val="footer"/>
    <w:basedOn w:val="Norml"/>
    <w:link w:val="llbChar"/>
    <w:uiPriority w:val="99"/>
    <w:rsid w:val="00F7569C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semiHidden/>
    <w:locked/>
    <w:rsid w:val="00254E6E"/>
    <w:rPr>
      <w:sz w:val="24"/>
      <w:szCs w:val="24"/>
    </w:rPr>
  </w:style>
  <w:style w:type="paragraph" w:styleId="Szvegtrzs">
    <w:name w:val="Body Text"/>
    <w:basedOn w:val="Norml"/>
    <w:link w:val="SzvegtrzsChar"/>
    <w:uiPriority w:val="99"/>
    <w:rsid w:val="00F7569C"/>
    <w:pPr>
      <w:jc w:val="both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locked/>
    <w:rsid w:val="00254E6E"/>
    <w:rPr>
      <w:sz w:val="24"/>
      <w:szCs w:val="24"/>
    </w:rPr>
  </w:style>
  <w:style w:type="character" w:styleId="Oldalszm">
    <w:name w:val="page number"/>
    <w:basedOn w:val="Bekezdsalapbettpusa"/>
    <w:uiPriority w:val="99"/>
    <w:rsid w:val="00F7569C"/>
  </w:style>
  <w:style w:type="paragraph" w:styleId="Cm">
    <w:name w:val="Title"/>
    <w:basedOn w:val="Norml"/>
    <w:link w:val="CmChar"/>
    <w:uiPriority w:val="99"/>
    <w:qFormat/>
    <w:rsid w:val="00F7569C"/>
    <w:pPr>
      <w:spacing w:line="240" w:lineRule="auto"/>
      <w:jc w:val="center"/>
    </w:pPr>
    <w:rPr>
      <w:b/>
      <w:bCs/>
      <w:sz w:val="32"/>
      <w:szCs w:val="32"/>
    </w:rPr>
  </w:style>
  <w:style w:type="character" w:customStyle="1" w:styleId="CmChar">
    <w:name w:val="Cím Char"/>
    <w:basedOn w:val="Bekezdsalapbettpusa"/>
    <w:link w:val="Cm"/>
    <w:uiPriority w:val="99"/>
    <w:locked/>
    <w:rsid w:val="00254E6E"/>
    <w:rPr>
      <w:rFonts w:ascii="Cambria" w:hAnsi="Cambria" w:cs="Cambria"/>
      <w:b/>
      <w:bCs/>
      <w:kern w:val="28"/>
      <w:sz w:val="32"/>
      <w:szCs w:val="32"/>
    </w:rPr>
  </w:style>
  <w:style w:type="paragraph" w:styleId="Szvegtrzsbehzssal2">
    <w:name w:val="Body Text Indent 2"/>
    <w:basedOn w:val="Norml"/>
    <w:link w:val="Szvegtrzsbehzssal2Char"/>
    <w:uiPriority w:val="99"/>
    <w:rsid w:val="00F7569C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locked/>
    <w:rsid w:val="00FF7188"/>
    <w:rPr>
      <w:sz w:val="24"/>
      <w:szCs w:val="24"/>
      <w:lang w:val="hu-HU" w:eastAsia="hu-HU"/>
    </w:rPr>
  </w:style>
  <w:style w:type="paragraph" w:customStyle="1" w:styleId="CharCharCharChar">
    <w:name w:val="Char Char Char Char"/>
    <w:basedOn w:val="Norml"/>
    <w:uiPriority w:val="99"/>
    <w:rsid w:val="00F7569C"/>
    <w:pPr>
      <w:widowControl w:val="0"/>
      <w:suppressAutoHyphens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styleId="Szvegtrzs2">
    <w:name w:val="Body Text 2"/>
    <w:basedOn w:val="Norml"/>
    <w:link w:val="Szvegtrzs2Char"/>
    <w:uiPriority w:val="99"/>
    <w:rsid w:val="00F7569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locked/>
    <w:rsid w:val="00254E6E"/>
    <w:rPr>
      <w:sz w:val="24"/>
      <w:szCs w:val="24"/>
    </w:rPr>
  </w:style>
  <w:style w:type="paragraph" w:styleId="NormlWeb">
    <w:name w:val="Normal (Web)"/>
    <w:basedOn w:val="Norml"/>
    <w:uiPriority w:val="99"/>
    <w:rsid w:val="00F7569C"/>
    <w:pPr>
      <w:spacing w:before="100" w:beforeAutospacing="1" w:after="100" w:afterAutospacing="1" w:line="240" w:lineRule="auto"/>
    </w:pPr>
  </w:style>
  <w:style w:type="paragraph" w:styleId="Szvegtrzsbehzssal">
    <w:name w:val="Body Text Indent"/>
    <w:basedOn w:val="Norml"/>
    <w:link w:val="SzvegtrzsbehzssalChar"/>
    <w:uiPriority w:val="99"/>
    <w:rsid w:val="0025157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locked/>
    <w:rsid w:val="00254E6E"/>
    <w:rPr>
      <w:sz w:val="24"/>
      <w:szCs w:val="24"/>
    </w:rPr>
  </w:style>
  <w:style w:type="character" w:styleId="Lbjegyzet-hivatkozs">
    <w:name w:val="footnote reference"/>
    <w:basedOn w:val="Bekezdsalapbettpusa"/>
    <w:uiPriority w:val="99"/>
    <w:semiHidden/>
    <w:rsid w:val="00FF7188"/>
    <w:rPr>
      <w:vertAlign w:val="superscript"/>
    </w:rPr>
  </w:style>
  <w:style w:type="paragraph" w:styleId="Listaszerbekezds">
    <w:name w:val="List Paragraph"/>
    <w:basedOn w:val="Norml"/>
    <w:uiPriority w:val="99"/>
    <w:qFormat/>
    <w:rsid w:val="00FF7188"/>
    <w:pPr>
      <w:suppressAutoHyphens/>
      <w:spacing w:line="240" w:lineRule="auto"/>
      <w:ind w:left="720"/>
    </w:pPr>
    <w:rPr>
      <w:lang w:eastAsia="ar-SA"/>
    </w:rPr>
  </w:style>
  <w:style w:type="paragraph" w:customStyle="1" w:styleId="Char">
    <w:name w:val="Char"/>
    <w:basedOn w:val="Norml"/>
    <w:uiPriority w:val="99"/>
    <w:rsid w:val="006D500E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table" w:styleId="Rcsostblzat">
    <w:name w:val="Table Grid"/>
    <w:basedOn w:val="Normltblzat"/>
    <w:uiPriority w:val="99"/>
    <w:rsid w:val="00983EC9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rsid w:val="00365295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E96668"/>
    <w:rPr>
      <w:sz w:val="2"/>
      <w:szCs w:val="2"/>
    </w:rPr>
  </w:style>
  <w:style w:type="character" w:styleId="HTML-rgp">
    <w:name w:val="HTML Typewriter"/>
    <w:basedOn w:val="Bekezdsalapbettpusa"/>
    <w:uiPriority w:val="99"/>
    <w:rsid w:val="00D81646"/>
    <w:rPr>
      <w:rFonts w:ascii="Courier New" w:hAnsi="Courier New" w:cs="Courier New"/>
      <w:sz w:val="20"/>
      <w:szCs w:val="20"/>
    </w:rPr>
  </w:style>
  <w:style w:type="paragraph" w:customStyle="1" w:styleId="lofej">
    <w:name w:val="Élofej"/>
    <w:basedOn w:val="Norml"/>
    <w:uiPriority w:val="99"/>
    <w:rsid w:val="00F647F2"/>
    <w:pPr>
      <w:widowControl w:val="0"/>
      <w:tabs>
        <w:tab w:val="center" w:pos="4536"/>
        <w:tab w:val="right" w:pos="9072"/>
      </w:tabs>
      <w:spacing w:line="240" w:lineRule="auto"/>
      <w:jc w:val="both"/>
    </w:pPr>
    <w:rPr>
      <w:rFonts w:ascii="Arial Narrow" w:hAnsi="Arial Narrow" w:cs="Arial Narro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909270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9270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248</TotalTime>
  <Pages>22</Pages>
  <Words>3999</Words>
  <Characters>30207</Characters>
  <Application>Microsoft Office Word</Application>
  <DocSecurity>0</DocSecurity>
  <Lines>251</Lines>
  <Paragraphs>68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tvonkph</Company>
  <LinksUpToDate>false</LinksUpToDate>
  <CharactersWithSpaces>34138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user</dc:creator>
  <cp:lastModifiedBy>Kovács Edina</cp:lastModifiedBy>
  <cp:revision>28</cp:revision>
  <cp:lastPrinted>2016-01-25T18:40:00Z</cp:lastPrinted>
  <dcterms:created xsi:type="dcterms:W3CDTF">2016-10-23T12:08:00Z</dcterms:created>
  <dcterms:modified xsi:type="dcterms:W3CDTF">2016-10-24T09:18:00Z</dcterms:modified>
</cp:coreProperties>
</file>