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2C1" w:rsidRDefault="00B862C1" w:rsidP="00B862C1">
      <w:pPr>
        <w:pStyle w:val="Listaszerbekezds"/>
        <w:spacing w:before="100" w:beforeAutospacing="1" w:after="100" w:afterAutospacing="1"/>
        <w:ind w:left="0"/>
        <w:contextualSpacing/>
        <w:jc w:val="both"/>
        <w:rPr>
          <w:b/>
          <w:bCs/>
          <w:color w:val="000000"/>
          <w:sz w:val="24"/>
          <w:szCs w:val="24"/>
        </w:rPr>
      </w:pPr>
    </w:p>
    <w:p w:rsidR="00B862C1" w:rsidRPr="004C6141" w:rsidRDefault="00B862C1" w:rsidP="00B862C1">
      <w:pPr>
        <w:spacing w:after="0"/>
        <w:jc w:val="center"/>
        <w:rPr>
          <w:rFonts w:ascii="Times New Roman" w:hAnsi="Times New Roman"/>
          <w:b/>
          <w:bCs/>
          <w:spacing w:val="20"/>
          <w:sz w:val="40"/>
          <w:szCs w:val="40"/>
          <w:u w:val="single"/>
        </w:rPr>
      </w:pPr>
      <w:r w:rsidRPr="004C6141">
        <w:rPr>
          <w:rFonts w:ascii="Times New Roman" w:hAnsi="Times New Roman"/>
          <w:b/>
          <w:bCs/>
          <w:noProof/>
          <w:spacing w:val="20"/>
          <w:sz w:val="40"/>
          <w:szCs w:val="40"/>
          <w:u w:val="single"/>
        </w:rPr>
        <w:t>ELŐTERJESZTÉS</w:t>
      </w:r>
    </w:p>
    <w:p w:rsidR="00B862C1" w:rsidRPr="004C6141" w:rsidRDefault="00B862C1" w:rsidP="00B862C1">
      <w:pPr>
        <w:spacing w:after="0"/>
        <w:jc w:val="center"/>
        <w:rPr>
          <w:rFonts w:ascii="Times New Roman" w:hAnsi="Times New Roman"/>
          <w:sz w:val="28"/>
          <w:szCs w:val="28"/>
        </w:rPr>
      </w:pPr>
      <w:r w:rsidRPr="004C6141">
        <w:rPr>
          <w:rFonts w:ascii="Times New Roman" w:hAnsi="Times New Roman"/>
          <w:sz w:val="28"/>
          <w:szCs w:val="28"/>
        </w:rPr>
        <w:t>Tiszavasvári Város Önkormányzata Képviselő-testületének</w:t>
      </w:r>
    </w:p>
    <w:p w:rsidR="00B862C1" w:rsidRDefault="00B862C1" w:rsidP="00B862C1">
      <w:pPr>
        <w:spacing w:after="0"/>
        <w:jc w:val="center"/>
        <w:rPr>
          <w:rFonts w:ascii="Times New Roman" w:hAnsi="Times New Roman"/>
          <w:sz w:val="28"/>
          <w:szCs w:val="28"/>
        </w:rPr>
      </w:pPr>
      <w:r w:rsidRPr="004C6141">
        <w:rPr>
          <w:rFonts w:ascii="Times New Roman" w:hAnsi="Times New Roman"/>
          <w:b/>
          <w:bCs/>
          <w:sz w:val="28"/>
          <w:szCs w:val="28"/>
        </w:rPr>
        <w:t xml:space="preserve">2013. </w:t>
      </w:r>
      <w:r>
        <w:rPr>
          <w:rFonts w:ascii="Times New Roman" w:hAnsi="Times New Roman"/>
          <w:b/>
          <w:bCs/>
          <w:sz w:val="28"/>
          <w:szCs w:val="28"/>
        </w:rPr>
        <w:t>október 31</w:t>
      </w:r>
      <w:r w:rsidRPr="004C6141">
        <w:rPr>
          <w:rFonts w:ascii="Times New Roman" w:hAnsi="Times New Roman"/>
          <w:b/>
          <w:bCs/>
          <w:color w:val="000000"/>
          <w:sz w:val="28"/>
          <w:szCs w:val="28"/>
        </w:rPr>
        <w:t>-én</w:t>
      </w:r>
      <w:r w:rsidRPr="004C6141">
        <w:rPr>
          <w:rFonts w:ascii="Times New Roman" w:hAnsi="Times New Roman"/>
          <w:color w:val="FF0000"/>
          <w:sz w:val="28"/>
          <w:szCs w:val="28"/>
        </w:rPr>
        <w:t xml:space="preserve"> </w:t>
      </w:r>
      <w:r w:rsidRPr="004C6141">
        <w:rPr>
          <w:rFonts w:ascii="Times New Roman" w:hAnsi="Times New Roman"/>
          <w:sz w:val="28"/>
          <w:szCs w:val="28"/>
        </w:rPr>
        <w:t xml:space="preserve">tartandó </w:t>
      </w:r>
      <w:r w:rsidR="00F143C0">
        <w:rPr>
          <w:rFonts w:ascii="Times New Roman" w:hAnsi="Times New Roman"/>
          <w:sz w:val="28"/>
          <w:szCs w:val="28"/>
        </w:rPr>
        <w:t>rendkívüli</w:t>
      </w:r>
      <w:r>
        <w:rPr>
          <w:rFonts w:ascii="Times New Roman" w:hAnsi="Times New Roman"/>
          <w:sz w:val="28"/>
          <w:szCs w:val="28"/>
        </w:rPr>
        <w:t xml:space="preserve"> testületi </w:t>
      </w:r>
      <w:r w:rsidRPr="004C6141">
        <w:rPr>
          <w:rFonts w:ascii="Times New Roman" w:hAnsi="Times New Roman"/>
          <w:sz w:val="28"/>
          <w:szCs w:val="28"/>
        </w:rPr>
        <w:t>ülésére</w:t>
      </w:r>
    </w:p>
    <w:p w:rsidR="00B862C1" w:rsidRPr="00B862C1" w:rsidRDefault="00B862C1" w:rsidP="00B862C1">
      <w:pPr>
        <w:spacing w:after="0"/>
        <w:jc w:val="center"/>
        <w:rPr>
          <w:rFonts w:ascii="Times New Roman" w:hAnsi="Times New Roman"/>
          <w:sz w:val="28"/>
          <w:szCs w:val="28"/>
        </w:rPr>
      </w:pPr>
    </w:p>
    <w:p w:rsidR="00B862C1" w:rsidRPr="00B862C1" w:rsidRDefault="00B862C1" w:rsidP="00B862C1">
      <w:pPr>
        <w:ind w:right="98"/>
        <w:jc w:val="both"/>
        <w:rPr>
          <w:rFonts w:ascii="Times New Roman" w:hAnsi="Times New Roman"/>
          <w:b/>
          <w:szCs w:val="24"/>
        </w:rPr>
      </w:pPr>
      <w:r w:rsidRPr="004C6141">
        <w:rPr>
          <w:rFonts w:ascii="Times New Roman" w:hAnsi="Times New Roman"/>
          <w:b/>
          <w:bCs/>
          <w:u w:val="single"/>
        </w:rPr>
        <w:t>Az előterjesztés tárgya:</w:t>
      </w:r>
      <w:r w:rsidRPr="004C6141">
        <w:rPr>
          <w:rFonts w:ascii="Times New Roman" w:hAnsi="Times New Roman"/>
          <w:sz w:val="28"/>
          <w:szCs w:val="28"/>
        </w:rPr>
        <w:t xml:space="preserve"> </w:t>
      </w:r>
      <w:r>
        <w:rPr>
          <w:rFonts w:ascii="Times New Roman" w:hAnsi="Times New Roman"/>
          <w:b/>
          <w:szCs w:val="24"/>
        </w:rPr>
        <w:t>A TISZEK, valamint a TIB módosított működési dokumentumai egységes szerkezetben történő elfogadásáról</w:t>
      </w:r>
    </w:p>
    <w:p w:rsidR="00B862C1" w:rsidRPr="004C6141" w:rsidRDefault="00B862C1" w:rsidP="00B862C1">
      <w:pPr>
        <w:spacing w:after="0"/>
        <w:rPr>
          <w:rFonts w:ascii="Times New Roman" w:hAnsi="Times New Roman"/>
          <w:color w:val="FF0000"/>
          <w:u w:val="single"/>
        </w:rPr>
      </w:pPr>
      <w:r w:rsidRPr="004C6141">
        <w:rPr>
          <w:rFonts w:ascii="Times New Roman" w:hAnsi="Times New Roman"/>
          <w:b/>
          <w:bCs/>
          <w:u w:val="single"/>
        </w:rPr>
        <w:t>Melléklet:</w:t>
      </w:r>
      <w:r w:rsidRPr="004C6141">
        <w:rPr>
          <w:rFonts w:ascii="Times New Roman" w:hAnsi="Times New Roman"/>
        </w:rPr>
        <w:t xml:space="preserve"> </w:t>
      </w:r>
      <w:r w:rsidRPr="004C6141">
        <w:rPr>
          <w:rFonts w:ascii="Times New Roman" w:hAnsi="Times New Roman"/>
          <w:color w:val="000000"/>
        </w:rPr>
        <w:t>- db</w:t>
      </w:r>
    </w:p>
    <w:p w:rsidR="00B862C1" w:rsidRPr="004C6141" w:rsidRDefault="00B862C1" w:rsidP="00B862C1">
      <w:pPr>
        <w:spacing w:after="0"/>
        <w:jc w:val="center"/>
        <w:rPr>
          <w:rFonts w:ascii="Times New Roman" w:hAnsi="Times New Roman"/>
        </w:rPr>
      </w:pPr>
    </w:p>
    <w:p w:rsidR="00B862C1" w:rsidRPr="004C6141" w:rsidRDefault="00B862C1" w:rsidP="00B862C1">
      <w:pPr>
        <w:tabs>
          <w:tab w:val="center" w:pos="7320"/>
        </w:tabs>
        <w:spacing w:after="0"/>
        <w:jc w:val="both"/>
        <w:rPr>
          <w:rFonts w:ascii="Times New Roman" w:hAnsi="Times New Roman"/>
          <w:u w:val="single"/>
        </w:rPr>
      </w:pPr>
      <w:r w:rsidRPr="004C6141">
        <w:rPr>
          <w:rFonts w:ascii="Times New Roman" w:hAnsi="Times New Roman"/>
          <w:b/>
          <w:bCs/>
          <w:u w:val="single"/>
        </w:rPr>
        <w:t>Az előterjesztés előadója:</w:t>
      </w:r>
      <w:r w:rsidRPr="004C6141">
        <w:rPr>
          <w:rFonts w:ascii="Times New Roman" w:hAnsi="Times New Roman"/>
          <w:b/>
          <w:bCs/>
        </w:rPr>
        <w:t xml:space="preserve"> </w:t>
      </w:r>
      <w:r w:rsidRPr="004C6141">
        <w:rPr>
          <w:rFonts w:ascii="Times New Roman" w:hAnsi="Times New Roman"/>
        </w:rPr>
        <w:t xml:space="preserve">Dr. Fülöp Erik – polgármester, </w:t>
      </w:r>
    </w:p>
    <w:p w:rsidR="00B862C1" w:rsidRPr="004C6141" w:rsidRDefault="00B862C1" w:rsidP="00B862C1">
      <w:pPr>
        <w:spacing w:after="0"/>
        <w:jc w:val="both"/>
        <w:rPr>
          <w:rFonts w:ascii="Times New Roman" w:hAnsi="Times New Roman"/>
        </w:rPr>
      </w:pPr>
    </w:p>
    <w:p w:rsidR="00B862C1" w:rsidRPr="004C6141" w:rsidRDefault="00B862C1" w:rsidP="00B862C1">
      <w:pPr>
        <w:spacing w:after="0"/>
        <w:rPr>
          <w:rFonts w:ascii="Times New Roman" w:hAnsi="Times New Roman"/>
        </w:rPr>
      </w:pPr>
      <w:r w:rsidRPr="004C6141">
        <w:rPr>
          <w:rFonts w:ascii="Times New Roman" w:hAnsi="Times New Roman"/>
          <w:b/>
          <w:bCs/>
          <w:u w:val="single"/>
        </w:rPr>
        <w:t>Az előterjesztés témafelelőse:</w:t>
      </w:r>
      <w:r w:rsidRPr="004C6141">
        <w:rPr>
          <w:rFonts w:ascii="Times New Roman" w:hAnsi="Times New Roman"/>
        </w:rPr>
        <w:t xml:space="preserve"> Ostorháziné dr. Kórik Zsuzsanna – aljegyző</w:t>
      </w:r>
    </w:p>
    <w:p w:rsidR="00B862C1" w:rsidRPr="004C6141" w:rsidRDefault="00B862C1" w:rsidP="00B862C1">
      <w:pPr>
        <w:spacing w:after="0"/>
        <w:rPr>
          <w:rFonts w:ascii="Times New Roman" w:hAnsi="Times New Roman"/>
          <w:u w:val="single"/>
        </w:rPr>
      </w:pPr>
    </w:p>
    <w:p w:rsidR="00B862C1" w:rsidRPr="004C6141" w:rsidRDefault="00B862C1" w:rsidP="00B862C1">
      <w:pPr>
        <w:spacing w:after="0"/>
        <w:rPr>
          <w:rFonts w:ascii="Times New Roman" w:hAnsi="Times New Roman"/>
          <w:u w:val="single"/>
        </w:rPr>
      </w:pPr>
      <w:r w:rsidRPr="004C6141">
        <w:rPr>
          <w:rFonts w:ascii="Times New Roman" w:hAnsi="Times New Roman"/>
          <w:b/>
          <w:bCs/>
          <w:u w:val="single"/>
        </w:rPr>
        <w:t>Ügyiratszám:</w:t>
      </w:r>
      <w:r w:rsidRPr="004C6141">
        <w:rPr>
          <w:rFonts w:ascii="Times New Roman" w:hAnsi="Times New Roman"/>
          <w:u w:val="single"/>
        </w:rPr>
        <w:t xml:space="preserve"> </w:t>
      </w:r>
      <w:r w:rsidRPr="004C6141">
        <w:rPr>
          <w:rFonts w:ascii="Times New Roman" w:hAnsi="Times New Roman"/>
        </w:rPr>
        <w:t>102/2013.</w:t>
      </w:r>
    </w:p>
    <w:p w:rsidR="00B862C1" w:rsidRPr="004C6141" w:rsidRDefault="00B862C1" w:rsidP="00B862C1">
      <w:pPr>
        <w:spacing w:after="0"/>
        <w:rPr>
          <w:rFonts w:ascii="Times New Roman" w:hAnsi="Times New Roman"/>
          <w:u w:val="single"/>
        </w:rPr>
      </w:pPr>
    </w:p>
    <w:p w:rsidR="00B862C1" w:rsidRPr="004C6141" w:rsidRDefault="00B862C1" w:rsidP="00B862C1">
      <w:pPr>
        <w:spacing w:after="0"/>
        <w:rPr>
          <w:rFonts w:ascii="Times New Roman" w:hAnsi="Times New Roman"/>
          <w:b/>
          <w:bCs/>
          <w:u w:val="single"/>
        </w:rPr>
      </w:pPr>
      <w:r w:rsidRPr="004C6141">
        <w:rPr>
          <w:rFonts w:ascii="Times New Roman" w:hAnsi="Times New Roman"/>
          <w:b/>
          <w:bCs/>
          <w:u w:val="single"/>
        </w:rPr>
        <w:t>Az előterjesztést véleményező bizottságok a hatáskör megjelölésével:</w:t>
      </w:r>
    </w:p>
    <w:p w:rsidR="00B862C1" w:rsidRPr="004C6141" w:rsidRDefault="00B862C1" w:rsidP="00B862C1">
      <w:pPr>
        <w:spacing w:after="0"/>
        <w:rPr>
          <w:rFonts w:ascii="Times New Roman" w:hAnsi="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6"/>
        <w:gridCol w:w="4629"/>
      </w:tblGrid>
      <w:tr w:rsidR="00B862C1" w:rsidRPr="004C6141" w:rsidTr="00E11FAD">
        <w:tc>
          <w:tcPr>
            <w:tcW w:w="4658" w:type="dxa"/>
          </w:tcPr>
          <w:p w:rsidR="00B862C1" w:rsidRPr="00054844" w:rsidRDefault="00B862C1" w:rsidP="00B862C1">
            <w:pPr>
              <w:spacing w:after="0"/>
              <w:jc w:val="both"/>
              <w:rPr>
                <w:rFonts w:ascii="Times New Roman" w:hAnsi="Times New Roman"/>
                <w:b/>
                <w:bCs/>
              </w:rPr>
            </w:pPr>
            <w:r w:rsidRPr="00054844">
              <w:rPr>
                <w:rFonts w:ascii="Times New Roman" w:hAnsi="Times New Roman"/>
                <w:b/>
                <w:bCs/>
              </w:rPr>
              <w:t>Bizottság</w:t>
            </w:r>
          </w:p>
        </w:tc>
        <w:tc>
          <w:tcPr>
            <w:tcW w:w="4630" w:type="dxa"/>
          </w:tcPr>
          <w:p w:rsidR="00B862C1" w:rsidRPr="00054844" w:rsidRDefault="00B862C1" w:rsidP="00B862C1">
            <w:pPr>
              <w:spacing w:after="0"/>
              <w:jc w:val="both"/>
              <w:rPr>
                <w:rFonts w:ascii="Times New Roman" w:hAnsi="Times New Roman"/>
                <w:b/>
                <w:bCs/>
              </w:rPr>
            </w:pPr>
            <w:r w:rsidRPr="00054844">
              <w:rPr>
                <w:rFonts w:ascii="Times New Roman" w:hAnsi="Times New Roman"/>
                <w:b/>
                <w:bCs/>
              </w:rPr>
              <w:t>Hatáskör</w:t>
            </w:r>
          </w:p>
        </w:tc>
      </w:tr>
      <w:tr w:rsidR="00B862C1" w:rsidRPr="004C6141" w:rsidTr="00E11FAD">
        <w:tc>
          <w:tcPr>
            <w:tcW w:w="4658" w:type="dxa"/>
          </w:tcPr>
          <w:p w:rsidR="00B862C1" w:rsidRPr="00054844" w:rsidRDefault="00B862C1" w:rsidP="00B862C1">
            <w:pPr>
              <w:spacing w:after="0"/>
              <w:jc w:val="both"/>
              <w:rPr>
                <w:rFonts w:ascii="Times New Roman" w:hAnsi="Times New Roman"/>
              </w:rPr>
            </w:pPr>
            <w:r w:rsidRPr="00054844">
              <w:rPr>
                <w:rFonts w:ascii="Times New Roman" w:hAnsi="Times New Roman"/>
              </w:rPr>
              <w:t>Pénzügyi és Ügyrendi Bizottság</w:t>
            </w:r>
          </w:p>
        </w:tc>
        <w:tc>
          <w:tcPr>
            <w:tcW w:w="4630" w:type="dxa"/>
          </w:tcPr>
          <w:p w:rsidR="00B862C1" w:rsidRPr="00054844" w:rsidRDefault="00B862C1" w:rsidP="00B862C1">
            <w:pPr>
              <w:spacing w:after="0"/>
              <w:jc w:val="both"/>
              <w:rPr>
                <w:rFonts w:ascii="Times New Roman" w:hAnsi="Times New Roman"/>
                <w:color w:val="FF0000"/>
              </w:rPr>
            </w:pPr>
            <w:r w:rsidRPr="00054844">
              <w:rPr>
                <w:rFonts w:ascii="Times New Roman" w:hAnsi="Times New Roman"/>
                <w:color w:val="000000"/>
              </w:rPr>
              <w:t>SZMSZ 3. melléklet 2.1.49, 2.2.18. pontja</w:t>
            </w:r>
          </w:p>
        </w:tc>
      </w:tr>
      <w:tr w:rsidR="00B862C1" w:rsidRPr="004C6141" w:rsidTr="00E11FAD">
        <w:tc>
          <w:tcPr>
            <w:tcW w:w="4658" w:type="dxa"/>
          </w:tcPr>
          <w:p w:rsidR="00B862C1" w:rsidRPr="00054844" w:rsidRDefault="00B862C1" w:rsidP="00B862C1">
            <w:pPr>
              <w:spacing w:after="0"/>
              <w:jc w:val="both"/>
              <w:rPr>
                <w:rFonts w:ascii="Times New Roman" w:hAnsi="Times New Roman"/>
              </w:rPr>
            </w:pPr>
            <w:r w:rsidRPr="00054844">
              <w:rPr>
                <w:rFonts w:ascii="Times New Roman" w:hAnsi="Times New Roman"/>
              </w:rPr>
              <w:t>Szociális és Humán Bizottság</w:t>
            </w:r>
          </w:p>
        </w:tc>
        <w:tc>
          <w:tcPr>
            <w:tcW w:w="4630" w:type="dxa"/>
          </w:tcPr>
          <w:p w:rsidR="00B862C1" w:rsidRPr="00054844" w:rsidRDefault="00B862C1" w:rsidP="00B862C1">
            <w:pPr>
              <w:spacing w:after="0"/>
              <w:jc w:val="both"/>
              <w:rPr>
                <w:rFonts w:ascii="Times New Roman" w:hAnsi="Times New Roman"/>
                <w:color w:val="FF0000"/>
              </w:rPr>
            </w:pPr>
            <w:r w:rsidRPr="00054844">
              <w:rPr>
                <w:rFonts w:ascii="Times New Roman" w:hAnsi="Times New Roman"/>
                <w:color w:val="000000"/>
              </w:rPr>
              <w:t>SZMSZ 3. melléklet 3.5.1.14. pontja</w:t>
            </w:r>
          </w:p>
        </w:tc>
      </w:tr>
      <w:tr w:rsidR="00B862C1" w:rsidRPr="004C6141" w:rsidTr="00E11FAD">
        <w:tc>
          <w:tcPr>
            <w:tcW w:w="4658" w:type="dxa"/>
          </w:tcPr>
          <w:p w:rsidR="00B862C1" w:rsidRPr="00054844" w:rsidRDefault="00B862C1" w:rsidP="00B862C1">
            <w:pPr>
              <w:spacing w:after="0"/>
              <w:jc w:val="both"/>
              <w:rPr>
                <w:rFonts w:ascii="Times New Roman" w:hAnsi="Times New Roman"/>
              </w:rPr>
            </w:pPr>
          </w:p>
        </w:tc>
        <w:tc>
          <w:tcPr>
            <w:tcW w:w="4630" w:type="dxa"/>
          </w:tcPr>
          <w:p w:rsidR="00B862C1" w:rsidRPr="00054844" w:rsidRDefault="00B862C1" w:rsidP="00B862C1">
            <w:pPr>
              <w:spacing w:after="0"/>
              <w:jc w:val="both"/>
              <w:rPr>
                <w:rFonts w:ascii="Times New Roman" w:hAnsi="Times New Roman"/>
              </w:rPr>
            </w:pPr>
          </w:p>
        </w:tc>
      </w:tr>
    </w:tbl>
    <w:p w:rsidR="00B862C1" w:rsidRPr="004C6141" w:rsidRDefault="00B862C1" w:rsidP="00B862C1">
      <w:pPr>
        <w:spacing w:after="0"/>
        <w:rPr>
          <w:rFonts w:ascii="Times New Roman" w:hAnsi="Times New Roman"/>
          <w:sz w:val="16"/>
          <w:szCs w:val="16"/>
          <w:u w:val="single"/>
        </w:rPr>
      </w:pPr>
    </w:p>
    <w:p w:rsidR="00B862C1" w:rsidRPr="004C6141" w:rsidRDefault="00B862C1" w:rsidP="00B862C1">
      <w:pPr>
        <w:spacing w:after="0"/>
        <w:rPr>
          <w:rFonts w:ascii="Times New Roman" w:hAnsi="Times New Roman"/>
          <w:b/>
          <w:bCs/>
          <w:u w:val="single"/>
        </w:rPr>
      </w:pPr>
      <w:r w:rsidRPr="004C6141">
        <w:rPr>
          <w:rFonts w:ascii="Times New Roman" w:hAnsi="Times New Roman"/>
          <w:b/>
          <w:bCs/>
          <w:u w:val="single"/>
        </w:rPr>
        <w:t>Az ülésre meghívni javasolt szervek, személyek:</w:t>
      </w:r>
    </w:p>
    <w:p w:rsidR="00B862C1" w:rsidRPr="004C6141" w:rsidRDefault="00B862C1" w:rsidP="00B862C1">
      <w:pPr>
        <w:spacing w:after="0"/>
        <w:jc w:val="center"/>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649"/>
      </w:tblGrid>
      <w:tr w:rsidR="00B862C1" w:rsidRPr="004C6141" w:rsidTr="00E11FAD">
        <w:tc>
          <w:tcPr>
            <w:tcW w:w="4638" w:type="dxa"/>
          </w:tcPr>
          <w:p w:rsidR="00B862C1" w:rsidRPr="004C6141" w:rsidRDefault="00B862C1" w:rsidP="00B862C1">
            <w:pPr>
              <w:spacing w:after="0"/>
              <w:jc w:val="both"/>
              <w:rPr>
                <w:rFonts w:ascii="Times New Roman" w:hAnsi="Times New Roman"/>
              </w:rPr>
            </w:pPr>
          </w:p>
        </w:tc>
        <w:tc>
          <w:tcPr>
            <w:tcW w:w="4650" w:type="dxa"/>
          </w:tcPr>
          <w:p w:rsidR="00B862C1" w:rsidRPr="004C6141" w:rsidRDefault="00B862C1" w:rsidP="00B862C1">
            <w:pPr>
              <w:spacing w:after="0"/>
              <w:jc w:val="both"/>
              <w:rPr>
                <w:rFonts w:ascii="Times New Roman" w:hAnsi="Times New Roman"/>
                <w:color w:val="FF0000"/>
              </w:rPr>
            </w:pPr>
          </w:p>
        </w:tc>
      </w:tr>
      <w:tr w:rsidR="00B862C1" w:rsidRPr="004C6141" w:rsidTr="00E11FAD">
        <w:tc>
          <w:tcPr>
            <w:tcW w:w="4638" w:type="dxa"/>
          </w:tcPr>
          <w:p w:rsidR="00B862C1" w:rsidRPr="004C6141" w:rsidRDefault="00B862C1" w:rsidP="00B862C1">
            <w:pPr>
              <w:spacing w:after="0"/>
              <w:jc w:val="both"/>
              <w:rPr>
                <w:rFonts w:ascii="Times New Roman" w:hAnsi="Times New Roman"/>
              </w:rPr>
            </w:pPr>
            <w:r w:rsidRPr="004C6141">
              <w:rPr>
                <w:rFonts w:ascii="Times New Roman" w:hAnsi="Times New Roman"/>
              </w:rPr>
              <w:t>Makkai Jánosné</w:t>
            </w:r>
          </w:p>
          <w:p w:rsidR="00B862C1" w:rsidRPr="004C6141" w:rsidRDefault="00B862C1" w:rsidP="00B862C1">
            <w:pPr>
              <w:spacing w:after="0"/>
              <w:jc w:val="both"/>
              <w:rPr>
                <w:rFonts w:ascii="Times New Roman" w:hAnsi="Times New Roman"/>
              </w:rPr>
            </w:pPr>
            <w:r>
              <w:rPr>
                <w:rFonts w:ascii="Times New Roman" w:hAnsi="Times New Roman"/>
              </w:rPr>
              <w:t>TISZEK Mb.</w:t>
            </w:r>
            <w:r w:rsidRPr="004C6141">
              <w:rPr>
                <w:rFonts w:ascii="Times New Roman" w:hAnsi="Times New Roman"/>
              </w:rPr>
              <w:t xml:space="preserve"> Intézményvezető</w:t>
            </w:r>
          </w:p>
        </w:tc>
        <w:tc>
          <w:tcPr>
            <w:tcW w:w="4650" w:type="dxa"/>
          </w:tcPr>
          <w:p w:rsidR="00B862C1" w:rsidRPr="004C6141" w:rsidRDefault="00B862C1" w:rsidP="00B862C1">
            <w:pPr>
              <w:spacing w:after="0"/>
              <w:jc w:val="both"/>
              <w:rPr>
                <w:rFonts w:ascii="Times New Roman" w:hAnsi="Times New Roman"/>
                <w:color w:val="000000"/>
              </w:rPr>
            </w:pPr>
            <w:r w:rsidRPr="004C6141">
              <w:rPr>
                <w:rFonts w:ascii="Times New Roman" w:hAnsi="Times New Roman"/>
                <w:color w:val="000000"/>
              </w:rPr>
              <w:t>szeszk@tiszavasvari.hu</w:t>
            </w:r>
          </w:p>
        </w:tc>
      </w:tr>
      <w:tr w:rsidR="00B862C1" w:rsidRPr="004C6141" w:rsidTr="00E11FAD">
        <w:tc>
          <w:tcPr>
            <w:tcW w:w="4638" w:type="dxa"/>
          </w:tcPr>
          <w:p w:rsidR="00B862C1" w:rsidRPr="004C6141" w:rsidRDefault="00B862C1" w:rsidP="00B862C1">
            <w:pPr>
              <w:spacing w:after="0"/>
              <w:jc w:val="both"/>
              <w:rPr>
                <w:rFonts w:ascii="Times New Roman" w:hAnsi="Times New Roman"/>
              </w:rPr>
            </w:pPr>
            <w:r w:rsidRPr="004C6141">
              <w:rPr>
                <w:rFonts w:ascii="Times New Roman" w:hAnsi="Times New Roman"/>
              </w:rPr>
              <w:t>Dojcsákné Pásztor Erika</w:t>
            </w:r>
          </w:p>
          <w:p w:rsidR="00B862C1" w:rsidRPr="004C6141" w:rsidRDefault="00B862C1" w:rsidP="00B862C1">
            <w:pPr>
              <w:spacing w:after="0"/>
              <w:jc w:val="both"/>
              <w:rPr>
                <w:rFonts w:ascii="Times New Roman" w:hAnsi="Times New Roman"/>
              </w:rPr>
            </w:pPr>
            <w:r>
              <w:rPr>
                <w:rFonts w:ascii="Times New Roman" w:hAnsi="Times New Roman"/>
              </w:rPr>
              <w:t>TISZEK</w:t>
            </w:r>
            <w:r w:rsidRPr="004C6141">
              <w:rPr>
                <w:rFonts w:ascii="Times New Roman" w:hAnsi="Times New Roman"/>
              </w:rPr>
              <w:t xml:space="preserve"> Intézményvezető</w:t>
            </w:r>
            <w:r>
              <w:rPr>
                <w:rFonts w:ascii="Times New Roman" w:hAnsi="Times New Roman"/>
              </w:rPr>
              <w:t xml:space="preserve"> helyettes</w:t>
            </w:r>
          </w:p>
        </w:tc>
        <w:tc>
          <w:tcPr>
            <w:tcW w:w="4650" w:type="dxa"/>
          </w:tcPr>
          <w:p w:rsidR="00B862C1" w:rsidRPr="004C6141" w:rsidRDefault="00B862C1" w:rsidP="00B862C1">
            <w:pPr>
              <w:spacing w:after="0"/>
              <w:jc w:val="both"/>
              <w:rPr>
                <w:rFonts w:ascii="Times New Roman" w:hAnsi="Times New Roman"/>
                <w:color w:val="FF0000"/>
              </w:rPr>
            </w:pPr>
          </w:p>
        </w:tc>
      </w:tr>
      <w:tr w:rsidR="00B862C1" w:rsidRPr="004C6141" w:rsidTr="00E11FAD">
        <w:tc>
          <w:tcPr>
            <w:tcW w:w="4638" w:type="dxa"/>
          </w:tcPr>
          <w:p w:rsidR="00B862C1" w:rsidRPr="004C6141" w:rsidRDefault="00B862C1" w:rsidP="00B862C1">
            <w:pPr>
              <w:spacing w:after="0"/>
              <w:jc w:val="both"/>
              <w:rPr>
                <w:rFonts w:ascii="Times New Roman" w:hAnsi="Times New Roman"/>
              </w:rPr>
            </w:pPr>
            <w:r w:rsidRPr="004C6141">
              <w:rPr>
                <w:rFonts w:ascii="Times New Roman" w:hAnsi="Times New Roman"/>
              </w:rPr>
              <w:t>Girincsi Sándor</w:t>
            </w:r>
          </w:p>
          <w:p w:rsidR="00B862C1" w:rsidRPr="004C6141" w:rsidRDefault="00B862C1" w:rsidP="00B862C1">
            <w:pPr>
              <w:spacing w:after="0"/>
              <w:jc w:val="both"/>
              <w:rPr>
                <w:rFonts w:ascii="Times New Roman" w:hAnsi="Times New Roman"/>
              </w:rPr>
            </w:pPr>
            <w:r>
              <w:rPr>
                <w:rFonts w:ascii="Times New Roman" w:hAnsi="Times New Roman"/>
              </w:rPr>
              <w:t>TISZEK</w:t>
            </w:r>
            <w:r w:rsidRPr="004C6141">
              <w:rPr>
                <w:rFonts w:ascii="Times New Roman" w:hAnsi="Times New Roman"/>
              </w:rPr>
              <w:t xml:space="preserve"> Gazdaságvezető</w:t>
            </w:r>
          </w:p>
        </w:tc>
        <w:tc>
          <w:tcPr>
            <w:tcW w:w="4650" w:type="dxa"/>
          </w:tcPr>
          <w:p w:rsidR="00B862C1" w:rsidRPr="004C6141" w:rsidRDefault="00B862C1" w:rsidP="00B862C1">
            <w:pPr>
              <w:spacing w:after="0"/>
              <w:jc w:val="both"/>
              <w:rPr>
                <w:rFonts w:ascii="Times New Roman" w:hAnsi="Times New Roman"/>
                <w:color w:val="FF0000"/>
              </w:rPr>
            </w:pPr>
          </w:p>
        </w:tc>
      </w:tr>
    </w:tbl>
    <w:p w:rsidR="00B862C1" w:rsidRPr="004C6141" w:rsidRDefault="00B862C1" w:rsidP="00B862C1">
      <w:pPr>
        <w:spacing w:after="0"/>
        <w:rPr>
          <w:rFonts w:ascii="Times New Roman" w:hAnsi="Times New Roman"/>
        </w:rPr>
      </w:pPr>
    </w:p>
    <w:p w:rsidR="00B862C1" w:rsidRPr="004C6141" w:rsidRDefault="00B862C1" w:rsidP="00B862C1">
      <w:pPr>
        <w:spacing w:after="0"/>
        <w:rPr>
          <w:rFonts w:ascii="Times New Roman" w:hAnsi="Times New Roman"/>
          <w:u w:val="single"/>
        </w:rPr>
      </w:pPr>
      <w:r w:rsidRPr="004C6141">
        <w:rPr>
          <w:rFonts w:ascii="Times New Roman" w:hAnsi="Times New Roman"/>
          <w:u w:val="single"/>
        </w:rPr>
        <w:t xml:space="preserve">Egyéb megjegyzés: </w:t>
      </w:r>
    </w:p>
    <w:p w:rsidR="00B862C1" w:rsidRPr="004C6141" w:rsidRDefault="00B862C1" w:rsidP="00B862C1">
      <w:pPr>
        <w:spacing w:after="0"/>
        <w:rPr>
          <w:rFonts w:ascii="Times New Roman" w:hAnsi="Times New Roman"/>
        </w:rPr>
      </w:pPr>
      <w:proofErr w:type="gramStart"/>
      <w:r w:rsidRPr="004C6141">
        <w:rPr>
          <w:rFonts w:ascii="Times New Roman" w:hAnsi="Times New Roman"/>
        </w:rPr>
        <w:t>nincs</w:t>
      </w:r>
      <w:proofErr w:type="gramEnd"/>
      <w:r w:rsidRPr="004C6141">
        <w:rPr>
          <w:rFonts w:ascii="Times New Roman" w:hAnsi="Times New Roman"/>
        </w:rPr>
        <w:t>……………………………………………………………………………………………………………………………………………………………………</w:t>
      </w:r>
    </w:p>
    <w:p w:rsidR="00B862C1" w:rsidRPr="004C6141" w:rsidRDefault="00B862C1" w:rsidP="00B862C1">
      <w:pPr>
        <w:spacing w:after="0"/>
        <w:rPr>
          <w:rFonts w:ascii="Times New Roman" w:hAnsi="Times New Roman"/>
        </w:rPr>
      </w:pPr>
    </w:p>
    <w:p w:rsidR="00B862C1" w:rsidRDefault="00B862C1" w:rsidP="00B862C1">
      <w:pPr>
        <w:spacing w:after="0"/>
        <w:rPr>
          <w:rFonts w:ascii="Times New Roman" w:hAnsi="Times New Roman"/>
          <w:b/>
          <w:bCs/>
        </w:rPr>
      </w:pPr>
      <w:r w:rsidRPr="004C6141">
        <w:rPr>
          <w:rFonts w:ascii="Times New Roman" w:hAnsi="Times New Roman"/>
        </w:rPr>
        <w:t xml:space="preserve">Tiszavasvári, 2013. </w:t>
      </w:r>
      <w:r>
        <w:rPr>
          <w:rFonts w:ascii="Times New Roman" w:hAnsi="Times New Roman"/>
        </w:rPr>
        <w:t>október</w:t>
      </w:r>
      <w:r w:rsidR="00054844">
        <w:rPr>
          <w:rFonts w:ascii="Times New Roman" w:hAnsi="Times New Roman"/>
        </w:rPr>
        <w:t xml:space="preserve"> 29</w:t>
      </w:r>
      <w:r>
        <w:rPr>
          <w:rFonts w:ascii="Times New Roman" w:hAnsi="Times New Roman"/>
        </w:rPr>
        <w:t>.</w:t>
      </w:r>
      <w:r w:rsidRPr="004C6141">
        <w:rPr>
          <w:rFonts w:ascii="Times New Roman" w:hAnsi="Times New Roman"/>
          <w:b/>
          <w:bCs/>
        </w:rPr>
        <w:t xml:space="preserve">       </w:t>
      </w:r>
    </w:p>
    <w:p w:rsidR="00B862C1" w:rsidRDefault="00B862C1" w:rsidP="00B862C1">
      <w:pPr>
        <w:spacing w:after="0"/>
        <w:rPr>
          <w:rFonts w:ascii="Times New Roman" w:hAnsi="Times New Roman"/>
          <w:b/>
          <w:bCs/>
        </w:rPr>
      </w:pPr>
    </w:p>
    <w:p w:rsidR="00B862C1" w:rsidRPr="004C6141" w:rsidRDefault="00B862C1" w:rsidP="00B862C1">
      <w:pPr>
        <w:spacing w:after="0"/>
        <w:rPr>
          <w:rFonts w:ascii="Times New Roman" w:hAnsi="Times New Roman"/>
          <w:b/>
          <w:bCs/>
        </w:rPr>
      </w:pPr>
      <w:r w:rsidRPr="004C6141">
        <w:rPr>
          <w:rFonts w:ascii="Times New Roman" w:hAnsi="Times New Roman"/>
          <w:b/>
          <w:bCs/>
        </w:rPr>
        <w:t xml:space="preserve">            </w:t>
      </w:r>
    </w:p>
    <w:p w:rsidR="00B862C1" w:rsidRPr="004C6141" w:rsidRDefault="00B862C1" w:rsidP="00B862C1">
      <w:pPr>
        <w:spacing w:after="0"/>
        <w:rPr>
          <w:rFonts w:ascii="Times New Roman" w:hAnsi="Times New Roman"/>
        </w:rPr>
      </w:pPr>
      <w:r w:rsidRPr="004C6141">
        <w:rPr>
          <w:rFonts w:ascii="Times New Roman" w:hAnsi="Times New Roman"/>
          <w:b/>
          <w:bCs/>
        </w:rPr>
        <w:t xml:space="preserve">                                                                       Ostorháziné dr. Kórik Zsuzsanna</w:t>
      </w:r>
    </w:p>
    <w:p w:rsidR="00B862C1" w:rsidRPr="004C6141" w:rsidRDefault="00B862C1" w:rsidP="00B862C1">
      <w:pPr>
        <w:spacing w:after="0"/>
        <w:rPr>
          <w:rFonts w:ascii="Times New Roman" w:hAnsi="Times New Roman"/>
        </w:rPr>
      </w:pPr>
      <w:r w:rsidRPr="004C6141">
        <w:rPr>
          <w:rFonts w:ascii="Times New Roman" w:hAnsi="Times New Roman"/>
        </w:rPr>
        <w:t xml:space="preserve">                                                                                        </w:t>
      </w:r>
      <w:proofErr w:type="gramStart"/>
      <w:r w:rsidRPr="004C6141">
        <w:rPr>
          <w:rFonts w:ascii="Times New Roman" w:hAnsi="Times New Roman"/>
        </w:rPr>
        <w:t>témafelelős</w:t>
      </w:r>
      <w:proofErr w:type="gramEnd"/>
    </w:p>
    <w:p w:rsidR="00B862C1" w:rsidRPr="004C6141" w:rsidRDefault="00B862C1" w:rsidP="00B862C1">
      <w:pPr>
        <w:rPr>
          <w:rFonts w:ascii="Times New Roman" w:hAnsi="Times New Roman"/>
        </w:rPr>
      </w:pPr>
    </w:p>
    <w:p w:rsidR="00B862C1" w:rsidRPr="004C6141" w:rsidRDefault="00B862C1" w:rsidP="00B862C1">
      <w:pPr>
        <w:rPr>
          <w:rFonts w:ascii="Times New Roman" w:hAnsi="Times New Roman"/>
        </w:rPr>
      </w:pPr>
    </w:p>
    <w:p w:rsidR="00B862C1" w:rsidRPr="004C6141" w:rsidRDefault="00B862C1" w:rsidP="00B862C1">
      <w:pPr>
        <w:spacing w:after="0"/>
        <w:rPr>
          <w:rFonts w:ascii="Times New Roman" w:hAnsi="Times New Roman"/>
          <w:b/>
          <w:bCs/>
          <w:smallCaps/>
          <w:spacing w:val="30"/>
          <w:sz w:val="40"/>
          <w:szCs w:val="40"/>
        </w:rPr>
      </w:pPr>
      <w:r w:rsidRPr="004C6141">
        <w:rPr>
          <w:rFonts w:ascii="Times New Roman" w:hAnsi="Times New Roman"/>
          <w:b/>
          <w:bCs/>
          <w:smallCaps/>
          <w:spacing w:val="30"/>
          <w:sz w:val="40"/>
          <w:szCs w:val="40"/>
        </w:rPr>
        <w:lastRenderedPageBreak/>
        <w:t>Tiszavasvári Város Polgármesterétől</w:t>
      </w:r>
    </w:p>
    <w:p w:rsidR="00B862C1" w:rsidRPr="004C6141" w:rsidRDefault="00B862C1" w:rsidP="00B862C1">
      <w:pPr>
        <w:spacing w:after="0"/>
        <w:jc w:val="center"/>
        <w:rPr>
          <w:rFonts w:ascii="Times New Roman" w:hAnsi="Times New Roman"/>
        </w:rPr>
      </w:pPr>
      <w:r w:rsidRPr="004C6141">
        <w:rPr>
          <w:rFonts w:ascii="Times New Roman" w:hAnsi="Times New Roman"/>
        </w:rPr>
        <w:t>4440 Tiszavasvári, Városháza tér 4. sz.</w:t>
      </w:r>
    </w:p>
    <w:p w:rsidR="00B862C1" w:rsidRPr="004C6141" w:rsidRDefault="00B862C1" w:rsidP="00B862C1">
      <w:pPr>
        <w:pBdr>
          <w:bottom w:val="double" w:sz="12" w:space="1" w:color="auto"/>
        </w:pBdr>
        <w:spacing w:after="0"/>
        <w:jc w:val="center"/>
        <w:rPr>
          <w:rFonts w:ascii="Times New Roman" w:hAnsi="Times New Roman"/>
        </w:rPr>
      </w:pPr>
      <w:r w:rsidRPr="004C6141">
        <w:rPr>
          <w:rFonts w:ascii="Times New Roman" w:hAnsi="Times New Roman"/>
        </w:rPr>
        <w:t>Tel</w:t>
      </w:r>
      <w:proofErr w:type="gramStart"/>
      <w:r w:rsidRPr="004C6141">
        <w:rPr>
          <w:rFonts w:ascii="Times New Roman" w:hAnsi="Times New Roman"/>
        </w:rPr>
        <w:t>.:</w:t>
      </w:r>
      <w:proofErr w:type="gramEnd"/>
      <w:r w:rsidRPr="004C6141">
        <w:rPr>
          <w:rFonts w:ascii="Times New Roman" w:hAnsi="Times New Roman"/>
        </w:rPr>
        <w:t xml:space="preserve"> 42/520–500 Fax.: 42/275–000 e–mail</w:t>
      </w:r>
      <w:r w:rsidRPr="004C6141">
        <w:rPr>
          <w:rFonts w:ascii="Times New Roman" w:hAnsi="Times New Roman"/>
          <w:color w:val="000000"/>
        </w:rPr>
        <w:t xml:space="preserve">: </w:t>
      </w:r>
      <w:r w:rsidRPr="004C6141">
        <w:rPr>
          <w:rStyle w:val="Hiperhivatkozs1"/>
          <w:rFonts w:ascii="Times New Roman" w:hAnsi="Times New Roman"/>
        </w:rPr>
        <w:t>tvonkph@tiszavasvari.hu</w:t>
      </w:r>
    </w:p>
    <w:p w:rsidR="00B862C1" w:rsidRPr="004C6141" w:rsidRDefault="00B862C1" w:rsidP="00B862C1">
      <w:pPr>
        <w:spacing w:after="0"/>
        <w:rPr>
          <w:rFonts w:ascii="Times New Roman" w:hAnsi="Times New Roman"/>
        </w:rPr>
      </w:pPr>
      <w:r w:rsidRPr="004C6141">
        <w:rPr>
          <w:rFonts w:ascii="Times New Roman" w:hAnsi="Times New Roman"/>
        </w:rPr>
        <w:t>Témafelelős: Ostorháziné dr. Kórik Zsuzsanna</w:t>
      </w:r>
    </w:p>
    <w:p w:rsidR="00B862C1" w:rsidRPr="004C6141" w:rsidRDefault="00B862C1" w:rsidP="00B862C1">
      <w:pPr>
        <w:spacing w:after="0"/>
        <w:rPr>
          <w:rFonts w:ascii="Times New Roman" w:hAnsi="Times New Roman"/>
        </w:rPr>
      </w:pPr>
    </w:p>
    <w:p w:rsidR="00B862C1" w:rsidRPr="004C6141" w:rsidRDefault="00B862C1" w:rsidP="00B862C1">
      <w:pPr>
        <w:spacing w:after="0"/>
        <w:jc w:val="center"/>
        <w:rPr>
          <w:rFonts w:ascii="Times New Roman" w:hAnsi="Times New Roman"/>
          <w:b/>
          <w:bCs/>
        </w:rPr>
      </w:pPr>
      <w:r w:rsidRPr="004C6141">
        <w:rPr>
          <w:rFonts w:ascii="Times New Roman" w:hAnsi="Times New Roman"/>
          <w:b/>
          <w:bCs/>
        </w:rPr>
        <w:t>E L Ő T E R J E S Z T É S</w:t>
      </w:r>
    </w:p>
    <w:p w:rsidR="00B862C1" w:rsidRPr="004C6141" w:rsidRDefault="00B862C1" w:rsidP="00B862C1">
      <w:pPr>
        <w:spacing w:after="0"/>
        <w:jc w:val="center"/>
        <w:rPr>
          <w:rFonts w:ascii="Times New Roman" w:hAnsi="Times New Roman"/>
          <w:b/>
          <w:bCs/>
        </w:rPr>
      </w:pPr>
    </w:p>
    <w:p w:rsidR="00B862C1" w:rsidRPr="004C6141" w:rsidRDefault="00B862C1" w:rsidP="00B862C1">
      <w:pPr>
        <w:spacing w:after="0"/>
        <w:jc w:val="center"/>
        <w:rPr>
          <w:rFonts w:ascii="Times New Roman" w:hAnsi="Times New Roman"/>
          <w:b/>
          <w:bCs/>
        </w:rPr>
      </w:pPr>
      <w:r w:rsidRPr="004C6141">
        <w:rPr>
          <w:rFonts w:ascii="Times New Roman" w:hAnsi="Times New Roman"/>
          <w:b/>
          <w:bCs/>
        </w:rPr>
        <w:t>- a Képviselő-testülethez -</w:t>
      </w:r>
    </w:p>
    <w:p w:rsidR="00B862C1" w:rsidRDefault="00B862C1" w:rsidP="00B862C1">
      <w:pPr>
        <w:spacing w:after="0"/>
        <w:jc w:val="both"/>
        <w:rPr>
          <w:rFonts w:ascii="Times New Roman" w:hAnsi="Times New Roman"/>
        </w:rPr>
      </w:pPr>
    </w:p>
    <w:p w:rsidR="00B862C1" w:rsidRPr="004C6141" w:rsidRDefault="00B862C1" w:rsidP="00B862C1">
      <w:pPr>
        <w:spacing w:after="0"/>
        <w:jc w:val="center"/>
        <w:rPr>
          <w:rFonts w:ascii="Times New Roman" w:hAnsi="Times New Roman"/>
          <w:b/>
          <w:bCs/>
        </w:rPr>
      </w:pPr>
      <w:r>
        <w:rPr>
          <w:rFonts w:ascii="Times New Roman" w:hAnsi="Times New Roman"/>
          <w:b/>
          <w:szCs w:val="24"/>
        </w:rPr>
        <w:t>A TISZEK, valamint a TIB módosított működési dokumentumai egységes szerkezetben történő elfogadásáról</w:t>
      </w:r>
    </w:p>
    <w:p w:rsidR="00B862C1" w:rsidRPr="004C6141" w:rsidRDefault="00B862C1" w:rsidP="00B862C1">
      <w:pPr>
        <w:spacing w:after="0"/>
        <w:jc w:val="both"/>
        <w:rPr>
          <w:rFonts w:ascii="Times New Roman" w:hAnsi="Times New Roman"/>
        </w:rPr>
      </w:pPr>
    </w:p>
    <w:p w:rsidR="00B862C1" w:rsidRDefault="00B862C1" w:rsidP="00B862C1">
      <w:pPr>
        <w:spacing w:after="0"/>
        <w:jc w:val="both"/>
        <w:rPr>
          <w:rFonts w:ascii="Times New Roman" w:hAnsi="Times New Roman"/>
        </w:rPr>
      </w:pPr>
    </w:p>
    <w:p w:rsidR="00B862C1" w:rsidRPr="004C6141" w:rsidRDefault="00B862C1" w:rsidP="00B862C1">
      <w:pPr>
        <w:spacing w:after="0"/>
        <w:jc w:val="both"/>
        <w:rPr>
          <w:rFonts w:ascii="Times New Roman" w:hAnsi="Times New Roman"/>
          <w:b/>
          <w:bCs/>
        </w:rPr>
      </w:pPr>
      <w:r w:rsidRPr="004C6141">
        <w:rPr>
          <w:rFonts w:ascii="Times New Roman" w:hAnsi="Times New Roman"/>
          <w:b/>
          <w:bCs/>
        </w:rPr>
        <w:t>Tisztelt Képviselő-testület!</w:t>
      </w:r>
    </w:p>
    <w:p w:rsidR="00B862C1" w:rsidRPr="004C6141" w:rsidRDefault="00B862C1" w:rsidP="00B862C1">
      <w:pPr>
        <w:spacing w:after="0"/>
        <w:jc w:val="both"/>
        <w:rPr>
          <w:rFonts w:ascii="Times New Roman" w:hAnsi="Times New Roman"/>
          <w:b/>
          <w:bCs/>
          <w:color w:val="FF0000"/>
        </w:rPr>
      </w:pPr>
    </w:p>
    <w:p w:rsidR="00C31EFE" w:rsidRDefault="00B83F87" w:rsidP="00B862C1">
      <w:pPr>
        <w:pStyle w:val="Listaszerbekezds"/>
        <w:ind w:left="0"/>
        <w:contextualSpacing/>
        <w:jc w:val="both"/>
        <w:rPr>
          <w:b/>
          <w:bCs/>
          <w:color w:val="000000"/>
          <w:sz w:val="24"/>
          <w:szCs w:val="24"/>
        </w:rPr>
      </w:pPr>
      <w:proofErr w:type="gramStart"/>
      <w:r>
        <w:rPr>
          <w:b/>
          <w:bCs/>
          <w:color w:val="000000"/>
          <w:sz w:val="24"/>
          <w:szCs w:val="24"/>
        </w:rPr>
        <w:t>A Tiszavasvári Többcélú Kistérségi Társulás</w:t>
      </w:r>
      <w:r w:rsidR="00C31EFE">
        <w:rPr>
          <w:b/>
          <w:bCs/>
          <w:color w:val="000000"/>
          <w:sz w:val="24"/>
          <w:szCs w:val="24"/>
        </w:rPr>
        <w:t xml:space="preserve"> (a továbbiakban: TITKIT) </w:t>
      </w:r>
      <w:r>
        <w:rPr>
          <w:b/>
          <w:bCs/>
          <w:color w:val="000000"/>
          <w:sz w:val="24"/>
          <w:szCs w:val="24"/>
        </w:rPr>
        <w:t xml:space="preserve"> 2013. július 1. napjával történő jogutód nélkül történő megszűnése kapcsán </w:t>
      </w:r>
      <w:r w:rsidRPr="00C31EFE">
        <w:rPr>
          <w:bCs/>
          <w:color w:val="000000"/>
          <w:sz w:val="24"/>
          <w:szCs w:val="24"/>
        </w:rPr>
        <w:t>a TITKIT Szociális és Egészségügyi Szolgáltató Központja (4440 Tiszavasvári, Vasvári Pál u. 87. sz.) szociális</w:t>
      </w:r>
      <w:r w:rsidR="00C31EFE" w:rsidRPr="00C31EFE">
        <w:rPr>
          <w:bCs/>
          <w:color w:val="000000"/>
          <w:sz w:val="24"/>
          <w:szCs w:val="24"/>
        </w:rPr>
        <w:t>-</w:t>
      </w:r>
      <w:r w:rsidRPr="00C31EFE">
        <w:rPr>
          <w:bCs/>
          <w:color w:val="000000"/>
          <w:sz w:val="24"/>
          <w:szCs w:val="24"/>
        </w:rPr>
        <w:t>, gyermekjóléti</w:t>
      </w:r>
      <w:r w:rsidR="00C31EFE" w:rsidRPr="00C31EFE">
        <w:rPr>
          <w:bCs/>
          <w:color w:val="000000"/>
          <w:sz w:val="24"/>
          <w:szCs w:val="24"/>
        </w:rPr>
        <w:t xml:space="preserve"> -</w:t>
      </w:r>
      <w:r w:rsidRPr="00C31EFE">
        <w:rPr>
          <w:bCs/>
          <w:color w:val="000000"/>
          <w:sz w:val="24"/>
          <w:szCs w:val="24"/>
        </w:rPr>
        <w:t xml:space="preserve"> és egészségügyi intézmény</w:t>
      </w:r>
      <w:r w:rsidR="00C31EFE" w:rsidRPr="00C31EFE">
        <w:rPr>
          <w:bCs/>
          <w:color w:val="000000"/>
          <w:sz w:val="24"/>
          <w:szCs w:val="24"/>
        </w:rPr>
        <w:t>, valamint a TITKIT Tiszavasvári Bölcsődéje (4440 Tiszavasvári, Vöröshadsereg u. 10. sz.) gyermekjóléti intézmény</w:t>
      </w:r>
      <w:r>
        <w:rPr>
          <w:b/>
          <w:bCs/>
          <w:color w:val="000000"/>
          <w:sz w:val="24"/>
          <w:szCs w:val="24"/>
        </w:rPr>
        <w:t xml:space="preserve"> </w:t>
      </w:r>
      <w:r w:rsidR="00C31EFE" w:rsidRPr="00C31EFE">
        <w:rPr>
          <w:bCs/>
          <w:color w:val="000000"/>
          <w:sz w:val="24"/>
          <w:szCs w:val="24"/>
        </w:rPr>
        <w:t>jogutódjaként létrehozott</w:t>
      </w:r>
      <w:r w:rsidR="00C31EFE">
        <w:rPr>
          <w:b/>
          <w:bCs/>
          <w:color w:val="000000"/>
          <w:sz w:val="24"/>
          <w:szCs w:val="24"/>
        </w:rPr>
        <w:t xml:space="preserve"> Tiszavasvári Szociális-, Gyermekjóléti és Egészségügyi Szolgáltató Központ </w:t>
      </w:r>
      <w:r w:rsidR="00C31EFE" w:rsidRPr="00C31EFE">
        <w:rPr>
          <w:bCs/>
          <w:color w:val="000000"/>
          <w:sz w:val="24"/>
          <w:szCs w:val="24"/>
        </w:rPr>
        <w:t>(4440 Tiszavasvári, Vasvári Pál u. 87. sz., rövidített nevén:</w:t>
      </w:r>
      <w:r w:rsidR="00C31EFE">
        <w:rPr>
          <w:b/>
          <w:bCs/>
          <w:color w:val="000000"/>
          <w:sz w:val="24"/>
          <w:szCs w:val="24"/>
        </w:rPr>
        <w:t xml:space="preserve"> TISZEK) </w:t>
      </w:r>
      <w:r w:rsidR="00C31EFE" w:rsidRPr="00C31EFE">
        <w:rPr>
          <w:bCs/>
          <w:color w:val="000000"/>
          <w:sz w:val="24"/>
          <w:szCs w:val="24"/>
        </w:rPr>
        <w:t>valamint a</w:t>
      </w:r>
      <w:r w:rsidR="00C31EFE">
        <w:rPr>
          <w:b/>
          <w:bCs/>
          <w:color w:val="000000"/>
          <w:sz w:val="24"/>
          <w:szCs w:val="24"/>
        </w:rPr>
        <w:t xml:space="preserve"> Tiszavasvári</w:t>
      </w:r>
      <w:proofErr w:type="gramEnd"/>
      <w:r w:rsidR="00C31EFE">
        <w:rPr>
          <w:b/>
          <w:bCs/>
          <w:color w:val="000000"/>
          <w:sz w:val="24"/>
          <w:szCs w:val="24"/>
        </w:rPr>
        <w:t xml:space="preserve"> Bölcsőde (</w:t>
      </w:r>
      <w:r w:rsidR="00C31EFE" w:rsidRPr="00C31EFE">
        <w:rPr>
          <w:bCs/>
          <w:color w:val="000000"/>
          <w:sz w:val="24"/>
          <w:szCs w:val="24"/>
        </w:rPr>
        <w:t>4440 Tiszavasvári, Vöröshadsereg u. 10. sz., rövidített nevén:</w:t>
      </w:r>
      <w:r w:rsidR="00C31EFE">
        <w:rPr>
          <w:b/>
          <w:bCs/>
          <w:color w:val="000000"/>
          <w:sz w:val="24"/>
          <w:szCs w:val="24"/>
        </w:rPr>
        <w:t xml:space="preserve"> TIB)</w:t>
      </w:r>
      <w:r w:rsidR="00103F76">
        <w:rPr>
          <w:b/>
          <w:bCs/>
          <w:color w:val="000000"/>
          <w:sz w:val="24"/>
          <w:szCs w:val="24"/>
        </w:rPr>
        <w:t xml:space="preserve"> működéshez szükséges dokumentumait a testület, ill. a szociális bizottság az alábbi határozataival elfogadta, jóváhagyta:</w:t>
      </w:r>
    </w:p>
    <w:p w:rsidR="00C31EFE" w:rsidRDefault="00C31EFE" w:rsidP="00B862C1">
      <w:pPr>
        <w:pStyle w:val="Listaszerbekezds"/>
        <w:ind w:left="0"/>
        <w:contextualSpacing/>
        <w:jc w:val="both"/>
        <w:rPr>
          <w:b/>
          <w:bCs/>
          <w:color w:val="000000"/>
          <w:sz w:val="24"/>
          <w:szCs w:val="24"/>
        </w:rPr>
      </w:pPr>
    </w:p>
    <w:p w:rsidR="00103F76" w:rsidRPr="00103F76" w:rsidRDefault="00461220" w:rsidP="00103F76">
      <w:pPr>
        <w:pStyle w:val="Listaszerbekezds"/>
        <w:numPr>
          <w:ilvl w:val="0"/>
          <w:numId w:val="3"/>
        </w:numPr>
        <w:ind w:left="0" w:firstLine="0"/>
        <w:jc w:val="both"/>
        <w:rPr>
          <w:b/>
          <w:bCs/>
          <w:sz w:val="24"/>
          <w:szCs w:val="24"/>
        </w:rPr>
      </w:pPr>
      <w:r w:rsidRPr="00103F76">
        <w:rPr>
          <w:b/>
          <w:bCs/>
          <w:color w:val="000000"/>
          <w:sz w:val="24"/>
          <w:szCs w:val="24"/>
        </w:rPr>
        <w:t xml:space="preserve">Tiszavasvári Város Önkormányzata Képviselő testülete </w:t>
      </w:r>
      <w:r w:rsidRPr="00103F76">
        <w:rPr>
          <w:bCs/>
          <w:sz w:val="24"/>
          <w:szCs w:val="24"/>
        </w:rPr>
        <w:t>„</w:t>
      </w:r>
      <w:proofErr w:type="gramStart"/>
      <w:r w:rsidRPr="00103F76">
        <w:rPr>
          <w:bCs/>
          <w:sz w:val="24"/>
          <w:szCs w:val="24"/>
        </w:rPr>
        <w:t>A</w:t>
      </w:r>
      <w:proofErr w:type="gramEnd"/>
      <w:r w:rsidRPr="00103F76">
        <w:rPr>
          <w:bCs/>
          <w:sz w:val="24"/>
          <w:szCs w:val="24"/>
        </w:rPr>
        <w:t xml:space="preserve"> Tiszavasvári Szociális-, Gyermekjóléti és Egészségügyi Szolgáltató Központ szervezeti és működési szabályzatának jóváhagyásáról” szóló </w:t>
      </w:r>
      <w:r w:rsidRPr="00103F76">
        <w:rPr>
          <w:b/>
          <w:bCs/>
          <w:sz w:val="24"/>
          <w:szCs w:val="24"/>
        </w:rPr>
        <w:t>135/2013. (VII</w:t>
      </w:r>
      <w:r w:rsidR="00103F76" w:rsidRPr="00103F76">
        <w:rPr>
          <w:b/>
          <w:bCs/>
          <w:sz w:val="24"/>
          <w:szCs w:val="24"/>
        </w:rPr>
        <w:t xml:space="preserve">.25.) Kt. számú határozatával, </w:t>
      </w:r>
    </w:p>
    <w:p w:rsidR="00B83F87" w:rsidRPr="00103F76" w:rsidRDefault="00103F76" w:rsidP="00103F76">
      <w:pPr>
        <w:pStyle w:val="Listaszerbekezds"/>
        <w:numPr>
          <w:ilvl w:val="0"/>
          <w:numId w:val="3"/>
        </w:numPr>
        <w:ind w:left="0" w:firstLine="0"/>
        <w:jc w:val="both"/>
        <w:rPr>
          <w:b/>
          <w:bCs/>
          <w:sz w:val="24"/>
          <w:szCs w:val="24"/>
        </w:rPr>
      </w:pPr>
      <w:r w:rsidRPr="00103F76">
        <w:rPr>
          <w:b/>
          <w:bCs/>
          <w:sz w:val="24"/>
          <w:szCs w:val="24"/>
        </w:rPr>
        <w:t xml:space="preserve"> </w:t>
      </w:r>
      <w:r w:rsidR="00461220" w:rsidRPr="00103F76">
        <w:rPr>
          <w:b/>
          <w:bCs/>
          <w:sz w:val="24"/>
          <w:szCs w:val="24"/>
        </w:rPr>
        <w:t xml:space="preserve">Tiszavasvári Város Önkormányzata Képviselő-testülete </w:t>
      </w:r>
      <w:r w:rsidR="00B83F87" w:rsidRPr="00103F76">
        <w:rPr>
          <w:b/>
          <w:bCs/>
          <w:sz w:val="24"/>
          <w:szCs w:val="24"/>
        </w:rPr>
        <w:t xml:space="preserve">Szociális és Humán Bizottsága </w:t>
      </w:r>
      <w:r w:rsidR="00B83F87" w:rsidRPr="00103F76">
        <w:rPr>
          <w:bCs/>
          <w:sz w:val="24"/>
          <w:szCs w:val="24"/>
        </w:rPr>
        <w:t>„</w:t>
      </w:r>
      <w:proofErr w:type="gramStart"/>
      <w:r w:rsidR="00B83F87" w:rsidRPr="00103F76">
        <w:rPr>
          <w:bCs/>
          <w:sz w:val="24"/>
          <w:szCs w:val="24"/>
        </w:rPr>
        <w:t>A</w:t>
      </w:r>
      <w:proofErr w:type="gramEnd"/>
      <w:r w:rsidR="00B83F87" w:rsidRPr="00103F76">
        <w:rPr>
          <w:bCs/>
          <w:sz w:val="24"/>
          <w:szCs w:val="24"/>
        </w:rPr>
        <w:t xml:space="preserve"> létrehozandó szociális-, gyermekjóléti intézmények feladatellátása működési engedélyezéséhez szükséges dokumentumok jóváhagyásáról” szóló</w:t>
      </w:r>
      <w:r w:rsidR="00B83F87" w:rsidRPr="00103F76">
        <w:rPr>
          <w:b/>
          <w:bCs/>
          <w:sz w:val="24"/>
          <w:szCs w:val="24"/>
        </w:rPr>
        <w:t xml:space="preserve"> 53/2013. (V.22.) SZHB számú </w:t>
      </w:r>
      <w:r w:rsidR="00C31EFE" w:rsidRPr="00103F76">
        <w:rPr>
          <w:b/>
          <w:bCs/>
          <w:sz w:val="24"/>
          <w:szCs w:val="24"/>
        </w:rPr>
        <w:t>határozatáva</w:t>
      </w:r>
      <w:r w:rsidR="00B83F87" w:rsidRPr="00103F76">
        <w:rPr>
          <w:b/>
          <w:bCs/>
          <w:sz w:val="24"/>
          <w:szCs w:val="24"/>
        </w:rPr>
        <w:t xml:space="preserve">l </w:t>
      </w:r>
    </w:p>
    <w:p w:rsidR="000D7768" w:rsidRPr="000D7768" w:rsidRDefault="000D7768" w:rsidP="000D7768">
      <w:pPr>
        <w:pStyle w:val="Listaszerbekezds"/>
        <w:numPr>
          <w:ilvl w:val="0"/>
          <w:numId w:val="3"/>
        </w:numPr>
        <w:tabs>
          <w:tab w:val="left" w:pos="0"/>
        </w:tabs>
        <w:ind w:left="0" w:firstLine="0"/>
        <w:jc w:val="both"/>
        <w:rPr>
          <w:b/>
          <w:bCs/>
          <w:sz w:val="24"/>
          <w:szCs w:val="24"/>
        </w:rPr>
      </w:pPr>
      <w:r w:rsidRPr="000D7768">
        <w:rPr>
          <w:b/>
          <w:bCs/>
          <w:color w:val="000000"/>
          <w:sz w:val="24"/>
          <w:szCs w:val="24"/>
        </w:rPr>
        <w:t xml:space="preserve">Tiszavasvári Város Önkormányzata Képviselő testülete </w:t>
      </w:r>
      <w:r w:rsidRPr="000D7768">
        <w:rPr>
          <w:bCs/>
          <w:color w:val="000000"/>
          <w:sz w:val="24"/>
          <w:szCs w:val="24"/>
        </w:rPr>
        <w:t>„</w:t>
      </w:r>
      <w:proofErr w:type="gramStart"/>
      <w:r w:rsidRPr="000D7768">
        <w:rPr>
          <w:bCs/>
          <w:sz w:val="24"/>
          <w:szCs w:val="24"/>
        </w:rPr>
        <w:t>A</w:t>
      </w:r>
      <w:proofErr w:type="gramEnd"/>
      <w:r w:rsidRPr="000D7768">
        <w:rPr>
          <w:bCs/>
          <w:sz w:val="24"/>
          <w:szCs w:val="24"/>
        </w:rPr>
        <w:t xml:space="preserve"> létrehozandó Tiszavasvári Bölcsőde feladatellátása működési engedélyezéséhez szükséges szervezeti és működési szabályzat elfogadásáról” szóló”</w:t>
      </w:r>
      <w:r w:rsidRPr="000D7768">
        <w:rPr>
          <w:b/>
          <w:bCs/>
          <w:sz w:val="24"/>
          <w:szCs w:val="24"/>
        </w:rPr>
        <w:t xml:space="preserve"> 143/2013. (V.30.) Kt. határozatával</w:t>
      </w:r>
    </w:p>
    <w:p w:rsidR="000D7768" w:rsidRPr="000D7768" w:rsidRDefault="000D7768" w:rsidP="000D7768">
      <w:pPr>
        <w:pStyle w:val="Listaszerbekezds"/>
        <w:numPr>
          <w:ilvl w:val="0"/>
          <w:numId w:val="3"/>
        </w:numPr>
        <w:ind w:left="0" w:firstLine="0"/>
        <w:jc w:val="both"/>
        <w:rPr>
          <w:b/>
          <w:bCs/>
          <w:sz w:val="24"/>
          <w:szCs w:val="24"/>
        </w:rPr>
      </w:pPr>
      <w:r w:rsidRPr="000D7768">
        <w:rPr>
          <w:b/>
          <w:bCs/>
          <w:sz w:val="24"/>
          <w:szCs w:val="24"/>
        </w:rPr>
        <w:t>Tiszavasvári Város Önkormányzata Képviselő-testülete Szociális és Humán Bizottsága</w:t>
      </w:r>
      <w:r w:rsidRPr="000D7768">
        <w:rPr>
          <w:bCs/>
          <w:sz w:val="24"/>
          <w:szCs w:val="24"/>
        </w:rPr>
        <w:t xml:space="preserve"> „</w:t>
      </w:r>
      <w:proofErr w:type="gramStart"/>
      <w:r w:rsidRPr="000D7768">
        <w:rPr>
          <w:bCs/>
          <w:sz w:val="24"/>
          <w:szCs w:val="24"/>
        </w:rPr>
        <w:t>A</w:t>
      </w:r>
      <w:proofErr w:type="gramEnd"/>
      <w:r w:rsidRPr="000D7768">
        <w:rPr>
          <w:bCs/>
          <w:sz w:val="24"/>
          <w:szCs w:val="24"/>
        </w:rPr>
        <w:t xml:space="preserve"> létrehozandó Tiszavasvári Bölcsőde feladatellátása működési engedélyezéséhez szükséges dokumentumok jóváhagyásáról” szóló  </w:t>
      </w:r>
      <w:r w:rsidRPr="000D7768">
        <w:rPr>
          <w:b/>
          <w:bCs/>
          <w:sz w:val="24"/>
          <w:szCs w:val="24"/>
        </w:rPr>
        <w:t>65/2013. (V.30.) SZHB számú határozatával</w:t>
      </w:r>
    </w:p>
    <w:p w:rsidR="00461220" w:rsidRDefault="00461220" w:rsidP="00461220">
      <w:pPr>
        <w:pStyle w:val="Listaszerbekezds"/>
        <w:spacing w:before="100" w:beforeAutospacing="1" w:after="100" w:afterAutospacing="1"/>
        <w:ind w:left="0"/>
        <w:contextualSpacing/>
        <w:jc w:val="both"/>
        <w:rPr>
          <w:rFonts w:asciiTheme="minorHAnsi" w:eastAsiaTheme="minorHAnsi" w:hAnsiTheme="minorHAnsi" w:cstheme="minorBidi"/>
          <w:b/>
          <w:bCs/>
          <w:sz w:val="22"/>
          <w:szCs w:val="24"/>
          <w:lang w:eastAsia="en-US"/>
        </w:rPr>
      </w:pPr>
    </w:p>
    <w:p w:rsidR="00D923BD" w:rsidRPr="00D923BD" w:rsidRDefault="00D923BD" w:rsidP="00461220">
      <w:pPr>
        <w:pStyle w:val="Listaszerbekezds"/>
        <w:spacing w:before="100" w:beforeAutospacing="1" w:after="100" w:afterAutospacing="1"/>
        <w:ind w:left="0"/>
        <w:contextualSpacing/>
        <w:jc w:val="both"/>
        <w:rPr>
          <w:rFonts w:eastAsiaTheme="minorHAnsi"/>
          <w:b/>
          <w:bCs/>
          <w:sz w:val="24"/>
          <w:szCs w:val="24"/>
          <w:u w:val="single"/>
          <w:lang w:eastAsia="en-US"/>
        </w:rPr>
      </w:pPr>
      <w:r w:rsidRPr="00D923BD">
        <w:rPr>
          <w:rFonts w:eastAsiaTheme="minorHAnsi"/>
          <w:b/>
          <w:bCs/>
          <w:sz w:val="24"/>
          <w:szCs w:val="24"/>
          <w:u w:val="single"/>
          <w:lang w:eastAsia="en-US"/>
        </w:rPr>
        <w:t>Fenti elfogadott dokumentumok módosítással egységes szerkezetben elfogadása válik azonban szükségessé az alábbi indokokkal:</w:t>
      </w:r>
    </w:p>
    <w:p w:rsidR="00D923BD" w:rsidRPr="00D923BD" w:rsidRDefault="00D923BD" w:rsidP="00461220">
      <w:pPr>
        <w:pStyle w:val="Listaszerbekezds"/>
        <w:spacing w:before="100" w:beforeAutospacing="1" w:after="100" w:afterAutospacing="1"/>
        <w:ind w:left="0"/>
        <w:contextualSpacing/>
        <w:jc w:val="both"/>
        <w:rPr>
          <w:b/>
          <w:bCs/>
          <w:color w:val="000000"/>
          <w:sz w:val="24"/>
          <w:szCs w:val="24"/>
          <w:u w:val="single"/>
        </w:rPr>
      </w:pPr>
    </w:p>
    <w:p w:rsidR="00661106" w:rsidRDefault="00661106" w:rsidP="00461220">
      <w:pPr>
        <w:pStyle w:val="Listaszerbekezds"/>
        <w:spacing w:before="100" w:beforeAutospacing="1" w:after="100" w:afterAutospacing="1"/>
        <w:ind w:left="0"/>
        <w:contextualSpacing/>
        <w:jc w:val="both"/>
        <w:rPr>
          <w:b/>
          <w:bCs/>
          <w:color w:val="000000"/>
          <w:sz w:val="24"/>
          <w:szCs w:val="24"/>
        </w:rPr>
      </w:pPr>
      <w:r>
        <w:rPr>
          <w:b/>
          <w:bCs/>
          <w:color w:val="000000"/>
          <w:sz w:val="24"/>
          <w:szCs w:val="24"/>
        </w:rPr>
        <w:t>A Nemzeti Rehabilitációs és Szociális Hivatal – támogató szolgáltatás vonatkozásában lefolytatott - ellenőrzése alapján módosítani szükséges a TISZEK intézményvezetője által 2013. május 30-án készített szakmai programot az alábbiak szerint:</w:t>
      </w:r>
    </w:p>
    <w:p w:rsidR="00661106" w:rsidRDefault="00661106" w:rsidP="00661106">
      <w:pPr>
        <w:pStyle w:val="Listaszerbekezds"/>
        <w:numPr>
          <w:ilvl w:val="0"/>
          <w:numId w:val="1"/>
        </w:numPr>
        <w:spacing w:before="100" w:beforeAutospacing="1" w:after="100" w:afterAutospacing="1"/>
        <w:contextualSpacing/>
        <w:jc w:val="both"/>
        <w:rPr>
          <w:b/>
          <w:bCs/>
          <w:color w:val="000000"/>
          <w:sz w:val="24"/>
          <w:szCs w:val="24"/>
        </w:rPr>
      </w:pPr>
      <w:r>
        <w:rPr>
          <w:b/>
          <w:bCs/>
          <w:color w:val="000000"/>
          <w:sz w:val="24"/>
          <w:szCs w:val="24"/>
        </w:rPr>
        <w:lastRenderedPageBreak/>
        <w:t>2013. április 1-től nem kell előgondozást végezni, és nem szükséges az értesítést az igény elfogadásáról,</w:t>
      </w:r>
    </w:p>
    <w:p w:rsidR="00661106" w:rsidRDefault="00661106" w:rsidP="00661106">
      <w:pPr>
        <w:pStyle w:val="Listaszerbekezds"/>
        <w:numPr>
          <w:ilvl w:val="0"/>
          <w:numId w:val="1"/>
        </w:numPr>
        <w:spacing w:before="100" w:beforeAutospacing="1" w:after="100" w:afterAutospacing="1"/>
        <w:contextualSpacing/>
        <w:jc w:val="both"/>
        <w:rPr>
          <w:b/>
          <w:bCs/>
          <w:color w:val="000000"/>
          <w:sz w:val="24"/>
          <w:szCs w:val="24"/>
        </w:rPr>
      </w:pPr>
      <w:r>
        <w:rPr>
          <w:b/>
          <w:bCs/>
          <w:color w:val="000000"/>
          <w:sz w:val="24"/>
          <w:szCs w:val="24"/>
        </w:rPr>
        <w:t xml:space="preserve">a szociális rászorultságot nem kell </w:t>
      </w:r>
      <w:proofErr w:type="gramStart"/>
      <w:r>
        <w:rPr>
          <w:b/>
          <w:bCs/>
          <w:color w:val="000000"/>
          <w:sz w:val="24"/>
          <w:szCs w:val="24"/>
        </w:rPr>
        <w:t>két évente</w:t>
      </w:r>
      <w:proofErr w:type="gramEnd"/>
      <w:r>
        <w:rPr>
          <w:b/>
          <w:bCs/>
          <w:color w:val="000000"/>
          <w:sz w:val="24"/>
          <w:szCs w:val="24"/>
        </w:rPr>
        <w:t xml:space="preserve"> felülvizsgálni, hanem a határozott időre kiadott igazolás lejártakor, és a megállapodás ilyenkor nem szűnik meg, hanem a 60 napos szabály szerint lehet ellátni az érintett személyt,</w:t>
      </w:r>
    </w:p>
    <w:p w:rsidR="00661106" w:rsidRDefault="00661106" w:rsidP="00661106">
      <w:pPr>
        <w:pStyle w:val="Listaszerbekezds"/>
        <w:numPr>
          <w:ilvl w:val="0"/>
          <w:numId w:val="1"/>
        </w:numPr>
        <w:spacing w:before="100" w:beforeAutospacing="1" w:after="100" w:afterAutospacing="1"/>
        <w:contextualSpacing/>
        <w:jc w:val="both"/>
        <w:rPr>
          <w:b/>
          <w:bCs/>
          <w:color w:val="000000"/>
          <w:sz w:val="24"/>
          <w:szCs w:val="24"/>
        </w:rPr>
      </w:pPr>
      <w:r>
        <w:rPr>
          <w:b/>
          <w:bCs/>
          <w:color w:val="000000"/>
          <w:sz w:val="24"/>
          <w:szCs w:val="24"/>
        </w:rPr>
        <w:t>az igény elutasításakor jogorvoslatot/fellebbezést benyújtani a fenntartóhoz lehet, ami nem a polgármesteri hivatal, hanem a képviselő-testület,</w:t>
      </w:r>
    </w:p>
    <w:p w:rsidR="00661106" w:rsidRDefault="00661106" w:rsidP="00661106">
      <w:pPr>
        <w:pStyle w:val="Listaszerbekezds"/>
        <w:numPr>
          <w:ilvl w:val="0"/>
          <w:numId w:val="1"/>
        </w:numPr>
        <w:spacing w:before="100" w:beforeAutospacing="1" w:after="100" w:afterAutospacing="1"/>
        <w:contextualSpacing/>
        <w:jc w:val="both"/>
        <w:rPr>
          <w:b/>
          <w:bCs/>
          <w:color w:val="000000"/>
          <w:sz w:val="24"/>
          <w:szCs w:val="24"/>
        </w:rPr>
      </w:pPr>
      <w:r>
        <w:rPr>
          <w:b/>
          <w:bCs/>
          <w:color w:val="000000"/>
          <w:sz w:val="24"/>
          <w:szCs w:val="24"/>
        </w:rPr>
        <w:t>a szolgáltatás nem a megállapodás aláírásával kezdődik, hanem az abban szereplő kezdő dátumtól,</w:t>
      </w:r>
    </w:p>
    <w:p w:rsidR="00661106" w:rsidRDefault="00661106" w:rsidP="00661106">
      <w:pPr>
        <w:pStyle w:val="Listaszerbekezds"/>
        <w:numPr>
          <w:ilvl w:val="0"/>
          <w:numId w:val="1"/>
        </w:numPr>
        <w:spacing w:before="100" w:beforeAutospacing="1" w:after="100" w:afterAutospacing="1"/>
        <w:contextualSpacing/>
        <w:jc w:val="both"/>
        <w:rPr>
          <w:b/>
          <w:bCs/>
          <w:color w:val="000000"/>
          <w:sz w:val="24"/>
          <w:szCs w:val="24"/>
        </w:rPr>
      </w:pPr>
      <w:r>
        <w:rPr>
          <w:b/>
          <w:bCs/>
          <w:color w:val="000000"/>
          <w:sz w:val="24"/>
          <w:szCs w:val="24"/>
        </w:rPr>
        <w:t>az ellátott-jogi képviselő személye megváltozott.</w:t>
      </w:r>
    </w:p>
    <w:p w:rsidR="00661106" w:rsidRDefault="00661106" w:rsidP="00661106">
      <w:pPr>
        <w:pStyle w:val="Listaszerbekezds"/>
        <w:spacing w:before="100" w:beforeAutospacing="1" w:after="100" w:afterAutospacing="1"/>
        <w:ind w:left="0"/>
        <w:contextualSpacing/>
        <w:jc w:val="both"/>
        <w:rPr>
          <w:b/>
          <w:bCs/>
          <w:color w:val="000000"/>
          <w:sz w:val="24"/>
          <w:szCs w:val="24"/>
        </w:rPr>
      </w:pPr>
      <w:r>
        <w:rPr>
          <w:b/>
          <w:bCs/>
          <w:color w:val="000000"/>
          <w:sz w:val="24"/>
          <w:szCs w:val="24"/>
        </w:rPr>
        <w:t>A szakmai program mellékletei az SZMSZ és a megállapodás tervezete.</w:t>
      </w:r>
    </w:p>
    <w:p w:rsidR="00661106" w:rsidRPr="00F5151F" w:rsidRDefault="00661106" w:rsidP="00661106">
      <w:pPr>
        <w:pStyle w:val="Listaszerbekezds"/>
        <w:spacing w:before="100" w:beforeAutospacing="1" w:after="100" w:afterAutospacing="1"/>
        <w:ind w:left="0"/>
        <w:contextualSpacing/>
        <w:jc w:val="both"/>
        <w:rPr>
          <w:b/>
          <w:bCs/>
          <w:color w:val="000000"/>
          <w:sz w:val="24"/>
          <w:szCs w:val="24"/>
        </w:rPr>
      </w:pPr>
      <w:r>
        <w:rPr>
          <w:b/>
          <w:bCs/>
          <w:color w:val="000000"/>
          <w:sz w:val="24"/>
          <w:szCs w:val="24"/>
        </w:rPr>
        <w:t xml:space="preserve">A Házirenddel kapcsolatban kisebb pontosítást javasolt az NRSZH a szolgáltatás megszűnésének módjai vonatkozásában és a szállítás lemondására vonatkozó részben. </w:t>
      </w:r>
    </w:p>
    <w:p w:rsidR="00661106" w:rsidRDefault="00661106" w:rsidP="00661106">
      <w:pPr>
        <w:pStyle w:val="Listaszerbekezds"/>
        <w:spacing w:before="100" w:beforeAutospacing="1" w:after="100" w:afterAutospacing="1"/>
        <w:ind w:left="0"/>
        <w:contextualSpacing/>
        <w:jc w:val="both"/>
        <w:rPr>
          <w:b/>
          <w:bCs/>
          <w:color w:val="000000"/>
          <w:sz w:val="24"/>
          <w:szCs w:val="24"/>
        </w:rPr>
      </w:pPr>
    </w:p>
    <w:p w:rsidR="00661106" w:rsidRDefault="00661106" w:rsidP="00661106">
      <w:pPr>
        <w:pStyle w:val="Listaszerbekezds"/>
        <w:spacing w:before="100" w:beforeAutospacing="1" w:after="100" w:afterAutospacing="1"/>
        <w:ind w:left="0"/>
        <w:contextualSpacing/>
        <w:jc w:val="both"/>
        <w:rPr>
          <w:b/>
          <w:bCs/>
          <w:color w:val="000000"/>
          <w:sz w:val="24"/>
          <w:szCs w:val="24"/>
        </w:rPr>
      </w:pPr>
      <w:r>
        <w:rPr>
          <w:b/>
          <w:bCs/>
          <w:color w:val="000000"/>
          <w:sz w:val="24"/>
          <w:szCs w:val="24"/>
        </w:rPr>
        <w:t xml:space="preserve">Fentiek mellett testület általi elfogadásra javaslom valamennyi, </w:t>
      </w:r>
      <w:r w:rsidRPr="000163C3">
        <w:rPr>
          <w:bCs/>
          <w:color w:val="000000"/>
          <w:sz w:val="24"/>
          <w:szCs w:val="24"/>
        </w:rPr>
        <w:t>a TISZEK</w:t>
      </w:r>
      <w:r w:rsidR="0013532F" w:rsidRPr="000163C3">
        <w:rPr>
          <w:bCs/>
          <w:color w:val="000000"/>
          <w:sz w:val="24"/>
          <w:szCs w:val="24"/>
        </w:rPr>
        <w:t>, valamint a TIB</w:t>
      </w:r>
      <w:r w:rsidRPr="000163C3">
        <w:rPr>
          <w:bCs/>
          <w:color w:val="000000"/>
          <w:sz w:val="24"/>
          <w:szCs w:val="24"/>
        </w:rPr>
        <w:t xml:space="preserve"> által biztosított ellátás szakmai programját</w:t>
      </w:r>
      <w:r w:rsidR="0013532F" w:rsidRPr="000163C3">
        <w:rPr>
          <w:bCs/>
          <w:color w:val="000000"/>
          <w:sz w:val="24"/>
          <w:szCs w:val="24"/>
        </w:rPr>
        <w:t>, házirendjét, érdek</w:t>
      </w:r>
      <w:r w:rsidR="00B43FDC" w:rsidRPr="000163C3">
        <w:rPr>
          <w:bCs/>
          <w:color w:val="000000"/>
          <w:sz w:val="24"/>
          <w:szCs w:val="24"/>
        </w:rPr>
        <w:t>k</w:t>
      </w:r>
      <w:r w:rsidR="0013532F" w:rsidRPr="000163C3">
        <w:rPr>
          <w:bCs/>
          <w:color w:val="000000"/>
          <w:sz w:val="24"/>
          <w:szCs w:val="24"/>
        </w:rPr>
        <w:t>épvis</w:t>
      </w:r>
      <w:r w:rsidR="00B43FDC" w:rsidRPr="000163C3">
        <w:rPr>
          <w:bCs/>
          <w:color w:val="000000"/>
          <w:sz w:val="24"/>
          <w:szCs w:val="24"/>
        </w:rPr>
        <w:t>e</w:t>
      </w:r>
      <w:r w:rsidR="0013532F" w:rsidRPr="000163C3">
        <w:rPr>
          <w:bCs/>
          <w:color w:val="000000"/>
          <w:sz w:val="24"/>
          <w:szCs w:val="24"/>
        </w:rPr>
        <w:t>leti fórum</w:t>
      </w:r>
      <w:r w:rsidR="00B43FDC" w:rsidRPr="000163C3">
        <w:rPr>
          <w:bCs/>
          <w:color w:val="000000"/>
          <w:sz w:val="24"/>
          <w:szCs w:val="24"/>
        </w:rPr>
        <w:t>ok</w:t>
      </w:r>
      <w:r w:rsidR="0013532F" w:rsidRPr="000163C3">
        <w:rPr>
          <w:bCs/>
          <w:color w:val="000000"/>
          <w:sz w:val="24"/>
          <w:szCs w:val="24"/>
        </w:rPr>
        <w:t xml:space="preserve"> működési rendjére vonatkozó szabályozást</w:t>
      </w:r>
      <w:r w:rsidRPr="000163C3">
        <w:rPr>
          <w:bCs/>
          <w:color w:val="000000"/>
          <w:sz w:val="24"/>
          <w:szCs w:val="24"/>
        </w:rPr>
        <w:t xml:space="preserve"> is, tekintettel az önk</w:t>
      </w:r>
      <w:r w:rsidR="0013532F" w:rsidRPr="000163C3">
        <w:rPr>
          <w:bCs/>
          <w:color w:val="000000"/>
          <w:sz w:val="24"/>
          <w:szCs w:val="24"/>
        </w:rPr>
        <w:t>ormányzat képviselő-testülete</w:t>
      </w:r>
      <w:r w:rsidRPr="000163C3">
        <w:rPr>
          <w:bCs/>
          <w:color w:val="000000"/>
          <w:sz w:val="24"/>
          <w:szCs w:val="24"/>
        </w:rPr>
        <w:t xml:space="preserve"> szervezeti és </w:t>
      </w:r>
      <w:r>
        <w:rPr>
          <w:b/>
          <w:bCs/>
          <w:color w:val="000000"/>
          <w:sz w:val="24"/>
          <w:szCs w:val="24"/>
        </w:rPr>
        <w:t xml:space="preserve">működési szabályzatának </w:t>
      </w:r>
      <w:r w:rsidR="0013532F" w:rsidRPr="0013532F">
        <w:rPr>
          <w:bCs/>
          <w:color w:val="000000"/>
          <w:sz w:val="24"/>
          <w:szCs w:val="24"/>
        </w:rPr>
        <w:t>– a 2013. október 24. napján megtartott képviselő-testületi ülésre előterjesztett és elfogadott -</w:t>
      </w:r>
      <w:r w:rsidR="0013532F">
        <w:rPr>
          <w:b/>
          <w:bCs/>
          <w:color w:val="000000"/>
          <w:sz w:val="24"/>
          <w:szCs w:val="24"/>
        </w:rPr>
        <w:t xml:space="preserve"> </w:t>
      </w:r>
      <w:r>
        <w:rPr>
          <w:b/>
          <w:bCs/>
          <w:color w:val="000000"/>
          <w:sz w:val="24"/>
          <w:szCs w:val="24"/>
        </w:rPr>
        <w:t>módosításaira, mely módosításokat a testület hatásköréből a Szociális és Humán Bizottság, valamint a polgármester hatáskörébe átutalt feladatok jogszabályokhoz igazítása indokol.</w:t>
      </w:r>
    </w:p>
    <w:p w:rsidR="00661106" w:rsidRPr="000163C3" w:rsidRDefault="00B43FDC" w:rsidP="00661106">
      <w:pPr>
        <w:pStyle w:val="Listaszerbekezds"/>
        <w:spacing w:before="100" w:beforeAutospacing="1" w:after="100" w:afterAutospacing="1"/>
        <w:ind w:left="0"/>
        <w:contextualSpacing/>
        <w:jc w:val="both"/>
        <w:rPr>
          <w:bCs/>
          <w:color w:val="000000"/>
          <w:sz w:val="24"/>
          <w:szCs w:val="24"/>
        </w:rPr>
      </w:pPr>
      <w:r w:rsidRPr="000163C3">
        <w:rPr>
          <w:bCs/>
          <w:color w:val="000000"/>
          <w:sz w:val="24"/>
          <w:szCs w:val="24"/>
        </w:rPr>
        <w:t xml:space="preserve">A módosított szervezeti és működési szabályzat az </w:t>
      </w:r>
      <w:r w:rsidR="00661106" w:rsidRPr="000163C3">
        <w:rPr>
          <w:bCs/>
          <w:color w:val="000000"/>
          <w:sz w:val="24"/>
          <w:szCs w:val="24"/>
        </w:rPr>
        <w:t>SZHB hatás</w:t>
      </w:r>
      <w:r w:rsidRPr="000163C3">
        <w:rPr>
          <w:bCs/>
          <w:color w:val="000000"/>
          <w:sz w:val="24"/>
          <w:szCs w:val="24"/>
        </w:rPr>
        <w:t>körébe utalt</w:t>
      </w:r>
      <w:r w:rsidR="00661106" w:rsidRPr="000163C3">
        <w:rPr>
          <w:bCs/>
          <w:color w:val="000000"/>
          <w:sz w:val="24"/>
          <w:szCs w:val="24"/>
        </w:rPr>
        <w:t>a a testület a szociális intézmények szervezeti és működési szabályzatának elfogadását, a sza</w:t>
      </w:r>
      <w:r w:rsidRPr="000163C3">
        <w:rPr>
          <w:bCs/>
          <w:color w:val="000000"/>
          <w:sz w:val="24"/>
          <w:szCs w:val="24"/>
        </w:rPr>
        <w:t>kmai programról azonban nem tett</w:t>
      </w:r>
      <w:r w:rsidR="00661106" w:rsidRPr="000163C3">
        <w:rPr>
          <w:bCs/>
          <w:color w:val="000000"/>
          <w:sz w:val="24"/>
          <w:szCs w:val="24"/>
        </w:rPr>
        <w:t xml:space="preserve"> említést, a szakmai program azonban a szervezeti és működési szabályzat mellékletét képezi a 1/2000 SZCSM rendelet értelmében.</w:t>
      </w:r>
    </w:p>
    <w:p w:rsidR="00661106" w:rsidRPr="000163C3" w:rsidRDefault="00B43FDC" w:rsidP="00661106">
      <w:pPr>
        <w:pStyle w:val="Listaszerbekezds"/>
        <w:spacing w:before="100" w:beforeAutospacing="1" w:after="100" w:afterAutospacing="1"/>
        <w:ind w:left="0"/>
        <w:contextualSpacing/>
        <w:jc w:val="both"/>
        <w:rPr>
          <w:bCs/>
          <w:color w:val="000000"/>
          <w:sz w:val="24"/>
          <w:szCs w:val="24"/>
        </w:rPr>
      </w:pPr>
      <w:r w:rsidRPr="000163C3">
        <w:rPr>
          <w:bCs/>
          <w:color w:val="000000"/>
          <w:sz w:val="24"/>
          <w:szCs w:val="24"/>
        </w:rPr>
        <w:t>Az SZHB hatáskörébe utalta</w:t>
      </w:r>
      <w:r w:rsidR="00661106" w:rsidRPr="000163C3">
        <w:rPr>
          <w:bCs/>
          <w:color w:val="000000"/>
          <w:sz w:val="24"/>
          <w:szCs w:val="24"/>
        </w:rPr>
        <w:t xml:space="preserve"> az érdekképviseleti fórum megalakításának és tevékenységének szabályozása kérdéskörét, a költségvetési szervek házirendjének elfogadását azonban a polgármesterébe. Mivel azonban az érdekképviseleti fórum működésének szabályozása az Szt. 99. §. fent idézett (5) bekezdése értelmében a házirend melléklete a szociális intézményeknél a két hatáskör nem választható el.</w:t>
      </w:r>
    </w:p>
    <w:p w:rsidR="00661106" w:rsidRPr="000163C3" w:rsidRDefault="00661106" w:rsidP="00661106">
      <w:pPr>
        <w:pStyle w:val="Listaszerbekezds"/>
        <w:spacing w:before="100" w:beforeAutospacing="1" w:after="100" w:afterAutospacing="1"/>
        <w:ind w:left="0"/>
        <w:contextualSpacing/>
        <w:jc w:val="both"/>
        <w:rPr>
          <w:bCs/>
          <w:color w:val="000000"/>
          <w:sz w:val="24"/>
          <w:szCs w:val="24"/>
        </w:rPr>
      </w:pPr>
      <w:r w:rsidRPr="000163C3">
        <w:rPr>
          <w:bCs/>
          <w:color w:val="000000"/>
          <w:sz w:val="24"/>
          <w:szCs w:val="24"/>
        </w:rPr>
        <w:t xml:space="preserve">Mindezek alapján, tekintettel arra, hogy a TITKIT megszűnése kapcsán az SZHB, </w:t>
      </w:r>
      <w:r w:rsidR="00B43FDC" w:rsidRPr="000163C3">
        <w:rPr>
          <w:bCs/>
          <w:color w:val="000000"/>
          <w:sz w:val="24"/>
          <w:szCs w:val="24"/>
        </w:rPr>
        <w:t xml:space="preserve">és </w:t>
      </w:r>
      <w:r w:rsidRPr="000163C3">
        <w:rPr>
          <w:bCs/>
          <w:color w:val="000000"/>
          <w:sz w:val="24"/>
          <w:szCs w:val="24"/>
        </w:rPr>
        <w:t xml:space="preserve">a testület </w:t>
      </w:r>
      <w:r w:rsidR="00B43FDC" w:rsidRPr="000163C3">
        <w:rPr>
          <w:bCs/>
          <w:color w:val="000000"/>
          <w:sz w:val="24"/>
          <w:szCs w:val="24"/>
        </w:rPr>
        <w:t xml:space="preserve">is </w:t>
      </w:r>
      <w:r w:rsidRPr="000163C3">
        <w:rPr>
          <w:bCs/>
          <w:color w:val="000000"/>
          <w:sz w:val="24"/>
          <w:szCs w:val="24"/>
        </w:rPr>
        <w:t>hagyott jóvá a TISZEK</w:t>
      </w:r>
      <w:r w:rsidR="00B43FDC" w:rsidRPr="000163C3">
        <w:rPr>
          <w:bCs/>
          <w:color w:val="000000"/>
          <w:sz w:val="24"/>
          <w:szCs w:val="24"/>
        </w:rPr>
        <w:t>, TIB</w:t>
      </w:r>
      <w:r w:rsidRPr="000163C3">
        <w:rPr>
          <w:bCs/>
          <w:color w:val="000000"/>
          <w:sz w:val="24"/>
          <w:szCs w:val="24"/>
        </w:rPr>
        <w:t xml:space="preserve"> működésével kapcsolatos dokumentumokat, az egységesség érdekében javaslom valamennyi működést szolgáló szabályozás jóváhagyásának testület hatáskörében tartását. </w:t>
      </w:r>
    </w:p>
    <w:p w:rsidR="00661106" w:rsidRDefault="00661106" w:rsidP="00661106">
      <w:pPr>
        <w:pStyle w:val="Listaszerbekezds"/>
        <w:spacing w:before="100" w:beforeAutospacing="1" w:after="100" w:afterAutospacing="1"/>
        <w:ind w:left="0"/>
        <w:contextualSpacing/>
        <w:jc w:val="both"/>
        <w:rPr>
          <w:b/>
          <w:bCs/>
          <w:color w:val="000000"/>
          <w:sz w:val="24"/>
          <w:szCs w:val="24"/>
        </w:rPr>
      </w:pPr>
    </w:p>
    <w:p w:rsidR="00661106" w:rsidRDefault="00661106" w:rsidP="00661106">
      <w:pPr>
        <w:pStyle w:val="Listaszerbekezds"/>
        <w:spacing w:before="100" w:beforeAutospacing="1" w:after="100" w:afterAutospacing="1"/>
        <w:ind w:left="0"/>
        <w:contextualSpacing/>
        <w:jc w:val="both"/>
        <w:rPr>
          <w:b/>
          <w:bCs/>
          <w:color w:val="000000"/>
          <w:sz w:val="24"/>
          <w:szCs w:val="24"/>
        </w:rPr>
      </w:pPr>
      <w:r w:rsidRPr="00FE0863">
        <w:rPr>
          <w:bCs/>
          <w:color w:val="000000"/>
          <w:sz w:val="24"/>
          <w:szCs w:val="24"/>
        </w:rPr>
        <w:t>Te</w:t>
      </w:r>
      <w:r w:rsidRPr="00702A96">
        <w:rPr>
          <w:bCs/>
          <w:color w:val="000000"/>
          <w:sz w:val="24"/>
          <w:szCs w:val="24"/>
        </w:rPr>
        <w:t>kintettel arra</w:t>
      </w:r>
      <w:r>
        <w:rPr>
          <w:bCs/>
          <w:color w:val="000000"/>
          <w:sz w:val="24"/>
          <w:szCs w:val="24"/>
        </w:rPr>
        <w:t xml:space="preserve"> is</w:t>
      </w:r>
      <w:r w:rsidRPr="00702A96">
        <w:rPr>
          <w:bCs/>
          <w:color w:val="000000"/>
          <w:sz w:val="24"/>
          <w:szCs w:val="24"/>
        </w:rPr>
        <w:t>, hogy a megjelölt hiányosságokra a jegyzőkönyv kézhezvételét követő 30 napon belül intézkedési javaslattal kell élni</w:t>
      </w:r>
      <w:r>
        <w:rPr>
          <w:bCs/>
          <w:color w:val="000000"/>
          <w:sz w:val="24"/>
          <w:szCs w:val="24"/>
        </w:rPr>
        <w:t>,</w:t>
      </w:r>
      <w:r>
        <w:rPr>
          <w:b/>
          <w:bCs/>
          <w:color w:val="000000"/>
          <w:sz w:val="24"/>
          <w:szCs w:val="24"/>
        </w:rPr>
        <w:t xml:space="preserve"> javaslom a működési dokumentumok egységes szerkezetben történő elfogadását. </w:t>
      </w:r>
    </w:p>
    <w:p w:rsidR="00755E38" w:rsidRDefault="00755E38" w:rsidP="00661106">
      <w:pPr>
        <w:pStyle w:val="Listaszerbekezds"/>
        <w:spacing w:before="100" w:beforeAutospacing="1" w:after="100" w:afterAutospacing="1"/>
        <w:ind w:left="0"/>
        <w:contextualSpacing/>
        <w:jc w:val="both"/>
        <w:rPr>
          <w:b/>
          <w:bCs/>
          <w:color w:val="000000"/>
          <w:sz w:val="24"/>
          <w:szCs w:val="24"/>
        </w:rPr>
      </w:pPr>
    </w:p>
    <w:p w:rsidR="00755E38" w:rsidRDefault="00755E38" w:rsidP="00755E38">
      <w:pPr>
        <w:pStyle w:val="Listaszerbekezds"/>
        <w:spacing w:before="100" w:beforeAutospacing="1" w:after="100" w:afterAutospacing="1"/>
        <w:ind w:left="0"/>
        <w:contextualSpacing/>
        <w:jc w:val="both"/>
        <w:rPr>
          <w:b/>
          <w:bCs/>
          <w:color w:val="000000"/>
          <w:sz w:val="24"/>
          <w:szCs w:val="24"/>
        </w:rPr>
      </w:pPr>
      <w:r>
        <w:rPr>
          <w:b/>
          <w:bCs/>
          <w:color w:val="000000"/>
          <w:sz w:val="24"/>
          <w:szCs w:val="24"/>
        </w:rPr>
        <w:t>Mindezek alapján kérem a tisztelt képviselő-testületet, hogy az előterjesztést megtárgyalni, a határozat-tervezetet elfogadni szíveskedjen.</w:t>
      </w:r>
    </w:p>
    <w:p w:rsidR="00755E38" w:rsidRDefault="00755E38" w:rsidP="00755E38">
      <w:pPr>
        <w:pStyle w:val="Listaszerbekezds"/>
        <w:spacing w:before="100" w:beforeAutospacing="1" w:after="100" w:afterAutospacing="1"/>
        <w:ind w:left="0"/>
        <w:contextualSpacing/>
        <w:jc w:val="both"/>
        <w:rPr>
          <w:rFonts w:eastAsia="Calibri"/>
          <w:b/>
          <w:i/>
          <w:caps/>
        </w:rPr>
      </w:pPr>
    </w:p>
    <w:p w:rsidR="00755E38" w:rsidRDefault="00755E38" w:rsidP="00755E38">
      <w:pPr>
        <w:pStyle w:val="Listaszerbekezds"/>
        <w:spacing w:before="100" w:beforeAutospacing="1" w:after="100" w:afterAutospacing="1"/>
        <w:ind w:left="0"/>
        <w:contextualSpacing/>
        <w:jc w:val="both"/>
        <w:rPr>
          <w:rFonts w:eastAsia="Calibri"/>
          <w:b/>
          <w:i/>
          <w:caps/>
        </w:rPr>
      </w:pPr>
    </w:p>
    <w:p w:rsidR="00755E38" w:rsidRDefault="0072162B" w:rsidP="00755E38">
      <w:pPr>
        <w:pStyle w:val="Listaszerbekezds"/>
        <w:spacing w:before="100" w:beforeAutospacing="1" w:after="100" w:afterAutospacing="1"/>
        <w:ind w:left="0"/>
        <w:contextualSpacing/>
        <w:jc w:val="both"/>
        <w:rPr>
          <w:b/>
          <w:caps/>
          <w:szCs w:val="24"/>
        </w:rPr>
      </w:pPr>
      <w:r>
        <w:rPr>
          <w:bCs/>
          <w:color w:val="000000"/>
          <w:sz w:val="24"/>
          <w:szCs w:val="24"/>
        </w:rPr>
        <w:t>Tiszavasvári, 2013. október 2</w:t>
      </w:r>
      <w:r w:rsidR="00054844">
        <w:rPr>
          <w:bCs/>
          <w:color w:val="000000"/>
          <w:sz w:val="24"/>
          <w:szCs w:val="24"/>
        </w:rPr>
        <w:t>9</w:t>
      </w:r>
      <w:r w:rsidR="00755E38">
        <w:rPr>
          <w:bCs/>
          <w:color w:val="000000"/>
          <w:sz w:val="24"/>
          <w:szCs w:val="24"/>
        </w:rPr>
        <w:t>.</w:t>
      </w:r>
      <w:r w:rsidR="00755E38">
        <w:rPr>
          <w:b/>
          <w:caps/>
          <w:szCs w:val="24"/>
        </w:rPr>
        <w:tab/>
      </w:r>
    </w:p>
    <w:p w:rsidR="00755E38" w:rsidRDefault="00755E38" w:rsidP="00755E38">
      <w:pPr>
        <w:pStyle w:val="Listaszerbekezds"/>
        <w:spacing w:before="100" w:beforeAutospacing="1" w:after="100" w:afterAutospacing="1"/>
        <w:ind w:left="0"/>
        <w:contextualSpacing/>
        <w:jc w:val="both"/>
        <w:rPr>
          <w:b/>
          <w:caps/>
          <w:szCs w:val="24"/>
        </w:rPr>
      </w:pPr>
    </w:p>
    <w:p w:rsidR="00755E38" w:rsidRPr="00755E38" w:rsidRDefault="00755E38" w:rsidP="00755E38">
      <w:pPr>
        <w:pStyle w:val="Listaszerbekezds"/>
        <w:spacing w:before="100" w:beforeAutospacing="1" w:after="100" w:afterAutospacing="1"/>
        <w:ind w:left="0"/>
        <w:contextualSpacing/>
        <w:jc w:val="both"/>
        <w:rPr>
          <w:bCs/>
          <w:color w:val="000000"/>
          <w:sz w:val="24"/>
          <w:szCs w:val="24"/>
        </w:rPr>
      </w:pPr>
    </w:p>
    <w:p w:rsidR="00755E38" w:rsidRDefault="00755E38" w:rsidP="00755E38">
      <w:pPr>
        <w:pStyle w:val="Listaszerbekezds"/>
        <w:spacing w:before="100" w:beforeAutospacing="1" w:after="100" w:afterAutospacing="1"/>
        <w:ind w:left="0"/>
        <w:contextualSpacing/>
        <w:jc w:val="both"/>
        <w:rPr>
          <w:b/>
          <w:bCs/>
          <w:color w:val="000000"/>
          <w:sz w:val="24"/>
          <w:szCs w:val="24"/>
        </w:rPr>
      </w:pPr>
      <w:r>
        <w:rPr>
          <w:b/>
          <w:caps/>
          <w:szCs w:val="24"/>
        </w:rPr>
        <w:t xml:space="preserve">                                                                              </w:t>
      </w:r>
      <w:r>
        <w:rPr>
          <w:b/>
          <w:caps/>
          <w:szCs w:val="24"/>
        </w:rPr>
        <w:tab/>
      </w:r>
      <w:r>
        <w:rPr>
          <w:b/>
          <w:caps/>
          <w:szCs w:val="24"/>
        </w:rPr>
        <w:tab/>
      </w:r>
      <w:r>
        <w:rPr>
          <w:b/>
          <w:caps/>
          <w:szCs w:val="24"/>
        </w:rPr>
        <w:tab/>
        <w:t xml:space="preserve">    </w:t>
      </w:r>
      <w:r>
        <w:rPr>
          <w:b/>
          <w:bCs/>
          <w:color w:val="000000"/>
          <w:sz w:val="24"/>
          <w:szCs w:val="24"/>
        </w:rPr>
        <w:t>Dr. Fülöp Erik</w:t>
      </w:r>
    </w:p>
    <w:p w:rsidR="00755E38" w:rsidRDefault="00755E38" w:rsidP="00755E38">
      <w:pPr>
        <w:pStyle w:val="Listaszerbekezds"/>
        <w:spacing w:before="100" w:beforeAutospacing="1" w:after="100" w:afterAutospacing="1"/>
        <w:ind w:left="4956" w:firstLine="708"/>
        <w:contextualSpacing/>
        <w:jc w:val="both"/>
        <w:rPr>
          <w:b/>
          <w:bCs/>
          <w:color w:val="000000"/>
          <w:sz w:val="24"/>
          <w:szCs w:val="24"/>
        </w:rPr>
      </w:pPr>
      <w:r>
        <w:rPr>
          <w:b/>
          <w:bCs/>
          <w:color w:val="000000"/>
          <w:sz w:val="24"/>
          <w:szCs w:val="24"/>
        </w:rPr>
        <w:t xml:space="preserve">     </w:t>
      </w:r>
      <w:proofErr w:type="gramStart"/>
      <w:r>
        <w:rPr>
          <w:b/>
          <w:bCs/>
          <w:color w:val="000000"/>
          <w:sz w:val="24"/>
          <w:szCs w:val="24"/>
        </w:rPr>
        <w:t>polgármester</w:t>
      </w:r>
      <w:proofErr w:type="gramEnd"/>
    </w:p>
    <w:p w:rsidR="00121D16" w:rsidRDefault="00121D16"/>
    <w:p w:rsidR="0050116F" w:rsidRDefault="0050116F" w:rsidP="0050116F">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HATÁROZAT-TERVEZET</w:t>
      </w:r>
    </w:p>
    <w:p w:rsidR="0050116F" w:rsidRPr="0050116F" w:rsidRDefault="0050116F" w:rsidP="0050116F">
      <w:pPr>
        <w:spacing w:after="0"/>
        <w:jc w:val="center"/>
        <w:rPr>
          <w:rFonts w:ascii="Times New Roman" w:hAnsi="Times New Roman" w:cs="Times New Roman"/>
          <w:b/>
          <w:bCs/>
          <w:sz w:val="24"/>
          <w:szCs w:val="24"/>
        </w:rPr>
      </w:pPr>
      <w:r w:rsidRPr="0050116F">
        <w:rPr>
          <w:rFonts w:ascii="Times New Roman" w:hAnsi="Times New Roman" w:cs="Times New Roman"/>
          <w:b/>
          <w:bCs/>
          <w:sz w:val="24"/>
          <w:szCs w:val="24"/>
        </w:rPr>
        <w:t>TISZAVASVÁRI VÁROS ÖNKORMÁNYZATA</w:t>
      </w:r>
    </w:p>
    <w:p w:rsidR="0050116F" w:rsidRPr="0050116F" w:rsidRDefault="0050116F" w:rsidP="0050116F">
      <w:pPr>
        <w:spacing w:after="0"/>
        <w:jc w:val="center"/>
        <w:rPr>
          <w:rFonts w:ascii="Times New Roman" w:hAnsi="Times New Roman" w:cs="Times New Roman"/>
          <w:b/>
          <w:bCs/>
          <w:sz w:val="24"/>
          <w:szCs w:val="24"/>
        </w:rPr>
      </w:pPr>
      <w:r w:rsidRPr="0050116F">
        <w:rPr>
          <w:rFonts w:ascii="Times New Roman" w:hAnsi="Times New Roman" w:cs="Times New Roman"/>
          <w:b/>
          <w:bCs/>
          <w:sz w:val="24"/>
          <w:szCs w:val="24"/>
        </w:rPr>
        <w:t>KÉPVISELŐ-TESTÜLETE</w:t>
      </w:r>
    </w:p>
    <w:p w:rsidR="0050116F" w:rsidRPr="0050116F" w:rsidRDefault="0050116F" w:rsidP="0050116F">
      <w:pPr>
        <w:spacing w:after="0"/>
        <w:ind w:firstLine="708"/>
        <w:rPr>
          <w:rFonts w:ascii="Times New Roman" w:hAnsi="Times New Roman" w:cs="Times New Roman"/>
          <w:b/>
          <w:bCs/>
          <w:sz w:val="24"/>
          <w:szCs w:val="24"/>
        </w:rPr>
      </w:pPr>
      <w:r>
        <w:rPr>
          <w:rFonts w:ascii="Times New Roman" w:hAnsi="Times New Roman" w:cs="Times New Roman"/>
          <w:b/>
          <w:bCs/>
          <w:sz w:val="24"/>
          <w:szCs w:val="24"/>
        </w:rPr>
        <w:t xml:space="preserve">                                         …….</w:t>
      </w:r>
      <w:r w:rsidRPr="0050116F">
        <w:rPr>
          <w:rFonts w:ascii="Times New Roman" w:hAnsi="Times New Roman" w:cs="Times New Roman"/>
          <w:b/>
          <w:bCs/>
          <w:sz w:val="24"/>
          <w:szCs w:val="24"/>
        </w:rPr>
        <w:t>/2013. (</w:t>
      </w:r>
      <w:r>
        <w:rPr>
          <w:rFonts w:ascii="Times New Roman" w:hAnsi="Times New Roman" w:cs="Times New Roman"/>
          <w:b/>
          <w:bCs/>
          <w:sz w:val="24"/>
          <w:szCs w:val="24"/>
        </w:rPr>
        <w:t>…..</w:t>
      </w:r>
      <w:r w:rsidRPr="0050116F">
        <w:rPr>
          <w:rFonts w:ascii="Times New Roman" w:hAnsi="Times New Roman" w:cs="Times New Roman"/>
          <w:b/>
          <w:bCs/>
          <w:sz w:val="24"/>
          <w:szCs w:val="24"/>
        </w:rPr>
        <w:t>.) Kt. számú</w:t>
      </w:r>
    </w:p>
    <w:p w:rsidR="00102D16" w:rsidRDefault="0050116F" w:rsidP="0050116F">
      <w:pPr>
        <w:spacing w:after="0"/>
        <w:ind w:firstLine="708"/>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sidRPr="0050116F">
        <w:rPr>
          <w:rFonts w:ascii="Times New Roman" w:hAnsi="Times New Roman" w:cs="Times New Roman"/>
          <w:b/>
          <w:bCs/>
          <w:sz w:val="24"/>
          <w:szCs w:val="24"/>
        </w:rPr>
        <w:t>határozata</w:t>
      </w:r>
      <w:proofErr w:type="gramEnd"/>
    </w:p>
    <w:p w:rsidR="0050116F" w:rsidRPr="0050116F" w:rsidRDefault="0050116F" w:rsidP="0050116F">
      <w:pPr>
        <w:spacing w:after="0"/>
        <w:ind w:firstLine="708"/>
        <w:rPr>
          <w:rFonts w:ascii="Times New Roman" w:hAnsi="Times New Roman" w:cs="Times New Roman"/>
          <w:b/>
          <w:bCs/>
          <w:sz w:val="24"/>
          <w:szCs w:val="24"/>
        </w:rPr>
      </w:pPr>
    </w:p>
    <w:p w:rsidR="00102D16" w:rsidRPr="00102D16" w:rsidRDefault="0050116F" w:rsidP="0050116F">
      <w:pPr>
        <w:spacing w:after="0"/>
        <w:ind w:firstLine="708"/>
        <w:jc w:val="center"/>
        <w:rPr>
          <w:rFonts w:ascii="Times New Roman" w:hAnsi="Times New Roman" w:cs="Times New Roman"/>
          <w:b/>
          <w:bCs/>
          <w:sz w:val="24"/>
          <w:szCs w:val="24"/>
        </w:rPr>
      </w:pPr>
      <w:r>
        <w:rPr>
          <w:rFonts w:ascii="Times New Roman" w:hAnsi="Times New Roman"/>
          <w:b/>
          <w:szCs w:val="24"/>
        </w:rPr>
        <w:t>A TISZEK, valamint a TIB módosított működési dokumentumai egységes szerkezetben történő elfogadásáról</w:t>
      </w:r>
    </w:p>
    <w:p w:rsidR="00102D16" w:rsidRPr="00102D16" w:rsidRDefault="00102D16" w:rsidP="00102D16">
      <w:pPr>
        <w:spacing w:after="0"/>
        <w:jc w:val="both"/>
        <w:rPr>
          <w:rFonts w:ascii="Times New Roman" w:hAnsi="Times New Roman" w:cs="Times New Roman"/>
          <w:b/>
          <w:bCs/>
          <w:sz w:val="24"/>
          <w:szCs w:val="24"/>
        </w:rPr>
      </w:pPr>
    </w:p>
    <w:p w:rsidR="00102D16" w:rsidRPr="000C60AB" w:rsidRDefault="000C60AB" w:rsidP="000C60AB">
      <w:pPr>
        <w:spacing w:after="0"/>
        <w:jc w:val="both"/>
        <w:rPr>
          <w:rFonts w:ascii="Times New Roman" w:hAnsi="Times New Roman" w:cs="Times New Roman"/>
          <w:sz w:val="24"/>
          <w:szCs w:val="24"/>
        </w:rPr>
      </w:pPr>
      <w:r w:rsidRPr="000C60AB">
        <w:rPr>
          <w:rFonts w:ascii="Times New Roman" w:hAnsi="Times New Roman" w:cs="Times New Roman"/>
          <w:sz w:val="24"/>
          <w:szCs w:val="24"/>
        </w:rPr>
        <w:t xml:space="preserve">Tiszavasvári Város Önkormányzata Képviselő-testülete </w:t>
      </w:r>
      <w:r w:rsidR="00102D16" w:rsidRPr="000C60AB">
        <w:rPr>
          <w:rFonts w:ascii="Times New Roman" w:hAnsi="Times New Roman" w:cs="Times New Roman"/>
          <w:sz w:val="24"/>
          <w:szCs w:val="24"/>
        </w:rPr>
        <w:t>„</w:t>
      </w:r>
      <w:proofErr w:type="gramStart"/>
      <w:r w:rsidR="0050116F" w:rsidRPr="000C60AB">
        <w:rPr>
          <w:rFonts w:ascii="Times New Roman" w:hAnsi="Times New Roman" w:cs="Times New Roman"/>
          <w:b/>
          <w:sz w:val="24"/>
          <w:szCs w:val="24"/>
        </w:rPr>
        <w:t>A</w:t>
      </w:r>
      <w:proofErr w:type="gramEnd"/>
      <w:r w:rsidR="0050116F" w:rsidRPr="000C60AB">
        <w:rPr>
          <w:rFonts w:ascii="Times New Roman" w:hAnsi="Times New Roman" w:cs="Times New Roman"/>
          <w:b/>
          <w:sz w:val="24"/>
          <w:szCs w:val="24"/>
        </w:rPr>
        <w:t xml:space="preserve"> TISZEK, valamint a TIB módosított működési dokumentumai egységes szerkezetben történő elfogadásáról</w:t>
      </w:r>
      <w:r w:rsidR="00102D16" w:rsidRPr="000C60AB">
        <w:rPr>
          <w:rFonts w:ascii="Times New Roman" w:hAnsi="Times New Roman" w:cs="Times New Roman"/>
          <w:b/>
          <w:bCs/>
          <w:sz w:val="24"/>
          <w:szCs w:val="24"/>
        </w:rPr>
        <w:t xml:space="preserve">” </w:t>
      </w:r>
      <w:r w:rsidR="00102D16" w:rsidRPr="000C60AB">
        <w:rPr>
          <w:rFonts w:ascii="Times New Roman" w:hAnsi="Times New Roman" w:cs="Times New Roman"/>
          <w:sz w:val="24"/>
          <w:szCs w:val="24"/>
        </w:rPr>
        <w:t>az alábbi határozatot hozza:</w:t>
      </w:r>
    </w:p>
    <w:p w:rsidR="000C60AB" w:rsidRPr="00102D16" w:rsidRDefault="000C60AB" w:rsidP="000C60AB">
      <w:pPr>
        <w:spacing w:after="0"/>
        <w:ind w:firstLine="708"/>
        <w:jc w:val="both"/>
        <w:rPr>
          <w:rFonts w:ascii="Times New Roman" w:hAnsi="Times New Roman" w:cs="Times New Roman"/>
          <w:b/>
          <w:bCs/>
          <w:sz w:val="24"/>
          <w:szCs w:val="24"/>
        </w:rPr>
      </w:pP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w:t>
      </w:r>
      <w:r w:rsidRPr="00102D16">
        <w:rPr>
          <w:b/>
          <w:bCs/>
          <w:sz w:val="24"/>
          <w:szCs w:val="24"/>
        </w:rPr>
        <w:t>szervezeti és működési szabályzatát</w:t>
      </w:r>
      <w:r w:rsidRPr="00102D16">
        <w:rPr>
          <w:bCs/>
          <w:sz w:val="24"/>
          <w:szCs w:val="24"/>
        </w:rPr>
        <w:t xml:space="preserve"> jelen határozat </w:t>
      </w:r>
      <w:r w:rsidRPr="00102D16">
        <w:rPr>
          <w:b/>
          <w:bCs/>
          <w:sz w:val="24"/>
          <w:szCs w:val="24"/>
        </w:rPr>
        <w:t>1. melléklete</w:t>
      </w:r>
      <w:r w:rsidRPr="00102D16">
        <w:rPr>
          <w:bCs/>
          <w:sz w:val="24"/>
          <w:szCs w:val="24"/>
        </w:rPr>
        <w:t xml:space="preserve"> szerinti tartalommal </w:t>
      </w:r>
      <w:r w:rsidR="000C60AB">
        <w:rPr>
          <w:b/>
          <w:bCs/>
          <w:sz w:val="24"/>
          <w:szCs w:val="24"/>
        </w:rPr>
        <w:t>elfogadja</w:t>
      </w:r>
      <w:r w:rsidRPr="00102D16">
        <w:rPr>
          <w:bCs/>
          <w:sz w:val="24"/>
          <w:szCs w:val="24"/>
        </w:rPr>
        <w:t>.</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étkeztetés feladatellátás</w:t>
      </w:r>
      <w:r w:rsidRPr="00102D16">
        <w:rPr>
          <w:bCs/>
          <w:sz w:val="24"/>
          <w:szCs w:val="24"/>
        </w:rPr>
        <w:t xml:space="preserve"> </w:t>
      </w:r>
      <w:r w:rsidRPr="00102D16">
        <w:rPr>
          <w:b/>
          <w:bCs/>
          <w:sz w:val="24"/>
          <w:szCs w:val="24"/>
        </w:rPr>
        <w:t>szakmai programját</w:t>
      </w:r>
      <w:r w:rsidRPr="00102D16">
        <w:rPr>
          <w:bCs/>
          <w:sz w:val="24"/>
          <w:szCs w:val="24"/>
        </w:rPr>
        <w:t xml:space="preserve"> jelen határozat </w:t>
      </w:r>
      <w:r w:rsidRPr="00102D16">
        <w:rPr>
          <w:b/>
          <w:bCs/>
          <w:sz w:val="24"/>
          <w:szCs w:val="24"/>
        </w:rPr>
        <w:t>2.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nappali ellátás feladatellátás szakmai programját</w:t>
      </w:r>
      <w:r w:rsidRPr="00102D16">
        <w:rPr>
          <w:bCs/>
          <w:sz w:val="24"/>
          <w:szCs w:val="24"/>
        </w:rPr>
        <w:t xml:space="preserve"> jelen határozat </w:t>
      </w:r>
      <w:r w:rsidRPr="00102D16">
        <w:rPr>
          <w:b/>
          <w:bCs/>
          <w:sz w:val="24"/>
          <w:szCs w:val="24"/>
        </w:rPr>
        <w:t>3.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gyermekjóléti szolgálat</w:t>
      </w:r>
      <w:r w:rsidRPr="00102D16">
        <w:rPr>
          <w:bCs/>
          <w:sz w:val="24"/>
          <w:szCs w:val="24"/>
        </w:rPr>
        <w:t xml:space="preserve"> </w:t>
      </w:r>
      <w:r w:rsidRPr="00102D16">
        <w:rPr>
          <w:b/>
          <w:bCs/>
          <w:sz w:val="24"/>
          <w:szCs w:val="24"/>
        </w:rPr>
        <w:t>feladatellátás szakmai programját</w:t>
      </w:r>
      <w:r w:rsidRPr="00102D16">
        <w:rPr>
          <w:bCs/>
          <w:sz w:val="24"/>
          <w:szCs w:val="24"/>
        </w:rPr>
        <w:t xml:space="preserve"> jelen határozat </w:t>
      </w:r>
      <w:r w:rsidRPr="00102D16">
        <w:rPr>
          <w:b/>
          <w:bCs/>
          <w:sz w:val="24"/>
          <w:szCs w:val="24"/>
        </w:rPr>
        <w:t>4.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 xml:space="preserve">családsegítés feladatellátás szakmai programját </w:t>
      </w:r>
      <w:r w:rsidRPr="00102D16">
        <w:rPr>
          <w:bCs/>
          <w:sz w:val="24"/>
          <w:szCs w:val="24"/>
        </w:rPr>
        <w:t>jelen határozat</w:t>
      </w:r>
      <w:r w:rsidRPr="00102D16">
        <w:rPr>
          <w:b/>
          <w:bCs/>
          <w:sz w:val="24"/>
          <w:szCs w:val="24"/>
        </w:rPr>
        <w:t xml:space="preserve"> 5. melléklete</w:t>
      </w:r>
      <w:r w:rsidR="00243CA3">
        <w:rPr>
          <w:bCs/>
          <w:sz w:val="24"/>
          <w:szCs w:val="24"/>
        </w:rPr>
        <w:t xml:space="preserve"> szerinti tartalommal elfogadja.</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 xml:space="preserve">házi segítségnyújtás feladatellátás szakmai programját </w:t>
      </w:r>
      <w:r w:rsidRPr="00102D16">
        <w:rPr>
          <w:bCs/>
          <w:sz w:val="24"/>
          <w:szCs w:val="24"/>
        </w:rPr>
        <w:t>jelen határozat</w:t>
      </w:r>
      <w:r w:rsidRPr="00102D16">
        <w:rPr>
          <w:b/>
          <w:bCs/>
          <w:sz w:val="24"/>
          <w:szCs w:val="24"/>
        </w:rPr>
        <w:t xml:space="preserve"> 6.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jelzőrendszeres házi segítségnyújtás feladatellátás szakmai programját</w:t>
      </w:r>
      <w:r w:rsidRPr="00102D16">
        <w:rPr>
          <w:bCs/>
          <w:sz w:val="24"/>
          <w:szCs w:val="24"/>
        </w:rPr>
        <w:t xml:space="preserve"> jelen határozat </w:t>
      </w:r>
      <w:r w:rsidRPr="00102D16">
        <w:rPr>
          <w:b/>
          <w:bCs/>
          <w:sz w:val="24"/>
          <w:szCs w:val="24"/>
        </w:rPr>
        <w:t>7.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 xml:space="preserve">támogató szolgálat feladatellátás szakmai programját </w:t>
      </w:r>
      <w:r w:rsidRPr="00102D16">
        <w:rPr>
          <w:bCs/>
          <w:sz w:val="24"/>
          <w:szCs w:val="24"/>
        </w:rPr>
        <w:t xml:space="preserve">jelen határozat </w:t>
      </w:r>
      <w:r w:rsidRPr="00102D16">
        <w:rPr>
          <w:b/>
          <w:bCs/>
          <w:sz w:val="24"/>
          <w:szCs w:val="24"/>
        </w:rPr>
        <w:t>8.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idősek otthona</w:t>
      </w:r>
      <w:r w:rsidRPr="00102D16">
        <w:rPr>
          <w:bCs/>
          <w:sz w:val="24"/>
          <w:szCs w:val="24"/>
        </w:rPr>
        <w:t xml:space="preserve"> </w:t>
      </w:r>
      <w:r w:rsidRPr="00102D16">
        <w:rPr>
          <w:b/>
          <w:bCs/>
          <w:sz w:val="24"/>
          <w:szCs w:val="24"/>
        </w:rPr>
        <w:t>feladatellátás szakmai programját</w:t>
      </w:r>
      <w:r w:rsidRPr="00102D16">
        <w:rPr>
          <w:bCs/>
          <w:sz w:val="24"/>
          <w:szCs w:val="24"/>
        </w:rPr>
        <w:t xml:space="preserve"> jelen határozat </w:t>
      </w:r>
      <w:r w:rsidRPr="00102D16">
        <w:rPr>
          <w:b/>
          <w:bCs/>
          <w:sz w:val="24"/>
          <w:szCs w:val="24"/>
        </w:rPr>
        <w:t>9.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lastRenderedPageBreak/>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 xml:space="preserve">fogyatékos személyek otthona feladatellátás szakmai programját </w:t>
      </w:r>
      <w:r w:rsidRPr="00102D16">
        <w:rPr>
          <w:bCs/>
          <w:sz w:val="24"/>
          <w:szCs w:val="24"/>
        </w:rPr>
        <w:t xml:space="preserve">jelen határozat </w:t>
      </w:r>
      <w:r w:rsidRPr="00102D16">
        <w:rPr>
          <w:b/>
          <w:bCs/>
          <w:sz w:val="24"/>
          <w:szCs w:val="24"/>
        </w:rPr>
        <w:t>10. melléklete</w:t>
      </w:r>
      <w:r w:rsidRPr="00102D16">
        <w:rPr>
          <w:bCs/>
          <w:sz w:val="24"/>
          <w:szCs w:val="24"/>
        </w:rPr>
        <w:t xml:space="preserve"> szerinti tartalommal elfogadja</w:t>
      </w:r>
      <w:r w:rsidR="00243CA3">
        <w:rPr>
          <w:bCs/>
          <w:sz w:val="24"/>
          <w:szCs w:val="24"/>
        </w:rPr>
        <w:t>.</w:t>
      </w:r>
      <w:r w:rsidRPr="00102D16">
        <w:rPr>
          <w:bCs/>
          <w:sz w:val="24"/>
          <w:szCs w:val="24"/>
        </w:rPr>
        <w:t xml:space="preserve"> </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idősek klubja nappali ellátás</w:t>
      </w:r>
      <w:r w:rsidRPr="00102D16">
        <w:rPr>
          <w:bCs/>
          <w:sz w:val="24"/>
          <w:szCs w:val="24"/>
        </w:rPr>
        <w:t xml:space="preserve"> - feladatellátás - </w:t>
      </w:r>
      <w:r w:rsidRPr="00102D16">
        <w:rPr>
          <w:b/>
          <w:bCs/>
          <w:sz w:val="24"/>
          <w:szCs w:val="24"/>
        </w:rPr>
        <w:t>házirendjét</w:t>
      </w:r>
      <w:r w:rsidRPr="00102D16">
        <w:rPr>
          <w:bCs/>
          <w:sz w:val="24"/>
          <w:szCs w:val="24"/>
        </w:rPr>
        <w:t xml:space="preserve"> jelen határozat </w:t>
      </w:r>
      <w:r w:rsidRPr="00102D16">
        <w:rPr>
          <w:b/>
          <w:bCs/>
          <w:sz w:val="24"/>
          <w:szCs w:val="24"/>
        </w:rPr>
        <w:t>11. melléklete</w:t>
      </w:r>
      <w:r w:rsidRPr="00102D16">
        <w:rPr>
          <w:bCs/>
          <w:sz w:val="24"/>
          <w:szCs w:val="24"/>
        </w:rPr>
        <w:t xml:space="preserve"> szerinti tartalommal elfogadja.</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családok átmeneti otthona</w:t>
      </w:r>
      <w:r w:rsidRPr="00102D16">
        <w:rPr>
          <w:bCs/>
          <w:sz w:val="24"/>
          <w:szCs w:val="24"/>
        </w:rPr>
        <w:t xml:space="preserve"> - feladatellátás – </w:t>
      </w:r>
      <w:r w:rsidRPr="00102D16">
        <w:rPr>
          <w:b/>
          <w:bCs/>
          <w:sz w:val="24"/>
          <w:szCs w:val="24"/>
        </w:rPr>
        <w:t>szervezeti és működési szabályzatát</w:t>
      </w:r>
      <w:r w:rsidRPr="00102D16">
        <w:rPr>
          <w:bCs/>
          <w:sz w:val="24"/>
          <w:szCs w:val="24"/>
        </w:rPr>
        <w:t xml:space="preserve"> jelen határozat </w:t>
      </w:r>
      <w:r w:rsidRPr="00102D16">
        <w:rPr>
          <w:b/>
          <w:bCs/>
          <w:sz w:val="24"/>
          <w:szCs w:val="24"/>
        </w:rPr>
        <w:t>12. melléklete</w:t>
      </w:r>
      <w:r w:rsidRPr="00102D16">
        <w:rPr>
          <w:bCs/>
          <w:sz w:val="24"/>
          <w:szCs w:val="24"/>
        </w:rPr>
        <w:t xml:space="preserve"> szerinti </w:t>
      </w:r>
      <w:r w:rsidR="00243CA3">
        <w:rPr>
          <w:b/>
          <w:bCs/>
          <w:sz w:val="24"/>
          <w:szCs w:val="24"/>
        </w:rPr>
        <w:t>elfogadja</w:t>
      </w:r>
      <w:r w:rsidRPr="00102D16">
        <w:rPr>
          <w:bCs/>
          <w:sz w:val="24"/>
          <w:szCs w:val="24"/>
        </w:rPr>
        <w:t>.</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családok átmeneti otthona</w:t>
      </w:r>
      <w:r w:rsidRPr="00102D16">
        <w:rPr>
          <w:bCs/>
          <w:sz w:val="24"/>
          <w:szCs w:val="24"/>
        </w:rPr>
        <w:t xml:space="preserve"> - feladatellátás - </w:t>
      </w:r>
      <w:r w:rsidRPr="00102D16">
        <w:rPr>
          <w:b/>
          <w:bCs/>
          <w:sz w:val="24"/>
          <w:szCs w:val="24"/>
        </w:rPr>
        <w:t xml:space="preserve">házirendjét </w:t>
      </w:r>
      <w:r w:rsidRPr="00102D16">
        <w:rPr>
          <w:bCs/>
          <w:sz w:val="24"/>
          <w:szCs w:val="24"/>
        </w:rPr>
        <w:t xml:space="preserve">jelen határozat </w:t>
      </w:r>
      <w:r w:rsidRPr="00102D16">
        <w:rPr>
          <w:b/>
          <w:bCs/>
          <w:sz w:val="24"/>
          <w:szCs w:val="24"/>
        </w:rPr>
        <w:t>13. melléklete</w:t>
      </w:r>
      <w:r w:rsidRPr="00102D16">
        <w:rPr>
          <w:bCs/>
          <w:sz w:val="24"/>
          <w:szCs w:val="24"/>
        </w:rPr>
        <w:t xml:space="preserve"> szerinti tartalommal elfogadja.</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w:t>
      </w:r>
      <w:r w:rsidRPr="00102D16">
        <w:rPr>
          <w:b/>
          <w:bCs/>
          <w:sz w:val="24"/>
          <w:szCs w:val="24"/>
        </w:rPr>
        <w:t xml:space="preserve">családok átmeneti otthona - </w:t>
      </w:r>
      <w:r w:rsidRPr="00102D16">
        <w:rPr>
          <w:bCs/>
          <w:sz w:val="24"/>
          <w:szCs w:val="24"/>
        </w:rPr>
        <w:t>feladatellátás –</w:t>
      </w:r>
      <w:r w:rsidRPr="00102D16">
        <w:rPr>
          <w:b/>
          <w:bCs/>
          <w:sz w:val="24"/>
          <w:szCs w:val="24"/>
        </w:rPr>
        <w:t xml:space="preserve"> szakmai programját</w:t>
      </w:r>
      <w:r w:rsidRPr="00102D16">
        <w:rPr>
          <w:bCs/>
          <w:sz w:val="24"/>
          <w:szCs w:val="24"/>
        </w:rPr>
        <w:t xml:space="preserve"> jelen határozat </w:t>
      </w:r>
      <w:r w:rsidRPr="00102D16">
        <w:rPr>
          <w:b/>
          <w:bCs/>
          <w:sz w:val="24"/>
          <w:szCs w:val="24"/>
        </w:rPr>
        <w:t>14. melléklete</w:t>
      </w:r>
      <w:r w:rsidRPr="00102D16">
        <w:rPr>
          <w:bCs/>
          <w:sz w:val="24"/>
          <w:szCs w:val="24"/>
        </w:rPr>
        <w:t xml:space="preserve"> szerinti tartalommal elfogadja.</w:t>
      </w:r>
    </w:p>
    <w:p w:rsidR="00102D16" w:rsidRPr="00102D16" w:rsidRDefault="00102D16" w:rsidP="00102D1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támogató szolgálat</w:t>
      </w:r>
      <w:r w:rsidRPr="00102D16">
        <w:rPr>
          <w:bCs/>
          <w:sz w:val="24"/>
          <w:szCs w:val="24"/>
        </w:rPr>
        <w:t xml:space="preserve"> - feladatellátás </w:t>
      </w:r>
      <w:r w:rsidRPr="00102D16">
        <w:rPr>
          <w:b/>
          <w:bCs/>
          <w:sz w:val="24"/>
          <w:szCs w:val="24"/>
        </w:rPr>
        <w:t>- házirendjét</w:t>
      </w:r>
      <w:r w:rsidRPr="00102D16">
        <w:rPr>
          <w:bCs/>
          <w:sz w:val="24"/>
          <w:szCs w:val="24"/>
        </w:rPr>
        <w:t xml:space="preserve"> jelen határozat </w:t>
      </w:r>
      <w:r w:rsidRPr="00102D16">
        <w:rPr>
          <w:b/>
          <w:bCs/>
          <w:sz w:val="24"/>
          <w:szCs w:val="24"/>
        </w:rPr>
        <w:t>15. melléklete</w:t>
      </w:r>
      <w:r w:rsidRPr="00102D16">
        <w:rPr>
          <w:bCs/>
          <w:sz w:val="24"/>
          <w:szCs w:val="24"/>
        </w:rPr>
        <w:t xml:space="preserve"> szerinti tartalommal elfogadja.</w:t>
      </w:r>
    </w:p>
    <w:p w:rsidR="003519B6" w:rsidRPr="003519B6" w:rsidRDefault="00102D16" w:rsidP="003519B6">
      <w:pPr>
        <w:pStyle w:val="Listaszerbekezds"/>
        <w:numPr>
          <w:ilvl w:val="0"/>
          <w:numId w:val="4"/>
        </w:numPr>
        <w:ind w:left="0" w:firstLine="0"/>
        <w:contextualSpacing/>
        <w:jc w:val="both"/>
        <w:rPr>
          <w:bCs/>
          <w:color w:val="000000"/>
          <w:sz w:val="24"/>
          <w:szCs w:val="24"/>
        </w:rPr>
      </w:pPr>
      <w:r w:rsidRPr="00102D16">
        <w:rPr>
          <w:bCs/>
          <w:color w:val="000000"/>
          <w:sz w:val="24"/>
          <w:szCs w:val="24"/>
        </w:rPr>
        <w:t xml:space="preserve">A </w:t>
      </w:r>
      <w:r w:rsidRPr="00102D16">
        <w:rPr>
          <w:bCs/>
          <w:sz w:val="24"/>
          <w:szCs w:val="24"/>
        </w:rPr>
        <w:t xml:space="preserve">Tiszavasvári Szociális-, Gyermekjóléti és Egészségügyi Szolgáltató Központ (székhely: 4440 Tiszavasvári, Vasvári Pál u. 87. sz.) által biztosítandó </w:t>
      </w:r>
      <w:r w:rsidRPr="00102D16">
        <w:rPr>
          <w:b/>
          <w:bCs/>
          <w:sz w:val="24"/>
          <w:szCs w:val="24"/>
        </w:rPr>
        <w:t>idősek otthona, fogyatékos személyek otthona</w:t>
      </w:r>
      <w:r w:rsidRPr="00102D16">
        <w:rPr>
          <w:bCs/>
          <w:sz w:val="24"/>
          <w:szCs w:val="24"/>
        </w:rPr>
        <w:t xml:space="preserve"> - feladatellátás - </w:t>
      </w:r>
      <w:r w:rsidRPr="00102D16">
        <w:rPr>
          <w:b/>
          <w:bCs/>
          <w:sz w:val="24"/>
          <w:szCs w:val="24"/>
        </w:rPr>
        <w:t xml:space="preserve">házirendjét </w:t>
      </w:r>
      <w:r w:rsidRPr="00102D16">
        <w:rPr>
          <w:bCs/>
          <w:sz w:val="24"/>
          <w:szCs w:val="24"/>
        </w:rPr>
        <w:t xml:space="preserve">jelen határozat </w:t>
      </w:r>
      <w:r w:rsidRPr="00102D16">
        <w:rPr>
          <w:b/>
          <w:bCs/>
          <w:sz w:val="24"/>
          <w:szCs w:val="24"/>
        </w:rPr>
        <w:t>16. melléklete</w:t>
      </w:r>
      <w:r w:rsidRPr="00102D16">
        <w:rPr>
          <w:bCs/>
          <w:sz w:val="24"/>
          <w:szCs w:val="24"/>
        </w:rPr>
        <w:t xml:space="preserve"> szerinti tartalommal elfogadja.</w:t>
      </w:r>
    </w:p>
    <w:p w:rsidR="003519B6" w:rsidRPr="003519B6" w:rsidRDefault="003519B6" w:rsidP="003519B6">
      <w:pPr>
        <w:pStyle w:val="Listaszerbekezds"/>
        <w:numPr>
          <w:ilvl w:val="0"/>
          <w:numId w:val="4"/>
        </w:numPr>
        <w:ind w:left="0" w:firstLine="0"/>
        <w:contextualSpacing/>
        <w:jc w:val="both"/>
        <w:rPr>
          <w:bCs/>
          <w:color w:val="000000"/>
          <w:sz w:val="24"/>
          <w:szCs w:val="24"/>
        </w:rPr>
      </w:pPr>
      <w:r w:rsidRPr="003519B6">
        <w:rPr>
          <w:bCs/>
          <w:sz w:val="24"/>
          <w:szCs w:val="24"/>
        </w:rPr>
        <w:t xml:space="preserve">A Tiszavasvári Bölcsőde (székhely: 4440 Tiszavasvári, Vöröshadsereg u. 10. sz.) </w:t>
      </w:r>
      <w:r w:rsidRPr="003519B6">
        <w:rPr>
          <w:b/>
          <w:bCs/>
          <w:sz w:val="24"/>
          <w:szCs w:val="24"/>
        </w:rPr>
        <w:t>szervezeti és működési szabályzatát</w:t>
      </w:r>
      <w:r w:rsidRPr="003519B6">
        <w:rPr>
          <w:bCs/>
          <w:sz w:val="24"/>
          <w:szCs w:val="24"/>
        </w:rPr>
        <w:t xml:space="preserve"> jelen határozat </w:t>
      </w:r>
      <w:r w:rsidRPr="003519B6">
        <w:rPr>
          <w:b/>
          <w:bCs/>
          <w:sz w:val="24"/>
          <w:szCs w:val="24"/>
        </w:rPr>
        <w:t>1</w:t>
      </w:r>
      <w:r w:rsidR="004A4909">
        <w:rPr>
          <w:b/>
          <w:bCs/>
          <w:sz w:val="24"/>
          <w:szCs w:val="24"/>
        </w:rPr>
        <w:t>7</w:t>
      </w:r>
      <w:r w:rsidRPr="003519B6">
        <w:rPr>
          <w:b/>
          <w:bCs/>
          <w:sz w:val="24"/>
          <w:szCs w:val="24"/>
        </w:rPr>
        <w:t>. melléklete</w:t>
      </w:r>
      <w:r w:rsidRPr="003519B6">
        <w:rPr>
          <w:bCs/>
          <w:sz w:val="24"/>
          <w:szCs w:val="24"/>
        </w:rPr>
        <w:t xml:space="preserve"> szerinti tartalommal </w:t>
      </w:r>
      <w:r w:rsidRPr="003519B6">
        <w:rPr>
          <w:b/>
          <w:bCs/>
          <w:sz w:val="24"/>
          <w:szCs w:val="24"/>
        </w:rPr>
        <w:t>elfogad</w:t>
      </w:r>
      <w:r w:rsidR="004A4909">
        <w:rPr>
          <w:b/>
          <w:bCs/>
          <w:sz w:val="24"/>
          <w:szCs w:val="24"/>
        </w:rPr>
        <w:t>ja</w:t>
      </w:r>
      <w:r>
        <w:rPr>
          <w:bCs/>
          <w:sz w:val="24"/>
          <w:szCs w:val="24"/>
        </w:rPr>
        <w:t xml:space="preserve">. </w:t>
      </w:r>
    </w:p>
    <w:p w:rsidR="003519B6" w:rsidRPr="003519B6" w:rsidRDefault="003519B6" w:rsidP="003519B6">
      <w:pPr>
        <w:pStyle w:val="Listaszerbekezds"/>
        <w:numPr>
          <w:ilvl w:val="0"/>
          <w:numId w:val="4"/>
        </w:numPr>
        <w:ind w:left="0" w:firstLine="0"/>
        <w:contextualSpacing/>
        <w:jc w:val="both"/>
        <w:rPr>
          <w:bCs/>
          <w:color w:val="000000"/>
          <w:sz w:val="24"/>
          <w:szCs w:val="24"/>
        </w:rPr>
      </w:pPr>
      <w:r w:rsidRPr="003519B6">
        <w:rPr>
          <w:bCs/>
          <w:sz w:val="24"/>
          <w:szCs w:val="24"/>
        </w:rPr>
        <w:t xml:space="preserve">A Tiszavasvári Bölcsőde (székhely: 4440 Tiszavasvári, Vöröshadsereg u. 10. sz.) által biztosítandó </w:t>
      </w:r>
      <w:r w:rsidRPr="003519B6">
        <w:rPr>
          <w:b/>
          <w:bCs/>
          <w:sz w:val="24"/>
          <w:szCs w:val="24"/>
        </w:rPr>
        <w:t>bölcsőde – gyermekek napközbeni ellátása feladatellátás</w:t>
      </w:r>
      <w:r w:rsidRPr="003519B6">
        <w:rPr>
          <w:bCs/>
          <w:sz w:val="24"/>
          <w:szCs w:val="24"/>
        </w:rPr>
        <w:t xml:space="preserve"> </w:t>
      </w:r>
      <w:r w:rsidRPr="003519B6">
        <w:rPr>
          <w:b/>
          <w:bCs/>
          <w:sz w:val="24"/>
          <w:szCs w:val="24"/>
        </w:rPr>
        <w:t>szakmai programját</w:t>
      </w:r>
      <w:r w:rsidRPr="003519B6">
        <w:rPr>
          <w:bCs/>
          <w:sz w:val="24"/>
          <w:szCs w:val="24"/>
        </w:rPr>
        <w:t xml:space="preserve"> jelen határozat </w:t>
      </w:r>
      <w:r w:rsidR="004A4909">
        <w:rPr>
          <w:b/>
          <w:bCs/>
          <w:sz w:val="24"/>
          <w:szCs w:val="24"/>
        </w:rPr>
        <w:t>18</w:t>
      </w:r>
      <w:r w:rsidRPr="003519B6">
        <w:rPr>
          <w:b/>
          <w:bCs/>
          <w:sz w:val="24"/>
          <w:szCs w:val="24"/>
        </w:rPr>
        <w:t>. melléklete</w:t>
      </w:r>
      <w:r w:rsidRPr="003519B6">
        <w:rPr>
          <w:bCs/>
          <w:sz w:val="24"/>
          <w:szCs w:val="24"/>
        </w:rPr>
        <w:t xml:space="preserve"> szerinti tartalommal elfogadja</w:t>
      </w:r>
      <w:r w:rsidR="004A4909">
        <w:rPr>
          <w:bCs/>
          <w:sz w:val="24"/>
          <w:szCs w:val="24"/>
        </w:rPr>
        <w:t>.</w:t>
      </w:r>
      <w:r w:rsidRPr="003519B6">
        <w:rPr>
          <w:bCs/>
          <w:sz w:val="24"/>
          <w:szCs w:val="24"/>
        </w:rPr>
        <w:t xml:space="preserve"> </w:t>
      </w:r>
    </w:p>
    <w:p w:rsidR="003519B6" w:rsidRPr="003519B6" w:rsidRDefault="003519B6" w:rsidP="003519B6">
      <w:pPr>
        <w:pStyle w:val="Listaszerbekezds"/>
        <w:numPr>
          <w:ilvl w:val="0"/>
          <w:numId w:val="4"/>
        </w:numPr>
        <w:ind w:left="0" w:firstLine="0"/>
        <w:contextualSpacing/>
        <w:jc w:val="both"/>
        <w:rPr>
          <w:bCs/>
          <w:color w:val="000000"/>
          <w:sz w:val="24"/>
          <w:szCs w:val="24"/>
        </w:rPr>
      </w:pPr>
      <w:r w:rsidRPr="003519B6">
        <w:rPr>
          <w:bCs/>
          <w:sz w:val="24"/>
          <w:szCs w:val="24"/>
        </w:rPr>
        <w:t xml:space="preserve">A Tiszavasvári Bölcsőde (székhely: 4440 Tiszavasvári, Vöröshadsereg u. 10. sz.) által biztosítandó </w:t>
      </w:r>
      <w:r w:rsidRPr="003519B6">
        <w:rPr>
          <w:b/>
          <w:bCs/>
          <w:sz w:val="24"/>
          <w:szCs w:val="24"/>
        </w:rPr>
        <w:t>bölcsőde – gyermekek napközbeni ellátása feladatellátás</w:t>
      </w:r>
      <w:r w:rsidRPr="003519B6">
        <w:rPr>
          <w:bCs/>
          <w:sz w:val="24"/>
          <w:szCs w:val="24"/>
        </w:rPr>
        <w:t xml:space="preserve"> </w:t>
      </w:r>
      <w:r w:rsidRPr="003519B6">
        <w:rPr>
          <w:b/>
          <w:bCs/>
          <w:sz w:val="24"/>
          <w:szCs w:val="24"/>
        </w:rPr>
        <w:t>házirendjét</w:t>
      </w:r>
      <w:r w:rsidRPr="003519B6">
        <w:rPr>
          <w:bCs/>
          <w:sz w:val="24"/>
          <w:szCs w:val="24"/>
        </w:rPr>
        <w:t xml:space="preserve"> jelen határozat </w:t>
      </w:r>
      <w:r w:rsidR="004A4909">
        <w:rPr>
          <w:b/>
          <w:bCs/>
          <w:sz w:val="24"/>
          <w:szCs w:val="24"/>
        </w:rPr>
        <w:t>19</w:t>
      </w:r>
      <w:r w:rsidRPr="003519B6">
        <w:rPr>
          <w:b/>
          <w:bCs/>
          <w:sz w:val="24"/>
          <w:szCs w:val="24"/>
        </w:rPr>
        <w:t>. melléklete</w:t>
      </w:r>
      <w:r w:rsidRPr="003519B6">
        <w:rPr>
          <w:bCs/>
          <w:sz w:val="24"/>
          <w:szCs w:val="24"/>
        </w:rPr>
        <w:t xml:space="preserve"> szerinti tartalommal elfogadja</w:t>
      </w:r>
      <w:r w:rsidR="004A4909">
        <w:rPr>
          <w:bCs/>
          <w:sz w:val="24"/>
          <w:szCs w:val="24"/>
        </w:rPr>
        <w:t>.</w:t>
      </w:r>
      <w:r w:rsidRPr="003519B6">
        <w:rPr>
          <w:bCs/>
          <w:sz w:val="24"/>
          <w:szCs w:val="24"/>
        </w:rPr>
        <w:t xml:space="preserve"> </w:t>
      </w:r>
    </w:p>
    <w:p w:rsidR="003519B6" w:rsidRPr="003519B6" w:rsidRDefault="003519B6" w:rsidP="003519B6">
      <w:pPr>
        <w:pStyle w:val="Listaszerbekezds"/>
        <w:numPr>
          <w:ilvl w:val="0"/>
          <w:numId w:val="4"/>
        </w:numPr>
        <w:ind w:left="0" w:firstLine="0"/>
        <w:contextualSpacing/>
        <w:jc w:val="both"/>
        <w:rPr>
          <w:bCs/>
          <w:color w:val="000000"/>
          <w:sz w:val="24"/>
          <w:szCs w:val="24"/>
        </w:rPr>
      </w:pPr>
      <w:r w:rsidRPr="003519B6">
        <w:rPr>
          <w:bCs/>
          <w:sz w:val="24"/>
          <w:szCs w:val="24"/>
        </w:rPr>
        <w:t xml:space="preserve">A Tiszavasvári Bölcsőde (székhely: 4440 Tiszavasvári, Vöröshadsereg u. 10. sz.) által biztosítandó </w:t>
      </w:r>
      <w:r w:rsidRPr="003519B6">
        <w:rPr>
          <w:b/>
          <w:bCs/>
          <w:sz w:val="24"/>
          <w:szCs w:val="24"/>
        </w:rPr>
        <w:t>bölcsőde – gyermekek napközbeni ellátása feladatellátás</w:t>
      </w:r>
      <w:r w:rsidRPr="003519B6">
        <w:rPr>
          <w:bCs/>
          <w:sz w:val="24"/>
          <w:szCs w:val="24"/>
        </w:rPr>
        <w:t xml:space="preserve"> </w:t>
      </w:r>
      <w:r w:rsidRPr="003519B6">
        <w:rPr>
          <w:b/>
          <w:bCs/>
          <w:sz w:val="24"/>
          <w:szCs w:val="24"/>
        </w:rPr>
        <w:t>érdekképviseleti fórum</w:t>
      </w:r>
      <w:r w:rsidRPr="003519B6">
        <w:rPr>
          <w:bCs/>
          <w:sz w:val="24"/>
          <w:szCs w:val="24"/>
        </w:rPr>
        <w:t xml:space="preserve"> </w:t>
      </w:r>
      <w:r w:rsidRPr="003519B6">
        <w:rPr>
          <w:b/>
          <w:bCs/>
          <w:sz w:val="24"/>
          <w:szCs w:val="24"/>
        </w:rPr>
        <w:t>megalakításának és működésének szabályzata</w:t>
      </w:r>
      <w:r w:rsidRPr="003519B6">
        <w:rPr>
          <w:bCs/>
          <w:sz w:val="24"/>
          <w:szCs w:val="24"/>
        </w:rPr>
        <w:t xml:space="preserve"> jelen határozat </w:t>
      </w:r>
      <w:r w:rsidR="004A4909">
        <w:rPr>
          <w:b/>
          <w:bCs/>
          <w:sz w:val="24"/>
          <w:szCs w:val="24"/>
        </w:rPr>
        <w:t>20</w:t>
      </w:r>
      <w:r w:rsidRPr="003519B6">
        <w:rPr>
          <w:b/>
          <w:bCs/>
          <w:sz w:val="24"/>
          <w:szCs w:val="24"/>
        </w:rPr>
        <w:t>. melléklete</w:t>
      </w:r>
      <w:r w:rsidRPr="003519B6">
        <w:rPr>
          <w:bCs/>
          <w:sz w:val="24"/>
          <w:szCs w:val="24"/>
        </w:rPr>
        <w:t xml:space="preserve"> szerinti tartalommal elfogadja</w:t>
      </w:r>
      <w:r w:rsidR="004A4909">
        <w:rPr>
          <w:bCs/>
          <w:sz w:val="24"/>
          <w:szCs w:val="24"/>
        </w:rPr>
        <w:t>.</w:t>
      </w:r>
      <w:r w:rsidRPr="003519B6">
        <w:rPr>
          <w:bCs/>
          <w:sz w:val="24"/>
          <w:szCs w:val="24"/>
        </w:rPr>
        <w:t xml:space="preserve"> </w:t>
      </w:r>
    </w:p>
    <w:p w:rsidR="00102D16" w:rsidRPr="00102D16" w:rsidRDefault="00102D16" w:rsidP="00102D16">
      <w:pPr>
        <w:spacing w:after="0"/>
        <w:jc w:val="both"/>
        <w:rPr>
          <w:rFonts w:ascii="Times New Roman" w:hAnsi="Times New Roman" w:cs="Times New Roman"/>
          <w:sz w:val="24"/>
          <w:szCs w:val="24"/>
        </w:rPr>
      </w:pPr>
    </w:p>
    <w:p w:rsidR="005B4704" w:rsidRPr="005B4704" w:rsidRDefault="005B4704" w:rsidP="005B4704">
      <w:pPr>
        <w:pStyle w:val="Listaszerbekezds1"/>
        <w:ind w:left="0"/>
        <w:jc w:val="both"/>
        <w:rPr>
          <w:color w:val="000000"/>
          <w:sz w:val="24"/>
          <w:szCs w:val="24"/>
        </w:rPr>
      </w:pPr>
    </w:p>
    <w:p w:rsidR="005B4704" w:rsidRPr="005B4704" w:rsidRDefault="005B4704" w:rsidP="005B4704">
      <w:pPr>
        <w:pStyle w:val="Listaszerbekezds1"/>
        <w:ind w:left="0"/>
        <w:jc w:val="both"/>
        <w:rPr>
          <w:b/>
          <w:bCs/>
          <w:color w:val="000000"/>
          <w:sz w:val="24"/>
          <w:szCs w:val="24"/>
        </w:rPr>
      </w:pPr>
      <w:r w:rsidRPr="005B4704">
        <w:rPr>
          <w:b/>
          <w:bCs/>
          <w:color w:val="000000"/>
          <w:sz w:val="24"/>
          <w:szCs w:val="24"/>
        </w:rPr>
        <w:t>Határidő:</w:t>
      </w:r>
      <w:r w:rsidRPr="005B4704">
        <w:rPr>
          <w:color w:val="000000"/>
          <w:sz w:val="24"/>
          <w:szCs w:val="24"/>
        </w:rPr>
        <w:t xml:space="preserve"> </w:t>
      </w:r>
      <w:proofErr w:type="gramStart"/>
      <w:r w:rsidRPr="005B4704">
        <w:rPr>
          <w:color w:val="000000"/>
          <w:sz w:val="24"/>
          <w:szCs w:val="24"/>
        </w:rPr>
        <w:t>azonnal</w:t>
      </w:r>
      <w:r w:rsidRPr="005B4704">
        <w:rPr>
          <w:color w:val="000000"/>
          <w:sz w:val="24"/>
          <w:szCs w:val="24"/>
        </w:rPr>
        <w:tab/>
      </w:r>
      <w:r w:rsidRPr="005B4704">
        <w:rPr>
          <w:color w:val="000000"/>
          <w:sz w:val="24"/>
          <w:szCs w:val="24"/>
        </w:rPr>
        <w:tab/>
      </w:r>
      <w:r w:rsidRPr="005B4704">
        <w:rPr>
          <w:color w:val="000000"/>
          <w:sz w:val="24"/>
          <w:szCs w:val="24"/>
        </w:rPr>
        <w:tab/>
      </w:r>
      <w:r w:rsidRPr="005B4704">
        <w:rPr>
          <w:color w:val="000000"/>
          <w:sz w:val="24"/>
          <w:szCs w:val="24"/>
        </w:rPr>
        <w:tab/>
      </w:r>
      <w:r w:rsidRPr="005B4704">
        <w:rPr>
          <w:color w:val="000000"/>
          <w:sz w:val="24"/>
          <w:szCs w:val="24"/>
        </w:rPr>
        <w:tab/>
      </w:r>
      <w:r w:rsidRPr="005B4704">
        <w:rPr>
          <w:color w:val="000000"/>
          <w:sz w:val="24"/>
          <w:szCs w:val="24"/>
        </w:rPr>
        <w:tab/>
        <w:t xml:space="preserve">   </w:t>
      </w:r>
      <w:r w:rsidRPr="005B4704">
        <w:rPr>
          <w:b/>
          <w:bCs/>
          <w:color w:val="000000"/>
          <w:sz w:val="24"/>
          <w:szCs w:val="24"/>
        </w:rPr>
        <w:t>Felelős</w:t>
      </w:r>
      <w:proofErr w:type="gramEnd"/>
      <w:r w:rsidRPr="005B4704">
        <w:rPr>
          <w:b/>
          <w:bCs/>
          <w:color w:val="000000"/>
          <w:sz w:val="24"/>
          <w:szCs w:val="24"/>
        </w:rPr>
        <w:t>: Dr. Fülöp Erik</w:t>
      </w:r>
    </w:p>
    <w:p w:rsidR="005B4704" w:rsidRPr="005B4704" w:rsidRDefault="005B4704" w:rsidP="005B4704">
      <w:pPr>
        <w:pStyle w:val="Listaszerbekezds1"/>
        <w:ind w:left="0"/>
        <w:jc w:val="both"/>
        <w:rPr>
          <w:b/>
          <w:bCs/>
          <w:color w:val="000000"/>
          <w:sz w:val="24"/>
          <w:szCs w:val="24"/>
        </w:rPr>
      </w:pP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r>
      <w:r w:rsidRPr="005B4704">
        <w:rPr>
          <w:b/>
          <w:bCs/>
          <w:color w:val="000000"/>
          <w:sz w:val="24"/>
          <w:szCs w:val="24"/>
        </w:rPr>
        <w:tab/>
        <w:t xml:space="preserve">      </w:t>
      </w:r>
      <w:proofErr w:type="gramStart"/>
      <w:r w:rsidRPr="005B4704">
        <w:rPr>
          <w:b/>
          <w:bCs/>
          <w:color w:val="000000"/>
          <w:sz w:val="24"/>
          <w:szCs w:val="24"/>
        </w:rPr>
        <w:t>polgármester</w:t>
      </w:r>
      <w:proofErr w:type="gramEnd"/>
    </w:p>
    <w:p w:rsidR="005B4704" w:rsidRPr="005B4704" w:rsidRDefault="005B4704" w:rsidP="005B4704">
      <w:pPr>
        <w:spacing w:after="0"/>
        <w:rPr>
          <w:rFonts w:ascii="Times New Roman" w:hAnsi="Times New Roman" w:cs="Times New Roman"/>
        </w:rPr>
      </w:pPr>
    </w:p>
    <w:p w:rsidR="005B4704" w:rsidRPr="005B4704" w:rsidRDefault="005B4704" w:rsidP="005B4704">
      <w:pPr>
        <w:spacing w:after="0"/>
        <w:rPr>
          <w:rFonts w:ascii="Times New Roman" w:hAnsi="Times New Roman" w:cs="Times New Roman"/>
          <w:b/>
          <w:bCs/>
          <w:sz w:val="24"/>
          <w:szCs w:val="24"/>
        </w:rPr>
      </w:pPr>
    </w:p>
    <w:p w:rsidR="005B4704" w:rsidRPr="005B4704" w:rsidRDefault="005B4704" w:rsidP="005B4704">
      <w:pPr>
        <w:spacing w:after="0"/>
        <w:rPr>
          <w:rFonts w:ascii="Times New Roman" w:hAnsi="Times New Roman" w:cs="Times New Roman"/>
          <w:b/>
          <w:bCs/>
          <w:sz w:val="24"/>
          <w:szCs w:val="24"/>
        </w:rPr>
      </w:pPr>
      <w:r w:rsidRPr="005B4704">
        <w:rPr>
          <w:rFonts w:ascii="Times New Roman" w:hAnsi="Times New Roman" w:cs="Times New Roman"/>
          <w:b/>
          <w:bCs/>
          <w:sz w:val="24"/>
          <w:szCs w:val="24"/>
        </w:rPr>
        <w:t xml:space="preserve">               Dr. Fülöp Erik</w:t>
      </w:r>
      <w:r w:rsidRPr="005B4704">
        <w:rPr>
          <w:rFonts w:ascii="Times New Roman" w:hAnsi="Times New Roman" w:cs="Times New Roman"/>
          <w:b/>
          <w:bCs/>
          <w:sz w:val="24"/>
          <w:szCs w:val="24"/>
        </w:rPr>
        <w:tab/>
      </w:r>
      <w:r w:rsidRPr="005B4704">
        <w:rPr>
          <w:rFonts w:ascii="Times New Roman" w:hAnsi="Times New Roman" w:cs="Times New Roman"/>
          <w:b/>
          <w:bCs/>
          <w:sz w:val="24"/>
          <w:szCs w:val="24"/>
        </w:rPr>
        <w:tab/>
      </w:r>
      <w:r w:rsidRPr="005B4704">
        <w:rPr>
          <w:rFonts w:ascii="Times New Roman" w:hAnsi="Times New Roman" w:cs="Times New Roman"/>
          <w:b/>
          <w:bCs/>
          <w:sz w:val="24"/>
          <w:szCs w:val="24"/>
        </w:rPr>
        <w:tab/>
      </w:r>
      <w:r w:rsidRPr="005B4704">
        <w:rPr>
          <w:rFonts w:ascii="Times New Roman" w:hAnsi="Times New Roman" w:cs="Times New Roman"/>
          <w:b/>
          <w:bCs/>
          <w:sz w:val="24"/>
          <w:szCs w:val="24"/>
        </w:rPr>
        <w:tab/>
      </w:r>
      <w:r w:rsidRPr="005B4704">
        <w:rPr>
          <w:rFonts w:ascii="Times New Roman" w:hAnsi="Times New Roman" w:cs="Times New Roman"/>
          <w:b/>
          <w:bCs/>
          <w:sz w:val="24"/>
          <w:szCs w:val="24"/>
        </w:rPr>
        <w:tab/>
      </w:r>
      <w:smartTag w:uri="urn:schemas-microsoft-com:office:smarttags" w:element="PersonName">
        <w:smartTagPr>
          <w:attr w:name="ProductID" w:val="Bundáné Badics Ildikó"/>
        </w:smartTagPr>
        <w:r w:rsidRPr="005B4704">
          <w:rPr>
            <w:rFonts w:ascii="Times New Roman" w:hAnsi="Times New Roman" w:cs="Times New Roman"/>
            <w:b/>
            <w:bCs/>
            <w:sz w:val="24"/>
            <w:szCs w:val="24"/>
          </w:rPr>
          <w:t>Bundáné Badics Ildikó</w:t>
        </w:r>
      </w:smartTag>
    </w:p>
    <w:p w:rsidR="00102D16" w:rsidRPr="006A16F5" w:rsidRDefault="005B4704" w:rsidP="005B4704">
      <w:pPr>
        <w:spacing w:after="0"/>
        <w:rPr>
          <w:rFonts w:ascii="Times New Roman" w:hAnsi="Times New Roman" w:cs="Times New Roman"/>
          <w:b/>
          <w:bCs/>
          <w:sz w:val="24"/>
          <w:szCs w:val="24"/>
        </w:rPr>
      </w:pPr>
      <w:r w:rsidRPr="005B4704">
        <w:rPr>
          <w:rFonts w:ascii="Times New Roman" w:hAnsi="Times New Roman" w:cs="Times New Roman"/>
          <w:b/>
          <w:bCs/>
          <w:sz w:val="24"/>
          <w:szCs w:val="24"/>
        </w:rPr>
        <w:t xml:space="preserve">        </w:t>
      </w:r>
      <w:r w:rsidR="006A16F5">
        <w:rPr>
          <w:rFonts w:ascii="Times New Roman" w:hAnsi="Times New Roman" w:cs="Times New Roman"/>
          <w:b/>
          <w:bCs/>
          <w:sz w:val="24"/>
          <w:szCs w:val="24"/>
        </w:rPr>
        <w:t xml:space="preserve">        polgármester</w:t>
      </w:r>
      <w:r w:rsidR="006A16F5">
        <w:rPr>
          <w:rFonts w:ascii="Times New Roman" w:hAnsi="Times New Roman" w:cs="Times New Roman"/>
          <w:b/>
          <w:bCs/>
          <w:sz w:val="24"/>
          <w:szCs w:val="24"/>
        </w:rPr>
        <w:tab/>
      </w:r>
      <w:r w:rsidR="006A16F5">
        <w:rPr>
          <w:rFonts w:ascii="Times New Roman" w:hAnsi="Times New Roman" w:cs="Times New Roman"/>
          <w:b/>
          <w:bCs/>
          <w:sz w:val="24"/>
          <w:szCs w:val="24"/>
        </w:rPr>
        <w:tab/>
      </w:r>
      <w:r w:rsidR="006A16F5">
        <w:rPr>
          <w:rFonts w:ascii="Times New Roman" w:hAnsi="Times New Roman" w:cs="Times New Roman"/>
          <w:b/>
          <w:bCs/>
          <w:sz w:val="24"/>
          <w:szCs w:val="24"/>
        </w:rPr>
        <w:tab/>
      </w:r>
      <w:r w:rsidR="006A16F5">
        <w:rPr>
          <w:rFonts w:ascii="Times New Roman" w:hAnsi="Times New Roman" w:cs="Times New Roman"/>
          <w:b/>
          <w:bCs/>
          <w:sz w:val="24"/>
          <w:szCs w:val="24"/>
        </w:rPr>
        <w:tab/>
      </w:r>
      <w:r w:rsidR="006A16F5">
        <w:rPr>
          <w:rFonts w:ascii="Times New Roman" w:hAnsi="Times New Roman" w:cs="Times New Roman"/>
          <w:b/>
          <w:bCs/>
          <w:sz w:val="24"/>
          <w:szCs w:val="24"/>
        </w:rPr>
        <w:tab/>
      </w:r>
      <w:r w:rsidR="006A16F5">
        <w:rPr>
          <w:rFonts w:ascii="Times New Roman" w:hAnsi="Times New Roman" w:cs="Times New Roman"/>
          <w:b/>
          <w:bCs/>
          <w:sz w:val="24"/>
          <w:szCs w:val="24"/>
        </w:rPr>
        <w:tab/>
        <w:t>jegyző</w:t>
      </w:r>
    </w:p>
    <w:p w:rsidR="004A4C70" w:rsidRDefault="004A4C70" w:rsidP="005B4704">
      <w:pPr>
        <w:spacing w:after="0"/>
        <w:rPr>
          <w:rFonts w:ascii="Times New Roman" w:hAnsi="Times New Roman" w:cs="Times New Roman"/>
          <w:sz w:val="24"/>
          <w:szCs w:val="24"/>
        </w:rPr>
      </w:pPr>
    </w:p>
    <w:p w:rsidR="004A4C70" w:rsidRDefault="004A4C70" w:rsidP="004A4C70">
      <w:pPr>
        <w:spacing w:line="360" w:lineRule="auto"/>
        <w:jc w:val="right"/>
        <w:rPr>
          <w:rFonts w:ascii="Times New Roman" w:hAnsi="Times New Roman" w:cs="Times New Roman"/>
          <w:sz w:val="24"/>
          <w:szCs w:val="24"/>
        </w:rPr>
      </w:pPr>
    </w:p>
    <w:p w:rsidR="004A4C70" w:rsidRPr="004A4C70" w:rsidRDefault="004A4C70" w:rsidP="004A4C70">
      <w:pPr>
        <w:spacing w:line="360" w:lineRule="auto"/>
        <w:jc w:val="right"/>
        <w:rPr>
          <w:rFonts w:ascii="Times New Roman" w:hAnsi="Times New Roman" w:cs="Times New Roman"/>
          <w:sz w:val="24"/>
          <w:szCs w:val="24"/>
        </w:rPr>
      </w:pPr>
      <w:r w:rsidRPr="004A4C70">
        <w:rPr>
          <w:rFonts w:ascii="Times New Roman" w:hAnsi="Times New Roman" w:cs="Times New Roman"/>
          <w:sz w:val="24"/>
          <w:szCs w:val="24"/>
        </w:rPr>
        <w:t>1. melléklet        /2013. (X..31.) Kt. számú határozathoz</w:t>
      </w:r>
    </w:p>
    <w:p w:rsidR="004A4C70" w:rsidRDefault="004A4C70" w:rsidP="004A4C70">
      <w:pPr>
        <w:jc w:val="both"/>
        <w:rPr>
          <w:b/>
          <w:bCs/>
        </w:rPr>
      </w:pPr>
    </w:p>
    <w:p w:rsidR="004A4C70" w:rsidRDefault="004A4C70" w:rsidP="004A4C70">
      <w:pPr>
        <w:pStyle w:val="Cmsor1"/>
        <w:rPr>
          <w:rFonts w:ascii="Albertus Extra Bold" w:hAnsi="Albertus Extra Bold"/>
        </w:rPr>
      </w:pPr>
    </w:p>
    <w:p w:rsidR="004A4C70" w:rsidRDefault="004A4C70" w:rsidP="004A4C70">
      <w:pPr>
        <w:pStyle w:val="Cmsor1"/>
        <w:rPr>
          <w:rFonts w:ascii="Albertus Extra Bold" w:hAnsi="Albertus Extra Bold"/>
        </w:rPr>
      </w:pPr>
    </w:p>
    <w:p w:rsidR="004A4C70" w:rsidRDefault="001D63B1" w:rsidP="004A4C70">
      <w:pPr>
        <w:pStyle w:val="Cmsor1"/>
        <w:rPr>
          <w:rFonts w:ascii="Albertus Extra Bold" w:hAnsi="Albertus Extra Bold"/>
        </w:rPr>
      </w:pPr>
      <w:r>
        <w:rPr>
          <w:rFonts w:ascii="Albertus Extra Bold" w:hAnsi="Albertus Extra Bold"/>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6.75pt;margin-top:-49.25pt;width:126.45pt;height:68.8pt;z-index:251669504" o:allowincell="f">
            <v:imagedata r:id="rId8" o:title=""/>
            <w10:wrap type="topAndBottom"/>
          </v:shape>
          <o:OLEObject Type="Embed" ProgID="MS_ClipArt_Gallery" ShapeID="_x0000_s1026" DrawAspect="Content" ObjectID="_1444640423" r:id="rId9"/>
        </w:pict>
      </w:r>
      <w:r w:rsidR="004A4C70">
        <w:rPr>
          <w:rFonts w:ascii="Albertus Extra Bold" w:hAnsi="Albertus Extra Bold"/>
        </w:rPr>
        <w:t xml:space="preserve"> </w:t>
      </w:r>
      <w:r w:rsidR="004A4C70" w:rsidRPr="005F1B78">
        <w:rPr>
          <w:rFonts w:ascii="Albertus Extra Bold" w:hAnsi="Albertus Extra Bold"/>
          <w:sz w:val="40"/>
          <w:szCs w:val="40"/>
        </w:rPr>
        <w:t>TISZAVASVÁRI SZOCIÁLIS</w:t>
      </w:r>
      <w:r w:rsidR="004A4C70">
        <w:rPr>
          <w:rFonts w:ascii="Albertus Extra Bold" w:hAnsi="Albertus Extra Bold"/>
          <w:sz w:val="40"/>
          <w:szCs w:val="40"/>
        </w:rPr>
        <w:t xml:space="preserve">-, GYERMEKJÓLÉTI </w:t>
      </w:r>
      <w:r w:rsidR="004A4C70" w:rsidRPr="005F1B78">
        <w:rPr>
          <w:rFonts w:ascii="Albertus Extra Bold" w:hAnsi="Albertus Extra Bold"/>
          <w:sz w:val="40"/>
          <w:szCs w:val="40"/>
        </w:rPr>
        <w:t xml:space="preserve"> ÉS EGÉSZSÉGÜGYI SZOLGÁLTATÓ KÖZPONT</w:t>
      </w:r>
    </w:p>
    <w:p w:rsidR="004A4C70" w:rsidRDefault="004A4C70" w:rsidP="004A4C70">
      <w:pPr>
        <w:spacing w:line="240" w:lineRule="auto"/>
        <w:jc w:val="center"/>
        <w:rPr>
          <w:b/>
          <w:sz w:val="28"/>
        </w:rPr>
      </w:pPr>
      <w:r>
        <w:rPr>
          <w:b/>
          <w:sz w:val="28"/>
        </w:rPr>
        <w:t>Tiszavasvári  Vasvári Pál út 87.</w:t>
      </w:r>
    </w:p>
    <w:p w:rsidR="004A4C70" w:rsidRDefault="004A4C70" w:rsidP="004A4C70">
      <w:pPr>
        <w:spacing w:line="240" w:lineRule="auto"/>
        <w:jc w:val="center"/>
        <w:rPr>
          <w:b/>
        </w:rPr>
      </w:pPr>
      <w:r>
        <w:rPr>
          <w:b/>
        </w:rPr>
        <w:t>Tel.: 42/520-002; 520-003; 520-025; Fax: 42/520-026</w:t>
      </w:r>
    </w:p>
    <w:p w:rsidR="004A4C70" w:rsidRDefault="004A4C70" w:rsidP="004A4C70">
      <w:pPr>
        <w:spacing w:line="240" w:lineRule="auto"/>
        <w:rPr>
          <w:sz w:val="28"/>
        </w:rPr>
      </w:pPr>
    </w:p>
    <w:p w:rsidR="004A4C70" w:rsidRDefault="004A4C70" w:rsidP="004A4C70">
      <w:pPr>
        <w:spacing w:line="240" w:lineRule="auto"/>
      </w:pPr>
    </w:p>
    <w:p w:rsidR="004A4C70" w:rsidRDefault="004A4C70" w:rsidP="004A4C70">
      <w:pPr>
        <w:spacing w:line="240" w:lineRule="auto"/>
      </w:pPr>
    </w:p>
    <w:p w:rsidR="004A4C70" w:rsidRDefault="004A4C70" w:rsidP="004A4C70">
      <w:pPr>
        <w:spacing w:line="240" w:lineRule="auto"/>
      </w:pPr>
    </w:p>
    <w:p w:rsidR="004A4C70" w:rsidRDefault="004A4C70" w:rsidP="004A4C70">
      <w:pPr>
        <w:spacing w:line="240" w:lineRule="auto"/>
      </w:pPr>
    </w:p>
    <w:p w:rsidR="004A4C70" w:rsidRDefault="004A4C70" w:rsidP="004A4C70">
      <w:pPr>
        <w:spacing w:line="240" w:lineRule="auto"/>
      </w:pPr>
    </w:p>
    <w:p w:rsidR="004A4C70" w:rsidRDefault="004A4C70" w:rsidP="004A4C70">
      <w:pPr>
        <w:spacing w:line="240" w:lineRule="auto"/>
      </w:pPr>
    </w:p>
    <w:p w:rsidR="004A4C70" w:rsidRDefault="004A4C70" w:rsidP="004A4C70">
      <w:pPr>
        <w:spacing w:line="240" w:lineRule="auto"/>
      </w:pPr>
    </w:p>
    <w:p w:rsidR="004A4C70" w:rsidRPr="005F1B78" w:rsidRDefault="004A4C70" w:rsidP="004A4C70">
      <w:pPr>
        <w:spacing w:line="240" w:lineRule="auto"/>
        <w:jc w:val="center"/>
        <w:rPr>
          <w:rFonts w:ascii="Albertus Extra Bold" w:hAnsi="Albertus Extra Bold"/>
          <w:b/>
          <w:i/>
          <w:sz w:val="56"/>
          <w:szCs w:val="56"/>
        </w:rPr>
      </w:pPr>
      <w:r w:rsidRPr="005F1B78">
        <w:rPr>
          <w:rFonts w:ascii="Albertus Extra Bold" w:hAnsi="Albertus Extra Bold"/>
          <w:b/>
          <w:i/>
          <w:sz w:val="56"/>
          <w:szCs w:val="56"/>
        </w:rPr>
        <w:t>SZERVEZETI ÉS MŰKÖDÉSI SZABÁLYZAT</w:t>
      </w:r>
    </w:p>
    <w:p w:rsidR="004A4C70" w:rsidRDefault="004A4C70" w:rsidP="004A4C70">
      <w:pPr>
        <w:spacing w:line="240" w:lineRule="auto"/>
        <w:rPr>
          <w:i/>
        </w:rPr>
      </w:pPr>
    </w:p>
    <w:p w:rsidR="004A4C70" w:rsidRPr="00212072" w:rsidRDefault="004A4C70" w:rsidP="004A4C70">
      <w:pPr>
        <w:spacing w:line="240" w:lineRule="auto"/>
        <w:jc w:val="center"/>
        <w:rPr>
          <w:b/>
          <w:sz w:val="40"/>
          <w:szCs w:val="40"/>
        </w:rPr>
      </w:pPr>
      <w:r w:rsidRPr="00212072">
        <w:rPr>
          <w:b/>
          <w:sz w:val="40"/>
          <w:szCs w:val="40"/>
        </w:rPr>
        <w:t>201</w:t>
      </w:r>
      <w:r>
        <w:rPr>
          <w:b/>
          <w:sz w:val="40"/>
          <w:szCs w:val="40"/>
        </w:rPr>
        <w:t>3</w:t>
      </w:r>
      <w:r w:rsidRPr="00212072">
        <w:rPr>
          <w:b/>
          <w:sz w:val="40"/>
          <w:szCs w:val="40"/>
        </w:rPr>
        <w:t>.</w:t>
      </w:r>
    </w:p>
    <w:p w:rsidR="004A4C70" w:rsidRDefault="004A4C70" w:rsidP="00856E2E">
      <w:pPr>
        <w:pStyle w:val="Cmsor3"/>
        <w:numPr>
          <w:ilvl w:val="0"/>
          <w:numId w:val="0"/>
        </w:numPr>
        <w:jc w:val="center"/>
        <w:rPr>
          <w:sz w:val="24"/>
        </w:rPr>
      </w:pPr>
      <w:r>
        <w:rPr>
          <w:sz w:val="24"/>
        </w:rPr>
        <w:lastRenderedPageBreak/>
        <w:t>I. FEJEZET</w:t>
      </w:r>
    </w:p>
    <w:p w:rsidR="0032124F" w:rsidRDefault="0032124F" w:rsidP="0032124F">
      <w:pPr>
        <w:pStyle w:val="Cmsor3"/>
        <w:numPr>
          <w:ilvl w:val="0"/>
          <w:numId w:val="0"/>
        </w:numPr>
        <w:jc w:val="left"/>
        <w:rPr>
          <w:sz w:val="24"/>
        </w:rPr>
      </w:pPr>
    </w:p>
    <w:p w:rsidR="004A4C70" w:rsidRDefault="004A4C70" w:rsidP="00856E2E">
      <w:pPr>
        <w:pStyle w:val="Cmsor3"/>
        <w:numPr>
          <w:ilvl w:val="0"/>
          <w:numId w:val="0"/>
        </w:numPr>
        <w:jc w:val="center"/>
        <w:rPr>
          <w:sz w:val="24"/>
        </w:rPr>
      </w:pPr>
      <w:r>
        <w:rPr>
          <w:sz w:val="24"/>
        </w:rPr>
        <w:t>ÁLTALÁNOS RENDELKEZÉSEK</w:t>
      </w:r>
    </w:p>
    <w:p w:rsidR="004A4C70" w:rsidRDefault="004A4C70" w:rsidP="0032124F">
      <w:pPr>
        <w:spacing w:line="240" w:lineRule="auto"/>
      </w:pPr>
      <w:r>
        <w:t xml:space="preserve">                     </w:t>
      </w:r>
    </w:p>
    <w:p w:rsidR="004A4C70" w:rsidRPr="0032124F" w:rsidRDefault="004A4C70" w:rsidP="004A4C70">
      <w:pPr>
        <w:spacing w:line="240" w:lineRule="auto"/>
        <w:rPr>
          <w:b/>
        </w:rPr>
      </w:pPr>
      <w:r>
        <w:rPr>
          <w:b/>
        </w:rPr>
        <w:t>1./ a Szerveze</w:t>
      </w:r>
      <w:r w:rsidR="0032124F">
        <w:rPr>
          <w:b/>
        </w:rPr>
        <w:t>ti és Működési Szabályzat célja</w:t>
      </w:r>
    </w:p>
    <w:p w:rsidR="004A4C70" w:rsidRDefault="004A4C70" w:rsidP="004A4C70">
      <w:pPr>
        <w:spacing w:line="240" w:lineRule="auto"/>
        <w:jc w:val="both"/>
      </w:pPr>
      <w:r>
        <w:t>A Szervezeti és Működési Szabályzat (továbbiakban SZMSZ) célja, hogy rögzítse az intézmény adatait és szervezeti felépítését, a vezetők és alkalmazottak feladatait és jogkörét, az intézmény működési szabályait.</w:t>
      </w:r>
    </w:p>
    <w:p w:rsidR="004A4C70" w:rsidRDefault="004A4C70" w:rsidP="004A4C70">
      <w:pPr>
        <w:spacing w:line="240" w:lineRule="auto"/>
      </w:pPr>
    </w:p>
    <w:p w:rsidR="004A4C70" w:rsidRPr="0032124F" w:rsidRDefault="004A4C70" w:rsidP="004A4C70">
      <w:pPr>
        <w:spacing w:line="240" w:lineRule="auto"/>
        <w:rPr>
          <w:b/>
        </w:rPr>
      </w:pPr>
      <w:r>
        <w:rPr>
          <w:b/>
        </w:rPr>
        <w:t>2./ Az</w:t>
      </w:r>
      <w:r w:rsidR="0032124F">
        <w:rPr>
          <w:b/>
        </w:rPr>
        <w:t xml:space="preserve"> intézmény legfontosabb adatai:</w:t>
      </w:r>
    </w:p>
    <w:p w:rsidR="004A4C70" w:rsidRPr="0032124F" w:rsidRDefault="004A4C70" w:rsidP="0032124F">
      <w:pPr>
        <w:spacing w:after="0" w:line="240" w:lineRule="auto"/>
        <w:rPr>
          <w:rFonts w:ascii="Times New Roman" w:hAnsi="Times New Roman" w:cs="Times New Roman"/>
          <w:b/>
        </w:rPr>
      </w:pPr>
      <w:r>
        <w:rPr>
          <w:b/>
        </w:rPr>
        <w:t>Megnevezés:</w:t>
      </w:r>
      <w:r>
        <w:t xml:space="preserve">                 </w:t>
      </w:r>
      <w:r w:rsidRPr="0032124F">
        <w:rPr>
          <w:rFonts w:ascii="Times New Roman" w:hAnsi="Times New Roman" w:cs="Times New Roman"/>
          <w:b/>
        </w:rPr>
        <w:t xml:space="preserve">Tiszavasvári  Szociális-, Gyermekjóléti és Egészségügyi </w:t>
      </w:r>
    </w:p>
    <w:p w:rsidR="004A4C70" w:rsidRPr="0032124F" w:rsidRDefault="004A4C70" w:rsidP="0032124F">
      <w:pPr>
        <w:spacing w:after="0" w:line="240" w:lineRule="auto"/>
        <w:rPr>
          <w:rFonts w:ascii="Times New Roman" w:hAnsi="Times New Roman" w:cs="Times New Roman"/>
          <w:b/>
        </w:rPr>
      </w:pPr>
      <w:r w:rsidRPr="0032124F">
        <w:rPr>
          <w:rFonts w:ascii="Times New Roman" w:hAnsi="Times New Roman" w:cs="Times New Roman"/>
          <w:b/>
        </w:rPr>
        <w:t xml:space="preserve">                                             Szolgáltató Központ</w:t>
      </w:r>
    </w:p>
    <w:p w:rsidR="004A4C70" w:rsidRPr="00543656" w:rsidRDefault="004A4C70" w:rsidP="0032124F">
      <w:pPr>
        <w:spacing w:after="0" w:line="240" w:lineRule="auto"/>
        <w:rPr>
          <w:b/>
        </w:rPr>
      </w:pPr>
      <w:r w:rsidRPr="00543656">
        <w:rPr>
          <w:b/>
        </w:rPr>
        <w:t xml:space="preserve">Adószám:            </w:t>
      </w:r>
      <w:r>
        <w:rPr>
          <w:b/>
        </w:rPr>
        <w:t xml:space="preserve">         </w:t>
      </w:r>
      <w:r w:rsidR="0032124F">
        <w:rPr>
          <w:b/>
        </w:rPr>
        <w:t>15815154-2-15</w:t>
      </w:r>
    </w:p>
    <w:p w:rsidR="004A4C70" w:rsidRPr="0032124F" w:rsidRDefault="004A4C70" w:rsidP="0032124F">
      <w:pPr>
        <w:spacing w:after="0" w:line="240" w:lineRule="auto"/>
        <w:rPr>
          <w:b/>
        </w:rPr>
      </w:pPr>
      <w:r w:rsidRPr="00543656">
        <w:rPr>
          <w:b/>
        </w:rPr>
        <w:t xml:space="preserve">Bankszámla száma: </w:t>
      </w:r>
      <w:r>
        <w:rPr>
          <w:b/>
        </w:rPr>
        <w:t xml:space="preserve">   </w:t>
      </w:r>
      <w:r w:rsidRPr="00543656">
        <w:rPr>
          <w:b/>
        </w:rPr>
        <w:t>11</w:t>
      </w:r>
      <w:r w:rsidR="0032124F">
        <w:rPr>
          <w:b/>
        </w:rPr>
        <w:t xml:space="preserve">744144-15815154-00000000       </w:t>
      </w:r>
    </w:p>
    <w:p w:rsidR="004A4C70" w:rsidRPr="0032124F" w:rsidRDefault="004A4C70" w:rsidP="0032124F">
      <w:pPr>
        <w:spacing w:after="0" w:line="240" w:lineRule="auto"/>
        <w:rPr>
          <w:b/>
        </w:rPr>
      </w:pPr>
      <w:r w:rsidRPr="00326D42">
        <w:rPr>
          <w:rFonts w:ascii="Albertus Extra Bold" w:hAnsi="Albertus Extra Bold"/>
          <w:b/>
        </w:rPr>
        <w:t>Rövidített neve:              TISZEK</w:t>
      </w:r>
    </w:p>
    <w:p w:rsidR="004A4C70" w:rsidRDefault="004A4C70" w:rsidP="0032124F">
      <w:pPr>
        <w:spacing w:after="0" w:line="240" w:lineRule="auto"/>
      </w:pPr>
      <w:r>
        <w:rPr>
          <w:b/>
        </w:rPr>
        <w:t>Székhelye, címe:</w:t>
      </w:r>
      <w:r>
        <w:t xml:space="preserve">           </w:t>
      </w:r>
      <w:r w:rsidRPr="00326D42">
        <w:rPr>
          <w:b/>
        </w:rPr>
        <w:t>Tiszavasvári, Vasvári Pál út 87.</w:t>
      </w:r>
      <w:r>
        <w:t xml:space="preserve"> (itt ellátott szolgáltatások: idősek </w:t>
      </w:r>
    </w:p>
    <w:p w:rsidR="004A4C70" w:rsidRPr="0032124F" w:rsidRDefault="004A4C70" w:rsidP="0032124F">
      <w:pPr>
        <w:spacing w:after="0" w:line="240" w:lineRule="auto"/>
      </w:pPr>
      <w:r>
        <w:t xml:space="preserve">                                       otthona</w:t>
      </w:r>
      <w:r w:rsidR="0032124F">
        <w:t>, fogyatékos személyek otthona)</w:t>
      </w:r>
    </w:p>
    <w:p w:rsidR="004A4C70" w:rsidRPr="0032124F" w:rsidRDefault="004A4C70" w:rsidP="0032124F">
      <w:pPr>
        <w:spacing w:after="0" w:line="240" w:lineRule="auto"/>
      </w:pPr>
      <w:r>
        <w:rPr>
          <w:b/>
        </w:rPr>
        <w:t>Telefonszáma:</w:t>
      </w:r>
      <w:r>
        <w:t xml:space="preserve">              42/ 520-002; 520-003, 520-025,  </w:t>
      </w:r>
      <w:r>
        <w:rPr>
          <w:b/>
        </w:rPr>
        <w:t>Fax:</w:t>
      </w:r>
      <w:r w:rsidR="0032124F">
        <w:t xml:space="preserve">  42/520-026</w:t>
      </w:r>
    </w:p>
    <w:p w:rsidR="004A4C70" w:rsidRDefault="0032124F" w:rsidP="0032124F">
      <w:pPr>
        <w:spacing w:after="0" w:line="240" w:lineRule="auto"/>
      </w:pPr>
      <w:r>
        <w:rPr>
          <w:b/>
        </w:rPr>
        <w:t>Ala</w:t>
      </w:r>
      <w:r w:rsidR="004A4C70">
        <w:rPr>
          <w:b/>
        </w:rPr>
        <w:t>ptevékenysége:</w:t>
      </w:r>
      <w:r w:rsidR="004A4C70">
        <w:t xml:space="preserve">       Szociális, gyermekjóléti és egészségügyi</w:t>
      </w:r>
    </w:p>
    <w:p w:rsidR="004A4C70" w:rsidRDefault="004A4C70" w:rsidP="0032124F">
      <w:pPr>
        <w:spacing w:after="0" w:line="240" w:lineRule="auto"/>
      </w:pPr>
    </w:p>
    <w:p w:rsidR="004A4C70" w:rsidRPr="00326D42" w:rsidRDefault="004A4C70" w:rsidP="0032124F">
      <w:pPr>
        <w:spacing w:after="0" w:line="240" w:lineRule="auto"/>
        <w:rPr>
          <w:b/>
          <w:u w:val="single"/>
        </w:rPr>
      </w:pPr>
      <w:r w:rsidRPr="00326D42">
        <w:rPr>
          <w:b/>
          <w:u w:val="single"/>
        </w:rPr>
        <w:t>A TISZEK jogelődje:</w:t>
      </w:r>
    </w:p>
    <w:p w:rsidR="004A4C70" w:rsidRDefault="004A4C70" w:rsidP="0032124F">
      <w:pPr>
        <w:spacing w:after="0" w:line="240" w:lineRule="auto"/>
      </w:pPr>
    </w:p>
    <w:p w:rsidR="004A4C70" w:rsidRDefault="004A4C70" w:rsidP="0032124F">
      <w:pPr>
        <w:spacing w:after="0" w:line="240" w:lineRule="auto"/>
        <w:jc w:val="both"/>
      </w:pPr>
      <w:r>
        <w:t>A TISZEK közvetlen jogelődje, akitől a feladatellátást átveszi: Tiszavasvári Többcélú Kistérségi Társulás (4440 Tiszavasvári, Városháza tér 4. sz., mint fenntartó intézményeként a Tiszavasvári Többcélú Kistérségi Társulás Szociális és Egészségügyi szolgáltatató Központja (székhelye: 4440 Tiszavasvári, Vasvári Pál út 87.)</w:t>
      </w:r>
    </w:p>
    <w:p w:rsidR="001C1E80" w:rsidRDefault="004A4C70" w:rsidP="0032124F">
      <w:pPr>
        <w:pStyle w:val="Cmsor2"/>
        <w:spacing w:before="0" w:after="0"/>
        <w:jc w:val="left"/>
      </w:pPr>
      <w:r>
        <w:t>Az alapítás éve, alapító</w:t>
      </w:r>
      <w:r w:rsidR="0032124F">
        <w:t xml:space="preserve"> </w:t>
      </w:r>
      <w:r>
        <w:rPr>
          <w:b w:val="0"/>
        </w:rPr>
        <w:t>okirat száma:</w:t>
      </w:r>
      <w:r>
        <w:t xml:space="preserve">               </w:t>
      </w:r>
    </w:p>
    <w:p w:rsidR="004A4C70" w:rsidRDefault="004A4C70" w:rsidP="001C1E80">
      <w:pPr>
        <w:pStyle w:val="Cmsor2"/>
        <w:spacing w:before="0" w:after="0"/>
        <w:jc w:val="both"/>
      </w:pPr>
      <w:r>
        <w:t xml:space="preserve">Tiszavasvári Város Önkormányzata Képviselő-testületének a 142/2013. (V.30.) Kt. számú határozattal, valamint a 163/2013. (VI.20.) Kt. számú határozattal módosított </w:t>
      </w:r>
      <w:r w:rsidRPr="00200E72">
        <w:rPr>
          <w:b w:val="0"/>
        </w:rPr>
        <w:t>111/2013.(V.9.) Kt. számú</w:t>
      </w:r>
      <w:r>
        <w:t xml:space="preserve"> határozat</w:t>
      </w:r>
      <w:r w:rsidR="001C1E80">
        <w:t>a</w:t>
      </w:r>
    </w:p>
    <w:p w:rsidR="004A4C70" w:rsidRDefault="004A4C70" w:rsidP="0032124F">
      <w:pPr>
        <w:spacing w:after="0" w:line="240" w:lineRule="auto"/>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rPr>
        <w:t xml:space="preserve">A TISZEK alapításának időpontja: </w:t>
      </w:r>
      <w:r w:rsidRPr="001C1E80">
        <w:rPr>
          <w:rFonts w:ascii="Times New Roman" w:hAnsi="Times New Roman" w:cs="Times New Roman"/>
          <w:b/>
        </w:rPr>
        <w:t>2013. július 1.</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rPr>
        <w:t xml:space="preserve">A jogutód intézmény feladatvétellel történő működésének kezdő időpontja: </w:t>
      </w:r>
      <w:r w:rsidRPr="001C1E80">
        <w:rPr>
          <w:rFonts w:ascii="Times New Roman" w:hAnsi="Times New Roman" w:cs="Times New Roman"/>
          <w:b/>
        </w:rPr>
        <w:t>2013. július 1.</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Az intézmény fenntartója, székhelye:</w:t>
      </w:r>
      <w:r w:rsidRPr="001C1E80">
        <w:rPr>
          <w:rFonts w:ascii="Times New Roman" w:hAnsi="Times New Roman" w:cs="Times New Roman"/>
        </w:rPr>
        <w:t xml:space="preserve"> Tiszavasvári Város Önkormányzata</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4440 Tiszavasvári, Városháza tér 4.</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Alapítói jogokkal felruházott irányító szerv neve és székhelye:</w:t>
      </w:r>
      <w:r w:rsidRPr="001C1E80">
        <w:rPr>
          <w:rFonts w:ascii="Times New Roman" w:hAnsi="Times New Roman" w:cs="Times New Roman"/>
        </w:rPr>
        <w:t xml:space="preserve">  </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Tiszavasvári  Város Önkormányzata Képviselő-testülete</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Tiszavasvári Városház tér 4.  </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Felügyeleti szerv neve és székhelye:</w:t>
      </w:r>
      <w:r w:rsidRPr="001C1E80">
        <w:rPr>
          <w:rFonts w:ascii="Times New Roman" w:hAnsi="Times New Roman" w:cs="Times New Roman"/>
        </w:rPr>
        <w:t xml:space="preserve">  Tiszavasvári Város Önkormányzata Képviselő-</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testülete</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4440 Tiszavasvári, Városháza tér 4.</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Gazdálkodása:</w:t>
      </w:r>
      <w:r w:rsidRPr="001C1E80">
        <w:rPr>
          <w:rFonts w:ascii="Times New Roman" w:hAnsi="Times New Roman" w:cs="Times New Roman"/>
        </w:rPr>
        <w:t xml:space="preserve"> A gazdálkodási feladatait, mint önállóan működő és gazdálkodó költségvetési  </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szerv látja el. </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Képviselet:</w:t>
      </w:r>
      <w:r w:rsidRPr="001C1E80">
        <w:rPr>
          <w:rFonts w:ascii="Times New Roman" w:hAnsi="Times New Roman" w:cs="Times New Roman"/>
        </w:rPr>
        <w:t xml:space="preserve"> Az intézmény vezetője, akadályoztatása esetén helyettese. </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 xml:space="preserve">Foglalkoztatottakra vonatkozó foglalkoztatási jogviszonyok: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                          Az intézmény dolgozóinak jogviszonyára a közalkalmazottak jogállásáról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                          szóló 1992. évi XXXIII. tv. rendelkezései vonatkoznak, felettük a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                          munkáltatói jogkört az intézmény vezetője gyakorolja. </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A székhelyen kívüli szervezeti egységei:</w:t>
      </w:r>
      <w:r w:rsidRPr="001C1E80">
        <w:rPr>
          <w:rFonts w:ascii="Times New Roman" w:hAnsi="Times New Roman" w:cs="Times New Roman"/>
        </w:rPr>
        <w:t xml:space="preserve">     </w:t>
      </w:r>
    </w:p>
    <w:p w:rsidR="004A4C70" w:rsidRPr="001C1E80" w:rsidRDefault="004A4C70" w:rsidP="007D370C">
      <w:pPr>
        <w:numPr>
          <w:ilvl w:val="0"/>
          <w:numId w:val="56"/>
        </w:numPr>
        <w:tabs>
          <w:tab w:val="clear" w:pos="2850"/>
          <w:tab w:val="num" w:pos="0"/>
        </w:tabs>
        <w:spacing w:after="0" w:line="240" w:lineRule="auto"/>
        <w:ind w:left="0" w:firstLine="0"/>
        <w:jc w:val="both"/>
        <w:rPr>
          <w:rFonts w:ascii="Times New Roman" w:hAnsi="Times New Roman" w:cs="Times New Roman"/>
        </w:rPr>
      </w:pPr>
      <w:r w:rsidRPr="001C1E80">
        <w:rPr>
          <w:rFonts w:ascii="Times New Roman" w:hAnsi="Times New Roman" w:cs="Times New Roman"/>
        </w:rPr>
        <w:t xml:space="preserve">4440 Tiszavasvári, Hősök u. 38.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(itt ellátott szolgáltatások: nappali ellátás, étkeztetés, családsegítés, házi segítségnyújtás, jelzőrendszeres házi segítségnyújtás, gyermekjóléti szolgálat)</w:t>
      </w:r>
    </w:p>
    <w:p w:rsidR="004A4C70" w:rsidRPr="001C1E80" w:rsidRDefault="004A4C70" w:rsidP="007D370C">
      <w:pPr>
        <w:numPr>
          <w:ilvl w:val="0"/>
          <w:numId w:val="56"/>
        </w:numPr>
        <w:tabs>
          <w:tab w:val="clear" w:pos="2850"/>
          <w:tab w:val="num" w:pos="0"/>
        </w:tabs>
        <w:spacing w:after="0" w:line="240" w:lineRule="auto"/>
        <w:ind w:left="0" w:firstLine="0"/>
        <w:jc w:val="both"/>
        <w:rPr>
          <w:rFonts w:ascii="Times New Roman" w:hAnsi="Times New Roman" w:cs="Times New Roman"/>
        </w:rPr>
      </w:pPr>
      <w:r w:rsidRPr="001C1E80">
        <w:rPr>
          <w:rFonts w:ascii="Times New Roman" w:hAnsi="Times New Roman" w:cs="Times New Roman"/>
        </w:rPr>
        <w:t xml:space="preserve">4440 Tiszavasvári, Kabay J. u. 23.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(itt ellátott szolgáltatások: támogató szolgálat, családok átmeneti otthona, fogászati rtg.)</w:t>
      </w:r>
    </w:p>
    <w:p w:rsidR="004A4C70" w:rsidRPr="001C1E80" w:rsidRDefault="004A4C70" w:rsidP="007D370C">
      <w:pPr>
        <w:numPr>
          <w:ilvl w:val="0"/>
          <w:numId w:val="56"/>
        </w:numPr>
        <w:tabs>
          <w:tab w:val="clear" w:pos="2850"/>
          <w:tab w:val="num" w:pos="0"/>
        </w:tabs>
        <w:spacing w:after="0" w:line="240" w:lineRule="auto"/>
        <w:ind w:left="0" w:firstLine="0"/>
        <w:jc w:val="both"/>
        <w:rPr>
          <w:rFonts w:ascii="Times New Roman" w:hAnsi="Times New Roman" w:cs="Times New Roman"/>
        </w:rPr>
      </w:pPr>
      <w:r w:rsidRPr="001C1E80">
        <w:rPr>
          <w:rFonts w:ascii="Times New Roman" w:hAnsi="Times New Roman" w:cs="Times New Roman"/>
        </w:rPr>
        <w:t xml:space="preserve">4440 Tiszavasvári, Vasvári Pál u. 6.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(itt ellátott szolgáltatások: járóbeteg szakellátás)</w:t>
      </w:r>
    </w:p>
    <w:p w:rsidR="004A4C70" w:rsidRPr="001C1E80" w:rsidRDefault="004A4C70" w:rsidP="007D370C">
      <w:pPr>
        <w:numPr>
          <w:ilvl w:val="0"/>
          <w:numId w:val="56"/>
        </w:numPr>
        <w:tabs>
          <w:tab w:val="clear" w:pos="2850"/>
          <w:tab w:val="num" w:pos="0"/>
        </w:tabs>
        <w:spacing w:after="0" w:line="240" w:lineRule="auto"/>
        <w:ind w:left="0" w:firstLine="0"/>
        <w:jc w:val="both"/>
        <w:rPr>
          <w:rFonts w:ascii="Times New Roman" w:hAnsi="Times New Roman" w:cs="Times New Roman"/>
        </w:rPr>
      </w:pPr>
      <w:r w:rsidRPr="001C1E80">
        <w:rPr>
          <w:rFonts w:ascii="Times New Roman" w:hAnsi="Times New Roman" w:cs="Times New Roman"/>
        </w:rPr>
        <w:t>4440 Tiszavasvári, Kossuth u. 10.</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(itt ellátott szolgáltatások: védőnői szolgálat és orvosi rendelő)</w:t>
      </w:r>
    </w:p>
    <w:p w:rsidR="004A4C70" w:rsidRPr="001C1E80" w:rsidRDefault="004A4C70" w:rsidP="007D370C">
      <w:pPr>
        <w:numPr>
          <w:ilvl w:val="0"/>
          <w:numId w:val="56"/>
        </w:numPr>
        <w:suppressAutoHyphens/>
        <w:spacing w:after="0" w:line="240" w:lineRule="auto"/>
        <w:rPr>
          <w:rFonts w:ascii="Times New Roman" w:hAnsi="Times New Roman" w:cs="Times New Roman"/>
        </w:rPr>
      </w:pPr>
      <w:r w:rsidRPr="001C1E80">
        <w:rPr>
          <w:rFonts w:ascii="Times New Roman" w:hAnsi="Times New Roman" w:cs="Times New Roman"/>
        </w:rPr>
        <w:t>4455 Tiszalök, Kossuth u. 70.</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 (itt ellátott szolgáltatás: járóbeteg szakellátás)</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Ellátottak számára nyitva álló helyiség:</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4455 Tiszadada, József A. u. 4. - támogató szolgálat</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Közfeladata:</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Az intézmény szakmai programjában meghatározott szociális-, és gyermekvédelmi ellátások, valamint az alapfeladatok között felsorolt egészségügyi ellátások </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 xml:space="preserve">Szociális ellátások: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Étkeztetés, nappali ellátás, családsegítés, házi segítségnyújtás jelzőrendszeres házi segítségnyújtás, támogató szolgálat,  idősek otthona, fogyatékos személyek otthona, </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 xml:space="preserve">Gyermekvédelmi ellátások: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Gyermekjóléti szolgálat, családok átmenti otthona,</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iCs/>
        </w:rPr>
        <w:t>Kiegészítő alapellátási, szakellátási szolgáltatások: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iCs/>
        </w:rPr>
        <w:t>Kislabor, fizikoterápia</w:t>
      </w:r>
      <w:r w:rsidRPr="001C1E80">
        <w:rPr>
          <w:rFonts w:ascii="Times New Roman" w:hAnsi="Times New Roman" w:cs="Times New Roman"/>
        </w:rPr>
        <w:t>, gyógytorna, f</w:t>
      </w:r>
      <w:r w:rsidRPr="001C1E80">
        <w:rPr>
          <w:rFonts w:ascii="Times New Roman" w:hAnsi="Times New Roman" w:cs="Times New Roman"/>
          <w:iCs/>
        </w:rPr>
        <w:t>ogászati röntgen</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b/>
          <w:iCs/>
        </w:rPr>
        <w:t>Járóbeteg szakorvosi ellátása és gondozása:</w:t>
      </w:r>
      <w:r w:rsidRPr="001C1E80">
        <w:rPr>
          <w:rFonts w:ascii="Times New Roman" w:hAnsi="Times New Roman" w:cs="Times New Roman"/>
          <w:iCs/>
        </w:rPr>
        <w:t xml:space="preserve"> szemészet, bőrgyógyászat, nőgyógyászat, sebészet, fül-orr-gégészet, reumatológia, urológia, belgyógyászat, képalkotó diagnosztikai eljárások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iCs/>
        </w:rPr>
        <w:t xml:space="preserve">Védőnői szolgálat, </w:t>
      </w:r>
      <w:r w:rsidRPr="001C1E80">
        <w:rPr>
          <w:rFonts w:ascii="Times New Roman" w:hAnsi="Times New Roman" w:cs="Times New Roman"/>
        </w:rPr>
        <w:t>(Anya-, gyermek- és csecsemővédelem) Iskola egészségügy</w:t>
      </w: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Egészségügyi ellátás egyéb feladatai:</w:t>
      </w:r>
    </w:p>
    <w:p w:rsidR="004A4C70" w:rsidRPr="001C1E80" w:rsidRDefault="004A4C70" w:rsidP="0032124F">
      <w:pPr>
        <w:spacing w:after="0" w:line="240" w:lineRule="auto"/>
        <w:jc w:val="both"/>
        <w:rPr>
          <w:rFonts w:ascii="Times New Roman" w:hAnsi="Times New Roman" w:cs="Times New Roman"/>
          <w:iCs/>
        </w:rPr>
      </w:pPr>
      <w:r w:rsidRPr="001C1E80">
        <w:rPr>
          <w:rFonts w:ascii="Times New Roman" w:hAnsi="Times New Roman" w:cs="Times New Roman"/>
          <w:iCs/>
        </w:rPr>
        <w:t>Egyéb egészségügyi ellátás</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ind w:left="2160" w:hanging="2160"/>
        <w:jc w:val="both"/>
        <w:rPr>
          <w:rFonts w:ascii="Times New Roman" w:hAnsi="Times New Roman" w:cs="Times New Roman"/>
        </w:rPr>
      </w:pPr>
      <w:r w:rsidRPr="001C1E80">
        <w:rPr>
          <w:rFonts w:ascii="Times New Roman" w:hAnsi="Times New Roman" w:cs="Times New Roman"/>
          <w:b/>
        </w:rPr>
        <w:t>Működési területe:</w:t>
      </w:r>
      <w:r w:rsidRPr="001C1E80">
        <w:rPr>
          <w:rFonts w:ascii="Times New Roman" w:hAnsi="Times New Roman" w:cs="Times New Roman"/>
        </w:rPr>
        <w:t xml:space="preserve"> Az </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i/>
        </w:rPr>
        <w:t xml:space="preserve">az </w:t>
      </w:r>
      <w:r w:rsidRPr="001C1E80">
        <w:rPr>
          <w:rFonts w:ascii="Times New Roman" w:hAnsi="Times New Roman" w:cs="Times New Roman"/>
          <w:b/>
          <w:i/>
        </w:rPr>
        <w:t>étkeztetésre</w:t>
      </w:r>
      <w:r w:rsidRPr="001C1E80">
        <w:rPr>
          <w:rFonts w:ascii="Times New Roman" w:hAnsi="Times New Roman" w:cs="Times New Roman"/>
        </w:rPr>
        <w:t xml:space="preserve"> vonatkozóan Tiszavasvári Város közigazgatási területe</w:t>
      </w:r>
    </w:p>
    <w:p w:rsidR="004A4C70" w:rsidRPr="001C1E80" w:rsidRDefault="004A4C70" w:rsidP="007D370C">
      <w:pPr>
        <w:numPr>
          <w:ilvl w:val="0"/>
          <w:numId w:val="57"/>
        </w:numPr>
        <w:spacing w:after="0" w:line="240" w:lineRule="auto"/>
        <w:jc w:val="both"/>
        <w:rPr>
          <w:rFonts w:ascii="Times New Roman" w:hAnsi="Times New Roman" w:cs="Times New Roman"/>
          <w:i/>
        </w:rPr>
      </w:pPr>
      <w:r w:rsidRPr="001C1E80">
        <w:rPr>
          <w:rFonts w:ascii="Times New Roman" w:hAnsi="Times New Roman" w:cs="Times New Roman"/>
          <w:b/>
          <w:i/>
        </w:rPr>
        <w:t>nappali ellátásra</w:t>
      </w:r>
      <w:r w:rsidRPr="001C1E80">
        <w:rPr>
          <w:rFonts w:ascii="Times New Roman" w:hAnsi="Times New Roman" w:cs="Times New Roman"/>
          <w:i/>
        </w:rPr>
        <w:t xml:space="preserve"> (idősek klubja), és a  </w:t>
      </w:r>
      <w:r w:rsidRPr="001C1E80">
        <w:rPr>
          <w:rFonts w:ascii="Times New Roman" w:hAnsi="Times New Roman" w:cs="Times New Roman"/>
          <w:b/>
          <w:i/>
        </w:rPr>
        <w:t xml:space="preserve">gyermekjóléti szolgáltatásra, </w:t>
      </w:r>
      <w:r w:rsidRPr="001C1E80">
        <w:rPr>
          <w:rFonts w:ascii="Times New Roman" w:hAnsi="Times New Roman" w:cs="Times New Roman"/>
        </w:rPr>
        <w:t>vonatkozóan Tiszavasvári Város közigazgatási területe</w:t>
      </w:r>
    </w:p>
    <w:p w:rsidR="004A4C70" w:rsidRPr="001C1E80" w:rsidRDefault="004A4C70" w:rsidP="007D370C">
      <w:pPr>
        <w:numPr>
          <w:ilvl w:val="0"/>
          <w:numId w:val="57"/>
        </w:numPr>
        <w:spacing w:after="0" w:line="240" w:lineRule="auto"/>
        <w:jc w:val="both"/>
        <w:rPr>
          <w:rFonts w:ascii="Times New Roman" w:hAnsi="Times New Roman" w:cs="Times New Roman"/>
          <w:i/>
        </w:rPr>
      </w:pPr>
      <w:r w:rsidRPr="001C1E80">
        <w:rPr>
          <w:rFonts w:ascii="Times New Roman" w:hAnsi="Times New Roman" w:cs="Times New Roman"/>
          <w:b/>
          <w:i/>
        </w:rPr>
        <w:t xml:space="preserve">a családsegítésre </w:t>
      </w:r>
      <w:r w:rsidRPr="001C1E80">
        <w:rPr>
          <w:rFonts w:ascii="Times New Roman" w:hAnsi="Times New Roman" w:cs="Times New Roman"/>
        </w:rPr>
        <w:t>vonatkozóan Tiszavasvári Város közigazgatási területe</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b/>
          <w:i/>
        </w:rPr>
        <w:t xml:space="preserve">a házi segítségnyújtásra </w:t>
      </w:r>
      <w:r w:rsidRPr="001C1E80">
        <w:rPr>
          <w:rFonts w:ascii="Times New Roman" w:hAnsi="Times New Roman" w:cs="Times New Roman"/>
        </w:rPr>
        <w:t>vonatkozóan a Tiszavasvári Város, Szorgalmatos Község közigazgatási területe</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rPr>
        <w:t xml:space="preserve">a </w:t>
      </w:r>
      <w:r w:rsidRPr="001C1E80">
        <w:rPr>
          <w:rFonts w:ascii="Times New Roman" w:hAnsi="Times New Roman" w:cs="Times New Roman"/>
          <w:b/>
          <w:i/>
        </w:rPr>
        <w:t>jelzőrendszeres házi segítségnyújtásra</w:t>
      </w:r>
      <w:r w:rsidRPr="001C1E80">
        <w:rPr>
          <w:rFonts w:ascii="Times New Roman" w:hAnsi="Times New Roman" w:cs="Times New Roman"/>
        </w:rPr>
        <w:t xml:space="preserve"> vonatkozóan a Tiszavasvári, Tiszalök, Rakamaz Városok, valamint Szabolcs, Timár, Tiszadada, Tiszadob, Tiszaeszlár, Tiszanagyfalu Községek közigazgatási területe</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i/>
        </w:rPr>
        <w:t xml:space="preserve">a </w:t>
      </w:r>
      <w:r w:rsidRPr="001C1E80">
        <w:rPr>
          <w:rFonts w:ascii="Times New Roman" w:hAnsi="Times New Roman" w:cs="Times New Roman"/>
          <w:b/>
          <w:i/>
        </w:rPr>
        <w:t xml:space="preserve">támogató szolgálatra </w:t>
      </w:r>
      <w:r w:rsidRPr="001C1E80">
        <w:rPr>
          <w:rFonts w:ascii="Times New Roman" w:hAnsi="Times New Roman" w:cs="Times New Roman"/>
        </w:rPr>
        <w:t>vonatkozóan</w:t>
      </w:r>
      <w:r w:rsidRPr="001C1E80">
        <w:rPr>
          <w:rFonts w:ascii="Times New Roman" w:hAnsi="Times New Roman" w:cs="Times New Roman"/>
          <w:i/>
        </w:rPr>
        <w:t xml:space="preserve"> </w:t>
      </w:r>
      <w:r w:rsidRPr="001C1E80">
        <w:rPr>
          <w:rFonts w:ascii="Times New Roman" w:hAnsi="Times New Roman" w:cs="Times New Roman"/>
        </w:rPr>
        <w:t xml:space="preserve"> Tiszavasvári, Tiszaújváros, Tiszalök Városok és Szorgalmatos, Tiszadada, Tiszadob Községek közigazgatási területe </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rPr>
        <w:t xml:space="preserve">az </w:t>
      </w:r>
      <w:r w:rsidRPr="001C1E80">
        <w:rPr>
          <w:rFonts w:ascii="Times New Roman" w:hAnsi="Times New Roman" w:cs="Times New Roman"/>
          <w:b/>
          <w:i/>
        </w:rPr>
        <w:t>idősek, fogyatékosok, otthona</w:t>
      </w:r>
      <w:r w:rsidRPr="001C1E80">
        <w:rPr>
          <w:rFonts w:ascii="Times New Roman" w:hAnsi="Times New Roman" w:cs="Times New Roman"/>
        </w:rPr>
        <w:t xml:space="preserve"> tekintetében Magyarország egész területe</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rPr>
        <w:t xml:space="preserve">a </w:t>
      </w:r>
      <w:r w:rsidRPr="001C1E80">
        <w:rPr>
          <w:rFonts w:ascii="Times New Roman" w:hAnsi="Times New Roman" w:cs="Times New Roman"/>
          <w:b/>
        </w:rPr>
        <w:t>c</w:t>
      </w:r>
      <w:r w:rsidRPr="001C1E80">
        <w:rPr>
          <w:rFonts w:ascii="Times New Roman" w:hAnsi="Times New Roman" w:cs="Times New Roman"/>
          <w:b/>
          <w:i/>
        </w:rPr>
        <w:t>saládok átmeneti otthona</w:t>
      </w:r>
      <w:r w:rsidRPr="001C1E80">
        <w:rPr>
          <w:rFonts w:ascii="Times New Roman" w:hAnsi="Times New Roman" w:cs="Times New Roman"/>
        </w:rPr>
        <w:t xml:space="preserve"> tekintetében Magyarország egész területe</w:t>
      </w:r>
    </w:p>
    <w:p w:rsidR="004A4C70" w:rsidRPr="001C1E80" w:rsidRDefault="004A4C70" w:rsidP="007D370C">
      <w:pPr>
        <w:numPr>
          <w:ilvl w:val="0"/>
          <w:numId w:val="57"/>
        </w:numPr>
        <w:spacing w:after="0" w:line="240" w:lineRule="auto"/>
        <w:jc w:val="both"/>
        <w:rPr>
          <w:rFonts w:ascii="Times New Roman" w:hAnsi="Times New Roman" w:cs="Times New Roman"/>
        </w:rPr>
      </w:pPr>
      <w:r w:rsidRPr="001C1E80">
        <w:rPr>
          <w:rFonts w:ascii="Times New Roman" w:hAnsi="Times New Roman" w:cs="Times New Roman"/>
          <w:i/>
        </w:rPr>
        <w:lastRenderedPageBreak/>
        <w:t xml:space="preserve">az </w:t>
      </w:r>
      <w:r w:rsidRPr="001C1E80">
        <w:rPr>
          <w:rFonts w:ascii="Times New Roman" w:hAnsi="Times New Roman" w:cs="Times New Roman"/>
          <w:b/>
          <w:i/>
        </w:rPr>
        <w:t>egészségügyi ellátások</w:t>
      </w:r>
      <w:r w:rsidRPr="001C1E80">
        <w:rPr>
          <w:rFonts w:ascii="Times New Roman" w:hAnsi="Times New Roman" w:cs="Times New Roman"/>
        </w:rPr>
        <w:t xml:space="preserve"> tekintetében Tiszavasvári, Tiszalök, Szorgalmatos, Tiszadada, és Tiszadob, Tiszaeszlár települések (szülészet-nőgyógyászat esetén Tiszalök nem ellátási terület)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közigazgatási területei.</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3./ Az intézmény jogállása:</w:t>
      </w:r>
    </w:p>
    <w:p w:rsidR="004A4C70" w:rsidRPr="001C1E80" w:rsidRDefault="004A4C70" w:rsidP="0032124F">
      <w:pPr>
        <w:spacing w:after="0" w:line="240" w:lineRule="auto"/>
        <w:rPr>
          <w:rFonts w:ascii="Times New Roman" w:hAnsi="Times New Roman" w:cs="Times New Roman"/>
          <w:b/>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Az intézmény önálló jogi személy</w:t>
      </w:r>
    </w:p>
    <w:p w:rsidR="004A4C70" w:rsidRPr="001C1E80" w:rsidRDefault="004A4C70" w:rsidP="0032124F">
      <w:pPr>
        <w:spacing w:after="0" w:line="240" w:lineRule="auto"/>
        <w:rPr>
          <w:rFonts w:ascii="Times New Roman" w:hAnsi="Times New Roman" w:cs="Times New Roman"/>
          <w:b/>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4./ A Szervezeti és Működési Szabályzat hatálya</w:t>
      </w:r>
    </w:p>
    <w:p w:rsidR="004A4C70" w:rsidRPr="001C1E80" w:rsidRDefault="004A4C70" w:rsidP="0032124F">
      <w:pPr>
        <w:spacing w:after="0" w:line="240" w:lineRule="auto"/>
        <w:rPr>
          <w:rFonts w:ascii="Times New Roman" w:hAnsi="Times New Roman" w:cs="Times New Roman"/>
          <w:b/>
        </w:rPr>
      </w:pPr>
    </w:p>
    <w:p w:rsidR="004A4C70" w:rsidRPr="001C1E80" w:rsidRDefault="004A4C70" w:rsidP="0032124F">
      <w:pPr>
        <w:pStyle w:val="Szvegtrzs"/>
      </w:pPr>
      <w:r w:rsidRPr="001C1E80">
        <w:t>Az intézmény számára jogszabályokban, testületi döntésekben megfogalmazott feladat- és hatásköri, szervezeti és működési előírásokat a jelen SZMSZ-ben foglaltak figyelembevételével kell alkalmazni.</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Az SZMSZ hatálya kiterjed:</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7D370C">
      <w:pPr>
        <w:numPr>
          <w:ilvl w:val="0"/>
          <w:numId w:val="49"/>
        </w:numPr>
        <w:spacing w:after="0" w:line="240" w:lineRule="auto"/>
        <w:rPr>
          <w:rFonts w:ascii="Times New Roman" w:hAnsi="Times New Roman" w:cs="Times New Roman"/>
        </w:rPr>
      </w:pPr>
      <w:r w:rsidRPr="001C1E80">
        <w:rPr>
          <w:rFonts w:ascii="Times New Roman" w:hAnsi="Times New Roman" w:cs="Times New Roman"/>
        </w:rPr>
        <w:t>az intézmény vezetőire,</w:t>
      </w:r>
    </w:p>
    <w:p w:rsidR="004A4C70" w:rsidRPr="001C1E80" w:rsidRDefault="004A4C70" w:rsidP="007D370C">
      <w:pPr>
        <w:numPr>
          <w:ilvl w:val="0"/>
          <w:numId w:val="49"/>
        </w:numPr>
        <w:spacing w:after="0" w:line="240" w:lineRule="auto"/>
        <w:rPr>
          <w:rFonts w:ascii="Times New Roman" w:hAnsi="Times New Roman" w:cs="Times New Roman"/>
        </w:rPr>
      </w:pPr>
      <w:r w:rsidRPr="001C1E80">
        <w:rPr>
          <w:rFonts w:ascii="Times New Roman" w:hAnsi="Times New Roman" w:cs="Times New Roman"/>
        </w:rPr>
        <w:t>az intézmény dolgozóira,</w:t>
      </w:r>
    </w:p>
    <w:p w:rsidR="004A4C70" w:rsidRPr="001C1E80" w:rsidRDefault="004A4C70" w:rsidP="007D370C">
      <w:pPr>
        <w:numPr>
          <w:ilvl w:val="0"/>
          <w:numId w:val="49"/>
        </w:numPr>
        <w:spacing w:after="0" w:line="240" w:lineRule="auto"/>
        <w:rPr>
          <w:rFonts w:ascii="Times New Roman" w:hAnsi="Times New Roman" w:cs="Times New Roman"/>
        </w:rPr>
      </w:pPr>
      <w:r w:rsidRPr="001C1E80">
        <w:rPr>
          <w:rFonts w:ascii="Times New Roman" w:hAnsi="Times New Roman" w:cs="Times New Roman"/>
        </w:rPr>
        <w:t>az intézményben működő testületekre, szervekre, közösségekre,</w:t>
      </w:r>
    </w:p>
    <w:p w:rsidR="004A4C70" w:rsidRPr="001C1E80" w:rsidRDefault="004A4C70" w:rsidP="007D370C">
      <w:pPr>
        <w:numPr>
          <w:ilvl w:val="0"/>
          <w:numId w:val="49"/>
        </w:numPr>
        <w:spacing w:after="0" w:line="240" w:lineRule="auto"/>
        <w:rPr>
          <w:rFonts w:ascii="Times New Roman" w:hAnsi="Times New Roman" w:cs="Times New Roman"/>
        </w:rPr>
      </w:pPr>
      <w:r w:rsidRPr="001C1E80">
        <w:rPr>
          <w:rFonts w:ascii="Times New Roman" w:hAnsi="Times New Roman" w:cs="Times New Roman"/>
        </w:rPr>
        <w:t>az intézmény szolgáltatásait igénybe vevőkre.</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Az SZMSZ a fenntartó jóváhagyásával lép hatályba és visszavonásig érvényes.</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II. FEJEZET</w:t>
      </w: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AZ INTÉZMÉNY FELADATAI</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5./ Az intézmény feladatai és hatásköre</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számára meghatározott feladatoknak és hatásköröknek az intézmény szervezeti egységei, dolgozói közötti megosztásáról az intézmény vezetője gondoskodik.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feladatok és hatáskörök megosztása nem lehet ellentétes a jogszabályok és az alapító, fenntartó által az intézmény egyes szervezeti egységeire, vezetőire és dolgozóira kötelezően előirt feladatokkal, hatáskörökkel.</w:t>
      </w:r>
    </w:p>
    <w:p w:rsidR="004A4C70" w:rsidRPr="001C1E80" w:rsidRDefault="004A4C70" w:rsidP="0032124F">
      <w:pPr>
        <w:spacing w:after="0" w:line="240" w:lineRule="auto"/>
        <w:jc w:val="both"/>
        <w:rPr>
          <w:rFonts w:ascii="Times New Roman" w:hAnsi="Times New Roman" w:cs="Times New Roman"/>
          <w:b/>
          <w:i/>
          <w:u w:val="single"/>
        </w:rPr>
      </w:pP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III. FEJEZET</w:t>
      </w: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AZ  INTÉZMÉNY  SZERVEZETI  FELÉPITÉSE</w:t>
      </w: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6./ Az intézmény szervezeti felépítése</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Az intézmény szervezeti felépítését alá- és fölérendeltség, illetőleg munkamegosztás szerint az SZMSZ 1. számú melléklete tartalmazza.</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7./ Az intézmény belső szervezeti egységeinek főbb feladatai</w:t>
      </w:r>
    </w:p>
    <w:p w:rsidR="004A4C70" w:rsidRPr="001C1E80" w:rsidRDefault="004A4C70" w:rsidP="0032124F">
      <w:pPr>
        <w:spacing w:after="0" w:line="240" w:lineRule="auto"/>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5"/>
      </w:tblGrid>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
                <w:bCs/>
              </w:rPr>
            </w:pPr>
            <w:r w:rsidRPr="001C1E80">
              <w:rPr>
                <w:rFonts w:ascii="Times New Roman" w:hAnsi="Times New Roman" w:cs="Times New Roman"/>
                <w:b/>
                <w:bCs/>
              </w:rPr>
              <w:t>Hatályos szakfeladatok 56/2011. (XII.31.) NGM rendelet szerint</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
                <w:bCs/>
              </w:rPr>
            </w:pPr>
            <w:r w:rsidRPr="001C1E80">
              <w:rPr>
                <w:rFonts w:ascii="Times New Roman" w:hAnsi="Times New Roman" w:cs="Times New Roman"/>
                <w:b/>
                <w:bCs/>
              </w:rPr>
              <w:t xml:space="preserve">TEÁOR 08       </w:t>
            </w:r>
          </w:p>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873000 idősek, fogyatékosok bentlakásos 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lastRenderedPageBreak/>
              <w:t>889921 szociális étkeztetés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889922 házi segítségnyújtás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889924 családsegítés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889923 Jelzőrendszeres házi segítségnyújtás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889925 támogató szolgálat</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881011 idősek nappali 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873021 fogyatékossággal élők tartós bentlakásos 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873011 időskorúak tartós bentlakásos 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889201 gyermekjóléti szolgáltatás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879019 Családok átmeneti otthonában elhelyezettek 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869031 egészségügyi laboratóriumi vizsgálatok</w:t>
            </w:r>
          </w:p>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869037 fizikoterápiás szolgáltatás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869032 képalkotó diagnosztikai eljárások</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862211 járóbeteg gyógyító szakellátása</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869041 család- és nővédelmi egészségügyi gondozás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869042 ifjúság egészségügyi gondozás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869039 egyéb máshová nem sorolt kiegészítő egészségügyi szolgáltatás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562917 munkahelyi étkeztetés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562919 egyéb étkeztetés</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010000 növénytermesztés, állattenyésztés, vadgazdálkodás és kapcsolódó szolgáltatások</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680002 nem lakóingatlan bérbeadása, üzemeltetése</w:t>
            </w:r>
          </w:p>
        </w:tc>
      </w:tr>
      <w:tr w:rsidR="004A4C70" w:rsidRPr="001C1E80" w:rsidTr="004A4C70">
        <w:tc>
          <w:tcPr>
            <w:tcW w:w="9286" w:type="dxa"/>
          </w:tcPr>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841142 költségvetés végrehajtása</w:t>
            </w:r>
          </w:p>
        </w:tc>
      </w:tr>
    </w:tbl>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ind w:left="2700" w:hanging="2700"/>
        <w:jc w:val="both"/>
        <w:rPr>
          <w:rFonts w:ascii="Times New Roman" w:hAnsi="Times New Roman" w:cs="Times New Roman"/>
          <w:b/>
        </w:rPr>
      </w:pPr>
      <w:r w:rsidRPr="001C1E80">
        <w:rPr>
          <w:rFonts w:ascii="Times New Roman" w:hAnsi="Times New Roman" w:cs="Times New Roman"/>
          <w:b/>
        </w:rPr>
        <w:t>Alaptevékenységei:</w:t>
      </w:r>
      <w:r w:rsidRPr="001C1E80">
        <w:rPr>
          <w:rFonts w:ascii="Times New Roman" w:hAnsi="Times New Roman" w:cs="Times New Roman"/>
          <w:b/>
        </w:rPr>
        <w:tab/>
      </w:r>
    </w:p>
    <w:p w:rsidR="004A4C70" w:rsidRPr="001C1E80" w:rsidRDefault="004A4C70" w:rsidP="0032124F">
      <w:pPr>
        <w:spacing w:after="0" w:line="240" w:lineRule="auto"/>
        <w:ind w:left="2700" w:hanging="2700"/>
        <w:jc w:val="both"/>
        <w:rPr>
          <w:rFonts w:ascii="Times New Roman" w:hAnsi="Times New Roman" w:cs="Times New Roman"/>
        </w:rPr>
      </w:pPr>
      <w:r w:rsidRPr="001C1E80">
        <w:rPr>
          <w:rFonts w:ascii="Times New Roman" w:hAnsi="Times New Roman" w:cs="Times New Roman"/>
        </w:rPr>
        <w:t>szociális alapellátások:</w:t>
      </w:r>
    </w:p>
    <w:p w:rsidR="004A4C70" w:rsidRPr="001C1E80" w:rsidRDefault="004A4C70" w:rsidP="0032124F">
      <w:pPr>
        <w:spacing w:after="0" w:line="240" w:lineRule="auto"/>
        <w:ind w:left="2700" w:hanging="2700"/>
        <w:jc w:val="both"/>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i/>
        </w:rPr>
      </w:pPr>
      <w:r w:rsidRPr="001C1E80">
        <w:rPr>
          <w:rFonts w:ascii="Times New Roman" w:hAnsi="Times New Roman" w:cs="Times New Roman"/>
          <w:i/>
        </w:rPr>
        <w:t>Étkeztetés</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Feladata: A szociálisan rászorultaknak a legalább napi egyszeri meleg étkeztetés biztosítása, amennyiben önmaguknak, illetve önmaguk és eltartottjaik részére tartósan, vagy átmeneti jelleggel nem képesek azt biztosítani.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Jogszabály szerinti létszámigény: </w:t>
      </w:r>
    </w:p>
    <w:tbl>
      <w:tblPr>
        <w:tblW w:w="0" w:type="auto"/>
        <w:tblLayout w:type="fixed"/>
        <w:tblCellMar>
          <w:left w:w="30" w:type="dxa"/>
          <w:right w:w="30" w:type="dxa"/>
        </w:tblCellMar>
        <w:tblLook w:val="0000" w:firstRow="0" w:lastRow="0" w:firstColumn="0" w:lastColumn="0" w:noHBand="0" w:noVBand="0"/>
      </w:tblPr>
      <w:tblGrid>
        <w:gridCol w:w="2554"/>
        <w:gridCol w:w="2208"/>
        <w:gridCol w:w="597"/>
      </w:tblGrid>
      <w:tr w:rsidR="004A4C70" w:rsidRPr="001C1E80" w:rsidTr="004A4C70">
        <w:trPr>
          <w:trHeight w:val="218"/>
        </w:trPr>
        <w:tc>
          <w:tcPr>
            <w:tcW w:w="2554"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rPr>
                <w:rFonts w:ascii="Times New Roman" w:hAnsi="Times New Roman" w:cs="Times New Roman"/>
                <w:color w:val="000000"/>
                <w:sz w:val="20"/>
                <w:szCs w:val="20"/>
                <w:lang w:eastAsia="hu-HU"/>
              </w:rPr>
            </w:pPr>
            <w:r w:rsidRPr="001C1E80">
              <w:rPr>
                <w:rFonts w:ascii="Times New Roman" w:hAnsi="Times New Roman" w:cs="Times New Roman"/>
                <w:color w:val="000000"/>
                <w:sz w:val="20"/>
                <w:szCs w:val="20"/>
                <w:lang w:eastAsia="hu-HU"/>
              </w:rPr>
              <w:t>Szociális étkeztetés</w:t>
            </w:r>
          </w:p>
        </w:tc>
        <w:tc>
          <w:tcPr>
            <w:tcW w:w="2208"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rPr>
                <w:rFonts w:ascii="Times New Roman" w:hAnsi="Times New Roman" w:cs="Times New Roman"/>
                <w:color w:val="000000"/>
                <w:sz w:val="20"/>
                <w:szCs w:val="20"/>
                <w:lang w:eastAsia="hu-HU"/>
              </w:rPr>
            </w:pPr>
            <w:r w:rsidRPr="001C1E80">
              <w:rPr>
                <w:rFonts w:ascii="Times New Roman" w:hAnsi="Times New Roman" w:cs="Times New Roman"/>
                <w:color w:val="000000"/>
                <w:sz w:val="20"/>
                <w:szCs w:val="20"/>
                <w:lang w:eastAsia="hu-HU"/>
              </w:rPr>
              <w:t>gépkocsi vezető</w:t>
            </w:r>
          </w:p>
        </w:tc>
        <w:tc>
          <w:tcPr>
            <w:tcW w:w="597"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jc w:val="center"/>
              <w:rPr>
                <w:rFonts w:ascii="Times New Roman" w:hAnsi="Times New Roman" w:cs="Times New Roman"/>
                <w:color w:val="000000"/>
                <w:sz w:val="20"/>
                <w:szCs w:val="20"/>
                <w:lang w:eastAsia="hu-HU"/>
              </w:rPr>
            </w:pPr>
            <w:r w:rsidRPr="001C1E80">
              <w:rPr>
                <w:rFonts w:ascii="Times New Roman" w:hAnsi="Times New Roman" w:cs="Times New Roman"/>
                <w:color w:val="000000"/>
                <w:sz w:val="20"/>
                <w:szCs w:val="20"/>
                <w:lang w:eastAsia="hu-HU"/>
              </w:rPr>
              <w:t>1</w:t>
            </w:r>
          </w:p>
        </w:tc>
      </w:tr>
      <w:tr w:rsidR="004A4C70" w:rsidRPr="001C1E80" w:rsidTr="004A4C70">
        <w:trPr>
          <w:trHeight w:val="218"/>
        </w:trPr>
        <w:tc>
          <w:tcPr>
            <w:tcW w:w="2554"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rPr>
                <w:rFonts w:ascii="Times New Roman" w:hAnsi="Times New Roman" w:cs="Times New Roman"/>
                <w:b/>
                <w:bCs/>
                <w:color w:val="000000"/>
                <w:sz w:val="20"/>
                <w:szCs w:val="20"/>
                <w:lang w:eastAsia="hu-HU"/>
              </w:rPr>
            </w:pPr>
            <w:r w:rsidRPr="001C1E80">
              <w:rPr>
                <w:rFonts w:ascii="Times New Roman" w:hAnsi="Times New Roman" w:cs="Times New Roman"/>
                <w:b/>
                <w:bCs/>
                <w:color w:val="000000"/>
                <w:sz w:val="20"/>
                <w:szCs w:val="20"/>
                <w:lang w:eastAsia="hu-HU"/>
              </w:rPr>
              <w:t>Összesen</w:t>
            </w:r>
          </w:p>
        </w:tc>
        <w:tc>
          <w:tcPr>
            <w:tcW w:w="2208"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jc w:val="right"/>
              <w:rPr>
                <w:rFonts w:ascii="Times New Roman" w:hAnsi="Times New Roman" w:cs="Times New Roman"/>
                <w:b/>
                <w:bCs/>
                <w:color w:val="000000"/>
                <w:sz w:val="20"/>
                <w:szCs w:val="20"/>
                <w:lang w:eastAsia="hu-HU"/>
              </w:rPr>
            </w:pPr>
          </w:p>
        </w:tc>
        <w:tc>
          <w:tcPr>
            <w:tcW w:w="597" w:type="dxa"/>
            <w:tcBorders>
              <w:top w:val="single" w:sz="6" w:space="0" w:color="auto"/>
              <w:left w:val="single" w:sz="6" w:space="0" w:color="auto"/>
              <w:bottom w:val="single" w:sz="6" w:space="0" w:color="auto"/>
              <w:right w:val="single" w:sz="6" w:space="0" w:color="auto"/>
            </w:tcBorders>
          </w:tcPr>
          <w:p w:rsidR="004A4C70" w:rsidRPr="001C1E80" w:rsidRDefault="004A4C70" w:rsidP="0032124F">
            <w:pPr>
              <w:autoSpaceDE w:val="0"/>
              <w:autoSpaceDN w:val="0"/>
              <w:adjustRightInd w:val="0"/>
              <w:spacing w:after="0" w:line="240" w:lineRule="auto"/>
              <w:jc w:val="center"/>
              <w:rPr>
                <w:rFonts w:ascii="Times New Roman" w:hAnsi="Times New Roman" w:cs="Times New Roman"/>
                <w:b/>
                <w:bCs/>
                <w:color w:val="000000"/>
                <w:sz w:val="20"/>
                <w:szCs w:val="20"/>
                <w:lang w:eastAsia="hu-HU"/>
              </w:rPr>
            </w:pPr>
            <w:r w:rsidRPr="001C1E80">
              <w:rPr>
                <w:rFonts w:ascii="Times New Roman" w:hAnsi="Times New Roman" w:cs="Times New Roman"/>
                <w:b/>
                <w:bCs/>
                <w:color w:val="000000"/>
                <w:sz w:val="20"/>
                <w:szCs w:val="20"/>
                <w:lang w:eastAsia="hu-HU"/>
              </w:rPr>
              <w:t>1</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ind w:left="2700" w:hanging="2700"/>
        <w:jc w:val="both"/>
        <w:rPr>
          <w:rFonts w:ascii="Times New Roman" w:hAnsi="Times New Roman" w:cs="Times New Roman"/>
          <w:i/>
        </w:rPr>
      </w:pPr>
      <w:r w:rsidRPr="001C1E80">
        <w:rPr>
          <w:rFonts w:ascii="Times New Roman" w:hAnsi="Times New Roman" w:cs="Times New Roman"/>
          <w:i/>
        </w:rPr>
        <w:t>Házi segítségnyújtás (Ellátható személyek száma: 81 fő)</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Feladata: a szolgáltatást igénybe vevő személy saját lakókörnyezetében kell biztosítani az önálló életvitel fenntartása érdekében szükséges ellátást.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Jogszabály szerinti létszámigény: </w:t>
      </w:r>
    </w:p>
    <w:tbl>
      <w:tblPr>
        <w:tblW w:w="5827" w:type="dxa"/>
        <w:tblInd w:w="61" w:type="dxa"/>
        <w:tblCellMar>
          <w:left w:w="70" w:type="dxa"/>
          <w:right w:w="70" w:type="dxa"/>
        </w:tblCellMar>
        <w:tblLook w:val="04A0" w:firstRow="1" w:lastRow="0" w:firstColumn="1" w:lastColumn="0" w:noHBand="0" w:noVBand="1"/>
      </w:tblPr>
      <w:tblGrid>
        <w:gridCol w:w="2807"/>
        <w:gridCol w:w="2380"/>
        <w:gridCol w:w="640"/>
      </w:tblGrid>
      <w:tr w:rsidR="004A4C70" w:rsidRPr="001C1E80" w:rsidTr="004A4C70">
        <w:trPr>
          <w:trHeight w:val="255"/>
        </w:trPr>
        <w:tc>
          <w:tcPr>
            <w:tcW w:w="2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Házi segítségnyújtás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szociális gondozó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9 fő</w:t>
            </w:r>
          </w:p>
        </w:tc>
      </w:tr>
      <w:tr w:rsidR="004A4C70" w:rsidRPr="001C1E80" w:rsidTr="004A4C70">
        <w:trPr>
          <w:trHeight w:val="255"/>
        </w:trPr>
        <w:tc>
          <w:tcPr>
            <w:tcW w:w="2807"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9 fő</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ind w:left="2700" w:hanging="2700"/>
        <w:jc w:val="both"/>
        <w:rPr>
          <w:rFonts w:ascii="Times New Roman" w:hAnsi="Times New Roman" w:cs="Times New Roman"/>
          <w:i/>
        </w:rPr>
      </w:pPr>
      <w:r w:rsidRPr="001C1E80">
        <w:rPr>
          <w:rFonts w:ascii="Times New Roman" w:hAnsi="Times New Roman" w:cs="Times New Roman"/>
          <w:i/>
        </w:rPr>
        <w:t xml:space="preserve">Családsegítés </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rPr>
        <w:t xml:space="preserve">Feladata: </w:t>
      </w:r>
      <w:r w:rsidRPr="001C1E80">
        <w:rPr>
          <w:rFonts w:ascii="Times New Roman" w:hAnsi="Times New Roman" w:cs="Times New Roman"/>
          <w:bCs/>
        </w:rPr>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 xml:space="preserve">Jogszabály szerinti létszámigény: </w:t>
      </w:r>
    </w:p>
    <w:tbl>
      <w:tblPr>
        <w:tblW w:w="5851" w:type="dxa"/>
        <w:tblInd w:w="61" w:type="dxa"/>
        <w:tblCellMar>
          <w:left w:w="70" w:type="dxa"/>
          <w:right w:w="70" w:type="dxa"/>
        </w:tblCellMar>
        <w:tblLook w:val="04A0" w:firstRow="1" w:lastRow="0" w:firstColumn="1" w:lastColumn="0" w:noHBand="0" w:noVBand="1"/>
      </w:tblPr>
      <w:tblGrid>
        <w:gridCol w:w="2760"/>
        <w:gridCol w:w="2451"/>
        <w:gridCol w:w="64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Családsegítés</w:t>
            </w:r>
          </w:p>
        </w:tc>
        <w:tc>
          <w:tcPr>
            <w:tcW w:w="2451"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családgondozó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c>
          <w:tcPr>
            <w:tcW w:w="2451"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családgondozó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0,7</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Családsegítés</w:t>
            </w:r>
          </w:p>
        </w:tc>
        <w:tc>
          <w:tcPr>
            <w:tcW w:w="2451"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családgondozó-int.vezetőhely.</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451"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2,7</w:t>
            </w:r>
          </w:p>
        </w:tc>
      </w:tr>
    </w:tbl>
    <w:p w:rsidR="004A4C70" w:rsidRPr="001C1E80" w:rsidRDefault="004A4C70" w:rsidP="0032124F">
      <w:pPr>
        <w:spacing w:after="0" w:line="240" w:lineRule="auto"/>
        <w:jc w:val="both"/>
        <w:outlineLvl w:val="0"/>
        <w:rPr>
          <w:rFonts w:ascii="Times New Roman" w:hAnsi="Times New Roman" w:cs="Times New Roman"/>
          <w:bCs/>
        </w:rPr>
      </w:pPr>
    </w:p>
    <w:p w:rsidR="004A4C70" w:rsidRPr="001C1E80" w:rsidRDefault="004A4C70" w:rsidP="0032124F">
      <w:pPr>
        <w:spacing w:after="0" w:line="240" w:lineRule="auto"/>
        <w:ind w:left="2700" w:hanging="2700"/>
        <w:jc w:val="both"/>
        <w:rPr>
          <w:rFonts w:ascii="Times New Roman" w:hAnsi="Times New Roman" w:cs="Times New Roman"/>
          <w:i/>
        </w:rPr>
      </w:pPr>
      <w:r w:rsidRPr="001C1E80">
        <w:rPr>
          <w:rFonts w:ascii="Times New Roman" w:hAnsi="Times New Roman" w:cs="Times New Roman"/>
          <w:i/>
        </w:rPr>
        <w:lastRenderedPageBreak/>
        <w:t>Jelzőrendszeres házi segítségnyújtás (178 készülék)</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Feladata: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Megbízási szerződéssel ellátott feladat: 19 fő</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ind w:left="2700" w:hanging="2700"/>
        <w:jc w:val="both"/>
        <w:rPr>
          <w:rFonts w:ascii="Times New Roman" w:hAnsi="Times New Roman" w:cs="Times New Roman"/>
          <w:i/>
        </w:rPr>
      </w:pPr>
      <w:r w:rsidRPr="001C1E80">
        <w:rPr>
          <w:rFonts w:ascii="Times New Roman" w:hAnsi="Times New Roman" w:cs="Times New Roman"/>
          <w:i/>
        </w:rPr>
        <w:t xml:space="preserve">Támogató szolgáltatás </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rPr>
        <w:t xml:space="preserve">Feladata: </w:t>
      </w:r>
      <w:r w:rsidRPr="001C1E80">
        <w:rPr>
          <w:rFonts w:ascii="Times New Roman" w:hAnsi="Times New Roman" w:cs="Times New Roman"/>
          <w:bCs/>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 xml:space="preserve">Jogszabály szerinti létszámigény: </w:t>
      </w:r>
    </w:p>
    <w:tbl>
      <w:tblPr>
        <w:tblW w:w="5780" w:type="dxa"/>
        <w:tblInd w:w="61" w:type="dxa"/>
        <w:tblCellMar>
          <w:left w:w="70" w:type="dxa"/>
          <w:right w:w="70" w:type="dxa"/>
        </w:tblCellMar>
        <w:tblLook w:val="04A0" w:firstRow="1" w:lastRow="0" w:firstColumn="1" w:lastColumn="0" w:noHBand="0" w:noVBand="1"/>
      </w:tblPr>
      <w:tblGrid>
        <w:gridCol w:w="2760"/>
        <w:gridCol w:w="2380"/>
        <w:gridCol w:w="64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T.vasvári</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személyi segítő</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T.vasvári</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gépkocsi 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T.vasvári</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tám.szolg.vezető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4</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T.dada</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személyi segítő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T.dada</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gépkocsi 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Támogató szolgálat T.dada</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tám.szolg.vezető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4</w:t>
            </w:r>
          </w:p>
        </w:tc>
      </w:tr>
    </w:tbl>
    <w:p w:rsidR="004A4C70" w:rsidRPr="001C1E80" w:rsidRDefault="004A4C70" w:rsidP="0032124F">
      <w:pPr>
        <w:spacing w:after="0" w:line="240" w:lineRule="auto"/>
        <w:jc w:val="both"/>
        <w:outlineLvl w:val="0"/>
        <w:rPr>
          <w:rFonts w:ascii="Times New Roman" w:hAnsi="Times New Roman" w:cs="Times New Roman"/>
          <w:bCs/>
        </w:rPr>
      </w:pP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 xml:space="preserve">Nappali ellátás </w:t>
      </w:r>
      <w:r w:rsidRPr="001C1E80">
        <w:rPr>
          <w:rFonts w:ascii="Times New Roman" w:hAnsi="Times New Roman" w:cs="Times New Roman"/>
        </w:rPr>
        <w:t>(Engedélyezett férőhelyek és ellátottak száma: 30 fő)</w:t>
      </w:r>
    </w:p>
    <w:p w:rsidR="004A4C70" w:rsidRPr="001C1E80" w:rsidRDefault="004A4C70" w:rsidP="0032124F">
      <w:pPr>
        <w:spacing w:after="0" w:line="240" w:lineRule="auto"/>
        <w:jc w:val="both"/>
        <w:outlineLvl w:val="0"/>
        <w:rPr>
          <w:rFonts w:ascii="Times New Roman" w:hAnsi="Times New Roman" w:cs="Times New Roman"/>
        </w:rPr>
      </w:pPr>
      <w:r w:rsidRPr="001C1E80">
        <w:rPr>
          <w:rFonts w:ascii="Times New Roman" w:hAnsi="Times New Roman" w:cs="Times New Roman"/>
        </w:rPr>
        <w:t>Feladata: A hajléktalan személyek és, elsősorban a saját otthonukban élő, tizennyolcadik életévüket betöltött, egészségi állapotuk vagy idős koruk miatt szociális és mentális támogatásra szoruló, önmaguk ellátására részben képes személyek, részére biztosít lehetőséget a napközbeni tartózkodásra, társas kapcsolatokra, valamint az alapvető higiéniai szükségleteik kielégítésére, továbbá igény szerint megszervezi az ellátottak napközbeni étkeztetését.</w:t>
      </w:r>
    </w:p>
    <w:p w:rsidR="004A4C70" w:rsidRPr="001C1E80" w:rsidRDefault="004A4C70" w:rsidP="0032124F">
      <w:pPr>
        <w:spacing w:after="0" w:line="240" w:lineRule="auto"/>
        <w:jc w:val="both"/>
        <w:outlineLvl w:val="0"/>
        <w:rPr>
          <w:rFonts w:ascii="Times New Roman" w:hAnsi="Times New Roman" w:cs="Times New Roman"/>
        </w:rPr>
      </w:pPr>
      <w:r w:rsidRPr="001C1E80">
        <w:rPr>
          <w:rFonts w:ascii="Times New Roman" w:hAnsi="Times New Roman" w:cs="Times New Roman"/>
        </w:rPr>
        <w:t xml:space="preserve">Jogszabály szerinti létszámigény: </w:t>
      </w:r>
    </w:p>
    <w:tbl>
      <w:tblPr>
        <w:tblW w:w="5780" w:type="dxa"/>
        <w:tblInd w:w="61" w:type="dxa"/>
        <w:tblCellMar>
          <w:left w:w="70" w:type="dxa"/>
          <w:right w:w="70" w:type="dxa"/>
        </w:tblCellMar>
        <w:tblLook w:val="04A0" w:firstRow="1" w:lastRow="0" w:firstColumn="1" w:lastColumn="0" w:noHBand="0" w:noVBand="1"/>
      </w:tblPr>
      <w:tblGrid>
        <w:gridCol w:w="2760"/>
        <w:gridCol w:w="2380"/>
        <w:gridCol w:w="64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Idősek nappali ellátása</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klub vezető</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Idősek nappali ellátása</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 xml:space="preserve">szociális gondozó </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Idősek nappali ellátása</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takarító</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3</w:t>
            </w:r>
          </w:p>
        </w:tc>
      </w:tr>
    </w:tbl>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Szociális intézményi ellátás: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i/>
        </w:rPr>
      </w:pPr>
      <w:r w:rsidRPr="001C1E80">
        <w:rPr>
          <w:rFonts w:ascii="Times New Roman" w:hAnsi="Times New Roman" w:cs="Times New Roman"/>
          <w:b/>
          <w:i/>
        </w:rPr>
        <w:t xml:space="preserve">Ápolást, gondozást nyújtó intézmény </w:t>
      </w: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Fogyatékos ápoló-gondozó otthoni ellátás </w:t>
      </w:r>
      <w:r w:rsidRPr="001C1E80">
        <w:rPr>
          <w:rFonts w:ascii="Times New Roman" w:hAnsi="Times New Roman" w:cs="Times New Roman"/>
          <w:iCs/>
        </w:rPr>
        <w:t>(98 fő)</w:t>
      </w:r>
      <w:r w:rsidRPr="001C1E80">
        <w:rPr>
          <w:rFonts w:ascii="Times New Roman" w:hAnsi="Times New Roman" w:cs="Times New Roman"/>
          <w:i/>
          <w:iCs/>
        </w:rPr>
        <w:t xml:space="preserve"> </w:t>
      </w:r>
    </w:p>
    <w:p w:rsidR="004A4C70" w:rsidRPr="001C1E80" w:rsidRDefault="004A4C70" w:rsidP="0032124F">
      <w:pPr>
        <w:spacing w:after="0" w:line="240" w:lineRule="auto"/>
        <w:jc w:val="both"/>
        <w:rPr>
          <w:rFonts w:ascii="Times New Roman" w:hAnsi="Times New Roman" w:cs="Times New Roman"/>
          <w:i/>
          <w:iCs/>
        </w:rPr>
      </w:pPr>
    </w:p>
    <w:p w:rsidR="004A4C70" w:rsidRPr="001C1E80" w:rsidRDefault="004A4C70" w:rsidP="0032124F">
      <w:pPr>
        <w:spacing w:after="0" w:line="240" w:lineRule="auto"/>
        <w:jc w:val="both"/>
        <w:rPr>
          <w:rFonts w:ascii="Times New Roman" w:hAnsi="Times New Roman" w:cs="Times New Roman"/>
          <w:iCs/>
        </w:rPr>
      </w:pPr>
      <w:r w:rsidRPr="001C1E80">
        <w:rPr>
          <w:rFonts w:ascii="Times New Roman" w:hAnsi="Times New Roman" w:cs="Times New Roman"/>
          <w:iCs/>
        </w:rPr>
        <w:t xml:space="preserve">Jogszabály szerinti létszámigény: </w:t>
      </w:r>
    </w:p>
    <w:tbl>
      <w:tblPr>
        <w:tblW w:w="27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5"/>
        <w:gridCol w:w="2113"/>
      </w:tblGrid>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29,4</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ápoló</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jc w:val="right"/>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Ebből: 1</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osztályvezető ápoló</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jc w:val="right"/>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1</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részlegvezető ápoló</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4 (3,92)</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fejlesztő pedagógus</w:t>
            </w:r>
          </w:p>
        </w:tc>
      </w:tr>
      <w:tr w:rsidR="004A4C70" w:rsidRPr="001C1E80" w:rsidTr="004A4C70">
        <w:trPr>
          <w:trHeight w:val="72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2 (1,96)</w:t>
            </w:r>
          </w:p>
          <w:p w:rsidR="004A4C70" w:rsidRPr="001C1E80" w:rsidRDefault="004A4C70" w:rsidP="0032124F">
            <w:pPr>
              <w:spacing w:after="0" w:line="240" w:lineRule="auto"/>
              <w:rPr>
                <w:rFonts w:ascii="Times New Roman" w:hAnsi="Times New Roman" w:cs="Times New Roman"/>
                <w:sz w:val="20"/>
                <w:szCs w:val="20"/>
                <w:lang w:eastAsia="hu-HU"/>
              </w:rPr>
            </w:pPr>
          </w:p>
        </w:tc>
        <w:tc>
          <w:tcPr>
            <w:tcW w:w="2113" w:type="dxa"/>
            <w:shd w:val="clear" w:color="auto" w:fill="auto"/>
            <w:vAlign w:val="bottom"/>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mozgásterapeuta</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1,96</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 xml:space="preserve">Mentálhigiénés </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2 (1,96)</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foglakoztatás szervező</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0,98</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szociális ügyintéző</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40,18</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összesen:</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lastRenderedPageBreak/>
              <w:t>1</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pénztáros</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5</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takarítónő</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gépkocsivezető</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mosónő</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8</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Összesen</w:t>
            </w:r>
          </w:p>
        </w:tc>
      </w:tr>
      <w:tr w:rsidR="004A4C70" w:rsidRPr="001C1E80" w:rsidTr="004A4C70">
        <w:trPr>
          <w:trHeight w:val="255"/>
        </w:trPr>
        <w:tc>
          <w:tcPr>
            <w:tcW w:w="674"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48,18</w:t>
            </w:r>
          </w:p>
        </w:tc>
        <w:tc>
          <w:tcPr>
            <w:tcW w:w="2113"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 xml:space="preserve">Mindösszesen: </w:t>
            </w:r>
          </w:p>
        </w:tc>
      </w:tr>
    </w:tbl>
    <w:p w:rsidR="004A4C70" w:rsidRPr="001C1E80" w:rsidRDefault="004A4C70" w:rsidP="0032124F">
      <w:pPr>
        <w:spacing w:after="0" w:line="240" w:lineRule="auto"/>
        <w:jc w:val="both"/>
        <w:rPr>
          <w:rFonts w:ascii="Times New Roman" w:hAnsi="Times New Roman" w:cs="Times New Roman"/>
          <w:iCs/>
        </w:rPr>
      </w:pPr>
    </w:p>
    <w:p w:rsidR="004A4C70" w:rsidRPr="001C1E80" w:rsidRDefault="004A4C70" w:rsidP="0032124F">
      <w:pPr>
        <w:spacing w:after="0" w:line="240" w:lineRule="auto"/>
        <w:jc w:val="both"/>
        <w:rPr>
          <w:rFonts w:ascii="Times New Roman" w:hAnsi="Times New Roman" w:cs="Times New Roman"/>
          <w:i/>
          <w:iCs/>
        </w:rPr>
      </w:pP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Idősek ápoló-gondozó otthoni ellátás </w:t>
      </w:r>
      <w:r w:rsidRPr="001C1E80">
        <w:rPr>
          <w:rFonts w:ascii="Times New Roman" w:hAnsi="Times New Roman" w:cs="Times New Roman"/>
          <w:iCs/>
        </w:rPr>
        <w:t>(Engedélyezett férőhelyek száma: 122 fő)</w:t>
      </w:r>
      <w:r w:rsidRPr="001C1E80">
        <w:rPr>
          <w:rFonts w:ascii="Times New Roman" w:hAnsi="Times New Roman" w:cs="Times New Roman"/>
          <w:i/>
          <w:iCs/>
        </w:rPr>
        <w:t xml:space="preserve"> </w:t>
      </w: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Átlagos gondozást biztosító férőhelyek száma: 122 fő</w:t>
      </w:r>
    </w:p>
    <w:p w:rsidR="004A4C70" w:rsidRPr="001C1E80" w:rsidRDefault="004A4C70" w:rsidP="0032124F">
      <w:pPr>
        <w:spacing w:after="0" w:line="240" w:lineRule="auto"/>
        <w:jc w:val="both"/>
        <w:rPr>
          <w:rFonts w:ascii="Times New Roman" w:hAnsi="Times New Roman" w:cs="Times New Roman"/>
          <w:i/>
          <w:iCs/>
        </w:rPr>
      </w:pP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Jogszabály szerinti létszámigény: </w:t>
      </w:r>
    </w:p>
    <w:tbl>
      <w:tblPr>
        <w:tblW w:w="302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80"/>
        <w:gridCol w:w="640"/>
      </w:tblGrid>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intézményvezető</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intézményvezető ápoló</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ápoló</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29,28</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Ebből:</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i/>
                <w:sz w:val="20"/>
                <w:szCs w:val="20"/>
                <w:lang w:eastAsia="hu-HU"/>
              </w:rPr>
            </w:pP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osztályos nővér</w:t>
            </w:r>
          </w:p>
        </w:tc>
        <w:tc>
          <w:tcPr>
            <w:tcW w:w="640" w:type="dxa"/>
            <w:shd w:val="clear" w:color="auto" w:fill="auto"/>
            <w:noWrap/>
            <w:vAlign w:val="bottom"/>
            <w:hideMark/>
          </w:tcPr>
          <w:p w:rsidR="004A4C70" w:rsidRPr="001C1E80" w:rsidRDefault="004A4C70" w:rsidP="0032124F">
            <w:pPr>
              <w:spacing w:after="0" w:line="240" w:lineRule="auto"/>
              <w:jc w:val="both"/>
              <w:rPr>
                <w:rFonts w:ascii="Times New Roman" w:hAnsi="Times New Roman" w:cs="Times New Roman"/>
                <w:i/>
                <w:sz w:val="20"/>
                <w:szCs w:val="20"/>
                <w:lang w:eastAsia="hu-HU"/>
              </w:rPr>
            </w:pPr>
            <w:r w:rsidRPr="001C1E80">
              <w:rPr>
                <w:rFonts w:ascii="Times New Roman" w:hAnsi="Times New Roman" w:cs="Times New Roman"/>
                <w:i/>
                <w:sz w:val="20"/>
                <w:szCs w:val="20"/>
                <w:lang w:eastAsia="hu-HU"/>
              </w:rPr>
              <w:t>1</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mentálhigiénés munkatárs</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 (2,44)</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foglalkoztatás szervező</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 (1,22)</w:t>
            </w:r>
          </w:p>
        </w:tc>
      </w:tr>
      <w:tr w:rsidR="004A4C70" w:rsidRPr="001C1E80" w:rsidTr="004A4C70">
        <w:trPr>
          <w:trHeight w:val="255"/>
        </w:trPr>
        <w:tc>
          <w:tcPr>
            <w:tcW w:w="3020" w:type="dxa"/>
            <w:gridSpan w:val="2"/>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34,94</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mosónő</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szociális ügyintéző</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mozgásterapeuta</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takarító</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5</w:t>
            </w:r>
          </w:p>
        </w:tc>
      </w:tr>
      <w:tr w:rsidR="004A4C70" w:rsidRPr="001C1E80" w:rsidTr="004A4C70">
        <w:trPr>
          <w:trHeight w:val="255"/>
        </w:trPr>
        <w:tc>
          <w:tcPr>
            <w:tcW w:w="2380" w:type="dxa"/>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gépkocsivezető</w:t>
            </w:r>
          </w:p>
        </w:tc>
        <w:tc>
          <w:tcPr>
            <w:tcW w:w="640" w:type="dxa"/>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3020" w:type="dxa"/>
            <w:gridSpan w:val="2"/>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10</w:t>
            </w:r>
          </w:p>
        </w:tc>
      </w:tr>
      <w:tr w:rsidR="004A4C70" w:rsidRPr="001C1E80" w:rsidTr="004A4C70">
        <w:trPr>
          <w:trHeight w:val="255"/>
        </w:trPr>
        <w:tc>
          <w:tcPr>
            <w:tcW w:w="3020" w:type="dxa"/>
            <w:gridSpan w:val="2"/>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Mindösszesen:  44,94</w:t>
            </w:r>
          </w:p>
        </w:tc>
      </w:tr>
    </w:tbl>
    <w:p w:rsidR="004A4C70" w:rsidRPr="001C1E80" w:rsidRDefault="004A4C70" w:rsidP="0032124F">
      <w:pPr>
        <w:spacing w:after="0" w:line="240" w:lineRule="auto"/>
        <w:jc w:val="both"/>
        <w:rPr>
          <w:rFonts w:ascii="Times New Roman" w:hAnsi="Times New Roman" w:cs="Times New Roman"/>
          <w:i/>
          <w:iCs/>
        </w:rPr>
      </w:pPr>
    </w:p>
    <w:p w:rsidR="004A4C70" w:rsidRPr="001C1E80" w:rsidRDefault="004A4C70" w:rsidP="0032124F">
      <w:pPr>
        <w:spacing w:after="0" w:line="240" w:lineRule="auto"/>
        <w:jc w:val="both"/>
        <w:rPr>
          <w:rFonts w:ascii="Times New Roman" w:hAnsi="Times New Roman" w:cs="Times New Roman"/>
          <w:i/>
          <w:iCs/>
        </w:rPr>
      </w:pPr>
    </w:p>
    <w:tbl>
      <w:tblPr>
        <w:tblW w:w="6360" w:type="dxa"/>
        <w:tblInd w:w="61" w:type="dxa"/>
        <w:tblCellMar>
          <w:left w:w="70" w:type="dxa"/>
          <w:right w:w="70" w:type="dxa"/>
        </w:tblCellMar>
        <w:tblLook w:val="04A0" w:firstRow="1" w:lastRow="0" w:firstColumn="1" w:lastColumn="0" w:noHBand="0" w:noVBand="1"/>
      </w:tblPr>
      <w:tblGrid>
        <w:gridCol w:w="2760"/>
        <w:gridCol w:w="2380"/>
        <w:gridCol w:w="1029"/>
        <w:gridCol w:w="1063"/>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Statisztikai létszám</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 xml:space="preserve">Munkaügyi létszám </w:t>
            </w:r>
          </w:p>
        </w:tc>
      </w:tr>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Kiegészítő konyhai tev.</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konyhai kisegítő</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7</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7</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Kiegészítő konyhai tev.</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szakács</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Kiegészítő konyhai tev.</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élelmezésvezető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0.875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Kiegészítő konyhai tev.</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élelmezési könyvelő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11.88</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Gazdasági csoport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gazdasági 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Gazdasági csoport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munkaügyi előadó</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1.875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Gazdasági csoport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könyvelő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Gazdasági csoport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adminisztrátor</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6.875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7</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Karbantartás</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karbantartó-gépkocsivezető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Karbantartás</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hegesztő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Karbantartás</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karbantartó-csoport vezető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Karbantartás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2.875</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r>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Összesen:</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5,875</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sz w:val="20"/>
                <w:szCs w:val="20"/>
                <w:lang w:eastAsia="hu-HU"/>
              </w:rPr>
            </w:pPr>
            <w:r w:rsidRPr="001C1E80">
              <w:rPr>
                <w:rFonts w:ascii="Times New Roman" w:hAnsi="Times New Roman" w:cs="Times New Roman"/>
                <w:b/>
                <w:sz w:val="20"/>
                <w:szCs w:val="20"/>
                <w:lang w:eastAsia="hu-HU"/>
              </w:rPr>
              <w:t>6</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Cs/>
        </w:rPr>
      </w:pPr>
      <w:r w:rsidRPr="001C1E80">
        <w:rPr>
          <w:rFonts w:ascii="Times New Roman" w:hAnsi="Times New Roman" w:cs="Times New Roman"/>
          <w:bCs/>
        </w:rPr>
        <w:t>Feladata: Az önmaguk ellátására nem, vagy csak folyamatos segítséggel képes személyek napi legalább háromszori étkeztetéséről, szükség szerint ruházattal, illetve textíliával való ellátásáról, mentális gondozásáról, a külön jogszabályban meghatározott egészségügyi ellátásáról, valamint lakhatásáról (a továbbiakban: teljes körű ellátás) az ápolást, gondozást nyújtó intézményben kell gondoskodni, feltéve, hogy ellátásuk más módon nem oldható meg.</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Gyermekjóléti alapellátások:</w:t>
      </w:r>
    </w:p>
    <w:p w:rsidR="004A4C70" w:rsidRPr="001C1E80" w:rsidRDefault="004A4C70" w:rsidP="0032124F">
      <w:pPr>
        <w:spacing w:after="0" w:line="240" w:lineRule="auto"/>
        <w:ind w:left="2700" w:hanging="2700"/>
        <w:jc w:val="both"/>
        <w:rPr>
          <w:rFonts w:ascii="Times New Roman" w:hAnsi="Times New Roman" w:cs="Times New Roman"/>
          <w:i/>
        </w:rPr>
      </w:pPr>
      <w:r w:rsidRPr="001C1E80">
        <w:rPr>
          <w:rFonts w:ascii="Times New Roman" w:hAnsi="Times New Roman" w:cs="Times New Roman"/>
          <w:i/>
        </w:rPr>
        <w:t xml:space="preserve">Gyermekjóléti szolgáltatás </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Feladata: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4A4C70" w:rsidRPr="001C1E80" w:rsidRDefault="004A4C70" w:rsidP="0032124F">
      <w:pPr>
        <w:spacing w:after="0" w:line="240" w:lineRule="auto"/>
        <w:jc w:val="both"/>
        <w:outlineLvl w:val="0"/>
        <w:rPr>
          <w:rFonts w:ascii="Times New Roman" w:hAnsi="Times New Roman" w:cs="Times New Roman"/>
          <w:bCs/>
        </w:rPr>
      </w:pPr>
      <w:r w:rsidRPr="001C1E80">
        <w:rPr>
          <w:rFonts w:ascii="Times New Roman" w:hAnsi="Times New Roman" w:cs="Times New Roman"/>
          <w:bCs/>
        </w:rPr>
        <w:t xml:space="preserve">Jogszabály szerinti létszámigény: </w:t>
      </w:r>
    </w:p>
    <w:tbl>
      <w:tblPr>
        <w:tblW w:w="5780" w:type="dxa"/>
        <w:tblInd w:w="61" w:type="dxa"/>
        <w:tblCellMar>
          <w:left w:w="70" w:type="dxa"/>
          <w:right w:w="70" w:type="dxa"/>
        </w:tblCellMar>
        <w:tblLook w:val="04A0" w:firstRow="1" w:lastRow="0" w:firstColumn="1" w:lastColumn="0" w:noHBand="0" w:noVBand="1"/>
      </w:tblPr>
      <w:tblGrid>
        <w:gridCol w:w="2760"/>
        <w:gridCol w:w="2380"/>
        <w:gridCol w:w="64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Gyermekjóléti szolgálat</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gyermekjóléti családgondozó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10</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10</w:t>
            </w:r>
          </w:p>
        </w:tc>
      </w:tr>
    </w:tbl>
    <w:p w:rsidR="004A4C70" w:rsidRPr="001C1E80" w:rsidRDefault="004A4C70" w:rsidP="0032124F">
      <w:pPr>
        <w:spacing w:after="0" w:line="240" w:lineRule="auto"/>
        <w:jc w:val="both"/>
        <w:outlineLvl w:val="0"/>
        <w:rPr>
          <w:rFonts w:ascii="Times New Roman" w:hAnsi="Times New Roman" w:cs="Times New Roman"/>
          <w:bCs/>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i/>
        </w:rPr>
        <w:t>Családok átmeneti otthona</w:t>
      </w:r>
      <w:r w:rsidRPr="001C1E80">
        <w:rPr>
          <w:rFonts w:ascii="Times New Roman" w:hAnsi="Times New Roman" w:cs="Times New Roman"/>
        </w:rPr>
        <w:t xml:space="preserve"> (16 fő), mely a Gyermekjóléti szolgálat szakmai irányítása alatt működik.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Feladata: Az otthontalanná vált szülők kérelmére a családok átmeneti otthonában együttesen elhelyezni a gyermeket és szülőjét, ha az elhelyezés hiányában lakhatásuk nem lenne biztosított, és a gyermeket emiatt el kellene választani szülőjétől.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 családok átmeneti otthona legalább 12, de legfeljebb 40 felnőtt és gyermek együttes ellátását biztosítja.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Jogszabály szerinti létszámigény: </w:t>
      </w:r>
    </w:p>
    <w:tbl>
      <w:tblPr>
        <w:tblW w:w="5780" w:type="dxa"/>
        <w:tblInd w:w="61" w:type="dxa"/>
        <w:tblCellMar>
          <w:left w:w="70" w:type="dxa"/>
          <w:right w:w="70" w:type="dxa"/>
        </w:tblCellMar>
        <w:tblLook w:val="04A0" w:firstRow="1" w:lastRow="0" w:firstColumn="1" w:lastColumn="0" w:noHBand="0" w:noVBand="1"/>
      </w:tblPr>
      <w:tblGrid>
        <w:gridCol w:w="2760"/>
        <w:gridCol w:w="2380"/>
        <w:gridCol w:w="64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Családok átmeneti otthona</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családgondozó</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Családok átmeneti otthona</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gondozó</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3</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5</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Egészségügyi alapellátások:</w:t>
      </w:r>
    </w:p>
    <w:p w:rsidR="004A4C70" w:rsidRPr="001C1E80" w:rsidRDefault="004A4C70" w:rsidP="0032124F">
      <w:pPr>
        <w:spacing w:after="0" w:line="240" w:lineRule="auto"/>
        <w:jc w:val="both"/>
        <w:rPr>
          <w:rFonts w:ascii="Times New Roman" w:hAnsi="Times New Roman" w:cs="Times New Roman"/>
          <w:b/>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a jogszabályban meghatározott kötelezően működtetett és önként vállalt egészségügyi szolgáltatási feladatokat szervezi és látja el. Az ellátásokkal kapcsolatos engedélyezési ügyekben eljár, megköti a Megyei Egészségbiztosítási Pénztárral a finanszírozási szerződést, ellátja a szükséges adatszolgáltatási feladatokat, és eleget tesz az ezzel összefüggő elszámolási kötelezettségeknek. Biztosítja a különböző szolgálatok működési feltételeit.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i/>
          <w:iCs/>
        </w:rPr>
        <w:t>Kiegészítő alapellátási, szakellátási szolgáltatások:</w:t>
      </w: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Kislabor, fizikoterápia, gyógytorna </w:t>
      </w: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Fogászati röntgen  </w:t>
      </w:r>
    </w:p>
    <w:p w:rsidR="004A4C70" w:rsidRPr="001C1E80" w:rsidRDefault="004A4C70" w:rsidP="0032124F">
      <w:pPr>
        <w:spacing w:after="0" w:line="240" w:lineRule="auto"/>
        <w:jc w:val="both"/>
        <w:rPr>
          <w:rFonts w:ascii="Times New Roman" w:hAnsi="Times New Roman" w:cs="Times New Roman"/>
          <w:iCs/>
        </w:rPr>
      </w:pPr>
      <w:r w:rsidRPr="001C1E80">
        <w:rPr>
          <w:rFonts w:ascii="Times New Roman" w:hAnsi="Times New Roman" w:cs="Times New Roman"/>
          <w:iCs/>
        </w:rPr>
        <w:t xml:space="preserve">Foglalkoztatottak száma: </w:t>
      </w:r>
    </w:p>
    <w:tbl>
      <w:tblPr>
        <w:tblW w:w="6360" w:type="dxa"/>
        <w:tblInd w:w="61" w:type="dxa"/>
        <w:tblCellMar>
          <w:left w:w="70" w:type="dxa"/>
          <w:right w:w="70" w:type="dxa"/>
        </w:tblCellMar>
        <w:tblLook w:val="04A0" w:firstRow="1" w:lastRow="0" w:firstColumn="1" w:lastColumn="0" w:noHBand="0" w:noVBand="1"/>
      </w:tblPr>
      <w:tblGrid>
        <w:gridCol w:w="2760"/>
        <w:gridCol w:w="2380"/>
        <w:gridCol w:w="640"/>
        <w:gridCol w:w="58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Labor</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labor asszisztens</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w:t>
            </w:r>
          </w:p>
        </w:tc>
      </w:tr>
    </w:tbl>
    <w:p w:rsidR="004A4C70" w:rsidRPr="001C1E80" w:rsidRDefault="004A4C70" w:rsidP="0032124F">
      <w:pPr>
        <w:spacing w:after="0" w:line="240" w:lineRule="auto"/>
        <w:jc w:val="both"/>
        <w:rPr>
          <w:rFonts w:ascii="Times New Roman" w:hAnsi="Times New Roman" w:cs="Times New Roman"/>
          <w:i/>
          <w:iCs/>
        </w:rPr>
      </w:pPr>
    </w:p>
    <w:tbl>
      <w:tblPr>
        <w:tblW w:w="6360" w:type="dxa"/>
        <w:tblInd w:w="61" w:type="dxa"/>
        <w:tblCellMar>
          <w:left w:w="70" w:type="dxa"/>
          <w:right w:w="70" w:type="dxa"/>
        </w:tblCellMar>
        <w:tblLook w:val="04A0" w:firstRow="1" w:lastRow="0" w:firstColumn="1" w:lastColumn="0" w:noHBand="0" w:noVBand="1"/>
      </w:tblPr>
      <w:tblGrid>
        <w:gridCol w:w="2760"/>
        <w:gridCol w:w="2380"/>
        <w:gridCol w:w="640"/>
        <w:gridCol w:w="58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Fogászati röntgen</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fogászati asszisztens</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0.5</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0.5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w:t>
            </w:r>
          </w:p>
        </w:tc>
      </w:tr>
    </w:tbl>
    <w:p w:rsidR="004A4C70" w:rsidRPr="001C1E80" w:rsidRDefault="004A4C70" w:rsidP="0032124F">
      <w:pPr>
        <w:spacing w:after="0" w:line="240" w:lineRule="auto"/>
        <w:jc w:val="both"/>
        <w:rPr>
          <w:rFonts w:ascii="Times New Roman" w:hAnsi="Times New Roman" w:cs="Times New Roman"/>
          <w:i/>
          <w:iCs/>
        </w:rPr>
      </w:pP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Járóbeteg szakorvosi ellátása és gondozása: szemészet, bőrgyógyászat, nőgyógyászat, sebészet, fül-orr-gégészet, reumatológia, urológia, belgyógyászat, képalkotó diagnosztikai eljárások</w:t>
      </w:r>
    </w:p>
    <w:p w:rsidR="004A4C70" w:rsidRPr="001C1E80" w:rsidRDefault="004A4C70" w:rsidP="0032124F">
      <w:pPr>
        <w:spacing w:after="0" w:line="240" w:lineRule="auto"/>
        <w:jc w:val="both"/>
        <w:rPr>
          <w:rFonts w:ascii="Times New Roman" w:hAnsi="Times New Roman" w:cs="Times New Roman"/>
          <w:iCs/>
        </w:rPr>
      </w:pPr>
      <w:r w:rsidRPr="001C1E80">
        <w:rPr>
          <w:rFonts w:ascii="Times New Roman" w:hAnsi="Times New Roman" w:cs="Times New Roman"/>
          <w:iCs/>
        </w:rPr>
        <w:t xml:space="preserve">Foglalkoztatottak száma: </w:t>
      </w:r>
    </w:p>
    <w:tbl>
      <w:tblPr>
        <w:tblW w:w="6388" w:type="dxa"/>
        <w:tblInd w:w="61" w:type="dxa"/>
        <w:tblCellMar>
          <w:left w:w="70" w:type="dxa"/>
          <w:right w:w="70" w:type="dxa"/>
        </w:tblCellMar>
        <w:tblLook w:val="04A0" w:firstRow="1" w:lastRow="0" w:firstColumn="1" w:lastColumn="0" w:noHBand="0" w:noVBand="1"/>
      </w:tblPr>
      <w:tblGrid>
        <w:gridCol w:w="2844"/>
        <w:gridCol w:w="2268"/>
        <w:gridCol w:w="709"/>
        <w:gridCol w:w="567"/>
      </w:tblGrid>
      <w:tr w:rsidR="004A4C70" w:rsidRPr="001C1E80" w:rsidTr="004A4C70">
        <w:trPr>
          <w:trHeight w:val="255"/>
        </w:trPr>
        <w:tc>
          <w:tcPr>
            <w:tcW w:w="2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Járóbeteg szakrendelő</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asszisztens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4.5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7</w:t>
            </w:r>
          </w:p>
        </w:tc>
      </w:tr>
      <w:tr w:rsidR="004A4C70" w:rsidRPr="001C1E80" w:rsidTr="004A4C70">
        <w:trPr>
          <w:trHeight w:val="255"/>
        </w:trPr>
        <w:tc>
          <w:tcPr>
            <w:tcW w:w="2844"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Járóbeteg szakrendelő</w:t>
            </w:r>
          </w:p>
        </w:tc>
        <w:tc>
          <w:tcPr>
            <w:tcW w:w="2268"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takarító</w:t>
            </w:r>
          </w:p>
        </w:tc>
        <w:tc>
          <w:tcPr>
            <w:tcW w:w="709"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67"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844" w:type="dxa"/>
            <w:tcBorders>
              <w:top w:val="nil"/>
              <w:left w:val="single" w:sz="4" w:space="0" w:color="auto"/>
              <w:bottom w:val="nil"/>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Járóbeteg szakrendelő</w:t>
            </w:r>
          </w:p>
        </w:tc>
        <w:tc>
          <w:tcPr>
            <w:tcW w:w="2268" w:type="dxa"/>
            <w:tcBorders>
              <w:top w:val="nil"/>
              <w:left w:val="nil"/>
              <w:bottom w:val="nil"/>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adminisztrátor</w:t>
            </w:r>
          </w:p>
        </w:tc>
        <w:tc>
          <w:tcPr>
            <w:tcW w:w="709" w:type="dxa"/>
            <w:tcBorders>
              <w:top w:val="nil"/>
              <w:left w:val="nil"/>
              <w:bottom w:val="nil"/>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67" w:type="dxa"/>
            <w:tcBorders>
              <w:top w:val="nil"/>
              <w:left w:val="nil"/>
              <w:bottom w:val="nil"/>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844" w:type="dxa"/>
            <w:tcBorders>
              <w:top w:val="nil"/>
              <w:left w:val="single" w:sz="4" w:space="0" w:color="auto"/>
              <w:bottom w:val="single" w:sz="4" w:space="0" w:color="auto"/>
              <w:right w:val="single" w:sz="4" w:space="0" w:color="auto"/>
            </w:tcBorders>
            <w:shd w:val="clear" w:color="auto" w:fill="auto"/>
            <w:noWrap/>
            <w:vAlign w:val="bottom"/>
            <w:hideMark/>
          </w:tcPr>
          <w:tbl>
            <w:tblPr>
              <w:tblW w:w="2628" w:type="dxa"/>
              <w:tblCellMar>
                <w:left w:w="70" w:type="dxa"/>
                <w:right w:w="70" w:type="dxa"/>
              </w:tblCellMar>
              <w:tblLook w:val="04A0" w:firstRow="1" w:lastRow="0" w:firstColumn="1" w:lastColumn="0" w:noHBand="0" w:noVBand="1"/>
            </w:tblPr>
            <w:tblGrid>
              <w:gridCol w:w="2628"/>
            </w:tblGrid>
            <w:tr w:rsidR="004A4C70" w:rsidRPr="001C1E80" w:rsidTr="004A4C70">
              <w:trPr>
                <w:trHeight w:val="255"/>
              </w:trPr>
              <w:tc>
                <w:tcPr>
                  <w:tcW w:w="2628" w:type="dxa"/>
                  <w:tcBorders>
                    <w:top w:val="single" w:sz="4" w:space="0" w:color="auto"/>
                    <w:left w:val="single" w:sz="4" w:space="0" w:color="auto"/>
                    <w:bottom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r>
          </w:tbl>
          <w:p w:rsidR="004A4C70" w:rsidRPr="001C1E80" w:rsidRDefault="004A4C70" w:rsidP="0032124F">
            <w:pPr>
              <w:spacing w:after="0" w:line="240" w:lineRule="auto"/>
              <w:rPr>
                <w:rFonts w:ascii="Times New Roman" w:hAnsi="Times New Roman" w:cs="Times New Roman"/>
                <w:sz w:val="20"/>
                <w:szCs w:val="20"/>
                <w:lang w:eastAsia="hu-HU"/>
              </w:rPr>
            </w:pPr>
          </w:p>
        </w:tc>
        <w:tc>
          <w:tcPr>
            <w:tcW w:w="2268"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p>
        </w:tc>
        <w:tc>
          <w:tcPr>
            <w:tcW w:w="709"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6,5</w:t>
            </w:r>
          </w:p>
        </w:tc>
        <w:tc>
          <w:tcPr>
            <w:tcW w:w="567"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9</w:t>
            </w:r>
          </w:p>
        </w:tc>
      </w:tr>
    </w:tbl>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Védőnői szolgálat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Feladata: A családok egészségének megőrzésére, segítésére irányuló preventív tevékenység, valamint a betegség kialakulásának, az egészségromlásnak a megelőzése érdekében végzett egészségnevelés azon családok körében, ahol várandós és gyermekágyas anya, illetve 0-16 éves korú gyermek él.</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lastRenderedPageBreak/>
        <w:t>(Anya-, gyermek- és csecsemővédelem)</w:t>
      </w: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 xml:space="preserve"> Iskola- egészségügy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Feladata: A 3-18 éves korosztály, valamint a 18 év feletti, középfokú nappali rendszerű iskolai oktatásban résztvevők megelőző jellegű egészségügyi ellátása.</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Foglalkoztatottak száma: </w:t>
      </w:r>
    </w:p>
    <w:tbl>
      <w:tblPr>
        <w:tblW w:w="6360" w:type="dxa"/>
        <w:tblInd w:w="61" w:type="dxa"/>
        <w:tblCellMar>
          <w:left w:w="70" w:type="dxa"/>
          <w:right w:w="70" w:type="dxa"/>
        </w:tblCellMar>
        <w:tblLook w:val="04A0" w:firstRow="1" w:lastRow="0" w:firstColumn="1" w:lastColumn="0" w:noHBand="0" w:noVBand="1"/>
      </w:tblPr>
      <w:tblGrid>
        <w:gridCol w:w="2760"/>
        <w:gridCol w:w="2380"/>
        <w:gridCol w:w="640"/>
        <w:gridCol w:w="580"/>
      </w:tblGrid>
      <w:tr w:rsidR="004A4C70" w:rsidRPr="001C1E80" w:rsidTr="004A4C70">
        <w:trPr>
          <w:trHeight w:val="255"/>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Védőnői szolgálat</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védőnő</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6</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6</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Védőnői szolgálat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iskolavédőnő</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2</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Védőnői szolgálat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takarító</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0.5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Védőnői szolgálat</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sz w:val="20"/>
                <w:szCs w:val="20"/>
                <w:lang w:eastAsia="hu-HU"/>
              </w:rPr>
            </w:pPr>
            <w:r w:rsidRPr="001C1E80">
              <w:rPr>
                <w:rFonts w:ascii="Times New Roman" w:hAnsi="Times New Roman" w:cs="Times New Roman"/>
                <w:sz w:val="20"/>
                <w:szCs w:val="20"/>
                <w:lang w:eastAsia="hu-HU"/>
              </w:rPr>
              <w:t>karbantartó</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sz w:val="20"/>
                <w:szCs w:val="20"/>
                <w:lang w:eastAsia="hu-HU"/>
              </w:rPr>
            </w:pPr>
            <w:r w:rsidRPr="001C1E80">
              <w:rPr>
                <w:rFonts w:ascii="Times New Roman" w:hAnsi="Times New Roman" w:cs="Times New Roman"/>
                <w:sz w:val="20"/>
                <w:szCs w:val="20"/>
                <w:lang w:eastAsia="hu-HU"/>
              </w:rPr>
              <w:t>1</w:t>
            </w:r>
          </w:p>
        </w:tc>
      </w:tr>
      <w:tr w:rsidR="004A4C70" w:rsidRPr="001C1E80" w:rsidTr="004A4C70">
        <w:trPr>
          <w:trHeight w:val="255"/>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Összesen</w:t>
            </w:r>
          </w:p>
        </w:tc>
        <w:tc>
          <w:tcPr>
            <w:tcW w:w="23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 </w:t>
            </w:r>
          </w:p>
        </w:tc>
        <w:tc>
          <w:tcPr>
            <w:tcW w:w="64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9.5</w:t>
            </w:r>
          </w:p>
        </w:tc>
        <w:tc>
          <w:tcPr>
            <w:tcW w:w="580" w:type="dxa"/>
            <w:tcBorders>
              <w:top w:val="nil"/>
              <w:left w:val="nil"/>
              <w:bottom w:val="single" w:sz="4" w:space="0" w:color="auto"/>
              <w:right w:val="single" w:sz="4" w:space="0" w:color="auto"/>
            </w:tcBorders>
            <w:shd w:val="clear" w:color="auto" w:fill="auto"/>
            <w:noWrap/>
            <w:vAlign w:val="bottom"/>
            <w:hideMark/>
          </w:tcPr>
          <w:p w:rsidR="004A4C70" w:rsidRPr="001C1E80" w:rsidRDefault="004A4C70" w:rsidP="0032124F">
            <w:pPr>
              <w:spacing w:after="0" w:line="240" w:lineRule="auto"/>
              <w:jc w:val="center"/>
              <w:rPr>
                <w:rFonts w:ascii="Times New Roman" w:hAnsi="Times New Roman" w:cs="Times New Roman"/>
                <w:b/>
                <w:bCs/>
                <w:sz w:val="20"/>
                <w:szCs w:val="20"/>
                <w:lang w:eastAsia="hu-HU"/>
              </w:rPr>
            </w:pPr>
            <w:r w:rsidRPr="001C1E80">
              <w:rPr>
                <w:rFonts w:ascii="Times New Roman" w:hAnsi="Times New Roman" w:cs="Times New Roman"/>
                <w:b/>
                <w:bCs/>
                <w:sz w:val="20"/>
                <w:szCs w:val="20"/>
                <w:lang w:eastAsia="hu-HU"/>
              </w:rPr>
              <w:t>10</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Egészségügyi ellátás egyéb feladatai:</w:t>
      </w:r>
    </w:p>
    <w:p w:rsidR="004A4C70" w:rsidRPr="001C1E80" w:rsidRDefault="004A4C70" w:rsidP="0032124F">
      <w:pPr>
        <w:spacing w:after="0" w:line="240" w:lineRule="auto"/>
        <w:jc w:val="both"/>
        <w:rPr>
          <w:rFonts w:ascii="Times New Roman" w:hAnsi="Times New Roman" w:cs="Times New Roman"/>
          <w:i/>
          <w:iCs/>
        </w:rPr>
      </w:pPr>
      <w:r w:rsidRPr="001C1E80">
        <w:rPr>
          <w:rFonts w:ascii="Times New Roman" w:hAnsi="Times New Roman" w:cs="Times New Roman"/>
          <w:i/>
          <w:iCs/>
        </w:rPr>
        <w:t xml:space="preserve">Egyéb egészségügyi ellátás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III. Fejezet 7. pontjában meghatározott feladatok, részletes ismertetésük a szakmai programokban található.</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8./ Munkaköri leírások</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Az intézményben foglalkoztatott dolgozók feladatainak leírását a munkaköri leírások tartalmazzák.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munkaköri leírásoknak tartalmazniuk kell a foglalkoztatott dolgozók jogállását, a szervezetben elfoglalt munkakörnek megfelelően feladatait, jogait és kötelezettségeit névre szólóan.</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munkaköri leírásokat a szervezeti egység módosulása, személyi változás, valamint feladat változása esetén azok bekövetkezéséről számított 15 napon belül módosítani kell.</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A munkaköri leírások elkészítéséért és aktualizálásáért felelős: intézményvezető</w:t>
      </w: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9./  Az intézmény vezetése és a vezetők feladatai</w:t>
      </w: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9.1. Intézményvezető</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intézményt az intézményvezető.</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egyszemélyi felelős az intézmény működéséért, gazdálkodásáért.</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Folyamatosan tanulmányozza az új gondozási módszereket, amelyeket egyeztet az intézmény működési mutatóival és tervezi, irányítja és ellenőrzi az intézmény valamennyi területét, szakmai és gazdasági egységek működését. Szükség szerint, de legalább évente egyszer írásban beszámoltatja a szervezeti egységeket, illetve ugyanezen rendszerben beszámol a fenntartó irányába.</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elkészíti a szervezeti és működési szabályzatot, a házirendet, fejlesztési és rekonstrukciós tervet, az intézmény dolgozóinak munkaköri leírását, képzési és továbbképzési tervét.</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ellátja az alkalmazottak feletti munkáltatói jogokat, míg az intézményvezető feletti munkáltatói jogokat a Tiszavasvári Város Pálgármestere gyakorolja.</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jóváhagyja az éves gondozási, foglalkoztatási tervet.</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végzi a panaszok és bejelentések kivizsgálását, megteszi a szükséges intézkedéseket, különös tekintettel az etikai szabályokra.</w:t>
      </w:r>
    </w:p>
    <w:p w:rsidR="004A4C70" w:rsidRPr="001C1E80" w:rsidRDefault="004A4C70" w:rsidP="007D370C">
      <w:pPr>
        <w:numPr>
          <w:ilvl w:val="0"/>
          <w:numId w:val="55"/>
        </w:numPr>
        <w:spacing w:after="0" w:line="240" w:lineRule="auto"/>
        <w:jc w:val="both"/>
        <w:rPr>
          <w:rFonts w:ascii="Times New Roman" w:hAnsi="Times New Roman" w:cs="Times New Roman"/>
        </w:rPr>
      </w:pPr>
      <w:r w:rsidRPr="001C1E80">
        <w:rPr>
          <w:rFonts w:ascii="Times New Roman" w:hAnsi="Times New Roman" w:cs="Times New Roman"/>
        </w:rPr>
        <w:t>Az intézményvezető  képviseli az intézményt külső szervek előtt.</w:t>
      </w:r>
    </w:p>
    <w:p w:rsidR="004A4C70" w:rsidRPr="001C1E80" w:rsidRDefault="004A4C70" w:rsidP="007D370C">
      <w:pPr>
        <w:numPr>
          <w:ilvl w:val="0"/>
          <w:numId w:val="55"/>
        </w:numPr>
        <w:suppressAutoHyphens/>
        <w:spacing w:after="0" w:line="240" w:lineRule="auto"/>
        <w:jc w:val="both"/>
        <w:rPr>
          <w:rFonts w:ascii="Times New Roman" w:hAnsi="Times New Roman" w:cs="Times New Roman"/>
        </w:rPr>
      </w:pPr>
      <w:r w:rsidRPr="001C1E80">
        <w:rPr>
          <w:rFonts w:ascii="Times New Roman" w:hAnsi="Times New Roman" w:cs="Times New Roman"/>
        </w:rPr>
        <w:t>Az intézményvezető  tartós távolléte esetén az intézményvezető- helyettese látja el feladatait.</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9.2. Intézményvezető-helyettes általános feladatai</w:t>
      </w: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Feladatai:</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Az intézmény szociális alapfeladatai vonatkozásában felelős az adott terület szakmai adminisztrációjának törvény által meghatározott formában történő elvégzéséért</w:t>
      </w:r>
    </w:p>
    <w:p w:rsidR="004A4C70" w:rsidRPr="001C1E80" w:rsidRDefault="004A4C70" w:rsidP="0032124F">
      <w:pPr>
        <w:spacing w:after="0" w:line="240" w:lineRule="auto"/>
        <w:ind w:left="360"/>
        <w:jc w:val="both"/>
        <w:rPr>
          <w:rFonts w:ascii="Times New Roman" w:hAnsi="Times New Roman" w:cs="Times New Roman"/>
        </w:rPr>
      </w:pPr>
      <w:r w:rsidRPr="001C1E80">
        <w:rPr>
          <w:rFonts w:ascii="Times New Roman" w:hAnsi="Times New Roman" w:cs="Times New Roman"/>
        </w:rPr>
        <w:t>Különös tekintettel:</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szociális étkeztetésre</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házi segítségnyújtásra</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családsegítésre</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lastRenderedPageBreak/>
        <w:t>Fenti területeken ellenőrzi a kötelezően előírt nyilvántartások szabályos vezetését</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A Jelzőrendszeres házi segítségnyújtás esetében összesíti a riasztási jegyzőkönyveket, elkészíti és továbbítja a megfelelő adatszolgáltatást</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egészségügy vonatkozásában engedélyeztetési eljárást kezdeményez, s ellátja a szolgáltatás biztosításával kapcsolatos feladatokat</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KENYSZI rendszer e-képviselője</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Ellenjegyzési jogkört gyakorol az intézmény vezetőjének kötelezettségvállalása és utalványozása esetén.</w:t>
      </w:r>
    </w:p>
    <w:p w:rsidR="004A4C70" w:rsidRPr="001C1E80" w:rsidRDefault="004A4C70" w:rsidP="007D370C">
      <w:pPr>
        <w:numPr>
          <w:ilvl w:val="0"/>
          <w:numId w:val="54"/>
        </w:numPr>
        <w:spacing w:after="0" w:line="240" w:lineRule="auto"/>
        <w:jc w:val="both"/>
        <w:rPr>
          <w:rFonts w:ascii="Times New Roman" w:hAnsi="Times New Roman" w:cs="Times New Roman"/>
        </w:rPr>
      </w:pPr>
      <w:r w:rsidRPr="001C1E80">
        <w:rPr>
          <w:rFonts w:ascii="Times New Roman" w:hAnsi="Times New Roman" w:cs="Times New Roman"/>
        </w:rPr>
        <w:t>Képviseli az intézményt. Az intézmény vezetőjének távolléte esetén ellátja az intézményvezetői feladatokat.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b/>
        </w:rPr>
        <w:t xml:space="preserve">9.3. Gazdasági vezető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gazdasági vezetőt az intézmény vezetője nevezi ki.</w:t>
      </w: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Feladatai:</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intézet vezetője által átruházott és a munkaköri leírásban meghatározott jogkörök gyakorlása,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ellenjegyzési jogkör gyakorlása az intézmény vezetőjének kötelezettség vállalása és utalványozása esetén,</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gazdasági- műszaki kérdésekben az intézet képviselete külső szerveknél,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intézményi költségvetés elkészítése, jogszabályok és tervezési előírások figyelembe vételével,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intézet beszámoló jelentéseinek, egyéb adatszolgáltatásainak elkészítése, ellenőrzése,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érvényes számviteli utasítások alapján az intézet könyvviteli, elszámolási, vagyon-nyilvántartási rendjének kialakítása, a vagyonvédelmi biztonság feltételeinek megszervezése,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gazdasági- műszaki ellátás egyéb szabályzatainak (helyettesítési, bizonylati, ügyviteli, ellenőrzési, leltározási, pénzügyi, selejtezési stb.) összeállítása,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szakmai és gazdasági ellátás, valamint az intézet feladatait ellátó szervezeti egységek, csoportok közötti adatszolgáltatási kötelezettségek megszervezése, érvényre juttatása az intézményvezető jóváhagyásával,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intézet pénzgazdálkodáson belül az egyes munkaterületekhez tartozó érdekeltségi rendszerek kidolgozása, alkalmazása, végrehajtása,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anyaggazdálkodás terén az intézet csoportjai anyagellátási (igénylési) rendjének kialakítása, az anyagellátás folyamatos megszervezése és biztosítása,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tárgyi eszközgazdálkodás és műszaki ellátás, ezen belül a műszaki berendezések, eszközök folyamatos és biztonságos üzemeltetésének, karbantartásának és javításának megszervezése,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gazdálkodás eredményességének elemzése, értékelése, a hatékonyság, az ésszerű és takarékos gazdálkodás biztosításának érdekében,</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intézményvezető által rábízott egyéb gazdálkodási feladatok ellátása,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ráruházott hatáskörben az intézmény munkavédelmi- és tűzvédelmi vezetői feladatainak ellátása, a munkaköri leírásban foglaltak szerint.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9.4.</w:t>
      </w:r>
      <w:r w:rsidRPr="001C1E80">
        <w:rPr>
          <w:rFonts w:ascii="Times New Roman" w:hAnsi="Times New Roman" w:cs="Times New Roman"/>
        </w:rPr>
        <w:t xml:space="preserve"> </w:t>
      </w:r>
      <w:r w:rsidRPr="001C1E80">
        <w:rPr>
          <w:rFonts w:ascii="Times New Roman" w:hAnsi="Times New Roman" w:cs="Times New Roman"/>
          <w:b/>
        </w:rPr>
        <w:t xml:space="preserve"> Gazdasági csoport</w:t>
      </w:r>
    </w:p>
    <w:p w:rsidR="004A4C70" w:rsidRPr="001C1E80" w:rsidRDefault="004A4C70" w:rsidP="0032124F">
      <w:pPr>
        <w:spacing w:after="0" w:line="240" w:lineRule="auto"/>
        <w:jc w:val="both"/>
        <w:rPr>
          <w:rFonts w:ascii="Times New Roman" w:hAnsi="Times New Roman" w:cs="Times New Roman"/>
          <w:i/>
        </w:rPr>
      </w:pPr>
      <w:r w:rsidRPr="001C1E80">
        <w:rPr>
          <w:rFonts w:ascii="Times New Roman" w:hAnsi="Times New Roman" w:cs="Times New Roman"/>
          <w:i/>
        </w:rPr>
        <w:t xml:space="preserve">Feladataik: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pénzügyi és számviteli munkájának szervezése, irányítása, ellenőrzése.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A számvitel területén a bizonylati rend és fegyelem biztosítása.</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Az intézményi számlarend változásainak folyamatos rögzítése.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A költségvetési kapcsolatok rendezése: adók kiszámítása, határidőre történő befizetése.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Egyéb kötelezettségek kiszámítása és határidőre történő befizetése.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Házipénztár és bankforgalom ellenőrzése.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Tárgyi eszközök nyilvántartása, aktiválása, értékcsökkenés kiszámítása, selejtezések számviteli és pénzügyi rendezése.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Főkönyvi könyvelés, utókalkuláció munkáinak folyamatos elvégzése.</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Ellenőrzi a hozzá érkezett bizonylatok alaki, tartalmi helyességét és biztosítja a bizonylati rend és okmányfegyelem betartását.</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Az intézmény főkönyvi könyvelését folyamatosan és naprakészen végzik, a beérkező bizonylatokat az intézmény számlarendjében foglaltak szerint számla kijelöléssel kontírozza.</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lastRenderedPageBreak/>
        <w:t>Részt vesznek a zárási munkálatok elkészítésében, záró kimutatásokban és szükség szerint a leltárak feldolgozásában.</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Leltározásoknál biztosítják a leltározáshoz szükséges nyomtatványokat, részt vesznek a leltárak számszaki feldolgozásában, a leltárkülönbözetek kimunkálásában.</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Adatokat szolgáltatnak az intézmény szöveges beszámolójához.</w:t>
      </w:r>
    </w:p>
    <w:p w:rsidR="004A4C70" w:rsidRPr="001C1E80" w:rsidRDefault="004A4C70" w:rsidP="007D370C">
      <w:pPr>
        <w:numPr>
          <w:ilvl w:val="0"/>
          <w:numId w:val="52"/>
        </w:numPr>
        <w:spacing w:after="0" w:line="240" w:lineRule="auto"/>
        <w:jc w:val="both"/>
        <w:rPr>
          <w:rFonts w:ascii="Times New Roman" w:hAnsi="Times New Roman" w:cs="Times New Roman"/>
        </w:rPr>
      </w:pPr>
      <w:r w:rsidRPr="001C1E80">
        <w:rPr>
          <w:rFonts w:ascii="Times New Roman" w:hAnsi="Times New Roman" w:cs="Times New Roman"/>
        </w:rPr>
        <w:t>Munkaköri feladataik mellett elvégzik mindazokat a feladatokat, amelyekkel a gazdasági vezető esetenként megbízza őket.</w:t>
      </w:r>
    </w:p>
    <w:p w:rsidR="004A4C70" w:rsidRPr="001C1E80" w:rsidRDefault="004A4C70" w:rsidP="0032124F">
      <w:pPr>
        <w:spacing w:after="0" w:line="240" w:lineRule="auto"/>
        <w:rPr>
          <w:rFonts w:ascii="Times New Roman" w:hAnsi="Times New Roman" w:cs="Times New Roman"/>
          <w:b/>
          <w:u w:val="single"/>
        </w:rPr>
      </w:pPr>
      <w:r w:rsidRPr="001C1E80">
        <w:rPr>
          <w:rFonts w:ascii="Times New Roman" w:hAnsi="Times New Roman" w:cs="Times New Roman"/>
          <w:b/>
          <w:u w:val="single"/>
        </w:rPr>
        <w:t>Vezetők: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 intézményvezető,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intézményvezető helyettes</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gazdasági vezető,</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10./ Az intézmény munkáját segítő testületek, szervek, közösségek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rPr>
      </w:pPr>
      <w:r w:rsidRPr="001C1E80">
        <w:rPr>
          <w:rFonts w:ascii="Times New Roman" w:hAnsi="Times New Roman" w:cs="Times New Roman"/>
          <w:b/>
        </w:rPr>
        <w:t xml:space="preserve">10.1. Az intézmény munkáját segítő testületek, szervek, közösségek: </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vezetői értekezlet,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csoport értekezlet,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dolgozói munkaértekezlet.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Vezetői értekezlet: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szükség szerint, de heti legalább egy alkalommal vezetői értekezletet tart.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vezetői értekezleten részt vehetnek: az intézményvezető-helyettes, gazdasági vezető, belső szervezeti egységek vezetői, szakmai közösségek vezetői.</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A vezetői értekezlet feladata: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tájékozódás a belső szervezeti egységek, szakmai közösségek munkájáról,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intézmény, valamint a belső szervezeti egységek, szakmai közösségek aktuális és konkrét tennivalóinak áttekintése.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Csoport értekezlet: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csoport(ok) (belső szervezeti egységek) vezetői szükség szerint, de legalább félévenként csoportértekezletet tartanak.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csoport (belső szervezeti egység) értekezletét a vezetője hívja össze és vezeti.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értekezletre meg kell hívni a csoport (belső szervezeti egység) valamennyi dolgozóját és az intézmény vezetőjét, illetve a felügyeletet gyakorló tisztségviselőjét.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A csoport (belső szervezeti egység) értekezlet feladata: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szervezeti egység eltelt időszak alatt végzett munkájának értékelése,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szervezeti egység munkájában tapasztalt hiányosságok feltárása és azok megszüntetésére intézkedések megfogalmazása,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munkafegyelem értékelése,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szervezeti egység előtt álló feladatok megfogalmazása,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szervezeti egység munkáját, munkaközösségeit érintő javaslatok megtárgyalása.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Dolgozói munkaértekezlet: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szükség szerint, de évente legalább egy alkalommal dolgozói munkaértekezletet tart.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értekezletre meg kell hívni az intézmény valamennyi fő- és részfoglalkozású dolgozóját.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intézményvezető az dolgozói értekezleten:</w:t>
      </w:r>
    </w:p>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i/>
        </w:rPr>
        <w:t xml:space="preserve">-     </w:t>
      </w:r>
      <w:r w:rsidRPr="001C1E80">
        <w:rPr>
          <w:rFonts w:ascii="Times New Roman" w:hAnsi="Times New Roman" w:cs="Times New Roman"/>
        </w:rPr>
        <w:t>beszámol az intézmény eltelt időszak alatt végzett munkájáról,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értékeli az intézmény programjának, munkatervének teljesítését,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értékeli az intézményben dolgozók élet- és munkakörülményeinek alakulását,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ismerteti a következő időszak feladatait.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lastRenderedPageBreak/>
        <w:t>Az értekezlet napirendjét az intézményvezető állítja össze.</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értekezleten lehetőséget kell adni, hogy a dolgozók véleményüket, észrevételeiket kifejthessék, kérdéseket tegyenek fel és azokra választ kapjanak.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Dolgozói érdekképviseleti szervezetek: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vezetése együttműködik az intézményi dolgozók minden olyan törvényes szervezetével, amelynek célja a dolgozók érdekképviselete és érdekvédelme.</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vezetése támogatja, segíti az érdekképviseletei szervezetek működését.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a munkaviszonyból 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 ennek hiányában megállapodást köthet.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működését segítő testületek, szervek és közösségek üléseiről jegyzőkönyvet kell készíteni, megőrzéséről az intézmény vezetője gondoskodik.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u w:val="single"/>
        </w:rPr>
      </w:pPr>
      <w:r w:rsidRPr="001C1E80">
        <w:rPr>
          <w:rFonts w:ascii="Times New Roman" w:hAnsi="Times New Roman" w:cs="Times New Roman"/>
          <w:u w:val="single"/>
        </w:rPr>
        <w:t>A jegyzőkönyvnek tartalmaznia kell: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ülés helyét, időpontját,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megjelentek nevét,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tárgyalt napirendi pontokat,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tanácskozás lényegét,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hozott döntéseket.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IV. FEJEZET</w:t>
      </w: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AZ INTÉZMÉNY MŰKÖDÉSÉNEK FŐBB SZABÁLYAI</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856E2E">
      <w:pPr>
        <w:pStyle w:val="Cmsor5"/>
        <w:numPr>
          <w:ilvl w:val="0"/>
          <w:numId w:val="0"/>
        </w:numPr>
        <w:jc w:val="left"/>
        <w:rPr>
          <w:sz w:val="24"/>
          <w:u w:val="single"/>
        </w:rPr>
      </w:pPr>
      <w:r w:rsidRPr="001C1E80">
        <w:rPr>
          <w:sz w:val="24"/>
          <w:u w:val="single"/>
        </w:rPr>
        <w:t>11./ Az intézmény munkavégzéssel kapcsolatos szabályai</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Az munkaviszony létrejötte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az alkalmazottak esetében a belépéskor munkaszerződésben, vagy határozatlan idejű kinevezéssel határozza meg, hogy az alkalmazottat milyen munkakörben, milyen feltételekkel és milyen mértékű alapbérrel foglalkoztatja. Az alkalmazottak feletti munkáltatói jogokat az intézményvezető gyakorolja.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Az intézménnyel munkaviszonyban álló dolgozók díjazása</w:t>
      </w:r>
    </w:p>
    <w:tbl>
      <w:tblPr>
        <w:tblW w:w="0" w:type="auto"/>
        <w:tblLook w:val="04A0" w:firstRow="1" w:lastRow="0" w:firstColumn="1" w:lastColumn="0" w:noHBand="0" w:noVBand="1"/>
      </w:tblPr>
      <w:tblGrid>
        <w:gridCol w:w="9212"/>
      </w:tblGrid>
      <w:tr w:rsidR="004A4C70" w:rsidRPr="001C1E80" w:rsidTr="004A4C70">
        <w:tc>
          <w:tcPr>
            <w:tcW w:w="9212" w:type="dxa"/>
          </w:tcPr>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rendszeres személyi juttatások körébe tartozik a foglalkoztatott alapilletménye, illetménykiegészítése, illetménypótléka és mindazon juttatások, melyek rendszeresen ismétlődve kerülnek kifizetésre.</w:t>
            </w:r>
          </w:p>
        </w:tc>
      </w:tr>
      <w:tr w:rsidR="004A4C70" w:rsidRPr="001C1E80" w:rsidTr="004A4C70">
        <w:tc>
          <w:tcPr>
            <w:tcW w:w="9212" w:type="dxa"/>
          </w:tcPr>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közalkalmazottat illetményének megállapítása érdekében fizetési osztályba és fizetési fokozatba kell besorolni.</w:t>
            </w:r>
          </w:p>
        </w:tc>
      </w:tr>
      <w:tr w:rsidR="004A4C70" w:rsidRPr="001C1E80" w:rsidTr="004A4C70">
        <w:tc>
          <w:tcPr>
            <w:tcW w:w="9212" w:type="dxa"/>
          </w:tcPr>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 munka díjazására vonatkozó megállapodásokat munkaszerződésben, vagy kinevezési okiratban kell rögzíteni. </w:t>
            </w: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A munkavégzés teljesítése, munkaköri kötelezettségek, hivatali titkok megőrzése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munkavégzés teljesítése az intézmény vezetője által kijelölt munkahelyen, az ott érvényben lévő szabályok és a munkaszerződésben vagy a kinevezési okmányban leírtak szerint történik.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 dolgozó köteles a munkakörében tartozó munkát képességei kifejtésével, az elvárható szakértelemmel és pontossággal végezni, a hivatali titkot megtartani. Ezen túlmenően nem közölhet illetéktelen személlyel olyan adatot, amely  a munkaköre betöltésével összefüggésben jutott tudomására és amelynek közlése a munkáltatóra, vagy más személyre hátrányos következményekkel </w:t>
      </w:r>
      <w:r w:rsidRPr="001C1E80">
        <w:rPr>
          <w:rFonts w:ascii="Times New Roman" w:hAnsi="Times New Roman" w:cs="Times New Roman"/>
        </w:rPr>
        <w:lastRenderedPageBreak/>
        <w:t>járhat. A dolgozó munkáját az arra vonatkozó szabályoknak és előírásoknak, a munkahelyi vezetője utasításainak, valamint a szakmai elvárásoknak megfelelően köteles végezni.</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Amennyiben adott esetben jogszabályban előirt adatszolgáltatatási kötelezettség nem áll fenn, nem adható felvilágosítás azokban a kérdésekben, amelyek hivatali titoknak minősülnek és amelyek nyilvánosságra kerülése az intézmény érdekeit sértené.</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hivatali titok megsértése fegyelmi vétségnek minősül. Az intézmény valamennyi dolgozója köteles a tudomására jutott hivatali titkot mindaddig megőrizni, amíg annak közlésére az illetékes felettesétől engedélyt nem kap.</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Nyilatkozat tömegtájékoztató szervek részére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tömegtájékoztató eszközök munkatársainak tevékenységét az intézmény dolgozóinak az alábbi szabályok betartása mellett kell elősegíteniük: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televízió, a rádió és az írott sajtó képviselőinek adott mindennemű felvilágosítás nyilatkozatnak minősül.</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felvilágosítás adás, nyilatkozattétel esetén be kell tartani a következő előírásokat: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intézményt érintő kérdésekben a tájékoztatásra, illetve nyilatkozatadásra az intézményvezető vagy az általa esetenként megbízott személy jogosult.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Elvárás, hogy a nyilatkozatot adó a tömegtájékoztató eszközök munkatársainak udvarias, konkrét, szabatos válaszokat adjon. A közölt adatok szakszerűségéért és pontosságáért, a tények objektív ismertetéséért a nyilatkozó felel.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nyilatkozatok megtételekor minden esetben tekintettel kell lenni a hivatali titoktartásra vonatkozó rendelkezésekre, valamint az intézmény jó hírnevére és érdekeire.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Nem adható nyilatkozat olyan üggyel, ténnyel és körülménnyel kapcsolatban, amelynek idő előtti nyilvánosságra hozatala az intézmény tevékenységében zavart, az intézménynek anyagi, vagy erkölcsi kárt okozna, továbbá olyan kérdésekről, amelyeknél a  döntés nem a nyilatkozattevő hatáskörébe tartozik.</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nyilatkozattevőnek joga van arra, hogy a vele készített riport kész anyagát a közlés előtt megismerje. Kérheti az újságírót, riportert, hogy az anyagnak azt a részét, amely az ő szavait tartalmazza, közlés előtt vele egyeztesse.</w:t>
      </w:r>
    </w:p>
    <w:p w:rsidR="004A4C70" w:rsidRPr="001C1E80" w:rsidRDefault="004A4C70" w:rsidP="007D370C">
      <w:pPr>
        <w:numPr>
          <w:ilvl w:val="0"/>
          <w:numId w:val="50"/>
        </w:numPr>
        <w:spacing w:after="0" w:line="240" w:lineRule="auto"/>
        <w:rPr>
          <w:rFonts w:ascii="Times New Roman" w:hAnsi="Times New Roman" w:cs="Times New Roman"/>
        </w:rPr>
      </w:pPr>
      <w:r w:rsidRPr="001C1E80">
        <w:rPr>
          <w:rFonts w:ascii="Times New Roman" w:hAnsi="Times New Roman" w:cs="Times New Roman"/>
        </w:rPr>
        <w:t>Külföldi sajtószervek munkatársainak tett nyilatkozat minden esetben csak az intézményvezető engedélyével adható.</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7D370C">
      <w:pPr>
        <w:numPr>
          <w:ilvl w:val="0"/>
          <w:numId w:val="51"/>
        </w:numPr>
        <w:spacing w:after="0" w:line="240" w:lineRule="auto"/>
        <w:rPr>
          <w:rFonts w:ascii="Times New Roman" w:hAnsi="Times New Roman" w:cs="Times New Roman"/>
          <w:b/>
        </w:rPr>
      </w:pPr>
      <w:r w:rsidRPr="001C1E80">
        <w:rPr>
          <w:rFonts w:ascii="Times New Roman" w:hAnsi="Times New Roman" w:cs="Times New Roman"/>
          <w:b/>
        </w:rPr>
        <w:t>A munkaidő beosztása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pStyle w:val="Szvegtrzs"/>
      </w:pPr>
      <w:r w:rsidRPr="001C1E80">
        <w:t>Az intézményben a hivatalos munkarend, mely a munkaidőt és a pihenőidőt (ebédidő) tartalmazza a következő:</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hétfőtől csütörtökig                  7.30     órától   16.00     óráig</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pénteken                                   7.30     órától   13.30     óráig</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hivatalos munkarendtől eltérő, külön beosztás szerint dolgoznak/hatnak/ :</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takarítók,</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karbantartók,</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laborasszisztens</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családok átmeneti otthonának családgondozói, gondozónői</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bentlakásos intézmény gondozói</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támogató szolgálat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családgondozók</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Szabadság</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lastRenderedPageBreak/>
        <w:t>Az éves rendes és rendkívüli szabadság kivételéhez előzetesen a munkahelyi vezetőkkel egyeztetett tervet kell készíteni. A rendkívüli és fizetés nélküli szabadság engedélyezésére minden esetben csak az intézményvezető jogosult, egyéb esetekben a közvetlen munkahelyi vezető.</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dolgozók éves rendes szabadságának mértékét a közalkalmazottak, köztisztviselők jogállásáról szóló, valamint a Munka Törvénykönyvében foglalt előírások szerint kell megállapítani. A dolgozókat megillető és kivett szabadságról nyilvántartást kell vezetni.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intézményben a szabadság nyilvántartás vezetéséért a munkaügyi előadó felelős.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1"/>
        </w:numPr>
        <w:spacing w:after="0" w:line="240" w:lineRule="auto"/>
        <w:jc w:val="both"/>
        <w:rPr>
          <w:rFonts w:ascii="Times New Roman" w:hAnsi="Times New Roman" w:cs="Times New Roman"/>
          <w:b/>
        </w:rPr>
      </w:pPr>
      <w:r w:rsidRPr="001C1E80">
        <w:rPr>
          <w:rFonts w:ascii="Times New Roman" w:hAnsi="Times New Roman" w:cs="Times New Roman"/>
          <w:b/>
        </w:rPr>
        <w:t>Saját gépkocsi használata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saját tulajdonú gépjárművek használatának térítési díját és elszámolási rendszerét a mindenkor érvényes központi előírások rendelkezései, illetve az adójogszabályok szerint kell kialakítani. A saját gépkocsi használat részletes szabályait külön szabályzatban kell rögzíteni, melyet évente felül kell vizsgálni. A szabályzatban meg kell határozni a következőket: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saját gépkocsi használatra jogosultak köre,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saját gépkocsi használatáért fizetendő díj mértéke,</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éves kilométer keret nagysága stb.</w:t>
      </w:r>
    </w:p>
    <w:p w:rsidR="00856E2E" w:rsidRDefault="00856E2E" w:rsidP="00856E2E">
      <w:pPr>
        <w:pStyle w:val="Cmsor6"/>
        <w:numPr>
          <w:ilvl w:val="0"/>
          <w:numId w:val="0"/>
        </w:numPr>
        <w:jc w:val="left"/>
        <w:rPr>
          <w:sz w:val="24"/>
        </w:rPr>
      </w:pPr>
    </w:p>
    <w:p w:rsidR="004A4C70" w:rsidRPr="00856E2E" w:rsidRDefault="004A4C70" w:rsidP="00856E2E">
      <w:pPr>
        <w:pStyle w:val="Cmsor6"/>
        <w:numPr>
          <w:ilvl w:val="0"/>
          <w:numId w:val="0"/>
        </w:numPr>
        <w:jc w:val="left"/>
        <w:rPr>
          <w:b/>
          <w:sz w:val="24"/>
        </w:rPr>
      </w:pPr>
      <w:r w:rsidRPr="00856E2E">
        <w:rPr>
          <w:b/>
          <w:sz w:val="24"/>
        </w:rPr>
        <w:t>12./ Kártérítési kötelezettség</w:t>
      </w:r>
    </w:p>
    <w:p w:rsidR="004A4C70" w:rsidRPr="00856E2E" w:rsidRDefault="004A4C70" w:rsidP="0032124F">
      <w:pPr>
        <w:spacing w:after="0" w:line="240" w:lineRule="auto"/>
        <w:jc w:val="both"/>
        <w:rPr>
          <w:rFonts w:ascii="Times New Roman" w:hAnsi="Times New Roman" w:cs="Times New Roman"/>
          <w:b/>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munkavállaló a munkaviszonyából eredő kötelezettségének vétkes megszegésével okozott kárért kártérítési felelősséggel tartozik. Szándékos károkozás esetén a munkavállaló a teljes kárt köteles megtéríteni.</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pStyle w:val="Szvegtrzs3"/>
        <w:spacing w:after="0"/>
        <w:rPr>
          <w:sz w:val="24"/>
        </w:rPr>
      </w:pPr>
      <w:r w:rsidRPr="001C1E80">
        <w:rPr>
          <w:sz w:val="24"/>
        </w:rPr>
        <w:t>A munkavállaló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pénztárost e nélkül is terheli felelősség az általa kezelt pénz, értékpapír és egyéb értéktárgy tekintetében.</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Amennyiben az intézménynél a kárt többen együttesen okozták, vétkességük, a megőrzésre átadott dolgokban a bekövetkezett hiány esetén pedig munkabérük arányában felelnek. Amennyiben a kárt többen okozták, egyetemleges kötelezésnek van helye. A kár összegének meghatározásánál a Munka Törvénykönyve 172-173. §-a az irányadó.</w:t>
      </w:r>
    </w:p>
    <w:p w:rsidR="004A4C70" w:rsidRPr="001C1E80" w:rsidRDefault="004A4C70" w:rsidP="0032124F">
      <w:pPr>
        <w:spacing w:after="0" w:line="240" w:lineRule="auto"/>
        <w:jc w:val="both"/>
        <w:rPr>
          <w:rFonts w:ascii="Times New Roman" w:hAnsi="Times New Roman" w:cs="Times New Roman"/>
        </w:rPr>
      </w:pPr>
    </w:p>
    <w:p w:rsidR="004A4C70" w:rsidRPr="00856E2E" w:rsidRDefault="004A4C70" w:rsidP="0032124F">
      <w:pPr>
        <w:spacing w:after="0" w:line="240" w:lineRule="auto"/>
        <w:jc w:val="both"/>
        <w:rPr>
          <w:rFonts w:ascii="Times New Roman" w:hAnsi="Times New Roman" w:cs="Times New Roman"/>
          <w:b/>
          <w:sz w:val="24"/>
          <w:szCs w:val="24"/>
          <w:u w:val="single"/>
        </w:rPr>
      </w:pPr>
      <w:r w:rsidRPr="00856E2E">
        <w:rPr>
          <w:rFonts w:ascii="Times New Roman" w:hAnsi="Times New Roman" w:cs="Times New Roman"/>
          <w:b/>
          <w:sz w:val="24"/>
          <w:szCs w:val="24"/>
          <w:u w:val="single"/>
        </w:rPr>
        <w:t>13./ Anyagi felelősség</w:t>
      </w:r>
    </w:p>
    <w:p w:rsidR="004A4C70" w:rsidRPr="00856E2E" w:rsidRDefault="004A4C70" w:rsidP="0032124F">
      <w:pPr>
        <w:spacing w:after="0" w:line="240" w:lineRule="auto"/>
        <w:jc w:val="both"/>
        <w:rPr>
          <w:rFonts w:ascii="Times New Roman" w:hAnsi="Times New Roman" w:cs="Times New Roman"/>
          <w:i/>
          <w:sz w:val="24"/>
          <w:szCs w:val="24"/>
        </w:rPr>
      </w:pPr>
    </w:p>
    <w:p w:rsidR="004A4C70" w:rsidRPr="001C1E80" w:rsidRDefault="004A4C70" w:rsidP="0032124F">
      <w:pPr>
        <w:pStyle w:val="Szvegtrzs3"/>
        <w:spacing w:after="0"/>
        <w:rPr>
          <w:sz w:val="24"/>
        </w:rPr>
      </w:pPr>
      <w:r w:rsidRPr="001C1E80">
        <w:rPr>
          <w:sz w:val="24"/>
        </w:rPr>
        <w:t>Az intézmény a dolgozó ruházatában, használati tárgyaiban a munkavégzés folyamán bekövetkezett kárért vétkességre tekintet nélkül felel, ha a kár a dolgozó munkahelyén vagy más megőrzésre szolgáló helyen elhelyezett dolgokban keletkezett. A dolgozó a szokásos személyi használati tárgyakat meghaladó mértékű és értékű használati értékeket csak az intézményvezető engedélyével hozhat be munkahelyére, illetve vihet ki. (Pl. számítógép, stb.)</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valamennyi dolgozója felelős a berendezési felszerelési tárgyak rendeltetésszerű használatáért, a gépek, eszközök, szakkönyvek stb. megóvásáért.</w:t>
      </w:r>
    </w:p>
    <w:p w:rsidR="004A4C70" w:rsidRPr="001C1E80" w:rsidRDefault="004A4C70" w:rsidP="0032124F">
      <w:pPr>
        <w:pStyle w:val="Cmsor6"/>
        <w:rPr>
          <w:sz w:val="24"/>
        </w:rPr>
      </w:pPr>
      <w:r w:rsidRPr="001C1E80">
        <w:rPr>
          <w:sz w:val="24"/>
        </w:rPr>
        <w:t>14./ Az intézmény ügyfélfogadása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és az intézmény kijelölt dolgozói ügyfelek, kliensek számára fogadást tartanak.</w:t>
      </w:r>
    </w:p>
    <w:p w:rsidR="00856E2E"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Az ügyfélfogadást tartó dolgozók kijelölése a fogadás rendjének (ideje, helye, stb.) szabályozása az intézmény vezetőjének feladata, melyet a szakmai program tartalmaz. </w:t>
      </w:r>
      <w:r w:rsidRPr="001C1E80">
        <w:rPr>
          <w:rFonts w:ascii="Times New Roman" w:hAnsi="Times New Roman" w:cs="Times New Roman"/>
        </w:rPr>
        <w:tab/>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ügyfélfogadásának szabályai nyilvánosak.</w:t>
      </w:r>
    </w:p>
    <w:p w:rsidR="00856E2E" w:rsidRDefault="00856E2E" w:rsidP="00856E2E">
      <w:pPr>
        <w:pStyle w:val="Cmsor6"/>
        <w:numPr>
          <w:ilvl w:val="0"/>
          <w:numId w:val="0"/>
        </w:numPr>
        <w:jc w:val="left"/>
        <w:rPr>
          <w:sz w:val="24"/>
        </w:rPr>
      </w:pPr>
    </w:p>
    <w:p w:rsidR="004A4C70" w:rsidRPr="00856E2E" w:rsidRDefault="004A4C70" w:rsidP="00856E2E">
      <w:pPr>
        <w:pStyle w:val="Cmsor6"/>
        <w:numPr>
          <w:ilvl w:val="0"/>
          <w:numId w:val="0"/>
        </w:numPr>
        <w:jc w:val="left"/>
        <w:rPr>
          <w:b/>
          <w:sz w:val="24"/>
        </w:rPr>
      </w:pPr>
      <w:r w:rsidRPr="00856E2E">
        <w:rPr>
          <w:b/>
          <w:sz w:val="24"/>
        </w:rPr>
        <w:t>15./ A munkaterv</w:t>
      </w:r>
    </w:p>
    <w:p w:rsidR="004A4C70" w:rsidRPr="001C1E80" w:rsidRDefault="004A4C70" w:rsidP="0032124F">
      <w:pPr>
        <w:spacing w:after="0" w:line="240" w:lineRule="auto"/>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az intézmény feladatainak végrehajtására intézményi munkatervet készít.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munkaterv összeállításához, annak tervezésekor javaslatot kell kérni az intézményben működő, vezetést segítő testületektől, szervektől, közösségektől.</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munkatervnek tartalmaznia kell:</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feladatok konkrét meghatározását,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feladat végrehajtásáért felelős (ök) megnevezését,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feladat végrehajtásának határidejét,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végrehajtásra vonatkozó tájékoztatási kötelezettségeket.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munkatervet az intézmény dolgozóival ismertetni kell, valamint meg kell küldeni az intézményben működő, vezetést segítő testületek, szervek, közösségek képviselőinek és a felügyeleti szervnek.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vezetője a munkaterv végrehajtását folyamatosan ellenőrzi és értékeli.</w:t>
      </w:r>
    </w:p>
    <w:p w:rsidR="00856E2E" w:rsidRDefault="00856E2E" w:rsidP="00856E2E">
      <w:pPr>
        <w:pStyle w:val="Cmsor6"/>
        <w:numPr>
          <w:ilvl w:val="0"/>
          <w:numId w:val="0"/>
        </w:numPr>
        <w:ind w:left="4320" w:hanging="4320"/>
        <w:jc w:val="left"/>
        <w:rPr>
          <w:sz w:val="24"/>
        </w:rPr>
      </w:pPr>
    </w:p>
    <w:p w:rsidR="004A4C70" w:rsidRPr="00856E2E" w:rsidRDefault="004A4C70" w:rsidP="00856E2E">
      <w:pPr>
        <w:pStyle w:val="Cmsor6"/>
        <w:numPr>
          <w:ilvl w:val="0"/>
          <w:numId w:val="0"/>
        </w:numPr>
        <w:ind w:left="4320" w:hanging="4320"/>
        <w:jc w:val="left"/>
        <w:rPr>
          <w:b/>
          <w:sz w:val="24"/>
        </w:rPr>
      </w:pPr>
      <w:r w:rsidRPr="00856E2E">
        <w:rPr>
          <w:b/>
          <w:sz w:val="24"/>
        </w:rPr>
        <w:t>16./ A kapcsolattartás rendje</w:t>
      </w:r>
    </w:p>
    <w:p w:rsidR="004A4C70" w:rsidRPr="00856E2E" w:rsidRDefault="004A4C70" w:rsidP="0032124F">
      <w:pPr>
        <w:spacing w:after="0" w:line="240" w:lineRule="auto"/>
        <w:jc w:val="both"/>
        <w:rPr>
          <w:rFonts w:ascii="Times New Roman" w:hAnsi="Times New Roman" w:cs="Times New Roman"/>
          <w:b/>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feladatainak hatékonyabb ellátása érdekében a belső szervezeti egységek egymással szoros kapcsolatot tartanak.</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együttműködés során a szervezeti egységeknek minden olyan intézkedésnél, amelyik másik szervezeti egység működési területét érinti, az intézkedést megelőzően egyeztetési kötelezettségük van.</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eredményesebb működés elősegítése érdekében az intézmény szakmai szervezetekkel, társintézményekkel, gazdálkodó szervezetekkel együttműködési megállapodást köthet.</w:t>
      </w:r>
    </w:p>
    <w:p w:rsidR="005E7FF5" w:rsidRDefault="005E7FF5" w:rsidP="005E7FF5">
      <w:pPr>
        <w:pStyle w:val="Cmsor6"/>
        <w:numPr>
          <w:ilvl w:val="0"/>
          <w:numId w:val="0"/>
        </w:numPr>
        <w:ind w:left="4320"/>
        <w:jc w:val="left"/>
        <w:rPr>
          <w:sz w:val="24"/>
        </w:rPr>
      </w:pPr>
    </w:p>
    <w:p w:rsidR="004A4C70" w:rsidRPr="005E7FF5" w:rsidRDefault="004A4C70" w:rsidP="005E7FF5">
      <w:pPr>
        <w:pStyle w:val="Cmsor6"/>
        <w:numPr>
          <w:ilvl w:val="0"/>
          <w:numId w:val="0"/>
        </w:numPr>
        <w:ind w:left="4320" w:hanging="4320"/>
        <w:jc w:val="left"/>
        <w:rPr>
          <w:b/>
          <w:sz w:val="24"/>
        </w:rPr>
      </w:pPr>
      <w:r w:rsidRPr="005E7FF5">
        <w:rPr>
          <w:b/>
          <w:sz w:val="24"/>
        </w:rPr>
        <w:t>17./ Az intézmény ügyiratkezelése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Az intézményben az ügyiratok kezelése telephelyenként, önálló szakmai egységenként történik. </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ügyiratkezelés irányításáért és ellenőrzéséért az intézmény vezetője felelős.</w:t>
      </w:r>
    </w:p>
    <w:p w:rsidR="004A4C7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ügyiratkezelést az Iratkezelési Szabályzatban foglalt előírások alapján kell végezni.</w:t>
      </w:r>
    </w:p>
    <w:p w:rsidR="005E7FF5" w:rsidRPr="001C1E80" w:rsidRDefault="005E7FF5" w:rsidP="0032124F">
      <w:pPr>
        <w:spacing w:after="0" w:line="240" w:lineRule="auto"/>
        <w:jc w:val="both"/>
        <w:rPr>
          <w:rFonts w:ascii="Times New Roman" w:hAnsi="Times New Roman" w:cs="Times New Roman"/>
        </w:rPr>
      </w:pPr>
    </w:p>
    <w:p w:rsidR="004A4C70" w:rsidRDefault="004A4C70" w:rsidP="005E7FF5">
      <w:pPr>
        <w:pStyle w:val="Cmsor6"/>
        <w:numPr>
          <w:ilvl w:val="0"/>
          <w:numId w:val="0"/>
        </w:numPr>
        <w:jc w:val="left"/>
        <w:rPr>
          <w:b/>
          <w:sz w:val="24"/>
        </w:rPr>
      </w:pPr>
      <w:r w:rsidRPr="005E7FF5">
        <w:rPr>
          <w:b/>
          <w:sz w:val="24"/>
        </w:rPr>
        <w:t>18./ A kiadmányozás rendje</w:t>
      </w:r>
    </w:p>
    <w:p w:rsidR="005E7FF5" w:rsidRPr="005E7FF5" w:rsidRDefault="005E7FF5" w:rsidP="005E7FF5">
      <w:pPr>
        <w:rPr>
          <w:lang w:eastAsia="ar-SA"/>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intézményben a kiadmányozás rendjét az intézményvezető szabályozza.</w:t>
      </w:r>
    </w:p>
    <w:p w:rsidR="005E7FF5" w:rsidRDefault="005E7FF5" w:rsidP="005E7FF5">
      <w:pPr>
        <w:pStyle w:val="Cmsor6"/>
        <w:numPr>
          <w:ilvl w:val="0"/>
          <w:numId w:val="0"/>
        </w:numPr>
        <w:jc w:val="left"/>
        <w:rPr>
          <w:sz w:val="24"/>
        </w:rPr>
      </w:pPr>
    </w:p>
    <w:p w:rsidR="004A4C70" w:rsidRPr="005E7FF5" w:rsidRDefault="004A4C70" w:rsidP="005E7FF5">
      <w:pPr>
        <w:pStyle w:val="Cmsor6"/>
        <w:numPr>
          <w:ilvl w:val="0"/>
          <w:numId w:val="0"/>
        </w:numPr>
        <w:jc w:val="left"/>
        <w:rPr>
          <w:b/>
          <w:sz w:val="24"/>
        </w:rPr>
      </w:pPr>
      <w:r w:rsidRPr="005E7FF5">
        <w:rPr>
          <w:b/>
          <w:sz w:val="24"/>
        </w:rPr>
        <w:t>19./ Bélyegzők használata, kezelése</w:t>
      </w:r>
    </w:p>
    <w:p w:rsidR="004A4C70" w:rsidRPr="005E7FF5" w:rsidRDefault="004A4C70" w:rsidP="0032124F">
      <w:pPr>
        <w:spacing w:after="0" w:line="240" w:lineRule="auto"/>
        <w:jc w:val="both"/>
        <w:rPr>
          <w:rFonts w:ascii="Times New Roman" w:hAnsi="Times New Roman" w:cs="Times New Roman"/>
          <w:b/>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Valamennyi cégszerű aláírásnál cégbélyegzőt kell használni. A bélyegzőkkel ellátott, cégszerűen aláirt iratok tartalma érvényes kötelezettségvállalást, jogszerzést, jogról való lemondást jelent.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bélyegzőit a gazdasági vezető köteles naprakész állapotban nyilvántartani.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intézményben cégbélyegző használatára a következők jogosultak:</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intézményvezető,</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intézményvezető helyettes,</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gazdasági vezető,</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szolgáltatások vezetői, munkatársai munkatevékenységükkel összefüggésben</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átvevők személyesen felelősek a cégbélyegzők megőrzéséért. A cégbélyegzők beszerzéséről, kiadásáról, nyilvántartásáról, cseréjéről és évenkénti egyszeri leltározásáról a gazdasági vezető gondoskodik, illetve a bélyegző elvesztése esetén az előírások szerint jár el.</w:t>
      </w:r>
    </w:p>
    <w:p w:rsidR="004A4C70" w:rsidRPr="005E7FF5" w:rsidRDefault="004A4C70" w:rsidP="005E7FF5">
      <w:pPr>
        <w:pStyle w:val="Cmsor6"/>
        <w:numPr>
          <w:ilvl w:val="0"/>
          <w:numId w:val="0"/>
        </w:numPr>
        <w:jc w:val="left"/>
        <w:rPr>
          <w:b/>
          <w:sz w:val="24"/>
        </w:rPr>
      </w:pPr>
      <w:r w:rsidRPr="005E7FF5">
        <w:rPr>
          <w:b/>
          <w:sz w:val="24"/>
        </w:rPr>
        <w:t>20./ Az intézmény gazdálkodásának rendje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 xml:space="preserve">Az intézmény gazdálkodásával, ezen belül kiemelten a költségvetés tervezésével, végrehajtásával, az intézmény kezelésében lévő vagyon hasznosításával összefüggő feladatok, hatáskörök szabályozása – </w:t>
      </w:r>
      <w:r w:rsidRPr="001C1E80">
        <w:rPr>
          <w:rFonts w:ascii="Times New Roman" w:hAnsi="Times New Roman" w:cs="Times New Roman"/>
        </w:rPr>
        <w:lastRenderedPageBreak/>
        <w:t>a jogszabályok és a fenntartó rendelkezéseinek figyelembevételével – az intézmény vezetőjének feladata.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gazdálkodási feladatokat a külön Ügyrendben meghatározott módon kell végezni.</w:t>
      </w:r>
    </w:p>
    <w:p w:rsidR="004A4C70" w:rsidRPr="001C1E80" w:rsidRDefault="004A4C70" w:rsidP="0032124F">
      <w:pPr>
        <w:spacing w:after="0" w:line="240" w:lineRule="auto"/>
        <w:jc w:val="both"/>
        <w:rPr>
          <w:rFonts w:ascii="Times New Roman" w:hAnsi="Times New Roman" w:cs="Times New Roman"/>
          <w:b/>
        </w:rPr>
      </w:pPr>
    </w:p>
    <w:p w:rsidR="004A4C70" w:rsidRPr="001C1E80" w:rsidRDefault="004A4C70" w:rsidP="007D370C">
      <w:pPr>
        <w:numPr>
          <w:ilvl w:val="0"/>
          <w:numId w:val="53"/>
        </w:numPr>
        <w:spacing w:after="0" w:line="240" w:lineRule="auto"/>
        <w:jc w:val="both"/>
        <w:rPr>
          <w:rFonts w:ascii="Times New Roman" w:hAnsi="Times New Roman" w:cs="Times New Roman"/>
          <w:b/>
        </w:rPr>
      </w:pPr>
      <w:r w:rsidRPr="001C1E80">
        <w:rPr>
          <w:rFonts w:ascii="Times New Roman" w:hAnsi="Times New Roman" w:cs="Times New Roman"/>
          <w:b/>
        </w:rPr>
        <w:t xml:space="preserve">A gazdálkodás vitelét elősegítő belső szabályzatok </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Számlarend,</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Számviteli politika,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Eszközök és források értékelési szabályzata,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Bizonylati szabályzat,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Belső ellenőrzési szabályzat,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Ügyrend,</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Pénzkezelési szabályzat,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Leltárkészítési és leltározási szabályzat,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Felesleges vagyontárgyak hasznosításának és selejtezésének szabályzata,</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Gépjármű használati szabályzat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Önköltség-számítási szabályzat.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3"/>
        </w:numPr>
        <w:spacing w:after="0" w:line="240" w:lineRule="auto"/>
        <w:jc w:val="both"/>
        <w:rPr>
          <w:rFonts w:ascii="Times New Roman" w:hAnsi="Times New Roman" w:cs="Times New Roman"/>
          <w:b/>
        </w:rPr>
      </w:pPr>
      <w:r w:rsidRPr="001C1E80">
        <w:rPr>
          <w:rFonts w:ascii="Times New Roman" w:hAnsi="Times New Roman" w:cs="Times New Roman"/>
          <w:b/>
        </w:rPr>
        <w:t>Bankszámlák feletti rendelkezés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OTP Bank Nyrt Tiszavasvári Fiókjánál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7D370C">
      <w:pPr>
        <w:numPr>
          <w:ilvl w:val="0"/>
          <w:numId w:val="53"/>
        </w:numPr>
        <w:spacing w:after="0" w:line="240" w:lineRule="auto"/>
        <w:jc w:val="both"/>
        <w:rPr>
          <w:rFonts w:ascii="Times New Roman" w:hAnsi="Times New Roman" w:cs="Times New Roman"/>
          <w:b/>
        </w:rPr>
      </w:pPr>
      <w:r w:rsidRPr="001C1E80">
        <w:rPr>
          <w:rFonts w:ascii="Times New Roman" w:hAnsi="Times New Roman" w:cs="Times New Roman"/>
          <w:b/>
        </w:rPr>
        <w:t>Kötelezettségvállalás, utalványozás, érvényesítés, ellenjegyzés rendje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kötelezettségvállalás, utalványozás, ellenjegyzés, érvényesítés rendjét az intézménynél az intézményvezető határozza meg. Ennek részletes szabályait a gazdasági szervezet feladat és hatáskörét szabályzó ügyrendben kell meghatározni.</w:t>
      </w:r>
    </w:p>
    <w:p w:rsidR="005E7FF5" w:rsidRDefault="005E7FF5" w:rsidP="005E7FF5">
      <w:pPr>
        <w:pStyle w:val="Cmsor6"/>
        <w:numPr>
          <w:ilvl w:val="0"/>
          <w:numId w:val="0"/>
        </w:numPr>
        <w:jc w:val="left"/>
        <w:rPr>
          <w:sz w:val="24"/>
        </w:rPr>
      </w:pPr>
    </w:p>
    <w:p w:rsidR="004A4C70" w:rsidRPr="005E7FF5" w:rsidRDefault="004A4C70" w:rsidP="005E7FF5">
      <w:pPr>
        <w:pStyle w:val="Cmsor6"/>
        <w:numPr>
          <w:ilvl w:val="0"/>
          <w:numId w:val="0"/>
        </w:numPr>
        <w:jc w:val="left"/>
        <w:rPr>
          <w:b/>
          <w:sz w:val="24"/>
        </w:rPr>
      </w:pPr>
      <w:r w:rsidRPr="005E7FF5">
        <w:rPr>
          <w:b/>
          <w:sz w:val="24"/>
        </w:rPr>
        <w:t>21./ Belső ellenőrzés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 belső ellenőrzésének megszervezéséért, rendszerének kialakításáért az intézmény vezetője a felelős.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belső ellenőrzés feladatköre magában foglalja az intézményben folyó</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szakmai tevékenységgel összefüggő és</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 xml:space="preserve">gazdálkodási tevékenységgel kapcsolatos </w:t>
      </w:r>
    </w:p>
    <w:p w:rsidR="004A4C70" w:rsidRPr="001C1E80" w:rsidRDefault="004A4C70" w:rsidP="0032124F">
      <w:pPr>
        <w:spacing w:after="0" w:line="240" w:lineRule="auto"/>
        <w:ind w:left="360"/>
        <w:jc w:val="both"/>
        <w:rPr>
          <w:rFonts w:ascii="Times New Roman" w:hAnsi="Times New Roman" w:cs="Times New Roman"/>
        </w:rPr>
      </w:pPr>
      <w:r w:rsidRPr="001C1E80">
        <w:rPr>
          <w:rFonts w:ascii="Times New Roman" w:hAnsi="Times New Roman" w:cs="Times New Roman"/>
        </w:rPr>
        <w:t>ellenőrzési feladatokat.</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szakmai ellenőrzések éves ellenőrzési terv alapján történnek, az ellenőrzési terv az intézményi munkaterv melléklete.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belső ellenőrzés a fenntartó jóváhagyásával, annak belső ellenőrének előre elkészített és elfogadott ellenőrzési tervével valósul meg.</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ellenőrzések tapasztalatait az intézményvezető folyamatosan értékeli és azok alapján a szükséges intézkedéseket megteszi, illetve kezdeményezi.</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ellenőrzések tapasztalatairól, eredményéről az érintetteket, a vizsgált terület vezetőit, valamint dolgozói értekezleten az intézmény dolgozóit az intézmény vezetője tájékoztatja.</w:t>
      </w:r>
    </w:p>
    <w:p w:rsidR="004A4C70" w:rsidRPr="005E7FF5" w:rsidRDefault="004A4C70" w:rsidP="005E7FF5">
      <w:pPr>
        <w:pStyle w:val="Cmsor6"/>
        <w:numPr>
          <w:ilvl w:val="0"/>
          <w:numId w:val="0"/>
        </w:numPr>
        <w:jc w:val="left"/>
        <w:rPr>
          <w:b/>
          <w:sz w:val="24"/>
        </w:rPr>
      </w:pPr>
      <w:r w:rsidRPr="005E7FF5">
        <w:rPr>
          <w:b/>
          <w:sz w:val="24"/>
        </w:rPr>
        <w:t>22./ A helyettesítés rendje</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intézményben folyó munkát a dolgozók időleges vagy tartós távolléte nem akadályozhatja.</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dolgozók távolléte esetére a helyettesítés rendszerének kidolgozása az intézmény vezetőjének, illetve felhatalmazása alapján az adott szervezeti egység vezetőjének feladata.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helyettesítéssel kapcsolatos, egyes dolgozókat érintő konkrét feladatokat a munkaköri leírásokban kall rögzíteni.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intézményen belüli helyettesítés rendjét az intézmény vezetője belső utasításban szabályozhatja.</w:t>
      </w:r>
    </w:p>
    <w:p w:rsidR="005E7FF5" w:rsidRDefault="005E7FF5" w:rsidP="005E7FF5">
      <w:pPr>
        <w:pStyle w:val="Cmsor6"/>
        <w:numPr>
          <w:ilvl w:val="0"/>
          <w:numId w:val="0"/>
        </w:numPr>
        <w:jc w:val="left"/>
        <w:rPr>
          <w:sz w:val="24"/>
        </w:rPr>
      </w:pPr>
    </w:p>
    <w:p w:rsidR="004A4C70" w:rsidRPr="005E7FF5" w:rsidRDefault="004A4C70" w:rsidP="005E7FF5">
      <w:pPr>
        <w:pStyle w:val="Cmsor6"/>
        <w:numPr>
          <w:ilvl w:val="0"/>
          <w:numId w:val="0"/>
        </w:numPr>
        <w:jc w:val="left"/>
        <w:rPr>
          <w:b/>
          <w:sz w:val="24"/>
        </w:rPr>
      </w:pPr>
      <w:r w:rsidRPr="005E7FF5">
        <w:rPr>
          <w:b/>
          <w:sz w:val="24"/>
        </w:rPr>
        <w:t>23./ Munkakörök átadása</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átadásról és átvételről készült jegyzőkönyvben fel kell tüntetni:</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átadás-átvétel időpontját,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munkakörrel kapcsolatos tájékoztatást, fontosabb adatokat,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folyamatban lévő konkrét ügyeket,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átadásra kerülő eszközöket,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az átadó és átvevő észrevételeit,</w:t>
      </w:r>
    </w:p>
    <w:p w:rsidR="004A4C70" w:rsidRPr="001C1E80" w:rsidRDefault="004A4C70" w:rsidP="007D370C">
      <w:pPr>
        <w:numPr>
          <w:ilvl w:val="0"/>
          <w:numId w:val="50"/>
        </w:numPr>
        <w:spacing w:after="0" w:line="240" w:lineRule="auto"/>
        <w:jc w:val="both"/>
        <w:rPr>
          <w:rFonts w:ascii="Times New Roman" w:hAnsi="Times New Roman" w:cs="Times New Roman"/>
        </w:rPr>
      </w:pPr>
      <w:r w:rsidRPr="001C1E80">
        <w:rPr>
          <w:rFonts w:ascii="Times New Roman" w:hAnsi="Times New Roman" w:cs="Times New Roman"/>
        </w:rPr>
        <w:t>a jelenlévők aláírását.</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Az átadás-átvételi eljárást a munkakörváltozást követően legkésőbb 15 napon belül be kell fejezni.</w:t>
      </w:r>
    </w:p>
    <w:p w:rsidR="004A4C70" w:rsidRPr="001C1E80" w:rsidRDefault="004A4C70" w:rsidP="0032124F">
      <w:pPr>
        <w:spacing w:after="0" w:line="240" w:lineRule="auto"/>
        <w:jc w:val="both"/>
        <w:rPr>
          <w:rFonts w:ascii="Times New Roman" w:hAnsi="Times New Roman" w:cs="Times New Roman"/>
        </w:rPr>
      </w:pPr>
      <w:r w:rsidRPr="001C1E80">
        <w:rPr>
          <w:rFonts w:ascii="Times New Roman" w:hAnsi="Times New Roman" w:cs="Times New Roman"/>
        </w:rPr>
        <w:t>A munkakör átadás-átvételével kapcsolatos eljárás lefolytatásáról a munkakör szerinti felettes vezető gondoskodik.</w:t>
      </w:r>
    </w:p>
    <w:p w:rsidR="004A4C70" w:rsidRPr="001C1E80" w:rsidRDefault="004A4C70" w:rsidP="0032124F">
      <w:pPr>
        <w:spacing w:after="0" w:line="240" w:lineRule="auto"/>
        <w:jc w:val="both"/>
        <w:rPr>
          <w:rFonts w:ascii="Times New Roman" w:hAnsi="Times New Roman" w:cs="Times New Roman"/>
        </w:rPr>
      </w:pPr>
    </w:p>
    <w:p w:rsidR="004A4C7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V. FEJEZET</w:t>
      </w:r>
    </w:p>
    <w:p w:rsidR="005E7FF5" w:rsidRPr="001C1E80" w:rsidRDefault="005E7FF5" w:rsidP="0032124F">
      <w:pPr>
        <w:spacing w:after="0" w:line="240" w:lineRule="auto"/>
        <w:jc w:val="center"/>
        <w:rPr>
          <w:rFonts w:ascii="Times New Roman" w:hAnsi="Times New Roman" w:cs="Times New Roman"/>
        </w:rPr>
      </w:pPr>
    </w:p>
    <w:p w:rsidR="004A4C70" w:rsidRPr="001C1E80" w:rsidRDefault="004A4C70" w:rsidP="005E7FF5">
      <w:pPr>
        <w:pStyle w:val="Cmsor4"/>
        <w:ind w:left="2880"/>
        <w:rPr>
          <w:b/>
          <w:sz w:val="24"/>
        </w:rPr>
      </w:pPr>
      <w:r w:rsidRPr="001C1E80">
        <w:rPr>
          <w:b/>
          <w:sz w:val="24"/>
        </w:rPr>
        <w:t>ZÁRÓ RENDELKEZÉSEK</w:t>
      </w:r>
    </w:p>
    <w:p w:rsidR="004A4C70" w:rsidRPr="001C1E80" w:rsidRDefault="004A4C70" w:rsidP="0032124F">
      <w:pPr>
        <w:tabs>
          <w:tab w:val="left" w:pos="0"/>
          <w:tab w:val="left" w:pos="567"/>
        </w:tabs>
        <w:spacing w:after="0" w:line="240" w:lineRule="auto"/>
        <w:ind w:firstLine="2058"/>
        <w:jc w:val="both"/>
        <w:rPr>
          <w:rFonts w:ascii="Times New Roman" w:hAnsi="Times New Roman" w:cs="Times New Roman"/>
        </w:rPr>
      </w:pPr>
    </w:p>
    <w:p w:rsidR="004A4C70" w:rsidRPr="001C1E80" w:rsidRDefault="004A4C70" w:rsidP="005E7FF5">
      <w:pPr>
        <w:tabs>
          <w:tab w:val="left" w:pos="0"/>
          <w:tab w:val="left" w:pos="567"/>
        </w:tabs>
        <w:spacing w:after="0" w:line="240" w:lineRule="auto"/>
        <w:jc w:val="center"/>
        <w:rPr>
          <w:rFonts w:ascii="Times New Roman" w:hAnsi="Times New Roman" w:cs="Times New Roman"/>
        </w:rPr>
      </w:pPr>
      <w:r w:rsidRPr="001C1E80">
        <w:rPr>
          <w:rFonts w:ascii="Times New Roman" w:hAnsi="Times New Roman" w:cs="Times New Roman"/>
        </w:rPr>
        <w:t>Az SZMSZ hatályba lépése :</w:t>
      </w:r>
    </w:p>
    <w:p w:rsidR="004A4C70" w:rsidRPr="001C1E80" w:rsidRDefault="004A4C70" w:rsidP="005E7FF5">
      <w:pPr>
        <w:tabs>
          <w:tab w:val="left" w:pos="0"/>
          <w:tab w:val="left" w:pos="567"/>
        </w:tabs>
        <w:spacing w:after="0" w:line="240" w:lineRule="auto"/>
        <w:jc w:val="center"/>
        <w:rPr>
          <w:rFonts w:ascii="Times New Roman" w:hAnsi="Times New Roman" w:cs="Times New Roman"/>
        </w:rPr>
      </w:pPr>
    </w:p>
    <w:p w:rsidR="004A4C70" w:rsidRPr="001C1E80" w:rsidRDefault="004A4C70" w:rsidP="005E7FF5">
      <w:pPr>
        <w:tabs>
          <w:tab w:val="left" w:pos="0"/>
          <w:tab w:val="left" w:pos="567"/>
        </w:tabs>
        <w:spacing w:after="0" w:line="240" w:lineRule="auto"/>
        <w:jc w:val="center"/>
        <w:rPr>
          <w:rFonts w:ascii="Times New Roman" w:hAnsi="Times New Roman" w:cs="Times New Roman"/>
        </w:rPr>
      </w:pPr>
      <w:r w:rsidRPr="001C1E80">
        <w:rPr>
          <w:rFonts w:ascii="Times New Roman" w:hAnsi="Times New Roman" w:cs="Times New Roman"/>
        </w:rPr>
        <w:t>Az SZMSZ 2013. október 31. napjától lép hatályba.</w:t>
      </w:r>
    </w:p>
    <w:p w:rsidR="004A4C70" w:rsidRPr="001C1E80" w:rsidRDefault="004A4C70" w:rsidP="005E7FF5">
      <w:pPr>
        <w:tabs>
          <w:tab w:val="left" w:pos="0"/>
          <w:tab w:val="left" w:pos="567"/>
        </w:tabs>
        <w:spacing w:after="0" w:line="240" w:lineRule="auto"/>
        <w:ind w:firstLine="2058"/>
        <w:jc w:val="center"/>
        <w:rPr>
          <w:rFonts w:ascii="Times New Roman" w:hAnsi="Times New Roman" w:cs="Times New Roman"/>
        </w:rPr>
      </w:pPr>
    </w:p>
    <w:p w:rsidR="004A4C70" w:rsidRPr="001C1E80" w:rsidRDefault="004A4C70" w:rsidP="005E7FF5">
      <w:pPr>
        <w:tabs>
          <w:tab w:val="left" w:pos="0"/>
          <w:tab w:val="left" w:pos="567"/>
        </w:tabs>
        <w:spacing w:after="0" w:line="240" w:lineRule="auto"/>
        <w:jc w:val="center"/>
        <w:rPr>
          <w:rFonts w:ascii="Times New Roman" w:hAnsi="Times New Roman" w:cs="Times New Roman"/>
        </w:rPr>
      </w:pPr>
      <w:r w:rsidRPr="001C1E80">
        <w:rPr>
          <w:rFonts w:ascii="Times New Roman" w:hAnsi="Times New Roman" w:cs="Times New Roman"/>
        </w:rPr>
        <w:t>Az SZMSZ hatálybalépésével egyidejűleg hatályát vesztik az SZMSZ megalkotásával összefüggő szabályzatok.</w:t>
      </w:r>
    </w:p>
    <w:p w:rsidR="004A4C70" w:rsidRPr="001C1E80" w:rsidRDefault="004A4C70" w:rsidP="005E7FF5">
      <w:pPr>
        <w:tabs>
          <w:tab w:val="left" w:pos="0"/>
          <w:tab w:val="left" w:pos="567"/>
        </w:tabs>
        <w:spacing w:after="0" w:line="240" w:lineRule="auto"/>
        <w:jc w:val="center"/>
        <w:rPr>
          <w:rFonts w:ascii="Times New Roman" w:hAnsi="Times New Roman" w:cs="Times New Roman"/>
        </w:rPr>
      </w:pPr>
    </w:p>
    <w:p w:rsidR="004A4C70" w:rsidRPr="001C1E80" w:rsidRDefault="004A4C70" w:rsidP="005E7FF5">
      <w:pPr>
        <w:pStyle w:val="Szvegtrzsbehzssal"/>
        <w:jc w:val="center"/>
      </w:pPr>
      <w:r w:rsidRPr="001C1E80">
        <w:t>Az SZMSZ mellékleteinek naprakész állapotban tartásáról az intézmény vezetője gondoskodik.</w:t>
      </w:r>
    </w:p>
    <w:p w:rsidR="004A4C70" w:rsidRPr="001C1E80" w:rsidRDefault="004A4C70" w:rsidP="005E7FF5">
      <w:pPr>
        <w:tabs>
          <w:tab w:val="left" w:pos="0"/>
          <w:tab w:val="left" w:pos="567"/>
        </w:tabs>
        <w:spacing w:after="0" w:line="240" w:lineRule="auto"/>
        <w:ind w:firstLine="2058"/>
        <w:jc w:val="center"/>
        <w:rPr>
          <w:rFonts w:ascii="Times New Roman" w:hAnsi="Times New Roman" w:cs="Times New Roman"/>
        </w:rPr>
      </w:pPr>
    </w:p>
    <w:p w:rsidR="004A4C70" w:rsidRPr="001C1E80" w:rsidRDefault="004A4C70" w:rsidP="005E7FF5">
      <w:pPr>
        <w:tabs>
          <w:tab w:val="left" w:pos="0"/>
          <w:tab w:val="left" w:pos="567"/>
        </w:tabs>
        <w:spacing w:after="0" w:line="240" w:lineRule="auto"/>
        <w:jc w:val="center"/>
        <w:rPr>
          <w:rFonts w:ascii="Times New Roman" w:hAnsi="Times New Roman" w:cs="Times New Roman"/>
        </w:rPr>
      </w:pPr>
      <w:r w:rsidRPr="001C1E80">
        <w:rPr>
          <w:rFonts w:ascii="Times New Roman" w:hAnsi="Times New Roman" w:cs="Times New Roman"/>
        </w:rPr>
        <w:t>Az alkalmazottak és az ellátottak együttélésének főbb szabályait a Házirendben kell rögzíteni. A Házirendek az Szakmai programok mellékletét képezik.</w:t>
      </w:r>
    </w:p>
    <w:p w:rsidR="004A4C70" w:rsidRDefault="004A4C70" w:rsidP="0032124F">
      <w:pPr>
        <w:spacing w:after="0" w:line="240" w:lineRule="auto"/>
        <w:jc w:val="both"/>
        <w:rPr>
          <w:rFonts w:ascii="Times New Roman" w:hAnsi="Times New Roman" w:cs="Times New Roman"/>
          <w:szCs w:val="21"/>
        </w:rPr>
      </w:pPr>
    </w:p>
    <w:p w:rsidR="005E7FF5" w:rsidRPr="001C1E80" w:rsidRDefault="005E7FF5" w:rsidP="0032124F">
      <w:pPr>
        <w:spacing w:after="0" w:line="240" w:lineRule="auto"/>
        <w:jc w:val="both"/>
        <w:rPr>
          <w:rFonts w:ascii="Times New Roman" w:hAnsi="Times New Roman" w:cs="Times New Roman"/>
          <w:szCs w:val="21"/>
        </w:rPr>
      </w:pPr>
    </w:p>
    <w:p w:rsidR="004A4C70" w:rsidRPr="001C1E80" w:rsidRDefault="004A4C70" w:rsidP="0032124F">
      <w:pPr>
        <w:spacing w:after="0" w:line="240" w:lineRule="auto"/>
        <w:rPr>
          <w:rFonts w:ascii="Times New Roman" w:hAnsi="Times New Roman" w:cs="Times New Roman"/>
          <w:szCs w:val="21"/>
        </w:rPr>
      </w:pPr>
      <w:r w:rsidRPr="001C1E80">
        <w:rPr>
          <w:rFonts w:ascii="Times New Roman" w:hAnsi="Times New Roman" w:cs="Times New Roman"/>
          <w:szCs w:val="21"/>
        </w:rPr>
        <w:t>Tisza</w:t>
      </w:r>
      <w:r w:rsidR="00991AC8">
        <w:rPr>
          <w:rFonts w:ascii="Times New Roman" w:hAnsi="Times New Roman" w:cs="Times New Roman"/>
          <w:szCs w:val="21"/>
        </w:rPr>
        <w:t>vasvári, 2013. október ……</w:t>
      </w:r>
      <w:r w:rsidRPr="001C1E80">
        <w:rPr>
          <w:rFonts w:ascii="Times New Roman" w:hAnsi="Times New Roman" w:cs="Times New Roman"/>
          <w:szCs w:val="21"/>
        </w:rPr>
        <w:t>.</w:t>
      </w:r>
    </w:p>
    <w:p w:rsidR="004A4C70" w:rsidRPr="001C1E80" w:rsidRDefault="004A4C70" w:rsidP="0032124F">
      <w:pPr>
        <w:spacing w:after="0" w:line="240" w:lineRule="auto"/>
        <w:rPr>
          <w:rFonts w:ascii="Times New Roman" w:hAnsi="Times New Roman" w:cs="Times New Roman"/>
          <w:szCs w:val="21"/>
        </w:rPr>
      </w:pPr>
    </w:p>
    <w:p w:rsidR="004A4C70" w:rsidRPr="001C1E80" w:rsidRDefault="004A4C70" w:rsidP="0032124F">
      <w:pPr>
        <w:spacing w:after="0" w:line="240" w:lineRule="auto"/>
        <w:rPr>
          <w:rFonts w:ascii="Times New Roman" w:hAnsi="Times New Roman" w:cs="Times New Roman"/>
          <w:szCs w:val="21"/>
        </w:rPr>
      </w:pPr>
    </w:p>
    <w:p w:rsidR="004A4C70" w:rsidRPr="001C1E80" w:rsidRDefault="005E7FF5" w:rsidP="0032124F">
      <w:pPr>
        <w:spacing w:after="0" w:line="240" w:lineRule="auto"/>
        <w:jc w:val="right"/>
        <w:rPr>
          <w:rFonts w:ascii="Times New Roman" w:hAnsi="Times New Roman" w:cs="Times New Roman"/>
          <w:szCs w:val="21"/>
        </w:rPr>
      </w:pPr>
      <w:r>
        <w:rPr>
          <w:rFonts w:ascii="Times New Roman" w:hAnsi="Times New Roman" w:cs="Times New Roman"/>
          <w:szCs w:val="21"/>
        </w:rPr>
        <w:t>Dr. Fülöp Erik</w:t>
      </w:r>
    </w:p>
    <w:p w:rsidR="004A4C70" w:rsidRPr="001C1E80" w:rsidRDefault="004A4C70" w:rsidP="0032124F">
      <w:pPr>
        <w:spacing w:after="0" w:line="240" w:lineRule="auto"/>
        <w:jc w:val="right"/>
        <w:rPr>
          <w:rFonts w:ascii="Times New Roman" w:hAnsi="Times New Roman" w:cs="Times New Roman"/>
          <w:szCs w:val="21"/>
        </w:rPr>
      </w:pPr>
      <w:r w:rsidRPr="001C1E80">
        <w:rPr>
          <w:rFonts w:ascii="Times New Roman" w:hAnsi="Times New Roman" w:cs="Times New Roman"/>
          <w:szCs w:val="21"/>
        </w:rPr>
        <w:t>polgármester</w:t>
      </w:r>
    </w:p>
    <w:p w:rsidR="004A4C70" w:rsidRPr="001C1E80" w:rsidRDefault="004A4C70" w:rsidP="0032124F">
      <w:pPr>
        <w:spacing w:after="0" w:line="240" w:lineRule="auto"/>
        <w:jc w:val="right"/>
        <w:rPr>
          <w:rFonts w:ascii="Times New Roman" w:hAnsi="Times New Roman" w:cs="Times New Roman"/>
          <w:szCs w:val="21"/>
        </w:rPr>
      </w:pPr>
    </w:p>
    <w:p w:rsidR="004A4C70" w:rsidRPr="001C1E80" w:rsidRDefault="004A4C70" w:rsidP="0032124F">
      <w:pPr>
        <w:spacing w:after="0" w:line="240" w:lineRule="auto"/>
        <w:jc w:val="right"/>
        <w:rPr>
          <w:rFonts w:ascii="Times New Roman" w:hAnsi="Times New Roman" w:cs="Times New Roman"/>
          <w:szCs w:val="21"/>
        </w:rPr>
      </w:pPr>
    </w:p>
    <w:p w:rsidR="004A4C70" w:rsidRPr="001C1E80" w:rsidRDefault="004A4C70" w:rsidP="0032124F">
      <w:pPr>
        <w:spacing w:after="0" w:line="240" w:lineRule="auto"/>
        <w:jc w:val="right"/>
        <w:rPr>
          <w:rFonts w:ascii="Times New Roman" w:hAnsi="Times New Roman" w:cs="Times New Roman"/>
          <w:szCs w:val="21"/>
        </w:rPr>
      </w:pPr>
    </w:p>
    <w:p w:rsidR="004A4C70" w:rsidRPr="001C1E80" w:rsidRDefault="004A4C70" w:rsidP="0032124F">
      <w:pPr>
        <w:spacing w:after="0" w:line="240" w:lineRule="auto"/>
        <w:jc w:val="right"/>
        <w:rPr>
          <w:rFonts w:ascii="Times New Roman" w:hAnsi="Times New Roman" w:cs="Times New Roman"/>
          <w:szCs w:val="21"/>
        </w:rPr>
      </w:pPr>
    </w:p>
    <w:p w:rsidR="004A4C70" w:rsidRDefault="004A4C70" w:rsidP="0032124F">
      <w:pPr>
        <w:spacing w:after="0" w:line="240" w:lineRule="auto"/>
        <w:jc w:val="right"/>
        <w:rPr>
          <w:rFonts w:ascii="Times New Roman" w:hAnsi="Times New Roman" w:cs="Times New Roman"/>
          <w:szCs w:val="21"/>
        </w:rPr>
      </w:pPr>
    </w:p>
    <w:p w:rsidR="00611A88" w:rsidRDefault="00611A88" w:rsidP="0032124F">
      <w:pPr>
        <w:spacing w:after="0" w:line="240" w:lineRule="auto"/>
        <w:jc w:val="right"/>
        <w:rPr>
          <w:rFonts w:ascii="Times New Roman" w:hAnsi="Times New Roman" w:cs="Times New Roman"/>
          <w:szCs w:val="21"/>
        </w:rPr>
      </w:pPr>
    </w:p>
    <w:p w:rsidR="00611A88" w:rsidRDefault="00611A88" w:rsidP="0032124F">
      <w:pPr>
        <w:spacing w:after="0" w:line="240" w:lineRule="auto"/>
        <w:jc w:val="right"/>
        <w:rPr>
          <w:rFonts w:ascii="Times New Roman" w:hAnsi="Times New Roman" w:cs="Times New Roman"/>
          <w:szCs w:val="21"/>
        </w:rPr>
      </w:pPr>
    </w:p>
    <w:p w:rsidR="00611A88" w:rsidRPr="001C1E80" w:rsidRDefault="00611A88" w:rsidP="0032124F">
      <w:pPr>
        <w:spacing w:after="0" w:line="240" w:lineRule="auto"/>
        <w:jc w:val="right"/>
        <w:rPr>
          <w:rFonts w:ascii="Times New Roman" w:hAnsi="Times New Roman" w:cs="Times New Roman"/>
          <w:szCs w:val="21"/>
        </w:rPr>
      </w:pPr>
    </w:p>
    <w:p w:rsidR="004A4C70" w:rsidRPr="001C1E80" w:rsidRDefault="004A4C70" w:rsidP="0032124F">
      <w:pPr>
        <w:spacing w:after="0" w:line="240" w:lineRule="auto"/>
        <w:jc w:val="right"/>
        <w:rPr>
          <w:rFonts w:ascii="Times New Roman" w:hAnsi="Times New Roman" w:cs="Times New Roman"/>
          <w:szCs w:val="21"/>
        </w:rPr>
      </w:pPr>
    </w:p>
    <w:p w:rsidR="004A4C70" w:rsidRPr="001C1E80" w:rsidRDefault="004A4C70" w:rsidP="00991AC8">
      <w:pPr>
        <w:spacing w:after="0" w:line="240" w:lineRule="auto"/>
        <w:jc w:val="center"/>
        <w:rPr>
          <w:rFonts w:ascii="Times New Roman" w:hAnsi="Times New Roman" w:cs="Times New Roman"/>
          <w:b/>
          <w:i/>
          <w:sz w:val="28"/>
          <w:szCs w:val="28"/>
          <w:u w:val="single"/>
        </w:rPr>
      </w:pPr>
      <w:r w:rsidRPr="001C1E80">
        <w:rPr>
          <w:rFonts w:ascii="Times New Roman" w:hAnsi="Times New Roman" w:cs="Times New Roman"/>
          <w:b/>
          <w:i/>
          <w:sz w:val="28"/>
          <w:szCs w:val="28"/>
          <w:u w:val="single"/>
        </w:rPr>
        <w:lastRenderedPageBreak/>
        <w:t>Melléklet/ Szervezeti felépítés</w:t>
      </w:r>
    </w:p>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b/>
          <w:bCs/>
        </w:rPr>
      </w:pPr>
    </w:p>
    <w:p w:rsidR="004A4C70" w:rsidRPr="001C1E80" w:rsidRDefault="004A4C70" w:rsidP="003212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hAnsi="Times New Roman" w:cs="Times New Roman"/>
          <w:b/>
          <w:bCs/>
        </w:rPr>
      </w:pPr>
      <w:r w:rsidRPr="001C1E80">
        <w:rPr>
          <w:rFonts w:ascii="Times New Roman" w:hAnsi="Times New Roman" w:cs="Times New Roman"/>
          <w:b/>
          <w:bCs/>
        </w:rPr>
        <w:t>Tiszavasvári Város Önkormányzata</w:t>
      </w:r>
    </w:p>
    <w:p w:rsidR="004A4C70" w:rsidRPr="001C1E80" w:rsidRDefault="004A4C70" w:rsidP="0032124F">
      <w:pPr>
        <w:spacing w:after="0" w:line="240" w:lineRule="auto"/>
        <w:jc w:val="center"/>
        <w:rPr>
          <w:rFonts w:ascii="Times New Roman" w:hAnsi="Times New Roman" w:cs="Times New Roman"/>
          <w:b/>
          <w:bCs/>
        </w:rPr>
      </w:pPr>
    </w:p>
    <w:p w:rsidR="004A4C70" w:rsidRPr="001C1E80" w:rsidRDefault="004A4C70" w:rsidP="0032124F">
      <w:pPr>
        <w:spacing w:after="0" w:line="240" w:lineRule="auto"/>
        <w:jc w:val="center"/>
        <w:rPr>
          <w:rFonts w:ascii="Times New Roman" w:hAnsi="Times New Roman" w:cs="Times New Roman"/>
          <w:b/>
          <w:bCs/>
        </w:rPr>
      </w:pPr>
      <w:r w:rsidRPr="001C1E80">
        <w:rPr>
          <w:rFonts w:ascii="Times New Roman" w:hAnsi="Times New Roman" w:cs="Times New Roman"/>
          <w:b/>
          <w:bCs/>
        </w:rPr>
        <w:t>Tiszavasvári Szociális-, Gyermekjóléti és Egészségügyi Szolgáltató Központ</w:t>
      </w:r>
    </w:p>
    <w:p w:rsidR="004A4C70" w:rsidRPr="001C1E80" w:rsidRDefault="004A4C70" w:rsidP="0032124F">
      <w:pPr>
        <w:spacing w:after="0" w:line="240" w:lineRule="auto"/>
        <w:jc w:val="center"/>
        <w:rPr>
          <w:rFonts w:ascii="Times New Roman" w:hAnsi="Times New Roman" w:cs="Times New Roman"/>
          <w:b/>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rPr>
        <w:t>Intézményvezető</w:t>
      </w:r>
    </w:p>
    <w:p w:rsidR="004A4C70" w:rsidRPr="001C1E80" w:rsidRDefault="004A4C70" w:rsidP="0032124F">
      <w:pPr>
        <w:spacing w:after="0" w:line="240" w:lineRule="auto"/>
        <w:ind w:left="4956" w:firstLine="708"/>
        <w:jc w:val="center"/>
        <w:rPr>
          <w:rFonts w:ascii="Times New Roman" w:hAnsi="Times New Roman" w:cs="Times New Roman"/>
          <w:b/>
          <w:bCs/>
        </w:rPr>
      </w:pPr>
      <w:r w:rsidRPr="001C1E80">
        <w:rPr>
          <w:rFonts w:ascii="Times New Roman" w:hAnsi="Times New Roman" w:cs="Times New Roman"/>
          <w:b/>
          <w:bCs/>
          <w:noProof/>
          <w:lang w:eastAsia="hu-HU"/>
        </w:rPr>
        <mc:AlternateContent>
          <mc:Choice Requires="wps">
            <w:drawing>
              <wp:anchor distT="0" distB="0" distL="114300" distR="114300" simplePos="0" relativeHeight="251672576" behindDoc="0" locked="0" layoutInCell="1" allowOverlap="1" wp14:anchorId="460377C3" wp14:editId="0E164CB5">
                <wp:simplePos x="0" y="0"/>
                <wp:positionH relativeFrom="column">
                  <wp:posOffset>2872105</wp:posOffset>
                </wp:positionH>
                <wp:positionV relativeFrom="paragraph">
                  <wp:posOffset>18415</wp:posOffset>
                </wp:positionV>
                <wp:extent cx="638175" cy="247650"/>
                <wp:effectExtent l="38100" t="55245" r="38100" b="59055"/>
                <wp:wrapNone/>
                <wp:docPr id="24" name="Egyenes összekötő nyíllal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2476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Egyenes összekötő nyíllal 24" o:spid="_x0000_s1026" type="#_x0000_t32" style="position:absolute;margin-left:226.15pt;margin-top:1.45pt;width:50.2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">
                <v:stroke startarrow="block" endarrow="block"/>
              </v:shape>
            </w:pict>
          </mc:Fallback>
        </mc:AlternateContent>
      </w:r>
      <w:r w:rsidRPr="001C1E80">
        <w:rPr>
          <w:rFonts w:ascii="Times New Roman" w:hAnsi="Times New Roman" w:cs="Times New Roman"/>
          <w:b/>
          <w:bCs/>
          <w:noProof/>
          <w:lang w:eastAsia="hu-HU"/>
        </w:rPr>
        <mc:AlternateContent>
          <mc:Choice Requires="wps">
            <w:drawing>
              <wp:anchor distT="0" distB="0" distL="114300" distR="114300" simplePos="0" relativeHeight="251671552" behindDoc="0" locked="0" layoutInCell="1" allowOverlap="1" wp14:anchorId="08897F91" wp14:editId="1DEF9FEA">
                <wp:simplePos x="0" y="0"/>
                <wp:positionH relativeFrom="column">
                  <wp:posOffset>2014855</wp:posOffset>
                </wp:positionH>
                <wp:positionV relativeFrom="paragraph">
                  <wp:posOffset>18415</wp:posOffset>
                </wp:positionV>
                <wp:extent cx="666750" cy="295275"/>
                <wp:effectExtent l="38100" t="55245" r="38100" b="59055"/>
                <wp:wrapNone/>
                <wp:docPr id="23" name="Egyenes összekötő nyíllal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0" cy="2952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3" o:spid="_x0000_s1026" type="#_x0000_t32" style="position:absolute;margin-left:158.65pt;margin-top:1.45pt;width:52.5pt;height:23.2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">
                <v:stroke startarrow="block" endarrow="block"/>
              </v:shape>
            </w:pict>
          </mc:Fallback>
        </mc:AlternateContent>
      </w:r>
    </w:p>
    <w:p w:rsidR="004A4C70" w:rsidRPr="001C1E80" w:rsidRDefault="004A4C70" w:rsidP="0032124F">
      <w:pPr>
        <w:spacing w:after="0" w:line="240" w:lineRule="auto"/>
        <w:jc w:val="center"/>
        <w:rPr>
          <w:rFonts w:ascii="Times New Roman" w:hAnsi="Times New Roman" w:cs="Times New Roman"/>
          <w:b/>
          <w:bCs/>
        </w:rPr>
      </w:pP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noProof/>
          <w:lang w:eastAsia="hu-HU"/>
        </w:rPr>
        <mc:AlternateContent>
          <mc:Choice Requires="wps">
            <w:drawing>
              <wp:anchor distT="0" distB="0" distL="114300" distR="114300" simplePos="0" relativeHeight="251673600" behindDoc="0" locked="0" layoutInCell="1" allowOverlap="1" wp14:anchorId="0CD69D5E" wp14:editId="205FCBF5">
                <wp:simplePos x="0" y="0"/>
                <wp:positionH relativeFrom="column">
                  <wp:posOffset>2214880</wp:posOffset>
                </wp:positionH>
                <wp:positionV relativeFrom="paragraph">
                  <wp:posOffset>83820</wp:posOffset>
                </wp:positionV>
                <wp:extent cx="933450" cy="0"/>
                <wp:effectExtent l="19050" t="61595" r="19050" b="52705"/>
                <wp:wrapNone/>
                <wp:docPr id="22" name="Egyenes összekötő nyíllal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2" o:spid="_x0000_s1026" type="#_x0000_t32" style="position:absolute;margin-left:174.4pt;margin-top:6.6pt;width:73.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">
                <v:stroke startarrow="block" endarrow="block"/>
              </v:shape>
            </w:pict>
          </mc:Fallback>
        </mc:AlternateContent>
      </w:r>
      <w:r w:rsidRPr="001C1E80">
        <w:rPr>
          <w:rFonts w:ascii="Times New Roman" w:hAnsi="Times New Roman" w:cs="Times New Roman"/>
          <w:b/>
          <w:noProof/>
          <w:lang w:eastAsia="hu-HU"/>
        </w:rPr>
        <mc:AlternateContent>
          <mc:Choice Requires="wps">
            <w:drawing>
              <wp:anchor distT="0" distB="0" distL="114300" distR="114300" simplePos="0" relativeHeight="251670528" behindDoc="0" locked="0" layoutInCell="1" allowOverlap="1" wp14:anchorId="1620414F" wp14:editId="6E763C3A">
                <wp:simplePos x="0" y="0"/>
                <wp:positionH relativeFrom="column">
                  <wp:posOffset>6629400</wp:posOffset>
                </wp:positionH>
                <wp:positionV relativeFrom="paragraph">
                  <wp:posOffset>83820</wp:posOffset>
                </wp:positionV>
                <wp:extent cx="0" cy="0"/>
                <wp:effectExtent l="13970" t="61595" r="14605" b="52705"/>
                <wp:wrapNone/>
                <wp:docPr id="21" name="Egyenes összekötő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6.6pt" to="52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">
                <v:stroke endarrow="block"/>
              </v:line>
            </w:pict>
          </mc:Fallback>
        </mc:AlternateContent>
      </w:r>
      <w:r w:rsidRPr="001C1E80">
        <w:rPr>
          <w:rFonts w:ascii="Times New Roman" w:hAnsi="Times New Roman" w:cs="Times New Roman"/>
          <w:b/>
        </w:rPr>
        <w:t>Gazdasági Vezető                                       Intézményvezető helyettes</w:t>
      </w:r>
    </w:p>
    <w:p w:rsidR="004A4C70" w:rsidRPr="001C1E80" w:rsidRDefault="004A4C70" w:rsidP="0032124F">
      <w:pPr>
        <w:spacing w:after="0" w:line="240" w:lineRule="auto"/>
        <w:jc w:val="center"/>
        <w:rPr>
          <w:rFonts w:ascii="Times New Roman" w:hAnsi="Times New Roman" w:cs="Times New Roman"/>
          <w:b/>
        </w:rPr>
      </w:pPr>
      <w:r w:rsidRPr="001C1E80">
        <w:rPr>
          <w:rFonts w:ascii="Times New Roman" w:hAnsi="Times New Roman" w:cs="Times New Roman"/>
          <w:b/>
          <w:noProof/>
          <w:lang w:eastAsia="hu-HU"/>
        </w:rPr>
        <mc:AlternateContent>
          <mc:Choice Requires="wps">
            <w:drawing>
              <wp:anchor distT="0" distB="0" distL="114300" distR="114300" simplePos="0" relativeHeight="251674624" behindDoc="0" locked="0" layoutInCell="1" allowOverlap="1" wp14:anchorId="48F176AE" wp14:editId="7262C38E">
                <wp:simplePos x="0" y="0"/>
                <wp:positionH relativeFrom="column">
                  <wp:posOffset>1624330</wp:posOffset>
                </wp:positionH>
                <wp:positionV relativeFrom="paragraph">
                  <wp:posOffset>54610</wp:posOffset>
                </wp:positionV>
                <wp:extent cx="1885950" cy="263525"/>
                <wp:effectExtent l="28575" t="55245" r="28575" b="62230"/>
                <wp:wrapNone/>
                <wp:docPr id="20" name="Egyenes összekötő nyíllal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85950" cy="263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0" o:spid="_x0000_s1026" type="#_x0000_t32" style="position:absolute;margin-left:127.9pt;margin-top:4.3pt;width:148.5pt;height:20.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">
                <v:stroke startarrow="block" endarrow="block"/>
              </v:shape>
            </w:pict>
          </mc:Fallback>
        </mc:AlternateContent>
      </w:r>
      <w:r w:rsidRPr="001C1E80">
        <w:rPr>
          <w:rFonts w:ascii="Times New Roman" w:hAnsi="Times New Roman" w:cs="Times New Roman"/>
          <w:b/>
          <w:noProof/>
          <w:lang w:eastAsia="hu-HU"/>
        </w:rPr>
        <mc:AlternateContent>
          <mc:Choice Requires="wps">
            <w:drawing>
              <wp:anchor distT="0" distB="0" distL="114300" distR="114300" simplePos="0" relativeHeight="251675648" behindDoc="0" locked="0" layoutInCell="1" allowOverlap="1" wp14:anchorId="393D8C5A" wp14:editId="093E1C22">
                <wp:simplePos x="0" y="0"/>
                <wp:positionH relativeFrom="column">
                  <wp:posOffset>3786505</wp:posOffset>
                </wp:positionH>
                <wp:positionV relativeFrom="paragraph">
                  <wp:posOffset>54610</wp:posOffset>
                </wp:positionV>
                <wp:extent cx="819150" cy="219075"/>
                <wp:effectExtent l="28575" t="55245" r="28575" b="59055"/>
                <wp:wrapNone/>
                <wp:docPr id="18" name="Egyenes összekötő nyíllal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2190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8" o:spid="_x0000_s1026" type="#_x0000_t32" style="position:absolute;margin-left:298.15pt;margin-top:4.3pt;width:64.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">
                <v:stroke startarrow="block" endarrow="block"/>
              </v:shape>
            </w:pict>
          </mc:Fallback>
        </mc:AlternateContent>
      </w:r>
    </w:p>
    <w:p w:rsidR="004A4C70" w:rsidRPr="001C1E80" w:rsidRDefault="004A4C70" w:rsidP="0032124F">
      <w:pPr>
        <w:spacing w:after="0" w:line="240" w:lineRule="auto"/>
        <w:jc w:val="center"/>
        <w:rPr>
          <w:rFonts w:ascii="Times New Roman" w:hAnsi="Times New Roman" w:cs="Times New Roman"/>
        </w:rPr>
      </w:pPr>
    </w:p>
    <w:p w:rsidR="004A4C70" w:rsidRPr="001C1E80" w:rsidRDefault="004A4C70" w:rsidP="0032124F">
      <w:pPr>
        <w:spacing w:after="0" w:line="240" w:lineRule="auto"/>
        <w:rPr>
          <w:rFonts w:ascii="Times New Roman" w:hAnsi="Times New Roman" w:cs="Times New Roman"/>
          <w:b/>
        </w:rPr>
      </w:pPr>
      <w:r w:rsidRPr="001C1E80">
        <w:rPr>
          <w:rFonts w:ascii="Times New Roman" w:hAnsi="Times New Roman" w:cs="Times New Roman"/>
          <w:b/>
        </w:rPr>
        <w:t xml:space="preserve">                        intézményvezető ápoló                                            Szakmai egységek vezetői</w:t>
      </w:r>
    </w:p>
    <w:p w:rsidR="004A4C70" w:rsidRPr="001C1E80" w:rsidRDefault="001C1E80" w:rsidP="0032124F">
      <w:pPr>
        <w:spacing w:after="0" w:line="240" w:lineRule="auto"/>
        <w:jc w:val="center"/>
        <w:rPr>
          <w:rFonts w:ascii="Times New Roman" w:hAnsi="Times New Roman" w:cs="Times New Roman"/>
          <w:b/>
        </w:rPr>
      </w:pPr>
      <w:r w:rsidRPr="001C1E80">
        <w:rPr>
          <w:rFonts w:ascii="Times New Roman" w:hAnsi="Times New Roman" w:cs="Times New Roman"/>
          <w:b/>
          <w:noProof/>
          <w:lang w:eastAsia="hu-HU"/>
        </w:rPr>
        <mc:AlternateContent>
          <mc:Choice Requires="wps">
            <w:drawing>
              <wp:anchor distT="0" distB="0" distL="114300" distR="114300" simplePos="0" relativeHeight="251677696" behindDoc="0" locked="0" layoutInCell="1" allowOverlap="1" wp14:anchorId="20DA95F7" wp14:editId="7CB7F5F3">
                <wp:simplePos x="0" y="0"/>
                <wp:positionH relativeFrom="column">
                  <wp:posOffset>1376680</wp:posOffset>
                </wp:positionH>
                <wp:positionV relativeFrom="paragraph">
                  <wp:posOffset>10795</wp:posOffset>
                </wp:positionV>
                <wp:extent cx="9525" cy="771525"/>
                <wp:effectExtent l="76200" t="38100" r="66675" b="47625"/>
                <wp:wrapNone/>
                <wp:docPr id="19" name="Egyenes összekötő nyílla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7715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9" o:spid="_x0000_s1026" type="#_x0000_t32" style="position:absolute;margin-left:108.4pt;margin-top:.85pt;width:.75pt;height:60.7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">
                <v:stroke startarrow="block" endarrow="block"/>
              </v:shape>
            </w:pict>
          </mc:Fallback>
        </mc:AlternateContent>
      </w:r>
      <w:r w:rsidR="004A4C70" w:rsidRPr="001C1E80">
        <w:rPr>
          <w:rFonts w:ascii="Times New Roman" w:hAnsi="Times New Roman" w:cs="Times New Roman"/>
          <w:b/>
          <w:noProof/>
          <w:lang w:eastAsia="hu-HU"/>
        </w:rPr>
        <mc:AlternateContent>
          <mc:Choice Requires="wps">
            <w:drawing>
              <wp:anchor distT="0" distB="0" distL="114300" distR="114300" simplePos="0" relativeHeight="251676672" behindDoc="0" locked="0" layoutInCell="1" allowOverlap="1" wp14:anchorId="5E6BF9E0" wp14:editId="6F5DEBAD">
                <wp:simplePos x="0" y="0"/>
                <wp:positionH relativeFrom="column">
                  <wp:posOffset>3786505</wp:posOffset>
                </wp:positionH>
                <wp:positionV relativeFrom="paragraph">
                  <wp:posOffset>5080</wp:posOffset>
                </wp:positionV>
                <wp:extent cx="0" cy="428625"/>
                <wp:effectExtent l="57150" t="17145" r="57150" b="20955"/>
                <wp:wrapNone/>
                <wp:docPr id="17" name="Egyenes összekötő nyílla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86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7" o:spid="_x0000_s1026" type="#_x0000_t32" style="position:absolute;margin-left:298.15pt;margin-top:.4pt;width:0;height:3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">
                <v:stroke startarrow="block" endarrow="block"/>
              </v:shape>
            </w:pict>
          </mc:Fallback>
        </mc:AlternateContent>
      </w:r>
    </w:p>
    <w:p w:rsidR="004A4C70" w:rsidRPr="001C1E80" w:rsidRDefault="001C1E80" w:rsidP="0032124F">
      <w:pPr>
        <w:spacing w:after="0" w:line="240" w:lineRule="auto"/>
        <w:rPr>
          <w:rFonts w:ascii="Times New Roman" w:hAnsi="Times New Roman" w:cs="Times New Roman"/>
          <w:b/>
          <w:bCs/>
        </w:rPr>
      </w:pPr>
      <w:r w:rsidRPr="001C1E80">
        <w:rPr>
          <w:rFonts w:ascii="Times New Roman" w:hAnsi="Times New Roman" w:cs="Times New Roman"/>
          <w:b/>
          <w:bCs/>
          <w:noProof/>
          <w:lang w:eastAsia="hu-HU"/>
        </w:rPr>
        <mc:AlternateContent>
          <mc:Choice Requires="wps">
            <w:drawing>
              <wp:anchor distT="0" distB="0" distL="114300" distR="114300" simplePos="0" relativeHeight="251679744" behindDoc="0" locked="0" layoutInCell="1" allowOverlap="1" wp14:anchorId="5F74ACDA" wp14:editId="1A181352">
                <wp:simplePos x="0" y="0"/>
                <wp:positionH relativeFrom="column">
                  <wp:posOffset>1005205</wp:posOffset>
                </wp:positionH>
                <wp:positionV relativeFrom="paragraph">
                  <wp:posOffset>125095</wp:posOffset>
                </wp:positionV>
                <wp:extent cx="266700" cy="133350"/>
                <wp:effectExtent l="38100" t="38100" r="57150" b="57150"/>
                <wp:wrapNone/>
                <wp:docPr id="1" name="Egyenes összekötő nyílla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1333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 o:spid="_x0000_s1026" type="#_x0000_t32" style="position:absolute;margin-left:79.15pt;margin-top:9.85pt;width:21pt;height:10.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">
                <v:stroke startarrow="block" endarrow="block"/>
              </v:shape>
            </w:pict>
          </mc:Fallback>
        </mc:AlternateContent>
      </w:r>
      <w:r w:rsidR="004A4C70" w:rsidRPr="001C1E80">
        <w:rPr>
          <w:rFonts w:ascii="Times New Roman" w:hAnsi="Times New Roman" w:cs="Times New Roman"/>
          <w:b/>
          <w:bCs/>
          <w:noProof/>
          <w:lang w:eastAsia="hu-HU"/>
        </w:rPr>
        <mc:AlternateContent>
          <mc:Choice Requires="wps">
            <w:drawing>
              <wp:anchor distT="0" distB="0" distL="114300" distR="114300" simplePos="0" relativeHeight="251678720" behindDoc="0" locked="0" layoutInCell="1" allowOverlap="1" wp14:anchorId="42B71072" wp14:editId="03FEC267">
                <wp:simplePos x="0" y="0"/>
                <wp:positionH relativeFrom="column">
                  <wp:posOffset>1567180</wp:posOffset>
                </wp:positionH>
                <wp:positionV relativeFrom="paragraph">
                  <wp:posOffset>125095</wp:posOffset>
                </wp:positionV>
                <wp:extent cx="200025" cy="190500"/>
                <wp:effectExtent l="47625" t="55245" r="47625" b="49530"/>
                <wp:wrapNone/>
                <wp:docPr id="12" name="Egyenes összekötő nyílla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905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2" o:spid="_x0000_s1026" type="#_x0000_t32" style="position:absolute;margin-left:123.4pt;margin-top:9.85pt;width:15.7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">
                <v:stroke startarrow="block" endarrow="block"/>
              </v:shape>
            </w:pict>
          </mc:Fallback>
        </mc:AlternateContent>
      </w:r>
      <w:r w:rsidR="004A4C70" w:rsidRPr="001C1E80">
        <w:rPr>
          <w:rFonts w:ascii="Times New Roman" w:hAnsi="Times New Roman" w:cs="Times New Roman"/>
          <w:b/>
          <w:bCs/>
        </w:rPr>
        <w:t>Osztályos nővérek</w:t>
      </w:r>
    </w:p>
    <w:p w:rsidR="004A4C70" w:rsidRPr="001C1E80" w:rsidRDefault="004A4C70" w:rsidP="0032124F">
      <w:pPr>
        <w:spacing w:after="0" w:line="240" w:lineRule="auto"/>
        <w:jc w:val="both"/>
        <w:rPr>
          <w:rFonts w:ascii="Times New Roman" w:hAnsi="Times New Roman" w:cs="Times New Roman"/>
          <w:bdr w:val="single" w:sz="4" w:space="0" w:color="auto"/>
        </w:rPr>
      </w:pPr>
      <w:r w:rsidRPr="001C1E80">
        <w:rPr>
          <w:rFonts w:ascii="Times New Roman" w:hAnsi="Times New Roman" w:cs="Times New Roman"/>
        </w:rPr>
        <w:t xml:space="preserve">    </w:t>
      </w:r>
      <w:r w:rsidRPr="001C1E80">
        <w:rPr>
          <w:rFonts w:ascii="Times New Roman" w:hAnsi="Times New Roman" w:cs="Times New Roman"/>
        </w:rPr>
        <w:tab/>
        <w:t xml:space="preserve">            </w:t>
      </w:r>
      <w:r w:rsidRPr="001C1E80">
        <w:rPr>
          <w:rFonts w:ascii="Times New Roman" w:hAnsi="Times New Roman" w:cs="Times New Roman"/>
        </w:rPr>
        <w:tab/>
        <w:t xml:space="preserve">  </w:t>
      </w:r>
    </w:p>
    <w:tbl>
      <w:tblPr>
        <w:tblW w:w="0" w:type="auto"/>
        <w:tblCellMar>
          <w:left w:w="70" w:type="dxa"/>
          <w:right w:w="70" w:type="dxa"/>
        </w:tblCellMar>
        <w:tblLook w:val="0000" w:firstRow="0" w:lastRow="0" w:firstColumn="0" w:lastColumn="0" w:noHBand="0" w:noVBand="0"/>
      </w:tblPr>
      <w:tblGrid>
        <w:gridCol w:w="2086"/>
        <w:gridCol w:w="2275"/>
        <w:gridCol w:w="2542"/>
        <w:gridCol w:w="2306"/>
      </w:tblGrid>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
                <w:bCs/>
                <w:i/>
                <w:iCs/>
                <w:u w:val="single"/>
              </w:rPr>
            </w:pPr>
            <w:r w:rsidRPr="001C1E80">
              <w:rPr>
                <w:rFonts w:ascii="Times New Roman" w:hAnsi="Times New Roman" w:cs="Times New Roman"/>
                <w:b/>
                <w:bCs/>
                <w:i/>
                <w:iCs/>
                <w:u w:val="single"/>
              </w:rPr>
              <w:t>Gazdasági -Ügyviteli részleg:</w:t>
            </w:r>
          </w:p>
          <w:p w:rsidR="004A4C70" w:rsidRPr="001C1E80" w:rsidRDefault="004A4C70" w:rsidP="0032124F">
            <w:pPr>
              <w:spacing w:after="0" w:line="240" w:lineRule="auto"/>
              <w:jc w:val="center"/>
              <w:rPr>
                <w:rFonts w:ascii="Times New Roman" w:hAnsi="Times New Roman" w:cs="Times New Roman"/>
                <w:b/>
                <w:bCs/>
                <w:i/>
                <w:iCs/>
                <w:u w:val="single"/>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
                <w:bCs/>
                <w:i/>
                <w:iCs/>
                <w:u w:val="single"/>
                <w:bdr w:val="single" w:sz="4" w:space="0" w:color="auto"/>
              </w:rPr>
            </w:pPr>
            <w:r w:rsidRPr="001C1E80">
              <w:rPr>
                <w:rFonts w:ascii="Times New Roman" w:hAnsi="Times New Roman" w:cs="Times New Roman"/>
                <w:b/>
                <w:bCs/>
                <w:i/>
                <w:iCs/>
                <w:u w:val="single"/>
              </w:rPr>
              <w:t>Műszaki részleg:</w:t>
            </w:r>
          </w:p>
        </w:tc>
        <w:tc>
          <w:tcPr>
            <w:tcW w:w="2543" w:type="dxa"/>
          </w:tcPr>
          <w:p w:rsidR="004A4C70" w:rsidRPr="001C1E80" w:rsidRDefault="004A4C70" w:rsidP="0032124F">
            <w:pPr>
              <w:spacing w:after="0" w:line="240" w:lineRule="auto"/>
              <w:rPr>
                <w:rFonts w:ascii="Times New Roman" w:hAnsi="Times New Roman" w:cs="Times New Roman"/>
                <w:b/>
                <w:u w:val="single"/>
              </w:rPr>
            </w:pPr>
            <w:r w:rsidRPr="001C1E80">
              <w:rPr>
                <w:rFonts w:ascii="Times New Roman" w:hAnsi="Times New Roman" w:cs="Times New Roman"/>
                <w:b/>
                <w:u w:val="single"/>
              </w:rPr>
              <w:t>Szociális szolgáltatási szakfeladatok, szakmai egységek</w:t>
            </w:r>
          </w:p>
        </w:tc>
        <w:tc>
          <w:tcPr>
            <w:tcW w:w="2307" w:type="dxa"/>
          </w:tcPr>
          <w:p w:rsidR="004A4C70" w:rsidRPr="001C1E80" w:rsidRDefault="004A4C70" w:rsidP="0032124F">
            <w:pPr>
              <w:spacing w:after="0" w:line="240" w:lineRule="auto"/>
              <w:rPr>
                <w:rFonts w:ascii="Times New Roman" w:hAnsi="Times New Roman" w:cs="Times New Roman"/>
                <w:b/>
                <w:u w:val="single"/>
              </w:rPr>
            </w:pPr>
            <w:r w:rsidRPr="001C1E80">
              <w:rPr>
                <w:rFonts w:ascii="Times New Roman" w:hAnsi="Times New Roman" w:cs="Times New Roman"/>
                <w:b/>
                <w:u w:val="single"/>
              </w:rPr>
              <w:t>Egészségügyi szakfeladatok</w:t>
            </w: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rPr>
            </w:pPr>
            <w:r w:rsidRPr="001C1E80">
              <w:rPr>
                <w:rFonts w:ascii="Times New Roman" w:hAnsi="Times New Roman" w:cs="Times New Roman"/>
              </w:rPr>
              <w:t>Pénzügy-számvitel</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Élelmezési csoport</w:t>
            </w: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      Étkeztetés</w:t>
            </w:r>
          </w:p>
        </w:tc>
        <w:tc>
          <w:tcPr>
            <w:tcW w:w="2307"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 xml:space="preserve">Védőnői szolgálat </w:t>
            </w:r>
          </w:p>
          <w:p w:rsidR="004A4C70" w:rsidRPr="001C1E80" w:rsidRDefault="004A4C70" w:rsidP="0032124F">
            <w:pPr>
              <w:spacing w:after="0" w:line="240" w:lineRule="auto"/>
              <w:rPr>
                <w:rFonts w:ascii="Times New Roman" w:hAnsi="Times New Roman" w:cs="Times New Roman"/>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Könyvelés</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Raktár</w:t>
            </w:r>
          </w:p>
        </w:tc>
        <w:tc>
          <w:tcPr>
            <w:tcW w:w="2543" w:type="dxa"/>
          </w:tcPr>
          <w:p w:rsidR="004A4C70" w:rsidRPr="001C1E80" w:rsidRDefault="004A4C70" w:rsidP="0032124F">
            <w:pPr>
              <w:spacing w:after="0" w:line="240" w:lineRule="auto"/>
              <w:rPr>
                <w:rFonts w:ascii="Times New Roman" w:hAnsi="Times New Roman" w:cs="Times New Roman"/>
                <w:bdr w:val="single" w:sz="4" w:space="0" w:color="auto"/>
              </w:rPr>
            </w:pPr>
            <w:r w:rsidRPr="001C1E80">
              <w:rPr>
                <w:rFonts w:ascii="Times New Roman" w:hAnsi="Times New Roman" w:cs="Times New Roman"/>
              </w:rPr>
              <w:t xml:space="preserve">Házi segítségnyújtás         </w:t>
            </w:r>
          </w:p>
          <w:p w:rsidR="004A4C70" w:rsidRPr="001C1E80" w:rsidRDefault="004A4C70" w:rsidP="0032124F">
            <w:pPr>
              <w:spacing w:after="0" w:line="240" w:lineRule="auto"/>
              <w:rPr>
                <w:rFonts w:ascii="Times New Roman" w:hAnsi="Times New Roman" w:cs="Times New Roman"/>
                <w:bdr w:val="single" w:sz="4" w:space="0" w:color="auto"/>
              </w:rPr>
            </w:pPr>
          </w:p>
        </w:tc>
        <w:tc>
          <w:tcPr>
            <w:tcW w:w="2307"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Járóbeteg szakorvosi ellátás</w:t>
            </w:r>
          </w:p>
          <w:p w:rsidR="004A4C70" w:rsidRPr="001C1E80" w:rsidRDefault="004A4C70" w:rsidP="0032124F">
            <w:pPr>
              <w:spacing w:after="0" w:line="240" w:lineRule="auto"/>
              <w:rPr>
                <w:rFonts w:ascii="Times New Roman" w:hAnsi="Times New Roman" w:cs="Times New Roman"/>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Pénztár</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dr w:val="single" w:sz="4" w:space="0" w:color="auto"/>
              </w:rPr>
            </w:pPr>
          </w:p>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Karbantartási csoport</w:t>
            </w: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Jelzőrendszeres házi segítségnyújtás</w:t>
            </w:r>
          </w:p>
        </w:tc>
        <w:tc>
          <w:tcPr>
            <w:tcW w:w="2307"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Fogászati rtg.</w:t>
            </w:r>
          </w:p>
        </w:tc>
      </w:tr>
      <w:tr w:rsidR="004A4C70" w:rsidRPr="001C1E80" w:rsidTr="004A4C70">
        <w:trPr>
          <w:trHeight w:val="100"/>
        </w:trPr>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Munkaügy</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Szállítási csoport</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Idősek nappali ellátása</w:t>
            </w:r>
          </w:p>
        </w:tc>
        <w:tc>
          <w:tcPr>
            <w:tcW w:w="2307"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Kisegítő szolgáltatások</w:t>
            </w:r>
          </w:p>
          <w:p w:rsidR="004A4C70" w:rsidRPr="001C1E80" w:rsidRDefault="004A4C70" w:rsidP="007D370C">
            <w:pPr>
              <w:numPr>
                <w:ilvl w:val="0"/>
                <w:numId w:val="50"/>
              </w:numPr>
              <w:suppressAutoHyphens/>
              <w:spacing w:after="0" w:line="240" w:lineRule="auto"/>
              <w:rPr>
                <w:rFonts w:ascii="Times New Roman" w:hAnsi="Times New Roman" w:cs="Times New Roman"/>
              </w:rPr>
            </w:pPr>
            <w:r w:rsidRPr="001C1E80">
              <w:rPr>
                <w:rFonts w:ascii="Times New Roman" w:hAnsi="Times New Roman" w:cs="Times New Roman"/>
              </w:rPr>
              <w:t>labor</w:t>
            </w:r>
          </w:p>
          <w:p w:rsidR="004A4C70" w:rsidRPr="001C1E80" w:rsidRDefault="004A4C70" w:rsidP="0032124F">
            <w:pPr>
              <w:spacing w:after="0" w:line="240" w:lineRule="auto"/>
              <w:rPr>
                <w:rFonts w:ascii="Times New Roman" w:hAnsi="Times New Roman" w:cs="Times New Roman"/>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bdr w:val="single" w:sz="4" w:space="0" w:color="auto"/>
              </w:rPr>
            </w:pPr>
            <w:r w:rsidRPr="001C1E80">
              <w:rPr>
                <w:rFonts w:ascii="Times New Roman" w:hAnsi="Times New Roman" w:cs="Times New Roman"/>
              </w:rPr>
              <w:t>Portaszolgálat</w:t>
            </w:r>
          </w:p>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Családsegítés</w:t>
            </w:r>
          </w:p>
          <w:p w:rsidR="004A4C70" w:rsidRPr="001C1E80" w:rsidRDefault="004A4C70" w:rsidP="0032124F">
            <w:pPr>
              <w:spacing w:after="0" w:line="240" w:lineRule="auto"/>
              <w:rPr>
                <w:rFonts w:ascii="Times New Roman" w:hAnsi="Times New Roman" w:cs="Times New Roman"/>
              </w:rPr>
            </w:pP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Gyermekjóléti szolgáltatás</w:t>
            </w: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Támogató szolgálat</w:t>
            </w:r>
          </w:p>
          <w:p w:rsidR="004A4C70" w:rsidRPr="001C1E80" w:rsidRDefault="004A4C70" w:rsidP="0032124F">
            <w:pPr>
              <w:spacing w:after="0" w:line="240" w:lineRule="auto"/>
              <w:rPr>
                <w:rFonts w:ascii="Times New Roman" w:hAnsi="Times New Roman" w:cs="Times New Roman"/>
              </w:rPr>
            </w:pP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Családok átmeneti otthona</w:t>
            </w: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r w:rsidR="004A4C70" w:rsidRPr="001C1E80" w:rsidTr="004A4C70">
        <w:tc>
          <w:tcPr>
            <w:tcW w:w="2086"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c>
          <w:tcPr>
            <w:tcW w:w="2276" w:type="dxa"/>
          </w:tcPr>
          <w:p w:rsidR="004A4C70" w:rsidRPr="001C1E80" w:rsidRDefault="004A4C70" w:rsidP="0032124F">
            <w:pPr>
              <w:spacing w:after="0" w:line="240" w:lineRule="auto"/>
              <w:jc w:val="center"/>
              <w:rPr>
                <w:rFonts w:ascii="Times New Roman" w:hAnsi="Times New Roman" w:cs="Times New Roman"/>
              </w:rPr>
            </w:pPr>
          </w:p>
        </w:tc>
        <w:tc>
          <w:tcPr>
            <w:tcW w:w="2543" w:type="dxa"/>
          </w:tcPr>
          <w:p w:rsidR="004A4C70" w:rsidRPr="001C1E80" w:rsidRDefault="004A4C70" w:rsidP="0032124F">
            <w:pPr>
              <w:spacing w:after="0" w:line="240" w:lineRule="auto"/>
              <w:rPr>
                <w:rFonts w:ascii="Times New Roman" w:hAnsi="Times New Roman" w:cs="Times New Roman"/>
              </w:rPr>
            </w:pPr>
            <w:r w:rsidRPr="001C1E80">
              <w:rPr>
                <w:rFonts w:ascii="Times New Roman" w:hAnsi="Times New Roman" w:cs="Times New Roman"/>
              </w:rPr>
              <w:t>Idősek, fogyatékos személyek és otthona</w:t>
            </w:r>
          </w:p>
        </w:tc>
        <w:tc>
          <w:tcPr>
            <w:tcW w:w="2307" w:type="dxa"/>
          </w:tcPr>
          <w:p w:rsidR="004A4C70" w:rsidRPr="001C1E80" w:rsidRDefault="004A4C70" w:rsidP="0032124F">
            <w:pPr>
              <w:spacing w:after="0" w:line="240" w:lineRule="auto"/>
              <w:jc w:val="center"/>
              <w:rPr>
                <w:rFonts w:ascii="Times New Roman" w:hAnsi="Times New Roman" w:cs="Times New Roman"/>
                <w:bdr w:val="single" w:sz="4" w:space="0" w:color="auto"/>
              </w:rPr>
            </w:pPr>
          </w:p>
        </w:tc>
      </w:tr>
    </w:tbl>
    <w:p w:rsidR="004A4C70" w:rsidRPr="001C1E80" w:rsidRDefault="004A4C70" w:rsidP="0032124F">
      <w:pPr>
        <w:spacing w:after="0" w:line="240" w:lineRule="auto"/>
        <w:jc w:val="both"/>
        <w:rPr>
          <w:rFonts w:ascii="Times New Roman" w:hAnsi="Times New Roman" w:cs="Times New Roman"/>
        </w:rPr>
      </w:pPr>
    </w:p>
    <w:p w:rsidR="004A4C70" w:rsidRPr="001C1E80" w:rsidRDefault="004A4C70" w:rsidP="0032124F">
      <w:pPr>
        <w:spacing w:after="0" w:line="240" w:lineRule="auto"/>
        <w:jc w:val="both"/>
        <w:rPr>
          <w:rFonts w:ascii="Times New Roman" w:hAnsi="Times New Roman" w:cs="Times New Roman"/>
        </w:rPr>
      </w:pPr>
    </w:p>
    <w:p w:rsidR="004A4C70" w:rsidRDefault="004A4C70" w:rsidP="0032124F">
      <w:pPr>
        <w:spacing w:after="0" w:line="240" w:lineRule="auto"/>
        <w:jc w:val="both"/>
      </w:pPr>
    </w:p>
    <w:p w:rsidR="004A4C70" w:rsidRDefault="004A4C70" w:rsidP="0032124F">
      <w:pPr>
        <w:spacing w:after="0" w:line="240" w:lineRule="auto"/>
        <w:jc w:val="both"/>
      </w:pPr>
    </w:p>
    <w:p w:rsidR="004A4C70" w:rsidRPr="0057114B" w:rsidRDefault="004A4C70" w:rsidP="0032124F">
      <w:pPr>
        <w:spacing w:after="0" w:line="240" w:lineRule="auto"/>
        <w:jc w:val="both"/>
      </w:pPr>
    </w:p>
    <w:p w:rsidR="00102D16" w:rsidRDefault="00102D16" w:rsidP="0032124F">
      <w:pPr>
        <w:spacing w:after="0" w:line="240" w:lineRule="auto"/>
        <w:rPr>
          <w:rFonts w:ascii="Times New Roman" w:hAnsi="Times New Roman" w:cs="Times New Roman"/>
          <w:sz w:val="24"/>
          <w:szCs w:val="24"/>
        </w:rPr>
      </w:pPr>
    </w:p>
    <w:p w:rsidR="004A4C70" w:rsidRDefault="004A4C70" w:rsidP="0032124F">
      <w:pPr>
        <w:spacing w:after="0" w:line="240" w:lineRule="auto"/>
        <w:rPr>
          <w:rFonts w:ascii="Times New Roman" w:hAnsi="Times New Roman" w:cs="Times New Roman"/>
          <w:sz w:val="24"/>
          <w:szCs w:val="24"/>
        </w:rPr>
      </w:pPr>
    </w:p>
    <w:p w:rsidR="004A4C70" w:rsidRDefault="004A4C70" w:rsidP="0032124F">
      <w:pPr>
        <w:spacing w:after="0" w:line="240" w:lineRule="auto"/>
        <w:rPr>
          <w:rFonts w:ascii="Times New Roman" w:hAnsi="Times New Roman" w:cs="Times New Roman"/>
          <w:sz w:val="24"/>
          <w:szCs w:val="24"/>
        </w:rPr>
      </w:pPr>
    </w:p>
    <w:p w:rsidR="004A4C70" w:rsidRDefault="004A4C70" w:rsidP="0032124F">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611A88" w:rsidRDefault="00611A88" w:rsidP="004A4C70">
      <w:pPr>
        <w:spacing w:after="0" w:line="240" w:lineRule="auto"/>
        <w:rPr>
          <w:rFonts w:ascii="Times New Roman" w:hAnsi="Times New Roman" w:cs="Times New Roman"/>
          <w:sz w:val="24"/>
          <w:szCs w:val="24"/>
        </w:rPr>
      </w:pPr>
    </w:p>
    <w:p w:rsidR="00611A88" w:rsidRDefault="00611A88"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8612C0" w:rsidRPr="008612C0" w:rsidRDefault="008612C0" w:rsidP="008612C0">
      <w:pPr>
        <w:spacing w:line="240" w:lineRule="auto"/>
        <w:jc w:val="right"/>
        <w:rPr>
          <w:rFonts w:ascii="Times New Roman" w:hAnsi="Times New Roman" w:cs="Times New Roman"/>
          <w:sz w:val="24"/>
          <w:szCs w:val="24"/>
        </w:rPr>
      </w:pPr>
      <w:r w:rsidRPr="008612C0">
        <w:rPr>
          <w:rFonts w:ascii="Times New Roman" w:hAnsi="Times New Roman" w:cs="Times New Roman"/>
          <w:sz w:val="24"/>
          <w:szCs w:val="24"/>
        </w:rPr>
        <w:t>2. melléklet_______/2013. (X.____.)  Kt. számú határozathoz</w:t>
      </w:r>
    </w:p>
    <w:p w:rsidR="008612C0" w:rsidRPr="008612C0" w:rsidRDefault="008612C0" w:rsidP="008612C0">
      <w:pPr>
        <w:spacing w:line="240" w:lineRule="auto"/>
        <w:jc w:val="both"/>
        <w:rPr>
          <w:rFonts w:ascii="Times New Roman" w:hAnsi="Times New Roman" w:cs="Times New Roman"/>
          <w:b/>
        </w:rPr>
      </w:pPr>
    </w:p>
    <w:p w:rsidR="008612C0" w:rsidRPr="008612C0" w:rsidRDefault="008612C0" w:rsidP="008612C0">
      <w:pPr>
        <w:spacing w:line="240" w:lineRule="auto"/>
        <w:jc w:val="both"/>
        <w:rPr>
          <w:rFonts w:ascii="Times New Roman" w:hAnsi="Times New Roman" w:cs="Times New Roman"/>
          <w:b/>
        </w:rPr>
      </w:pPr>
    </w:p>
    <w:p w:rsidR="008612C0" w:rsidRPr="008612C0" w:rsidRDefault="008612C0" w:rsidP="008612C0">
      <w:pPr>
        <w:spacing w:line="240" w:lineRule="auto"/>
        <w:jc w:val="center"/>
        <w:rPr>
          <w:rFonts w:ascii="Times New Roman" w:hAnsi="Times New Roman" w:cs="Times New Roman"/>
        </w:rPr>
      </w:pPr>
    </w:p>
    <w:p w:rsidR="008612C0" w:rsidRPr="008612C0" w:rsidRDefault="001D63B1" w:rsidP="008612C0">
      <w:pPr>
        <w:spacing w:line="240" w:lineRule="auto"/>
        <w:jc w:val="center"/>
        <w:rPr>
          <w:rFonts w:ascii="Times New Roman" w:hAnsi="Times New Roman" w:cs="Times New Roman"/>
          <w:sz w:val="32"/>
          <w:szCs w:val="32"/>
        </w:rPr>
      </w:pPr>
      <w:r>
        <w:rPr>
          <w:rFonts w:ascii="Times New Roman" w:hAnsi="Times New Roman" w:cs="Times New Roman"/>
          <w:sz w:val="32"/>
          <w:szCs w:val="32"/>
        </w:rPr>
        <w:pict>
          <v:shape id="_x0000_s1037" type="#_x0000_t75" style="position:absolute;left:0;text-align:left;margin-left:166.75pt;margin-top:-49.25pt;width:126.45pt;height:68.8pt;z-index:251681792" o:allowincell="f">
            <v:imagedata r:id="rId8" o:title=""/>
            <w10:wrap type="topAndBottom"/>
          </v:shape>
          <o:OLEObject Type="Embed" ProgID="MS_ClipArt_Gallery" ShapeID="_x0000_s1037" DrawAspect="Content" ObjectID="_1444640424" r:id="rId10"/>
        </w:pict>
      </w:r>
      <w:r w:rsidR="008612C0" w:rsidRPr="008612C0">
        <w:rPr>
          <w:rFonts w:ascii="Times New Roman" w:hAnsi="Times New Roman" w:cs="Times New Roman"/>
          <w:sz w:val="32"/>
          <w:szCs w:val="32"/>
        </w:rPr>
        <w:t>Tiszavasvári Szociális-, Gyermekjóléti és Egészségügyi Szolgáltató Központja</w:t>
      </w: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56"/>
          <w:szCs w:val="56"/>
        </w:rPr>
      </w:pPr>
      <w:r w:rsidRPr="008612C0">
        <w:rPr>
          <w:rFonts w:ascii="Times New Roman" w:hAnsi="Times New Roman" w:cs="Times New Roman"/>
          <w:b/>
          <w:bCs/>
          <w:sz w:val="56"/>
          <w:szCs w:val="56"/>
        </w:rPr>
        <w:t>ÉTKEZTETÉS</w:t>
      </w: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56"/>
          <w:szCs w:val="56"/>
        </w:rPr>
      </w:pPr>
    </w:p>
    <w:p w:rsidR="008612C0" w:rsidRPr="008612C0" w:rsidRDefault="008612C0" w:rsidP="008612C0">
      <w:pPr>
        <w:tabs>
          <w:tab w:val="left" w:pos="1788"/>
        </w:tabs>
        <w:spacing w:line="240" w:lineRule="auto"/>
        <w:ind w:left="360" w:hanging="360"/>
        <w:rPr>
          <w:rFonts w:ascii="Times New Roman" w:hAnsi="Times New Roman" w:cs="Times New Roman"/>
          <w:b/>
          <w:bCs/>
          <w:sz w:val="56"/>
          <w:szCs w:val="56"/>
        </w:rPr>
      </w:pP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56"/>
          <w:szCs w:val="56"/>
        </w:rPr>
      </w:pP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56"/>
          <w:szCs w:val="56"/>
        </w:rPr>
      </w:pPr>
      <w:r w:rsidRPr="008612C0">
        <w:rPr>
          <w:rFonts w:ascii="Times New Roman" w:hAnsi="Times New Roman" w:cs="Times New Roman"/>
          <w:b/>
          <w:bCs/>
          <w:sz w:val="56"/>
          <w:szCs w:val="56"/>
        </w:rPr>
        <w:t>SZAKMAI PROGRAMJA</w:t>
      </w:r>
    </w:p>
    <w:p w:rsidR="008612C0" w:rsidRPr="008612C0" w:rsidRDefault="008612C0" w:rsidP="008612C0">
      <w:pPr>
        <w:tabs>
          <w:tab w:val="left" w:pos="1788"/>
        </w:tabs>
        <w:spacing w:line="240" w:lineRule="auto"/>
        <w:ind w:left="360" w:hanging="360"/>
        <w:jc w:val="both"/>
        <w:rPr>
          <w:rFonts w:ascii="Times New Roman" w:hAnsi="Times New Roman" w:cs="Times New Roman"/>
          <w:b/>
          <w:bCs/>
          <w:sz w:val="32"/>
          <w:szCs w:val="32"/>
        </w:rPr>
      </w:pPr>
    </w:p>
    <w:p w:rsidR="008612C0" w:rsidRPr="008612C0" w:rsidRDefault="008612C0" w:rsidP="008612C0">
      <w:pPr>
        <w:tabs>
          <w:tab w:val="left" w:pos="1788"/>
        </w:tabs>
        <w:spacing w:line="240" w:lineRule="auto"/>
        <w:ind w:left="360" w:hanging="360"/>
        <w:jc w:val="both"/>
        <w:rPr>
          <w:rFonts w:ascii="Times New Roman" w:hAnsi="Times New Roman" w:cs="Times New Roman"/>
          <w:b/>
          <w:bCs/>
          <w:sz w:val="32"/>
          <w:szCs w:val="32"/>
        </w:rPr>
      </w:pPr>
    </w:p>
    <w:p w:rsidR="008612C0" w:rsidRPr="008612C0" w:rsidRDefault="008612C0" w:rsidP="008612C0">
      <w:pPr>
        <w:tabs>
          <w:tab w:val="left" w:pos="1788"/>
        </w:tabs>
        <w:spacing w:line="240" w:lineRule="auto"/>
        <w:jc w:val="both"/>
        <w:rPr>
          <w:rFonts w:ascii="Times New Roman" w:hAnsi="Times New Roman" w:cs="Times New Roman"/>
          <w:b/>
          <w:bCs/>
          <w:sz w:val="32"/>
          <w:szCs w:val="32"/>
        </w:rPr>
      </w:pP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32"/>
          <w:szCs w:val="32"/>
        </w:rPr>
      </w:pPr>
      <w:r w:rsidRPr="008612C0">
        <w:rPr>
          <w:rFonts w:ascii="Times New Roman" w:hAnsi="Times New Roman" w:cs="Times New Roman"/>
          <w:b/>
          <w:bCs/>
          <w:sz w:val="32"/>
          <w:szCs w:val="32"/>
        </w:rPr>
        <w:t>Tiszavasvári</w:t>
      </w: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32"/>
          <w:szCs w:val="32"/>
        </w:rPr>
      </w:pPr>
      <w:r w:rsidRPr="008612C0">
        <w:rPr>
          <w:rFonts w:ascii="Times New Roman" w:hAnsi="Times New Roman" w:cs="Times New Roman"/>
          <w:b/>
          <w:bCs/>
          <w:sz w:val="32"/>
          <w:szCs w:val="32"/>
        </w:rPr>
        <w:t>2013.</w:t>
      </w: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32"/>
          <w:szCs w:val="32"/>
        </w:rPr>
      </w:pPr>
      <w:r w:rsidRPr="008612C0">
        <w:rPr>
          <w:rFonts w:ascii="Times New Roman" w:hAnsi="Times New Roman" w:cs="Times New Roman"/>
          <w:b/>
          <w:bCs/>
          <w:sz w:val="32"/>
          <w:szCs w:val="32"/>
        </w:rPr>
        <w:t>ÉTKEZTETÉS</w:t>
      </w: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32"/>
          <w:szCs w:val="32"/>
        </w:rPr>
      </w:pPr>
    </w:p>
    <w:p w:rsidR="008612C0" w:rsidRDefault="008612C0" w:rsidP="008612C0">
      <w:pPr>
        <w:tabs>
          <w:tab w:val="left" w:pos="1788"/>
        </w:tabs>
        <w:spacing w:line="240" w:lineRule="auto"/>
        <w:ind w:left="360" w:hanging="360"/>
        <w:jc w:val="center"/>
        <w:rPr>
          <w:rFonts w:ascii="Times New Roman" w:hAnsi="Times New Roman" w:cs="Times New Roman"/>
          <w:b/>
          <w:bCs/>
          <w:sz w:val="32"/>
          <w:szCs w:val="32"/>
        </w:rPr>
      </w:pPr>
    </w:p>
    <w:p w:rsidR="008612C0" w:rsidRDefault="008612C0" w:rsidP="008612C0">
      <w:pPr>
        <w:tabs>
          <w:tab w:val="left" w:pos="1788"/>
        </w:tabs>
        <w:spacing w:line="240" w:lineRule="auto"/>
        <w:ind w:left="360" w:hanging="360"/>
        <w:jc w:val="center"/>
        <w:rPr>
          <w:rFonts w:ascii="Times New Roman" w:hAnsi="Times New Roman" w:cs="Times New Roman"/>
          <w:b/>
          <w:bCs/>
          <w:sz w:val="32"/>
          <w:szCs w:val="32"/>
        </w:rPr>
      </w:pPr>
    </w:p>
    <w:p w:rsidR="008612C0" w:rsidRPr="008612C0" w:rsidRDefault="008612C0" w:rsidP="008612C0">
      <w:pPr>
        <w:tabs>
          <w:tab w:val="left" w:pos="1788"/>
        </w:tabs>
        <w:spacing w:line="240" w:lineRule="auto"/>
        <w:ind w:left="360" w:hanging="360"/>
        <w:jc w:val="center"/>
        <w:rPr>
          <w:rFonts w:ascii="Times New Roman" w:hAnsi="Times New Roman" w:cs="Times New Roman"/>
          <w:b/>
          <w:bCs/>
          <w:sz w:val="32"/>
          <w:szCs w:val="32"/>
        </w:rPr>
      </w:pPr>
    </w:p>
    <w:p w:rsidR="008612C0" w:rsidRPr="007D370C" w:rsidRDefault="007D370C" w:rsidP="008612C0">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I. </w:t>
      </w:r>
      <w:r w:rsidR="008612C0" w:rsidRPr="007D370C">
        <w:rPr>
          <w:rFonts w:ascii="Times New Roman" w:hAnsi="Times New Roman" w:cs="Times New Roman"/>
          <w:b/>
          <w:sz w:val="28"/>
          <w:szCs w:val="28"/>
        </w:rPr>
        <w:t>Az intézmény legfontosabb adatai:</w:t>
      </w:r>
    </w:p>
    <w:p w:rsidR="008612C0" w:rsidRPr="008612C0" w:rsidRDefault="008612C0" w:rsidP="008612C0">
      <w:pPr>
        <w:spacing w:line="240" w:lineRule="auto"/>
        <w:rPr>
          <w:rFonts w:ascii="Times New Roman" w:hAnsi="Times New Roman" w:cs="Times New Roman"/>
        </w:rPr>
      </w:pPr>
    </w:p>
    <w:p w:rsidR="008612C0" w:rsidRPr="008612C0" w:rsidRDefault="008612C0" w:rsidP="007D370C">
      <w:pPr>
        <w:numPr>
          <w:ilvl w:val="0"/>
          <w:numId w:val="69"/>
        </w:numPr>
        <w:tabs>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8612C0">
        <w:rPr>
          <w:rFonts w:ascii="Times New Roman" w:hAnsi="Times New Roman" w:cs="Times New Roman"/>
          <w:sz w:val="24"/>
          <w:szCs w:val="24"/>
        </w:rPr>
        <w:t xml:space="preserve">Neve: </w:t>
      </w:r>
      <w:r w:rsidRPr="008612C0">
        <w:rPr>
          <w:rFonts w:ascii="Times New Roman" w:hAnsi="Times New Roman" w:cs="Times New Roman"/>
          <w:b/>
          <w:sz w:val="24"/>
          <w:szCs w:val="24"/>
        </w:rPr>
        <w:t>Tiszavasvári Szociális-, Gyermekjóléti és Egészségügyi Szolgáltató Központ - étkeztetés</w:t>
      </w:r>
    </w:p>
    <w:p w:rsidR="008612C0" w:rsidRPr="008612C0" w:rsidRDefault="008612C0" w:rsidP="007D370C">
      <w:pPr>
        <w:numPr>
          <w:ilvl w:val="0"/>
          <w:numId w:val="69"/>
        </w:numPr>
        <w:tabs>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8612C0">
        <w:rPr>
          <w:rFonts w:ascii="Times New Roman" w:hAnsi="Times New Roman" w:cs="Times New Roman"/>
          <w:sz w:val="24"/>
          <w:szCs w:val="24"/>
        </w:rPr>
        <w:t>Az intézmény székhelye:</w:t>
      </w:r>
      <w:r w:rsidRPr="008612C0">
        <w:rPr>
          <w:rFonts w:ascii="Times New Roman" w:hAnsi="Times New Roman" w:cs="Times New Roman"/>
          <w:b/>
          <w:sz w:val="24"/>
          <w:szCs w:val="24"/>
        </w:rPr>
        <w:t xml:space="preserve"> 4440 Tiszavasvári, Vasvári Pál út                                </w:t>
      </w:r>
    </w:p>
    <w:p w:rsidR="008612C0" w:rsidRPr="008612C0" w:rsidRDefault="008612C0" w:rsidP="008612C0">
      <w:pPr>
        <w:tabs>
          <w:tab w:val="num" w:pos="0"/>
        </w:tabs>
        <w:spacing w:line="240" w:lineRule="auto"/>
        <w:jc w:val="both"/>
        <w:rPr>
          <w:rFonts w:ascii="Times New Roman" w:hAnsi="Times New Roman" w:cs="Times New Roman"/>
          <w:b/>
          <w:sz w:val="24"/>
          <w:szCs w:val="24"/>
        </w:rPr>
      </w:pPr>
      <w:r w:rsidRPr="008612C0">
        <w:rPr>
          <w:rFonts w:ascii="Times New Roman" w:hAnsi="Times New Roman" w:cs="Times New Roman"/>
          <w:b/>
          <w:sz w:val="24"/>
          <w:szCs w:val="24"/>
        </w:rPr>
        <w:t xml:space="preserve">                                   87.</w:t>
      </w:r>
    </w:p>
    <w:p w:rsidR="008612C0" w:rsidRPr="008612C0" w:rsidRDefault="008612C0" w:rsidP="008612C0">
      <w:pPr>
        <w:tabs>
          <w:tab w:val="num" w:pos="0"/>
        </w:tabs>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8612C0">
        <w:rPr>
          <w:rFonts w:ascii="Times New Roman" w:hAnsi="Times New Roman" w:cs="Times New Roman"/>
          <w:b/>
          <w:sz w:val="24"/>
          <w:szCs w:val="24"/>
        </w:rPr>
        <w:t xml:space="preserve"> </w:t>
      </w:r>
      <w:r w:rsidRPr="008612C0">
        <w:rPr>
          <w:rFonts w:ascii="Times New Roman" w:hAnsi="Times New Roman" w:cs="Times New Roman"/>
          <w:b/>
          <w:sz w:val="24"/>
          <w:szCs w:val="24"/>
          <w:u w:val="single"/>
        </w:rPr>
        <w:t>A szolgáltatás telephelye:</w:t>
      </w:r>
      <w:r w:rsidRPr="008612C0">
        <w:rPr>
          <w:rFonts w:ascii="Times New Roman" w:hAnsi="Times New Roman" w:cs="Times New Roman"/>
          <w:b/>
          <w:sz w:val="24"/>
          <w:szCs w:val="24"/>
        </w:rPr>
        <w:t xml:space="preserve"> 4440 Ti</w:t>
      </w:r>
      <w:r w:rsidR="007D370C">
        <w:rPr>
          <w:rFonts w:ascii="Times New Roman" w:hAnsi="Times New Roman" w:cs="Times New Roman"/>
          <w:b/>
          <w:sz w:val="24"/>
          <w:szCs w:val="24"/>
        </w:rPr>
        <w:t xml:space="preserve">szavasvári, Hősök út 38              </w:t>
      </w:r>
      <w:r w:rsidRPr="008612C0">
        <w:rPr>
          <w:rFonts w:ascii="Times New Roman" w:hAnsi="Times New Roman" w:cs="Times New Roman"/>
          <w:b/>
          <w:sz w:val="24"/>
          <w:szCs w:val="24"/>
        </w:rPr>
        <w:t xml:space="preserve">          </w:t>
      </w:r>
    </w:p>
    <w:p w:rsidR="008612C0" w:rsidRPr="008612C0" w:rsidRDefault="008612C0" w:rsidP="007D370C">
      <w:pPr>
        <w:numPr>
          <w:ilvl w:val="0"/>
          <w:numId w:val="69"/>
        </w:numPr>
        <w:tabs>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8612C0">
        <w:rPr>
          <w:rFonts w:ascii="Times New Roman" w:hAnsi="Times New Roman" w:cs="Times New Roman"/>
          <w:sz w:val="24"/>
          <w:szCs w:val="24"/>
        </w:rPr>
        <w:t>Tevékenység típusa</w:t>
      </w:r>
      <w:r w:rsidRPr="008612C0">
        <w:rPr>
          <w:rFonts w:ascii="Times New Roman" w:hAnsi="Times New Roman" w:cs="Times New Roman"/>
          <w:b/>
          <w:sz w:val="24"/>
          <w:szCs w:val="24"/>
        </w:rPr>
        <w:t>: más intézmény keretében működő szakmailag önálló szolgálat</w:t>
      </w:r>
    </w:p>
    <w:p w:rsidR="008612C0" w:rsidRPr="008612C0" w:rsidRDefault="008612C0" w:rsidP="007D370C">
      <w:pPr>
        <w:numPr>
          <w:ilvl w:val="0"/>
          <w:numId w:val="69"/>
        </w:numPr>
        <w:tabs>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8612C0">
        <w:rPr>
          <w:rFonts w:ascii="Times New Roman" w:hAnsi="Times New Roman" w:cs="Times New Roman"/>
          <w:sz w:val="24"/>
          <w:szCs w:val="24"/>
        </w:rPr>
        <w:t>Ellátási terület:</w:t>
      </w:r>
      <w:r w:rsidRPr="008612C0">
        <w:rPr>
          <w:rFonts w:ascii="Times New Roman" w:hAnsi="Times New Roman" w:cs="Times New Roman"/>
          <w:b/>
          <w:sz w:val="24"/>
          <w:szCs w:val="24"/>
        </w:rPr>
        <w:t xml:space="preserve"> Tiszavasvári város közigazgatási területe</w:t>
      </w:r>
    </w:p>
    <w:p w:rsidR="008612C0" w:rsidRPr="008612C0" w:rsidRDefault="008612C0" w:rsidP="007D370C">
      <w:pPr>
        <w:numPr>
          <w:ilvl w:val="0"/>
          <w:numId w:val="69"/>
        </w:numPr>
        <w:tabs>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8612C0">
        <w:rPr>
          <w:rFonts w:ascii="Times New Roman" w:hAnsi="Times New Roman" w:cs="Times New Roman"/>
          <w:sz w:val="24"/>
          <w:szCs w:val="24"/>
        </w:rPr>
        <w:t>Fenntartó neve, székhelye, tí</w:t>
      </w:r>
      <w:r w:rsidR="007D370C">
        <w:rPr>
          <w:rFonts w:ascii="Times New Roman" w:hAnsi="Times New Roman" w:cs="Times New Roman"/>
          <w:sz w:val="24"/>
          <w:szCs w:val="24"/>
        </w:rPr>
        <w:t>pusa</w:t>
      </w:r>
      <w:r w:rsidRPr="008612C0">
        <w:rPr>
          <w:rFonts w:ascii="Times New Roman" w:hAnsi="Times New Roman" w:cs="Times New Roman"/>
          <w:sz w:val="24"/>
          <w:szCs w:val="24"/>
        </w:rPr>
        <w:t>:</w:t>
      </w:r>
      <w:r w:rsidRPr="008612C0">
        <w:rPr>
          <w:rFonts w:ascii="Times New Roman" w:hAnsi="Times New Roman" w:cs="Times New Roman"/>
          <w:b/>
          <w:sz w:val="24"/>
          <w:szCs w:val="24"/>
        </w:rPr>
        <w:t xml:space="preserve"> Tiszavasvári Város Önkormányzata, 4440 Tiszavasvári, Városháza tér 4. </w:t>
      </w:r>
    </w:p>
    <w:p w:rsidR="008612C0" w:rsidRPr="008612C0" w:rsidRDefault="008612C0" w:rsidP="007D370C">
      <w:pPr>
        <w:keepNext/>
        <w:spacing w:line="240" w:lineRule="auto"/>
        <w:jc w:val="both"/>
        <w:rPr>
          <w:rFonts w:ascii="Times New Roman" w:hAnsi="Times New Roman" w:cs="Times New Roman"/>
          <w:b/>
          <w:bCs/>
          <w:sz w:val="26"/>
          <w:szCs w:val="26"/>
        </w:rPr>
      </w:pPr>
    </w:p>
    <w:p w:rsidR="008612C0" w:rsidRPr="008612C0" w:rsidRDefault="008612C0" w:rsidP="007D370C">
      <w:pPr>
        <w:keepNext/>
        <w:numPr>
          <w:ilvl w:val="0"/>
          <w:numId w:val="63"/>
        </w:numPr>
        <w:tabs>
          <w:tab w:val="clear" w:pos="1080"/>
          <w:tab w:val="num" w:pos="0"/>
          <w:tab w:val="left" w:pos="720"/>
          <w:tab w:val="left" w:pos="1428"/>
        </w:tabs>
        <w:suppressAutoHyphens/>
        <w:spacing w:after="0" w:line="240" w:lineRule="auto"/>
        <w:ind w:left="0" w:firstLine="0"/>
        <w:jc w:val="both"/>
        <w:rPr>
          <w:rFonts w:ascii="Times New Roman" w:hAnsi="Times New Roman" w:cs="Times New Roman"/>
          <w:b/>
          <w:bCs/>
          <w:sz w:val="28"/>
          <w:szCs w:val="28"/>
        </w:rPr>
      </w:pPr>
      <w:r w:rsidRPr="008612C0">
        <w:rPr>
          <w:rFonts w:ascii="Times New Roman" w:hAnsi="Times New Roman" w:cs="Times New Roman"/>
          <w:b/>
          <w:bCs/>
          <w:sz w:val="28"/>
          <w:szCs w:val="28"/>
        </w:rPr>
        <w:t>Az étkeztetés célja, feladata:</w:t>
      </w:r>
    </w:p>
    <w:p w:rsidR="008612C0" w:rsidRPr="008612C0" w:rsidRDefault="008612C0" w:rsidP="008612C0">
      <w:pPr>
        <w:keepNext/>
        <w:tabs>
          <w:tab w:val="left" w:pos="720"/>
          <w:tab w:val="left" w:pos="1428"/>
        </w:tabs>
        <w:spacing w:line="240" w:lineRule="auto"/>
        <w:jc w:val="both"/>
        <w:rPr>
          <w:rFonts w:ascii="Times New Roman" w:hAnsi="Times New Roman" w:cs="Times New Roman"/>
          <w:b/>
          <w:bCs/>
          <w:sz w:val="28"/>
          <w:szCs w:val="28"/>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étkeztetés keretében azoknak a szociálisan rászorultaknak a legalább napi egyszeri meleg étkezéséről kell gondoskodni, akik azt önmaguknak, illetve eltartottjaik részére tartósan vagy átmeneti jelleggel nem képesek biztosítani különösen</w:t>
      </w:r>
    </w:p>
    <w:p w:rsidR="008612C0" w:rsidRPr="008612C0" w:rsidRDefault="008612C0" w:rsidP="007D370C">
      <w:pPr>
        <w:numPr>
          <w:ilvl w:val="0"/>
          <w:numId w:val="64"/>
        </w:numPr>
        <w:suppressAutoHyphens/>
        <w:spacing w:after="0" w:line="240" w:lineRule="auto"/>
        <w:jc w:val="both"/>
        <w:rPr>
          <w:rFonts w:ascii="Times New Roman" w:hAnsi="Times New Roman" w:cs="Times New Roman"/>
        </w:rPr>
      </w:pPr>
      <w:r w:rsidRPr="008612C0">
        <w:rPr>
          <w:rFonts w:ascii="Times New Roman" w:hAnsi="Times New Roman" w:cs="Times New Roman"/>
        </w:rPr>
        <w:t>koruk,</w:t>
      </w:r>
    </w:p>
    <w:p w:rsidR="008612C0" w:rsidRPr="008612C0" w:rsidRDefault="008612C0" w:rsidP="007D370C">
      <w:pPr>
        <w:numPr>
          <w:ilvl w:val="0"/>
          <w:numId w:val="64"/>
        </w:numPr>
        <w:suppressAutoHyphens/>
        <w:spacing w:after="0" w:line="240" w:lineRule="auto"/>
        <w:jc w:val="both"/>
        <w:rPr>
          <w:rFonts w:ascii="Times New Roman" w:hAnsi="Times New Roman" w:cs="Times New Roman"/>
        </w:rPr>
      </w:pPr>
      <w:r w:rsidRPr="008612C0">
        <w:rPr>
          <w:rFonts w:ascii="Times New Roman" w:hAnsi="Times New Roman" w:cs="Times New Roman"/>
        </w:rPr>
        <w:t>egészségi állapotuk,</w:t>
      </w:r>
    </w:p>
    <w:p w:rsidR="008612C0" w:rsidRPr="008612C0" w:rsidRDefault="008612C0" w:rsidP="007D370C">
      <w:pPr>
        <w:numPr>
          <w:ilvl w:val="0"/>
          <w:numId w:val="64"/>
        </w:numPr>
        <w:suppressAutoHyphens/>
        <w:spacing w:after="0" w:line="240" w:lineRule="auto"/>
        <w:jc w:val="both"/>
        <w:rPr>
          <w:rFonts w:ascii="Times New Roman" w:hAnsi="Times New Roman" w:cs="Times New Roman"/>
        </w:rPr>
      </w:pPr>
      <w:r w:rsidRPr="008612C0">
        <w:rPr>
          <w:rFonts w:ascii="Times New Roman" w:hAnsi="Times New Roman" w:cs="Times New Roman"/>
        </w:rPr>
        <w:t>fogyatékosságuk, pszichiátriai betegségük,</w:t>
      </w:r>
    </w:p>
    <w:p w:rsidR="008612C0" w:rsidRPr="008612C0" w:rsidRDefault="008612C0" w:rsidP="007D370C">
      <w:pPr>
        <w:numPr>
          <w:ilvl w:val="0"/>
          <w:numId w:val="64"/>
        </w:numPr>
        <w:suppressAutoHyphens/>
        <w:spacing w:after="0" w:line="240" w:lineRule="auto"/>
        <w:jc w:val="both"/>
        <w:rPr>
          <w:rFonts w:ascii="Times New Roman" w:hAnsi="Times New Roman" w:cs="Times New Roman"/>
        </w:rPr>
      </w:pPr>
      <w:r w:rsidRPr="008612C0">
        <w:rPr>
          <w:rFonts w:ascii="Times New Roman" w:hAnsi="Times New Roman" w:cs="Times New Roman"/>
        </w:rPr>
        <w:t>szenvedélybetegségük, vagy</w:t>
      </w:r>
    </w:p>
    <w:p w:rsidR="008612C0" w:rsidRPr="008612C0" w:rsidRDefault="008612C0" w:rsidP="007D370C">
      <w:pPr>
        <w:numPr>
          <w:ilvl w:val="0"/>
          <w:numId w:val="64"/>
        </w:numPr>
        <w:suppressAutoHyphens/>
        <w:spacing w:after="0" w:line="240" w:lineRule="auto"/>
        <w:jc w:val="both"/>
        <w:rPr>
          <w:rFonts w:ascii="Times New Roman" w:hAnsi="Times New Roman" w:cs="Times New Roman"/>
        </w:rPr>
      </w:pPr>
      <w:r w:rsidRPr="008612C0">
        <w:rPr>
          <w:rFonts w:ascii="Times New Roman" w:hAnsi="Times New Roman" w:cs="Times New Roman"/>
        </w:rPr>
        <w:t>hajléktalanságuk miatt.</w:t>
      </w:r>
    </w:p>
    <w:p w:rsidR="008612C0" w:rsidRPr="008612C0" w:rsidRDefault="008612C0" w:rsidP="008612C0">
      <w:pPr>
        <w:spacing w:line="240" w:lineRule="auto"/>
        <w:jc w:val="both"/>
        <w:rPr>
          <w:rFonts w:ascii="Times New Roman" w:hAnsi="Times New Roman" w:cs="Times New Roman"/>
        </w:rPr>
      </w:pPr>
    </w:p>
    <w:p w:rsidR="008612C0" w:rsidRPr="007D370C" w:rsidRDefault="008612C0" w:rsidP="007D370C">
      <w:pPr>
        <w:pStyle w:val="Szvegtrzsbehzssal"/>
        <w:widowControl w:val="0"/>
        <w:numPr>
          <w:ilvl w:val="0"/>
          <w:numId w:val="63"/>
        </w:numPr>
        <w:tabs>
          <w:tab w:val="clear" w:pos="1080"/>
          <w:tab w:val="clear" w:pos="1720"/>
          <w:tab w:val="clear" w:pos="9293"/>
          <w:tab w:val="num" w:pos="0"/>
        </w:tabs>
        <w:autoSpaceDE w:val="0"/>
        <w:ind w:left="0" w:firstLine="0"/>
        <w:rPr>
          <w:b/>
          <w:sz w:val="28"/>
          <w:szCs w:val="28"/>
        </w:rPr>
      </w:pPr>
      <w:r w:rsidRPr="007D370C">
        <w:rPr>
          <w:b/>
          <w:sz w:val="28"/>
          <w:szCs w:val="28"/>
        </w:rPr>
        <w:t>Kapacitások, ellátandó célcsoport jellemzői:</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b/>
          <w:u w:val="single"/>
        </w:rPr>
      </w:pPr>
      <w:r w:rsidRPr="008612C0">
        <w:rPr>
          <w:rFonts w:ascii="Times New Roman" w:hAnsi="Times New Roman" w:cs="Times New Roman"/>
          <w:b/>
          <w:u w:val="single"/>
        </w:rPr>
        <w:t xml:space="preserve">Igénybevétel 2012. évi mutatószámai: </w:t>
      </w:r>
    </w:p>
    <w:p w:rsidR="008612C0" w:rsidRPr="008612C0" w:rsidRDefault="008612C0" w:rsidP="007D370C">
      <w:pPr>
        <w:pStyle w:val="Listaszerbekezds"/>
        <w:numPr>
          <w:ilvl w:val="0"/>
          <w:numId w:val="74"/>
        </w:numPr>
        <w:contextualSpacing/>
        <w:jc w:val="both"/>
        <w:rPr>
          <w:sz w:val="24"/>
          <w:szCs w:val="24"/>
        </w:rPr>
      </w:pPr>
      <w:r w:rsidRPr="008612C0">
        <w:rPr>
          <w:sz w:val="24"/>
          <w:szCs w:val="24"/>
        </w:rPr>
        <w:t xml:space="preserve">igénybevevők száma: 52 fő </w:t>
      </w:r>
    </w:p>
    <w:p w:rsidR="008612C0" w:rsidRPr="008612C0" w:rsidRDefault="008612C0" w:rsidP="007D370C">
      <w:pPr>
        <w:pStyle w:val="Listaszerbekezds"/>
        <w:numPr>
          <w:ilvl w:val="1"/>
          <w:numId w:val="74"/>
        </w:numPr>
        <w:contextualSpacing/>
        <w:jc w:val="both"/>
        <w:rPr>
          <w:sz w:val="24"/>
          <w:szCs w:val="24"/>
        </w:rPr>
      </w:pPr>
      <w:r w:rsidRPr="008612C0">
        <w:rPr>
          <w:sz w:val="24"/>
          <w:szCs w:val="24"/>
        </w:rPr>
        <w:t>Kiszállítással kérte: 36 fő</w:t>
      </w:r>
    </w:p>
    <w:p w:rsidR="008612C0" w:rsidRPr="008612C0" w:rsidRDefault="008612C0" w:rsidP="007D370C">
      <w:pPr>
        <w:pStyle w:val="Listaszerbekezds"/>
        <w:numPr>
          <w:ilvl w:val="0"/>
          <w:numId w:val="75"/>
        </w:numPr>
        <w:contextualSpacing/>
        <w:jc w:val="both"/>
        <w:rPr>
          <w:sz w:val="24"/>
          <w:szCs w:val="24"/>
        </w:rPr>
      </w:pPr>
      <w:r w:rsidRPr="008612C0">
        <w:rPr>
          <w:sz w:val="24"/>
          <w:szCs w:val="24"/>
        </w:rPr>
        <w:t>Helyben étkezett: 8 fő</w:t>
      </w:r>
    </w:p>
    <w:p w:rsidR="008612C0" w:rsidRPr="008612C0" w:rsidRDefault="008612C0" w:rsidP="007D370C">
      <w:pPr>
        <w:pStyle w:val="Listaszerbekezds"/>
        <w:numPr>
          <w:ilvl w:val="0"/>
          <w:numId w:val="75"/>
        </w:numPr>
        <w:contextualSpacing/>
        <w:jc w:val="both"/>
        <w:rPr>
          <w:sz w:val="24"/>
          <w:szCs w:val="24"/>
        </w:rPr>
      </w:pPr>
      <w:r w:rsidRPr="008612C0">
        <w:rPr>
          <w:sz w:val="24"/>
          <w:szCs w:val="24"/>
        </w:rPr>
        <w:t>Ebédjét elvitte az intézményből: 8 fő</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7D370C">
      <w:pPr>
        <w:pStyle w:val="Listaszerbekezds"/>
        <w:numPr>
          <w:ilvl w:val="0"/>
          <w:numId w:val="76"/>
        </w:numPr>
        <w:contextualSpacing/>
        <w:jc w:val="both"/>
        <w:rPr>
          <w:sz w:val="24"/>
          <w:szCs w:val="24"/>
        </w:rPr>
      </w:pPr>
      <w:r w:rsidRPr="008612C0">
        <w:rPr>
          <w:sz w:val="24"/>
          <w:szCs w:val="24"/>
        </w:rPr>
        <w:t xml:space="preserve">ellátása megszűnt: 12 főnek </w:t>
      </w:r>
    </w:p>
    <w:p w:rsidR="008612C0" w:rsidRPr="008612C0" w:rsidRDefault="008612C0" w:rsidP="007D370C">
      <w:pPr>
        <w:pStyle w:val="Listaszerbekezds"/>
        <w:numPr>
          <w:ilvl w:val="0"/>
          <w:numId w:val="76"/>
        </w:numPr>
        <w:contextualSpacing/>
        <w:jc w:val="both"/>
        <w:rPr>
          <w:sz w:val="24"/>
          <w:szCs w:val="24"/>
        </w:rPr>
      </w:pPr>
      <w:r w:rsidRPr="008612C0">
        <w:rPr>
          <w:sz w:val="24"/>
          <w:szCs w:val="24"/>
        </w:rPr>
        <w:t xml:space="preserve">új igénybevevő:     13 fő </w:t>
      </w:r>
    </w:p>
    <w:p w:rsidR="008612C0" w:rsidRPr="008612C0" w:rsidRDefault="008612C0" w:rsidP="008612C0">
      <w:pPr>
        <w:spacing w:line="240" w:lineRule="auto"/>
        <w:jc w:val="both"/>
        <w:rPr>
          <w:rFonts w:ascii="Times New Roman" w:hAnsi="Times New Roman" w:cs="Times New Roman"/>
        </w:rPr>
      </w:pPr>
    </w:p>
    <w:p w:rsidR="008612C0" w:rsidRPr="007D370C" w:rsidRDefault="008612C0" w:rsidP="008612C0">
      <w:pPr>
        <w:spacing w:line="240" w:lineRule="auto"/>
        <w:jc w:val="both"/>
        <w:rPr>
          <w:rFonts w:ascii="Times New Roman" w:hAnsi="Times New Roman" w:cs="Times New Roman"/>
          <w:b/>
          <w:i/>
          <w:u w:val="single"/>
        </w:rPr>
      </w:pPr>
      <w:r w:rsidRPr="008612C0">
        <w:rPr>
          <w:rFonts w:ascii="Times New Roman" w:hAnsi="Times New Roman" w:cs="Times New Roman"/>
          <w:b/>
          <w:i/>
          <w:u w:val="single"/>
        </w:rPr>
        <w:t>Étkeztetés – feladatmutatók 2012.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5"/>
        <w:gridCol w:w="1535"/>
        <w:gridCol w:w="1535"/>
        <w:gridCol w:w="1535"/>
        <w:gridCol w:w="1536"/>
        <w:gridCol w:w="1536"/>
      </w:tblGrid>
      <w:tr w:rsidR="008612C0" w:rsidRPr="008612C0" w:rsidTr="00397576">
        <w:tc>
          <w:tcPr>
            <w:tcW w:w="1535"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hónap</w:t>
            </w:r>
          </w:p>
        </w:tc>
        <w:tc>
          <w:tcPr>
            <w:tcW w:w="1535"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kiszállítás</w:t>
            </w:r>
          </w:p>
        </w:tc>
        <w:tc>
          <w:tcPr>
            <w:tcW w:w="1535"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Helyben fogyasztás</w:t>
            </w:r>
          </w:p>
        </w:tc>
        <w:tc>
          <w:tcPr>
            <w:tcW w:w="1535"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elvitel</w:t>
            </w:r>
          </w:p>
        </w:tc>
        <w:tc>
          <w:tcPr>
            <w:tcW w:w="1536"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Nappali ellátás keretében étkezők</w:t>
            </w:r>
          </w:p>
        </w:tc>
        <w:tc>
          <w:tcPr>
            <w:tcW w:w="1536"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összesen</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lastRenderedPageBreak/>
              <w:t>január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580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154</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110</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844</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február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555</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145</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105</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805</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március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545</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137</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121</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803</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április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513</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133</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130</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776</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május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574</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147</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133</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854</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június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542</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128</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42</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15</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727</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július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563</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110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44</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53</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770</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augusztus</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537</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124</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44</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48</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753</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szeptember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528</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120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40</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728</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október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560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126</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42</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42</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770</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november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522</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100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40</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40</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702</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december</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429</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100</w:t>
            </w:r>
          </w:p>
        </w:tc>
        <w:tc>
          <w:tcPr>
            <w:tcW w:w="1535"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34</w:t>
            </w:r>
          </w:p>
        </w:tc>
        <w:tc>
          <w:tcPr>
            <w:tcW w:w="1536"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34</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597</w:t>
            </w:r>
          </w:p>
        </w:tc>
      </w:tr>
      <w:tr w:rsidR="008612C0" w:rsidRPr="008612C0" w:rsidTr="00397576">
        <w:tc>
          <w:tcPr>
            <w:tcW w:w="1535"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Összesen</w:t>
            </w:r>
          </w:p>
        </w:tc>
        <w:tc>
          <w:tcPr>
            <w:tcW w:w="1535"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6448</w:t>
            </w:r>
          </w:p>
        </w:tc>
        <w:tc>
          <w:tcPr>
            <w:tcW w:w="1535"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1524</w:t>
            </w:r>
          </w:p>
        </w:tc>
        <w:tc>
          <w:tcPr>
            <w:tcW w:w="1535"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885</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272</w:t>
            </w:r>
          </w:p>
        </w:tc>
        <w:tc>
          <w:tcPr>
            <w:tcW w:w="1536"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9129</w:t>
            </w:r>
          </w:p>
        </w:tc>
      </w:tr>
    </w:tbl>
    <w:p w:rsidR="008612C0" w:rsidRPr="008612C0" w:rsidRDefault="008612C0" w:rsidP="008612C0">
      <w:pPr>
        <w:spacing w:line="240" w:lineRule="auto"/>
        <w:jc w:val="both"/>
        <w:rPr>
          <w:rFonts w:ascii="Times New Roman" w:hAnsi="Times New Roman" w:cs="Times New Roman"/>
        </w:rPr>
      </w:pPr>
    </w:p>
    <w:p w:rsidR="008612C0" w:rsidRPr="007D370C" w:rsidRDefault="008612C0" w:rsidP="008612C0">
      <w:pPr>
        <w:spacing w:line="240" w:lineRule="auto"/>
        <w:jc w:val="both"/>
        <w:rPr>
          <w:rFonts w:ascii="Times New Roman" w:hAnsi="Times New Roman" w:cs="Times New Roman"/>
          <w:b/>
          <w:u w:val="single"/>
        </w:rPr>
      </w:pPr>
      <w:r w:rsidRPr="008612C0">
        <w:rPr>
          <w:rFonts w:ascii="Times New Roman" w:hAnsi="Times New Roman" w:cs="Times New Roman"/>
          <w:b/>
          <w:u w:val="single"/>
        </w:rPr>
        <w:t>Ellátottak nemenkénti, korcsoportonkénti és étkez</w:t>
      </w:r>
      <w:r w:rsidR="007D370C">
        <w:rPr>
          <w:rFonts w:ascii="Times New Roman" w:hAnsi="Times New Roman" w:cs="Times New Roman"/>
          <w:b/>
          <w:u w:val="single"/>
        </w:rPr>
        <w:t>tetés módja szerinti megoszlása</w:t>
      </w:r>
    </w:p>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Férfi</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43"/>
        <w:gridCol w:w="2834"/>
        <w:gridCol w:w="2694"/>
        <w:gridCol w:w="2409"/>
      </w:tblGrid>
      <w:tr w:rsidR="008612C0" w:rsidRPr="008612C0" w:rsidTr="00397576">
        <w:tc>
          <w:tcPr>
            <w:tcW w:w="1243"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korcsoport</w:t>
            </w:r>
          </w:p>
        </w:tc>
        <w:tc>
          <w:tcPr>
            <w:tcW w:w="2834"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Helyben fogyasztja vagy elviszi</w:t>
            </w:r>
          </w:p>
        </w:tc>
        <w:tc>
          <w:tcPr>
            <w:tcW w:w="2694"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Lakására szállítják</w:t>
            </w:r>
          </w:p>
        </w:tc>
        <w:tc>
          <w:tcPr>
            <w:tcW w:w="2409" w:type="dxa"/>
          </w:tcPr>
          <w:p w:rsidR="008612C0" w:rsidRPr="008612C0" w:rsidRDefault="008612C0" w:rsidP="008612C0">
            <w:pPr>
              <w:spacing w:line="240" w:lineRule="auto"/>
              <w:jc w:val="center"/>
              <w:rPr>
                <w:rFonts w:ascii="Times New Roman" w:hAnsi="Times New Roman" w:cs="Times New Roman"/>
                <w:b/>
                <w:sz w:val="20"/>
              </w:rPr>
            </w:pPr>
            <w:r w:rsidRPr="008612C0">
              <w:rPr>
                <w:rFonts w:ascii="Times New Roman" w:hAnsi="Times New Roman" w:cs="Times New Roman"/>
                <w:b/>
                <w:sz w:val="20"/>
              </w:rPr>
              <w:t>összesen</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18 - 39</w:t>
            </w:r>
          </w:p>
        </w:tc>
        <w:tc>
          <w:tcPr>
            <w:tcW w:w="2834" w:type="dxa"/>
          </w:tcPr>
          <w:p w:rsidR="008612C0" w:rsidRPr="008612C0" w:rsidRDefault="008612C0" w:rsidP="008612C0">
            <w:pPr>
              <w:spacing w:line="240" w:lineRule="auto"/>
              <w:jc w:val="center"/>
              <w:rPr>
                <w:rFonts w:ascii="Times New Roman" w:hAnsi="Times New Roman" w:cs="Times New Roman"/>
              </w:rPr>
            </w:pP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40 - 59</w:t>
            </w:r>
          </w:p>
        </w:tc>
        <w:tc>
          <w:tcPr>
            <w:tcW w:w="283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2</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3</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60 - 64</w:t>
            </w:r>
          </w:p>
        </w:tc>
        <w:tc>
          <w:tcPr>
            <w:tcW w:w="2834" w:type="dxa"/>
          </w:tcPr>
          <w:p w:rsidR="008612C0" w:rsidRPr="008612C0" w:rsidRDefault="008612C0" w:rsidP="008612C0">
            <w:pPr>
              <w:spacing w:line="240" w:lineRule="auto"/>
              <w:jc w:val="center"/>
              <w:rPr>
                <w:rFonts w:ascii="Times New Roman" w:hAnsi="Times New Roman" w:cs="Times New Roman"/>
              </w:rPr>
            </w:pP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70 - 74</w:t>
            </w:r>
          </w:p>
        </w:tc>
        <w:tc>
          <w:tcPr>
            <w:tcW w:w="2834" w:type="dxa"/>
          </w:tcPr>
          <w:p w:rsidR="008612C0" w:rsidRPr="008612C0" w:rsidRDefault="008612C0" w:rsidP="008612C0">
            <w:pPr>
              <w:spacing w:line="240" w:lineRule="auto"/>
              <w:jc w:val="center"/>
              <w:rPr>
                <w:rFonts w:ascii="Times New Roman" w:hAnsi="Times New Roman" w:cs="Times New Roman"/>
              </w:rPr>
            </w:pP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75 - 79</w:t>
            </w:r>
          </w:p>
        </w:tc>
        <w:tc>
          <w:tcPr>
            <w:tcW w:w="2834" w:type="dxa"/>
          </w:tcPr>
          <w:p w:rsidR="008612C0" w:rsidRPr="008612C0" w:rsidRDefault="008612C0" w:rsidP="008612C0">
            <w:pPr>
              <w:spacing w:line="240" w:lineRule="auto"/>
              <w:jc w:val="center"/>
              <w:rPr>
                <w:rFonts w:ascii="Times New Roman" w:hAnsi="Times New Roman" w:cs="Times New Roman"/>
              </w:rPr>
            </w:pP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80 - 89</w:t>
            </w:r>
          </w:p>
        </w:tc>
        <w:tc>
          <w:tcPr>
            <w:tcW w:w="283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5</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6</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90 - x</w:t>
            </w:r>
          </w:p>
        </w:tc>
        <w:tc>
          <w:tcPr>
            <w:tcW w:w="283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694" w:type="dxa"/>
          </w:tcPr>
          <w:p w:rsidR="008612C0" w:rsidRPr="008612C0" w:rsidRDefault="008612C0" w:rsidP="008612C0">
            <w:pPr>
              <w:spacing w:line="240" w:lineRule="auto"/>
              <w:jc w:val="center"/>
              <w:rPr>
                <w:rFonts w:ascii="Times New Roman" w:hAnsi="Times New Roman" w:cs="Times New Roman"/>
              </w:rPr>
            </w:pP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w:t>
            </w:r>
          </w:p>
        </w:tc>
      </w:tr>
      <w:tr w:rsidR="008612C0" w:rsidRPr="008612C0" w:rsidTr="00397576">
        <w:tc>
          <w:tcPr>
            <w:tcW w:w="1243" w:type="dxa"/>
          </w:tcPr>
          <w:p w:rsidR="008612C0" w:rsidRPr="008612C0" w:rsidRDefault="008612C0" w:rsidP="008612C0">
            <w:pPr>
              <w:spacing w:line="240" w:lineRule="auto"/>
              <w:jc w:val="both"/>
              <w:rPr>
                <w:rFonts w:ascii="Times New Roman" w:hAnsi="Times New Roman" w:cs="Times New Roman"/>
              </w:rPr>
            </w:pPr>
          </w:p>
        </w:tc>
        <w:tc>
          <w:tcPr>
            <w:tcW w:w="2834"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3</w:t>
            </w:r>
          </w:p>
        </w:tc>
        <w:tc>
          <w:tcPr>
            <w:tcW w:w="2694"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14</w:t>
            </w:r>
          </w:p>
        </w:tc>
      </w:tr>
    </w:tbl>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Nő</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741"/>
        <w:gridCol w:w="2694"/>
        <w:gridCol w:w="2409"/>
      </w:tblGrid>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sz w:val="20"/>
              </w:rPr>
            </w:pPr>
            <w:r w:rsidRPr="008612C0">
              <w:rPr>
                <w:rFonts w:ascii="Times New Roman" w:hAnsi="Times New Roman" w:cs="Times New Roman"/>
                <w:b/>
                <w:sz w:val="20"/>
              </w:rPr>
              <w:t>korcsoport</w:t>
            </w:r>
          </w:p>
        </w:tc>
        <w:tc>
          <w:tcPr>
            <w:tcW w:w="2741" w:type="dxa"/>
          </w:tcPr>
          <w:p w:rsidR="008612C0" w:rsidRPr="008612C0" w:rsidRDefault="008612C0" w:rsidP="008612C0">
            <w:pPr>
              <w:spacing w:line="240" w:lineRule="auto"/>
              <w:jc w:val="both"/>
              <w:rPr>
                <w:rFonts w:ascii="Times New Roman" w:hAnsi="Times New Roman" w:cs="Times New Roman"/>
                <w:b/>
                <w:sz w:val="20"/>
              </w:rPr>
            </w:pPr>
            <w:r w:rsidRPr="008612C0">
              <w:rPr>
                <w:rFonts w:ascii="Times New Roman" w:hAnsi="Times New Roman" w:cs="Times New Roman"/>
                <w:b/>
                <w:sz w:val="20"/>
              </w:rPr>
              <w:t>Helyben fogyasztja vagy elviszi</w:t>
            </w:r>
          </w:p>
        </w:tc>
        <w:tc>
          <w:tcPr>
            <w:tcW w:w="2694" w:type="dxa"/>
          </w:tcPr>
          <w:p w:rsidR="008612C0" w:rsidRPr="008612C0" w:rsidRDefault="008612C0" w:rsidP="008612C0">
            <w:pPr>
              <w:spacing w:line="240" w:lineRule="auto"/>
              <w:jc w:val="both"/>
              <w:rPr>
                <w:rFonts w:ascii="Times New Roman" w:hAnsi="Times New Roman" w:cs="Times New Roman"/>
                <w:b/>
                <w:sz w:val="20"/>
              </w:rPr>
            </w:pPr>
            <w:r w:rsidRPr="008612C0">
              <w:rPr>
                <w:rFonts w:ascii="Times New Roman" w:hAnsi="Times New Roman" w:cs="Times New Roman"/>
                <w:b/>
                <w:sz w:val="20"/>
              </w:rPr>
              <w:t>Lakására szállítják</w:t>
            </w:r>
          </w:p>
        </w:tc>
        <w:tc>
          <w:tcPr>
            <w:tcW w:w="2409" w:type="dxa"/>
          </w:tcPr>
          <w:p w:rsidR="008612C0" w:rsidRPr="008612C0" w:rsidRDefault="008612C0" w:rsidP="008612C0">
            <w:pPr>
              <w:spacing w:line="240" w:lineRule="auto"/>
              <w:jc w:val="both"/>
              <w:rPr>
                <w:rFonts w:ascii="Times New Roman" w:hAnsi="Times New Roman" w:cs="Times New Roman"/>
                <w:b/>
                <w:sz w:val="20"/>
              </w:rPr>
            </w:pPr>
            <w:r w:rsidRPr="008612C0">
              <w:rPr>
                <w:rFonts w:ascii="Times New Roman" w:hAnsi="Times New Roman" w:cs="Times New Roman"/>
                <w:b/>
                <w:sz w:val="20"/>
              </w:rPr>
              <w:t>összesen</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18 - 39</w:t>
            </w:r>
          </w:p>
        </w:tc>
        <w:tc>
          <w:tcPr>
            <w:tcW w:w="2741" w:type="dxa"/>
          </w:tcPr>
          <w:p w:rsidR="008612C0" w:rsidRPr="008612C0" w:rsidRDefault="008612C0" w:rsidP="008612C0">
            <w:pPr>
              <w:spacing w:line="240" w:lineRule="auto"/>
              <w:jc w:val="both"/>
              <w:rPr>
                <w:rFonts w:ascii="Times New Roman" w:hAnsi="Times New Roman" w:cs="Times New Roman"/>
              </w:rPr>
            </w:pPr>
          </w:p>
        </w:tc>
        <w:tc>
          <w:tcPr>
            <w:tcW w:w="2694" w:type="dxa"/>
          </w:tcPr>
          <w:p w:rsidR="008612C0" w:rsidRPr="008612C0" w:rsidRDefault="008612C0" w:rsidP="008612C0">
            <w:pPr>
              <w:spacing w:line="240" w:lineRule="auto"/>
              <w:jc w:val="both"/>
              <w:rPr>
                <w:rFonts w:ascii="Times New Roman" w:hAnsi="Times New Roman" w:cs="Times New Roman"/>
              </w:rPr>
            </w:pPr>
          </w:p>
        </w:tc>
        <w:tc>
          <w:tcPr>
            <w:tcW w:w="2409" w:type="dxa"/>
          </w:tcPr>
          <w:p w:rsidR="008612C0" w:rsidRPr="008612C0" w:rsidRDefault="008612C0" w:rsidP="008612C0">
            <w:pPr>
              <w:spacing w:line="240" w:lineRule="auto"/>
              <w:jc w:val="both"/>
              <w:rPr>
                <w:rFonts w:ascii="Times New Roman" w:hAnsi="Times New Roman" w:cs="Times New Roman"/>
                <w:b/>
              </w:rPr>
            </w:pP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40 - 59</w:t>
            </w:r>
          </w:p>
        </w:tc>
        <w:tc>
          <w:tcPr>
            <w:tcW w:w="2741" w:type="dxa"/>
          </w:tcPr>
          <w:p w:rsidR="008612C0" w:rsidRPr="008612C0" w:rsidRDefault="008612C0" w:rsidP="008612C0">
            <w:pPr>
              <w:spacing w:line="240" w:lineRule="auto"/>
              <w:jc w:val="both"/>
              <w:rPr>
                <w:rFonts w:ascii="Times New Roman" w:hAnsi="Times New Roman" w:cs="Times New Roman"/>
              </w:rPr>
            </w:pPr>
          </w:p>
        </w:tc>
        <w:tc>
          <w:tcPr>
            <w:tcW w:w="2694" w:type="dxa"/>
          </w:tcPr>
          <w:p w:rsidR="008612C0" w:rsidRPr="008612C0" w:rsidRDefault="008612C0" w:rsidP="008612C0">
            <w:pPr>
              <w:spacing w:line="240" w:lineRule="auto"/>
              <w:jc w:val="both"/>
              <w:rPr>
                <w:rFonts w:ascii="Times New Roman" w:hAnsi="Times New Roman" w:cs="Times New Roman"/>
              </w:rPr>
            </w:pPr>
          </w:p>
        </w:tc>
        <w:tc>
          <w:tcPr>
            <w:tcW w:w="2409" w:type="dxa"/>
          </w:tcPr>
          <w:p w:rsidR="008612C0" w:rsidRPr="008612C0" w:rsidRDefault="008612C0" w:rsidP="008612C0">
            <w:pPr>
              <w:spacing w:line="240" w:lineRule="auto"/>
              <w:jc w:val="both"/>
              <w:rPr>
                <w:rFonts w:ascii="Times New Roman" w:hAnsi="Times New Roman" w:cs="Times New Roman"/>
                <w:b/>
              </w:rPr>
            </w:pP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lastRenderedPageBreak/>
              <w:t>60 - 64</w:t>
            </w:r>
          </w:p>
        </w:tc>
        <w:tc>
          <w:tcPr>
            <w:tcW w:w="2741"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1</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2</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70 - 74</w:t>
            </w:r>
          </w:p>
        </w:tc>
        <w:tc>
          <w:tcPr>
            <w:tcW w:w="2741"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2</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6</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75 - 79</w:t>
            </w:r>
          </w:p>
        </w:tc>
        <w:tc>
          <w:tcPr>
            <w:tcW w:w="2741"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2</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3</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5</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80 - 89</w:t>
            </w:r>
          </w:p>
        </w:tc>
        <w:tc>
          <w:tcPr>
            <w:tcW w:w="2741"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2</w:t>
            </w: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7</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9</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90 - x</w:t>
            </w:r>
          </w:p>
        </w:tc>
        <w:tc>
          <w:tcPr>
            <w:tcW w:w="2741" w:type="dxa"/>
          </w:tcPr>
          <w:p w:rsidR="008612C0" w:rsidRPr="008612C0" w:rsidRDefault="008612C0" w:rsidP="008612C0">
            <w:pPr>
              <w:spacing w:line="240" w:lineRule="auto"/>
              <w:jc w:val="center"/>
              <w:rPr>
                <w:rFonts w:ascii="Times New Roman" w:hAnsi="Times New Roman" w:cs="Times New Roman"/>
              </w:rPr>
            </w:pPr>
          </w:p>
        </w:tc>
        <w:tc>
          <w:tcPr>
            <w:tcW w:w="2694" w:type="dxa"/>
          </w:tcPr>
          <w:p w:rsidR="008612C0" w:rsidRPr="008612C0" w:rsidRDefault="008612C0" w:rsidP="008612C0">
            <w:pPr>
              <w:spacing w:line="240" w:lineRule="auto"/>
              <w:jc w:val="center"/>
              <w:rPr>
                <w:rFonts w:ascii="Times New Roman" w:hAnsi="Times New Roman" w:cs="Times New Roman"/>
              </w:rPr>
            </w:pPr>
            <w:r w:rsidRPr="008612C0">
              <w:rPr>
                <w:rFonts w:ascii="Times New Roman" w:hAnsi="Times New Roman" w:cs="Times New Roman"/>
              </w:rPr>
              <w:t>4</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4</w:t>
            </w:r>
          </w:p>
        </w:tc>
      </w:tr>
      <w:tr w:rsidR="008612C0" w:rsidRPr="008612C0" w:rsidTr="00397576">
        <w:tc>
          <w:tcPr>
            <w:tcW w:w="1336" w:type="dxa"/>
          </w:tcPr>
          <w:p w:rsidR="008612C0" w:rsidRPr="008612C0" w:rsidRDefault="008612C0" w:rsidP="008612C0">
            <w:pPr>
              <w:spacing w:line="240" w:lineRule="auto"/>
              <w:jc w:val="both"/>
              <w:rPr>
                <w:rFonts w:ascii="Times New Roman" w:hAnsi="Times New Roman" w:cs="Times New Roman"/>
              </w:rPr>
            </w:pPr>
          </w:p>
        </w:tc>
        <w:tc>
          <w:tcPr>
            <w:tcW w:w="2741"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7</w:t>
            </w:r>
          </w:p>
        </w:tc>
        <w:tc>
          <w:tcPr>
            <w:tcW w:w="2694"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19</w:t>
            </w:r>
          </w:p>
        </w:tc>
        <w:tc>
          <w:tcPr>
            <w:tcW w:w="2409" w:type="dxa"/>
          </w:tcPr>
          <w:p w:rsidR="008612C0" w:rsidRPr="008612C0" w:rsidRDefault="008612C0" w:rsidP="008612C0">
            <w:pPr>
              <w:spacing w:line="240" w:lineRule="auto"/>
              <w:jc w:val="center"/>
              <w:rPr>
                <w:rFonts w:ascii="Times New Roman" w:hAnsi="Times New Roman" w:cs="Times New Roman"/>
                <w:b/>
              </w:rPr>
            </w:pPr>
            <w:r w:rsidRPr="008612C0">
              <w:rPr>
                <w:rFonts w:ascii="Times New Roman" w:hAnsi="Times New Roman" w:cs="Times New Roman"/>
                <w:b/>
              </w:rPr>
              <w:t>26</w:t>
            </w:r>
          </w:p>
        </w:tc>
      </w:tr>
    </w:tbl>
    <w:p w:rsidR="008612C0" w:rsidRPr="008612C0" w:rsidRDefault="008612C0" w:rsidP="008612C0">
      <w:pPr>
        <w:spacing w:line="240" w:lineRule="auto"/>
        <w:jc w:val="both"/>
        <w:rPr>
          <w:rFonts w:ascii="Times New Roman" w:hAnsi="Times New Roman" w:cs="Times New Roman"/>
        </w:rPr>
      </w:pPr>
    </w:p>
    <w:p w:rsidR="008612C0" w:rsidRPr="007D370C" w:rsidRDefault="008612C0" w:rsidP="007D370C">
      <w:pPr>
        <w:numPr>
          <w:ilvl w:val="0"/>
          <w:numId w:val="63"/>
        </w:numPr>
        <w:tabs>
          <w:tab w:val="clear" w:pos="1080"/>
        </w:tabs>
        <w:suppressAutoHyphens/>
        <w:spacing w:after="0" w:line="240" w:lineRule="auto"/>
        <w:ind w:left="0" w:firstLine="0"/>
        <w:jc w:val="both"/>
        <w:rPr>
          <w:rFonts w:ascii="Times New Roman" w:hAnsi="Times New Roman" w:cs="Times New Roman"/>
          <w:b/>
          <w:bCs/>
          <w:sz w:val="28"/>
          <w:szCs w:val="26"/>
        </w:rPr>
      </w:pPr>
      <w:r w:rsidRPr="008612C0">
        <w:rPr>
          <w:rFonts w:ascii="Times New Roman" w:hAnsi="Times New Roman" w:cs="Times New Roman"/>
          <w:b/>
          <w:bCs/>
          <w:sz w:val="28"/>
          <w:szCs w:val="26"/>
        </w:rPr>
        <w:t>Az ellátottak köre</w:t>
      </w:r>
    </w:p>
    <w:p w:rsidR="008612C0" w:rsidRPr="007D370C" w:rsidRDefault="008612C0" w:rsidP="008612C0">
      <w:pPr>
        <w:spacing w:line="240" w:lineRule="auto"/>
        <w:jc w:val="both"/>
        <w:rPr>
          <w:rFonts w:ascii="Times New Roman" w:hAnsi="Times New Roman" w:cs="Times New Roman"/>
        </w:rPr>
      </w:pPr>
      <w:r w:rsidRPr="008612C0">
        <w:rPr>
          <w:rFonts w:ascii="Times New Roman" w:hAnsi="Times New Roman" w:cs="Times New Roman"/>
        </w:rPr>
        <w:t>Tiszavasvári Város közigazgatási területén élő személyek, fogyatékos emberek, pszichiátriai, és szenvedélybetegek betegek, akik önmaguk, illetve eltartottjaik részére tartósan vagy átmeneti jelleggel nem képesek ételt biztosítani az életkoruk, betegségük, vagy a szociá</w:t>
      </w:r>
      <w:r w:rsidR="007D370C">
        <w:rPr>
          <w:rFonts w:ascii="Times New Roman" w:hAnsi="Times New Roman" w:cs="Times New Roman"/>
        </w:rPr>
        <w:t xml:space="preserve">lis helyzetük miatt.           </w:t>
      </w:r>
    </w:p>
    <w:p w:rsidR="008612C0" w:rsidRPr="007D370C" w:rsidRDefault="008612C0" w:rsidP="007D370C">
      <w:pPr>
        <w:pStyle w:val="Szvegtrzsbehzssal"/>
        <w:ind w:left="0"/>
        <w:rPr>
          <w:b/>
          <w:sz w:val="28"/>
        </w:rPr>
      </w:pPr>
      <w:r w:rsidRPr="007D370C">
        <w:rPr>
          <w:b/>
          <w:sz w:val="28"/>
        </w:rPr>
        <w:t xml:space="preserve">4.) A feladatellátás szakmai tartalma, módja, a biztosított </w:t>
      </w:r>
      <w:r w:rsidR="007D370C">
        <w:rPr>
          <w:b/>
          <w:sz w:val="28"/>
        </w:rPr>
        <w:t xml:space="preserve">  </w:t>
      </w:r>
      <w:r w:rsidRPr="007D370C">
        <w:rPr>
          <w:b/>
          <w:sz w:val="28"/>
        </w:rPr>
        <w:t xml:space="preserve">szolgáltatások formái,  köre, rendszeressége: </w:t>
      </w:r>
    </w:p>
    <w:p w:rsidR="008612C0" w:rsidRPr="007D370C"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étkeztetés keretén belül napi egyszeri meleg étel biztosított, az ellátásban részesülő személy ig</w:t>
      </w:r>
      <w:r w:rsidR="007D370C">
        <w:rPr>
          <w:rFonts w:ascii="Times New Roman" w:hAnsi="Times New Roman" w:cs="Times New Roman"/>
        </w:rPr>
        <w:t>énye szerint hétfőtől péntekig.</w:t>
      </w:r>
    </w:p>
    <w:p w:rsidR="008612C0" w:rsidRPr="008612C0" w:rsidRDefault="008612C0" w:rsidP="008612C0">
      <w:pPr>
        <w:spacing w:line="240" w:lineRule="auto"/>
        <w:jc w:val="both"/>
        <w:rPr>
          <w:rFonts w:ascii="Times New Roman" w:hAnsi="Times New Roman" w:cs="Times New Roman"/>
          <w:b/>
          <w:i/>
        </w:rPr>
      </w:pPr>
      <w:r w:rsidRPr="008612C0">
        <w:rPr>
          <w:rFonts w:ascii="Times New Roman" w:hAnsi="Times New Roman" w:cs="Times New Roman"/>
          <w:b/>
          <w:i/>
        </w:rPr>
        <w:t>Az ellátottak szükségleteinek megfelelően az étkeztetés megszervezhető az étel:</w:t>
      </w:r>
    </w:p>
    <w:p w:rsidR="008612C0" w:rsidRPr="008612C0" w:rsidRDefault="008612C0" w:rsidP="007D370C">
      <w:pPr>
        <w:numPr>
          <w:ilvl w:val="0"/>
          <w:numId w:val="59"/>
        </w:numPr>
        <w:suppressAutoHyphens/>
        <w:spacing w:after="0" w:line="240" w:lineRule="auto"/>
        <w:jc w:val="both"/>
        <w:rPr>
          <w:rFonts w:ascii="Times New Roman" w:hAnsi="Times New Roman" w:cs="Times New Roman"/>
        </w:rPr>
      </w:pPr>
      <w:r w:rsidRPr="008612C0">
        <w:rPr>
          <w:rFonts w:ascii="Times New Roman" w:hAnsi="Times New Roman" w:cs="Times New Roman"/>
        </w:rPr>
        <w:t>kiszolgálásával egyidejű helyben fogyasztással</w:t>
      </w:r>
    </w:p>
    <w:p w:rsidR="008612C0" w:rsidRPr="008612C0" w:rsidRDefault="008612C0" w:rsidP="007D370C">
      <w:pPr>
        <w:numPr>
          <w:ilvl w:val="0"/>
          <w:numId w:val="59"/>
        </w:numPr>
        <w:suppressAutoHyphens/>
        <w:spacing w:after="0" w:line="240" w:lineRule="auto"/>
        <w:jc w:val="both"/>
        <w:rPr>
          <w:rFonts w:ascii="Times New Roman" w:hAnsi="Times New Roman" w:cs="Times New Roman"/>
        </w:rPr>
      </w:pPr>
      <w:r w:rsidRPr="008612C0">
        <w:rPr>
          <w:rFonts w:ascii="Times New Roman" w:hAnsi="Times New Roman" w:cs="Times New Roman"/>
        </w:rPr>
        <w:t>elvitelének lehetővé tételével</w:t>
      </w:r>
    </w:p>
    <w:p w:rsidR="008612C0" w:rsidRDefault="008612C0" w:rsidP="007D370C">
      <w:pPr>
        <w:numPr>
          <w:ilvl w:val="0"/>
          <w:numId w:val="59"/>
        </w:numPr>
        <w:suppressAutoHyphens/>
        <w:spacing w:after="0" w:line="240" w:lineRule="auto"/>
        <w:jc w:val="both"/>
        <w:rPr>
          <w:rFonts w:ascii="Times New Roman" w:hAnsi="Times New Roman" w:cs="Times New Roman"/>
        </w:rPr>
      </w:pPr>
      <w:r w:rsidRPr="008612C0">
        <w:rPr>
          <w:rFonts w:ascii="Times New Roman" w:hAnsi="Times New Roman" w:cs="Times New Roman"/>
        </w:rPr>
        <w:t>lakásra szállítással</w:t>
      </w:r>
    </w:p>
    <w:p w:rsidR="007D370C" w:rsidRPr="007D370C" w:rsidRDefault="007D370C" w:rsidP="007D370C">
      <w:pPr>
        <w:numPr>
          <w:ilvl w:val="0"/>
          <w:numId w:val="59"/>
        </w:numPr>
        <w:suppressAutoHyphens/>
        <w:spacing w:after="0"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b/>
          <w:i/>
        </w:rPr>
      </w:pPr>
      <w:r w:rsidRPr="008612C0">
        <w:rPr>
          <w:rFonts w:ascii="Times New Roman" w:hAnsi="Times New Roman" w:cs="Times New Roman"/>
          <w:b/>
          <w:i/>
        </w:rPr>
        <w:t>Ellátottak számára, akik az ételt helyben fogyasztják el az intézmény biztosítja:</w:t>
      </w:r>
    </w:p>
    <w:p w:rsidR="008612C0" w:rsidRPr="008612C0" w:rsidRDefault="008612C0" w:rsidP="007D370C">
      <w:pPr>
        <w:numPr>
          <w:ilvl w:val="0"/>
          <w:numId w:val="60"/>
        </w:numPr>
        <w:suppressAutoHyphens/>
        <w:spacing w:after="0" w:line="240" w:lineRule="auto"/>
        <w:jc w:val="both"/>
        <w:rPr>
          <w:rFonts w:ascii="Times New Roman" w:hAnsi="Times New Roman" w:cs="Times New Roman"/>
        </w:rPr>
      </w:pPr>
      <w:r w:rsidRPr="008612C0">
        <w:rPr>
          <w:rFonts w:ascii="Times New Roman" w:hAnsi="Times New Roman" w:cs="Times New Roman"/>
        </w:rPr>
        <w:t>kézmosási lehetőséget</w:t>
      </w:r>
    </w:p>
    <w:p w:rsidR="008612C0" w:rsidRPr="008612C0" w:rsidRDefault="008612C0" w:rsidP="007D370C">
      <w:pPr>
        <w:numPr>
          <w:ilvl w:val="0"/>
          <w:numId w:val="60"/>
        </w:numPr>
        <w:suppressAutoHyphens/>
        <w:spacing w:after="0" w:line="240" w:lineRule="auto"/>
        <w:jc w:val="both"/>
        <w:rPr>
          <w:rFonts w:ascii="Times New Roman" w:hAnsi="Times New Roman" w:cs="Times New Roman"/>
        </w:rPr>
      </w:pPr>
      <w:r w:rsidRPr="008612C0">
        <w:rPr>
          <w:rFonts w:ascii="Times New Roman" w:hAnsi="Times New Roman" w:cs="Times New Roman"/>
        </w:rPr>
        <w:t>nemenként elkülönített illemhelyet,</w:t>
      </w:r>
    </w:p>
    <w:p w:rsidR="008612C0" w:rsidRDefault="008612C0" w:rsidP="007D370C">
      <w:pPr>
        <w:numPr>
          <w:ilvl w:val="0"/>
          <w:numId w:val="60"/>
        </w:numPr>
        <w:suppressAutoHyphens/>
        <w:spacing w:after="0" w:line="240" w:lineRule="auto"/>
        <w:jc w:val="both"/>
        <w:rPr>
          <w:rFonts w:ascii="Times New Roman" w:hAnsi="Times New Roman" w:cs="Times New Roman"/>
        </w:rPr>
      </w:pPr>
      <w:r w:rsidRPr="008612C0">
        <w:rPr>
          <w:rFonts w:ascii="Times New Roman" w:hAnsi="Times New Roman" w:cs="Times New Roman"/>
        </w:rPr>
        <w:t xml:space="preserve">evőeszközöket és étkészletet. </w:t>
      </w:r>
    </w:p>
    <w:p w:rsidR="007D370C" w:rsidRPr="007D370C" w:rsidRDefault="007D370C" w:rsidP="007D370C">
      <w:pPr>
        <w:numPr>
          <w:ilvl w:val="0"/>
          <w:numId w:val="60"/>
        </w:numPr>
        <w:suppressAutoHyphens/>
        <w:spacing w:after="0"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b/>
          <w:i/>
          <w:sz w:val="26"/>
          <w:szCs w:val="26"/>
        </w:rPr>
      </w:pPr>
      <w:r w:rsidRPr="008612C0">
        <w:rPr>
          <w:rFonts w:ascii="Times New Roman" w:hAnsi="Times New Roman" w:cs="Times New Roman"/>
          <w:b/>
          <w:i/>
          <w:sz w:val="26"/>
          <w:szCs w:val="26"/>
        </w:rPr>
        <w:t>Az étkeztetésben részesülők az ebédet elfogyaszthatják:</w:t>
      </w:r>
    </w:p>
    <w:p w:rsidR="008612C0" w:rsidRPr="008612C0" w:rsidRDefault="008612C0" w:rsidP="007D370C">
      <w:pPr>
        <w:numPr>
          <w:ilvl w:val="0"/>
          <w:numId w:val="61"/>
        </w:numPr>
        <w:tabs>
          <w:tab w:val="left" w:pos="360"/>
        </w:tabs>
        <w:suppressAutoHyphens/>
        <w:spacing w:after="0" w:line="240" w:lineRule="auto"/>
        <w:jc w:val="both"/>
        <w:rPr>
          <w:rFonts w:ascii="Times New Roman" w:hAnsi="Times New Roman" w:cs="Times New Roman"/>
        </w:rPr>
      </w:pPr>
      <w:r w:rsidRPr="008612C0">
        <w:rPr>
          <w:rFonts w:ascii="Times New Roman" w:hAnsi="Times New Roman" w:cs="Times New Roman"/>
        </w:rPr>
        <w:t xml:space="preserve">helyben  Tiszavasvári Szociális-, Gyermekjóléti és Egészségügyi Szolgáltató Központ, Tiszavasvári, Hősök út  38. szám alatti telephelyen, </w:t>
      </w:r>
    </w:p>
    <w:p w:rsidR="008612C0" w:rsidRPr="008612C0" w:rsidRDefault="008612C0" w:rsidP="007D370C">
      <w:pPr>
        <w:numPr>
          <w:ilvl w:val="0"/>
          <w:numId w:val="61"/>
        </w:numPr>
        <w:tabs>
          <w:tab w:val="left" w:pos="360"/>
        </w:tabs>
        <w:suppressAutoHyphens/>
        <w:spacing w:after="0" w:line="240" w:lineRule="auto"/>
        <w:jc w:val="both"/>
        <w:rPr>
          <w:rFonts w:ascii="Times New Roman" w:hAnsi="Times New Roman" w:cs="Times New Roman"/>
        </w:rPr>
      </w:pPr>
      <w:r w:rsidRPr="008612C0">
        <w:rPr>
          <w:rFonts w:ascii="Times New Roman" w:hAnsi="Times New Roman" w:cs="Times New Roman"/>
        </w:rPr>
        <w:t>ételhordóban saját maguk is elvihetik az ellátás telephelyéről (Tiszavasvári, Hősök út 38.)</w:t>
      </w:r>
    </w:p>
    <w:p w:rsidR="008612C0" w:rsidRPr="007D370C" w:rsidRDefault="008612C0" w:rsidP="007D370C">
      <w:pPr>
        <w:numPr>
          <w:ilvl w:val="0"/>
          <w:numId w:val="61"/>
        </w:numPr>
        <w:tabs>
          <w:tab w:val="left" w:pos="360"/>
        </w:tabs>
        <w:suppressAutoHyphens/>
        <w:spacing w:after="0" w:line="240" w:lineRule="auto"/>
        <w:jc w:val="both"/>
        <w:rPr>
          <w:rFonts w:ascii="Times New Roman" w:hAnsi="Times New Roman" w:cs="Times New Roman"/>
        </w:rPr>
      </w:pPr>
      <w:r w:rsidRPr="008612C0">
        <w:rPr>
          <w:rFonts w:ascii="Times New Roman" w:hAnsi="Times New Roman" w:cs="Times New Roman"/>
        </w:rPr>
        <w:t>étkeztetést igénybevevők részére, saját ételhordó biztosítása mellett az ebédet házhoz szállítjuk.</w:t>
      </w:r>
    </w:p>
    <w:p w:rsidR="008612C0" w:rsidRPr="007D370C"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étkeztetésre vonatkozó igénybevételi napló vezetése az 1/2000. SZCSM rendelet 4. szám</w:t>
      </w:r>
      <w:r w:rsidR="007D370C">
        <w:rPr>
          <w:rFonts w:ascii="Times New Roman" w:hAnsi="Times New Roman" w:cs="Times New Roman"/>
        </w:rPr>
        <w:t xml:space="preserve">ú melléklete alapján történik. </w:t>
      </w:r>
    </w:p>
    <w:p w:rsidR="008612C0" w:rsidRPr="008612C0" w:rsidRDefault="008612C0" w:rsidP="008612C0">
      <w:pPr>
        <w:spacing w:line="240" w:lineRule="auto"/>
        <w:jc w:val="both"/>
        <w:rPr>
          <w:rFonts w:ascii="Times New Roman" w:hAnsi="Times New Roman" w:cs="Times New Roman"/>
          <w:b/>
          <w:bCs/>
          <w:sz w:val="28"/>
        </w:rPr>
      </w:pPr>
      <w:r w:rsidRPr="008612C0">
        <w:rPr>
          <w:rFonts w:ascii="Times New Roman" w:hAnsi="Times New Roman" w:cs="Times New Roman"/>
          <w:b/>
          <w:bCs/>
          <w:sz w:val="28"/>
        </w:rPr>
        <w:t>5.) Az ellátás igénybevételének módja:</w:t>
      </w:r>
    </w:p>
    <w:p w:rsidR="008612C0" w:rsidRPr="008612C0" w:rsidRDefault="008612C0" w:rsidP="008612C0">
      <w:pPr>
        <w:pStyle w:val="WW-Szvegtrzs31"/>
      </w:pPr>
      <w:r w:rsidRPr="008612C0">
        <w:t>Az étkeztetés igénybevétele önkéntes, az ellátást igénylő, illetve törvényes képviselője kérelmére, indítványára történik. 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cselekvőképességet nem korlátozta – önállóan terjesztheti elő.</w:t>
      </w:r>
    </w:p>
    <w:p w:rsidR="008612C0" w:rsidRPr="008612C0" w:rsidRDefault="008612C0" w:rsidP="008612C0">
      <w:pPr>
        <w:pStyle w:val="WW-Szvegtrzs31"/>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lastRenderedPageBreak/>
        <w:t>Az ellátás igénylése szóban, vagy a szolgáltatásra vonatkozóan az intézmény által készített formanyomtatványon kérelmezhető az intézmény vezetőjénél a Tiszavasvári, Hősök út 38.szám alatti telephelyen.</w:t>
      </w: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 xml:space="preserve">Az ellátás iránti kérelem előterjesztésekor be kell nyújtani a személyes gondoskodást nyújtó szociális ellátások igénybevételéről szóló 9/1999. (XI.24.) SzCsM rendelet (továbbiakban: 9/1999. SzCsM rendelet) 1. számú melléklete II. része szerinti jövedelemnyilatkozatot. </w:t>
      </w: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igénylőnek lehetősége van intézményünk által összeállított nyomtatvány használatára is, amely tartalmazza:</w:t>
      </w:r>
    </w:p>
    <w:p w:rsidR="008612C0" w:rsidRPr="008612C0" w:rsidRDefault="008612C0" w:rsidP="007D370C">
      <w:pPr>
        <w:numPr>
          <w:ilvl w:val="2"/>
          <w:numId w:val="65"/>
        </w:numPr>
        <w:suppressAutoHyphens/>
        <w:spacing w:after="0" w:line="240" w:lineRule="auto"/>
        <w:jc w:val="both"/>
        <w:rPr>
          <w:rFonts w:ascii="Times New Roman" w:hAnsi="Times New Roman" w:cs="Times New Roman"/>
        </w:rPr>
      </w:pPr>
      <w:r w:rsidRPr="008612C0">
        <w:rPr>
          <w:rFonts w:ascii="Times New Roman" w:hAnsi="Times New Roman" w:cs="Times New Roman"/>
        </w:rPr>
        <w:t>a személyi adatokat,</w:t>
      </w:r>
    </w:p>
    <w:p w:rsidR="008612C0" w:rsidRPr="008612C0" w:rsidRDefault="008612C0" w:rsidP="007D370C">
      <w:pPr>
        <w:numPr>
          <w:ilvl w:val="2"/>
          <w:numId w:val="65"/>
        </w:numPr>
        <w:suppressAutoHyphens/>
        <w:spacing w:after="0" w:line="240" w:lineRule="auto"/>
        <w:jc w:val="both"/>
        <w:rPr>
          <w:rFonts w:ascii="Times New Roman" w:hAnsi="Times New Roman" w:cs="Times New Roman"/>
        </w:rPr>
      </w:pPr>
      <w:r w:rsidRPr="008612C0">
        <w:rPr>
          <w:rFonts w:ascii="Times New Roman" w:hAnsi="Times New Roman" w:cs="Times New Roman"/>
        </w:rPr>
        <w:t xml:space="preserve">az igényelt szolgáltatással kapcsolatos adatokat, </w:t>
      </w:r>
    </w:p>
    <w:p w:rsidR="008612C0" w:rsidRPr="008612C0" w:rsidRDefault="008612C0" w:rsidP="007D370C">
      <w:pPr>
        <w:numPr>
          <w:ilvl w:val="2"/>
          <w:numId w:val="65"/>
        </w:numPr>
        <w:suppressAutoHyphens/>
        <w:spacing w:after="0" w:line="240" w:lineRule="auto"/>
        <w:jc w:val="both"/>
        <w:rPr>
          <w:rFonts w:ascii="Times New Roman" w:hAnsi="Times New Roman" w:cs="Times New Roman"/>
        </w:rPr>
      </w:pPr>
      <w:r w:rsidRPr="008612C0">
        <w:rPr>
          <w:rFonts w:ascii="Times New Roman" w:hAnsi="Times New Roman" w:cs="Times New Roman"/>
        </w:rPr>
        <w:t xml:space="preserve">Jogszabályban meghatározott: </w:t>
      </w:r>
    </w:p>
    <w:p w:rsidR="008612C0" w:rsidRPr="008612C0" w:rsidRDefault="008612C0" w:rsidP="007D370C">
      <w:pPr>
        <w:numPr>
          <w:ilvl w:val="2"/>
          <w:numId w:val="65"/>
        </w:numPr>
        <w:suppressAutoHyphens/>
        <w:spacing w:after="0" w:line="240" w:lineRule="auto"/>
        <w:jc w:val="both"/>
        <w:rPr>
          <w:rFonts w:ascii="Times New Roman" w:hAnsi="Times New Roman" w:cs="Times New Roman"/>
        </w:rPr>
      </w:pPr>
      <w:r w:rsidRPr="008612C0">
        <w:rPr>
          <w:rFonts w:ascii="Times New Roman" w:hAnsi="Times New Roman" w:cs="Times New Roman"/>
        </w:rPr>
        <w:t>a házi orvos által kitöltendő egészségi állapotra vonatkozó adatokat,</w:t>
      </w:r>
    </w:p>
    <w:p w:rsidR="008612C0" w:rsidRDefault="008612C0" w:rsidP="007D370C">
      <w:pPr>
        <w:numPr>
          <w:ilvl w:val="2"/>
          <w:numId w:val="65"/>
        </w:numPr>
        <w:suppressAutoHyphens/>
        <w:spacing w:after="0" w:line="240" w:lineRule="auto"/>
        <w:jc w:val="both"/>
        <w:rPr>
          <w:rFonts w:ascii="Times New Roman" w:hAnsi="Times New Roman" w:cs="Times New Roman"/>
        </w:rPr>
      </w:pPr>
      <w:r w:rsidRPr="008612C0">
        <w:rPr>
          <w:rFonts w:ascii="Times New Roman" w:hAnsi="Times New Roman" w:cs="Times New Roman"/>
        </w:rPr>
        <w:t>jövedelemnyilatkozatot.</w:t>
      </w:r>
    </w:p>
    <w:p w:rsidR="007D370C" w:rsidRPr="007D370C" w:rsidRDefault="007D370C" w:rsidP="007D370C">
      <w:pPr>
        <w:suppressAutoHyphens/>
        <w:spacing w:after="0" w:line="240" w:lineRule="auto"/>
        <w:ind w:left="1440"/>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 xml:space="preserve">A felvételről az integrált intézményvezetője dönt. </w:t>
      </w: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 xml:space="preserve">Pozitív döntés esetén az intézményvezető az ellátottat, a Szt 20. § értelmében nyilvántartásba veszi, és a megállapodásban rögzítettek alapján a szolgáltatást megkezdi. </w:t>
      </w: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 xml:space="preserve">Elutasítás esetén pedig az intézményvezető írásban értesíti a kérelmezőt a </w:t>
      </w:r>
      <w:r w:rsidR="007D370C">
        <w:rPr>
          <w:rFonts w:ascii="Times New Roman" w:hAnsi="Times New Roman" w:cs="Times New Roman"/>
        </w:rPr>
        <w:t>döntésről és annak  indokáról.</w:t>
      </w:r>
    </w:p>
    <w:p w:rsidR="008612C0" w:rsidRPr="008612C0" w:rsidRDefault="008612C0" w:rsidP="007D370C">
      <w:pPr>
        <w:spacing w:line="240" w:lineRule="auto"/>
        <w:jc w:val="both"/>
        <w:rPr>
          <w:rFonts w:ascii="Times New Roman" w:hAnsi="Times New Roman" w:cs="Times New Roman"/>
        </w:rPr>
      </w:pPr>
      <w:r w:rsidRPr="008612C0">
        <w:rPr>
          <w:rFonts w:ascii="Times New Roman" w:hAnsi="Times New Roman" w:cs="Times New Roman"/>
        </w:rPr>
        <w:t xml:space="preserve">Az intézményvezetője, vagy az általa kijelölt személy az étkeztetés igénybe vételét az 1/2000. SZCSM rendelet 4. számú melléklete szerinti igénybevételi naplóban vezeti. Az igénybevételi napló alapján az étkezési napokat az intézményvezető által megbízott személy </w:t>
      </w:r>
      <w:r w:rsidR="007D370C">
        <w:rPr>
          <w:rFonts w:ascii="Times New Roman" w:hAnsi="Times New Roman" w:cs="Times New Roman"/>
        </w:rPr>
        <w:t xml:space="preserve">összesíti. </w:t>
      </w:r>
    </w:p>
    <w:tbl>
      <w:tblPr>
        <w:tblW w:w="0" w:type="auto"/>
        <w:tblLook w:val="04A0" w:firstRow="1" w:lastRow="0" w:firstColumn="1" w:lastColumn="0" w:noHBand="0" w:noVBand="1"/>
      </w:tblPr>
      <w:tblGrid>
        <w:gridCol w:w="9212"/>
      </w:tblGrid>
      <w:tr w:rsidR="008612C0" w:rsidRPr="008612C0" w:rsidTr="00397576">
        <w:tc>
          <w:tcPr>
            <w:tcW w:w="9212" w:type="dxa"/>
          </w:tcPr>
          <w:p w:rsidR="008612C0" w:rsidRDefault="008612C0" w:rsidP="008612C0">
            <w:pPr>
              <w:pStyle w:val="Szvegtrzs"/>
              <w:rPr>
                <w:b/>
                <w:sz w:val="28"/>
                <w:szCs w:val="28"/>
              </w:rPr>
            </w:pPr>
            <w:r w:rsidRPr="007D370C">
              <w:rPr>
                <w:b/>
                <w:sz w:val="28"/>
                <w:szCs w:val="28"/>
              </w:rPr>
              <w:t>6.) Igénybevevői nyilvántartás vezetése</w:t>
            </w:r>
          </w:p>
          <w:p w:rsidR="007D370C" w:rsidRPr="007D370C" w:rsidRDefault="007D370C" w:rsidP="008612C0">
            <w:pPr>
              <w:pStyle w:val="Szvegtrzs"/>
              <w:rPr>
                <w:b/>
                <w:sz w:val="28"/>
                <w:szCs w:val="28"/>
              </w:rPr>
            </w:pPr>
          </w:p>
        </w:tc>
      </w:tr>
      <w:tr w:rsidR="008612C0" w:rsidRPr="008612C0" w:rsidTr="00397576">
        <w:tc>
          <w:tcPr>
            <w:tcW w:w="9212" w:type="dxa"/>
          </w:tcPr>
          <w:p w:rsidR="008612C0" w:rsidRPr="008612C0" w:rsidRDefault="008612C0" w:rsidP="008612C0">
            <w:pPr>
              <w:pStyle w:val="Szvegtrzs"/>
            </w:pPr>
            <w:r w:rsidRPr="008612C0">
              <w:t xml:space="preserve">Igénybevevő nyilvántartás adatszolgáltatója a nappali ellátás (idősek klubja) klubvezetője. </w:t>
            </w:r>
          </w:p>
        </w:tc>
      </w:tr>
      <w:tr w:rsidR="008612C0" w:rsidRPr="008612C0" w:rsidTr="00397576">
        <w:tc>
          <w:tcPr>
            <w:tcW w:w="9212" w:type="dxa"/>
          </w:tcPr>
          <w:p w:rsidR="008612C0" w:rsidRPr="008612C0" w:rsidRDefault="008612C0" w:rsidP="008612C0">
            <w:pPr>
              <w:pStyle w:val="Szvegtrzs"/>
            </w:pPr>
            <w:r w:rsidRPr="008612C0">
              <w:t>Kötelességei:</w:t>
            </w:r>
          </w:p>
        </w:tc>
      </w:tr>
      <w:tr w:rsidR="008612C0" w:rsidRPr="008612C0" w:rsidTr="00397576">
        <w:tc>
          <w:tcPr>
            <w:tcW w:w="9212" w:type="dxa"/>
          </w:tcPr>
          <w:p w:rsidR="008612C0" w:rsidRPr="008612C0" w:rsidRDefault="008612C0" w:rsidP="007D370C">
            <w:pPr>
              <w:pStyle w:val="NormlWeb"/>
              <w:numPr>
                <w:ilvl w:val="0"/>
                <w:numId w:val="66"/>
              </w:numPr>
              <w:suppressAutoHyphens w:val="0"/>
              <w:rPr>
                <w:color w:val="222222"/>
              </w:rPr>
            </w:pPr>
            <w:r w:rsidRPr="008612C0">
              <w:rPr>
                <w:color w:val="222222"/>
              </w:rPr>
              <w:t>Az adatszolgáltatásra jogosult az igénybevevői nyilvántartásban naponta nyilatkozik arról, hogy a 13/E. § szerint rögzített személy a szolgáltatást az adott napon igénybe vette-e (napi jelentés).</w:t>
            </w:r>
          </w:p>
        </w:tc>
      </w:tr>
      <w:tr w:rsidR="008612C0" w:rsidRPr="008612C0" w:rsidTr="00397576">
        <w:tc>
          <w:tcPr>
            <w:tcW w:w="9212" w:type="dxa"/>
          </w:tcPr>
          <w:p w:rsidR="008612C0" w:rsidRPr="008612C0" w:rsidRDefault="008612C0" w:rsidP="007D370C">
            <w:pPr>
              <w:pStyle w:val="NormlWeb"/>
              <w:numPr>
                <w:ilvl w:val="0"/>
                <w:numId w:val="66"/>
              </w:numPr>
              <w:suppressAutoHyphens w:val="0"/>
              <w:rPr>
                <w:color w:val="222222"/>
              </w:rPr>
            </w:pPr>
            <w:r w:rsidRPr="008612C0">
              <w:rPr>
                <w:color w:val="222222"/>
              </w:rPr>
              <w:t>A napi jelentési kötelezettséget az adott napot követő munkanap 24 óráig kell teljesíteni.</w:t>
            </w:r>
          </w:p>
        </w:tc>
      </w:tr>
      <w:tr w:rsidR="008612C0" w:rsidRPr="008612C0" w:rsidTr="00397576">
        <w:tc>
          <w:tcPr>
            <w:tcW w:w="9212" w:type="dxa"/>
          </w:tcPr>
          <w:p w:rsidR="008612C0" w:rsidRPr="008612C0" w:rsidRDefault="008612C0" w:rsidP="007D370C">
            <w:pPr>
              <w:pStyle w:val="NormlWeb"/>
              <w:numPr>
                <w:ilvl w:val="0"/>
                <w:numId w:val="66"/>
              </w:numPr>
              <w:suppressAutoHyphens w:val="0"/>
              <w:rPr>
                <w:color w:val="222222"/>
              </w:rPr>
            </w:pPr>
            <w:r w:rsidRPr="008612C0">
              <w:rPr>
                <w:color w:val="222222"/>
              </w:rPr>
              <w:t xml:space="preserve"> Ha az igénybe vevő nem rendelkezik TAJ-jal, és a TAJ igénylésére jogosult</w:t>
            </w:r>
          </w:p>
        </w:tc>
      </w:tr>
      <w:tr w:rsidR="008612C0" w:rsidRPr="008612C0" w:rsidTr="00397576">
        <w:tc>
          <w:tcPr>
            <w:tcW w:w="9212" w:type="dxa"/>
          </w:tcPr>
          <w:p w:rsidR="008612C0" w:rsidRPr="008612C0" w:rsidRDefault="008612C0" w:rsidP="007D370C">
            <w:pPr>
              <w:pStyle w:val="NormlWeb"/>
              <w:numPr>
                <w:ilvl w:val="0"/>
                <w:numId w:val="68"/>
              </w:numPr>
              <w:suppressAutoHyphens w:val="0"/>
              <w:rPr>
                <w:color w:val="222222"/>
              </w:rPr>
            </w:pPr>
            <w:r w:rsidRPr="008612C0">
              <w:rPr>
                <w:color w:val="222222"/>
              </w:rPr>
              <w:t>szociális szolgáltatás és gyermekjóléti alapellátás esetén a TAJ-t hatvan napon belül nem szerzi be az érintett a napi jelentésben nem tüntethető fel igénybe vevőként.</w:t>
            </w:r>
          </w:p>
        </w:tc>
      </w:tr>
      <w:tr w:rsidR="008612C0" w:rsidRPr="008612C0" w:rsidTr="00397576">
        <w:tc>
          <w:tcPr>
            <w:tcW w:w="9212" w:type="dxa"/>
          </w:tcPr>
          <w:p w:rsidR="008612C0" w:rsidRPr="008612C0" w:rsidRDefault="008612C0" w:rsidP="007D370C">
            <w:pPr>
              <w:pStyle w:val="NormlWeb"/>
              <w:numPr>
                <w:ilvl w:val="0"/>
                <w:numId w:val="67"/>
              </w:numPr>
              <w:suppressAutoHyphens w:val="0"/>
              <w:rPr>
                <w:color w:val="222222"/>
              </w:rPr>
            </w:pPr>
            <w:r w:rsidRPr="008612C0">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8612C0" w:rsidRPr="008612C0" w:rsidTr="00397576">
        <w:tc>
          <w:tcPr>
            <w:tcW w:w="9212" w:type="dxa"/>
          </w:tcPr>
          <w:p w:rsidR="008612C0" w:rsidRPr="008612C0" w:rsidRDefault="008612C0" w:rsidP="008612C0">
            <w:pPr>
              <w:pStyle w:val="NormlWeb"/>
              <w:rPr>
                <w:color w:val="222222"/>
              </w:rPr>
            </w:pPr>
            <w:r w:rsidRPr="008612C0">
              <w:rPr>
                <w:iCs/>
                <w:color w:val="222222"/>
              </w:rPr>
              <w:t xml:space="preserve">a) </w:t>
            </w:r>
            <w:r w:rsidRPr="008612C0">
              <w:rPr>
                <w:color w:val="222222"/>
              </w:rPr>
              <w:t>az igénybevételi napot,</w:t>
            </w:r>
          </w:p>
        </w:tc>
      </w:tr>
      <w:tr w:rsidR="008612C0" w:rsidRPr="008612C0" w:rsidTr="00397576">
        <w:tc>
          <w:tcPr>
            <w:tcW w:w="9212" w:type="dxa"/>
          </w:tcPr>
          <w:p w:rsidR="008612C0" w:rsidRPr="008612C0" w:rsidRDefault="008612C0" w:rsidP="008612C0">
            <w:pPr>
              <w:pStyle w:val="NormlWeb"/>
              <w:rPr>
                <w:color w:val="222222"/>
              </w:rPr>
            </w:pPr>
            <w:r w:rsidRPr="008612C0">
              <w:rPr>
                <w:iCs/>
                <w:color w:val="222222"/>
              </w:rPr>
              <w:t xml:space="preserve">b) </w:t>
            </w:r>
            <w:r w:rsidRPr="008612C0">
              <w:rPr>
                <w:color w:val="222222"/>
              </w:rPr>
              <w:t>a hibás adatot,</w:t>
            </w:r>
          </w:p>
        </w:tc>
      </w:tr>
      <w:tr w:rsidR="008612C0" w:rsidRPr="008612C0" w:rsidTr="00397576">
        <w:tc>
          <w:tcPr>
            <w:tcW w:w="9212" w:type="dxa"/>
          </w:tcPr>
          <w:p w:rsidR="008612C0" w:rsidRPr="008612C0" w:rsidRDefault="008612C0" w:rsidP="008612C0">
            <w:pPr>
              <w:pStyle w:val="NormlWeb"/>
              <w:rPr>
                <w:color w:val="222222"/>
              </w:rPr>
            </w:pPr>
            <w:r w:rsidRPr="008612C0">
              <w:rPr>
                <w:iCs/>
                <w:color w:val="222222"/>
              </w:rPr>
              <w:t xml:space="preserve">c) </w:t>
            </w:r>
            <w:r w:rsidRPr="008612C0">
              <w:rPr>
                <w:color w:val="222222"/>
              </w:rPr>
              <w:t>a helyes adatot és</w:t>
            </w:r>
          </w:p>
        </w:tc>
      </w:tr>
      <w:tr w:rsidR="008612C0" w:rsidRPr="008612C0" w:rsidTr="00397576">
        <w:tc>
          <w:tcPr>
            <w:tcW w:w="9212" w:type="dxa"/>
          </w:tcPr>
          <w:p w:rsidR="008612C0" w:rsidRPr="008612C0" w:rsidRDefault="008612C0" w:rsidP="008612C0">
            <w:pPr>
              <w:pStyle w:val="NormlWeb"/>
              <w:rPr>
                <w:color w:val="222222"/>
              </w:rPr>
            </w:pPr>
            <w:r w:rsidRPr="008612C0">
              <w:rPr>
                <w:iCs/>
                <w:color w:val="222222"/>
              </w:rPr>
              <w:t xml:space="preserve">d) </w:t>
            </w:r>
            <w:r w:rsidRPr="008612C0">
              <w:rPr>
                <w:color w:val="222222"/>
              </w:rPr>
              <w:t>a hiba okát.</w:t>
            </w:r>
          </w:p>
        </w:tc>
      </w:tr>
    </w:tbl>
    <w:p w:rsidR="008612C0" w:rsidRPr="008612C0" w:rsidRDefault="008612C0" w:rsidP="008612C0">
      <w:pPr>
        <w:spacing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lastRenderedPageBreak/>
        <w:t>A KENYSZI nyilvántartás alapja az állami normatíva felhasználásának, elszámolásának, a mindenkori éves költségvetési törvény figyelemb</w:t>
      </w:r>
      <w:r w:rsidR="007D370C">
        <w:rPr>
          <w:rFonts w:ascii="Times New Roman" w:hAnsi="Times New Roman" w:cs="Times New Roman"/>
        </w:rPr>
        <w:t>e vételével.</w:t>
      </w:r>
    </w:p>
    <w:p w:rsidR="008612C0" w:rsidRPr="008612C0" w:rsidRDefault="008612C0" w:rsidP="008612C0">
      <w:pPr>
        <w:spacing w:line="240" w:lineRule="auto"/>
        <w:jc w:val="both"/>
        <w:rPr>
          <w:rFonts w:ascii="Times New Roman" w:hAnsi="Times New Roman" w:cs="Times New Roman"/>
          <w:b/>
          <w:bCs/>
          <w:sz w:val="28"/>
          <w:szCs w:val="26"/>
        </w:rPr>
      </w:pPr>
      <w:r w:rsidRPr="008612C0">
        <w:rPr>
          <w:rFonts w:ascii="Times New Roman" w:hAnsi="Times New Roman" w:cs="Times New Roman"/>
          <w:b/>
          <w:bCs/>
          <w:sz w:val="28"/>
          <w:szCs w:val="26"/>
        </w:rPr>
        <w:t>7.) Az étkeztetés biztosítása</w:t>
      </w:r>
    </w:p>
    <w:p w:rsidR="008612C0" w:rsidRPr="008612C0" w:rsidRDefault="008612C0" w:rsidP="008612C0">
      <w:pPr>
        <w:spacing w:line="240" w:lineRule="auto"/>
        <w:jc w:val="both"/>
        <w:rPr>
          <w:rFonts w:ascii="Times New Roman" w:hAnsi="Times New Roman" w:cs="Times New Roman"/>
          <w:bCs/>
        </w:rPr>
      </w:pPr>
      <w:r w:rsidRPr="008612C0">
        <w:rPr>
          <w:rFonts w:ascii="Times New Roman" w:hAnsi="Times New Roman" w:cs="Times New Roman"/>
          <w:bCs/>
        </w:rPr>
        <w:t>Az étkeztetést a Tiszavasvári Városi Önkormányzat Városi Bölcsődéjével kötött szerződés alapján biztosítja az intézmény az ellátást igénybe vevők számára.</w:t>
      </w:r>
    </w:p>
    <w:p w:rsidR="008612C0" w:rsidRPr="008612C0" w:rsidRDefault="008612C0" w:rsidP="008612C0">
      <w:pPr>
        <w:spacing w:line="240" w:lineRule="auto"/>
        <w:jc w:val="both"/>
        <w:rPr>
          <w:rFonts w:ascii="Times New Roman" w:hAnsi="Times New Roman" w:cs="Times New Roman"/>
          <w:bCs/>
        </w:rPr>
      </w:pPr>
      <w:r w:rsidRPr="008612C0">
        <w:rPr>
          <w:rFonts w:ascii="Times New Roman" w:hAnsi="Times New Roman" w:cs="Times New Roman"/>
          <w:bCs/>
        </w:rPr>
        <w:t>Az ételkiadagolása a Bölcsőde konyháján történik, az étel szállításáról a Szociális-, Gyermekjóléti és Egészségügyi Szolgáltató Központ gépkocsija gondoskodnak.</w:t>
      </w:r>
    </w:p>
    <w:p w:rsidR="008612C0" w:rsidRPr="008612C0" w:rsidRDefault="008612C0" w:rsidP="008612C0">
      <w:pPr>
        <w:spacing w:line="240" w:lineRule="auto"/>
        <w:jc w:val="both"/>
        <w:rPr>
          <w:rFonts w:ascii="Times New Roman" w:hAnsi="Times New Roman" w:cs="Times New Roman"/>
          <w:bCs/>
        </w:rPr>
      </w:pPr>
      <w:r w:rsidRPr="008612C0">
        <w:rPr>
          <w:rFonts w:ascii="Times New Roman" w:hAnsi="Times New Roman" w:cs="Times New Roman"/>
          <w:bCs/>
        </w:rPr>
        <w:t>Az ételt helyben fogyasztók számára a kiadagolás és a melegítés a Központ Tiszavasvári, Hősök út 38. melegítő konyhájában történik.</w:t>
      </w:r>
    </w:p>
    <w:p w:rsidR="008612C0" w:rsidRPr="007D370C" w:rsidRDefault="008612C0" w:rsidP="008612C0">
      <w:pPr>
        <w:spacing w:line="240" w:lineRule="auto"/>
        <w:jc w:val="both"/>
        <w:rPr>
          <w:rFonts w:ascii="Times New Roman" w:hAnsi="Times New Roman" w:cs="Times New Roman"/>
          <w:b/>
          <w:bCs/>
          <w:sz w:val="28"/>
          <w:szCs w:val="26"/>
        </w:rPr>
      </w:pPr>
      <w:r w:rsidRPr="008612C0">
        <w:rPr>
          <w:rFonts w:ascii="Times New Roman" w:hAnsi="Times New Roman" w:cs="Times New Roman"/>
          <w:b/>
          <w:bCs/>
          <w:sz w:val="28"/>
          <w:szCs w:val="26"/>
        </w:rPr>
        <w:t>8.) Az ellátásért fizetendő térítési díj megállapításának szabályai</w:t>
      </w:r>
      <w:r w:rsidRPr="008612C0">
        <w:rPr>
          <w:rFonts w:ascii="Times New Roman" w:hAnsi="Times New Roman" w:cs="Times New Roman"/>
          <w:b/>
          <w:sz w:val="28"/>
          <w:szCs w:val="26"/>
        </w:rPr>
        <w:t>:</w:t>
      </w:r>
    </w:p>
    <w:p w:rsidR="008612C0" w:rsidRPr="008612C0" w:rsidRDefault="008612C0" w:rsidP="008612C0">
      <w:pPr>
        <w:pStyle w:val="WW-Szvegtrzs3"/>
        <w:rPr>
          <w:b w:val="0"/>
          <w:bCs w:val="0"/>
          <w:sz w:val="24"/>
        </w:rPr>
      </w:pPr>
      <w:r w:rsidRPr="008612C0">
        <w:rPr>
          <w:b w:val="0"/>
          <w:bCs w:val="0"/>
          <w:sz w:val="24"/>
        </w:rPr>
        <w:t>Az ellátás igénybevételét megelőzően az intézmény vezetője ellátást igénylő havi jövedelmét vizsgálja.</w:t>
      </w:r>
    </w:p>
    <w:p w:rsidR="008612C0" w:rsidRPr="008612C0" w:rsidRDefault="008612C0" w:rsidP="008612C0">
      <w:pPr>
        <w:pStyle w:val="WW-Szvegtrzs3"/>
        <w:rPr>
          <w:b w:val="0"/>
          <w:bCs w:val="0"/>
          <w:sz w:val="24"/>
        </w:rPr>
      </w:pPr>
      <w:r w:rsidRPr="008612C0">
        <w:rPr>
          <w:b w:val="0"/>
          <w:bCs w:val="0"/>
          <w:sz w:val="24"/>
        </w:rPr>
        <w:t>Az étkeztetésért térítési díjat kell fizetni. A fenntartó ingyenes ellátásban részesíti azt az ellátottat, aki jövedelemmel nem rendelkezik.</w:t>
      </w:r>
    </w:p>
    <w:p w:rsidR="008612C0" w:rsidRPr="008612C0" w:rsidRDefault="008612C0" w:rsidP="008612C0">
      <w:pPr>
        <w:pStyle w:val="WW-Szvegtrzs3"/>
        <w:rPr>
          <w:b w:val="0"/>
          <w:bCs w:val="0"/>
          <w:sz w:val="24"/>
        </w:rPr>
      </w:pPr>
    </w:p>
    <w:p w:rsidR="008612C0" w:rsidRPr="008612C0" w:rsidRDefault="008612C0" w:rsidP="008612C0">
      <w:pPr>
        <w:pStyle w:val="WW-Szvegtrzs3"/>
        <w:rPr>
          <w:b w:val="0"/>
          <w:bCs w:val="0"/>
          <w:sz w:val="24"/>
        </w:rPr>
      </w:pPr>
      <w:r w:rsidRPr="008612C0">
        <w:rPr>
          <w:b w:val="0"/>
          <w:bCs w:val="0"/>
          <w:sz w:val="24"/>
        </w:rPr>
        <w:t>A térítési díjat az ellátást igénybe vevő jogosult, valamint a jogosult tartására, gondozására köteles és képes személy (továbbiakban: kötelezett) az ellátásért – annak kezdetétől – térítési díjat (a továbbiakban: személyi térítési díj) fizet, amelyet a kötelezett jövedelmi viszonyai, valamint az intézményi térítési díj figyelembevételével kell megállapítani.</w:t>
      </w:r>
    </w:p>
    <w:p w:rsidR="008612C0" w:rsidRPr="008612C0" w:rsidRDefault="008612C0" w:rsidP="008612C0">
      <w:pPr>
        <w:pStyle w:val="WW-Szvegtrzs3"/>
        <w:rPr>
          <w:b w:val="0"/>
          <w:bCs w:val="0"/>
          <w:sz w:val="24"/>
        </w:rPr>
      </w:pPr>
      <w:r w:rsidRPr="008612C0">
        <w:rPr>
          <w:b w:val="0"/>
          <w:bCs w:val="0"/>
          <w:sz w:val="24"/>
        </w:rPr>
        <w:t>A térítési díj megállapítása a személyes gondoskodást nyújtó szociális ellátások térítési díjáról szóló 29/1993. (II.17.) Kormányrendelet (továbbiakban: 29/1993. Kormányrendelet) alapján történik.</w:t>
      </w:r>
    </w:p>
    <w:p w:rsidR="008612C0" w:rsidRPr="008612C0" w:rsidRDefault="008612C0" w:rsidP="008612C0">
      <w:pPr>
        <w:pStyle w:val="WW-Szvegtrzs3"/>
        <w:rPr>
          <w:b w:val="0"/>
          <w:bCs w:val="0"/>
          <w:sz w:val="24"/>
        </w:rPr>
      </w:pPr>
      <w:r w:rsidRPr="008612C0">
        <w:rPr>
          <w:b w:val="0"/>
          <w:bCs w:val="0"/>
          <w:sz w:val="24"/>
        </w:rPr>
        <w:t>Az étkeztetés intézményi térítési díját (élelmezési térítést), helyben fogyatással, elvitellel, valamint annak házhoz szállítása esetén az intézményi térítési díjának összegét a fenntartó határozza meg.</w:t>
      </w:r>
    </w:p>
    <w:p w:rsidR="008612C0" w:rsidRPr="008612C0" w:rsidRDefault="008612C0" w:rsidP="008612C0">
      <w:pPr>
        <w:pStyle w:val="WW-Szvegtrzs3"/>
        <w:rPr>
          <w:b w:val="0"/>
          <w:bCs w:val="0"/>
          <w:sz w:val="24"/>
        </w:rPr>
      </w:pPr>
      <w:r w:rsidRPr="008612C0">
        <w:rPr>
          <w:b w:val="0"/>
          <w:bCs w:val="0"/>
          <w:sz w:val="24"/>
        </w:rPr>
        <w:t xml:space="preserve">Az étkeztetésnél fizetendő személyi térítési díj megállapítása – az Szt. 116. § (2) bekezdése értelmében – úgy történik, hogy annak összege nem haladhatja meg az ellátást igénybe vevő rendszeres havi jövedelmének 30%-át. </w:t>
      </w:r>
    </w:p>
    <w:p w:rsidR="008612C0" w:rsidRPr="008612C0" w:rsidRDefault="008612C0" w:rsidP="008612C0">
      <w:pPr>
        <w:pStyle w:val="WW-Szvegtrzs3"/>
        <w:rPr>
          <w:b w:val="0"/>
          <w:bCs w:val="0"/>
          <w:sz w:val="24"/>
        </w:rPr>
      </w:pPr>
    </w:p>
    <w:p w:rsidR="008612C0" w:rsidRPr="008612C0" w:rsidRDefault="008612C0" w:rsidP="008612C0">
      <w:pPr>
        <w:pStyle w:val="WW-Szvegtrzs3"/>
        <w:rPr>
          <w:b w:val="0"/>
          <w:bCs w:val="0"/>
          <w:sz w:val="24"/>
        </w:rPr>
      </w:pPr>
      <w:r w:rsidRPr="008612C0">
        <w:rPr>
          <w:b w:val="0"/>
          <w:bCs w:val="0"/>
          <w:sz w:val="24"/>
        </w:rPr>
        <w:t xml:space="preserve">Az ellátást igénylő vagy a térítési díj megfizető más személy írásban vállalhatja a mindenkori intézményi térítési díjjal azonos összegű személyi térítési díj megfizetését. </w:t>
      </w:r>
    </w:p>
    <w:p w:rsidR="008612C0" w:rsidRPr="008612C0" w:rsidRDefault="008612C0" w:rsidP="008612C0">
      <w:pPr>
        <w:pStyle w:val="WW-Szvegtrzs3"/>
        <w:rPr>
          <w:b w:val="0"/>
          <w:bCs w:val="0"/>
          <w:sz w:val="24"/>
        </w:rPr>
      </w:pPr>
      <w:r w:rsidRPr="008612C0">
        <w:rPr>
          <w:b w:val="0"/>
          <w:bCs w:val="0"/>
          <w:sz w:val="24"/>
        </w:rPr>
        <w:t>A személyi térítési díjat a tárgy hónapot követő hónap 10. napjáig kell befizetni számla ellenében a Tiszavasvári Szociális-, Gyermekjóléti és Egészségügyi Szolgáltató Központjába.</w:t>
      </w:r>
    </w:p>
    <w:p w:rsidR="008612C0" w:rsidRPr="008612C0" w:rsidRDefault="008612C0" w:rsidP="007D370C">
      <w:pPr>
        <w:pStyle w:val="Cmsor5"/>
        <w:numPr>
          <w:ilvl w:val="0"/>
          <w:numId w:val="0"/>
        </w:numPr>
        <w:tabs>
          <w:tab w:val="left" w:pos="708"/>
        </w:tabs>
        <w:rPr>
          <w:b/>
          <w:bCs/>
          <w:sz w:val="24"/>
        </w:rPr>
      </w:pPr>
    </w:p>
    <w:p w:rsidR="008612C0" w:rsidRPr="007D370C" w:rsidRDefault="008612C0" w:rsidP="007D370C">
      <w:pPr>
        <w:pStyle w:val="Cmsor5"/>
        <w:numPr>
          <w:ilvl w:val="0"/>
          <w:numId w:val="0"/>
        </w:numPr>
        <w:tabs>
          <w:tab w:val="left" w:pos="708"/>
        </w:tabs>
        <w:rPr>
          <w:b/>
          <w:szCs w:val="28"/>
        </w:rPr>
      </w:pPr>
      <w:r w:rsidRPr="007D370C">
        <w:rPr>
          <w:b/>
          <w:szCs w:val="28"/>
        </w:rPr>
        <w:t xml:space="preserve">9.) Kapcsolattartás a szolgáltató és igénybevevő között: </w:t>
      </w:r>
    </w:p>
    <w:p w:rsidR="008612C0" w:rsidRPr="008612C0" w:rsidRDefault="008612C0" w:rsidP="008612C0">
      <w:pPr>
        <w:spacing w:line="240" w:lineRule="auto"/>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ellátás jellegéből fakadóan napi személyes kapcsolat alakul ki az igénybevevő és a szolgáltató között, ennek akadályozottsága esetén a kapcsolattartás távközléses vagy postai úton történik.</w:t>
      </w: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intézmény a hatékony feladatellátás érdekében az alábbi szervezetekkel, intézményekkel tart kapcsolatot:</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helyi önkormányzat,</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Oktatási és nevelési intézmények</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Városi Művelődési Központ,</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Városi Könyvtár,</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Háziorvosi Szolgálat,</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lastRenderedPageBreak/>
        <w:t>Járóbeteg szakorvosi ellátás</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 xml:space="preserve">Társadalmi és civil szervezetek </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Családsegítő szolgálat,</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Jósa András Kórház Humánpolitikai Igazgatósága,</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Gondozási Központ Nyíregyháza.</w:t>
      </w:r>
    </w:p>
    <w:p w:rsidR="008612C0" w:rsidRPr="008612C0" w:rsidRDefault="008612C0" w:rsidP="007D370C">
      <w:pPr>
        <w:numPr>
          <w:ilvl w:val="0"/>
          <w:numId w:val="62"/>
        </w:numPr>
        <w:tabs>
          <w:tab w:val="left" w:pos="1065"/>
        </w:tabs>
        <w:suppressAutoHyphens/>
        <w:spacing w:after="0" w:line="240" w:lineRule="auto"/>
        <w:jc w:val="both"/>
        <w:rPr>
          <w:rFonts w:ascii="Times New Roman" w:hAnsi="Times New Roman" w:cs="Times New Roman"/>
        </w:rPr>
      </w:pPr>
      <w:r w:rsidRPr="008612C0">
        <w:rPr>
          <w:rFonts w:ascii="Times New Roman" w:hAnsi="Times New Roman" w:cs="Times New Roman"/>
        </w:rPr>
        <w:t>Egyházak</w:t>
      </w:r>
    </w:p>
    <w:p w:rsidR="008612C0" w:rsidRPr="008612C0" w:rsidRDefault="008612C0" w:rsidP="008612C0">
      <w:pPr>
        <w:tabs>
          <w:tab w:val="left" w:pos="1065"/>
        </w:tabs>
        <w:spacing w:line="240" w:lineRule="auto"/>
        <w:jc w:val="both"/>
        <w:rPr>
          <w:rFonts w:ascii="Times New Roman" w:hAnsi="Times New Roman" w:cs="Times New Roman"/>
        </w:rPr>
      </w:pPr>
    </w:p>
    <w:p w:rsidR="008612C0" w:rsidRPr="007D370C" w:rsidRDefault="008612C0" w:rsidP="008612C0">
      <w:pPr>
        <w:spacing w:line="240" w:lineRule="auto"/>
        <w:jc w:val="both"/>
        <w:rPr>
          <w:rFonts w:ascii="Times New Roman" w:hAnsi="Times New Roman" w:cs="Times New Roman"/>
          <w:b/>
          <w:sz w:val="28"/>
          <w:szCs w:val="28"/>
        </w:rPr>
      </w:pPr>
      <w:r w:rsidRPr="008612C0">
        <w:rPr>
          <w:rFonts w:ascii="Times New Roman" w:hAnsi="Times New Roman" w:cs="Times New Roman"/>
          <w:b/>
          <w:sz w:val="28"/>
          <w:szCs w:val="28"/>
        </w:rPr>
        <w:t>10.) A szolgálta</w:t>
      </w:r>
      <w:r w:rsidR="007D370C">
        <w:rPr>
          <w:rFonts w:ascii="Times New Roman" w:hAnsi="Times New Roman" w:cs="Times New Roman"/>
          <w:b/>
          <w:sz w:val="28"/>
          <w:szCs w:val="28"/>
        </w:rPr>
        <w:t>tásról szóló helyi tájékoztatás</w:t>
      </w:r>
    </w:p>
    <w:p w:rsidR="008612C0" w:rsidRPr="008612C0" w:rsidRDefault="008612C0" w:rsidP="008612C0">
      <w:pPr>
        <w:spacing w:line="240" w:lineRule="auto"/>
        <w:jc w:val="both"/>
        <w:rPr>
          <w:rFonts w:ascii="Times New Roman" w:hAnsi="Times New Roman" w:cs="Times New Roman"/>
          <w:b/>
        </w:rPr>
      </w:pPr>
      <w:r w:rsidRPr="008612C0">
        <w:rPr>
          <w:rFonts w:ascii="Times New Roman" w:hAnsi="Times New Roman" w:cs="Times New Roman"/>
          <w:b/>
        </w:rPr>
        <w:t xml:space="preserve">A szolgáltatás közzétételének módja, formái: </w:t>
      </w:r>
    </w:p>
    <w:p w:rsidR="008612C0" w:rsidRP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Szórólapok</w:t>
      </w:r>
    </w:p>
    <w:p w:rsidR="008612C0" w:rsidRP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Helyi televízió, sajtó közreműködése</w:t>
      </w:r>
    </w:p>
    <w:p w:rsidR="008612C0" w:rsidRP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Érdekképviseleti szervek és civil szervezetek tájékoztatása</w:t>
      </w:r>
    </w:p>
    <w:p w:rsidR="008612C0" w:rsidRP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Házi orvosok, szakorvosok tájékoztatása</w:t>
      </w:r>
    </w:p>
    <w:p w:rsidR="008612C0" w:rsidRP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Oktatási intézmények, egészségügyi, szociális intézmények értesítése</w:t>
      </w:r>
    </w:p>
    <w:p w:rsidR="008612C0" w:rsidRDefault="008612C0" w:rsidP="007D370C">
      <w:pPr>
        <w:numPr>
          <w:ilvl w:val="0"/>
          <w:numId w:val="73"/>
        </w:numPr>
        <w:spacing w:after="0" w:line="240" w:lineRule="auto"/>
        <w:jc w:val="both"/>
        <w:rPr>
          <w:rFonts w:ascii="Times New Roman" w:hAnsi="Times New Roman" w:cs="Times New Roman"/>
          <w:b/>
        </w:rPr>
      </w:pPr>
      <w:r w:rsidRPr="008612C0">
        <w:rPr>
          <w:rFonts w:ascii="Times New Roman" w:hAnsi="Times New Roman" w:cs="Times New Roman"/>
        </w:rPr>
        <w:t xml:space="preserve">Polgármesteri Hivatal tájékoztatása, illetve a Polgármesteri Hivatal hirdetőtábláján való közzététel. </w:t>
      </w:r>
    </w:p>
    <w:p w:rsidR="007D370C" w:rsidRPr="007D370C" w:rsidRDefault="007D370C" w:rsidP="007D370C">
      <w:pPr>
        <w:spacing w:after="0" w:line="240" w:lineRule="auto"/>
        <w:ind w:left="720"/>
        <w:jc w:val="both"/>
        <w:rPr>
          <w:rFonts w:ascii="Times New Roman" w:hAnsi="Times New Roman" w:cs="Times New Roman"/>
          <w:b/>
        </w:rPr>
      </w:pPr>
    </w:p>
    <w:p w:rsidR="008612C0" w:rsidRPr="007D370C" w:rsidRDefault="008612C0" w:rsidP="007D370C">
      <w:pPr>
        <w:spacing w:line="240" w:lineRule="auto"/>
        <w:rPr>
          <w:rFonts w:ascii="Times New Roman" w:hAnsi="Times New Roman" w:cs="Times New Roman"/>
          <w:b/>
          <w:sz w:val="28"/>
          <w:szCs w:val="28"/>
        </w:rPr>
      </w:pPr>
      <w:r w:rsidRPr="008612C0">
        <w:rPr>
          <w:rFonts w:ascii="Times New Roman" w:hAnsi="Times New Roman" w:cs="Times New Roman"/>
          <w:b/>
          <w:sz w:val="28"/>
          <w:szCs w:val="28"/>
        </w:rPr>
        <w:t>11.) Az ellátottak és a személyes gondoskodást végző személyek jogainak védelme</w:t>
      </w:r>
    </w:p>
    <w:p w:rsidR="008612C0" w:rsidRPr="008612C0" w:rsidRDefault="008612C0" w:rsidP="007D370C">
      <w:pPr>
        <w:numPr>
          <w:ilvl w:val="0"/>
          <w:numId w:val="70"/>
        </w:numPr>
        <w:spacing w:after="0" w:line="240" w:lineRule="auto"/>
        <w:jc w:val="both"/>
        <w:rPr>
          <w:rFonts w:ascii="Times New Roman" w:hAnsi="Times New Roman" w:cs="Times New Roman"/>
          <w:b/>
        </w:rPr>
      </w:pPr>
      <w:r w:rsidRPr="008612C0">
        <w:rPr>
          <w:rFonts w:ascii="Times New Roman" w:hAnsi="Times New Roman" w:cs="Times New Roman"/>
          <w:b/>
        </w:rPr>
        <w:t xml:space="preserve">Az ellátottak általános jogai: </w:t>
      </w:r>
    </w:p>
    <w:p w:rsidR="008612C0" w:rsidRPr="008612C0" w:rsidRDefault="008612C0" w:rsidP="007D370C">
      <w:pPr>
        <w:numPr>
          <w:ilvl w:val="1"/>
          <w:numId w:val="70"/>
        </w:numPr>
        <w:spacing w:after="0" w:line="240" w:lineRule="auto"/>
        <w:jc w:val="both"/>
        <w:rPr>
          <w:rFonts w:ascii="Times New Roman" w:hAnsi="Times New Roman" w:cs="Times New Roman"/>
        </w:rPr>
      </w:pPr>
      <w:r w:rsidRPr="008612C0">
        <w:rPr>
          <w:rFonts w:ascii="Times New Roman" w:hAnsi="Times New Roman" w:cs="Times New Roman"/>
        </w:rPr>
        <w:t>Az ellátottnak joga van szociális helyzete, egészségi állapota, speciális helyzete és egyéni szükségletei alapján az egyéni szolgáltatás vagy a teljes körű ellátás igénybevételére</w:t>
      </w:r>
    </w:p>
    <w:p w:rsidR="008612C0" w:rsidRPr="008612C0" w:rsidRDefault="008612C0" w:rsidP="007D370C">
      <w:pPr>
        <w:numPr>
          <w:ilvl w:val="1"/>
          <w:numId w:val="70"/>
        </w:numPr>
        <w:spacing w:after="0" w:line="240" w:lineRule="auto"/>
        <w:jc w:val="both"/>
        <w:rPr>
          <w:rFonts w:ascii="Times New Roman" w:hAnsi="Times New Roman" w:cs="Times New Roman"/>
        </w:rPr>
      </w:pPr>
      <w:r w:rsidRPr="008612C0">
        <w:rPr>
          <w:rFonts w:ascii="Times New Roman" w:hAnsi="Times New Roman" w:cs="Times New Roman"/>
        </w:rPr>
        <w:t>A fogyatékkal élő személyt fogyatékosságából kifolyólag semmiféle hátrányos megkülönböztetés nem érheti az ellátás során</w:t>
      </w:r>
    </w:p>
    <w:p w:rsidR="008612C0" w:rsidRPr="008612C0" w:rsidRDefault="008612C0" w:rsidP="007D370C">
      <w:pPr>
        <w:numPr>
          <w:ilvl w:val="1"/>
          <w:numId w:val="70"/>
        </w:numPr>
        <w:spacing w:after="0" w:line="240" w:lineRule="auto"/>
        <w:jc w:val="both"/>
        <w:rPr>
          <w:rFonts w:ascii="Times New Roman" w:hAnsi="Times New Roman" w:cs="Times New Roman"/>
        </w:rPr>
      </w:pPr>
      <w:r w:rsidRPr="008612C0">
        <w:rPr>
          <w:rFonts w:ascii="Times New Roman" w:hAnsi="Times New Roman" w:cs="Times New Roman"/>
        </w:rPr>
        <w:t>A Szolgálatoknak a szolgáltatásait oly módon kell végezni, hogy figyelemmel legyenek a fogyatékos személyeket megillető alkotmányos és emberi jogok maradéktalan és teljes körű tiszteletben tartására</w:t>
      </w:r>
    </w:p>
    <w:p w:rsidR="008612C0" w:rsidRPr="008612C0" w:rsidRDefault="008612C0" w:rsidP="007D370C">
      <w:pPr>
        <w:numPr>
          <w:ilvl w:val="1"/>
          <w:numId w:val="70"/>
        </w:numPr>
        <w:spacing w:after="0" w:line="240" w:lineRule="auto"/>
        <w:jc w:val="both"/>
        <w:rPr>
          <w:rFonts w:ascii="Times New Roman" w:hAnsi="Times New Roman" w:cs="Times New Roman"/>
        </w:rPr>
      </w:pPr>
      <w:r w:rsidRPr="008612C0">
        <w:rPr>
          <w:rFonts w:ascii="Times New Roman" w:hAnsi="Times New Roman" w:cs="Times New Roman"/>
        </w:rPr>
        <w:t>Az ellátást igénybe vevőt megilletik a személyes adatainak védelme, az ellátott személyes adatai, élettörténete, egészségi állapota, szociális és anyagi helyzete az intézményi ellátás során (adminisztráció és esetmegbeszélés) bizalmasan kezelendő; betartva az adatvédelemről szóló jogszabályi előírásokat külső információ csak az ellátott vagy törvényes képviselője írásbeli nyilatkozata alapján szerezhető be, belső információs ugyanilyen eljárással adható ki.</w:t>
      </w:r>
    </w:p>
    <w:p w:rsidR="008612C0" w:rsidRPr="008612C0" w:rsidRDefault="008612C0" w:rsidP="007D370C">
      <w:pPr>
        <w:numPr>
          <w:ilvl w:val="1"/>
          <w:numId w:val="70"/>
        </w:numPr>
        <w:spacing w:after="0" w:line="240" w:lineRule="auto"/>
        <w:jc w:val="both"/>
        <w:rPr>
          <w:rFonts w:ascii="Times New Roman" w:hAnsi="Times New Roman" w:cs="Times New Roman"/>
        </w:rPr>
      </w:pPr>
      <w:r w:rsidRPr="008612C0">
        <w:rPr>
          <w:rFonts w:ascii="Times New Roman" w:hAnsi="Times New Roman" w:cs="Times New Roman"/>
        </w:rPr>
        <w:t xml:space="preserve">A Szolgálatnak biztosítania kell az ellátott személy önrendelkezési jogát, mert a fogyatékos személy saját szükségleteinek meghatározója, döntési joga van az életminőségét befolyásoló kérdésekben. </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8612C0" w:rsidRPr="008612C0" w:rsidRDefault="008612C0" w:rsidP="008612C0">
      <w:pPr>
        <w:autoSpaceDE w:val="0"/>
        <w:spacing w:line="240" w:lineRule="auto"/>
        <w:jc w:val="both"/>
        <w:rPr>
          <w:rFonts w:ascii="Times New Roman" w:hAnsi="Times New Roman" w:cs="Times New Roman"/>
        </w:rPr>
      </w:pPr>
      <w:r w:rsidRPr="008612C0">
        <w:rPr>
          <w:rFonts w:ascii="Times New Roman" w:hAnsi="Times New Roman" w:cs="Times New Roman"/>
          <w:i/>
        </w:rPr>
        <w:t>Ellátottjogi képviselő neve</w:t>
      </w:r>
      <w:r w:rsidRPr="008612C0">
        <w:rPr>
          <w:rFonts w:ascii="Times New Roman" w:hAnsi="Times New Roman" w:cs="Times New Roman"/>
        </w:rPr>
        <w:t xml:space="preserve"> Lőwné Szarka Judit Telefon: 06-20/489-9557</w:t>
      </w:r>
    </w:p>
    <w:p w:rsidR="008612C0" w:rsidRDefault="008612C0" w:rsidP="008612C0">
      <w:pPr>
        <w:autoSpaceDE w:val="0"/>
        <w:spacing w:line="240" w:lineRule="auto"/>
        <w:jc w:val="both"/>
        <w:rPr>
          <w:rFonts w:ascii="Times New Roman" w:hAnsi="Times New Roman" w:cs="Times New Roman"/>
        </w:rPr>
      </w:pPr>
    </w:p>
    <w:p w:rsidR="007D370C" w:rsidRDefault="007D370C" w:rsidP="008612C0">
      <w:pPr>
        <w:autoSpaceDE w:val="0"/>
        <w:spacing w:line="240" w:lineRule="auto"/>
        <w:jc w:val="both"/>
        <w:rPr>
          <w:rFonts w:ascii="Times New Roman" w:hAnsi="Times New Roman" w:cs="Times New Roman"/>
        </w:rPr>
      </w:pPr>
    </w:p>
    <w:p w:rsidR="007D370C" w:rsidRDefault="007D370C" w:rsidP="008612C0">
      <w:pPr>
        <w:autoSpaceDE w:val="0"/>
        <w:spacing w:line="240" w:lineRule="auto"/>
        <w:jc w:val="both"/>
        <w:rPr>
          <w:rFonts w:ascii="Times New Roman" w:hAnsi="Times New Roman" w:cs="Times New Roman"/>
        </w:rPr>
      </w:pPr>
    </w:p>
    <w:p w:rsidR="007D370C" w:rsidRPr="008612C0" w:rsidRDefault="007D370C" w:rsidP="008612C0">
      <w:pPr>
        <w:autoSpaceDE w:val="0"/>
        <w:spacing w:line="240" w:lineRule="auto"/>
        <w:jc w:val="both"/>
        <w:rPr>
          <w:rFonts w:ascii="Times New Roman" w:hAnsi="Times New Roman" w:cs="Times New Roman"/>
        </w:rPr>
      </w:pPr>
    </w:p>
    <w:p w:rsidR="008612C0" w:rsidRPr="008612C0" w:rsidRDefault="008612C0" w:rsidP="007D370C">
      <w:pPr>
        <w:numPr>
          <w:ilvl w:val="0"/>
          <w:numId w:val="70"/>
        </w:numPr>
        <w:spacing w:after="0" w:line="240" w:lineRule="auto"/>
        <w:jc w:val="both"/>
        <w:rPr>
          <w:rFonts w:ascii="Times New Roman" w:hAnsi="Times New Roman" w:cs="Times New Roman"/>
          <w:b/>
        </w:rPr>
      </w:pPr>
      <w:r w:rsidRPr="008612C0">
        <w:rPr>
          <w:rFonts w:ascii="Times New Roman" w:hAnsi="Times New Roman" w:cs="Times New Roman"/>
          <w:b/>
        </w:rPr>
        <w:lastRenderedPageBreak/>
        <w:t>Speciális jogok:</w:t>
      </w:r>
    </w:p>
    <w:p w:rsidR="008612C0" w:rsidRPr="008612C0" w:rsidRDefault="008612C0" w:rsidP="007D370C">
      <w:pPr>
        <w:numPr>
          <w:ilvl w:val="0"/>
          <w:numId w:val="71"/>
        </w:numPr>
        <w:spacing w:after="0" w:line="240" w:lineRule="auto"/>
        <w:jc w:val="both"/>
        <w:rPr>
          <w:rFonts w:ascii="Times New Roman" w:hAnsi="Times New Roman" w:cs="Times New Roman"/>
        </w:rPr>
      </w:pPr>
      <w:r w:rsidRPr="008612C0">
        <w:rPr>
          <w:rFonts w:ascii="Times New Roman" w:hAnsi="Times New Roman" w:cs="Times New Roman"/>
        </w:rPr>
        <w:t>Akadálymentes környezet biztosítására</w:t>
      </w:r>
    </w:p>
    <w:p w:rsidR="008612C0" w:rsidRPr="008612C0" w:rsidRDefault="008612C0" w:rsidP="007D370C">
      <w:pPr>
        <w:numPr>
          <w:ilvl w:val="0"/>
          <w:numId w:val="71"/>
        </w:numPr>
        <w:spacing w:after="0" w:line="240" w:lineRule="auto"/>
        <w:jc w:val="both"/>
        <w:rPr>
          <w:rFonts w:ascii="Times New Roman" w:hAnsi="Times New Roman" w:cs="Times New Roman"/>
        </w:rPr>
      </w:pPr>
      <w:r w:rsidRPr="008612C0">
        <w:rPr>
          <w:rFonts w:ascii="Times New Roman" w:hAnsi="Times New Roman" w:cs="Times New Roman"/>
        </w:rPr>
        <w:t>Állapotjavító és megőrző lehetőségek megteremtésére</w:t>
      </w:r>
    </w:p>
    <w:p w:rsidR="008612C0" w:rsidRPr="008612C0" w:rsidRDefault="008612C0" w:rsidP="007D370C">
      <w:pPr>
        <w:numPr>
          <w:ilvl w:val="0"/>
          <w:numId w:val="71"/>
        </w:numPr>
        <w:spacing w:after="0" w:line="240" w:lineRule="auto"/>
        <w:jc w:val="both"/>
        <w:rPr>
          <w:rFonts w:ascii="Times New Roman" w:hAnsi="Times New Roman" w:cs="Times New Roman"/>
        </w:rPr>
      </w:pPr>
      <w:r w:rsidRPr="008612C0">
        <w:rPr>
          <w:rFonts w:ascii="Times New Roman" w:hAnsi="Times New Roman" w:cs="Times New Roman"/>
        </w:rPr>
        <w:t>Információkhoz, az ellátottat érintő legfontosabb adatokhoz való hozzáférés biztosítására</w:t>
      </w:r>
    </w:p>
    <w:p w:rsidR="008612C0" w:rsidRPr="008612C0" w:rsidRDefault="008612C0" w:rsidP="007D370C">
      <w:pPr>
        <w:numPr>
          <w:ilvl w:val="0"/>
          <w:numId w:val="71"/>
        </w:numPr>
        <w:spacing w:after="0" w:line="240" w:lineRule="auto"/>
        <w:jc w:val="both"/>
        <w:rPr>
          <w:rFonts w:ascii="Times New Roman" w:hAnsi="Times New Roman" w:cs="Times New Roman"/>
        </w:rPr>
      </w:pPr>
      <w:r w:rsidRPr="008612C0">
        <w:rPr>
          <w:rFonts w:ascii="Times New Roman" w:hAnsi="Times New Roman" w:cs="Times New Roman"/>
        </w:rPr>
        <w:t xml:space="preserve">Társadalmi integrációjukhoz való jogra, más személyekkel történő kapcsolat létesítésére. </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rPr>
      </w:pPr>
      <w:r w:rsidRPr="008612C0">
        <w:rPr>
          <w:rFonts w:ascii="Times New Roman" w:hAnsi="Times New Roman" w:cs="Times New Roman"/>
        </w:rPr>
        <w:t>Az ellátott vagy törvényes képviselője egyéni panaszaival és problémáival személyesen vagy írásban a Támogató S</w:t>
      </w:r>
      <w:r w:rsidR="007D370C">
        <w:rPr>
          <w:rFonts w:ascii="Times New Roman" w:hAnsi="Times New Roman" w:cs="Times New Roman"/>
        </w:rPr>
        <w:t>zolgálat vezetőjéhez fordulhat.</w:t>
      </w:r>
    </w:p>
    <w:p w:rsidR="008612C0" w:rsidRPr="008612C0" w:rsidRDefault="008612C0" w:rsidP="007D370C">
      <w:pPr>
        <w:spacing w:after="0" w:line="240" w:lineRule="auto"/>
        <w:jc w:val="both"/>
        <w:rPr>
          <w:rFonts w:ascii="Times New Roman" w:hAnsi="Times New Roman" w:cs="Times New Roman"/>
        </w:rPr>
      </w:pPr>
      <w:r w:rsidRPr="008612C0">
        <w:rPr>
          <w:rFonts w:ascii="Times New Roman" w:hAnsi="Times New Roman" w:cs="Times New Roman"/>
        </w:rPr>
        <w:t>A vezető köteles:</w:t>
      </w:r>
    </w:p>
    <w:p w:rsidR="008612C0" w:rsidRPr="008612C0" w:rsidRDefault="008612C0" w:rsidP="007D370C">
      <w:pPr>
        <w:spacing w:after="0" w:line="240" w:lineRule="auto"/>
        <w:jc w:val="both"/>
        <w:rPr>
          <w:rFonts w:ascii="Times New Roman" w:hAnsi="Times New Roman" w:cs="Times New Roman"/>
        </w:rPr>
      </w:pPr>
      <w:r w:rsidRPr="008612C0">
        <w:rPr>
          <w:rFonts w:ascii="Times New Roman" w:hAnsi="Times New Roman" w:cs="Times New Roman"/>
        </w:rPr>
        <w:t>- a problémák megbeszélésére soron kívül lehetőséget biztosítani,</w:t>
      </w:r>
    </w:p>
    <w:p w:rsidR="008612C0" w:rsidRPr="008612C0" w:rsidRDefault="008612C0" w:rsidP="007D370C">
      <w:pPr>
        <w:spacing w:after="0" w:line="240" w:lineRule="auto"/>
        <w:jc w:val="both"/>
        <w:rPr>
          <w:rFonts w:ascii="Times New Roman" w:hAnsi="Times New Roman" w:cs="Times New Roman"/>
        </w:rPr>
      </w:pPr>
      <w:r w:rsidRPr="008612C0">
        <w:rPr>
          <w:rFonts w:ascii="Times New Roman" w:hAnsi="Times New Roman" w:cs="Times New Roman"/>
        </w:rPr>
        <w:t>- a panaszügyek kivizsgálását azonnal megkezdeni,</w:t>
      </w:r>
    </w:p>
    <w:p w:rsidR="008612C0" w:rsidRPr="008612C0" w:rsidRDefault="008612C0" w:rsidP="007D370C">
      <w:pPr>
        <w:spacing w:after="0" w:line="240" w:lineRule="auto"/>
        <w:jc w:val="both"/>
        <w:rPr>
          <w:rFonts w:ascii="Times New Roman" w:hAnsi="Times New Roman" w:cs="Times New Roman"/>
        </w:rPr>
      </w:pPr>
      <w:r w:rsidRPr="008612C0">
        <w:rPr>
          <w:rFonts w:ascii="Times New Roman" w:hAnsi="Times New Roman" w:cs="Times New Roman"/>
        </w:rPr>
        <w:t xml:space="preserve">- írásban tett panaszbejelentést – a probléma kivizsgálását követően szóban, akár írásban – tett        </w:t>
      </w:r>
    </w:p>
    <w:p w:rsidR="008612C0" w:rsidRPr="008612C0" w:rsidRDefault="008612C0" w:rsidP="007D370C">
      <w:pPr>
        <w:spacing w:after="0" w:line="240" w:lineRule="auto"/>
        <w:jc w:val="both"/>
        <w:rPr>
          <w:rFonts w:ascii="Times New Roman" w:hAnsi="Times New Roman" w:cs="Times New Roman"/>
        </w:rPr>
      </w:pPr>
      <w:r w:rsidRPr="008612C0">
        <w:rPr>
          <w:rFonts w:ascii="Times New Roman" w:hAnsi="Times New Roman" w:cs="Times New Roman"/>
        </w:rPr>
        <w:t xml:space="preserve">  panaszbejelentésről az integrált intézmény vezetőjét, valamint a fenntartót tájékoztatni.</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7D370C">
      <w:pPr>
        <w:numPr>
          <w:ilvl w:val="0"/>
          <w:numId w:val="70"/>
        </w:numPr>
        <w:spacing w:after="0" w:line="240" w:lineRule="auto"/>
        <w:jc w:val="both"/>
        <w:rPr>
          <w:rFonts w:ascii="Times New Roman" w:hAnsi="Times New Roman" w:cs="Times New Roman"/>
          <w:b/>
        </w:rPr>
      </w:pPr>
      <w:r w:rsidRPr="008612C0">
        <w:rPr>
          <w:rFonts w:ascii="Times New Roman" w:hAnsi="Times New Roman" w:cs="Times New Roman"/>
          <w:b/>
        </w:rPr>
        <w:t>A szociális szolgáltatást végzők jogai:</w:t>
      </w:r>
    </w:p>
    <w:p w:rsidR="008612C0" w:rsidRPr="008612C0" w:rsidRDefault="008612C0" w:rsidP="008612C0">
      <w:pPr>
        <w:spacing w:line="240" w:lineRule="auto"/>
        <w:ind w:left="1416"/>
        <w:jc w:val="both"/>
        <w:rPr>
          <w:rFonts w:ascii="Times New Roman" w:hAnsi="Times New Roman" w:cs="Times New Roman"/>
          <w:i/>
        </w:rPr>
      </w:pPr>
      <w:r w:rsidRPr="008612C0">
        <w:rPr>
          <w:rFonts w:ascii="Times New Roman" w:hAnsi="Times New Roman" w:cs="Times New Roman"/>
          <w:i/>
        </w:rPr>
        <w:t xml:space="preserve">A munkaviszonyba álló személyeknek biztosítani kell, hogy </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A munkavégzéssel kapcsolatos megbecsülést megkapják,</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Tiszteletben tartsák emberi méltóságukat és személyiségi jogaikat,</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Munkájukat elismerjék</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A munkáltató megfelelő munkavégzési körülményeket biztosítson a számukra,</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Továbbá támogassa szakmai fejlődésüket, továbbképzésüket,</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A szolgáltatás dolgozói a Munkaszerződésben rögzített feltételek szerint és a Munkaköri leírásban, valamint az ellátási szerződésben foglaltak alapján végzik tevékenységüket, betartva a Szociális Munka Etikai Kódexében foglaltakat</w:t>
      </w:r>
    </w:p>
    <w:p w:rsidR="008612C0" w:rsidRPr="008612C0" w:rsidRDefault="008612C0" w:rsidP="007D370C">
      <w:pPr>
        <w:numPr>
          <w:ilvl w:val="0"/>
          <w:numId w:val="72"/>
        </w:numPr>
        <w:spacing w:after="0" w:line="240" w:lineRule="auto"/>
        <w:jc w:val="both"/>
        <w:rPr>
          <w:rFonts w:ascii="Times New Roman" w:hAnsi="Times New Roman" w:cs="Times New Roman"/>
        </w:rPr>
      </w:pPr>
      <w:r w:rsidRPr="008612C0">
        <w:rPr>
          <w:rFonts w:ascii="Times New Roman" w:hAnsi="Times New Roman" w:cs="Times New Roman"/>
        </w:rPr>
        <w:t>A szolgáltatás munkakörét betöltő személyek közfeladatot ellátó személyeknek minősülnek.</w:t>
      </w:r>
    </w:p>
    <w:p w:rsidR="008612C0" w:rsidRPr="008612C0" w:rsidRDefault="008612C0" w:rsidP="008612C0">
      <w:pPr>
        <w:spacing w:line="240" w:lineRule="auto"/>
        <w:jc w:val="both"/>
        <w:rPr>
          <w:rFonts w:ascii="Times New Roman" w:hAnsi="Times New Roman" w:cs="Times New Roman"/>
        </w:rPr>
      </w:pPr>
    </w:p>
    <w:p w:rsidR="008612C0" w:rsidRPr="008612C0" w:rsidRDefault="008612C0" w:rsidP="008612C0">
      <w:pPr>
        <w:spacing w:line="240" w:lineRule="auto"/>
        <w:jc w:val="both"/>
        <w:rPr>
          <w:rFonts w:ascii="Times New Roman" w:hAnsi="Times New Roman" w:cs="Times New Roman"/>
          <w:b/>
          <w:bCs/>
          <w:sz w:val="28"/>
          <w:szCs w:val="32"/>
        </w:rPr>
      </w:pPr>
      <w:r w:rsidRPr="008612C0">
        <w:rPr>
          <w:rFonts w:ascii="Times New Roman" w:hAnsi="Times New Roman" w:cs="Times New Roman"/>
          <w:b/>
          <w:bCs/>
          <w:sz w:val="28"/>
          <w:szCs w:val="32"/>
        </w:rPr>
        <w:t>12.) Létszám és szakképzettség</w:t>
      </w:r>
    </w:p>
    <w:p w:rsidR="008612C0" w:rsidRPr="008612C0" w:rsidRDefault="008612C0" w:rsidP="008612C0">
      <w:pPr>
        <w:spacing w:line="240" w:lineRule="auto"/>
        <w:jc w:val="both"/>
        <w:rPr>
          <w:rFonts w:ascii="Times New Roman" w:hAnsi="Times New Roman" w:cs="Times New Roman"/>
          <w:bCs/>
        </w:rPr>
      </w:pPr>
      <w:r w:rsidRPr="008612C0">
        <w:rPr>
          <w:rFonts w:ascii="Times New Roman" w:hAnsi="Times New Roman" w:cs="Times New Roman"/>
          <w:bCs/>
        </w:rPr>
        <w:t xml:space="preserve">A Tiszavasvári, Hősök út 38. sz. alatti telephelyen lévő szolgáltatás 1 fő gépkocsivezetői létszámmal rendelkezik, az étel házhozszállítását a házi gondozónő közreműködésével látja el. A helyben fogyatók számára az étel kiadagolását az intézményben működő idősek klubjának vezetője végzi. </w:t>
      </w:r>
    </w:p>
    <w:p w:rsidR="008612C0" w:rsidRPr="008612C0" w:rsidRDefault="008612C0" w:rsidP="008612C0">
      <w:pPr>
        <w:spacing w:line="240" w:lineRule="auto"/>
        <w:jc w:val="both"/>
        <w:rPr>
          <w:rFonts w:ascii="Times New Roman" w:hAnsi="Times New Roman" w:cs="Times New Roman"/>
          <w:b/>
          <w:bCs/>
        </w:rPr>
      </w:pPr>
    </w:p>
    <w:p w:rsidR="008612C0" w:rsidRPr="008612C0" w:rsidRDefault="008612C0" w:rsidP="008612C0">
      <w:pPr>
        <w:spacing w:line="240" w:lineRule="auto"/>
        <w:jc w:val="both"/>
        <w:rPr>
          <w:rFonts w:ascii="Times New Roman" w:hAnsi="Times New Roman" w:cs="Times New Roman"/>
          <w:bCs/>
        </w:rPr>
      </w:pPr>
      <w:r w:rsidRPr="008612C0">
        <w:rPr>
          <w:rFonts w:ascii="Times New Roman" w:hAnsi="Times New Roman" w:cs="Times New Roman"/>
          <w:bCs/>
        </w:rPr>
        <w:t xml:space="preserve">Tiszavasvári, 2013. október </w:t>
      </w:r>
      <w:r w:rsidR="007D370C">
        <w:rPr>
          <w:rFonts w:ascii="Times New Roman" w:hAnsi="Times New Roman" w:cs="Times New Roman"/>
          <w:bCs/>
        </w:rPr>
        <w:t>…..</w:t>
      </w:r>
      <w:r w:rsidRPr="008612C0">
        <w:rPr>
          <w:rFonts w:ascii="Times New Roman" w:hAnsi="Times New Roman" w:cs="Times New Roman"/>
          <w:bCs/>
        </w:rPr>
        <w:t>.</w:t>
      </w:r>
    </w:p>
    <w:p w:rsidR="008612C0" w:rsidRPr="008612C0" w:rsidRDefault="008612C0" w:rsidP="008612C0">
      <w:pPr>
        <w:spacing w:line="240" w:lineRule="auto"/>
        <w:jc w:val="both"/>
        <w:rPr>
          <w:rFonts w:ascii="Times New Roman" w:hAnsi="Times New Roman" w:cs="Times New Roman"/>
          <w:b/>
          <w:bCs/>
        </w:rPr>
      </w:pPr>
    </w:p>
    <w:p w:rsidR="008612C0" w:rsidRPr="008612C0" w:rsidRDefault="008612C0" w:rsidP="008612C0">
      <w:pPr>
        <w:spacing w:line="240" w:lineRule="auto"/>
        <w:jc w:val="right"/>
        <w:rPr>
          <w:rFonts w:ascii="Times New Roman" w:hAnsi="Times New Roman" w:cs="Times New Roman"/>
          <w:b/>
          <w:bCs/>
        </w:rPr>
      </w:pPr>
      <w:r w:rsidRPr="008612C0">
        <w:rPr>
          <w:rFonts w:ascii="Times New Roman" w:hAnsi="Times New Roman" w:cs="Times New Roman"/>
          <w:b/>
          <w:bCs/>
        </w:rPr>
        <w:t>Makkai Jánosné</w:t>
      </w:r>
    </w:p>
    <w:p w:rsidR="008612C0" w:rsidRPr="008612C0" w:rsidRDefault="008612C0" w:rsidP="008612C0">
      <w:pPr>
        <w:spacing w:line="240" w:lineRule="auto"/>
        <w:jc w:val="right"/>
        <w:rPr>
          <w:rFonts w:ascii="Times New Roman" w:hAnsi="Times New Roman" w:cs="Times New Roman"/>
          <w:bCs/>
        </w:rPr>
      </w:pPr>
      <w:r w:rsidRPr="008612C0">
        <w:rPr>
          <w:rFonts w:ascii="Times New Roman" w:hAnsi="Times New Roman" w:cs="Times New Roman"/>
          <w:bCs/>
        </w:rPr>
        <w:t>mb. intézményvezető</w:t>
      </w:r>
    </w:p>
    <w:p w:rsidR="008612C0" w:rsidRPr="008612C0" w:rsidRDefault="008612C0" w:rsidP="008612C0">
      <w:pPr>
        <w:spacing w:line="240" w:lineRule="auto"/>
        <w:jc w:val="right"/>
        <w:rPr>
          <w:rFonts w:ascii="Times New Roman" w:hAnsi="Times New Roman" w:cs="Times New Roman"/>
          <w:bCs/>
        </w:rPr>
      </w:pPr>
    </w:p>
    <w:p w:rsidR="008612C0" w:rsidRPr="008612C0" w:rsidRDefault="008612C0" w:rsidP="008612C0">
      <w:pPr>
        <w:spacing w:line="240" w:lineRule="auto"/>
        <w:jc w:val="right"/>
        <w:rPr>
          <w:rFonts w:ascii="Times New Roman" w:hAnsi="Times New Roman" w:cs="Times New Roman"/>
          <w:bCs/>
        </w:rPr>
      </w:pPr>
    </w:p>
    <w:p w:rsidR="008612C0" w:rsidRPr="008612C0" w:rsidRDefault="008612C0" w:rsidP="008612C0">
      <w:pPr>
        <w:spacing w:line="240" w:lineRule="auto"/>
        <w:jc w:val="right"/>
        <w:rPr>
          <w:rFonts w:ascii="Times New Roman" w:hAnsi="Times New Roman" w:cs="Times New Roman"/>
          <w:bCs/>
        </w:rPr>
      </w:pPr>
    </w:p>
    <w:p w:rsidR="008612C0" w:rsidRPr="008612C0" w:rsidRDefault="008612C0" w:rsidP="008612C0">
      <w:pPr>
        <w:pStyle w:val="Cm"/>
        <w:rPr>
          <w:b w:val="0"/>
          <w:sz w:val="20"/>
        </w:rPr>
      </w:pPr>
    </w:p>
    <w:p w:rsidR="008612C0" w:rsidRPr="008737A7" w:rsidRDefault="008612C0" w:rsidP="008612C0">
      <w:pPr>
        <w:pStyle w:val="Cm"/>
        <w:rPr>
          <w:sz w:val="20"/>
        </w:rPr>
      </w:pPr>
      <w:r w:rsidRPr="008737A7">
        <w:rPr>
          <w:sz w:val="20"/>
        </w:rPr>
        <w:t>M e g á l l a p o d á s</w:t>
      </w:r>
    </w:p>
    <w:p w:rsidR="008612C0" w:rsidRPr="008612C0" w:rsidRDefault="008612C0" w:rsidP="008612C0">
      <w:pPr>
        <w:spacing w:line="240" w:lineRule="auto"/>
        <w:jc w:val="both"/>
        <w:rPr>
          <w:rFonts w:ascii="Times New Roman" w:hAnsi="Times New Roman" w:cs="Times New Roman"/>
          <w:sz w:val="20"/>
          <w:szCs w:val="20"/>
        </w:rPr>
      </w:pPr>
    </w:p>
    <w:p w:rsidR="008612C0" w:rsidRPr="008737A7" w:rsidRDefault="008612C0" w:rsidP="008737A7">
      <w:pPr>
        <w:spacing w:after="0" w:line="240" w:lineRule="auto"/>
        <w:jc w:val="both"/>
        <w:rPr>
          <w:rFonts w:ascii="Times New Roman" w:hAnsi="Times New Roman" w:cs="Times New Roman"/>
          <w:b/>
          <w:sz w:val="20"/>
          <w:szCs w:val="20"/>
        </w:rPr>
      </w:pPr>
      <w:r w:rsidRPr="008737A7">
        <w:rPr>
          <w:rFonts w:ascii="Times New Roman" w:hAnsi="Times New Roman" w:cs="Times New Roman"/>
          <w:b/>
          <w:sz w:val="20"/>
          <w:szCs w:val="20"/>
        </w:rPr>
        <w:t>Mely létrejött egyrészről:</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 xml:space="preserve">Intézmény megnevezése:   Tiszavasvári Szociális-, Gyermekjóléti és Egészségügyi </w:t>
      </w:r>
    </w:p>
    <w:p w:rsidR="008612C0" w:rsidRPr="008612C0" w:rsidRDefault="008612C0" w:rsidP="008737A7">
      <w:pPr>
        <w:spacing w:after="0" w:line="240" w:lineRule="auto"/>
        <w:ind w:left="708"/>
        <w:jc w:val="both"/>
        <w:rPr>
          <w:rFonts w:ascii="Times New Roman" w:hAnsi="Times New Roman" w:cs="Times New Roman"/>
          <w:sz w:val="20"/>
          <w:szCs w:val="20"/>
        </w:rPr>
      </w:pPr>
      <w:r w:rsidRPr="008612C0">
        <w:rPr>
          <w:rFonts w:ascii="Times New Roman" w:hAnsi="Times New Roman" w:cs="Times New Roman"/>
          <w:sz w:val="20"/>
          <w:szCs w:val="20"/>
        </w:rPr>
        <w:t xml:space="preserve">                                             Szolgáltató Központ</w:t>
      </w:r>
    </w:p>
    <w:p w:rsidR="008612C0" w:rsidRPr="008612C0" w:rsidRDefault="008612C0" w:rsidP="008737A7">
      <w:pPr>
        <w:spacing w:after="0" w:line="240" w:lineRule="auto"/>
        <w:jc w:val="both"/>
        <w:rPr>
          <w:rFonts w:ascii="Times New Roman" w:hAnsi="Times New Roman" w:cs="Times New Roman"/>
          <w:b/>
          <w:bCs/>
          <w:sz w:val="20"/>
          <w:szCs w:val="20"/>
        </w:rPr>
      </w:pPr>
      <w:r w:rsidRPr="008612C0">
        <w:rPr>
          <w:rFonts w:ascii="Times New Roman" w:hAnsi="Times New Roman" w:cs="Times New Roman"/>
          <w:sz w:val="20"/>
          <w:szCs w:val="20"/>
        </w:rPr>
        <w:t>A biztosított ellátás:             É</w:t>
      </w:r>
      <w:r w:rsidRPr="008612C0">
        <w:rPr>
          <w:rFonts w:ascii="Times New Roman" w:hAnsi="Times New Roman" w:cs="Times New Roman"/>
          <w:b/>
          <w:bCs/>
          <w:sz w:val="20"/>
          <w:szCs w:val="20"/>
        </w:rPr>
        <w:t>tkeztetés</w:t>
      </w:r>
    </w:p>
    <w:p w:rsidR="008612C0" w:rsidRPr="008612C0" w:rsidRDefault="008612C0" w:rsidP="008737A7">
      <w:pPr>
        <w:spacing w:after="0" w:line="240" w:lineRule="auto"/>
        <w:jc w:val="both"/>
        <w:rPr>
          <w:rFonts w:ascii="Times New Roman" w:hAnsi="Times New Roman" w:cs="Times New Roman"/>
          <w:bCs/>
          <w:sz w:val="20"/>
          <w:szCs w:val="20"/>
        </w:rPr>
      </w:pPr>
      <w:r w:rsidRPr="008612C0">
        <w:rPr>
          <w:rFonts w:ascii="Times New Roman" w:hAnsi="Times New Roman" w:cs="Times New Roman"/>
          <w:sz w:val="20"/>
          <w:szCs w:val="20"/>
        </w:rPr>
        <w:t xml:space="preserve">Az intézmény székhelye:     </w:t>
      </w:r>
      <w:r w:rsidRPr="008612C0">
        <w:rPr>
          <w:rFonts w:ascii="Times New Roman" w:hAnsi="Times New Roman" w:cs="Times New Roman"/>
          <w:bCs/>
          <w:sz w:val="20"/>
          <w:szCs w:val="20"/>
        </w:rPr>
        <w:t>Tiszavasvári, Vasvári Pál út 87.</w:t>
      </w:r>
    </w:p>
    <w:p w:rsidR="008612C0" w:rsidRPr="008612C0" w:rsidRDefault="008737A7" w:rsidP="008737A7">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                    </w:t>
      </w:r>
      <w:r w:rsidR="008612C0" w:rsidRPr="008612C0">
        <w:rPr>
          <w:rFonts w:ascii="Times New Roman" w:hAnsi="Times New Roman" w:cs="Times New Roman"/>
          <w:bCs/>
          <w:sz w:val="20"/>
          <w:szCs w:val="20"/>
        </w:rPr>
        <w:t>telephelye:        Tiszavasvári, Hősök út 38.</w:t>
      </w:r>
    </w:p>
    <w:p w:rsidR="008612C0" w:rsidRPr="008612C0" w:rsidRDefault="008612C0" w:rsidP="008737A7">
      <w:pPr>
        <w:spacing w:after="0" w:line="240" w:lineRule="auto"/>
        <w:jc w:val="both"/>
        <w:rPr>
          <w:rFonts w:ascii="Times New Roman" w:hAnsi="Times New Roman" w:cs="Times New Roman"/>
          <w:bCs/>
          <w:sz w:val="20"/>
          <w:szCs w:val="20"/>
        </w:rPr>
      </w:pPr>
      <w:r w:rsidRPr="008612C0">
        <w:rPr>
          <w:rFonts w:ascii="Times New Roman" w:hAnsi="Times New Roman" w:cs="Times New Roman"/>
          <w:bCs/>
          <w:sz w:val="20"/>
          <w:szCs w:val="20"/>
        </w:rPr>
        <w:t>Képviseli :                               a mindenkori intézményvezető</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Az intézményt fenntartó megnevezése: Tiszavasvári Város Önkormányzata</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 xml:space="preserve">Az intézményt fenntartó címe: </w:t>
      </w:r>
      <w:r w:rsidRPr="008612C0">
        <w:rPr>
          <w:rFonts w:ascii="Times New Roman" w:hAnsi="Times New Roman" w:cs="Times New Roman"/>
          <w:sz w:val="20"/>
          <w:szCs w:val="20"/>
        </w:rPr>
        <w:tab/>
        <w:t xml:space="preserve">    Tiszavasvári, Városház tér 4, mint ellátást nyújtó.</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737A7" w:rsidRDefault="008612C0" w:rsidP="008737A7">
      <w:pPr>
        <w:spacing w:after="0" w:line="240" w:lineRule="auto"/>
        <w:jc w:val="both"/>
        <w:rPr>
          <w:rFonts w:ascii="Times New Roman" w:hAnsi="Times New Roman" w:cs="Times New Roman"/>
          <w:b/>
          <w:sz w:val="20"/>
          <w:szCs w:val="20"/>
        </w:rPr>
      </w:pPr>
      <w:r w:rsidRPr="008737A7">
        <w:rPr>
          <w:rFonts w:ascii="Times New Roman" w:hAnsi="Times New Roman" w:cs="Times New Roman"/>
          <w:b/>
          <w:bCs/>
          <w:sz w:val="20"/>
          <w:szCs w:val="20"/>
        </w:rPr>
        <w:t>Másrészről:</w:t>
      </w:r>
      <w:r w:rsidRPr="008737A7">
        <w:rPr>
          <w:rFonts w:ascii="Times New Roman" w:hAnsi="Times New Roman" w:cs="Times New Roman"/>
          <w:b/>
          <w:sz w:val="20"/>
          <w:szCs w:val="20"/>
        </w:rPr>
        <w:t xml:space="preserve"> </w:t>
      </w:r>
    </w:p>
    <w:p w:rsidR="008612C0" w:rsidRPr="008737A7" w:rsidRDefault="008612C0" w:rsidP="008737A7">
      <w:pPr>
        <w:spacing w:after="0" w:line="240" w:lineRule="auto"/>
        <w:jc w:val="both"/>
        <w:rPr>
          <w:rFonts w:ascii="Times New Roman" w:hAnsi="Times New Roman" w:cs="Times New Roman"/>
          <w:b/>
          <w:sz w:val="20"/>
          <w:szCs w:val="20"/>
        </w:rPr>
      </w:pPr>
    </w:p>
    <w:p w:rsidR="008612C0" w:rsidRPr="008737A7" w:rsidRDefault="008612C0" w:rsidP="008737A7">
      <w:pPr>
        <w:spacing w:after="0" w:line="240" w:lineRule="auto"/>
        <w:jc w:val="both"/>
        <w:rPr>
          <w:rFonts w:ascii="Times New Roman" w:hAnsi="Times New Roman" w:cs="Times New Roman"/>
          <w:b/>
          <w:sz w:val="20"/>
          <w:szCs w:val="20"/>
        </w:rPr>
      </w:pPr>
      <w:r w:rsidRPr="008737A7">
        <w:rPr>
          <w:rFonts w:ascii="Times New Roman" w:hAnsi="Times New Roman" w:cs="Times New Roman"/>
          <w:b/>
          <w:sz w:val="20"/>
          <w:szCs w:val="20"/>
        </w:rPr>
        <w:t>Az ellátást igénybe vevő neve:</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 xml:space="preserve">                        Családi és utóneve:             ……………………………………………………</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rPr>
          <w:rFonts w:ascii="Times New Roman" w:hAnsi="Times New Roman" w:cs="Times New Roman"/>
          <w:b/>
          <w:sz w:val="20"/>
          <w:szCs w:val="20"/>
        </w:rPr>
      </w:pPr>
      <w:r w:rsidRPr="008612C0">
        <w:rPr>
          <w:rFonts w:ascii="Times New Roman" w:hAnsi="Times New Roman" w:cs="Times New Roman"/>
          <w:sz w:val="20"/>
          <w:szCs w:val="20"/>
        </w:rPr>
        <w:t xml:space="preserve">                        Születési család és utóneve: ..………………………………………………….</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rPr>
          <w:rFonts w:ascii="Times New Roman" w:hAnsi="Times New Roman" w:cs="Times New Roman"/>
          <w:sz w:val="20"/>
          <w:szCs w:val="20"/>
        </w:rPr>
      </w:pPr>
      <w:r w:rsidRPr="008612C0">
        <w:rPr>
          <w:rFonts w:ascii="Times New Roman" w:hAnsi="Times New Roman" w:cs="Times New Roman"/>
          <w:sz w:val="20"/>
          <w:szCs w:val="20"/>
        </w:rPr>
        <w:tab/>
        <w:t xml:space="preserve">         Anyja  születési családi és utóneve: ………………………………………….</w:t>
      </w:r>
    </w:p>
    <w:p w:rsidR="008612C0" w:rsidRPr="008612C0" w:rsidRDefault="008612C0" w:rsidP="008737A7">
      <w:pPr>
        <w:spacing w:after="0" w:line="240" w:lineRule="auto"/>
        <w:rPr>
          <w:rFonts w:ascii="Times New Roman" w:hAnsi="Times New Roman" w:cs="Times New Roman"/>
          <w:sz w:val="20"/>
          <w:szCs w:val="20"/>
        </w:rPr>
      </w:pPr>
      <w:r w:rsidRPr="008612C0">
        <w:rPr>
          <w:rFonts w:ascii="Times New Roman" w:hAnsi="Times New Roman" w:cs="Times New Roman"/>
          <w:sz w:val="20"/>
          <w:szCs w:val="20"/>
        </w:rPr>
        <w:t xml:space="preserve"> </w:t>
      </w:r>
    </w:p>
    <w:p w:rsidR="008612C0" w:rsidRPr="008612C0" w:rsidRDefault="008612C0" w:rsidP="008737A7">
      <w:pPr>
        <w:spacing w:after="0" w:line="240" w:lineRule="auto"/>
        <w:rPr>
          <w:rFonts w:ascii="Times New Roman" w:hAnsi="Times New Roman" w:cs="Times New Roman"/>
          <w:sz w:val="20"/>
          <w:szCs w:val="20"/>
        </w:rPr>
      </w:pPr>
      <w:r w:rsidRPr="008612C0">
        <w:rPr>
          <w:rFonts w:ascii="Times New Roman" w:hAnsi="Times New Roman" w:cs="Times New Roman"/>
          <w:sz w:val="20"/>
          <w:szCs w:val="20"/>
        </w:rPr>
        <w:t xml:space="preserve">                       Lakcíme</w:t>
      </w:r>
      <w:r w:rsidRPr="008612C0">
        <w:rPr>
          <w:rFonts w:ascii="Times New Roman" w:hAnsi="Times New Roman" w:cs="Times New Roman"/>
          <w:sz w:val="20"/>
          <w:szCs w:val="20"/>
        </w:rPr>
        <w:tab/>
      </w:r>
      <w:r w:rsidRPr="008612C0">
        <w:rPr>
          <w:rFonts w:ascii="Times New Roman" w:hAnsi="Times New Roman" w:cs="Times New Roman"/>
          <w:sz w:val="20"/>
          <w:szCs w:val="20"/>
        </w:rPr>
        <w:tab/>
        <w: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b/>
        <w:t xml:space="preserve">         Születési hely:</w:t>
      </w:r>
      <w:r w:rsidRPr="008612C0">
        <w:rPr>
          <w:rFonts w:ascii="Times New Roman" w:hAnsi="Times New Roman" w:cs="Times New Roman"/>
          <w:sz w:val="20"/>
          <w:szCs w:val="20"/>
        </w:rPr>
        <w:tab/>
      </w:r>
      <w:r w:rsidRPr="008612C0">
        <w:rPr>
          <w:rFonts w:ascii="Times New Roman" w:hAnsi="Times New Roman" w:cs="Times New Roman"/>
          <w:sz w:val="20"/>
          <w:szCs w:val="20"/>
        </w:rPr>
        <w:tab/>
        <w: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b/>
        <w:t xml:space="preserve">         Születési idő:</w:t>
      </w:r>
      <w:r w:rsidRPr="008612C0">
        <w:rPr>
          <w:rFonts w:ascii="Times New Roman" w:hAnsi="Times New Roman" w:cs="Times New Roman"/>
          <w:sz w:val="20"/>
          <w:szCs w:val="20"/>
        </w:rPr>
        <w:tab/>
      </w:r>
      <w:r w:rsidRPr="008612C0">
        <w:rPr>
          <w:rFonts w:ascii="Times New Roman" w:hAnsi="Times New Roman" w:cs="Times New Roman"/>
          <w:sz w:val="20"/>
          <w:szCs w:val="20"/>
        </w:rPr>
        <w:tab/>
        <w: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b/>
        <w:t xml:space="preserve">         Személyi ig. száma:</w:t>
      </w:r>
      <w:r w:rsidRPr="008612C0">
        <w:rPr>
          <w:rFonts w:ascii="Times New Roman" w:hAnsi="Times New Roman" w:cs="Times New Roman"/>
          <w:sz w:val="20"/>
          <w:szCs w:val="20"/>
        </w:rPr>
        <w:tab/>
        <w: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rPr>
          <w:rFonts w:ascii="Times New Roman" w:hAnsi="Times New Roman" w:cs="Times New Roman"/>
          <w:sz w:val="20"/>
          <w:szCs w:val="20"/>
        </w:rPr>
      </w:pPr>
      <w:r w:rsidRPr="008612C0">
        <w:rPr>
          <w:rFonts w:ascii="Times New Roman" w:hAnsi="Times New Roman" w:cs="Times New Roman"/>
          <w:sz w:val="20"/>
          <w:szCs w:val="20"/>
        </w:rPr>
        <w:tab/>
        <w:t xml:space="preserve">         TAJ száma:</w:t>
      </w:r>
      <w:r w:rsidRPr="008612C0">
        <w:rPr>
          <w:rFonts w:ascii="Times New Roman" w:hAnsi="Times New Roman" w:cs="Times New Roman"/>
          <w:sz w:val="20"/>
          <w:szCs w:val="20"/>
        </w:rPr>
        <w:tab/>
      </w:r>
      <w:r w:rsidRPr="008612C0">
        <w:rPr>
          <w:rFonts w:ascii="Times New Roman" w:hAnsi="Times New Roman" w:cs="Times New Roman"/>
          <w:sz w:val="20"/>
          <w:szCs w:val="20"/>
        </w:rPr>
        <w:tab/>
        <w: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b/>
        <w:t xml:space="preserve">         Nyugdíjas törzsszám: ………………………………………………………….</w:t>
      </w:r>
    </w:p>
    <w:p w:rsidR="008612C0" w:rsidRPr="008612C0" w:rsidRDefault="008612C0" w:rsidP="008737A7">
      <w:pPr>
        <w:spacing w:after="0" w:line="240" w:lineRule="auto"/>
        <w:jc w:val="both"/>
        <w:rPr>
          <w:rFonts w:ascii="Times New Roman" w:hAnsi="Times New Roman" w:cs="Times New Roman"/>
          <w:b/>
          <w:bCs/>
          <w:sz w:val="20"/>
          <w:szCs w:val="20"/>
        </w:rPr>
      </w:pPr>
    </w:p>
    <w:p w:rsidR="008612C0" w:rsidRPr="008612C0" w:rsidRDefault="008612C0" w:rsidP="008737A7">
      <w:pPr>
        <w:spacing w:after="0" w:line="240" w:lineRule="auto"/>
        <w:jc w:val="both"/>
        <w:rPr>
          <w:rFonts w:ascii="Times New Roman" w:hAnsi="Times New Roman" w:cs="Times New Roman"/>
          <w:bCs/>
          <w:sz w:val="20"/>
          <w:szCs w:val="20"/>
        </w:rPr>
      </w:pPr>
      <w:r w:rsidRPr="008612C0">
        <w:rPr>
          <w:rFonts w:ascii="Times New Roman" w:hAnsi="Times New Roman" w:cs="Times New Roman"/>
          <w:bCs/>
          <w:sz w:val="20"/>
          <w:szCs w:val="20"/>
        </w:rPr>
        <w:t>Között a mai napon, az alábbi feltételek szerint:</w:t>
      </w:r>
    </w:p>
    <w:p w:rsidR="008612C0" w:rsidRPr="008612C0" w:rsidRDefault="008612C0" w:rsidP="008737A7">
      <w:pPr>
        <w:spacing w:after="0" w:line="240" w:lineRule="auto"/>
        <w:jc w:val="both"/>
        <w:rPr>
          <w:rFonts w:ascii="Times New Roman" w:hAnsi="Times New Roman" w:cs="Times New Roman"/>
          <w:b/>
          <w:bCs/>
          <w:sz w:val="20"/>
          <w:szCs w:val="20"/>
        </w:rPr>
      </w:pPr>
    </w:p>
    <w:p w:rsidR="008612C0" w:rsidRPr="008612C0" w:rsidRDefault="008612C0" w:rsidP="008737A7">
      <w:pPr>
        <w:spacing w:after="0" w:line="240" w:lineRule="auto"/>
        <w:jc w:val="both"/>
        <w:rPr>
          <w:rFonts w:ascii="Times New Roman" w:hAnsi="Times New Roman" w:cs="Times New Roman"/>
          <w:b/>
          <w:bCs/>
          <w:sz w:val="20"/>
          <w:szCs w:val="20"/>
        </w:rPr>
      </w:pPr>
      <w:r w:rsidRPr="008612C0">
        <w:rPr>
          <w:rFonts w:ascii="Times New Roman" w:hAnsi="Times New Roman" w:cs="Times New Roman"/>
          <w:b/>
          <w:bCs/>
          <w:sz w:val="20"/>
          <w:szCs w:val="20"/>
        </w:rPr>
        <w:t>I. A szerződés tárgya:</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spacing w:after="0" w:line="240" w:lineRule="auto"/>
        <w:ind w:left="360"/>
        <w:jc w:val="both"/>
        <w:rPr>
          <w:rFonts w:ascii="Times New Roman" w:hAnsi="Times New Roman" w:cs="Times New Roman"/>
          <w:sz w:val="20"/>
          <w:szCs w:val="20"/>
        </w:rPr>
      </w:pPr>
      <w:r w:rsidRPr="008612C0">
        <w:rPr>
          <w:rFonts w:ascii="Times New Roman" w:hAnsi="Times New Roman" w:cs="Times New Roman"/>
          <w:sz w:val="20"/>
          <w:szCs w:val="20"/>
        </w:rPr>
        <w:t>A szociális intézmény a vonatkozó jogszabályokban (1993. évi III. törvényben, 1/2000. (I.7) SzCsM rendeletben) és jelen megállapodásban szabályozott módon biztosítja az étkeztetést, az ellátást igénybe vevő részére.</w:t>
      </w:r>
    </w:p>
    <w:p w:rsidR="008612C0" w:rsidRPr="008612C0" w:rsidRDefault="008612C0" w:rsidP="008737A7">
      <w:pPr>
        <w:spacing w:after="0" w:line="240" w:lineRule="auto"/>
        <w:ind w:left="360"/>
        <w:jc w:val="both"/>
        <w:rPr>
          <w:rFonts w:ascii="Times New Roman" w:hAnsi="Times New Roman" w:cs="Times New Roman"/>
          <w:sz w:val="20"/>
          <w:szCs w:val="20"/>
        </w:rPr>
      </w:pPr>
      <w:r w:rsidRPr="008612C0">
        <w:rPr>
          <w:rFonts w:ascii="Times New Roman" w:hAnsi="Times New Roman" w:cs="Times New Roman"/>
          <w:sz w:val="20"/>
          <w:szCs w:val="20"/>
        </w:rPr>
        <w:t>Az ellátást nyújtó intézmény a szociális ellátást ………………………</w:t>
      </w:r>
      <w:r w:rsidRPr="008612C0">
        <w:rPr>
          <w:rFonts w:ascii="Times New Roman" w:hAnsi="Times New Roman" w:cs="Times New Roman"/>
          <w:b/>
          <w:sz w:val="20"/>
          <w:szCs w:val="20"/>
        </w:rPr>
        <w:t xml:space="preserve"> </w:t>
      </w:r>
      <w:r w:rsidRPr="008612C0">
        <w:rPr>
          <w:rFonts w:ascii="Times New Roman" w:hAnsi="Times New Roman" w:cs="Times New Roman"/>
          <w:sz w:val="20"/>
          <w:szCs w:val="20"/>
        </w:rPr>
        <w:t>napjától kezdődően határozott / vagy határozatlan időtartamra biztosítja.</w:t>
      </w:r>
    </w:p>
    <w:p w:rsidR="008612C0" w:rsidRPr="008612C0" w:rsidRDefault="008612C0" w:rsidP="008737A7">
      <w:pPr>
        <w:spacing w:after="0" w:line="240" w:lineRule="auto"/>
        <w:ind w:left="360"/>
        <w:jc w:val="both"/>
        <w:rPr>
          <w:rFonts w:ascii="Times New Roman" w:hAnsi="Times New Roman" w:cs="Times New Roman"/>
          <w:sz w:val="20"/>
          <w:szCs w:val="20"/>
        </w:rPr>
      </w:pPr>
    </w:p>
    <w:p w:rsidR="008612C0" w:rsidRPr="008612C0" w:rsidRDefault="008612C0" w:rsidP="008737A7">
      <w:pPr>
        <w:spacing w:after="0" w:line="240" w:lineRule="auto"/>
        <w:ind w:left="360"/>
        <w:jc w:val="both"/>
        <w:rPr>
          <w:rFonts w:ascii="Times New Roman" w:hAnsi="Times New Roman" w:cs="Times New Roman"/>
          <w:sz w:val="20"/>
          <w:szCs w:val="20"/>
        </w:rPr>
      </w:pPr>
      <w:r w:rsidRPr="008612C0">
        <w:rPr>
          <w:rFonts w:ascii="Times New Roman" w:hAnsi="Times New Roman" w:cs="Times New Roman"/>
          <w:sz w:val="20"/>
          <w:szCs w:val="20"/>
        </w:rPr>
        <w:t>Az igénybevétel ideje: hétfőtől – péntekig vagy folyamatos.</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pStyle w:val="Cmsor1"/>
        <w:spacing w:after="0"/>
        <w:jc w:val="both"/>
        <w:rPr>
          <w:sz w:val="20"/>
        </w:rPr>
      </w:pPr>
      <w:r w:rsidRPr="008612C0">
        <w:rPr>
          <w:sz w:val="20"/>
        </w:rPr>
        <w:t>II. Szolgáltatások és fizetési kötelezettség</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b/>
      </w:r>
    </w:p>
    <w:p w:rsidR="008612C0" w:rsidRPr="008612C0" w:rsidRDefault="008612C0" w:rsidP="008737A7">
      <w:pPr>
        <w:numPr>
          <w:ilvl w:val="0"/>
          <w:numId w:val="77"/>
        </w:numPr>
        <w:tabs>
          <w:tab w:val="num" w:pos="720"/>
        </w:tabs>
        <w:spacing w:after="0" w:line="240" w:lineRule="auto"/>
        <w:jc w:val="both"/>
        <w:rPr>
          <w:rFonts w:ascii="Times New Roman" w:hAnsi="Times New Roman" w:cs="Times New Roman"/>
          <w:b/>
          <w:bCs/>
          <w:sz w:val="20"/>
          <w:szCs w:val="20"/>
        </w:rPr>
      </w:pPr>
      <w:r w:rsidRPr="008612C0">
        <w:rPr>
          <w:rFonts w:ascii="Times New Roman" w:hAnsi="Times New Roman" w:cs="Times New Roman"/>
          <w:b/>
          <w:bCs/>
          <w:sz w:val="20"/>
          <w:szCs w:val="20"/>
        </w:rPr>
        <w:t>A felek tájékoztatási kötelezettsége</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Ezen megállapodás megkötésével egyidejűleg az intézmény vezetője tájékoztatta a kérelmezőt</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 a szociális ellátás tartalmáról és feltételeiről</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b./ az intézmény által vezetett, az ellátást igénybe vevőt érintő nyilvántartásokról</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c./ a jogviszony létesítéséhez szükséges okiratokról.</w:t>
      </w:r>
    </w:p>
    <w:p w:rsidR="008612C0" w:rsidRPr="008612C0" w:rsidRDefault="008612C0" w:rsidP="008737A7">
      <w:pPr>
        <w:spacing w:after="0" w:line="240" w:lineRule="auto"/>
        <w:jc w:val="both"/>
        <w:rPr>
          <w:rFonts w:ascii="Times New Roman" w:hAnsi="Times New Roman" w:cs="Times New Roman"/>
          <w:b/>
          <w:bCs/>
          <w:sz w:val="20"/>
          <w:szCs w:val="20"/>
        </w:rPr>
      </w:pPr>
    </w:p>
    <w:p w:rsidR="008612C0" w:rsidRPr="008612C0" w:rsidRDefault="008612C0" w:rsidP="008737A7">
      <w:pPr>
        <w:numPr>
          <w:ilvl w:val="0"/>
          <w:numId w:val="77"/>
        </w:numPr>
        <w:tabs>
          <w:tab w:val="num" w:pos="720"/>
        </w:tabs>
        <w:spacing w:after="0" w:line="240" w:lineRule="auto"/>
        <w:jc w:val="both"/>
        <w:rPr>
          <w:rFonts w:ascii="Times New Roman" w:hAnsi="Times New Roman" w:cs="Times New Roman"/>
          <w:b/>
          <w:bCs/>
          <w:sz w:val="20"/>
          <w:szCs w:val="20"/>
        </w:rPr>
      </w:pPr>
      <w:r w:rsidRPr="008612C0">
        <w:rPr>
          <w:rFonts w:ascii="Times New Roman" w:hAnsi="Times New Roman" w:cs="Times New Roman"/>
          <w:b/>
          <w:bCs/>
          <w:sz w:val="20"/>
          <w:szCs w:val="20"/>
        </w:rPr>
        <w:t>A jogosult nyilatkozik</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 a tájékoztatásban foglaltakat tudomásul vette, és azt tiszteletben tartja</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b./ arról, hogy a szociális ellátásra való jogosultság feltételeiben és azonosító adataiban beállt változásokról,</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lastRenderedPageBreak/>
        <w:t>c./ minden olyan körülményről, amely az intézményi jogviszony létesítését, fenntartását, illetve megszüntetését befolyásolhatja, vagy azt más okból fontosnak tartja,</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haladéktalanul tájékoztatni fogja az intézmény vezetőjét.</w:t>
      </w:r>
    </w:p>
    <w:p w:rsidR="008612C0" w:rsidRPr="008612C0" w:rsidRDefault="008612C0" w:rsidP="008737A7">
      <w:pPr>
        <w:spacing w:after="0" w:line="240" w:lineRule="auto"/>
        <w:jc w:val="both"/>
        <w:rPr>
          <w:rFonts w:ascii="Times New Roman" w:hAnsi="Times New Roman" w:cs="Times New Roman"/>
          <w:sz w:val="20"/>
          <w:szCs w:val="20"/>
        </w:rPr>
      </w:pPr>
    </w:p>
    <w:p w:rsidR="008612C0" w:rsidRPr="008612C0" w:rsidRDefault="008612C0" w:rsidP="008737A7">
      <w:pPr>
        <w:numPr>
          <w:ilvl w:val="0"/>
          <w:numId w:val="77"/>
        </w:numPr>
        <w:tabs>
          <w:tab w:val="num" w:pos="720"/>
        </w:tabs>
        <w:spacing w:after="0" w:line="240" w:lineRule="auto"/>
        <w:jc w:val="both"/>
        <w:rPr>
          <w:rFonts w:ascii="Times New Roman" w:hAnsi="Times New Roman" w:cs="Times New Roman"/>
          <w:b/>
          <w:bCs/>
          <w:sz w:val="20"/>
          <w:szCs w:val="20"/>
        </w:rPr>
      </w:pPr>
      <w:r w:rsidRPr="008612C0">
        <w:rPr>
          <w:rFonts w:ascii="Times New Roman" w:hAnsi="Times New Roman" w:cs="Times New Roman"/>
          <w:b/>
          <w:bCs/>
          <w:sz w:val="20"/>
          <w:szCs w:val="20"/>
        </w:rPr>
        <w:t>Az intézmény az alábbi szolgáltatást nyújtja:</w:t>
      </w:r>
    </w:p>
    <w:p w:rsidR="008612C0" w:rsidRPr="008612C0" w:rsidRDefault="008612C0" w:rsidP="008737A7">
      <w:pPr>
        <w:pStyle w:val="Szvegtrzsbehzssal"/>
        <w:widowControl w:val="0"/>
        <w:numPr>
          <w:ilvl w:val="0"/>
          <w:numId w:val="80"/>
        </w:numPr>
        <w:tabs>
          <w:tab w:val="clear" w:pos="1720"/>
          <w:tab w:val="clear" w:pos="9293"/>
        </w:tabs>
        <w:autoSpaceDE w:val="0"/>
        <w:ind w:left="360"/>
        <w:rPr>
          <w:b/>
          <w:sz w:val="20"/>
        </w:rPr>
      </w:pPr>
      <w:r w:rsidRPr="008612C0">
        <w:rPr>
          <w:b/>
          <w:sz w:val="20"/>
        </w:rPr>
        <w:t xml:space="preserve">Nap egyszeri meleg étel biztosítása, az ellátásban részesülő személy igénye   </w:t>
      </w:r>
    </w:p>
    <w:p w:rsidR="008612C0" w:rsidRPr="008612C0" w:rsidRDefault="008612C0" w:rsidP="008737A7">
      <w:pPr>
        <w:pStyle w:val="Szvegtrzsbehzssal"/>
        <w:rPr>
          <w:b/>
          <w:sz w:val="20"/>
        </w:rPr>
      </w:pPr>
      <w:r w:rsidRPr="008612C0">
        <w:rPr>
          <w:b/>
          <w:sz w:val="20"/>
        </w:rPr>
        <w:t xml:space="preserve">      szerint a hét öt munkanapján, vagy folyamatosan.</w:t>
      </w:r>
    </w:p>
    <w:p w:rsidR="008612C0" w:rsidRPr="008612C0" w:rsidRDefault="008612C0" w:rsidP="008737A7">
      <w:pPr>
        <w:spacing w:after="0" w:line="240" w:lineRule="auto"/>
        <w:ind w:left="360"/>
        <w:jc w:val="both"/>
        <w:rPr>
          <w:rFonts w:ascii="Times New Roman" w:hAnsi="Times New Roman" w:cs="Times New Roman"/>
          <w:sz w:val="20"/>
          <w:szCs w:val="20"/>
        </w:rPr>
      </w:pPr>
    </w:p>
    <w:p w:rsidR="008612C0" w:rsidRPr="008612C0" w:rsidRDefault="008612C0" w:rsidP="008737A7">
      <w:pPr>
        <w:spacing w:after="0" w:line="240" w:lineRule="auto"/>
        <w:rPr>
          <w:rFonts w:ascii="Times New Roman" w:hAnsi="Times New Roman" w:cs="Times New Roman"/>
          <w:sz w:val="20"/>
          <w:szCs w:val="20"/>
        </w:rPr>
      </w:pPr>
      <w:r w:rsidRPr="008612C0">
        <w:rPr>
          <w:rFonts w:ascii="Times New Roman" w:hAnsi="Times New Roman" w:cs="Times New Roman"/>
          <w:b/>
          <w:bCs/>
          <w:sz w:val="20"/>
          <w:szCs w:val="20"/>
        </w:rPr>
        <w:t>4.</w:t>
      </w:r>
      <w:r w:rsidRPr="008612C0">
        <w:rPr>
          <w:rFonts w:ascii="Times New Roman" w:hAnsi="Times New Roman" w:cs="Times New Roman"/>
          <w:sz w:val="20"/>
          <w:szCs w:val="20"/>
        </w:rPr>
        <w:t xml:space="preserve"> Az ellátásért fizetendő személyi térítési díj összegét az 1993. évi III. törvény és a 29/1993. (II.7.) Korm. rendelet alapján, valamint a Tiszavasvári Város Önkormányzat Képviselő-testülete helyi rendeletében állapítja meg. </w:t>
      </w:r>
    </w:p>
    <w:p w:rsidR="008612C0" w:rsidRPr="008612C0" w:rsidRDefault="008612C0" w:rsidP="008737A7">
      <w:pPr>
        <w:spacing w:after="0" w:line="240" w:lineRule="auto"/>
        <w:ind w:left="360"/>
        <w:jc w:val="both"/>
        <w:rPr>
          <w:rFonts w:ascii="Times New Roman" w:hAnsi="Times New Roman" w:cs="Times New Roman"/>
          <w:sz w:val="20"/>
          <w:szCs w:val="20"/>
        </w:rPr>
      </w:pPr>
    </w:p>
    <w:p w:rsidR="008612C0" w:rsidRPr="008612C0" w:rsidRDefault="008612C0" w:rsidP="008737A7">
      <w:pPr>
        <w:pStyle w:val="Szvegtrzsbehzssal2"/>
        <w:spacing w:after="0" w:line="240" w:lineRule="auto"/>
        <w:ind w:left="0"/>
        <w:rPr>
          <w:rFonts w:ascii="Times New Roman" w:hAnsi="Times New Roman" w:cs="Times New Roman"/>
          <w:b/>
          <w:sz w:val="20"/>
          <w:szCs w:val="20"/>
        </w:rPr>
      </w:pPr>
      <w:r w:rsidRPr="008612C0">
        <w:rPr>
          <w:rFonts w:ascii="Times New Roman" w:hAnsi="Times New Roman" w:cs="Times New Roman"/>
          <w:sz w:val="20"/>
          <w:szCs w:val="20"/>
        </w:rPr>
        <w:t xml:space="preserve">4/1. </w:t>
      </w:r>
      <w:r w:rsidRPr="008612C0">
        <w:rPr>
          <w:rFonts w:ascii="Times New Roman" w:hAnsi="Times New Roman" w:cs="Times New Roman"/>
          <w:b/>
          <w:sz w:val="20"/>
          <w:szCs w:val="20"/>
        </w:rPr>
        <w:t>Az ellátást igénybe vevő ( kötelezett) az ellátásért   ……….-Ft/adag személyi térítési díjat, a tárgy hónapot követő hónap 10. napjáig számla ellenében köteles befizetni a TISZEK ügyintézőjénél.</w:t>
      </w:r>
    </w:p>
    <w:p w:rsidR="008612C0" w:rsidRPr="008612C0" w:rsidRDefault="008612C0" w:rsidP="008737A7">
      <w:pPr>
        <w:spacing w:after="0" w:line="240" w:lineRule="auto"/>
        <w:ind w:left="77"/>
        <w:jc w:val="both"/>
        <w:rPr>
          <w:rFonts w:ascii="Times New Roman" w:hAnsi="Times New Roman" w:cs="Times New Roman"/>
          <w:sz w:val="20"/>
          <w:szCs w:val="20"/>
        </w:rPr>
      </w:pPr>
      <w:r w:rsidRPr="008612C0">
        <w:rPr>
          <w:rFonts w:ascii="Times New Roman" w:hAnsi="Times New Roman" w:cs="Times New Roman"/>
          <w:sz w:val="20"/>
          <w:szCs w:val="20"/>
        </w:rPr>
        <w:t>Ha a házi segítségnyújtás keretében az étel házhoz szállítása is biztosított, az étkeztetésért és házi gondozásáért fizetendő személyi térítési díj együttes összege nem haladhatja meg az ellátott rendszeres jövedelmének 30 %-át.</w:t>
      </w:r>
    </w:p>
    <w:p w:rsidR="008612C0" w:rsidRPr="008612C0" w:rsidRDefault="008612C0" w:rsidP="008737A7">
      <w:pPr>
        <w:spacing w:after="0" w:line="240" w:lineRule="auto"/>
        <w:ind w:left="77"/>
        <w:jc w:val="both"/>
        <w:rPr>
          <w:rFonts w:ascii="Times New Roman" w:hAnsi="Times New Roman" w:cs="Times New Roman"/>
          <w:sz w:val="20"/>
          <w:szCs w:val="20"/>
        </w:rPr>
      </w:pPr>
    </w:p>
    <w:p w:rsidR="008612C0" w:rsidRPr="008612C0" w:rsidRDefault="008612C0" w:rsidP="008737A7">
      <w:pPr>
        <w:spacing w:after="0" w:line="240" w:lineRule="auto"/>
        <w:ind w:left="77"/>
        <w:jc w:val="both"/>
        <w:rPr>
          <w:rFonts w:ascii="Times New Roman" w:hAnsi="Times New Roman" w:cs="Times New Roman"/>
          <w:sz w:val="20"/>
          <w:szCs w:val="20"/>
        </w:rPr>
      </w:pPr>
      <w:r w:rsidRPr="008612C0">
        <w:rPr>
          <w:rFonts w:ascii="Times New Roman" w:hAnsi="Times New Roman" w:cs="Times New Roman"/>
          <w:bCs/>
          <w:sz w:val="20"/>
          <w:szCs w:val="20"/>
        </w:rPr>
        <w:t>4/2.</w:t>
      </w:r>
      <w:r w:rsidRPr="008612C0">
        <w:rPr>
          <w:rFonts w:ascii="Times New Roman" w:hAnsi="Times New Roman" w:cs="Times New Roman"/>
          <w:sz w:val="20"/>
          <w:szCs w:val="20"/>
        </w:rPr>
        <w:t xml:space="preserve"> A személyi térítési díj összege évente – a fenntartó által – két alkalommal vizsgálható felül és változtatható meg.</w:t>
      </w:r>
    </w:p>
    <w:p w:rsidR="008612C0" w:rsidRPr="008612C0" w:rsidRDefault="008612C0" w:rsidP="008737A7">
      <w:pPr>
        <w:pStyle w:val="Szvegtrzsbehzssal"/>
        <w:rPr>
          <w:b/>
          <w:sz w:val="20"/>
        </w:rPr>
      </w:pPr>
      <w:r w:rsidRPr="008612C0">
        <w:rPr>
          <w:b/>
          <w:sz w:val="20"/>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8612C0" w:rsidRPr="008612C0" w:rsidRDefault="008612C0" w:rsidP="008737A7">
      <w:pPr>
        <w:spacing w:after="0" w:line="240" w:lineRule="auto"/>
        <w:ind w:left="77"/>
        <w:jc w:val="both"/>
        <w:rPr>
          <w:rFonts w:ascii="Times New Roman" w:hAnsi="Times New Roman" w:cs="Times New Roman"/>
          <w:sz w:val="20"/>
          <w:szCs w:val="20"/>
        </w:rPr>
      </w:pP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sz w:val="20"/>
          <w:szCs w:val="20"/>
        </w:rPr>
        <w:t xml:space="preserve">4/3. Ha az ellátást betegség, vagy más ok miatt a jogosult nem kívánja igénybe venni, </w:t>
      </w:r>
      <w:r w:rsidRPr="008612C0">
        <w:rPr>
          <w:rFonts w:ascii="Times New Roman" w:hAnsi="Times New Roman" w:cs="Times New Roman"/>
          <w:bCs/>
          <w:sz w:val="20"/>
          <w:szCs w:val="20"/>
        </w:rPr>
        <w:t>a távolmaradást az intézmény vezetőjének legalább két munkanappal a távolmaradást megelőzően írásban kell jelenteni. Ennek elmulasztása esetén a kötelezett a térítési díj megfizetésének kötelezettsége alól a távolmaradás kezdetéttől számított harmadik munkanaptól mentesül. A kötelezett a távolmaradás idejére mentesül a térítési díj megfizetésének kötelezettsége alól.</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p>
    <w:p w:rsidR="008612C0" w:rsidRPr="008612C0" w:rsidRDefault="008612C0" w:rsidP="008737A7">
      <w:pPr>
        <w:pStyle w:val="Szvegtrzsbehzssal2"/>
        <w:numPr>
          <w:ilvl w:val="0"/>
          <w:numId w:val="78"/>
        </w:numPr>
        <w:tabs>
          <w:tab w:val="clear" w:pos="720"/>
          <w:tab w:val="num" w:pos="416"/>
        </w:tabs>
        <w:suppressAutoHyphens w:val="0"/>
        <w:spacing w:after="0" w:line="240" w:lineRule="auto"/>
        <w:ind w:left="416"/>
        <w:rPr>
          <w:rFonts w:ascii="Times New Roman" w:hAnsi="Times New Roman" w:cs="Times New Roman"/>
          <w:b/>
          <w:sz w:val="20"/>
          <w:szCs w:val="20"/>
        </w:rPr>
      </w:pPr>
      <w:r w:rsidRPr="008612C0">
        <w:rPr>
          <w:rFonts w:ascii="Times New Roman" w:hAnsi="Times New Roman" w:cs="Times New Roman"/>
          <w:b/>
          <w:sz w:val="20"/>
          <w:szCs w:val="20"/>
        </w:rPr>
        <w:t>Az intézményi jogviszony megszűnése</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5/1. Az ellátásra jogosult intézményi jogviszonya megszűnik:</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ab/>
        <w:t>a./ az intézmény jogutód nélküli megszűnésével</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ab/>
        <w:t>b./ a jogosult halálával</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ab/>
        <w:t>c./ határozott idejű ellátás esetén a megjelölt időtartam lejártával.</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Az intézményvezető a jogviszonyt megszünteti:</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bCs/>
          <w:sz w:val="20"/>
          <w:szCs w:val="20"/>
        </w:rPr>
        <w:tab/>
        <w:t>A jogosult, illetve törvényes képviselője kezdeményezése alapján – a megszüntetésére vonatkozó bejelentést követően – a felek megegyezésének időpontjában.</w:t>
      </w:r>
    </w:p>
    <w:p w:rsidR="008612C0" w:rsidRPr="008612C0" w:rsidRDefault="008612C0" w:rsidP="008737A7">
      <w:pPr>
        <w:pStyle w:val="Szvegtrzsbehzssal2"/>
        <w:spacing w:after="0" w:line="240" w:lineRule="auto"/>
        <w:ind w:left="0"/>
        <w:rPr>
          <w:rFonts w:ascii="Times New Roman" w:hAnsi="Times New Roman" w:cs="Times New Roman"/>
          <w:bCs/>
          <w:sz w:val="20"/>
          <w:szCs w:val="20"/>
        </w:rPr>
      </w:pPr>
      <w:r w:rsidRPr="008612C0">
        <w:rPr>
          <w:rFonts w:ascii="Times New Roman" w:hAnsi="Times New Roman" w:cs="Times New Roman"/>
          <w:sz w:val="20"/>
          <w:szCs w:val="20"/>
        </w:rPr>
        <w:t xml:space="preserve">5/2. </w:t>
      </w:r>
      <w:r w:rsidRPr="008612C0">
        <w:rPr>
          <w:rFonts w:ascii="Times New Roman" w:hAnsi="Times New Roman" w:cs="Times New Roman"/>
          <w:bCs/>
          <w:sz w:val="20"/>
          <w:szCs w:val="20"/>
        </w:rPr>
        <w:t>Az intézményi jogviszony megszűnésekor a felek egymással elszámolnak, mely kiterjed a fizetendő személyi térítési díjakra, ezek esetleges hátralékaira.</w:t>
      </w:r>
    </w:p>
    <w:p w:rsidR="008612C0" w:rsidRPr="008612C0" w:rsidRDefault="008612C0" w:rsidP="008737A7">
      <w:pPr>
        <w:pStyle w:val="Szvegtrzsbehzssal2"/>
        <w:spacing w:after="0" w:line="240" w:lineRule="auto"/>
        <w:rPr>
          <w:rFonts w:ascii="Times New Roman" w:hAnsi="Times New Roman" w:cs="Times New Roman"/>
          <w:b/>
          <w:sz w:val="20"/>
          <w:szCs w:val="20"/>
        </w:rPr>
      </w:pPr>
      <w:r w:rsidRPr="008612C0">
        <w:rPr>
          <w:rFonts w:ascii="Times New Roman" w:hAnsi="Times New Roman" w:cs="Times New Roman"/>
          <w:b/>
          <w:sz w:val="20"/>
          <w:szCs w:val="20"/>
        </w:rPr>
        <w:t>Befejező rendelkezések</w:t>
      </w:r>
    </w:p>
    <w:p w:rsidR="008612C0" w:rsidRPr="008612C0" w:rsidRDefault="008612C0" w:rsidP="008737A7">
      <w:pPr>
        <w:pStyle w:val="Szvegtrzsbehzssal2"/>
        <w:numPr>
          <w:ilvl w:val="0"/>
          <w:numId w:val="78"/>
        </w:numPr>
        <w:tabs>
          <w:tab w:val="clear" w:pos="720"/>
          <w:tab w:val="num" w:pos="360"/>
        </w:tabs>
        <w:suppressAutoHyphens w:val="0"/>
        <w:spacing w:after="0" w:line="240" w:lineRule="auto"/>
        <w:ind w:left="360"/>
        <w:rPr>
          <w:rFonts w:ascii="Times New Roman" w:hAnsi="Times New Roman" w:cs="Times New Roman"/>
          <w:sz w:val="20"/>
          <w:szCs w:val="20"/>
        </w:rPr>
      </w:pPr>
      <w:r w:rsidRPr="008612C0">
        <w:rPr>
          <w:rFonts w:ascii="Times New Roman" w:hAnsi="Times New Roman" w:cs="Times New Roman"/>
          <w:bCs/>
          <w:sz w:val="20"/>
          <w:szCs w:val="20"/>
        </w:rPr>
        <w:t>A szerződés módosítása csak mindkét fél (fenntartó, illetve intézményvezető, és az ellátást igénybevevő) közös megegyezése alapján kerülhet sor.</w:t>
      </w:r>
    </w:p>
    <w:p w:rsidR="008612C0" w:rsidRPr="008612C0" w:rsidRDefault="008612C0" w:rsidP="008737A7">
      <w:pPr>
        <w:pStyle w:val="Szvegtrzsbehzssal2"/>
        <w:numPr>
          <w:ilvl w:val="0"/>
          <w:numId w:val="78"/>
        </w:numPr>
        <w:tabs>
          <w:tab w:val="clear" w:pos="720"/>
          <w:tab w:val="num" w:pos="360"/>
        </w:tabs>
        <w:suppressAutoHyphens w:val="0"/>
        <w:spacing w:after="0" w:line="240" w:lineRule="auto"/>
        <w:ind w:left="360"/>
        <w:rPr>
          <w:rFonts w:ascii="Times New Roman" w:hAnsi="Times New Roman" w:cs="Times New Roman"/>
          <w:bCs/>
          <w:sz w:val="20"/>
          <w:szCs w:val="20"/>
        </w:rPr>
      </w:pPr>
      <w:r w:rsidRPr="008612C0">
        <w:rPr>
          <w:rFonts w:ascii="Times New Roman" w:hAnsi="Times New Roman" w:cs="Times New Roman"/>
          <w:bCs/>
          <w:sz w:val="20"/>
          <w:szCs w:val="20"/>
        </w:rPr>
        <w:t>A szociális intézmény – tekintettel arra, hogy emberileg belátható időre szóló kötelezettséget tartalmaz – kijelenti, hogy előre nem látható rendkívüli helyzetekben is minden elvárhatót megtesz, hogy e szerződésből következő kötelezettségeit a lehető legjobban teljesítse.</w:t>
      </w:r>
    </w:p>
    <w:p w:rsidR="008612C0" w:rsidRPr="008612C0" w:rsidRDefault="008612C0" w:rsidP="008737A7">
      <w:pPr>
        <w:pStyle w:val="Szvegtrzsbehzssal2"/>
        <w:spacing w:after="0" w:line="240" w:lineRule="auto"/>
        <w:ind w:left="348"/>
        <w:rPr>
          <w:rFonts w:ascii="Times New Roman" w:hAnsi="Times New Roman" w:cs="Times New Roman"/>
          <w:bCs/>
          <w:sz w:val="20"/>
          <w:szCs w:val="20"/>
        </w:rPr>
      </w:pPr>
      <w:r w:rsidRPr="008612C0">
        <w:rPr>
          <w:rFonts w:ascii="Times New Roman" w:hAnsi="Times New Roman" w:cs="Times New Roman"/>
          <w:bCs/>
          <w:sz w:val="20"/>
          <w:szCs w:val="20"/>
        </w:rPr>
        <w:t>A megállapodást aláíró felek kijelentik, hogy vitás kérdéseiket elsődlegesen tárgyalás útján kívánja rendezni.</w:t>
      </w:r>
    </w:p>
    <w:p w:rsidR="008612C0" w:rsidRPr="008612C0" w:rsidRDefault="008612C0" w:rsidP="008737A7">
      <w:pPr>
        <w:pStyle w:val="Szvegtrzsbehzssal2"/>
        <w:numPr>
          <w:ilvl w:val="0"/>
          <w:numId w:val="78"/>
        </w:numPr>
        <w:tabs>
          <w:tab w:val="clear" w:pos="720"/>
          <w:tab w:val="num" w:pos="360"/>
        </w:tabs>
        <w:suppressAutoHyphens w:val="0"/>
        <w:spacing w:after="0" w:line="240" w:lineRule="auto"/>
        <w:ind w:left="360"/>
        <w:rPr>
          <w:rFonts w:ascii="Times New Roman" w:hAnsi="Times New Roman" w:cs="Times New Roman"/>
          <w:bCs/>
          <w:sz w:val="20"/>
          <w:szCs w:val="20"/>
        </w:rPr>
      </w:pPr>
      <w:r w:rsidRPr="008612C0">
        <w:rPr>
          <w:rFonts w:ascii="Times New Roman" w:hAnsi="Times New Roman" w:cs="Times New Roman"/>
          <w:bCs/>
          <w:sz w:val="20"/>
          <w:szCs w:val="20"/>
        </w:rPr>
        <w:t xml:space="preserve"> Jelen megállapodásban nem szabályozott kérdésekben a Polgári Törvénykönyv, továbbá az ide vonatkozó mindenkori jogszabályok rendelkezései az irányadóak.</w:t>
      </w:r>
    </w:p>
    <w:p w:rsidR="008612C0" w:rsidRPr="008612C0" w:rsidRDefault="008612C0" w:rsidP="008737A7">
      <w:pPr>
        <w:pStyle w:val="Szvegtrzsbehzssal2"/>
        <w:suppressAutoHyphens w:val="0"/>
        <w:spacing w:after="0" w:line="240" w:lineRule="auto"/>
        <w:rPr>
          <w:rFonts w:ascii="Times New Roman" w:hAnsi="Times New Roman" w:cs="Times New Roman"/>
          <w:bCs/>
          <w:sz w:val="20"/>
          <w:szCs w:val="20"/>
        </w:rPr>
      </w:pPr>
    </w:p>
    <w:p w:rsidR="008612C0" w:rsidRPr="008612C0" w:rsidRDefault="008612C0" w:rsidP="008737A7">
      <w:pPr>
        <w:spacing w:after="0" w:line="240" w:lineRule="auto"/>
        <w:rPr>
          <w:rFonts w:ascii="Times New Roman" w:hAnsi="Times New Roman" w:cs="Times New Roman"/>
          <w:b/>
          <w:sz w:val="20"/>
          <w:szCs w:val="20"/>
        </w:rPr>
      </w:pPr>
      <w:r w:rsidRPr="008612C0">
        <w:rPr>
          <w:rFonts w:ascii="Times New Roman" w:hAnsi="Times New Roman" w:cs="Times New Roman"/>
          <w:b/>
          <w:sz w:val="20"/>
          <w:szCs w:val="20"/>
        </w:rPr>
        <w:t>9.) Nyilatkozat adatkezeléshez:</w:t>
      </w:r>
    </w:p>
    <w:p w:rsidR="008612C0" w:rsidRPr="008612C0" w:rsidRDefault="008612C0" w:rsidP="008737A7">
      <w:pPr>
        <w:spacing w:after="0" w:line="240" w:lineRule="auto"/>
        <w:rPr>
          <w:rFonts w:ascii="Times New Roman" w:hAnsi="Times New Roman" w:cs="Times New Roman"/>
          <w:sz w:val="20"/>
          <w:szCs w:val="20"/>
        </w:rPr>
      </w:pP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sz w:val="20"/>
          <w:szCs w:val="20"/>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8612C0" w:rsidRPr="008612C0" w:rsidRDefault="008612C0" w:rsidP="008737A7">
      <w:pPr>
        <w:spacing w:after="0" w:line="240" w:lineRule="auto"/>
        <w:jc w:val="both"/>
        <w:rPr>
          <w:rFonts w:ascii="Times New Roman" w:hAnsi="Times New Roman" w:cs="Times New Roman"/>
          <w:sz w:val="20"/>
          <w:szCs w:val="20"/>
        </w:rPr>
      </w:pPr>
      <w:r w:rsidRPr="008612C0">
        <w:rPr>
          <w:rFonts w:ascii="Times New Roman" w:hAnsi="Times New Roman" w:cs="Times New Roman"/>
          <w:b/>
          <w:sz w:val="20"/>
          <w:szCs w:val="20"/>
        </w:rPr>
        <w:t>Hozzájárulok,</w:t>
      </w:r>
      <w:r w:rsidRPr="008612C0">
        <w:rPr>
          <w:rFonts w:ascii="Times New Roman" w:hAnsi="Times New Roman" w:cs="Times New Roman"/>
          <w:sz w:val="20"/>
          <w:szCs w:val="20"/>
        </w:rPr>
        <w:t xml:space="preserve"> hogy a Tiszavasvári Szociális-, Gyermekjóléti és Egészségügyi Szolgáltató Központ Jelzőrendszeres házi segítségnyújtás alapszolgáltatása a személyes adataimról nyilvántartást vezessen, azokat 226/2006. (XI. 20.) Korm. rendeletben szabályozott országos igénybevevői nyilvántartásban rögzítse, valamint </w:t>
      </w:r>
      <w:r w:rsidRPr="008612C0">
        <w:rPr>
          <w:rFonts w:ascii="Times New Roman" w:hAnsi="Times New Roman" w:cs="Times New Roman"/>
          <w:sz w:val="20"/>
          <w:szCs w:val="20"/>
        </w:rPr>
        <w:lastRenderedPageBreak/>
        <w:t>hivatalos megkeresés esetén azokról adatot szolgáltasson, az együttműködés során tudomására jutott különleges adataimat a mindenkori hatályos jogszabályokban előírtak szerint kezelje.</w:t>
      </w:r>
    </w:p>
    <w:p w:rsidR="008612C0" w:rsidRPr="008612C0" w:rsidRDefault="008612C0" w:rsidP="008737A7">
      <w:pPr>
        <w:pStyle w:val="Szvegtrzsbehzssal2"/>
        <w:suppressAutoHyphens w:val="0"/>
        <w:spacing w:after="0" w:line="240" w:lineRule="auto"/>
        <w:rPr>
          <w:rFonts w:ascii="Times New Roman" w:hAnsi="Times New Roman" w:cs="Times New Roman"/>
          <w:bCs/>
          <w:sz w:val="20"/>
          <w:szCs w:val="20"/>
        </w:rPr>
      </w:pPr>
    </w:p>
    <w:p w:rsidR="008612C0" w:rsidRPr="008612C0" w:rsidRDefault="008612C0" w:rsidP="008737A7">
      <w:pPr>
        <w:pStyle w:val="Szvegtrzsbehzssal2"/>
        <w:spacing w:after="0" w:line="240" w:lineRule="auto"/>
        <w:ind w:left="0"/>
        <w:rPr>
          <w:rFonts w:ascii="Times New Roman" w:hAnsi="Times New Roman" w:cs="Times New Roman"/>
          <w:b/>
          <w:bCs/>
          <w:sz w:val="20"/>
          <w:szCs w:val="20"/>
        </w:rPr>
      </w:pPr>
      <w:r w:rsidRPr="008612C0">
        <w:rPr>
          <w:rFonts w:ascii="Times New Roman" w:hAnsi="Times New Roman" w:cs="Times New Roman"/>
          <w:b/>
          <w:bCs/>
          <w:sz w:val="20"/>
          <w:szCs w:val="20"/>
        </w:rPr>
        <w:t>Kelt: ……………...…………………………………………...</w:t>
      </w:r>
    </w:p>
    <w:p w:rsidR="008612C0" w:rsidRPr="008612C0" w:rsidRDefault="008612C0" w:rsidP="008737A7">
      <w:pPr>
        <w:pStyle w:val="Szvegtrzsbehzssal2"/>
        <w:spacing w:after="0" w:line="240" w:lineRule="auto"/>
        <w:ind w:left="0"/>
        <w:rPr>
          <w:rFonts w:ascii="Times New Roman" w:hAnsi="Times New Roman" w:cs="Times New Roman"/>
          <w:b/>
          <w:bCs/>
          <w:sz w:val="20"/>
          <w:szCs w:val="20"/>
        </w:rPr>
      </w:pPr>
      <w:r w:rsidRPr="008612C0">
        <w:rPr>
          <w:rFonts w:ascii="Times New Roman" w:hAnsi="Times New Roman" w:cs="Times New Roman"/>
          <w:b/>
          <w:bCs/>
          <w:sz w:val="20"/>
          <w:szCs w:val="20"/>
        </w:rPr>
        <w:t>A megállapodás 1 példányát átvettem:</w:t>
      </w:r>
    </w:p>
    <w:p w:rsidR="008612C0" w:rsidRPr="008612C0" w:rsidRDefault="008612C0" w:rsidP="008737A7">
      <w:pPr>
        <w:pStyle w:val="Szvegtrzsbehzssal2"/>
        <w:spacing w:after="0" w:line="240" w:lineRule="auto"/>
        <w:ind w:left="0"/>
        <w:rPr>
          <w:rFonts w:ascii="Times New Roman" w:hAnsi="Times New Roman" w:cs="Times New Roman"/>
          <w:b/>
          <w:bCs/>
          <w:sz w:val="20"/>
          <w:szCs w:val="20"/>
        </w:rPr>
      </w:pPr>
    </w:p>
    <w:p w:rsidR="008612C0" w:rsidRPr="008612C0" w:rsidRDefault="008612C0" w:rsidP="008737A7">
      <w:pPr>
        <w:pStyle w:val="Szvegtrzsbehzssal2"/>
        <w:spacing w:after="0" w:line="240" w:lineRule="auto"/>
        <w:ind w:left="0"/>
        <w:rPr>
          <w:rFonts w:ascii="Times New Roman" w:hAnsi="Times New Roman" w:cs="Times New Roman"/>
          <w:b/>
          <w:bCs/>
          <w:sz w:val="20"/>
          <w:szCs w:val="20"/>
        </w:rPr>
      </w:pPr>
    </w:p>
    <w:p w:rsidR="008612C0" w:rsidRPr="008612C0" w:rsidRDefault="008612C0" w:rsidP="008737A7">
      <w:pPr>
        <w:pStyle w:val="Szvegtrzsbehzssal2"/>
        <w:spacing w:after="0" w:line="240" w:lineRule="auto"/>
        <w:ind w:left="0"/>
        <w:rPr>
          <w:rFonts w:ascii="Times New Roman" w:hAnsi="Times New Roman" w:cs="Times New Roman"/>
          <w:b/>
          <w:bCs/>
          <w:sz w:val="20"/>
          <w:szCs w:val="20"/>
        </w:rPr>
      </w:pPr>
      <w:r w:rsidRPr="008612C0">
        <w:rPr>
          <w:rFonts w:ascii="Times New Roman" w:hAnsi="Times New Roman" w:cs="Times New Roman"/>
          <w:b/>
          <w:bCs/>
          <w:sz w:val="20"/>
          <w:szCs w:val="20"/>
        </w:rPr>
        <w:t>…………………………………………..</w:t>
      </w:r>
      <w:r w:rsidRPr="008612C0">
        <w:rPr>
          <w:rFonts w:ascii="Times New Roman" w:hAnsi="Times New Roman" w:cs="Times New Roman"/>
          <w:b/>
          <w:bCs/>
          <w:sz w:val="20"/>
          <w:szCs w:val="20"/>
        </w:rPr>
        <w:tab/>
        <w:t xml:space="preserve">                                         ………………………………………..</w:t>
      </w:r>
    </w:p>
    <w:p w:rsidR="008612C0" w:rsidRPr="008612C0" w:rsidRDefault="008612C0" w:rsidP="008737A7">
      <w:pPr>
        <w:pStyle w:val="Szvegtrzsbehzssal2"/>
        <w:spacing w:after="0" w:line="240" w:lineRule="auto"/>
        <w:ind w:left="284"/>
        <w:rPr>
          <w:rFonts w:ascii="Times New Roman" w:hAnsi="Times New Roman" w:cs="Times New Roman"/>
          <w:bCs/>
          <w:sz w:val="20"/>
          <w:szCs w:val="20"/>
        </w:rPr>
      </w:pPr>
      <w:r w:rsidRPr="008612C0">
        <w:rPr>
          <w:rFonts w:ascii="Times New Roman" w:hAnsi="Times New Roman" w:cs="Times New Roman"/>
          <w:bCs/>
          <w:sz w:val="20"/>
          <w:szCs w:val="20"/>
        </w:rPr>
        <w:t xml:space="preserve">     az ellátást igénybe vevő</w:t>
      </w:r>
      <w:r w:rsidRPr="008612C0">
        <w:rPr>
          <w:rFonts w:ascii="Times New Roman" w:hAnsi="Times New Roman" w:cs="Times New Roman"/>
          <w:bCs/>
          <w:sz w:val="20"/>
          <w:szCs w:val="20"/>
        </w:rPr>
        <w:tab/>
      </w:r>
      <w:r w:rsidRPr="008612C0">
        <w:rPr>
          <w:rFonts w:ascii="Times New Roman" w:hAnsi="Times New Roman" w:cs="Times New Roman"/>
          <w:bCs/>
          <w:sz w:val="20"/>
          <w:szCs w:val="20"/>
        </w:rPr>
        <w:tab/>
      </w:r>
      <w:r w:rsidRPr="008612C0">
        <w:rPr>
          <w:rFonts w:ascii="Times New Roman" w:hAnsi="Times New Roman" w:cs="Times New Roman"/>
          <w:bCs/>
          <w:sz w:val="20"/>
          <w:szCs w:val="20"/>
        </w:rPr>
        <w:tab/>
      </w:r>
      <w:r w:rsidRPr="008612C0">
        <w:rPr>
          <w:rFonts w:ascii="Times New Roman" w:hAnsi="Times New Roman" w:cs="Times New Roman"/>
          <w:bCs/>
          <w:sz w:val="20"/>
          <w:szCs w:val="20"/>
        </w:rPr>
        <w:tab/>
        <w:t xml:space="preserve">                      ellátást nyújtó intézmény</w:t>
      </w:r>
    </w:p>
    <w:p w:rsidR="008612C0" w:rsidRPr="008612C0" w:rsidRDefault="008612C0" w:rsidP="008737A7">
      <w:pPr>
        <w:pStyle w:val="Szvegtrzsbehzssal2"/>
        <w:spacing w:after="0" w:line="240" w:lineRule="auto"/>
        <w:ind w:left="284"/>
        <w:rPr>
          <w:rFonts w:ascii="Times New Roman" w:hAnsi="Times New Roman" w:cs="Times New Roman"/>
          <w:sz w:val="20"/>
          <w:szCs w:val="20"/>
        </w:rPr>
      </w:pP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r>
      <w:r w:rsidRPr="008612C0">
        <w:rPr>
          <w:rFonts w:ascii="Times New Roman" w:hAnsi="Times New Roman" w:cs="Times New Roman"/>
          <w:sz w:val="20"/>
          <w:szCs w:val="20"/>
        </w:rPr>
        <w:tab/>
        <w:t xml:space="preserve">                       vezetője</w:t>
      </w:r>
    </w:p>
    <w:p w:rsidR="008612C0" w:rsidRPr="008612C0" w:rsidRDefault="008612C0" w:rsidP="008737A7">
      <w:pPr>
        <w:pStyle w:val="Szvegtrzsbehzssal2"/>
        <w:spacing w:after="0" w:line="240" w:lineRule="auto"/>
        <w:ind w:left="284"/>
        <w:rPr>
          <w:rFonts w:ascii="Times New Roman" w:hAnsi="Times New Roman" w:cs="Times New Roman"/>
          <w:sz w:val="20"/>
          <w:szCs w:val="20"/>
        </w:rPr>
      </w:pPr>
    </w:p>
    <w:p w:rsidR="008612C0" w:rsidRPr="008612C0" w:rsidRDefault="008612C0" w:rsidP="008737A7">
      <w:pPr>
        <w:pStyle w:val="Szvegtrzsbehzssal2"/>
        <w:spacing w:after="0" w:line="240" w:lineRule="auto"/>
        <w:ind w:left="284"/>
        <w:rPr>
          <w:rFonts w:ascii="Times New Roman" w:hAnsi="Times New Roman" w:cs="Times New Roman"/>
          <w:sz w:val="20"/>
          <w:szCs w:val="20"/>
        </w:rPr>
      </w:pPr>
    </w:p>
    <w:p w:rsidR="008612C0" w:rsidRPr="008612C0" w:rsidRDefault="008612C0" w:rsidP="008737A7">
      <w:pPr>
        <w:pStyle w:val="Szvegtrzsbehzssal2"/>
        <w:spacing w:after="0" w:line="240" w:lineRule="auto"/>
        <w:rPr>
          <w:rFonts w:ascii="Times New Roman" w:hAnsi="Times New Roman" w:cs="Times New Roman"/>
          <w:sz w:val="20"/>
          <w:szCs w:val="20"/>
        </w:rPr>
      </w:pPr>
      <w:r w:rsidRPr="008612C0">
        <w:rPr>
          <w:rFonts w:ascii="Times New Roman" w:hAnsi="Times New Roman" w:cs="Times New Roman"/>
          <w:sz w:val="20"/>
          <w:szCs w:val="20"/>
        </w:rPr>
        <w:t>Tanuk:</w:t>
      </w:r>
    </w:p>
    <w:p w:rsidR="008612C0" w:rsidRPr="008612C0" w:rsidRDefault="008612C0" w:rsidP="008737A7">
      <w:pPr>
        <w:pStyle w:val="Szvegtrzsbehzssal2"/>
        <w:numPr>
          <w:ilvl w:val="0"/>
          <w:numId w:val="79"/>
        </w:numPr>
        <w:suppressAutoHyphens w:val="0"/>
        <w:spacing w:after="0" w:line="240" w:lineRule="auto"/>
        <w:rPr>
          <w:rFonts w:ascii="Times New Roman" w:hAnsi="Times New Roman" w:cs="Times New Roman"/>
          <w:sz w:val="20"/>
          <w:szCs w:val="20"/>
        </w:rPr>
      </w:pPr>
      <w:r w:rsidRPr="008612C0">
        <w:rPr>
          <w:rFonts w:ascii="Times New Roman" w:hAnsi="Times New Roman" w:cs="Times New Roman"/>
          <w:sz w:val="20"/>
          <w:szCs w:val="20"/>
        </w:rPr>
        <w:t>név: …………………………………………</w:t>
      </w:r>
    </w:p>
    <w:p w:rsidR="008612C0" w:rsidRPr="008612C0" w:rsidRDefault="008612C0" w:rsidP="008737A7">
      <w:pPr>
        <w:pStyle w:val="Szvegtrzsbehzssal2"/>
        <w:spacing w:after="0" w:line="240" w:lineRule="auto"/>
        <w:ind w:left="720"/>
        <w:rPr>
          <w:rFonts w:ascii="Times New Roman" w:hAnsi="Times New Roman" w:cs="Times New Roman"/>
          <w:sz w:val="20"/>
          <w:szCs w:val="20"/>
        </w:rPr>
      </w:pPr>
      <w:r w:rsidRPr="008612C0">
        <w:rPr>
          <w:rFonts w:ascii="Times New Roman" w:hAnsi="Times New Roman" w:cs="Times New Roman"/>
          <w:sz w:val="20"/>
          <w:szCs w:val="20"/>
        </w:rPr>
        <w:t>személyi ig. száma: ………………………..</w:t>
      </w:r>
    </w:p>
    <w:p w:rsidR="008612C0" w:rsidRPr="008612C0" w:rsidRDefault="008612C0" w:rsidP="008737A7">
      <w:pPr>
        <w:pStyle w:val="Szvegtrzsbehzssal2"/>
        <w:spacing w:after="0" w:line="240" w:lineRule="auto"/>
        <w:ind w:left="720"/>
        <w:rPr>
          <w:rFonts w:ascii="Times New Roman" w:hAnsi="Times New Roman" w:cs="Times New Roman"/>
          <w:sz w:val="20"/>
          <w:szCs w:val="20"/>
        </w:rPr>
      </w:pPr>
      <w:r w:rsidRPr="008612C0">
        <w:rPr>
          <w:rFonts w:ascii="Times New Roman" w:hAnsi="Times New Roman" w:cs="Times New Roman"/>
          <w:sz w:val="20"/>
          <w:szCs w:val="20"/>
        </w:rPr>
        <w:t>lakcíme: ……………………………………</w:t>
      </w:r>
    </w:p>
    <w:p w:rsidR="008612C0" w:rsidRPr="008612C0" w:rsidRDefault="008612C0" w:rsidP="008737A7">
      <w:pPr>
        <w:pStyle w:val="Szvegtrzsbehzssal2"/>
        <w:spacing w:after="0" w:line="240" w:lineRule="auto"/>
        <w:ind w:left="720"/>
        <w:rPr>
          <w:rFonts w:ascii="Times New Roman" w:hAnsi="Times New Roman" w:cs="Times New Roman"/>
          <w:sz w:val="20"/>
          <w:szCs w:val="20"/>
        </w:rPr>
      </w:pPr>
    </w:p>
    <w:p w:rsidR="008612C0" w:rsidRPr="008612C0" w:rsidRDefault="008612C0" w:rsidP="008737A7">
      <w:pPr>
        <w:pStyle w:val="Szvegtrzsbehzssal2"/>
        <w:numPr>
          <w:ilvl w:val="0"/>
          <w:numId w:val="79"/>
        </w:numPr>
        <w:suppressAutoHyphens w:val="0"/>
        <w:spacing w:after="0" w:line="240" w:lineRule="auto"/>
        <w:rPr>
          <w:rFonts w:ascii="Times New Roman" w:hAnsi="Times New Roman" w:cs="Times New Roman"/>
          <w:sz w:val="20"/>
          <w:szCs w:val="20"/>
        </w:rPr>
      </w:pPr>
      <w:r w:rsidRPr="008612C0">
        <w:rPr>
          <w:rFonts w:ascii="Times New Roman" w:hAnsi="Times New Roman" w:cs="Times New Roman"/>
          <w:sz w:val="20"/>
          <w:szCs w:val="20"/>
        </w:rPr>
        <w:t>név: …………………………………………</w:t>
      </w:r>
    </w:p>
    <w:p w:rsidR="008612C0" w:rsidRPr="008612C0" w:rsidRDefault="008612C0" w:rsidP="008737A7">
      <w:pPr>
        <w:pStyle w:val="Szvegtrzsbehzssal2"/>
        <w:spacing w:after="0" w:line="240" w:lineRule="auto"/>
        <w:ind w:left="720"/>
        <w:rPr>
          <w:rFonts w:ascii="Times New Roman" w:hAnsi="Times New Roman" w:cs="Times New Roman"/>
          <w:sz w:val="20"/>
          <w:szCs w:val="20"/>
        </w:rPr>
      </w:pPr>
      <w:r w:rsidRPr="008612C0">
        <w:rPr>
          <w:rFonts w:ascii="Times New Roman" w:hAnsi="Times New Roman" w:cs="Times New Roman"/>
          <w:sz w:val="20"/>
          <w:szCs w:val="20"/>
        </w:rPr>
        <w:t>személyi ig. száma: ………………………..</w:t>
      </w:r>
    </w:p>
    <w:p w:rsidR="008612C0" w:rsidRPr="008612C0" w:rsidRDefault="008612C0" w:rsidP="008737A7">
      <w:pPr>
        <w:pStyle w:val="Szvegtrzsbehzssal2"/>
        <w:spacing w:after="0" w:line="240" w:lineRule="auto"/>
        <w:ind w:left="720"/>
        <w:rPr>
          <w:rFonts w:ascii="Times New Roman" w:hAnsi="Times New Roman" w:cs="Times New Roman"/>
          <w:bCs/>
          <w:sz w:val="20"/>
          <w:szCs w:val="20"/>
        </w:rPr>
      </w:pPr>
      <w:r w:rsidRPr="008612C0">
        <w:rPr>
          <w:rFonts w:ascii="Times New Roman" w:hAnsi="Times New Roman" w:cs="Times New Roman"/>
          <w:sz w:val="20"/>
          <w:szCs w:val="20"/>
        </w:rPr>
        <w:t>lakcíme: ……………………………………</w:t>
      </w:r>
    </w:p>
    <w:p w:rsidR="004A4C70" w:rsidRPr="008612C0" w:rsidRDefault="004A4C70" w:rsidP="008737A7">
      <w:pPr>
        <w:spacing w:after="0" w:line="240" w:lineRule="auto"/>
        <w:rPr>
          <w:rFonts w:ascii="Times New Roman" w:hAnsi="Times New Roman" w:cs="Times New Roman"/>
          <w:sz w:val="24"/>
          <w:szCs w:val="24"/>
        </w:rPr>
      </w:pPr>
    </w:p>
    <w:p w:rsidR="004A4C70" w:rsidRPr="008612C0" w:rsidRDefault="004A4C70" w:rsidP="008737A7">
      <w:pPr>
        <w:spacing w:after="0" w:line="240" w:lineRule="auto"/>
        <w:rPr>
          <w:rFonts w:ascii="Times New Roman" w:hAnsi="Times New Roman" w:cs="Times New Roman"/>
          <w:sz w:val="24"/>
          <w:szCs w:val="24"/>
        </w:rPr>
      </w:pPr>
    </w:p>
    <w:p w:rsidR="004A4C70" w:rsidRPr="008612C0" w:rsidRDefault="004A4C70" w:rsidP="008737A7">
      <w:pPr>
        <w:spacing w:after="0" w:line="240" w:lineRule="auto"/>
        <w:rPr>
          <w:rFonts w:ascii="Times New Roman" w:hAnsi="Times New Roman" w:cs="Times New Roman"/>
          <w:sz w:val="24"/>
          <w:szCs w:val="24"/>
        </w:rPr>
      </w:pPr>
    </w:p>
    <w:p w:rsidR="004A4C70" w:rsidRPr="008612C0" w:rsidRDefault="004A4C70" w:rsidP="008737A7">
      <w:pPr>
        <w:spacing w:after="0" w:line="240" w:lineRule="auto"/>
        <w:rPr>
          <w:rFonts w:ascii="Times New Roman" w:hAnsi="Times New Roman" w:cs="Times New Roman"/>
          <w:sz w:val="24"/>
          <w:szCs w:val="24"/>
        </w:rPr>
      </w:pPr>
    </w:p>
    <w:p w:rsidR="004A4C70" w:rsidRPr="008612C0" w:rsidRDefault="004A4C70" w:rsidP="008737A7">
      <w:pPr>
        <w:spacing w:after="0" w:line="240" w:lineRule="auto"/>
        <w:rPr>
          <w:rFonts w:ascii="Times New Roman" w:hAnsi="Times New Roman" w:cs="Times New Roman"/>
          <w:sz w:val="24"/>
          <w:szCs w:val="24"/>
        </w:rPr>
      </w:pPr>
    </w:p>
    <w:p w:rsidR="004A4C70" w:rsidRPr="008612C0" w:rsidRDefault="004A4C70" w:rsidP="008737A7">
      <w:pPr>
        <w:spacing w:after="0" w:line="240" w:lineRule="auto"/>
        <w:rPr>
          <w:rFonts w:ascii="Times New Roman" w:hAnsi="Times New Roman" w:cs="Times New Roman"/>
          <w:sz w:val="24"/>
          <w:szCs w:val="24"/>
        </w:rPr>
      </w:pPr>
    </w:p>
    <w:p w:rsidR="004A4C70" w:rsidRDefault="004A4C70" w:rsidP="008737A7">
      <w:pPr>
        <w:spacing w:after="0" w:line="240" w:lineRule="auto"/>
        <w:rPr>
          <w:rFonts w:ascii="Times New Roman" w:hAnsi="Times New Roman" w:cs="Times New Roman"/>
          <w:sz w:val="24"/>
          <w:szCs w:val="24"/>
        </w:rPr>
      </w:pPr>
    </w:p>
    <w:p w:rsidR="004A4C70" w:rsidRDefault="004A4C70" w:rsidP="008737A7">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4A4C70">
      <w:pPr>
        <w:spacing w:after="0" w:line="240" w:lineRule="auto"/>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741231" w:rsidRPr="00741231" w:rsidRDefault="00741231" w:rsidP="00741231">
      <w:pPr>
        <w:spacing w:line="240" w:lineRule="auto"/>
        <w:jc w:val="right"/>
        <w:rPr>
          <w:rFonts w:ascii="Times New Roman" w:hAnsi="Times New Roman" w:cs="Times New Roman"/>
          <w:sz w:val="24"/>
          <w:szCs w:val="24"/>
        </w:rPr>
      </w:pPr>
      <w:r w:rsidRPr="00741231">
        <w:rPr>
          <w:rFonts w:ascii="Times New Roman" w:hAnsi="Times New Roman" w:cs="Times New Roman"/>
          <w:sz w:val="24"/>
          <w:szCs w:val="24"/>
        </w:rPr>
        <w:lastRenderedPageBreak/>
        <w:t>3. melléklet_______/2013. (X.____.) Kt. számú határozathoz</w:t>
      </w:r>
    </w:p>
    <w:p w:rsidR="00741231" w:rsidRPr="00741231" w:rsidRDefault="00741231" w:rsidP="00741231">
      <w:pPr>
        <w:spacing w:line="240" w:lineRule="auto"/>
        <w:jc w:val="center"/>
        <w:rPr>
          <w:rFonts w:ascii="Times New Roman" w:hAnsi="Times New Roman" w:cs="Times New Roman"/>
          <w:b/>
          <w:bCs/>
        </w:rPr>
      </w:pPr>
    </w:p>
    <w:p w:rsidR="00741231" w:rsidRPr="00741231" w:rsidRDefault="00741231" w:rsidP="00741231">
      <w:pPr>
        <w:spacing w:line="240" w:lineRule="auto"/>
        <w:jc w:val="center"/>
        <w:rPr>
          <w:rFonts w:ascii="Times New Roman" w:hAnsi="Times New Roman" w:cs="Times New Roman"/>
          <w:b/>
          <w:bCs/>
        </w:rPr>
      </w:pPr>
    </w:p>
    <w:p w:rsidR="00741231" w:rsidRPr="00741231" w:rsidRDefault="00741231" w:rsidP="00741231">
      <w:pPr>
        <w:spacing w:line="240" w:lineRule="auto"/>
        <w:jc w:val="center"/>
        <w:rPr>
          <w:rFonts w:ascii="Times New Roman" w:hAnsi="Times New Roman" w:cs="Times New Roman"/>
          <w:b/>
          <w:bCs/>
        </w:rPr>
      </w:pPr>
    </w:p>
    <w:p w:rsidR="00741231" w:rsidRPr="00741231" w:rsidRDefault="00741231" w:rsidP="00741231">
      <w:pPr>
        <w:spacing w:line="240" w:lineRule="auto"/>
        <w:jc w:val="center"/>
        <w:rPr>
          <w:rFonts w:ascii="Times New Roman" w:hAnsi="Times New Roman" w:cs="Times New Roman"/>
          <w:b/>
          <w:bCs/>
        </w:rPr>
      </w:pPr>
    </w:p>
    <w:p w:rsidR="00741231" w:rsidRPr="00741231" w:rsidRDefault="001D63B1" w:rsidP="00741231">
      <w:pPr>
        <w:spacing w:line="240" w:lineRule="auto"/>
        <w:jc w:val="center"/>
        <w:rPr>
          <w:rFonts w:ascii="Times New Roman" w:hAnsi="Times New Roman" w:cs="Times New Roman"/>
          <w:sz w:val="32"/>
          <w:szCs w:val="32"/>
        </w:rPr>
      </w:pPr>
      <w:r>
        <w:rPr>
          <w:rFonts w:ascii="Times New Roman" w:hAnsi="Times New Roman" w:cs="Times New Roman"/>
        </w:rPr>
        <w:pict>
          <v:shape id="_x0000_s1038" type="#_x0000_t75" style="position:absolute;left:0;text-align:left;margin-left:166.75pt;margin-top:-49.25pt;width:126.45pt;height:68.8pt;z-index:251683840" o:allowincell="f">
            <v:imagedata r:id="rId8" o:title=""/>
            <w10:wrap type="topAndBottom"/>
          </v:shape>
          <o:OLEObject Type="Embed" ProgID="MS_ClipArt_Gallery" ShapeID="_x0000_s1038" DrawAspect="Content" ObjectID="_1444640425" r:id="rId11"/>
        </w:pict>
      </w:r>
      <w:r>
        <w:rPr>
          <w:rFonts w:ascii="Times New Roman" w:hAnsi="Times New Roman" w:cs="Times New Roman"/>
          <w:sz w:val="32"/>
          <w:szCs w:val="32"/>
        </w:rPr>
        <w:pict>
          <v:shape id="_x0000_s1039" type="#_x0000_t75" style="position:absolute;left:0;text-align:left;margin-left:166.75pt;margin-top:-49.25pt;width:126.45pt;height:68.8pt;z-index:251684864" o:allowincell="f">
            <v:imagedata r:id="rId8" o:title=""/>
            <w10:wrap type="topAndBottom"/>
          </v:shape>
          <o:OLEObject Type="Embed" ProgID="MS_ClipArt_Gallery" ShapeID="_x0000_s1039" DrawAspect="Content" ObjectID="_1444640426" r:id="rId12"/>
        </w:pict>
      </w:r>
      <w:r w:rsidR="00741231" w:rsidRPr="00741231">
        <w:rPr>
          <w:rFonts w:ascii="Times New Roman" w:hAnsi="Times New Roman" w:cs="Times New Roman"/>
          <w:sz w:val="32"/>
          <w:szCs w:val="32"/>
        </w:rPr>
        <w:t>Tiszavasvári Szociális-, Gyermekjóléti és Szociális és Egészségügyi Szolgáltató Központja</w:t>
      </w:r>
    </w:p>
    <w:p w:rsidR="00741231" w:rsidRPr="00741231" w:rsidRDefault="00741231" w:rsidP="00741231">
      <w:pPr>
        <w:spacing w:line="240" w:lineRule="auto"/>
        <w:jc w:val="center"/>
        <w:rPr>
          <w:rFonts w:ascii="Times New Roman" w:hAnsi="Times New Roman" w:cs="Times New Roman"/>
          <w:b/>
          <w:bCs/>
          <w:sz w:val="56"/>
          <w:szCs w:val="56"/>
        </w:rPr>
      </w:pPr>
      <w:r w:rsidRPr="00741231">
        <w:rPr>
          <w:rFonts w:ascii="Times New Roman" w:hAnsi="Times New Roman" w:cs="Times New Roman"/>
          <w:b/>
          <w:bCs/>
          <w:sz w:val="56"/>
          <w:szCs w:val="56"/>
        </w:rPr>
        <w:t xml:space="preserve">NAPPALI ELLÁTÁS (IDŐSEK KLUBJA) </w:t>
      </w:r>
    </w:p>
    <w:p w:rsidR="00741231" w:rsidRPr="00741231" w:rsidRDefault="00741231" w:rsidP="00741231">
      <w:pPr>
        <w:spacing w:line="240" w:lineRule="auto"/>
        <w:jc w:val="center"/>
        <w:rPr>
          <w:rFonts w:ascii="Times New Roman" w:hAnsi="Times New Roman" w:cs="Times New Roman"/>
          <w:b/>
          <w:bCs/>
          <w:sz w:val="56"/>
          <w:szCs w:val="56"/>
        </w:rPr>
      </w:pPr>
    </w:p>
    <w:p w:rsidR="00741231" w:rsidRPr="00741231" w:rsidRDefault="00741231" w:rsidP="00741231">
      <w:pPr>
        <w:spacing w:line="240" w:lineRule="auto"/>
        <w:jc w:val="center"/>
        <w:rPr>
          <w:rFonts w:ascii="Times New Roman" w:hAnsi="Times New Roman" w:cs="Times New Roman"/>
          <w:b/>
          <w:bCs/>
          <w:sz w:val="56"/>
          <w:szCs w:val="56"/>
        </w:rPr>
      </w:pPr>
    </w:p>
    <w:p w:rsidR="00741231" w:rsidRPr="00741231" w:rsidRDefault="00741231" w:rsidP="00741231">
      <w:pPr>
        <w:spacing w:line="240" w:lineRule="auto"/>
        <w:jc w:val="center"/>
        <w:rPr>
          <w:rFonts w:ascii="Times New Roman" w:hAnsi="Times New Roman" w:cs="Times New Roman"/>
          <w:b/>
          <w:bCs/>
          <w:sz w:val="56"/>
          <w:szCs w:val="56"/>
        </w:rPr>
      </w:pPr>
    </w:p>
    <w:p w:rsidR="00741231" w:rsidRPr="00741231" w:rsidRDefault="00741231" w:rsidP="00741231">
      <w:pPr>
        <w:spacing w:line="240" w:lineRule="auto"/>
        <w:jc w:val="center"/>
        <w:rPr>
          <w:rFonts w:ascii="Times New Roman" w:hAnsi="Times New Roman" w:cs="Times New Roman"/>
          <w:b/>
          <w:bCs/>
          <w:sz w:val="56"/>
          <w:szCs w:val="56"/>
        </w:rPr>
      </w:pPr>
      <w:r w:rsidRPr="00741231">
        <w:rPr>
          <w:rFonts w:ascii="Times New Roman" w:hAnsi="Times New Roman" w:cs="Times New Roman"/>
          <w:b/>
          <w:bCs/>
          <w:sz w:val="56"/>
          <w:szCs w:val="56"/>
        </w:rPr>
        <w:t>SZAKMAI PROGRAMJA</w:t>
      </w:r>
    </w:p>
    <w:p w:rsidR="00741231" w:rsidRPr="00741231" w:rsidRDefault="00741231" w:rsidP="00741231">
      <w:pPr>
        <w:spacing w:line="240" w:lineRule="auto"/>
        <w:ind w:left="2777"/>
        <w:rPr>
          <w:rFonts w:ascii="Times New Roman" w:hAnsi="Times New Roman" w:cs="Times New Roman"/>
          <w:b/>
          <w:bCs/>
          <w:sz w:val="28"/>
          <w:szCs w:val="28"/>
        </w:rPr>
      </w:pPr>
    </w:p>
    <w:p w:rsidR="00741231" w:rsidRPr="00741231" w:rsidRDefault="00741231" w:rsidP="00741231">
      <w:pPr>
        <w:spacing w:line="240" w:lineRule="auto"/>
        <w:ind w:left="2777"/>
        <w:rPr>
          <w:rFonts w:ascii="Times New Roman" w:hAnsi="Times New Roman" w:cs="Times New Roman"/>
          <w:b/>
          <w:bCs/>
          <w:sz w:val="28"/>
          <w:szCs w:val="28"/>
        </w:rPr>
      </w:pPr>
    </w:p>
    <w:p w:rsidR="00741231" w:rsidRPr="00741231" w:rsidRDefault="00741231" w:rsidP="00741231">
      <w:pPr>
        <w:spacing w:line="240" w:lineRule="auto"/>
        <w:jc w:val="center"/>
        <w:rPr>
          <w:rFonts w:ascii="Times New Roman" w:hAnsi="Times New Roman" w:cs="Times New Roman"/>
          <w:b/>
          <w:bCs/>
          <w:sz w:val="44"/>
          <w:szCs w:val="44"/>
        </w:rPr>
      </w:pPr>
      <w:r w:rsidRPr="00741231">
        <w:rPr>
          <w:rFonts w:ascii="Times New Roman" w:hAnsi="Times New Roman" w:cs="Times New Roman"/>
          <w:b/>
          <w:bCs/>
          <w:sz w:val="44"/>
          <w:szCs w:val="44"/>
        </w:rPr>
        <w:t>Tiszavasvári</w:t>
      </w:r>
    </w:p>
    <w:p w:rsidR="00741231" w:rsidRPr="00741231" w:rsidRDefault="00741231" w:rsidP="00741231">
      <w:pPr>
        <w:spacing w:line="240" w:lineRule="auto"/>
        <w:jc w:val="center"/>
        <w:rPr>
          <w:rFonts w:ascii="Times New Roman" w:hAnsi="Times New Roman" w:cs="Times New Roman"/>
          <w:b/>
          <w:bCs/>
          <w:sz w:val="44"/>
          <w:szCs w:val="44"/>
        </w:rPr>
      </w:pPr>
      <w:r w:rsidRPr="00741231">
        <w:rPr>
          <w:rFonts w:ascii="Times New Roman" w:hAnsi="Times New Roman" w:cs="Times New Roman"/>
          <w:b/>
          <w:bCs/>
          <w:sz w:val="44"/>
          <w:szCs w:val="44"/>
        </w:rPr>
        <w:t>2013.</w:t>
      </w:r>
    </w:p>
    <w:p w:rsidR="00741231" w:rsidRPr="00741231" w:rsidRDefault="00741231" w:rsidP="00741231">
      <w:pPr>
        <w:spacing w:line="240" w:lineRule="auto"/>
        <w:jc w:val="center"/>
        <w:rPr>
          <w:rFonts w:ascii="Times New Roman" w:hAnsi="Times New Roman" w:cs="Times New Roman"/>
          <w:b/>
          <w:sz w:val="40"/>
          <w:szCs w:val="40"/>
        </w:rPr>
      </w:pPr>
    </w:p>
    <w:p w:rsidR="00741231" w:rsidRPr="00741231" w:rsidRDefault="00741231" w:rsidP="00741231">
      <w:pPr>
        <w:spacing w:line="240" w:lineRule="auto"/>
        <w:jc w:val="center"/>
        <w:rPr>
          <w:rFonts w:ascii="Times New Roman" w:hAnsi="Times New Roman" w:cs="Times New Roman"/>
          <w:b/>
          <w:bCs/>
          <w:sz w:val="32"/>
          <w:szCs w:val="32"/>
        </w:rPr>
      </w:pPr>
      <w:r w:rsidRPr="00741231">
        <w:rPr>
          <w:rFonts w:ascii="Times New Roman" w:hAnsi="Times New Roman" w:cs="Times New Roman"/>
          <w:b/>
          <w:bCs/>
          <w:sz w:val="32"/>
          <w:szCs w:val="32"/>
        </w:rPr>
        <w:t>Nappali ellátás  - IDŐSEK KLUBJA</w:t>
      </w:r>
    </w:p>
    <w:p w:rsidR="00741231" w:rsidRPr="00741231" w:rsidRDefault="00741231" w:rsidP="00741231">
      <w:pPr>
        <w:spacing w:line="240" w:lineRule="auto"/>
        <w:jc w:val="center"/>
        <w:rPr>
          <w:rFonts w:ascii="Times New Roman" w:hAnsi="Times New Roman" w:cs="Times New Roman"/>
          <w:b/>
          <w:bCs/>
          <w:sz w:val="32"/>
          <w:szCs w:val="32"/>
        </w:rPr>
      </w:pPr>
    </w:p>
    <w:p w:rsidR="00741231" w:rsidRPr="00741231" w:rsidRDefault="00741231" w:rsidP="00741231">
      <w:pPr>
        <w:spacing w:line="240" w:lineRule="auto"/>
        <w:rPr>
          <w:rFonts w:ascii="Times New Roman" w:hAnsi="Times New Roman" w:cs="Times New Roman"/>
          <w:b/>
          <w:sz w:val="28"/>
          <w:szCs w:val="28"/>
        </w:rPr>
      </w:pPr>
      <w:r w:rsidRPr="00741231">
        <w:rPr>
          <w:rFonts w:ascii="Times New Roman" w:hAnsi="Times New Roman" w:cs="Times New Roman"/>
          <w:b/>
          <w:sz w:val="28"/>
          <w:szCs w:val="28"/>
        </w:rPr>
        <w:lastRenderedPageBreak/>
        <w:t>I. Az</w:t>
      </w:r>
      <w:r>
        <w:rPr>
          <w:rFonts w:ascii="Times New Roman" w:hAnsi="Times New Roman" w:cs="Times New Roman"/>
          <w:b/>
          <w:sz w:val="28"/>
          <w:szCs w:val="28"/>
        </w:rPr>
        <w:t xml:space="preserve"> intézmény legfontosabb adatai:</w:t>
      </w:r>
    </w:p>
    <w:p w:rsidR="00741231" w:rsidRPr="003249B1" w:rsidRDefault="0074123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r w:rsidRPr="003249B1">
        <w:rPr>
          <w:rFonts w:ascii="Times New Roman" w:hAnsi="Times New Roman" w:cs="Times New Roman"/>
          <w:sz w:val="24"/>
          <w:szCs w:val="24"/>
        </w:rPr>
        <w:t xml:space="preserve">Neve: </w:t>
      </w:r>
      <w:r w:rsidRPr="003249B1">
        <w:rPr>
          <w:rFonts w:ascii="Times New Roman" w:hAnsi="Times New Roman" w:cs="Times New Roman"/>
          <w:b/>
          <w:sz w:val="24"/>
          <w:szCs w:val="24"/>
        </w:rPr>
        <w:t>Tiszavasvári Szociális-, Gyermekjóléti és Egészségügyi Szolgáltató Központ – nappali ellátás – Idősek klubja</w:t>
      </w:r>
    </w:p>
    <w:p w:rsidR="00741231" w:rsidRPr="003249B1" w:rsidRDefault="0074123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r w:rsidRPr="003249B1">
        <w:rPr>
          <w:rFonts w:ascii="Times New Roman" w:hAnsi="Times New Roman" w:cs="Times New Roman"/>
          <w:sz w:val="24"/>
          <w:szCs w:val="24"/>
        </w:rPr>
        <w:t>Az intézmény székhelye:</w:t>
      </w:r>
      <w:r w:rsidRPr="003249B1">
        <w:rPr>
          <w:rFonts w:ascii="Times New Roman" w:hAnsi="Times New Roman" w:cs="Times New Roman"/>
          <w:b/>
          <w:sz w:val="24"/>
          <w:szCs w:val="24"/>
        </w:rPr>
        <w:t xml:space="preserve"> 4440 Tiszavasvári, Vasvári Pál út                                </w:t>
      </w:r>
    </w:p>
    <w:p w:rsidR="00741231" w:rsidRPr="003249B1" w:rsidRDefault="00741231" w:rsidP="00741231">
      <w:pPr>
        <w:spacing w:line="240" w:lineRule="auto"/>
        <w:jc w:val="both"/>
        <w:rPr>
          <w:rFonts w:ascii="Times New Roman" w:hAnsi="Times New Roman" w:cs="Times New Roman"/>
          <w:b/>
          <w:sz w:val="24"/>
          <w:szCs w:val="24"/>
        </w:rPr>
      </w:pPr>
      <w:r w:rsidRPr="003249B1">
        <w:rPr>
          <w:rFonts w:ascii="Times New Roman" w:hAnsi="Times New Roman" w:cs="Times New Roman"/>
          <w:b/>
          <w:sz w:val="24"/>
          <w:szCs w:val="24"/>
        </w:rPr>
        <w:t xml:space="preserve">                                   87.</w:t>
      </w:r>
    </w:p>
    <w:p w:rsidR="00741231" w:rsidRPr="003249B1" w:rsidRDefault="00741231" w:rsidP="00741231">
      <w:pPr>
        <w:spacing w:line="240" w:lineRule="auto"/>
        <w:jc w:val="both"/>
        <w:rPr>
          <w:rFonts w:ascii="Times New Roman" w:hAnsi="Times New Roman" w:cs="Times New Roman"/>
          <w:b/>
          <w:sz w:val="24"/>
          <w:szCs w:val="24"/>
        </w:rPr>
      </w:pPr>
      <w:r w:rsidRPr="003249B1">
        <w:rPr>
          <w:rFonts w:ascii="Times New Roman" w:hAnsi="Times New Roman" w:cs="Times New Roman"/>
          <w:b/>
          <w:sz w:val="24"/>
          <w:szCs w:val="24"/>
        </w:rPr>
        <w:t xml:space="preserve">       </w:t>
      </w:r>
      <w:r w:rsidRPr="003249B1">
        <w:rPr>
          <w:rFonts w:ascii="Times New Roman" w:hAnsi="Times New Roman" w:cs="Times New Roman"/>
          <w:b/>
          <w:sz w:val="24"/>
          <w:szCs w:val="24"/>
          <w:u w:val="single"/>
        </w:rPr>
        <w:t>A szolgáltatás telephelye:</w:t>
      </w:r>
      <w:r w:rsidRPr="003249B1">
        <w:rPr>
          <w:rFonts w:ascii="Times New Roman" w:hAnsi="Times New Roman" w:cs="Times New Roman"/>
          <w:b/>
          <w:sz w:val="24"/>
          <w:szCs w:val="24"/>
        </w:rPr>
        <w:t xml:space="preserve"> 4440 Tiszavasvári, Hősök út 38.</w:t>
      </w:r>
    </w:p>
    <w:p w:rsidR="00741231" w:rsidRPr="003249B1" w:rsidRDefault="00741231" w:rsidP="00741231">
      <w:pPr>
        <w:spacing w:line="240" w:lineRule="auto"/>
        <w:jc w:val="both"/>
        <w:rPr>
          <w:rFonts w:ascii="Times New Roman" w:hAnsi="Times New Roman" w:cs="Times New Roman"/>
          <w:b/>
          <w:sz w:val="24"/>
          <w:szCs w:val="24"/>
        </w:rPr>
      </w:pPr>
      <w:r w:rsidRPr="003249B1">
        <w:rPr>
          <w:rFonts w:ascii="Times New Roman" w:hAnsi="Times New Roman" w:cs="Times New Roman"/>
          <w:b/>
          <w:sz w:val="24"/>
          <w:szCs w:val="24"/>
        </w:rPr>
        <w:t xml:space="preserve">                                     </w:t>
      </w:r>
    </w:p>
    <w:p w:rsidR="00741231" w:rsidRPr="003249B1" w:rsidRDefault="0074123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r w:rsidRPr="003249B1">
        <w:rPr>
          <w:rFonts w:ascii="Times New Roman" w:hAnsi="Times New Roman" w:cs="Times New Roman"/>
          <w:sz w:val="24"/>
          <w:szCs w:val="24"/>
        </w:rPr>
        <w:t>Tevékenység típusa</w:t>
      </w:r>
      <w:r w:rsidRPr="003249B1">
        <w:rPr>
          <w:rFonts w:ascii="Times New Roman" w:hAnsi="Times New Roman" w:cs="Times New Roman"/>
          <w:b/>
          <w:sz w:val="24"/>
          <w:szCs w:val="24"/>
        </w:rPr>
        <w:t>: más intézmény keretében működő szakmailag önálló szolgálat</w:t>
      </w:r>
    </w:p>
    <w:p w:rsidR="00741231" w:rsidRPr="003249B1" w:rsidRDefault="0074123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r w:rsidRPr="003249B1">
        <w:rPr>
          <w:rFonts w:ascii="Times New Roman" w:hAnsi="Times New Roman" w:cs="Times New Roman"/>
          <w:sz w:val="24"/>
          <w:szCs w:val="24"/>
        </w:rPr>
        <w:t>Ellátási terület:</w:t>
      </w:r>
      <w:r w:rsidRPr="003249B1">
        <w:rPr>
          <w:rFonts w:ascii="Times New Roman" w:hAnsi="Times New Roman" w:cs="Times New Roman"/>
          <w:b/>
          <w:sz w:val="24"/>
          <w:szCs w:val="24"/>
        </w:rPr>
        <w:t xml:space="preserve"> Tiszavasvári város közigazgatási területe</w:t>
      </w:r>
    </w:p>
    <w:p w:rsidR="00741231" w:rsidRDefault="0074123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r w:rsidRPr="003249B1">
        <w:rPr>
          <w:rFonts w:ascii="Times New Roman" w:hAnsi="Times New Roman" w:cs="Times New Roman"/>
          <w:sz w:val="24"/>
          <w:szCs w:val="24"/>
        </w:rPr>
        <w:t>Fenntartó neve, székhelye, típusa :</w:t>
      </w:r>
      <w:r w:rsidRPr="003249B1">
        <w:rPr>
          <w:rFonts w:ascii="Times New Roman" w:hAnsi="Times New Roman" w:cs="Times New Roman"/>
          <w:b/>
          <w:sz w:val="24"/>
          <w:szCs w:val="24"/>
        </w:rPr>
        <w:t xml:space="preserve"> Tiszavasvári Város Önkormányzata, 4440 Tiszavasvári, Városháza tér 4. </w:t>
      </w:r>
    </w:p>
    <w:p w:rsidR="003249B1" w:rsidRPr="003249B1" w:rsidRDefault="003249B1" w:rsidP="00741231">
      <w:pPr>
        <w:numPr>
          <w:ilvl w:val="0"/>
          <w:numId w:val="69"/>
        </w:numPr>
        <w:overflowPunct w:val="0"/>
        <w:autoSpaceDE w:val="0"/>
        <w:autoSpaceDN w:val="0"/>
        <w:adjustRightInd w:val="0"/>
        <w:spacing w:after="0" w:line="240" w:lineRule="auto"/>
        <w:jc w:val="both"/>
        <w:rPr>
          <w:rFonts w:ascii="Times New Roman" w:hAnsi="Times New Roman" w:cs="Times New Roman"/>
          <w:b/>
          <w:sz w:val="24"/>
          <w:szCs w:val="24"/>
        </w:rPr>
      </w:pPr>
    </w:p>
    <w:p w:rsidR="00741231" w:rsidRDefault="00741231" w:rsidP="00741231">
      <w:pPr>
        <w:spacing w:line="240" w:lineRule="auto"/>
        <w:rPr>
          <w:rFonts w:ascii="Times New Roman" w:hAnsi="Times New Roman" w:cs="Times New Roman"/>
          <w:b/>
        </w:rPr>
      </w:pPr>
      <w:r w:rsidRPr="00741231">
        <w:rPr>
          <w:rFonts w:ascii="Times New Roman" w:hAnsi="Times New Roman" w:cs="Times New Roman"/>
          <w:b/>
        </w:rPr>
        <w:t>Engedélyezett férőhelyek és ellátottak száma</w:t>
      </w:r>
      <w:r w:rsidR="003249B1">
        <w:rPr>
          <w:rFonts w:ascii="Times New Roman" w:hAnsi="Times New Roman" w:cs="Times New Roman"/>
          <w:b/>
        </w:rPr>
        <w:t>: 30 fő</w:t>
      </w:r>
    </w:p>
    <w:p w:rsidR="003249B1" w:rsidRPr="00741231" w:rsidRDefault="003249B1" w:rsidP="00741231">
      <w:pPr>
        <w:spacing w:line="240" w:lineRule="auto"/>
        <w:rPr>
          <w:rFonts w:ascii="Times New Roman" w:hAnsi="Times New Roman" w:cs="Times New Roman"/>
          <w:b/>
        </w:rPr>
      </w:pPr>
    </w:p>
    <w:p w:rsidR="00741231" w:rsidRPr="00741231" w:rsidRDefault="00741231" w:rsidP="00741231">
      <w:pPr>
        <w:spacing w:line="240" w:lineRule="auto"/>
        <w:jc w:val="both"/>
        <w:rPr>
          <w:rFonts w:ascii="Times New Roman" w:hAnsi="Times New Roman" w:cs="Times New Roman"/>
          <w:b/>
          <w:bCs/>
          <w:sz w:val="28"/>
          <w:szCs w:val="28"/>
        </w:rPr>
      </w:pPr>
      <w:r w:rsidRPr="00741231">
        <w:rPr>
          <w:rFonts w:ascii="Times New Roman" w:hAnsi="Times New Roman" w:cs="Times New Roman"/>
          <w:b/>
          <w:bCs/>
          <w:sz w:val="28"/>
          <w:szCs w:val="28"/>
        </w:rPr>
        <w:t>1.) A szolgáltatás célja, feladata:</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 nappali ellátást nyújtó Idősek Klubja elsősorban a saját otthonukban élők részére biztosít lehetőséget a napközbeni tartózkodásra, étkezésre, társas kapcsolatokra, valamint az alapvető higiéniai szolgáltatásokra.</w:t>
      </w:r>
    </w:p>
    <w:p w:rsidR="00741231" w:rsidRPr="00741231" w:rsidRDefault="00741231" w:rsidP="00741231">
      <w:pPr>
        <w:pStyle w:val="WW-Szvegtrzs3"/>
        <w:rPr>
          <w:b w:val="0"/>
          <w:bCs w:val="0"/>
          <w:sz w:val="24"/>
        </w:rPr>
      </w:pPr>
      <w:r w:rsidRPr="00741231">
        <w:rPr>
          <w:bCs w:val="0"/>
          <w:sz w:val="24"/>
        </w:rPr>
        <w:t>Cél:</w:t>
      </w:r>
      <w:r w:rsidRPr="00741231">
        <w:rPr>
          <w:b w:val="0"/>
          <w:bCs w:val="0"/>
          <w:sz w:val="24"/>
        </w:rPr>
        <w:t xml:space="preserve"> az idős kor okozta hátrányok enyhítése.</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Az Idősek Klubjában feladat az idős emberek egészségügyi és pszichés ellátása, tartalmas klubélet biztosítása azok részére, akik még koruknál fogva képesek bejárni.</w:t>
      </w:r>
    </w:p>
    <w:p w:rsidR="00741231" w:rsidRPr="00741231" w:rsidRDefault="00741231" w:rsidP="00741231">
      <w:pPr>
        <w:pStyle w:val="Szvegtrzsbehzssal"/>
      </w:pPr>
    </w:p>
    <w:p w:rsidR="00741231" w:rsidRPr="003249B1" w:rsidRDefault="00741231" w:rsidP="003249B1">
      <w:pPr>
        <w:pStyle w:val="Szvegtrzsbehzssal"/>
        <w:ind w:left="0"/>
        <w:rPr>
          <w:b/>
          <w:sz w:val="28"/>
          <w:szCs w:val="28"/>
        </w:rPr>
      </w:pPr>
      <w:r w:rsidRPr="003249B1">
        <w:rPr>
          <w:b/>
          <w:sz w:val="28"/>
          <w:szCs w:val="28"/>
        </w:rPr>
        <w:t>2.) A megvalósítani kívánt program konkrét bemutatását, a létrejövő kapacitások, a nyújtott szolgáltatáselemek, tevékenységek leírása</w:t>
      </w:r>
    </w:p>
    <w:p w:rsidR="00741231" w:rsidRPr="003249B1" w:rsidRDefault="00741231" w:rsidP="003249B1">
      <w:pPr>
        <w:spacing w:line="240" w:lineRule="auto"/>
        <w:rPr>
          <w:rFonts w:ascii="Times New Roman" w:hAnsi="Times New Roman" w:cs="Times New Roman"/>
          <w:b/>
          <w:sz w:val="28"/>
          <w:szCs w:val="28"/>
        </w:rPr>
      </w:pP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Szociális szolgáltatások tervezése, megvalósítása esetén mindenképpen érdemes számba venni azokat a kockázati tényezőket, amelynek következtében az emberek ezen szolgáltatások igénybevételére szorulnak. Ilyen probléma adódhat jövedelmi szegénység, életvitelbeli, szubkulturális okokból, jelentősek az életciklusbeli kockázatok, úgy mint idős, vagy gyermekkor, egyedül vagy nagycsaládban élés, valamint a státuszkockázatok is, mint a fogyatékosság, munkanélküliség, etnikai hovatartozás, megváltozott munkaképesség stb. </w:t>
      </w:r>
    </w:p>
    <w:p w:rsidR="00741231" w:rsidRPr="00741231" w:rsidRDefault="00741231" w:rsidP="003249B1">
      <w:pPr>
        <w:spacing w:line="240" w:lineRule="auto"/>
        <w:jc w:val="both"/>
        <w:rPr>
          <w:rFonts w:ascii="Times New Roman" w:hAnsi="Times New Roman" w:cs="Times New Roman"/>
        </w:rPr>
      </w:pPr>
      <w:r w:rsidRPr="00741231">
        <w:rPr>
          <w:rFonts w:ascii="Times New Roman" w:hAnsi="Times New Roman" w:cs="Times New Roman"/>
        </w:rPr>
        <w:t>Általában véve elmondható, hogy a szociális ellátások iránti szükségleteket jelentősen befolyá</w:t>
      </w:r>
      <w:r w:rsidR="003249B1">
        <w:rPr>
          <w:rFonts w:ascii="Times New Roman" w:hAnsi="Times New Roman" w:cs="Times New Roman"/>
        </w:rPr>
        <w:t xml:space="preserve">solják a demográfiai tényezők. </w:t>
      </w:r>
    </w:p>
    <w:p w:rsidR="00741231" w:rsidRPr="00741231" w:rsidRDefault="00741231" w:rsidP="00741231">
      <w:pPr>
        <w:spacing w:line="240" w:lineRule="auto"/>
        <w:jc w:val="both"/>
        <w:rPr>
          <w:rFonts w:ascii="Times New Roman" w:hAnsi="Times New Roman" w:cs="Times New Roman"/>
          <w:bCs/>
        </w:rPr>
      </w:pPr>
      <w:r w:rsidRPr="00741231">
        <w:rPr>
          <w:rFonts w:ascii="Times New Roman" w:hAnsi="Times New Roman" w:cs="Times New Roman"/>
          <w:bCs/>
        </w:rPr>
        <w:t>A Tiszavasvári Szociális-, Gyermekjóléti és Egészségügyi Szolgáltató Központ kereti között működő nappali ellátás - Idősek klubja megfelelő tárgyi feltétellel rendelkezik</w:t>
      </w:r>
      <w:r w:rsidR="003249B1">
        <w:rPr>
          <w:rFonts w:ascii="Times New Roman" w:hAnsi="Times New Roman" w:cs="Times New Roman"/>
          <w:bCs/>
        </w:rPr>
        <w:t xml:space="preserve"> a szolgáltatás biztosításához.</w:t>
      </w: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Default="003249B1" w:rsidP="003249B1">
      <w:pPr>
        <w:spacing w:after="0" w:line="240" w:lineRule="auto"/>
        <w:jc w:val="both"/>
        <w:rPr>
          <w:rFonts w:ascii="Times New Roman" w:hAnsi="Times New Roman" w:cs="Times New Roman"/>
          <w:bCs/>
        </w:rPr>
      </w:pPr>
    </w:p>
    <w:p w:rsidR="003249B1" w:rsidRPr="003249B1" w:rsidRDefault="00741231" w:rsidP="003249B1">
      <w:pPr>
        <w:spacing w:after="0" w:line="240" w:lineRule="auto"/>
        <w:jc w:val="both"/>
        <w:rPr>
          <w:rFonts w:ascii="Times New Roman" w:hAnsi="Times New Roman" w:cs="Times New Roman"/>
          <w:b/>
          <w:bCs/>
        </w:rPr>
      </w:pPr>
      <w:r w:rsidRPr="003249B1">
        <w:rPr>
          <w:rFonts w:ascii="Times New Roman" w:hAnsi="Times New Roman" w:cs="Times New Roman"/>
          <w:b/>
          <w:bCs/>
        </w:rPr>
        <w:lastRenderedPageBreak/>
        <w:t>Demográfiai adatok</w:t>
      </w:r>
      <w:r w:rsidR="003249B1" w:rsidRPr="003249B1">
        <w:rPr>
          <w:rFonts w:ascii="Times New Roman" w:hAnsi="Times New Roman" w:cs="Times New Roman"/>
          <w:b/>
          <w:bCs/>
        </w:rPr>
        <w:t xml:space="preserve">: </w:t>
      </w:r>
    </w:p>
    <w:p w:rsidR="00741231" w:rsidRPr="00741231" w:rsidRDefault="00741231" w:rsidP="003249B1">
      <w:pPr>
        <w:spacing w:after="0" w:line="240" w:lineRule="auto"/>
        <w:jc w:val="both"/>
        <w:rPr>
          <w:rFonts w:ascii="Times New Roman" w:hAnsi="Times New Roman" w:cs="Times New Roman"/>
          <w:bCs/>
        </w:rPr>
      </w:pPr>
      <w:r w:rsidRPr="00741231">
        <w:rPr>
          <w:rFonts w:ascii="Times New Roman" w:hAnsi="Times New Roman" w:cs="Times New Roman"/>
          <w:bCs/>
        </w:rPr>
        <w:t>Tiszavasváriban élő nők és férfiak kor szerinti megoszlása:</w:t>
      </w:r>
    </w:p>
    <w:p w:rsidR="00741231" w:rsidRPr="00741231" w:rsidRDefault="00741231" w:rsidP="00741231">
      <w:pPr>
        <w:spacing w:line="240" w:lineRule="auto"/>
        <w:jc w:val="both"/>
        <w:rPr>
          <w:rFonts w:ascii="Times New Roman" w:hAnsi="Times New Roman" w:cs="Times New Roman"/>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5"/>
        <w:gridCol w:w="1535"/>
        <w:gridCol w:w="1535"/>
        <w:gridCol w:w="1535"/>
        <w:gridCol w:w="1536"/>
        <w:gridCol w:w="1536"/>
      </w:tblGrid>
      <w:tr w:rsidR="00741231" w:rsidRPr="00741231" w:rsidTr="00397576">
        <w:tc>
          <w:tcPr>
            <w:tcW w:w="1535"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65 – 69 év</w:t>
            </w:r>
          </w:p>
        </w:tc>
        <w:tc>
          <w:tcPr>
            <w:tcW w:w="1535"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70 – 74 év</w:t>
            </w:r>
          </w:p>
        </w:tc>
        <w:tc>
          <w:tcPr>
            <w:tcW w:w="1535"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75 – 79 év</w:t>
            </w:r>
          </w:p>
        </w:tc>
        <w:tc>
          <w:tcPr>
            <w:tcW w:w="1535"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80 – 84 év</w:t>
            </w:r>
          </w:p>
        </w:tc>
        <w:tc>
          <w:tcPr>
            <w:tcW w:w="1536"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85 -</w:t>
            </w:r>
          </w:p>
        </w:tc>
        <w:tc>
          <w:tcPr>
            <w:tcW w:w="1536"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Együtt</w:t>
            </w:r>
          </w:p>
        </w:tc>
      </w:tr>
      <w:tr w:rsidR="00741231" w:rsidRPr="00741231" w:rsidTr="00397576">
        <w:tc>
          <w:tcPr>
            <w:tcW w:w="1535"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514</w:t>
            </w:r>
          </w:p>
        </w:tc>
        <w:tc>
          <w:tcPr>
            <w:tcW w:w="1535"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459</w:t>
            </w:r>
          </w:p>
        </w:tc>
        <w:tc>
          <w:tcPr>
            <w:tcW w:w="1535"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386</w:t>
            </w:r>
          </w:p>
        </w:tc>
        <w:tc>
          <w:tcPr>
            <w:tcW w:w="1535"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243</w:t>
            </w:r>
          </w:p>
        </w:tc>
        <w:tc>
          <w:tcPr>
            <w:tcW w:w="1536"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199</w:t>
            </w:r>
          </w:p>
        </w:tc>
        <w:tc>
          <w:tcPr>
            <w:tcW w:w="1536"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1.801</w:t>
            </w:r>
          </w:p>
        </w:tc>
      </w:tr>
    </w:tbl>
    <w:p w:rsidR="00741231" w:rsidRPr="00741231" w:rsidRDefault="00741231" w:rsidP="00741231">
      <w:pPr>
        <w:spacing w:line="240" w:lineRule="auto"/>
        <w:jc w:val="both"/>
        <w:rPr>
          <w:rFonts w:ascii="Times New Roman" w:hAnsi="Times New Roman" w:cs="Times New Roman"/>
          <w:bCs/>
        </w:rPr>
      </w:pPr>
    </w:p>
    <w:p w:rsidR="00741231" w:rsidRPr="00741231" w:rsidRDefault="00741231" w:rsidP="00741231">
      <w:pPr>
        <w:spacing w:line="240" w:lineRule="auto"/>
        <w:rPr>
          <w:rFonts w:ascii="Times New Roman" w:hAnsi="Times New Roman" w:cs="Times New Roman"/>
          <w:b/>
          <w:bCs/>
          <w:sz w:val="16"/>
          <w:szCs w:val="16"/>
        </w:rPr>
      </w:pPr>
      <w:r w:rsidRPr="00741231">
        <w:rPr>
          <w:rFonts w:ascii="Times New Roman" w:hAnsi="Times New Roman" w:cs="Times New Roman"/>
          <w:b/>
          <w:bCs/>
          <w:sz w:val="16"/>
          <w:szCs w:val="16"/>
        </w:rPr>
        <w:t>Forrás: KSH</w:t>
      </w:r>
    </w:p>
    <w:p w:rsidR="00741231" w:rsidRPr="00741231" w:rsidRDefault="00741231" w:rsidP="00741231">
      <w:pPr>
        <w:spacing w:line="240" w:lineRule="auto"/>
        <w:rPr>
          <w:rFonts w:ascii="Times New Roman" w:hAnsi="Times New Roman" w:cs="Times New Roman"/>
          <w:b/>
          <w:bCs/>
          <w:sz w:val="16"/>
          <w:szCs w:val="16"/>
        </w:rPr>
      </w:pPr>
    </w:p>
    <w:p w:rsidR="00741231" w:rsidRPr="003249B1" w:rsidRDefault="003249B1" w:rsidP="00741231">
      <w:pPr>
        <w:spacing w:line="240" w:lineRule="auto"/>
        <w:rPr>
          <w:rFonts w:ascii="Times New Roman" w:hAnsi="Times New Roman" w:cs="Times New Roman"/>
          <w:b/>
          <w:bCs/>
        </w:rPr>
      </w:pPr>
      <w:r w:rsidRPr="003249B1">
        <w:rPr>
          <w:rFonts w:ascii="Times New Roman" w:hAnsi="Times New Roman" w:cs="Times New Roman"/>
          <w:b/>
          <w:bCs/>
        </w:rPr>
        <w:t>Családi állapot</w:t>
      </w:r>
      <w:r>
        <w:rPr>
          <w:rFonts w:ascii="Times New Roman" w:hAnsi="Times New Roman" w:cs="Times New Roman"/>
          <w:b/>
          <w:bC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842"/>
        <w:gridCol w:w="1842"/>
        <w:gridCol w:w="1843"/>
        <w:gridCol w:w="1843"/>
      </w:tblGrid>
      <w:tr w:rsidR="00741231" w:rsidRPr="00741231" w:rsidTr="00397576">
        <w:tc>
          <w:tcPr>
            <w:tcW w:w="1842"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hajadon</w:t>
            </w:r>
          </w:p>
        </w:tc>
        <w:tc>
          <w:tcPr>
            <w:tcW w:w="1842"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házas</w:t>
            </w:r>
          </w:p>
        </w:tc>
        <w:tc>
          <w:tcPr>
            <w:tcW w:w="1842"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özvegy</w:t>
            </w:r>
          </w:p>
        </w:tc>
        <w:tc>
          <w:tcPr>
            <w:tcW w:w="1843"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elvált</w:t>
            </w:r>
          </w:p>
        </w:tc>
        <w:tc>
          <w:tcPr>
            <w:tcW w:w="1843" w:type="dxa"/>
          </w:tcPr>
          <w:p w:rsidR="00741231" w:rsidRPr="00741231" w:rsidRDefault="00741231" w:rsidP="00741231">
            <w:pPr>
              <w:spacing w:line="240" w:lineRule="auto"/>
              <w:jc w:val="center"/>
              <w:rPr>
                <w:rFonts w:ascii="Times New Roman" w:hAnsi="Times New Roman" w:cs="Times New Roman"/>
                <w:bCs/>
                <w:i/>
              </w:rPr>
            </w:pPr>
            <w:r w:rsidRPr="00741231">
              <w:rPr>
                <w:rFonts w:ascii="Times New Roman" w:hAnsi="Times New Roman" w:cs="Times New Roman"/>
                <w:bCs/>
                <w:i/>
              </w:rPr>
              <w:t>együtt</w:t>
            </w:r>
          </w:p>
        </w:tc>
      </w:tr>
      <w:tr w:rsidR="00741231" w:rsidRPr="00741231" w:rsidTr="00397576">
        <w:tc>
          <w:tcPr>
            <w:tcW w:w="1842"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3.093</w:t>
            </w:r>
          </w:p>
        </w:tc>
        <w:tc>
          <w:tcPr>
            <w:tcW w:w="1842"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5.493</w:t>
            </w:r>
          </w:p>
        </w:tc>
        <w:tc>
          <w:tcPr>
            <w:tcW w:w="1842"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1.187</w:t>
            </w:r>
          </w:p>
        </w:tc>
        <w:tc>
          <w:tcPr>
            <w:tcW w:w="1843"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829</w:t>
            </w:r>
          </w:p>
        </w:tc>
        <w:tc>
          <w:tcPr>
            <w:tcW w:w="1843" w:type="dxa"/>
          </w:tcPr>
          <w:p w:rsidR="00741231" w:rsidRPr="00741231" w:rsidRDefault="00741231" w:rsidP="00741231">
            <w:pPr>
              <w:spacing w:line="240" w:lineRule="auto"/>
              <w:jc w:val="center"/>
              <w:rPr>
                <w:rFonts w:ascii="Times New Roman" w:hAnsi="Times New Roman" w:cs="Times New Roman"/>
                <w:b/>
                <w:bCs/>
              </w:rPr>
            </w:pPr>
            <w:r w:rsidRPr="00741231">
              <w:rPr>
                <w:rFonts w:ascii="Times New Roman" w:hAnsi="Times New Roman" w:cs="Times New Roman"/>
                <w:b/>
                <w:bCs/>
              </w:rPr>
              <w:t>10.601</w:t>
            </w:r>
          </w:p>
        </w:tc>
      </w:tr>
    </w:tbl>
    <w:p w:rsidR="00741231" w:rsidRPr="00741231" w:rsidRDefault="00741231" w:rsidP="003249B1">
      <w:pPr>
        <w:spacing w:after="0" w:line="240" w:lineRule="auto"/>
        <w:rPr>
          <w:rFonts w:ascii="Times New Roman" w:hAnsi="Times New Roman" w:cs="Times New Roman"/>
          <w:b/>
          <w:bCs/>
          <w:sz w:val="16"/>
          <w:szCs w:val="16"/>
        </w:rPr>
      </w:pPr>
    </w:p>
    <w:p w:rsidR="00741231" w:rsidRDefault="003249B1" w:rsidP="003249B1">
      <w:pPr>
        <w:spacing w:after="0" w:line="240" w:lineRule="auto"/>
        <w:rPr>
          <w:rFonts w:ascii="Times New Roman" w:hAnsi="Times New Roman" w:cs="Times New Roman"/>
          <w:b/>
          <w:bCs/>
          <w:sz w:val="16"/>
          <w:szCs w:val="16"/>
        </w:rPr>
      </w:pPr>
      <w:r>
        <w:rPr>
          <w:rFonts w:ascii="Times New Roman" w:hAnsi="Times New Roman" w:cs="Times New Roman"/>
          <w:b/>
          <w:bCs/>
          <w:sz w:val="16"/>
          <w:szCs w:val="16"/>
        </w:rPr>
        <w:t>Forrás: KSH</w:t>
      </w:r>
    </w:p>
    <w:p w:rsidR="003249B1" w:rsidRPr="00741231" w:rsidRDefault="003249B1" w:rsidP="003249B1">
      <w:pPr>
        <w:spacing w:after="0" w:line="240" w:lineRule="auto"/>
        <w:rPr>
          <w:rFonts w:ascii="Times New Roman" w:hAnsi="Times New Roman" w:cs="Times New Roman"/>
          <w:b/>
          <w:bCs/>
          <w:sz w:val="16"/>
          <w:szCs w:val="16"/>
        </w:rPr>
      </w:pP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Mindenképpen megemlítendő, hogy az idős népesség létszáma az elkövetkezendő 50 évben másfélszeresére nő, így ők egy csökkenő lélekszámú népesség egyre növekvő hányadát adják majd, s támasztanak egyre nagyobb igényeket a szociális szolgáltatások terén is. A szociális tervezés fázisában nem hagyható figyelmen kívül, hogy a városbank fiatal korosztályában jelentős és növekvő hányadú a társadalom perifériáján élő családokban nevelkedők aránya.  </w:t>
      </w:r>
    </w:p>
    <w:p w:rsidR="00741231" w:rsidRPr="00741231" w:rsidRDefault="00741231" w:rsidP="00741231">
      <w:pPr>
        <w:spacing w:line="240" w:lineRule="auto"/>
        <w:rPr>
          <w:rFonts w:ascii="Times New Roman" w:hAnsi="Times New Roman" w:cs="Times New Roman"/>
          <w:b/>
          <w:bCs/>
        </w:rPr>
      </w:pPr>
    </w:p>
    <w:p w:rsidR="00741231" w:rsidRPr="003249B1" w:rsidRDefault="00741231" w:rsidP="003249B1">
      <w:pPr>
        <w:spacing w:line="240" w:lineRule="auto"/>
        <w:jc w:val="both"/>
        <w:rPr>
          <w:rFonts w:ascii="Times New Roman" w:hAnsi="Times New Roman" w:cs="Times New Roman"/>
          <w:b/>
          <w:u w:val="single"/>
        </w:rPr>
      </w:pPr>
      <w:r w:rsidRPr="00741231">
        <w:rPr>
          <w:rFonts w:ascii="Times New Roman" w:hAnsi="Times New Roman" w:cs="Times New Roman"/>
          <w:b/>
          <w:u w:val="single"/>
        </w:rPr>
        <w:t xml:space="preserve">Ellátottak nemenkénti </w:t>
      </w:r>
      <w:r w:rsidR="003249B1">
        <w:rPr>
          <w:rFonts w:ascii="Times New Roman" w:hAnsi="Times New Roman" w:cs="Times New Roman"/>
          <w:b/>
          <w:u w:val="single"/>
        </w:rPr>
        <w:t>és korcsoportonkénti megoszlása</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tblGrid>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korcsoport</w:t>
            </w:r>
          </w:p>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férfi</w:t>
            </w: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Ellátotti létszám</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18 - 39</w:t>
            </w:r>
          </w:p>
        </w:tc>
        <w:tc>
          <w:tcPr>
            <w:tcW w:w="1745" w:type="dxa"/>
          </w:tcPr>
          <w:p w:rsidR="00741231" w:rsidRPr="00741231" w:rsidRDefault="00741231" w:rsidP="00741231">
            <w:pPr>
              <w:spacing w:line="240" w:lineRule="auto"/>
              <w:jc w:val="both"/>
              <w:rPr>
                <w:rFonts w:ascii="Times New Roman" w:hAnsi="Times New Roman" w:cs="Times New Roman"/>
              </w:rPr>
            </w:pP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40 - 59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1</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60 - 64</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2</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65 - 69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2</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70 - 74</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4</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75 - 79</w:t>
            </w:r>
          </w:p>
        </w:tc>
        <w:tc>
          <w:tcPr>
            <w:tcW w:w="1745" w:type="dxa"/>
          </w:tcPr>
          <w:p w:rsidR="00741231" w:rsidRPr="00741231" w:rsidRDefault="00741231" w:rsidP="00741231">
            <w:pPr>
              <w:spacing w:line="240" w:lineRule="auto"/>
              <w:jc w:val="both"/>
              <w:rPr>
                <w:rFonts w:ascii="Times New Roman" w:hAnsi="Times New Roman" w:cs="Times New Roman"/>
              </w:rPr>
            </w:pP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80 - 89</w:t>
            </w:r>
          </w:p>
        </w:tc>
        <w:tc>
          <w:tcPr>
            <w:tcW w:w="1745" w:type="dxa"/>
          </w:tcPr>
          <w:p w:rsidR="00741231" w:rsidRPr="00741231" w:rsidRDefault="00741231" w:rsidP="00741231">
            <w:pPr>
              <w:spacing w:line="240" w:lineRule="auto"/>
              <w:jc w:val="both"/>
              <w:rPr>
                <w:rFonts w:ascii="Times New Roman" w:hAnsi="Times New Roman" w:cs="Times New Roman"/>
              </w:rPr>
            </w:pP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90 - x</w:t>
            </w:r>
          </w:p>
        </w:tc>
        <w:tc>
          <w:tcPr>
            <w:tcW w:w="1745" w:type="dxa"/>
          </w:tcPr>
          <w:p w:rsidR="00741231" w:rsidRPr="00741231" w:rsidRDefault="00741231" w:rsidP="00741231">
            <w:pPr>
              <w:spacing w:line="240" w:lineRule="auto"/>
              <w:jc w:val="both"/>
              <w:rPr>
                <w:rFonts w:ascii="Times New Roman" w:hAnsi="Times New Roman" w:cs="Times New Roman"/>
              </w:rPr>
            </w:pP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Összesen:</w:t>
            </w: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9</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gridCol w:w="1745"/>
      </w:tblGrid>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korcsoport</w:t>
            </w:r>
          </w:p>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nő</w:t>
            </w: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Ellátotti létszám</w:t>
            </w: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Összesen (fő)</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18 - 39</w:t>
            </w:r>
          </w:p>
        </w:tc>
        <w:tc>
          <w:tcPr>
            <w:tcW w:w="1745" w:type="dxa"/>
          </w:tcPr>
          <w:p w:rsidR="00741231" w:rsidRPr="00741231" w:rsidRDefault="00741231" w:rsidP="00741231">
            <w:pPr>
              <w:spacing w:line="240" w:lineRule="auto"/>
              <w:jc w:val="both"/>
              <w:rPr>
                <w:rFonts w:ascii="Times New Roman" w:hAnsi="Times New Roman" w:cs="Times New Roman"/>
              </w:rPr>
            </w:pPr>
          </w:p>
        </w:tc>
        <w:tc>
          <w:tcPr>
            <w:tcW w:w="1745" w:type="dxa"/>
          </w:tcPr>
          <w:p w:rsidR="00741231" w:rsidRPr="00741231" w:rsidRDefault="00741231" w:rsidP="00741231">
            <w:pPr>
              <w:spacing w:line="240" w:lineRule="auto"/>
              <w:jc w:val="both"/>
              <w:rPr>
                <w:rFonts w:ascii="Times New Roman" w:hAnsi="Times New Roman" w:cs="Times New Roman"/>
              </w:rPr>
            </w:pP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40 - 59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2</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60 - 64</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5</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65 - 69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5</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7</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70 - 74</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4</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8</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75 - 79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80 - 89</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3</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90 - x</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1</w:t>
            </w:r>
          </w:p>
        </w:tc>
        <w:tc>
          <w:tcPr>
            <w:tcW w:w="1745" w:type="dxa"/>
          </w:tcPr>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1</w:t>
            </w:r>
          </w:p>
        </w:tc>
      </w:tr>
      <w:tr w:rsidR="00741231" w:rsidRPr="00741231" w:rsidTr="00397576">
        <w:tc>
          <w:tcPr>
            <w:tcW w:w="1336" w:type="dxa"/>
          </w:tcPr>
          <w:p w:rsidR="00741231" w:rsidRPr="00741231" w:rsidRDefault="00741231" w:rsidP="00741231">
            <w:pPr>
              <w:spacing w:line="240" w:lineRule="auto"/>
              <w:jc w:val="both"/>
              <w:rPr>
                <w:rFonts w:ascii="Times New Roman" w:hAnsi="Times New Roman" w:cs="Times New Roman"/>
              </w:rPr>
            </w:pP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21</w:t>
            </w:r>
          </w:p>
        </w:tc>
        <w:tc>
          <w:tcPr>
            <w:tcW w:w="1745" w:type="dxa"/>
          </w:tcPr>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30</w:t>
            </w:r>
          </w:p>
        </w:tc>
      </w:tr>
    </w:tbl>
    <w:p w:rsidR="00741231" w:rsidRPr="00741231" w:rsidRDefault="00741231" w:rsidP="00741231">
      <w:pPr>
        <w:spacing w:line="240" w:lineRule="auto"/>
        <w:jc w:val="both"/>
        <w:rPr>
          <w:rFonts w:ascii="Times New Roman" w:hAnsi="Times New Roman" w:cs="Times New Roman"/>
        </w:rPr>
      </w:pPr>
    </w:p>
    <w:p w:rsidR="00741231" w:rsidRPr="00741231" w:rsidRDefault="00741231" w:rsidP="00741231">
      <w:pPr>
        <w:pStyle w:val="Szvegtrzsbehzssal"/>
      </w:pPr>
    </w:p>
    <w:p w:rsidR="003249B1" w:rsidRDefault="003249B1" w:rsidP="00741231">
      <w:pPr>
        <w:pStyle w:val="Szvegtrzsbehzssal"/>
        <w:rPr>
          <w:sz w:val="28"/>
          <w:szCs w:val="28"/>
        </w:rPr>
      </w:pPr>
    </w:p>
    <w:p w:rsidR="003249B1" w:rsidRDefault="003249B1" w:rsidP="00741231">
      <w:pPr>
        <w:pStyle w:val="Szvegtrzsbehzssal"/>
        <w:rPr>
          <w:sz w:val="28"/>
          <w:szCs w:val="28"/>
        </w:rPr>
      </w:pPr>
    </w:p>
    <w:p w:rsidR="00741231" w:rsidRPr="003249B1" w:rsidRDefault="00741231" w:rsidP="003249B1">
      <w:pPr>
        <w:pStyle w:val="Szvegtrzsbehzssal"/>
        <w:ind w:left="0"/>
        <w:rPr>
          <w:b/>
          <w:sz w:val="28"/>
          <w:szCs w:val="28"/>
        </w:rPr>
      </w:pPr>
      <w:r w:rsidRPr="003249B1">
        <w:rPr>
          <w:b/>
          <w:sz w:val="28"/>
          <w:szCs w:val="28"/>
        </w:rPr>
        <w:lastRenderedPageBreak/>
        <w:t>3.) Az ellátottak köre:</w:t>
      </w:r>
    </w:p>
    <w:p w:rsidR="00741231" w:rsidRPr="003249B1" w:rsidRDefault="00741231" w:rsidP="003249B1">
      <w:pPr>
        <w:pStyle w:val="Szvegtrzsbehzssal"/>
        <w:ind w:left="0"/>
        <w:rPr>
          <w:b/>
          <w:sz w:val="28"/>
          <w:szCs w:val="28"/>
        </w:rPr>
      </w:pPr>
    </w:p>
    <w:p w:rsidR="00741231" w:rsidRPr="003249B1" w:rsidRDefault="00741231" w:rsidP="003249B1">
      <w:pPr>
        <w:pStyle w:val="Szvegtrzsbehzssal"/>
        <w:ind w:left="0"/>
        <w:rPr>
          <w:bCs/>
          <w:szCs w:val="24"/>
        </w:rPr>
      </w:pPr>
      <w:r w:rsidRPr="003249B1">
        <w:rPr>
          <w:bCs/>
          <w:szCs w:val="24"/>
        </w:rPr>
        <w:t>A Tiszavasvári Város közigazgatás területén élő önmaguk ellátására részben képes időskorúak, vagy az 18. életévét betöltött személy, aki szociális és mentális támogatásra szorul.</w:t>
      </w:r>
    </w:p>
    <w:p w:rsidR="00741231" w:rsidRPr="00741231" w:rsidRDefault="00741231" w:rsidP="003249B1">
      <w:pPr>
        <w:spacing w:line="240" w:lineRule="auto"/>
        <w:jc w:val="both"/>
        <w:rPr>
          <w:rFonts w:ascii="Times New Roman" w:hAnsi="Times New Roman" w:cs="Times New Roman"/>
          <w:sz w:val="26"/>
          <w:szCs w:val="26"/>
        </w:rPr>
      </w:pPr>
    </w:p>
    <w:p w:rsidR="00741231" w:rsidRPr="003249B1" w:rsidRDefault="00741231" w:rsidP="003249B1">
      <w:pPr>
        <w:pStyle w:val="Szvegtrzsbehzssal"/>
        <w:ind w:left="0"/>
        <w:rPr>
          <w:b/>
          <w:sz w:val="28"/>
          <w:szCs w:val="28"/>
        </w:rPr>
      </w:pPr>
      <w:r w:rsidRPr="003249B1">
        <w:rPr>
          <w:b/>
          <w:sz w:val="28"/>
          <w:szCs w:val="28"/>
        </w:rPr>
        <w:t>4.) A feladatellátás szakmai</w:t>
      </w:r>
      <w:r w:rsidR="003249B1">
        <w:rPr>
          <w:b/>
          <w:sz w:val="28"/>
          <w:szCs w:val="28"/>
        </w:rPr>
        <w:t xml:space="preserve"> tartalma, módja, a biztosított</w:t>
      </w:r>
      <w:r w:rsidRPr="003249B1">
        <w:rPr>
          <w:b/>
          <w:sz w:val="28"/>
          <w:szCs w:val="28"/>
        </w:rPr>
        <w:t xml:space="preserve"> szolgáltatások formája, köre, rendszeressége:</w:t>
      </w:r>
    </w:p>
    <w:p w:rsidR="00741231" w:rsidRPr="00741231" w:rsidRDefault="00741231" w:rsidP="00741231">
      <w:pPr>
        <w:pStyle w:val="Szvegtrzsbehzssal"/>
        <w:rPr>
          <w:sz w:val="28"/>
          <w:szCs w:val="28"/>
        </w:rPr>
      </w:pP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Tiszavasváriban működő Idősek Klubja Tiszavasvári, Hősök út 38. sz. működik.</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Az intézmény nyitva tartási ideje: hétfőtől péntekig 08.00 órától  16.00 óráig. </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Az idősek klubja belső életét házirend szabályozza.</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 gondozottak számára napi egyszeri meleg étel biztosított az étkeztetésre vonatkozó helyi rendelemben megállapított térítési díj ellenében</w:t>
      </w:r>
      <w:r w:rsidR="003249B1">
        <w:rPr>
          <w:rFonts w:ascii="Times New Roman" w:hAnsi="Times New Roman" w:cs="Times New Roman"/>
        </w:rPr>
        <w:t>.</w:t>
      </w:r>
    </w:p>
    <w:p w:rsidR="00741231" w:rsidRPr="003249B1" w:rsidRDefault="00741231" w:rsidP="00741231">
      <w:pPr>
        <w:spacing w:line="240" w:lineRule="auto"/>
        <w:jc w:val="both"/>
        <w:rPr>
          <w:rFonts w:ascii="Times New Roman" w:hAnsi="Times New Roman" w:cs="Times New Roman"/>
          <w:b/>
          <w:sz w:val="24"/>
          <w:szCs w:val="24"/>
        </w:rPr>
      </w:pPr>
      <w:r w:rsidRPr="003249B1">
        <w:rPr>
          <w:rFonts w:ascii="Times New Roman" w:hAnsi="Times New Roman" w:cs="Times New Roman"/>
          <w:b/>
          <w:sz w:val="24"/>
          <w:szCs w:val="24"/>
        </w:rPr>
        <w:t>Élelmezés</w:t>
      </w:r>
    </w:p>
    <w:p w:rsidR="00741231" w:rsidRPr="003249B1" w:rsidRDefault="00741231" w:rsidP="00741231">
      <w:pPr>
        <w:spacing w:line="240" w:lineRule="auto"/>
        <w:jc w:val="both"/>
        <w:rPr>
          <w:rFonts w:ascii="Times New Roman" w:hAnsi="Times New Roman" w:cs="Times New Roman"/>
        </w:rPr>
      </w:pPr>
      <w:r w:rsidRPr="00741231">
        <w:rPr>
          <w:rFonts w:ascii="Times New Roman" w:hAnsi="Times New Roman" w:cs="Times New Roman"/>
        </w:rPr>
        <w:t>Az idősek klubjában az élelmezés célja, hogy javítsa a klubtagok szociális helyzetét, biztosítsa a rendszeres és az öregkornak, valamint az egészségi állapotnak megfelelő táplálkozást, csökkentse a b</w:t>
      </w:r>
      <w:r w:rsidR="003249B1">
        <w:rPr>
          <w:rFonts w:ascii="Times New Roman" w:hAnsi="Times New Roman" w:cs="Times New Roman"/>
        </w:rPr>
        <w:t>eszerzés és a főzés gondjait.</w:t>
      </w:r>
    </w:p>
    <w:p w:rsidR="00741231" w:rsidRPr="00741231" w:rsidRDefault="00741231" w:rsidP="00741231">
      <w:pPr>
        <w:spacing w:line="240" w:lineRule="auto"/>
        <w:jc w:val="both"/>
        <w:rPr>
          <w:rFonts w:ascii="Times New Roman" w:hAnsi="Times New Roman" w:cs="Times New Roman"/>
          <w:b/>
          <w:sz w:val="26"/>
          <w:szCs w:val="26"/>
        </w:rPr>
      </w:pPr>
      <w:r w:rsidRPr="00741231">
        <w:rPr>
          <w:rFonts w:ascii="Times New Roman" w:hAnsi="Times New Roman" w:cs="Times New Roman"/>
          <w:b/>
          <w:sz w:val="26"/>
          <w:szCs w:val="26"/>
        </w:rPr>
        <w:t>Az Idősek Klubjában folyó gondozás célja:</w:t>
      </w:r>
    </w:p>
    <w:p w:rsidR="00741231" w:rsidRPr="00741231" w:rsidRDefault="00741231" w:rsidP="00741231">
      <w:pPr>
        <w:numPr>
          <w:ilvl w:val="0"/>
          <w:numId w:val="82"/>
        </w:numPr>
        <w:suppressAutoHyphens/>
        <w:spacing w:after="0" w:line="240" w:lineRule="auto"/>
        <w:jc w:val="both"/>
        <w:rPr>
          <w:rFonts w:ascii="Times New Roman" w:hAnsi="Times New Roman" w:cs="Times New Roman"/>
        </w:rPr>
      </w:pPr>
      <w:r w:rsidRPr="00741231">
        <w:rPr>
          <w:rFonts w:ascii="Times New Roman" w:hAnsi="Times New Roman" w:cs="Times New Roman"/>
        </w:rPr>
        <w:t>a hiányzó családi gondoskodás pótlása</w:t>
      </w:r>
    </w:p>
    <w:p w:rsidR="00741231" w:rsidRPr="00741231" w:rsidRDefault="00741231" w:rsidP="00741231">
      <w:pPr>
        <w:numPr>
          <w:ilvl w:val="0"/>
          <w:numId w:val="82"/>
        </w:numPr>
        <w:suppressAutoHyphens/>
        <w:spacing w:after="0" w:line="240" w:lineRule="auto"/>
        <w:jc w:val="both"/>
        <w:rPr>
          <w:rFonts w:ascii="Times New Roman" w:hAnsi="Times New Roman" w:cs="Times New Roman"/>
          <w:b/>
        </w:rPr>
      </w:pPr>
      <w:r w:rsidRPr="00741231">
        <w:rPr>
          <w:rFonts w:ascii="Times New Roman" w:hAnsi="Times New Roman" w:cs="Times New Roman"/>
          <w:b/>
        </w:rPr>
        <w:t>az idős ember szociális helyzetének javítása, izolációjának megelőzése</w:t>
      </w:r>
    </w:p>
    <w:p w:rsidR="00741231" w:rsidRPr="00741231" w:rsidRDefault="00741231" w:rsidP="00741231">
      <w:pPr>
        <w:numPr>
          <w:ilvl w:val="0"/>
          <w:numId w:val="82"/>
        </w:numPr>
        <w:suppressAutoHyphens/>
        <w:spacing w:after="0" w:line="240" w:lineRule="auto"/>
        <w:jc w:val="both"/>
        <w:rPr>
          <w:rFonts w:ascii="Times New Roman" w:hAnsi="Times New Roman" w:cs="Times New Roman"/>
        </w:rPr>
      </w:pPr>
      <w:r w:rsidRPr="00741231">
        <w:rPr>
          <w:rFonts w:ascii="Times New Roman" w:hAnsi="Times New Roman" w:cs="Times New Roman"/>
        </w:rPr>
        <w:t>a tétlenséggel járó káros hatások kivédése</w:t>
      </w:r>
    </w:p>
    <w:p w:rsidR="00741231" w:rsidRPr="00741231" w:rsidRDefault="00741231" w:rsidP="00741231">
      <w:pPr>
        <w:numPr>
          <w:ilvl w:val="0"/>
          <w:numId w:val="82"/>
        </w:numPr>
        <w:suppressAutoHyphens/>
        <w:spacing w:after="0" w:line="240" w:lineRule="auto"/>
        <w:jc w:val="both"/>
        <w:rPr>
          <w:rFonts w:ascii="Times New Roman" w:hAnsi="Times New Roman" w:cs="Times New Roman"/>
        </w:rPr>
      </w:pPr>
      <w:r w:rsidRPr="00741231">
        <w:rPr>
          <w:rFonts w:ascii="Times New Roman" w:hAnsi="Times New Roman" w:cs="Times New Roman"/>
        </w:rPr>
        <w:t>egészségügyi állapotának figyelemmel kísérése</w:t>
      </w:r>
    </w:p>
    <w:p w:rsidR="00741231" w:rsidRPr="00741231" w:rsidRDefault="00741231" w:rsidP="00741231">
      <w:pPr>
        <w:numPr>
          <w:ilvl w:val="0"/>
          <w:numId w:val="82"/>
        </w:numPr>
        <w:suppressAutoHyphens/>
        <w:spacing w:after="0" w:line="240" w:lineRule="auto"/>
        <w:jc w:val="both"/>
        <w:rPr>
          <w:rFonts w:ascii="Times New Roman" w:hAnsi="Times New Roman" w:cs="Times New Roman"/>
        </w:rPr>
      </w:pPr>
      <w:r w:rsidRPr="00741231">
        <w:rPr>
          <w:rFonts w:ascii="Times New Roman" w:hAnsi="Times New Roman" w:cs="Times New Roman"/>
        </w:rPr>
        <w:t>higiénés szükségleteinek biztosítása</w:t>
      </w:r>
    </w:p>
    <w:p w:rsidR="00741231" w:rsidRPr="00741231" w:rsidRDefault="00741231" w:rsidP="00741231">
      <w:pPr>
        <w:pStyle w:val="WW-Szvegtrzs3"/>
        <w:rPr>
          <w:b w:val="0"/>
          <w:bCs w:val="0"/>
          <w:sz w:val="26"/>
          <w:szCs w:val="26"/>
        </w:rPr>
      </w:pPr>
    </w:p>
    <w:p w:rsidR="00741231" w:rsidRPr="00741231" w:rsidRDefault="00741231" w:rsidP="00741231">
      <w:pPr>
        <w:pStyle w:val="WW-Szvegtrzs3"/>
        <w:rPr>
          <w:bCs w:val="0"/>
          <w:sz w:val="26"/>
          <w:szCs w:val="26"/>
        </w:rPr>
      </w:pPr>
      <w:r w:rsidRPr="00741231">
        <w:rPr>
          <w:bCs w:val="0"/>
          <w:sz w:val="26"/>
          <w:szCs w:val="26"/>
        </w:rPr>
        <w:t>A nappali ellátást nyújtó intézmények szolgáltatásai közé tartoznak:</w:t>
      </w:r>
    </w:p>
    <w:p w:rsidR="00741231" w:rsidRPr="00741231" w:rsidRDefault="00741231" w:rsidP="00741231">
      <w:pPr>
        <w:pStyle w:val="WW-Szvegtrzs3"/>
        <w:numPr>
          <w:ilvl w:val="0"/>
          <w:numId w:val="83"/>
        </w:numPr>
        <w:rPr>
          <w:b w:val="0"/>
          <w:bCs w:val="0"/>
          <w:sz w:val="24"/>
        </w:rPr>
      </w:pPr>
      <w:r w:rsidRPr="00741231">
        <w:rPr>
          <w:b w:val="0"/>
          <w:bCs w:val="0"/>
          <w:sz w:val="24"/>
        </w:rPr>
        <w:t>hivatalos ügyek intézésének megszervezése</w:t>
      </w:r>
    </w:p>
    <w:p w:rsidR="00741231" w:rsidRPr="00741231" w:rsidRDefault="00741231" w:rsidP="00741231">
      <w:pPr>
        <w:pStyle w:val="WW-Szvegtrzs3"/>
        <w:numPr>
          <w:ilvl w:val="0"/>
          <w:numId w:val="83"/>
        </w:numPr>
        <w:rPr>
          <w:b w:val="0"/>
          <w:bCs w:val="0"/>
          <w:sz w:val="24"/>
        </w:rPr>
      </w:pPr>
      <w:r w:rsidRPr="00741231">
        <w:rPr>
          <w:b w:val="0"/>
          <w:bCs w:val="0"/>
          <w:sz w:val="24"/>
        </w:rPr>
        <w:t>életvitelre vonatkozó tanácsadás, életvezetés segítése</w:t>
      </w:r>
    </w:p>
    <w:p w:rsidR="00741231" w:rsidRPr="00741231" w:rsidRDefault="00741231" w:rsidP="00741231">
      <w:pPr>
        <w:pStyle w:val="WW-Szvegtrzs3"/>
        <w:numPr>
          <w:ilvl w:val="0"/>
          <w:numId w:val="83"/>
        </w:numPr>
        <w:rPr>
          <w:b w:val="0"/>
          <w:bCs w:val="0"/>
          <w:sz w:val="24"/>
        </w:rPr>
      </w:pPr>
      <w:r w:rsidRPr="00741231">
        <w:rPr>
          <w:b w:val="0"/>
          <w:bCs w:val="0"/>
          <w:sz w:val="24"/>
        </w:rPr>
        <w:t>szükség szerint az egészségügyi alapellátás megszervezése</w:t>
      </w:r>
    </w:p>
    <w:p w:rsidR="00741231" w:rsidRPr="00741231" w:rsidRDefault="00741231" w:rsidP="00741231">
      <w:pPr>
        <w:pStyle w:val="WW-Szvegtrzs3"/>
        <w:numPr>
          <w:ilvl w:val="0"/>
          <w:numId w:val="83"/>
        </w:numPr>
        <w:rPr>
          <w:b w:val="0"/>
          <w:bCs w:val="0"/>
          <w:sz w:val="24"/>
        </w:rPr>
      </w:pPr>
      <w:r w:rsidRPr="00741231">
        <w:rPr>
          <w:b w:val="0"/>
          <w:bCs w:val="0"/>
          <w:sz w:val="24"/>
        </w:rPr>
        <w:t>szakellátáshoz való hozzájutás segítése</w:t>
      </w:r>
    </w:p>
    <w:p w:rsidR="00741231" w:rsidRPr="00741231" w:rsidRDefault="00741231" w:rsidP="00741231">
      <w:pPr>
        <w:pStyle w:val="WW-Szvegtrzs3"/>
        <w:numPr>
          <w:ilvl w:val="0"/>
          <w:numId w:val="83"/>
        </w:numPr>
        <w:rPr>
          <w:b w:val="0"/>
          <w:bCs w:val="0"/>
          <w:sz w:val="24"/>
        </w:rPr>
      </w:pPr>
      <w:r w:rsidRPr="00741231">
        <w:rPr>
          <w:b w:val="0"/>
          <w:bCs w:val="0"/>
          <w:sz w:val="24"/>
        </w:rPr>
        <w:t>szabadidős programokban való részvétel.</w:t>
      </w:r>
    </w:p>
    <w:p w:rsidR="00741231" w:rsidRPr="00741231" w:rsidRDefault="00741231" w:rsidP="00741231">
      <w:pPr>
        <w:pStyle w:val="WW-Szvegtrzs3"/>
        <w:rPr>
          <w:b w:val="0"/>
          <w:bCs w:val="0"/>
          <w:sz w:val="24"/>
        </w:rPr>
      </w:pPr>
      <w:r w:rsidRPr="00741231">
        <w:rPr>
          <w:b w:val="0"/>
          <w:bCs w:val="0"/>
          <w:sz w:val="24"/>
        </w:rPr>
        <w:t xml:space="preserve">Nem lehet az Idősek Klubjának tagja az, aki fertőző beteg, korokozó-hordozó, vagy a közösségi életre alkalmatlan.  </w:t>
      </w:r>
    </w:p>
    <w:p w:rsidR="00741231" w:rsidRPr="00741231" w:rsidRDefault="00741231" w:rsidP="00741231">
      <w:pPr>
        <w:pStyle w:val="WW-Szvegtrzs3"/>
        <w:rPr>
          <w:b w:val="0"/>
          <w:bCs w:val="0"/>
          <w:sz w:val="24"/>
        </w:rPr>
      </w:pPr>
      <w:r w:rsidRPr="00741231">
        <w:rPr>
          <w:b w:val="0"/>
          <w:bCs w:val="0"/>
          <w:sz w:val="24"/>
        </w:rPr>
        <w:t>Az intézmény lehetőséget nyújt különböző kulturális elfoglaltságokon történő részvételre, melyek lehetnek:</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TV nézés,</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Sakk,</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Kártya,</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Napilapok, képes újságok olvasása,</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Kézimunkázás,</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Közös szabadidős programok, érdeklődésüknek megfelelő előadások, (mozi, színház, látogatás),</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Bábkészítés óvodásoknak, iskolásoknak,</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Ajándék készítése családtagok, támogatók részére, esetleg eladásra, amiből a klub plusz jövedelemre tehet szert, majd ezek eladásának megszervezése,</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lastRenderedPageBreak/>
        <w:t>Aktuális névnap, születésnap megünneplése,</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Kirándulások   és szabadtéri programok szervezése,</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Videofilm  kölcsönzés,</w:t>
      </w:r>
    </w:p>
    <w:p w:rsidR="00741231" w:rsidRPr="00741231" w:rsidRDefault="00741231" w:rsidP="00741231">
      <w:pPr>
        <w:numPr>
          <w:ilvl w:val="2"/>
          <w:numId w:val="84"/>
        </w:numPr>
        <w:tabs>
          <w:tab w:val="left" w:pos="1080"/>
        </w:tabs>
        <w:suppressAutoHyphens/>
        <w:spacing w:after="0" w:line="240" w:lineRule="auto"/>
        <w:jc w:val="both"/>
        <w:rPr>
          <w:rFonts w:ascii="Times New Roman" w:hAnsi="Times New Roman" w:cs="Times New Roman"/>
        </w:rPr>
      </w:pPr>
      <w:r w:rsidRPr="00741231">
        <w:rPr>
          <w:rFonts w:ascii="Times New Roman" w:hAnsi="Times New Roman" w:cs="Times New Roman"/>
        </w:rPr>
        <w:t>Kertészkedés (haszon és dísznövények ültetése, gondozása).</w:t>
      </w:r>
    </w:p>
    <w:p w:rsidR="00741231" w:rsidRPr="00741231" w:rsidRDefault="00741231" w:rsidP="00741231">
      <w:pPr>
        <w:pStyle w:val="WW-Szvegtrzsbehzssal3"/>
        <w:rPr>
          <w:sz w:val="24"/>
          <w:szCs w:val="24"/>
        </w:rPr>
      </w:pPr>
      <w:r w:rsidRPr="00741231">
        <w:rPr>
          <w:sz w:val="24"/>
          <w:szCs w:val="24"/>
        </w:rPr>
        <w:t>Ünnepségek szervezése pl: Farsang, Nők napja, Húsvét, Anyák napja, Pünkösd, Gyermek nap, Idősek napja, Mikulás nap, Karácsony, stb.</w:t>
      </w:r>
    </w:p>
    <w:p w:rsidR="00741231" w:rsidRPr="00741231" w:rsidRDefault="00741231" w:rsidP="00741231">
      <w:pPr>
        <w:pStyle w:val="WW-Szvegtrzsbehzssal3"/>
        <w:ind w:left="426"/>
        <w:rPr>
          <w:sz w:val="24"/>
          <w:szCs w:val="24"/>
        </w:rPr>
      </w:pPr>
      <w:r w:rsidRPr="00741231">
        <w:rPr>
          <w:sz w:val="24"/>
          <w:szCs w:val="24"/>
        </w:rPr>
        <w:t>Az idősek klubjában a gondozás magába foglalja az egészségügyi gondozást, nevelést és felvilágosítást is.</w:t>
      </w:r>
    </w:p>
    <w:p w:rsidR="00741231" w:rsidRPr="00741231" w:rsidRDefault="00741231" w:rsidP="00741231">
      <w:pPr>
        <w:pStyle w:val="WW-Szvegtrzsbehzssal3"/>
        <w:ind w:left="426"/>
        <w:rPr>
          <w:sz w:val="24"/>
          <w:szCs w:val="24"/>
        </w:rPr>
      </w:pPr>
      <w:r w:rsidRPr="00741231">
        <w:rPr>
          <w:sz w:val="24"/>
          <w:szCs w:val="24"/>
        </w:rPr>
        <w:t xml:space="preserve"> </w:t>
      </w:r>
    </w:p>
    <w:p w:rsidR="00741231" w:rsidRPr="00741231" w:rsidRDefault="00741231" w:rsidP="003249B1">
      <w:pPr>
        <w:pStyle w:val="WW-Szvegtrzsbehzssal3"/>
        <w:ind w:left="0"/>
        <w:rPr>
          <w:b/>
          <w:sz w:val="26"/>
          <w:szCs w:val="26"/>
          <w:u w:val="single"/>
        </w:rPr>
      </w:pPr>
      <w:r w:rsidRPr="00741231">
        <w:rPr>
          <w:b/>
          <w:sz w:val="26"/>
          <w:szCs w:val="26"/>
          <w:u w:val="single"/>
        </w:rPr>
        <w:t>A gondozás elemei:</w:t>
      </w:r>
    </w:p>
    <w:p w:rsidR="00741231" w:rsidRPr="00741231" w:rsidRDefault="00741231" w:rsidP="003249B1">
      <w:pPr>
        <w:pStyle w:val="WW-Szvegtrzsbehzssal3"/>
        <w:ind w:left="0"/>
        <w:rPr>
          <w:sz w:val="26"/>
          <w:szCs w:val="26"/>
        </w:rPr>
      </w:pPr>
    </w:p>
    <w:p w:rsidR="00741231" w:rsidRPr="00741231" w:rsidRDefault="00741231" w:rsidP="003249B1">
      <w:pPr>
        <w:pStyle w:val="WW-Szvegtrzsbehzssal3"/>
        <w:numPr>
          <w:ilvl w:val="0"/>
          <w:numId w:val="81"/>
        </w:numPr>
        <w:rPr>
          <w:b/>
          <w:sz w:val="26"/>
          <w:szCs w:val="26"/>
        </w:rPr>
      </w:pPr>
      <w:r w:rsidRPr="00741231">
        <w:rPr>
          <w:b/>
          <w:sz w:val="26"/>
          <w:szCs w:val="26"/>
        </w:rPr>
        <w:t>Fizikai ellátás</w:t>
      </w:r>
    </w:p>
    <w:p w:rsidR="00741231" w:rsidRPr="00741231" w:rsidRDefault="00741231" w:rsidP="003249B1">
      <w:pPr>
        <w:pStyle w:val="WW-Szvegtrzsbehzssal3"/>
        <w:ind w:left="0"/>
        <w:rPr>
          <w:sz w:val="24"/>
          <w:szCs w:val="24"/>
        </w:rPr>
      </w:pPr>
      <w:r w:rsidRPr="00741231">
        <w:rPr>
          <w:sz w:val="24"/>
          <w:szCs w:val="24"/>
        </w:rPr>
        <w:t>Célja: a kényelmes pihenésre alkalmas, otthonos (külső és belső) környezet biztosítása.</w:t>
      </w:r>
    </w:p>
    <w:p w:rsidR="00741231" w:rsidRPr="00741231" w:rsidRDefault="00741231" w:rsidP="003249B1">
      <w:pPr>
        <w:pStyle w:val="WW-Szvegtrzsbehzssal3"/>
        <w:ind w:left="0"/>
        <w:rPr>
          <w:sz w:val="24"/>
          <w:szCs w:val="24"/>
        </w:rPr>
      </w:pPr>
      <w:r w:rsidRPr="00741231">
        <w:rPr>
          <w:sz w:val="24"/>
          <w:szCs w:val="24"/>
        </w:rPr>
        <w:t>A cél megvalósulása érdekében rendelkezésre áll megfelelő társalgó, közös étkezőhelyiség.</w:t>
      </w:r>
    </w:p>
    <w:p w:rsidR="00741231" w:rsidRPr="00741231" w:rsidRDefault="00741231" w:rsidP="003249B1">
      <w:pPr>
        <w:pStyle w:val="WW-Szvegtrzsbehzssal3"/>
        <w:ind w:left="0"/>
        <w:rPr>
          <w:sz w:val="24"/>
          <w:szCs w:val="24"/>
        </w:rPr>
      </w:pPr>
      <w:r w:rsidRPr="00741231">
        <w:rPr>
          <w:sz w:val="24"/>
          <w:szCs w:val="24"/>
        </w:rPr>
        <w:t>A fizikai ellátás fogalomkörén belül az Idősek Klubja vonatkozásában az egyéni szükségletek kielégítéséhez nyújtott segítségadás formái:</w:t>
      </w:r>
    </w:p>
    <w:p w:rsidR="00741231" w:rsidRPr="00741231" w:rsidRDefault="00741231" w:rsidP="003249B1">
      <w:pPr>
        <w:pStyle w:val="WW-Szvegtrzsbehzssal3"/>
        <w:numPr>
          <w:ilvl w:val="0"/>
          <w:numId w:val="85"/>
        </w:numPr>
        <w:ind w:left="0" w:firstLine="0"/>
        <w:rPr>
          <w:sz w:val="24"/>
          <w:szCs w:val="24"/>
        </w:rPr>
      </w:pPr>
      <w:r w:rsidRPr="00741231">
        <w:rPr>
          <w:sz w:val="24"/>
          <w:szCs w:val="24"/>
        </w:rPr>
        <w:t>személyi higiénia intézményen belüli biztosítása</w:t>
      </w:r>
    </w:p>
    <w:p w:rsidR="00741231" w:rsidRPr="00741231" w:rsidRDefault="00741231" w:rsidP="003249B1">
      <w:pPr>
        <w:pStyle w:val="WW-Szvegtrzsbehzssal3"/>
        <w:numPr>
          <w:ilvl w:val="0"/>
          <w:numId w:val="85"/>
        </w:numPr>
        <w:ind w:left="0" w:firstLine="0"/>
        <w:rPr>
          <w:sz w:val="24"/>
          <w:szCs w:val="24"/>
        </w:rPr>
      </w:pPr>
      <w:r w:rsidRPr="00741231">
        <w:rPr>
          <w:sz w:val="24"/>
          <w:szCs w:val="24"/>
        </w:rPr>
        <w:t>a ruházat, az ágynemű mosása, tisztítása, vasalása, javítása</w:t>
      </w:r>
    </w:p>
    <w:p w:rsidR="00741231" w:rsidRPr="00741231" w:rsidRDefault="00741231" w:rsidP="003249B1">
      <w:pPr>
        <w:pStyle w:val="WW-Szvegtrzsbehzssal3"/>
        <w:numPr>
          <w:ilvl w:val="0"/>
          <w:numId w:val="85"/>
        </w:numPr>
        <w:ind w:left="0" w:firstLine="0"/>
        <w:rPr>
          <w:sz w:val="24"/>
          <w:szCs w:val="24"/>
        </w:rPr>
      </w:pPr>
      <w:r w:rsidRPr="00741231">
        <w:rPr>
          <w:sz w:val="24"/>
          <w:szCs w:val="24"/>
        </w:rPr>
        <w:t>az elhasználódott ruhamű pótlásához segély kérése</w:t>
      </w:r>
    </w:p>
    <w:p w:rsidR="00741231" w:rsidRPr="00741231" w:rsidRDefault="00741231" w:rsidP="003249B1">
      <w:pPr>
        <w:pStyle w:val="WW-Szvegtrzsbehzssal3"/>
        <w:numPr>
          <w:ilvl w:val="0"/>
          <w:numId w:val="85"/>
        </w:numPr>
        <w:ind w:left="0" w:firstLine="0"/>
        <w:rPr>
          <w:sz w:val="24"/>
          <w:szCs w:val="24"/>
        </w:rPr>
      </w:pPr>
      <w:r w:rsidRPr="00741231">
        <w:rPr>
          <w:sz w:val="24"/>
          <w:szCs w:val="24"/>
        </w:rPr>
        <w:t xml:space="preserve">lakásának rendben tartásához a házi segítségnyújtás </w:t>
      </w:r>
    </w:p>
    <w:p w:rsidR="00741231" w:rsidRPr="00741231" w:rsidRDefault="00741231" w:rsidP="003249B1">
      <w:pPr>
        <w:pStyle w:val="WW-Szvegtrzsbehzssal3"/>
        <w:numPr>
          <w:ilvl w:val="0"/>
          <w:numId w:val="85"/>
        </w:numPr>
        <w:ind w:left="0" w:firstLine="0"/>
        <w:rPr>
          <w:sz w:val="24"/>
          <w:szCs w:val="24"/>
        </w:rPr>
      </w:pPr>
      <w:r w:rsidRPr="00741231">
        <w:rPr>
          <w:sz w:val="24"/>
          <w:szCs w:val="24"/>
        </w:rPr>
        <w:t>téli tüzelő beszerzéséhez támogatás igénylése</w:t>
      </w:r>
    </w:p>
    <w:p w:rsidR="00741231" w:rsidRPr="00741231" w:rsidRDefault="00741231" w:rsidP="003249B1">
      <w:pPr>
        <w:pStyle w:val="WW-Szvegtrzsbehzssal3"/>
        <w:numPr>
          <w:ilvl w:val="0"/>
          <w:numId w:val="85"/>
        </w:numPr>
        <w:ind w:left="0" w:firstLine="0"/>
        <w:rPr>
          <w:sz w:val="24"/>
          <w:szCs w:val="24"/>
        </w:rPr>
      </w:pPr>
      <w:r w:rsidRPr="00741231">
        <w:rPr>
          <w:sz w:val="24"/>
          <w:szCs w:val="24"/>
        </w:rPr>
        <w:t>otthoni élelmezés biztosításához, nagyobb bevásárláshoz, kertműveléshez segítséget nyújtani.</w:t>
      </w:r>
    </w:p>
    <w:p w:rsidR="00741231" w:rsidRPr="00741231" w:rsidRDefault="00741231" w:rsidP="003249B1">
      <w:pPr>
        <w:pStyle w:val="WW-Szvegtrzsbehzssal3"/>
        <w:ind w:left="0"/>
        <w:rPr>
          <w:sz w:val="26"/>
          <w:szCs w:val="26"/>
        </w:rPr>
      </w:pPr>
    </w:p>
    <w:p w:rsidR="00741231" w:rsidRPr="00741231" w:rsidRDefault="00741231" w:rsidP="003249B1">
      <w:pPr>
        <w:pStyle w:val="WW-Szvegtrzsbehzssal3"/>
        <w:ind w:left="0"/>
        <w:rPr>
          <w:b/>
          <w:sz w:val="26"/>
          <w:szCs w:val="26"/>
        </w:rPr>
      </w:pPr>
      <w:r w:rsidRPr="00741231">
        <w:rPr>
          <w:b/>
          <w:sz w:val="26"/>
          <w:szCs w:val="26"/>
        </w:rPr>
        <w:t xml:space="preserve">     2. Az egészségügyi ellátás</w:t>
      </w:r>
    </w:p>
    <w:p w:rsidR="00741231" w:rsidRPr="00741231" w:rsidRDefault="00741231" w:rsidP="003249B1">
      <w:pPr>
        <w:pStyle w:val="WW-Szvegtrzsbehzssal3"/>
        <w:ind w:left="0"/>
        <w:rPr>
          <w:sz w:val="24"/>
          <w:szCs w:val="24"/>
        </w:rPr>
      </w:pPr>
      <w:r w:rsidRPr="00741231">
        <w:rPr>
          <w:sz w:val="24"/>
          <w:szCs w:val="24"/>
        </w:rPr>
        <w:t>Az idősek klubjában történő gondozás magába foglalja a rendszeres orvosi ellátást, az egészségügyi gondozást, így a prevenciót, megfigyelést,  szűrővizsgálatokat, egészségre nevelést, felvilágosítást, tanácsadást.</w:t>
      </w:r>
    </w:p>
    <w:p w:rsidR="00741231" w:rsidRPr="00741231" w:rsidRDefault="00741231" w:rsidP="003249B1">
      <w:pPr>
        <w:pStyle w:val="WW-Szvegtrzsbehzssal3"/>
        <w:ind w:left="0"/>
        <w:rPr>
          <w:sz w:val="24"/>
          <w:szCs w:val="24"/>
        </w:rPr>
      </w:pPr>
      <w:r w:rsidRPr="00741231">
        <w:rPr>
          <w:sz w:val="24"/>
          <w:szCs w:val="24"/>
        </w:rPr>
        <w:t xml:space="preserve">                                               </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b/>
          <w:sz w:val="26"/>
          <w:szCs w:val="26"/>
        </w:rPr>
      </w:pPr>
      <w:r w:rsidRPr="00741231">
        <w:rPr>
          <w:rFonts w:ascii="Times New Roman" w:hAnsi="Times New Roman" w:cs="Times New Roman"/>
          <w:b/>
          <w:sz w:val="26"/>
          <w:szCs w:val="26"/>
        </w:rPr>
        <w:t>3. Pszichés gondozás</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t>Az idősek klubjában a gondozás során arra kell törekedni, hogy a klubtagok kiegyensúlyozott, derűs, elégedett emberek legyenek.</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b/>
          <w:sz w:val="26"/>
          <w:szCs w:val="26"/>
        </w:rPr>
      </w:pPr>
      <w:r w:rsidRPr="00741231">
        <w:rPr>
          <w:rFonts w:ascii="Times New Roman" w:hAnsi="Times New Roman" w:cs="Times New Roman"/>
          <w:b/>
          <w:sz w:val="26"/>
          <w:szCs w:val="26"/>
        </w:rPr>
        <w:t>E hármas követelmény úgy érhető el, hogy:</w:t>
      </w:r>
    </w:p>
    <w:p w:rsidR="00741231" w:rsidRPr="00741231" w:rsidRDefault="00741231" w:rsidP="003249B1">
      <w:pPr>
        <w:numPr>
          <w:ilvl w:val="1"/>
          <w:numId w:val="60"/>
        </w:numPr>
        <w:tabs>
          <w:tab w:val="left" w:pos="360"/>
          <w:tab w:val="left" w:pos="720"/>
          <w:tab w:val="left" w:pos="1065"/>
        </w:tabs>
        <w:suppressAutoHyphens/>
        <w:spacing w:after="0" w:line="240" w:lineRule="auto"/>
        <w:ind w:left="0" w:firstLine="0"/>
        <w:jc w:val="both"/>
        <w:rPr>
          <w:rFonts w:ascii="Times New Roman" w:hAnsi="Times New Roman" w:cs="Times New Roman"/>
        </w:rPr>
      </w:pPr>
      <w:r w:rsidRPr="00741231">
        <w:rPr>
          <w:rFonts w:ascii="Times New Roman" w:hAnsi="Times New Roman" w:cs="Times New Roman"/>
        </w:rPr>
        <w:t>jó légkört biztosítsunk a klubban,</w:t>
      </w:r>
    </w:p>
    <w:p w:rsidR="00741231" w:rsidRPr="00741231" w:rsidRDefault="00741231" w:rsidP="003249B1">
      <w:pPr>
        <w:numPr>
          <w:ilvl w:val="1"/>
          <w:numId w:val="60"/>
        </w:numPr>
        <w:tabs>
          <w:tab w:val="left" w:pos="360"/>
          <w:tab w:val="left" w:pos="720"/>
          <w:tab w:val="left" w:pos="1065"/>
        </w:tabs>
        <w:suppressAutoHyphens/>
        <w:spacing w:after="0" w:line="240" w:lineRule="auto"/>
        <w:ind w:left="0" w:firstLine="0"/>
        <w:jc w:val="both"/>
        <w:rPr>
          <w:rFonts w:ascii="Times New Roman" w:hAnsi="Times New Roman" w:cs="Times New Roman"/>
        </w:rPr>
      </w:pPr>
      <w:r w:rsidRPr="00741231">
        <w:rPr>
          <w:rFonts w:ascii="Times New Roman" w:hAnsi="Times New Roman" w:cs="Times New Roman"/>
        </w:rPr>
        <w:t>a tagok és a gondozó kapcsolatára a bizalom, és egymás megértése legyen jellemző,</w:t>
      </w:r>
    </w:p>
    <w:p w:rsidR="00741231" w:rsidRPr="00741231" w:rsidRDefault="00741231" w:rsidP="003249B1">
      <w:pPr>
        <w:numPr>
          <w:ilvl w:val="1"/>
          <w:numId w:val="60"/>
        </w:numPr>
        <w:tabs>
          <w:tab w:val="left" w:pos="360"/>
          <w:tab w:val="left" w:pos="720"/>
          <w:tab w:val="left" w:pos="1065"/>
        </w:tabs>
        <w:suppressAutoHyphens/>
        <w:spacing w:after="0" w:line="240" w:lineRule="auto"/>
        <w:ind w:left="0" w:firstLine="0"/>
        <w:jc w:val="both"/>
        <w:rPr>
          <w:rFonts w:ascii="Times New Roman" w:hAnsi="Times New Roman" w:cs="Times New Roman"/>
        </w:rPr>
      </w:pPr>
      <w:r w:rsidRPr="00741231">
        <w:rPr>
          <w:rFonts w:ascii="Times New Roman" w:hAnsi="Times New Roman" w:cs="Times New Roman"/>
        </w:rPr>
        <w:t>elő kell segíteni, hogy a klubtagok a közösségben jól érezzék magukat, oda szívesen járjanak,</w:t>
      </w:r>
    </w:p>
    <w:p w:rsidR="003249B1" w:rsidRDefault="00741231" w:rsidP="003249B1">
      <w:pPr>
        <w:numPr>
          <w:ilvl w:val="1"/>
          <w:numId w:val="60"/>
        </w:numPr>
        <w:tabs>
          <w:tab w:val="left" w:pos="360"/>
          <w:tab w:val="left" w:pos="720"/>
          <w:tab w:val="left" w:pos="1065"/>
        </w:tabs>
        <w:suppressAutoHyphens/>
        <w:spacing w:after="0" w:line="240" w:lineRule="auto"/>
        <w:ind w:left="0" w:firstLine="0"/>
        <w:jc w:val="both"/>
        <w:rPr>
          <w:rFonts w:ascii="Times New Roman" w:hAnsi="Times New Roman" w:cs="Times New Roman"/>
        </w:rPr>
      </w:pPr>
      <w:r w:rsidRPr="00741231">
        <w:rPr>
          <w:rFonts w:ascii="Times New Roman" w:hAnsi="Times New Roman" w:cs="Times New Roman"/>
        </w:rPr>
        <w:t>régi kapcsolataikat a családdal, ismerősökkel, barátokkal és a társadalommal továbbra is fenntartsák.</w:t>
      </w:r>
    </w:p>
    <w:p w:rsidR="00BD4CB7" w:rsidRPr="00BD4CB7" w:rsidRDefault="00BD4CB7" w:rsidP="003249B1">
      <w:pPr>
        <w:numPr>
          <w:ilvl w:val="1"/>
          <w:numId w:val="60"/>
        </w:numPr>
        <w:tabs>
          <w:tab w:val="left" w:pos="360"/>
          <w:tab w:val="left" w:pos="720"/>
          <w:tab w:val="left" w:pos="1065"/>
        </w:tabs>
        <w:suppressAutoHyphens/>
        <w:spacing w:after="0" w:line="240" w:lineRule="auto"/>
        <w:ind w:left="0" w:firstLine="0"/>
        <w:jc w:val="both"/>
        <w:rPr>
          <w:rFonts w:ascii="Times New Roman" w:hAnsi="Times New Roman" w:cs="Times New Roman"/>
        </w:rPr>
      </w:pP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b/>
          <w:sz w:val="26"/>
          <w:szCs w:val="26"/>
        </w:rPr>
      </w:pPr>
      <w:r w:rsidRPr="00741231">
        <w:rPr>
          <w:rFonts w:ascii="Times New Roman" w:hAnsi="Times New Roman" w:cs="Times New Roman"/>
          <w:b/>
          <w:sz w:val="26"/>
          <w:szCs w:val="26"/>
        </w:rPr>
        <w:t>4. Foglalkoztatás</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t xml:space="preserve">      Az idősek klubjában a foglalkoztatás legfőbb célja a klubtagok életét tartalommal megtölteni, a meglévő képességek, motivációk felhasználásával fenntartani az önbecsülésüket, hasznosságérzetüket és a közösséghez tartozás érzését.</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i/>
        </w:rPr>
      </w:pPr>
      <w:r w:rsidRPr="00741231">
        <w:rPr>
          <w:rFonts w:ascii="Times New Roman" w:hAnsi="Times New Roman" w:cs="Times New Roman"/>
          <w:i/>
        </w:rPr>
        <w:t>Ezért a gondozás kapcsán nélkülözhetetlen a :</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t>- fizikai</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t>- szellemi és</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lastRenderedPageBreak/>
        <w:t>- szórakoztató foglalkoztatás biztosítása.</w:t>
      </w:r>
    </w:p>
    <w:p w:rsidR="00741231" w:rsidRPr="00741231" w:rsidRDefault="00741231" w:rsidP="003249B1">
      <w:pPr>
        <w:tabs>
          <w:tab w:val="left" w:pos="360"/>
          <w:tab w:val="left" w:pos="720"/>
          <w:tab w:val="left" w:pos="1065"/>
        </w:tabs>
        <w:spacing w:line="240" w:lineRule="auto"/>
        <w:jc w:val="both"/>
        <w:rPr>
          <w:rFonts w:ascii="Times New Roman" w:hAnsi="Times New Roman" w:cs="Times New Roman"/>
        </w:rPr>
      </w:pPr>
      <w:r w:rsidRPr="00741231">
        <w:rPr>
          <w:rFonts w:ascii="Times New Roman" w:hAnsi="Times New Roman" w:cs="Times New Roman"/>
        </w:rPr>
        <w:t xml:space="preserve">Az idősek klubjában a foglalkoztatás nem öncélú, hanem a pszichés gondozásnak és az egészség megóvásának fontos eszköze. </w:t>
      </w:r>
    </w:p>
    <w:p w:rsidR="00741231" w:rsidRPr="00741231" w:rsidRDefault="00741231" w:rsidP="003249B1">
      <w:pPr>
        <w:tabs>
          <w:tab w:val="left" w:pos="360"/>
          <w:tab w:val="left" w:pos="1065"/>
        </w:tabs>
        <w:spacing w:line="240" w:lineRule="auto"/>
        <w:jc w:val="both"/>
        <w:rPr>
          <w:rFonts w:ascii="Times New Roman" w:hAnsi="Times New Roman" w:cs="Times New Roman"/>
        </w:rPr>
      </w:pPr>
      <w:r w:rsidRPr="00741231">
        <w:rPr>
          <w:rFonts w:ascii="Times New Roman" w:hAnsi="Times New Roman" w:cs="Times New Roman"/>
        </w:rPr>
        <w:t>A klub vezetője a nappali ellátást nyújtó intézményekben vezeti az 1/2000. SZCSM. rendelet szerinti látogatás és eseménynaplót.</w:t>
      </w:r>
    </w:p>
    <w:p w:rsidR="00741231" w:rsidRPr="003249B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A nyilvántartás alapján a gondozási napokat havonta és évente az intézményvezető által megbízott személy </w:t>
      </w:r>
      <w:r w:rsidR="003249B1">
        <w:rPr>
          <w:rFonts w:ascii="Times New Roman" w:hAnsi="Times New Roman" w:cs="Times New Roman"/>
        </w:rPr>
        <w:t xml:space="preserve">összesíti. </w:t>
      </w:r>
    </w:p>
    <w:p w:rsidR="00741231" w:rsidRPr="00741231" w:rsidRDefault="00741231" w:rsidP="00741231">
      <w:pPr>
        <w:spacing w:line="240" w:lineRule="auto"/>
        <w:jc w:val="both"/>
        <w:rPr>
          <w:rFonts w:ascii="Times New Roman" w:hAnsi="Times New Roman" w:cs="Times New Roman"/>
          <w:b/>
          <w:bCs/>
          <w:sz w:val="28"/>
          <w:szCs w:val="28"/>
        </w:rPr>
      </w:pPr>
      <w:r w:rsidRPr="00741231">
        <w:rPr>
          <w:rFonts w:ascii="Times New Roman" w:hAnsi="Times New Roman" w:cs="Times New Roman"/>
          <w:b/>
          <w:bCs/>
          <w:sz w:val="28"/>
          <w:szCs w:val="28"/>
        </w:rPr>
        <w:t>5.) Az ellátás igénybevételének módja:</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Az ellátások igénybevétele önkéntes, kérelemre, indítványra történik. Ha az igénylő cselekvőképtelen az ellátás igénybevétele iránti kérelmet, indítványt - az érintett személy véleményét lehetőség szerint figyelembe véve - a törvényes képviselője terjeszti elő. A korlátozottan cselekvőképes személy kérelmét, indítványát a törvényes képviselőjének beleegyezésével, vagy - ha e tekintetben a bíróság a cselekvőképességet nem korlátozza - önállóan terjesztheti elő.</w:t>
      </w:r>
    </w:p>
    <w:p w:rsidR="00741231" w:rsidRPr="00741231" w:rsidRDefault="00741231" w:rsidP="00741231">
      <w:pPr>
        <w:pStyle w:val="WW-Szvegtrzs3"/>
        <w:keepNext/>
        <w:tabs>
          <w:tab w:val="left" w:pos="1428"/>
        </w:tabs>
        <w:rPr>
          <w:b w:val="0"/>
          <w:bCs w:val="0"/>
          <w:sz w:val="24"/>
        </w:rPr>
      </w:pPr>
      <w:r w:rsidRPr="00741231">
        <w:rPr>
          <w:b w:val="0"/>
          <w:bCs w:val="0"/>
          <w:sz w:val="24"/>
        </w:rPr>
        <w:t xml:space="preserve">A kérelmet szóban vagy írásban (az intézmény által készített nyomtatvány igénybevételével is) előterjeszteni a Tiszavasvári Szociális-, Gyermekjóléti és Egészségügyi Szolgáltató Központja vezetőjénél. </w:t>
      </w:r>
    </w:p>
    <w:p w:rsidR="00741231" w:rsidRPr="00741231" w:rsidRDefault="00741231" w:rsidP="00741231">
      <w:pPr>
        <w:pStyle w:val="WW-Szvegtrzs3"/>
        <w:keepNext/>
        <w:tabs>
          <w:tab w:val="left" w:pos="1428"/>
        </w:tabs>
        <w:rPr>
          <w:b w:val="0"/>
          <w:bCs w:val="0"/>
          <w:sz w:val="24"/>
        </w:rPr>
      </w:pPr>
      <w:r w:rsidRPr="00741231">
        <w:rPr>
          <w:b w:val="0"/>
          <w:bCs w:val="0"/>
          <w:sz w:val="24"/>
        </w:rPr>
        <w:t xml:space="preserve">A kérelem tartalmazza: </w:t>
      </w:r>
    </w:p>
    <w:p w:rsidR="00741231" w:rsidRPr="00741231" w:rsidRDefault="00741231" w:rsidP="00741231">
      <w:pPr>
        <w:pStyle w:val="WW-Szvegtrzs3"/>
        <w:keepNext/>
        <w:tabs>
          <w:tab w:val="left" w:pos="5675"/>
        </w:tabs>
        <w:ind w:left="1428"/>
        <w:rPr>
          <w:b w:val="0"/>
          <w:bCs w:val="0"/>
          <w:sz w:val="24"/>
        </w:rPr>
      </w:pPr>
      <w:r w:rsidRPr="00741231">
        <w:rPr>
          <w:b w:val="0"/>
          <w:bCs w:val="0"/>
          <w:sz w:val="24"/>
        </w:rPr>
        <w:t xml:space="preserve">a személyi adatokat, </w:t>
      </w:r>
    </w:p>
    <w:p w:rsidR="00741231" w:rsidRPr="00741231" w:rsidRDefault="00741231" w:rsidP="00741231">
      <w:pPr>
        <w:pStyle w:val="WW-Szvegtrzs3"/>
        <w:keepNext/>
        <w:tabs>
          <w:tab w:val="left" w:pos="5675"/>
        </w:tabs>
        <w:ind w:left="1428"/>
        <w:rPr>
          <w:b w:val="0"/>
          <w:bCs w:val="0"/>
          <w:sz w:val="24"/>
        </w:rPr>
      </w:pPr>
      <w:r w:rsidRPr="00741231">
        <w:rPr>
          <w:b w:val="0"/>
          <w:bCs w:val="0"/>
          <w:sz w:val="24"/>
        </w:rPr>
        <w:t>az igényelt szolgáltatással kapcsolatos adatokat,</w:t>
      </w:r>
    </w:p>
    <w:p w:rsidR="00741231" w:rsidRPr="00741231" w:rsidRDefault="00741231" w:rsidP="00741231">
      <w:pPr>
        <w:pStyle w:val="WW-Szvegtrzs3"/>
        <w:keepNext/>
        <w:tabs>
          <w:tab w:val="left" w:pos="5675"/>
        </w:tabs>
        <w:ind w:left="1428"/>
        <w:rPr>
          <w:b w:val="0"/>
          <w:bCs w:val="0"/>
          <w:sz w:val="24"/>
        </w:rPr>
      </w:pPr>
      <w:r w:rsidRPr="00741231">
        <w:rPr>
          <w:b w:val="0"/>
          <w:bCs w:val="0"/>
          <w:sz w:val="24"/>
        </w:rPr>
        <w:t>Jogszabályban meghatározott:</w:t>
      </w:r>
    </w:p>
    <w:p w:rsidR="00741231" w:rsidRPr="00741231" w:rsidRDefault="00741231" w:rsidP="00741231">
      <w:pPr>
        <w:pStyle w:val="WW-Szvegtrzs3"/>
        <w:keepNext/>
        <w:tabs>
          <w:tab w:val="left" w:pos="5675"/>
        </w:tabs>
        <w:ind w:left="1428"/>
        <w:rPr>
          <w:b w:val="0"/>
          <w:bCs w:val="0"/>
          <w:sz w:val="24"/>
        </w:rPr>
      </w:pPr>
      <w:r w:rsidRPr="00741231">
        <w:rPr>
          <w:b w:val="0"/>
          <w:bCs w:val="0"/>
          <w:sz w:val="24"/>
        </w:rPr>
        <w:t xml:space="preserve">a házi orvos által kitöltendő egészségi állapotra vonatkozó adatokat, </w:t>
      </w:r>
    </w:p>
    <w:p w:rsidR="00741231" w:rsidRPr="00741231" w:rsidRDefault="00741231" w:rsidP="00741231">
      <w:pPr>
        <w:pStyle w:val="WW-Szvegtrzs3"/>
        <w:keepNext/>
        <w:tabs>
          <w:tab w:val="left" w:pos="5675"/>
        </w:tabs>
        <w:ind w:left="1428"/>
        <w:rPr>
          <w:b w:val="0"/>
          <w:bCs w:val="0"/>
          <w:sz w:val="24"/>
        </w:rPr>
      </w:pPr>
      <w:r w:rsidRPr="00741231">
        <w:rPr>
          <w:b w:val="0"/>
          <w:bCs w:val="0"/>
          <w:sz w:val="24"/>
        </w:rPr>
        <w:t>jövedelemnyilatkozatot.</w:t>
      </w:r>
    </w:p>
    <w:p w:rsidR="00741231" w:rsidRPr="00741231" w:rsidRDefault="00741231" w:rsidP="00741231">
      <w:pPr>
        <w:pStyle w:val="WW-Szvegtrzs3"/>
        <w:keepNext/>
        <w:tabs>
          <w:tab w:val="left" w:pos="5675"/>
        </w:tabs>
        <w:ind w:left="1428"/>
        <w:rPr>
          <w:b w:val="0"/>
          <w:bCs w:val="0"/>
          <w:sz w:val="24"/>
        </w:rPr>
      </w:pPr>
    </w:p>
    <w:p w:rsidR="00741231" w:rsidRPr="00741231" w:rsidRDefault="00741231" w:rsidP="00741231">
      <w:pPr>
        <w:pStyle w:val="WW-Szvegtrzs3"/>
        <w:rPr>
          <w:b w:val="0"/>
          <w:bCs w:val="0"/>
          <w:sz w:val="24"/>
        </w:rPr>
      </w:pPr>
      <w:r w:rsidRPr="00741231">
        <w:rPr>
          <w:b w:val="0"/>
          <w:bCs w:val="0"/>
          <w:sz w:val="24"/>
        </w:rPr>
        <w:t>Az intézmény vezetője, vagy általa meghatalmazott személy tájékoztatást ad a kérelmezett ellátásról, a várhatóan fizetendő térítési díjról.</w:t>
      </w:r>
    </w:p>
    <w:p w:rsidR="00741231" w:rsidRPr="00741231" w:rsidRDefault="00741231" w:rsidP="00741231">
      <w:pPr>
        <w:pStyle w:val="WW-Szvegtrzs3"/>
        <w:rPr>
          <w:b w:val="0"/>
          <w:bCs w:val="0"/>
          <w:sz w:val="24"/>
        </w:rPr>
      </w:pPr>
      <w:r w:rsidRPr="00741231">
        <w:rPr>
          <w:b w:val="0"/>
          <w:bCs w:val="0"/>
          <w:sz w:val="24"/>
        </w:rPr>
        <w:t xml:space="preserve">A felvételről az intézmény vezetője dönt, majd ezt követően megállapodást kötnek. </w:t>
      </w:r>
    </w:p>
    <w:p w:rsidR="00741231" w:rsidRPr="00741231" w:rsidRDefault="00741231" w:rsidP="00741231">
      <w:pPr>
        <w:pStyle w:val="WW-Szvegtrzs3"/>
        <w:rPr>
          <w:b w:val="0"/>
          <w:bCs w:val="0"/>
          <w:sz w:val="26"/>
          <w:szCs w:val="26"/>
        </w:rPr>
      </w:pPr>
    </w:p>
    <w:p w:rsidR="00741231" w:rsidRPr="00741231" w:rsidRDefault="00741231" w:rsidP="00741231">
      <w:pPr>
        <w:spacing w:line="240" w:lineRule="auto"/>
        <w:jc w:val="both"/>
        <w:rPr>
          <w:rFonts w:ascii="Times New Roman" w:hAnsi="Times New Roman" w:cs="Times New Roman"/>
          <w:b/>
          <w:bCs/>
          <w:sz w:val="28"/>
          <w:szCs w:val="28"/>
        </w:rPr>
      </w:pPr>
      <w:r w:rsidRPr="00741231">
        <w:rPr>
          <w:rFonts w:ascii="Times New Roman" w:hAnsi="Times New Roman" w:cs="Times New Roman"/>
          <w:b/>
          <w:bCs/>
          <w:sz w:val="28"/>
          <w:szCs w:val="28"/>
        </w:rPr>
        <w:t>6.) Az ellátásért fizetend</w:t>
      </w:r>
      <w:r w:rsidR="003249B1">
        <w:rPr>
          <w:rFonts w:ascii="Times New Roman" w:hAnsi="Times New Roman" w:cs="Times New Roman"/>
          <w:b/>
          <w:bCs/>
          <w:sz w:val="28"/>
          <w:szCs w:val="28"/>
        </w:rPr>
        <w:t xml:space="preserve">ő térítési díj megállapításának </w:t>
      </w:r>
      <w:r w:rsidRPr="00741231">
        <w:rPr>
          <w:rFonts w:ascii="Times New Roman" w:hAnsi="Times New Roman" w:cs="Times New Roman"/>
          <w:b/>
          <w:bCs/>
          <w:sz w:val="28"/>
          <w:szCs w:val="28"/>
        </w:rPr>
        <w:t>szabályai:</w:t>
      </w:r>
    </w:p>
    <w:p w:rsidR="00741231" w:rsidRPr="00741231" w:rsidRDefault="00741231" w:rsidP="00741231">
      <w:pPr>
        <w:pStyle w:val="WW-Szvegtrzs3"/>
        <w:rPr>
          <w:b w:val="0"/>
          <w:bCs w:val="0"/>
          <w:sz w:val="24"/>
        </w:rPr>
      </w:pPr>
      <w:r w:rsidRPr="00741231">
        <w:rPr>
          <w:b w:val="0"/>
          <w:bCs w:val="0"/>
          <w:sz w:val="24"/>
        </w:rPr>
        <w:t>Az ellátásért csak étkeztetés igénybevétele esetén fizetendő térítési díj. A nappali ellátás (idősek klubja) igénybevétele térítésmentes.</w:t>
      </w:r>
    </w:p>
    <w:p w:rsidR="00741231" w:rsidRPr="00741231" w:rsidRDefault="00741231" w:rsidP="00741231">
      <w:pPr>
        <w:pStyle w:val="WW-Szvegtrzs3"/>
        <w:rPr>
          <w:b w:val="0"/>
          <w:bCs w:val="0"/>
          <w:sz w:val="24"/>
        </w:rPr>
      </w:pPr>
      <w:r w:rsidRPr="00741231">
        <w:rPr>
          <w:b w:val="0"/>
          <w:bCs w:val="0"/>
          <w:sz w:val="24"/>
        </w:rPr>
        <w:t>Ha a jogosult az ellátást (étkeztetést) meghatározott ideig nem kívánja igénybe venni, azt a házirendben foglaltak szerint be kell jelenteni.</w:t>
      </w:r>
    </w:p>
    <w:p w:rsidR="00741231" w:rsidRPr="00741231" w:rsidRDefault="00741231" w:rsidP="00741231">
      <w:pPr>
        <w:pStyle w:val="WW-Szvegtrzs3"/>
        <w:rPr>
          <w:b w:val="0"/>
          <w:bCs w:val="0"/>
          <w:sz w:val="24"/>
        </w:rPr>
      </w:pPr>
      <w:r w:rsidRPr="00741231">
        <w:rPr>
          <w:b w:val="0"/>
          <w:bCs w:val="0"/>
          <w:sz w:val="24"/>
        </w:rPr>
        <w:t>Amennyiben a nappali ellátást nyújtó intézményben az ellátottakról – átmenetileg a házi segítségnyújtás keretében történik a gondoskodás, - az ellátás intézményi térítési díjának, valamint a személyi térítési díjának a megállapítása a házi segítségnyújtás térítési díj megállapítás szabályai szerint történik.</w:t>
      </w:r>
    </w:p>
    <w:p w:rsidR="00741231" w:rsidRPr="00741231" w:rsidRDefault="00741231" w:rsidP="00741231">
      <w:pPr>
        <w:pStyle w:val="WW-Szvegtrzs3"/>
        <w:rPr>
          <w:b w:val="0"/>
          <w:bCs w:val="0"/>
          <w:sz w:val="24"/>
        </w:rPr>
      </w:pPr>
      <w:r w:rsidRPr="00741231">
        <w:rPr>
          <w:b w:val="0"/>
          <w:bCs w:val="0"/>
          <w:sz w:val="24"/>
        </w:rPr>
        <w:t>A személyi térítési díjat a tárgy hónapot követő hónap 10. napjáig kell befizetni számla ellenében a klub vezetőjénél.</w:t>
      </w:r>
    </w:p>
    <w:p w:rsidR="00741231" w:rsidRPr="00741231" w:rsidRDefault="00741231" w:rsidP="00741231">
      <w:pPr>
        <w:spacing w:line="240" w:lineRule="auto"/>
        <w:jc w:val="both"/>
        <w:rPr>
          <w:rFonts w:ascii="Times New Roman" w:hAnsi="Times New Roman" w:cs="Times New Roman"/>
          <w:b/>
          <w:bCs/>
          <w:sz w:val="26"/>
          <w:szCs w:val="26"/>
        </w:rPr>
      </w:pPr>
    </w:p>
    <w:p w:rsidR="00741231" w:rsidRPr="00741231" w:rsidRDefault="00741231" w:rsidP="00741231">
      <w:pPr>
        <w:spacing w:line="240" w:lineRule="auto"/>
        <w:jc w:val="both"/>
        <w:rPr>
          <w:rFonts w:ascii="Times New Roman" w:hAnsi="Times New Roman" w:cs="Times New Roman"/>
          <w:b/>
          <w:bCs/>
          <w:sz w:val="28"/>
          <w:szCs w:val="28"/>
        </w:rPr>
      </w:pPr>
      <w:r w:rsidRPr="00741231">
        <w:rPr>
          <w:rFonts w:ascii="Times New Roman" w:hAnsi="Times New Roman" w:cs="Times New Roman"/>
          <w:b/>
          <w:bCs/>
          <w:sz w:val="28"/>
          <w:szCs w:val="28"/>
        </w:rPr>
        <w:t>7.) A szolgáltató és az igénybevevő közötti kapcsolattartás módja:</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 szolgáltató és az igénybevevő kapcsolattartásának módja az ellátott gondozási szükségleteinek felmérése (anamnézis felvétele) és folyamatos figyelemmel kísérése.</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A szociális munka egyik alapvető szemléletmódja, mely az embert egészében, környezetével kölcsönhatásban szemléli és a szociális munka eszközeit (segítő beszélgetés, vezetett beszélgetés, </w:t>
      </w:r>
      <w:r w:rsidRPr="00741231">
        <w:rPr>
          <w:rFonts w:ascii="Times New Roman" w:hAnsi="Times New Roman" w:cs="Times New Roman"/>
        </w:rPr>
        <w:lastRenderedPageBreak/>
        <w:t>krízisintervenció,…) és módszereit (esetmunka, csoportmunka, szociálpolitikai tervezés, kutatás, szociális adminisztráció, …) használja fel a feladat ellátására.</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Az ellátás jellegéből fakadóan napi személyes kapcsolat van az igénybevevő és a szolgáltató között.</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 hozzátartozókkal a kapcsolattartás személyesen, távközlés útján vagy postai úton történik.</w:t>
      </w:r>
    </w:p>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Az intézmény a hatékony feladatellátás érdekében az alábbi szervezetekkel, intézményekkel tart kapcsolatot:</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           - Helyi Önkormányzat,</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Nevelési és oktatási intézményekkel,</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Városi Művelődési Központ,</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Városi Könyvtár,</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Háziorvosi Szolgálat,</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xml:space="preserve">- Társadalmi és civilszervezetek </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Családsegítő szolgálat</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Jósa András Kórház,</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Egyházak</w:t>
      </w:r>
    </w:p>
    <w:p w:rsidR="00741231" w:rsidRPr="00741231" w:rsidRDefault="00741231" w:rsidP="00741231">
      <w:pPr>
        <w:tabs>
          <w:tab w:val="left" w:pos="1065"/>
        </w:tabs>
        <w:spacing w:line="240" w:lineRule="auto"/>
        <w:ind w:left="705"/>
        <w:jc w:val="both"/>
        <w:rPr>
          <w:rFonts w:ascii="Times New Roman" w:hAnsi="Times New Roman" w:cs="Times New Roman"/>
        </w:rPr>
      </w:pPr>
      <w:r w:rsidRPr="00741231">
        <w:rPr>
          <w:rFonts w:ascii="Times New Roman" w:hAnsi="Times New Roman" w:cs="Times New Roman"/>
        </w:rPr>
        <w:t>- Járóbeteg szakellátás</w:t>
      </w:r>
    </w:p>
    <w:p w:rsidR="00741231" w:rsidRPr="003249B1" w:rsidRDefault="003249B1" w:rsidP="003249B1">
      <w:pPr>
        <w:tabs>
          <w:tab w:val="left" w:pos="1065"/>
        </w:tabs>
        <w:spacing w:line="240" w:lineRule="auto"/>
        <w:ind w:left="705"/>
        <w:jc w:val="both"/>
        <w:rPr>
          <w:rFonts w:ascii="Times New Roman" w:hAnsi="Times New Roman" w:cs="Times New Roman"/>
        </w:rPr>
      </w:pPr>
      <w:r>
        <w:rPr>
          <w:rFonts w:ascii="Times New Roman" w:hAnsi="Times New Roman" w:cs="Times New Roman"/>
        </w:rPr>
        <w:t>- Védőnői Szolgálat</w:t>
      </w:r>
    </w:p>
    <w:p w:rsidR="00741231" w:rsidRPr="003249B1" w:rsidRDefault="00741231" w:rsidP="00741231">
      <w:pPr>
        <w:spacing w:line="240" w:lineRule="auto"/>
        <w:jc w:val="both"/>
        <w:rPr>
          <w:rFonts w:ascii="Times New Roman" w:hAnsi="Times New Roman" w:cs="Times New Roman"/>
          <w:b/>
          <w:sz w:val="28"/>
          <w:szCs w:val="28"/>
        </w:rPr>
      </w:pPr>
      <w:r w:rsidRPr="00741231">
        <w:rPr>
          <w:rFonts w:ascii="Times New Roman" w:hAnsi="Times New Roman" w:cs="Times New Roman"/>
          <w:b/>
          <w:sz w:val="28"/>
          <w:szCs w:val="28"/>
        </w:rPr>
        <w:t>8.) A szolgálta</w:t>
      </w:r>
      <w:r w:rsidR="003249B1">
        <w:rPr>
          <w:rFonts w:ascii="Times New Roman" w:hAnsi="Times New Roman" w:cs="Times New Roman"/>
          <w:b/>
          <w:sz w:val="28"/>
          <w:szCs w:val="28"/>
        </w:rPr>
        <w:t>tásról szóló helyi tájékoztatás</w:t>
      </w:r>
    </w:p>
    <w:p w:rsidR="00741231" w:rsidRPr="00741231" w:rsidRDefault="00741231" w:rsidP="00741231">
      <w:pPr>
        <w:spacing w:line="240" w:lineRule="auto"/>
        <w:jc w:val="both"/>
        <w:rPr>
          <w:rFonts w:ascii="Times New Roman" w:hAnsi="Times New Roman" w:cs="Times New Roman"/>
          <w:b/>
        </w:rPr>
      </w:pPr>
      <w:r w:rsidRPr="00741231">
        <w:rPr>
          <w:rFonts w:ascii="Times New Roman" w:hAnsi="Times New Roman" w:cs="Times New Roman"/>
          <w:b/>
        </w:rPr>
        <w:t xml:space="preserve">A szolgáltatás közzétételének módja, formái: </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Szórólapok</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Helyi televízió, sajtó közreműködése</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Érdekképviseleti szervek és civil szervezetek tájékoztatása</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Házi orvosok, szakorvosok tájékoztatása</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Fogyatékosok lakóotthona, oktatási intézmények, egészségügyi, szociális intézmények értesítése</w:t>
      </w:r>
    </w:p>
    <w:p w:rsidR="00741231" w:rsidRPr="00741231" w:rsidRDefault="00741231" w:rsidP="00741231">
      <w:pPr>
        <w:numPr>
          <w:ilvl w:val="0"/>
          <w:numId w:val="73"/>
        </w:numPr>
        <w:spacing w:after="0" w:line="240" w:lineRule="auto"/>
        <w:jc w:val="both"/>
        <w:rPr>
          <w:rFonts w:ascii="Times New Roman" w:hAnsi="Times New Roman" w:cs="Times New Roman"/>
          <w:b/>
        </w:rPr>
      </w:pPr>
      <w:r w:rsidRPr="00741231">
        <w:rPr>
          <w:rFonts w:ascii="Times New Roman" w:hAnsi="Times New Roman" w:cs="Times New Roman"/>
        </w:rPr>
        <w:t xml:space="preserve">Polgármesteri Hivatal tájékoztatása, illetve a Polgármesteri Hivatal hirdetőtábláján való közzététel. </w:t>
      </w:r>
    </w:p>
    <w:p w:rsidR="00741231" w:rsidRPr="00741231" w:rsidRDefault="00741231" w:rsidP="00741231">
      <w:pPr>
        <w:spacing w:line="240" w:lineRule="auto"/>
        <w:jc w:val="both"/>
        <w:rPr>
          <w:rFonts w:ascii="Times New Roman" w:hAnsi="Times New Roman" w:cs="Times New Roman"/>
        </w:rPr>
      </w:pPr>
    </w:p>
    <w:tbl>
      <w:tblPr>
        <w:tblW w:w="0" w:type="auto"/>
        <w:tblLook w:val="04A0" w:firstRow="1" w:lastRow="0" w:firstColumn="1" w:lastColumn="0" w:noHBand="0" w:noVBand="1"/>
      </w:tblPr>
      <w:tblGrid>
        <w:gridCol w:w="9212"/>
      </w:tblGrid>
      <w:tr w:rsidR="00741231" w:rsidRPr="00741231" w:rsidTr="00397576">
        <w:tc>
          <w:tcPr>
            <w:tcW w:w="9212" w:type="dxa"/>
          </w:tcPr>
          <w:p w:rsidR="00741231" w:rsidRPr="00741231" w:rsidRDefault="00741231" w:rsidP="00741231">
            <w:pPr>
              <w:pStyle w:val="Szvegtrzs"/>
              <w:rPr>
                <w:b/>
                <w:sz w:val="28"/>
                <w:szCs w:val="28"/>
              </w:rPr>
            </w:pPr>
            <w:r w:rsidRPr="00741231">
              <w:rPr>
                <w:b/>
                <w:sz w:val="28"/>
                <w:szCs w:val="28"/>
              </w:rPr>
              <w:t>9.) Igénybevevői nyilvántartás vezetése</w:t>
            </w:r>
          </w:p>
        </w:tc>
      </w:tr>
      <w:tr w:rsidR="00741231" w:rsidRPr="00741231" w:rsidTr="00397576">
        <w:tc>
          <w:tcPr>
            <w:tcW w:w="9212" w:type="dxa"/>
          </w:tcPr>
          <w:p w:rsidR="00741231" w:rsidRPr="00741231" w:rsidRDefault="00741231" w:rsidP="00741231">
            <w:pPr>
              <w:pStyle w:val="Szvegtrzs"/>
            </w:pPr>
            <w:r w:rsidRPr="00741231">
              <w:t xml:space="preserve">Igénybevevő nyilvántartás adatszolgáltatója a nappali ellátás (idősek klubja) klubvezetője. </w:t>
            </w:r>
          </w:p>
        </w:tc>
      </w:tr>
      <w:tr w:rsidR="00741231" w:rsidRPr="00741231" w:rsidTr="00397576">
        <w:tc>
          <w:tcPr>
            <w:tcW w:w="9212" w:type="dxa"/>
          </w:tcPr>
          <w:p w:rsidR="00741231" w:rsidRPr="00741231" w:rsidRDefault="00741231" w:rsidP="00741231">
            <w:pPr>
              <w:pStyle w:val="Szvegtrzs"/>
            </w:pPr>
            <w:r w:rsidRPr="00741231">
              <w:t>Kötelességei:</w:t>
            </w:r>
          </w:p>
        </w:tc>
      </w:tr>
      <w:tr w:rsidR="00741231" w:rsidRPr="00741231" w:rsidTr="00397576">
        <w:tc>
          <w:tcPr>
            <w:tcW w:w="9212" w:type="dxa"/>
          </w:tcPr>
          <w:p w:rsidR="00741231" w:rsidRPr="00741231" w:rsidRDefault="00741231" w:rsidP="00741231">
            <w:pPr>
              <w:pStyle w:val="NormlWeb"/>
              <w:numPr>
                <w:ilvl w:val="0"/>
                <w:numId w:val="66"/>
              </w:numPr>
              <w:suppressAutoHyphens w:val="0"/>
              <w:rPr>
                <w:color w:val="222222"/>
              </w:rPr>
            </w:pPr>
            <w:r w:rsidRPr="00741231">
              <w:rPr>
                <w:color w:val="222222"/>
              </w:rPr>
              <w:t>Az adatszolgáltatásra jogosult az igénybevevői nyilvántartásban naponta nyilatkozik arról, hogy a 13/E. § szerint rögzített személy a szolgáltatást az adott napon igénybe vette-e (napi jelentés).</w:t>
            </w:r>
          </w:p>
        </w:tc>
      </w:tr>
      <w:tr w:rsidR="00741231" w:rsidRPr="00741231" w:rsidTr="00397576">
        <w:tc>
          <w:tcPr>
            <w:tcW w:w="9212" w:type="dxa"/>
          </w:tcPr>
          <w:p w:rsidR="00741231" w:rsidRPr="00741231" w:rsidRDefault="00741231" w:rsidP="00741231">
            <w:pPr>
              <w:pStyle w:val="NormlWeb"/>
              <w:numPr>
                <w:ilvl w:val="0"/>
                <w:numId w:val="66"/>
              </w:numPr>
              <w:suppressAutoHyphens w:val="0"/>
              <w:rPr>
                <w:color w:val="222222"/>
              </w:rPr>
            </w:pPr>
            <w:r w:rsidRPr="00741231">
              <w:rPr>
                <w:color w:val="222222"/>
              </w:rPr>
              <w:t>A napi jelentési kötelezettséget az adott napot követő munkanap 24 óráig kell teljesíteni.</w:t>
            </w:r>
          </w:p>
        </w:tc>
      </w:tr>
      <w:tr w:rsidR="00741231" w:rsidRPr="00741231" w:rsidTr="00397576">
        <w:tc>
          <w:tcPr>
            <w:tcW w:w="9212" w:type="dxa"/>
          </w:tcPr>
          <w:p w:rsidR="00741231" w:rsidRPr="00741231" w:rsidRDefault="00741231" w:rsidP="00741231">
            <w:pPr>
              <w:pStyle w:val="NormlWeb"/>
              <w:numPr>
                <w:ilvl w:val="0"/>
                <w:numId w:val="66"/>
              </w:numPr>
              <w:suppressAutoHyphens w:val="0"/>
              <w:rPr>
                <w:color w:val="222222"/>
              </w:rPr>
            </w:pPr>
            <w:r w:rsidRPr="00741231">
              <w:rPr>
                <w:color w:val="222222"/>
              </w:rPr>
              <w:t xml:space="preserve"> Ha az igénybe vevő nem rendelkezik TAJ-jal, és a TAJ igénylésére jogosult</w:t>
            </w:r>
          </w:p>
        </w:tc>
      </w:tr>
      <w:tr w:rsidR="00741231" w:rsidRPr="00741231" w:rsidTr="00397576">
        <w:tc>
          <w:tcPr>
            <w:tcW w:w="9212" w:type="dxa"/>
          </w:tcPr>
          <w:p w:rsidR="00741231" w:rsidRPr="00741231" w:rsidRDefault="00741231" w:rsidP="00741231">
            <w:pPr>
              <w:pStyle w:val="NormlWeb"/>
              <w:numPr>
                <w:ilvl w:val="0"/>
                <w:numId w:val="68"/>
              </w:numPr>
              <w:suppressAutoHyphens w:val="0"/>
              <w:rPr>
                <w:color w:val="222222"/>
              </w:rPr>
            </w:pPr>
            <w:r w:rsidRPr="00741231">
              <w:rPr>
                <w:color w:val="222222"/>
              </w:rPr>
              <w:t xml:space="preserve">szociális szolgáltatás és gyermekjóléti alapellátás esetén a TAJ-t hatvan napon belül nem szerzi be az érintett a napi jelentésben nem tüntethető fel igénybe </w:t>
            </w:r>
            <w:r w:rsidRPr="00741231">
              <w:rPr>
                <w:color w:val="222222"/>
              </w:rPr>
              <w:lastRenderedPageBreak/>
              <w:t>vevőként.</w:t>
            </w:r>
          </w:p>
        </w:tc>
      </w:tr>
      <w:tr w:rsidR="00741231" w:rsidRPr="00741231" w:rsidTr="00397576">
        <w:tc>
          <w:tcPr>
            <w:tcW w:w="9212" w:type="dxa"/>
          </w:tcPr>
          <w:p w:rsidR="00741231" w:rsidRPr="00741231" w:rsidRDefault="00741231" w:rsidP="00741231">
            <w:pPr>
              <w:pStyle w:val="NormlWeb"/>
              <w:numPr>
                <w:ilvl w:val="0"/>
                <w:numId w:val="67"/>
              </w:numPr>
              <w:suppressAutoHyphens w:val="0"/>
              <w:rPr>
                <w:color w:val="222222"/>
              </w:rPr>
            </w:pPr>
            <w:r w:rsidRPr="00741231">
              <w:rPr>
                <w:color w:val="222222"/>
              </w:rPr>
              <w:lastRenderedPageBreak/>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741231" w:rsidRPr="00741231" w:rsidTr="00397576">
        <w:tc>
          <w:tcPr>
            <w:tcW w:w="9212" w:type="dxa"/>
          </w:tcPr>
          <w:p w:rsidR="00741231" w:rsidRPr="00741231" w:rsidRDefault="00741231" w:rsidP="00741231">
            <w:pPr>
              <w:pStyle w:val="NormlWeb"/>
              <w:rPr>
                <w:color w:val="222222"/>
              </w:rPr>
            </w:pPr>
            <w:r w:rsidRPr="00741231">
              <w:rPr>
                <w:iCs/>
                <w:color w:val="222222"/>
              </w:rPr>
              <w:t xml:space="preserve">a) </w:t>
            </w:r>
            <w:r w:rsidRPr="00741231">
              <w:rPr>
                <w:color w:val="222222"/>
              </w:rPr>
              <w:t>az igénybevételi napot,</w:t>
            </w:r>
          </w:p>
        </w:tc>
      </w:tr>
      <w:tr w:rsidR="00741231" w:rsidRPr="00741231" w:rsidTr="00397576">
        <w:tc>
          <w:tcPr>
            <w:tcW w:w="9212" w:type="dxa"/>
          </w:tcPr>
          <w:p w:rsidR="00741231" w:rsidRPr="00741231" w:rsidRDefault="00741231" w:rsidP="00741231">
            <w:pPr>
              <w:pStyle w:val="NormlWeb"/>
              <w:rPr>
                <w:color w:val="222222"/>
              </w:rPr>
            </w:pPr>
            <w:r w:rsidRPr="00741231">
              <w:rPr>
                <w:iCs/>
                <w:color w:val="222222"/>
              </w:rPr>
              <w:t xml:space="preserve">b) </w:t>
            </w:r>
            <w:r w:rsidRPr="00741231">
              <w:rPr>
                <w:color w:val="222222"/>
              </w:rPr>
              <w:t>a hibás adatot,</w:t>
            </w:r>
          </w:p>
        </w:tc>
      </w:tr>
      <w:tr w:rsidR="00741231" w:rsidRPr="00741231" w:rsidTr="00397576">
        <w:tc>
          <w:tcPr>
            <w:tcW w:w="9212" w:type="dxa"/>
          </w:tcPr>
          <w:p w:rsidR="00741231" w:rsidRPr="00741231" w:rsidRDefault="00741231" w:rsidP="00741231">
            <w:pPr>
              <w:pStyle w:val="NormlWeb"/>
              <w:rPr>
                <w:color w:val="222222"/>
              </w:rPr>
            </w:pPr>
            <w:r w:rsidRPr="00741231">
              <w:rPr>
                <w:iCs/>
                <w:color w:val="222222"/>
              </w:rPr>
              <w:t xml:space="preserve">c) </w:t>
            </w:r>
            <w:r w:rsidRPr="00741231">
              <w:rPr>
                <w:color w:val="222222"/>
              </w:rPr>
              <w:t>a helyes adatot és</w:t>
            </w:r>
          </w:p>
        </w:tc>
      </w:tr>
      <w:tr w:rsidR="00741231" w:rsidRPr="00741231" w:rsidTr="00397576">
        <w:tc>
          <w:tcPr>
            <w:tcW w:w="9212" w:type="dxa"/>
          </w:tcPr>
          <w:p w:rsidR="00741231" w:rsidRPr="00741231" w:rsidRDefault="00741231" w:rsidP="00741231">
            <w:pPr>
              <w:pStyle w:val="NormlWeb"/>
              <w:rPr>
                <w:color w:val="222222"/>
              </w:rPr>
            </w:pPr>
            <w:r w:rsidRPr="00741231">
              <w:rPr>
                <w:iCs/>
                <w:color w:val="222222"/>
              </w:rPr>
              <w:t xml:space="preserve">d) </w:t>
            </w:r>
            <w:r w:rsidRPr="00741231">
              <w:rPr>
                <w:color w:val="222222"/>
              </w:rPr>
              <w:t>a hiba okát.</w:t>
            </w:r>
          </w:p>
        </w:tc>
      </w:tr>
    </w:tbl>
    <w:p w:rsidR="00741231" w:rsidRPr="00741231" w:rsidRDefault="00741231" w:rsidP="00741231">
      <w:pPr>
        <w:spacing w:line="240" w:lineRule="auto"/>
        <w:jc w:val="both"/>
        <w:rPr>
          <w:rFonts w:ascii="Times New Roman" w:hAnsi="Times New Roman" w:cs="Times New Roman"/>
          <w:sz w:val="26"/>
          <w:szCs w:val="26"/>
        </w:rPr>
      </w:pPr>
    </w:p>
    <w:p w:rsid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A KENYSZI nyilvántartás alapja az állami normatíva felhasználásának, elszámolásának, a mindenkori éves költségvetés</w:t>
      </w:r>
      <w:r w:rsidR="003249B1">
        <w:rPr>
          <w:rFonts w:ascii="Times New Roman" w:hAnsi="Times New Roman" w:cs="Times New Roman"/>
        </w:rPr>
        <w:t>i törvény figyelembe vételével.</w:t>
      </w:r>
    </w:p>
    <w:p w:rsidR="003249B1" w:rsidRPr="003249B1" w:rsidRDefault="003249B1" w:rsidP="00741231">
      <w:pPr>
        <w:spacing w:line="240" w:lineRule="auto"/>
        <w:jc w:val="both"/>
        <w:rPr>
          <w:rFonts w:ascii="Times New Roman" w:hAnsi="Times New Roman" w:cs="Times New Roman"/>
        </w:rPr>
      </w:pPr>
    </w:p>
    <w:p w:rsidR="00741231" w:rsidRPr="003249B1" w:rsidRDefault="00741231" w:rsidP="003249B1">
      <w:pPr>
        <w:spacing w:line="240" w:lineRule="auto"/>
        <w:rPr>
          <w:rFonts w:ascii="Times New Roman" w:hAnsi="Times New Roman" w:cs="Times New Roman"/>
          <w:b/>
          <w:sz w:val="28"/>
          <w:szCs w:val="28"/>
        </w:rPr>
      </w:pPr>
      <w:r w:rsidRPr="00741231">
        <w:rPr>
          <w:rFonts w:ascii="Times New Roman" w:hAnsi="Times New Roman" w:cs="Times New Roman"/>
          <w:b/>
          <w:sz w:val="28"/>
          <w:szCs w:val="28"/>
        </w:rPr>
        <w:t xml:space="preserve"> 10.) Az ellátottak és a szoc</w:t>
      </w:r>
      <w:r w:rsidR="003249B1">
        <w:rPr>
          <w:rFonts w:ascii="Times New Roman" w:hAnsi="Times New Roman" w:cs="Times New Roman"/>
          <w:b/>
          <w:sz w:val="28"/>
          <w:szCs w:val="28"/>
        </w:rPr>
        <w:t>iális szolgáltatásokat végzők  jogainak védelm</w:t>
      </w:r>
    </w:p>
    <w:p w:rsidR="00741231" w:rsidRDefault="003249B1" w:rsidP="003249B1">
      <w:pPr>
        <w:spacing w:after="0" w:line="240" w:lineRule="auto"/>
        <w:jc w:val="both"/>
        <w:rPr>
          <w:rFonts w:ascii="Times New Roman" w:hAnsi="Times New Roman" w:cs="Times New Roman"/>
          <w:b/>
        </w:rPr>
      </w:pPr>
      <w:r>
        <w:rPr>
          <w:rFonts w:ascii="Times New Roman" w:hAnsi="Times New Roman" w:cs="Times New Roman"/>
          <w:b/>
        </w:rPr>
        <w:t>1.</w:t>
      </w:r>
      <w:r w:rsidR="00741231" w:rsidRPr="00741231">
        <w:rPr>
          <w:rFonts w:ascii="Times New Roman" w:hAnsi="Times New Roman" w:cs="Times New Roman"/>
          <w:b/>
        </w:rPr>
        <w:t xml:space="preserve">Az ellátottak általános jogai: </w:t>
      </w:r>
    </w:p>
    <w:p w:rsidR="003249B1" w:rsidRPr="00741231" w:rsidRDefault="003249B1" w:rsidP="003249B1">
      <w:pPr>
        <w:spacing w:after="0" w:line="240" w:lineRule="auto"/>
        <w:ind w:left="360"/>
        <w:jc w:val="both"/>
        <w:rPr>
          <w:rFonts w:ascii="Times New Roman" w:hAnsi="Times New Roman" w:cs="Times New Roman"/>
          <w:b/>
        </w:rPr>
      </w:pPr>
    </w:p>
    <w:p w:rsidR="00741231" w:rsidRPr="00741231" w:rsidRDefault="00741231" w:rsidP="00741231">
      <w:pPr>
        <w:numPr>
          <w:ilvl w:val="1"/>
          <w:numId w:val="70"/>
        </w:numPr>
        <w:spacing w:after="0" w:line="240" w:lineRule="auto"/>
        <w:jc w:val="both"/>
        <w:rPr>
          <w:rFonts w:ascii="Times New Roman" w:hAnsi="Times New Roman" w:cs="Times New Roman"/>
        </w:rPr>
      </w:pPr>
      <w:r w:rsidRPr="00741231">
        <w:rPr>
          <w:rFonts w:ascii="Times New Roman" w:hAnsi="Times New Roman" w:cs="Times New Roman"/>
        </w:rPr>
        <w:t>Az ellátottnak joga van szociális helyzete, egészségi állapota, speciális helyzete és egyéni szükségletei alapján az egyéni szolgáltatás vagy a teljes körű ellátás igénybevételére</w:t>
      </w:r>
    </w:p>
    <w:p w:rsidR="00741231" w:rsidRPr="00741231" w:rsidRDefault="00741231" w:rsidP="00741231">
      <w:pPr>
        <w:numPr>
          <w:ilvl w:val="1"/>
          <w:numId w:val="70"/>
        </w:numPr>
        <w:spacing w:after="0" w:line="240" w:lineRule="auto"/>
        <w:jc w:val="both"/>
        <w:rPr>
          <w:rFonts w:ascii="Times New Roman" w:hAnsi="Times New Roman" w:cs="Times New Roman"/>
        </w:rPr>
      </w:pPr>
      <w:r w:rsidRPr="00741231">
        <w:rPr>
          <w:rFonts w:ascii="Times New Roman" w:hAnsi="Times New Roman" w:cs="Times New Roman"/>
        </w:rPr>
        <w:t>A fogyatékkal élő személyt fogyatékosságából kifolyólag semmiféle hátrányos megkülönböztetés nem érheti az ellátás során</w:t>
      </w:r>
    </w:p>
    <w:p w:rsidR="00741231" w:rsidRPr="00741231" w:rsidRDefault="00741231" w:rsidP="00741231">
      <w:pPr>
        <w:numPr>
          <w:ilvl w:val="1"/>
          <w:numId w:val="70"/>
        </w:numPr>
        <w:spacing w:after="0" w:line="240" w:lineRule="auto"/>
        <w:jc w:val="both"/>
        <w:rPr>
          <w:rFonts w:ascii="Times New Roman" w:hAnsi="Times New Roman" w:cs="Times New Roman"/>
        </w:rPr>
      </w:pPr>
      <w:r w:rsidRPr="00741231">
        <w:rPr>
          <w:rFonts w:ascii="Times New Roman" w:hAnsi="Times New Roman" w:cs="Times New Roman"/>
        </w:rPr>
        <w:t>A Szolgálatoknak a szolgáltatásait oly módon kell végezni, hogy figyelemmel legyenek a fogyatékos személyeket megillető alkotmányos és emberi jogok maradéktalan és teljes körű tiszteletben tartására</w:t>
      </w:r>
    </w:p>
    <w:p w:rsidR="00741231" w:rsidRPr="00741231" w:rsidRDefault="00741231" w:rsidP="00741231">
      <w:pPr>
        <w:numPr>
          <w:ilvl w:val="1"/>
          <w:numId w:val="70"/>
        </w:numPr>
        <w:spacing w:after="0" w:line="240" w:lineRule="auto"/>
        <w:jc w:val="both"/>
        <w:rPr>
          <w:rFonts w:ascii="Times New Roman" w:hAnsi="Times New Roman" w:cs="Times New Roman"/>
        </w:rPr>
      </w:pPr>
      <w:r w:rsidRPr="00741231">
        <w:rPr>
          <w:rFonts w:ascii="Times New Roman" w:hAnsi="Times New Roman" w:cs="Times New Roman"/>
        </w:rPr>
        <w:t>Az ellátást igénybe vevőt megilletik a személyes adatainak védelme, az ellátott személyes adatai, élettörténete, egészségi állapota, szociális és anyagi helyzete az intézményi ellátás során (adminisztráció és esetmegbeszélés) bizalmasan kezelendő; betartva az adatvédelemről szóló jogszabályi előírásokat külső információ csak az ellátott vagy törvényes képviselője írásbeli nyilatkozata alapján szerezhető be, belső információs ugyanilyen eljárással adható ki.</w:t>
      </w:r>
    </w:p>
    <w:p w:rsidR="00741231" w:rsidRPr="00741231" w:rsidRDefault="00741231" w:rsidP="00741231">
      <w:pPr>
        <w:numPr>
          <w:ilvl w:val="1"/>
          <w:numId w:val="70"/>
        </w:numPr>
        <w:spacing w:after="0" w:line="240" w:lineRule="auto"/>
        <w:jc w:val="both"/>
        <w:rPr>
          <w:rFonts w:ascii="Times New Roman" w:hAnsi="Times New Roman" w:cs="Times New Roman"/>
        </w:rPr>
      </w:pPr>
      <w:r w:rsidRPr="00741231">
        <w:rPr>
          <w:rFonts w:ascii="Times New Roman" w:hAnsi="Times New Roman" w:cs="Times New Roman"/>
        </w:rPr>
        <w:t xml:space="preserve">A Szolgálatnak biztosítania kell az ellátott személy önrendelkezési jogát, mert a fogyatékos személy saját szükségleteinek meghatározója, döntési joga van az életminőségét befolyásoló kérdésekben. </w:t>
      </w:r>
    </w:p>
    <w:p w:rsidR="00741231" w:rsidRPr="00741231" w:rsidRDefault="00741231" w:rsidP="00741231">
      <w:pPr>
        <w:spacing w:line="240" w:lineRule="auto"/>
        <w:jc w:val="both"/>
        <w:rPr>
          <w:rFonts w:ascii="Times New Roman" w:hAnsi="Times New Roman" w:cs="Times New Roman"/>
        </w:rPr>
      </w:pP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741231" w:rsidRPr="00741231" w:rsidRDefault="00741231" w:rsidP="00741231">
      <w:pPr>
        <w:autoSpaceDE w:val="0"/>
        <w:spacing w:line="240" w:lineRule="auto"/>
        <w:jc w:val="both"/>
        <w:rPr>
          <w:rFonts w:ascii="Times New Roman" w:hAnsi="Times New Roman" w:cs="Times New Roman"/>
        </w:rPr>
      </w:pPr>
      <w:r w:rsidRPr="00741231">
        <w:rPr>
          <w:rFonts w:ascii="Times New Roman" w:hAnsi="Times New Roman" w:cs="Times New Roman"/>
          <w:i/>
        </w:rPr>
        <w:t>Ellátottjogi képviselő neve</w:t>
      </w:r>
      <w:r w:rsidRPr="00741231">
        <w:rPr>
          <w:rFonts w:ascii="Times New Roman" w:hAnsi="Times New Roman" w:cs="Times New Roman"/>
        </w:rPr>
        <w:t xml:space="preserve"> Lőwné Szarka Judit Telefon: 06-20/489-9557</w:t>
      </w:r>
    </w:p>
    <w:p w:rsidR="00741231" w:rsidRDefault="00741231" w:rsidP="003249B1">
      <w:pPr>
        <w:pStyle w:val="Listaszerbekezds"/>
        <w:numPr>
          <w:ilvl w:val="0"/>
          <w:numId w:val="81"/>
        </w:numPr>
        <w:jc w:val="both"/>
        <w:rPr>
          <w:b/>
          <w:sz w:val="24"/>
          <w:szCs w:val="24"/>
        </w:rPr>
      </w:pPr>
      <w:r w:rsidRPr="003249B1">
        <w:rPr>
          <w:b/>
          <w:sz w:val="24"/>
          <w:szCs w:val="24"/>
        </w:rPr>
        <w:t>Speciális jogok:</w:t>
      </w:r>
    </w:p>
    <w:p w:rsidR="003249B1" w:rsidRPr="003249B1" w:rsidRDefault="003249B1" w:rsidP="003249B1">
      <w:pPr>
        <w:pStyle w:val="Listaszerbekezds"/>
        <w:ind w:left="0"/>
        <w:jc w:val="both"/>
        <w:rPr>
          <w:b/>
          <w:sz w:val="24"/>
          <w:szCs w:val="24"/>
        </w:rPr>
      </w:pPr>
    </w:p>
    <w:p w:rsidR="00741231" w:rsidRPr="00741231" w:rsidRDefault="00741231" w:rsidP="00741231">
      <w:pPr>
        <w:numPr>
          <w:ilvl w:val="0"/>
          <w:numId w:val="71"/>
        </w:numPr>
        <w:spacing w:after="0" w:line="240" w:lineRule="auto"/>
        <w:jc w:val="both"/>
        <w:rPr>
          <w:rFonts w:ascii="Times New Roman" w:hAnsi="Times New Roman" w:cs="Times New Roman"/>
        </w:rPr>
      </w:pPr>
      <w:r w:rsidRPr="00741231">
        <w:rPr>
          <w:rFonts w:ascii="Times New Roman" w:hAnsi="Times New Roman" w:cs="Times New Roman"/>
        </w:rPr>
        <w:t>Akadálymentes környezet biztosítására</w:t>
      </w:r>
    </w:p>
    <w:p w:rsidR="00741231" w:rsidRPr="00741231" w:rsidRDefault="00741231" w:rsidP="00741231">
      <w:pPr>
        <w:numPr>
          <w:ilvl w:val="0"/>
          <w:numId w:val="71"/>
        </w:numPr>
        <w:spacing w:after="0" w:line="240" w:lineRule="auto"/>
        <w:jc w:val="both"/>
        <w:rPr>
          <w:rFonts w:ascii="Times New Roman" w:hAnsi="Times New Roman" w:cs="Times New Roman"/>
        </w:rPr>
      </w:pPr>
      <w:r w:rsidRPr="00741231">
        <w:rPr>
          <w:rFonts w:ascii="Times New Roman" w:hAnsi="Times New Roman" w:cs="Times New Roman"/>
        </w:rPr>
        <w:t>Állapotjavító és megőrző lehetőségek megteremtésére</w:t>
      </w:r>
    </w:p>
    <w:p w:rsidR="00741231" w:rsidRPr="00741231" w:rsidRDefault="00741231" w:rsidP="00741231">
      <w:pPr>
        <w:numPr>
          <w:ilvl w:val="0"/>
          <w:numId w:val="71"/>
        </w:numPr>
        <w:spacing w:after="0" w:line="240" w:lineRule="auto"/>
        <w:jc w:val="both"/>
        <w:rPr>
          <w:rFonts w:ascii="Times New Roman" w:hAnsi="Times New Roman" w:cs="Times New Roman"/>
        </w:rPr>
      </w:pPr>
      <w:r w:rsidRPr="00741231">
        <w:rPr>
          <w:rFonts w:ascii="Times New Roman" w:hAnsi="Times New Roman" w:cs="Times New Roman"/>
        </w:rPr>
        <w:t>Információkhoz, az ellátottat érintő legfontosabb adatokhoz való hozzáférés biztosítására</w:t>
      </w:r>
    </w:p>
    <w:p w:rsidR="00741231" w:rsidRPr="003249B1" w:rsidRDefault="00741231" w:rsidP="00741231">
      <w:pPr>
        <w:numPr>
          <w:ilvl w:val="0"/>
          <w:numId w:val="71"/>
        </w:numPr>
        <w:spacing w:after="0" w:line="240" w:lineRule="auto"/>
        <w:jc w:val="both"/>
        <w:rPr>
          <w:rFonts w:ascii="Times New Roman" w:hAnsi="Times New Roman" w:cs="Times New Roman"/>
        </w:rPr>
      </w:pPr>
      <w:r w:rsidRPr="00741231">
        <w:rPr>
          <w:rFonts w:ascii="Times New Roman" w:hAnsi="Times New Roman" w:cs="Times New Roman"/>
        </w:rPr>
        <w:t xml:space="preserve">Társadalmi integrációjukhoz való jogra, más személyekkel történő kapcsolat létesítésére. </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lastRenderedPageBreak/>
        <w:t>Az ellátott vagy törvényes képviselője egyéni panaszaival és problémáival személyesen vagy írásban az i</w:t>
      </w:r>
      <w:r w:rsidR="003249B1">
        <w:rPr>
          <w:rFonts w:ascii="Times New Roman" w:hAnsi="Times New Roman" w:cs="Times New Roman"/>
        </w:rPr>
        <w:t>ntézmény vezetőjéhez fordulhat.</w:t>
      </w:r>
    </w:p>
    <w:p w:rsidR="00741231" w:rsidRPr="003249B1" w:rsidRDefault="00741231" w:rsidP="003249B1">
      <w:pPr>
        <w:spacing w:after="0" w:line="240" w:lineRule="auto"/>
        <w:jc w:val="both"/>
        <w:rPr>
          <w:rFonts w:ascii="Times New Roman" w:hAnsi="Times New Roman" w:cs="Times New Roman"/>
          <w:sz w:val="24"/>
          <w:szCs w:val="24"/>
        </w:rPr>
      </w:pPr>
      <w:r w:rsidRPr="003249B1">
        <w:rPr>
          <w:rFonts w:ascii="Times New Roman" w:hAnsi="Times New Roman" w:cs="Times New Roman"/>
          <w:sz w:val="24"/>
          <w:szCs w:val="24"/>
        </w:rPr>
        <w:t>A vezető köteles:</w:t>
      </w:r>
    </w:p>
    <w:p w:rsidR="00741231" w:rsidRPr="003249B1" w:rsidRDefault="00741231" w:rsidP="003249B1">
      <w:pPr>
        <w:spacing w:after="0" w:line="240" w:lineRule="auto"/>
        <w:jc w:val="both"/>
        <w:rPr>
          <w:rFonts w:ascii="Times New Roman" w:hAnsi="Times New Roman" w:cs="Times New Roman"/>
          <w:sz w:val="24"/>
          <w:szCs w:val="24"/>
        </w:rPr>
      </w:pPr>
      <w:r w:rsidRPr="003249B1">
        <w:rPr>
          <w:rFonts w:ascii="Times New Roman" w:hAnsi="Times New Roman" w:cs="Times New Roman"/>
          <w:sz w:val="24"/>
          <w:szCs w:val="24"/>
        </w:rPr>
        <w:t>- a problémák megbeszélésére soron kívül lehetőséget biztosítani,</w:t>
      </w:r>
    </w:p>
    <w:p w:rsidR="00741231" w:rsidRPr="003249B1" w:rsidRDefault="00741231" w:rsidP="003249B1">
      <w:pPr>
        <w:spacing w:after="0" w:line="240" w:lineRule="auto"/>
        <w:jc w:val="both"/>
        <w:rPr>
          <w:rFonts w:ascii="Times New Roman" w:hAnsi="Times New Roman" w:cs="Times New Roman"/>
          <w:sz w:val="24"/>
          <w:szCs w:val="24"/>
        </w:rPr>
      </w:pPr>
      <w:r w:rsidRPr="003249B1">
        <w:rPr>
          <w:rFonts w:ascii="Times New Roman" w:hAnsi="Times New Roman" w:cs="Times New Roman"/>
          <w:sz w:val="24"/>
          <w:szCs w:val="24"/>
        </w:rPr>
        <w:t>- a panaszügyek kivizsgálását azonnal megkezdeni,</w:t>
      </w:r>
    </w:p>
    <w:p w:rsidR="00741231" w:rsidRPr="003249B1" w:rsidRDefault="00741231" w:rsidP="003249B1">
      <w:pPr>
        <w:spacing w:after="0" w:line="240" w:lineRule="auto"/>
        <w:jc w:val="both"/>
        <w:rPr>
          <w:rFonts w:ascii="Times New Roman" w:hAnsi="Times New Roman" w:cs="Times New Roman"/>
          <w:sz w:val="24"/>
          <w:szCs w:val="24"/>
        </w:rPr>
      </w:pPr>
      <w:r w:rsidRPr="003249B1">
        <w:rPr>
          <w:rFonts w:ascii="Times New Roman" w:hAnsi="Times New Roman" w:cs="Times New Roman"/>
          <w:sz w:val="24"/>
          <w:szCs w:val="24"/>
        </w:rPr>
        <w:t xml:space="preserve">- írásban tett panaszbejelentést – a probléma kivizsgálását követően szóban, akár írásban – tett        </w:t>
      </w:r>
    </w:p>
    <w:p w:rsidR="00741231" w:rsidRPr="003249B1" w:rsidRDefault="00741231" w:rsidP="003249B1">
      <w:pPr>
        <w:spacing w:after="0" w:line="240" w:lineRule="auto"/>
        <w:jc w:val="both"/>
        <w:rPr>
          <w:rFonts w:ascii="Times New Roman" w:hAnsi="Times New Roman" w:cs="Times New Roman"/>
          <w:sz w:val="24"/>
          <w:szCs w:val="24"/>
        </w:rPr>
      </w:pPr>
      <w:r w:rsidRPr="003249B1">
        <w:rPr>
          <w:rFonts w:ascii="Times New Roman" w:hAnsi="Times New Roman" w:cs="Times New Roman"/>
          <w:sz w:val="24"/>
          <w:szCs w:val="24"/>
        </w:rPr>
        <w:t xml:space="preserve">  panaszbejelentésről az integrált intézmény vezetőjét, valamint a fenntartót tájékoztatni.</w:t>
      </w:r>
    </w:p>
    <w:p w:rsidR="00741231" w:rsidRPr="00741231" w:rsidRDefault="00741231" w:rsidP="00741231">
      <w:pPr>
        <w:spacing w:line="240" w:lineRule="auto"/>
        <w:jc w:val="both"/>
        <w:rPr>
          <w:rFonts w:ascii="Times New Roman" w:hAnsi="Times New Roman" w:cs="Times New Roman"/>
        </w:rPr>
      </w:pPr>
    </w:p>
    <w:p w:rsidR="00741231" w:rsidRPr="00741231" w:rsidRDefault="00741231" w:rsidP="003249B1">
      <w:pPr>
        <w:numPr>
          <w:ilvl w:val="0"/>
          <w:numId w:val="81"/>
        </w:numPr>
        <w:spacing w:after="0" w:line="240" w:lineRule="auto"/>
        <w:jc w:val="both"/>
        <w:rPr>
          <w:rFonts w:ascii="Times New Roman" w:hAnsi="Times New Roman" w:cs="Times New Roman"/>
          <w:b/>
        </w:rPr>
      </w:pPr>
      <w:r w:rsidRPr="00741231">
        <w:rPr>
          <w:rFonts w:ascii="Times New Roman" w:hAnsi="Times New Roman" w:cs="Times New Roman"/>
          <w:b/>
        </w:rPr>
        <w:t>A szociális szolgáltatást végzők jogai:</w:t>
      </w:r>
    </w:p>
    <w:p w:rsidR="00741231" w:rsidRPr="00741231" w:rsidRDefault="00741231" w:rsidP="00741231">
      <w:pPr>
        <w:spacing w:line="240" w:lineRule="auto"/>
        <w:ind w:left="1416"/>
        <w:jc w:val="both"/>
        <w:rPr>
          <w:rFonts w:ascii="Times New Roman" w:hAnsi="Times New Roman" w:cs="Times New Roman"/>
          <w:i/>
        </w:rPr>
      </w:pPr>
      <w:r w:rsidRPr="00741231">
        <w:rPr>
          <w:rFonts w:ascii="Times New Roman" w:hAnsi="Times New Roman" w:cs="Times New Roman"/>
          <w:i/>
        </w:rPr>
        <w:t>A munkaviszonyba álló személyeknek biztosítani kell, hogy</w:t>
      </w:r>
      <w:r w:rsidR="003249B1">
        <w:rPr>
          <w:rFonts w:ascii="Times New Roman" w:hAnsi="Times New Roman" w:cs="Times New Roman"/>
          <w:i/>
        </w:rPr>
        <w:t>:</w:t>
      </w:r>
      <w:r w:rsidRPr="00741231">
        <w:rPr>
          <w:rFonts w:ascii="Times New Roman" w:hAnsi="Times New Roman" w:cs="Times New Roman"/>
          <w:i/>
        </w:rPr>
        <w:t xml:space="preserve"> </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A munkavégzéssel kapcsolatos megbecsülést megkapják,</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Tiszteletben tartsák emberi méltóságukat és személyiségi jogaikat,</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Munkájukat elismerjék</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A munkáltató megfelelő munkavégzési körülményeket biztosítson a számukra,</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Továbbá támogassa szakmai fejlődésüket, továbbképzésüket,</w:t>
      </w:r>
    </w:p>
    <w:p w:rsidR="00741231" w:rsidRPr="00741231" w:rsidRDefault="00741231" w:rsidP="00741231">
      <w:pPr>
        <w:numPr>
          <w:ilvl w:val="0"/>
          <w:numId w:val="72"/>
        </w:numPr>
        <w:spacing w:after="0" w:line="240" w:lineRule="auto"/>
        <w:jc w:val="both"/>
        <w:rPr>
          <w:rFonts w:ascii="Times New Roman" w:hAnsi="Times New Roman" w:cs="Times New Roman"/>
        </w:rPr>
      </w:pPr>
      <w:r w:rsidRPr="00741231">
        <w:rPr>
          <w:rFonts w:ascii="Times New Roman" w:hAnsi="Times New Roman" w:cs="Times New Roman"/>
        </w:rPr>
        <w:t>A szolgálat dolgozói a Munkaszerződésben rögzített feltételek szerint és a Munkaköri leírásban, valamint az ellátási szerződésben foglaltak alapján végzik tevékenységüket, betartva a Szociális Munka Etikai Kódexében foglaltakat</w:t>
      </w:r>
    </w:p>
    <w:p w:rsidR="00741231" w:rsidRPr="00741231" w:rsidRDefault="00741231" w:rsidP="00741231">
      <w:pPr>
        <w:spacing w:line="240" w:lineRule="auto"/>
        <w:jc w:val="both"/>
        <w:rPr>
          <w:rFonts w:ascii="Times New Roman" w:hAnsi="Times New Roman" w:cs="Times New Roman"/>
          <w:sz w:val="26"/>
          <w:szCs w:val="26"/>
        </w:rPr>
      </w:pPr>
    </w:p>
    <w:p w:rsidR="00741231" w:rsidRPr="00741231" w:rsidRDefault="00741231" w:rsidP="00741231">
      <w:pPr>
        <w:spacing w:line="240" w:lineRule="auto"/>
        <w:jc w:val="both"/>
        <w:rPr>
          <w:rFonts w:ascii="Times New Roman" w:hAnsi="Times New Roman" w:cs="Times New Roman"/>
          <w:b/>
          <w:bCs/>
          <w:sz w:val="28"/>
          <w:szCs w:val="28"/>
        </w:rPr>
      </w:pPr>
      <w:r w:rsidRPr="00741231">
        <w:rPr>
          <w:rFonts w:ascii="Times New Roman" w:hAnsi="Times New Roman" w:cs="Times New Roman"/>
          <w:b/>
          <w:bCs/>
          <w:sz w:val="28"/>
          <w:szCs w:val="28"/>
        </w:rPr>
        <w:t>11.) Létszám és szakképzettség</w:t>
      </w:r>
    </w:p>
    <w:p w:rsidR="00741231" w:rsidRPr="00741231" w:rsidRDefault="00741231" w:rsidP="00741231">
      <w:pPr>
        <w:spacing w:line="240" w:lineRule="auto"/>
        <w:jc w:val="both"/>
        <w:rPr>
          <w:rFonts w:ascii="Times New Roman" w:hAnsi="Times New Roman" w:cs="Times New Roman"/>
          <w:bCs/>
        </w:rPr>
      </w:pPr>
      <w:r w:rsidRPr="00741231">
        <w:rPr>
          <w:rFonts w:ascii="Times New Roman" w:hAnsi="Times New Roman" w:cs="Times New Roman"/>
          <w:bCs/>
        </w:rPr>
        <w:t>Tiszavasvári</w:t>
      </w:r>
    </w:p>
    <w:p w:rsidR="00741231" w:rsidRPr="00741231" w:rsidRDefault="00741231" w:rsidP="00741231">
      <w:pPr>
        <w:spacing w:line="240" w:lineRule="auto"/>
        <w:jc w:val="both"/>
        <w:rPr>
          <w:rFonts w:ascii="Times New Roman" w:hAnsi="Times New Roman" w:cs="Times New Roman"/>
        </w:rPr>
      </w:pPr>
      <w:r w:rsidRPr="00741231">
        <w:rPr>
          <w:rFonts w:ascii="Times New Roman" w:hAnsi="Times New Roman" w:cs="Times New Roman"/>
        </w:rPr>
        <w:t xml:space="preserve">1 fő klubvezető szakképzettségét tekintve – szakképzetlen (érettségi) – szakképesítés megszerzése folyamatban van. </w:t>
      </w:r>
    </w:p>
    <w:p w:rsidR="003249B1" w:rsidRDefault="003249B1" w:rsidP="00741231">
      <w:pPr>
        <w:spacing w:line="240" w:lineRule="auto"/>
        <w:rPr>
          <w:rFonts w:ascii="Times New Roman" w:hAnsi="Times New Roman" w:cs="Times New Roman"/>
        </w:rPr>
      </w:pPr>
    </w:p>
    <w:p w:rsidR="00741231" w:rsidRPr="00741231" w:rsidRDefault="00741231" w:rsidP="00741231">
      <w:pPr>
        <w:spacing w:line="240" w:lineRule="auto"/>
        <w:rPr>
          <w:rFonts w:ascii="Times New Roman" w:hAnsi="Times New Roman" w:cs="Times New Roman"/>
        </w:rPr>
      </w:pPr>
      <w:r w:rsidRPr="00741231">
        <w:rPr>
          <w:rFonts w:ascii="Times New Roman" w:hAnsi="Times New Roman" w:cs="Times New Roman"/>
        </w:rPr>
        <w:t>Tiszavasvári, 2</w:t>
      </w:r>
      <w:r w:rsidR="003249B1">
        <w:rPr>
          <w:rFonts w:ascii="Times New Roman" w:hAnsi="Times New Roman" w:cs="Times New Roman"/>
        </w:rPr>
        <w:t>013. október ……</w:t>
      </w:r>
      <w:r w:rsidRPr="00741231">
        <w:rPr>
          <w:rFonts w:ascii="Times New Roman" w:hAnsi="Times New Roman" w:cs="Times New Roman"/>
        </w:rPr>
        <w:t>.</w:t>
      </w:r>
    </w:p>
    <w:p w:rsidR="00741231" w:rsidRPr="00741231" w:rsidRDefault="00741231" w:rsidP="00741231">
      <w:pPr>
        <w:spacing w:line="240" w:lineRule="auto"/>
        <w:rPr>
          <w:rFonts w:ascii="Times New Roman" w:hAnsi="Times New Roman" w:cs="Times New Roman"/>
        </w:rPr>
      </w:pPr>
    </w:p>
    <w:p w:rsidR="00741231" w:rsidRPr="00741231" w:rsidRDefault="00741231" w:rsidP="00741231">
      <w:pPr>
        <w:spacing w:line="240" w:lineRule="auto"/>
        <w:jc w:val="right"/>
        <w:rPr>
          <w:rFonts w:ascii="Times New Roman" w:hAnsi="Times New Roman" w:cs="Times New Roman"/>
        </w:rPr>
      </w:pPr>
      <w:r w:rsidRPr="00741231">
        <w:rPr>
          <w:rFonts w:ascii="Times New Roman" w:hAnsi="Times New Roman" w:cs="Times New Roman"/>
        </w:rPr>
        <w:t>Makkai Jánosné</w:t>
      </w:r>
    </w:p>
    <w:p w:rsidR="00741231" w:rsidRPr="00741231" w:rsidRDefault="00741231" w:rsidP="00741231">
      <w:pPr>
        <w:spacing w:line="240" w:lineRule="auto"/>
        <w:jc w:val="right"/>
        <w:rPr>
          <w:rFonts w:ascii="Times New Roman" w:hAnsi="Times New Roman" w:cs="Times New Roman"/>
        </w:rPr>
      </w:pPr>
      <w:r w:rsidRPr="00741231">
        <w:rPr>
          <w:rFonts w:ascii="Times New Roman" w:hAnsi="Times New Roman" w:cs="Times New Roman"/>
        </w:rPr>
        <w:t>mb. intézményvezető</w:t>
      </w:r>
    </w:p>
    <w:p w:rsidR="00741231" w:rsidRPr="00741231" w:rsidRDefault="00741231" w:rsidP="00741231">
      <w:pPr>
        <w:spacing w:line="240" w:lineRule="auto"/>
        <w:rPr>
          <w:rFonts w:ascii="Times New Roman" w:hAnsi="Times New Roman" w:cs="Times New Roman"/>
        </w:rPr>
      </w:pPr>
    </w:p>
    <w:p w:rsidR="00741231" w:rsidRDefault="00741231" w:rsidP="00741231">
      <w:pPr>
        <w:spacing w:line="240" w:lineRule="auto"/>
        <w:rPr>
          <w:rFonts w:ascii="Times New Roman" w:hAnsi="Times New Roman" w:cs="Times New Roman"/>
        </w:rPr>
      </w:pPr>
    </w:p>
    <w:p w:rsidR="00BD4CB7" w:rsidRDefault="00BD4CB7" w:rsidP="00741231">
      <w:pPr>
        <w:spacing w:line="240" w:lineRule="auto"/>
        <w:rPr>
          <w:rFonts w:ascii="Times New Roman" w:hAnsi="Times New Roman" w:cs="Times New Roman"/>
        </w:rPr>
      </w:pPr>
    </w:p>
    <w:p w:rsidR="00BD4CB7" w:rsidRDefault="00BD4CB7" w:rsidP="00741231">
      <w:pPr>
        <w:spacing w:line="240" w:lineRule="auto"/>
        <w:rPr>
          <w:rFonts w:ascii="Times New Roman" w:hAnsi="Times New Roman" w:cs="Times New Roman"/>
        </w:rPr>
      </w:pPr>
    </w:p>
    <w:p w:rsidR="00BD4CB7" w:rsidRDefault="00BD4CB7" w:rsidP="00741231">
      <w:pPr>
        <w:spacing w:line="240" w:lineRule="auto"/>
        <w:rPr>
          <w:rFonts w:ascii="Times New Roman" w:hAnsi="Times New Roman" w:cs="Times New Roman"/>
        </w:rPr>
      </w:pPr>
    </w:p>
    <w:p w:rsidR="00BD4CB7" w:rsidRDefault="00BD4CB7" w:rsidP="00741231">
      <w:pPr>
        <w:spacing w:line="240" w:lineRule="auto"/>
        <w:rPr>
          <w:rFonts w:ascii="Times New Roman" w:hAnsi="Times New Roman" w:cs="Times New Roman"/>
        </w:rPr>
      </w:pPr>
    </w:p>
    <w:p w:rsidR="00BD4CB7" w:rsidRDefault="00BD4CB7" w:rsidP="00741231">
      <w:pPr>
        <w:spacing w:line="240" w:lineRule="auto"/>
        <w:rPr>
          <w:rFonts w:ascii="Times New Roman" w:hAnsi="Times New Roman" w:cs="Times New Roman"/>
        </w:rPr>
      </w:pPr>
    </w:p>
    <w:p w:rsidR="00BD4CB7" w:rsidRPr="00741231" w:rsidRDefault="00BD4CB7" w:rsidP="00741231">
      <w:pPr>
        <w:spacing w:line="240" w:lineRule="auto"/>
        <w:rPr>
          <w:rFonts w:ascii="Times New Roman" w:hAnsi="Times New Roman" w:cs="Times New Roman"/>
        </w:rPr>
      </w:pPr>
    </w:p>
    <w:p w:rsidR="00741231" w:rsidRPr="00741231" w:rsidRDefault="00741231" w:rsidP="00741231">
      <w:pPr>
        <w:spacing w:line="240" w:lineRule="auto"/>
        <w:rPr>
          <w:rFonts w:ascii="Times New Roman" w:hAnsi="Times New Roman" w:cs="Times New Roman"/>
        </w:rPr>
      </w:pPr>
    </w:p>
    <w:p w:rsidR="00741231" w:rsidRPr="003249B1" w:rsidRDefault="00741231" w:rsidP="003249B1">
      <w:pPr>
        <w:spacing w:after="0" w:line="240" w:lineRule="auto"/>
        <w:jc w:val="center"/>
        <w:rPr>
          <w:rFonts w:ascii="Times New Roman" w:hAnsi="Times New Roman" w:cs="Times New Roman"/>
          <w:b/>
          <w:sz w:val="20"/>
          <w:szCs w:val="20"/>
        </w:rPr>
      </w:pPr>
      <w:r w:rsidRPr="003249B1">
        <w:rPr>
          <w:rFonts w:ascii="Times New Roman" w:hAnsi="Times New Roman" w:cs="Times New Roman"/>
          <w:b/>
          <w:sz w:val="20"/>
          <w:szCs w:val="20"/>
        </w:rPr>
        <w:lastRenderedPageBreak/>
        <w:t>M e g á l l a p o d á s</w:t>
      </w:r>
    </w:p>
    <w:p w:rsidR="00741231" w:rsidRPr="003249B1" w:rsidRDefault="00741231" w:rsidP="003249B1">
      <w:pPr>
        <w:spacing w:after="0" w:line="240" w:lineRule="auto"/>
        <w:jc w:val="center"/>
        <w:rPr>
          <w:rFonts w:ascii="Times New Roman" w:hAnsi="Times New Roman" w:cs="Times New Roman"/>
          <w:b/>
          <w:sz w:val="20"/>
          <w:szCs w:val="20"/>
        </w:rPr>
      </w:pPr>
    </w:p>
    <w:p w:rsidR="00741231" w:rsidRDefault="00741231" w:rsidP="003249B1">
      <w:pPr>
        <w:spacing w:after="0" w:line="240" w:lineRule="auto"/>
        <w:jc w:val="both"/>
        <w:rPr>
          <w:rFonts w:ascii="Times New Roman" w:hAnsi="Times New Roman" w:cs="Times New Roman"/>
          <w:b/>
          <w:i/>
          <w:sz w:val="20"/>
          <w:szCs w:val="20"/>
        </w:rPr>
      </w:pPr>
      <w:r w:rsidRPr="003249B1">
        <w:rPr>
          <w:rFonts w:ascii="Times New Roman" w:hAnsi="Times New Roman" w:cs="Times New Roman"/>
          <w:b/>
          <w:i/>
          <w:sz w:val="20"/>
          <w:szCs w:val="20"/>
        </w:rPr>
        <w:t>Ügyiratszám:_________________</w:t>
      </w:r>
    </w:p>
    <w:p w:rsidR="003249B1" w:rsidRPr="003249B1" w:rsidRDefault="003249B1" w:rsidP="003249B1">
      <w:pPr>
        <w:spacing w:after="0" w:line="240" w:lineRule="auto"/>
        <w:jc w:val="both"/>
        <w:rPr>
          <w:rFonts w:ascii="Times New Roman" w:hAnsi="Times New Roman" w:cs="Times New Roman"/>
          <w:b/>
          <w:i/>
          <w:sz w:val="20"/>
          <w:szCs w:val="20"/>
        </w:rPr>
      </w:pPr>
    </w:p>
    <w:p w:rsidR="0074123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Mely létrejött egyrészről:</w:t>
      </w:r>
    </w:p>
    <w:p w:rsidR="003249B1" w:rsidRPr="003249B1" w:rsidRDefault="003249B1" w:rsidP="003249B1">
      <w:pPr>
        <w:spacing w:after="0" w:line="240" w:lineRule="auto"/>
        <w:jc w:val="both"/>
        <w:rPr>
          <w:rFonts w:ascii="Times New Roman" w:hAnsi="Times New Roman" w:cs="Times New Roman"/>
          <w:b/>
          <w:sz w:val="20"/>
          <w:szCs w:val="20"/>
        </w:rPr>
      </w:pPr>
    </w:p>
    <w:p w:rsidR="00741231" w:rsidRPr="003249B1" w:rsidRDefault="00741231" w:rsidP="003249B1">
      <w:pPr>
        <w:spacing w:after="0" w:line="240" w:lineRule="auto"/>
        <w:rPr>
          <w:rFonts w:ascii="Times New Roman" w:hAnsi="Times New Roman" w:cs="Times New Roman"/>
          <w:sz w:val="20"/>
          <w:szCs w:val="20"/>
        </w:rPr>
      </w:pPr>
      <w:r w:rsidRPr="003249B1">
        <w:rPr>
          <w:rFonts w:ascii="Times New Roman" w:hAnsi="Times New Roman" w:cs="Times New Roman"/>
          <w:sz w:val="20"/>
          <w:szCs w:val="20"/>
        </w:rPr>
        <w:t xml:space="preserve">Intézmény megnevezése: Tiszavasvári   Szociális-, Gyermekjóléti és Egészségügyi </w:t>
      </w:r>
    </w:p>
    <w:p w:rsidR="00741231" w:rsidRPr="003249B1" w:rsidRDefault="00741231" w:rsidP="003249B1">
      <w:pPr>
        <w:spacing w:after="0" w:line="240" w:lineRule="auto"/>
        <w:rPr>
          <w:rFonts w:ascii="Times New Roman" w:hAnsi="Times New Roman" w:cs="Times New Roman"/>
          <w:sz w:val="20"/>
          <w:szCs w:val="20"/>
        </w:rPr>
      </w:pPr>
      <w:r w:rsidRPr="003249B1">
        <w:rPr>
          <w:rFonts w:ascii="Times New Roman" w:hAnsi="Times New Roman" w:cs="Times New Roman"/>
          <w:sz w:val="20"/>
          <w:szCs w:val="20"/>
        </w:rPr>
        <w:t xml:space="preserve">                                                                              Szolgáltató Központ</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A biztosított ellátás:          </w:t>
      </w:r>
      <w:r w:rsidRPr="003249B1">
        <w:rPr>
          <w:rFonts w:ascii="Times New Roman" w:hAnsi="Times New Roman" w:cs="Times New Roman"/>
          <w:b/>
          <w:sz w:val="20"/>
          <w:szCs w:val="20"/>
        </w:rPr>
        <w:t>Idősek Klubja</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intézmény székhelye: Tiszavasvári Vasvári Pál út 87.</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Telephelye:                       Tiszavasvári Hősök út 38.</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Képviseli: a mindenkori intézményvezető.</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intézményt fenntartó megnevezése: Tiszavasvári Város Önkormányzata</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intézményt fenntartó címe :              Tiszavasvári Városháza tér 4, mint ellátást nyújtó</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 xml:space="preserve">Másrészről: </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i/>
          <w:sz w:val="20"/>
          <w:szCs w:val="20"/>
        </w:rPr>
        <w:t>Az ellátást igénybevevő</w:t>
      </w:r>
      <w:r w:rsidRPr="003249B1">
        <w:rPr>
          <w:rFonts w:ascii="Times New Roman" w:hAnsi="Times New Roman" w:cs="Times New Roman"/>
          <w:sz w:val="20"/>
          <w:szCs w:val="20"/>
        </w:rPr>
        <w:t xml:space="preserve"> </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 xml:space="preserve">Családi és utóneve: __________________________________________________________________                                  </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születési családi és utóneve: ___________________________________________________________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lakcíme:                            ______________________________________________________________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anyja születési családi és utóneve: 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születési hely:                    ______________________________________________________________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születési idő:                      ______________________________________________________________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személyi igazolvány száma:  ____________________________________________________________</w:t>
      </w:r>
    </w:p>
    <w:p w:rsidR="00741231" w:rsidRPr="003249B1" w:rsidRDefault="00741231" w:rsidP="003249B1">
      <w:pPr>
        <w:numPr>
          <w:ilvl w:val="0"/>
          <w:numId w:val="88"/>
        </w:numPr>
        <w:spacing w:after="0" w:line="240" w:lineRule="auto"/>
        <w:ind w:left="714" w:hanging="357"/>
        <w:jc w:val="both"/>
        <w:rPr>
          <w:rFonts w:ascii="Times New Roman" w:hAnsi="Times New Roman" w:cs="Times New Roman"/>
          <w:sz w:val="20"/>
          <w:szCs w:val="20"/>
        </w:rPr>
      </w:pPr>
      <w:r w:rsidRPr="003249B1">
        <w:rPr>
          <w:rFonts w:ascii="Times New Roman" w:hAnsi="Times New Roman" w:cs="Times New Roman"/>
          <w:sz w:val="20"/>
          <w:szCs w:val="20"/>
        </w:rPr>
        <w:t>TAJ szám:                             ____________________________________________________________</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       -      Nyugdíjas törzsszám:           ________________________________________________________</w:t>
      </w:r>
      <w:r w:rsidR="003249B1">
        <w:rPr>
          <w:rFonts w:ascii="Times New Roman" w:hAnsi="Times New Roman" w:cs="Times New Roman"/>
          <w:sz w:val="20"/>
          <w:szCs w:val="20"/>
        </w:rPr>
        <w:t>____</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Között a mai napon, az alábbi feltételek szerint: </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I. A szerződés tárgya:</w:t>
      </w:r>
    </w:p>
    <w:p w:rsidR="00741231" w:rsidRPr="003249B1" w:rsidRDefault="00741231" w:rsidP="003249B1">
      <w:pPr>
        <w:spacing w:after="0" w:line="240" w:lineRule="auto"/>
        <w:jc w:val="both"/>
        <w:rPr>
          <w:rFonts w:ascii="Times New Roman" w:hAnsi="Times New Roman" w:cs="Times New Roman"/>
          <w:b/>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 A szociális intézmény a vonatkozó jogszabályokban ( 1993. évi III. törvényben, 1/2000. (I./7) SZCSM rendeletben ) és jelen megállapodásban szabályozott módon biztosítja  a házi segítségnyújtást, az ellátást igénybevevő részére.</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ellátást nyújtó intézmény a szociális ellátást ……………………………………… napjától kezdődően határozott / vagy határozatlan időtartamra biztosítja.</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igénybevétel ideje: hétfőtől – péntekig, 8 -16 óráig.</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II. Szolgáltatások és fizetési kötelezettség:</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1. A felek tájékoztatási kötelezettsége</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Ezen megállapodás megkötésével egyidejűleg az intézmény vezetője tájékoztatta a kérelmezőt</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a szociális ellátás tartalmáról és feltételeiről</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b.) az intézmény által vezetett, az ellátást igénybevevőt érintő nyilvántartásokról      </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c.) a jogviszony létes</w:t>
      </w:r>
      <w:r w:rsidR="003249B1">
        <w:rPr>
          <w:rFonts w:ascii="Times New Roman" w:hAnsi="Times New Roman" w:cs="Times New Roman"/>
          <w:sz w:val="20"/>
          <w:szCs w:val="20"/>
        </w:rPr>
        <w:t>ítéséhez szükséges okiratokról.</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2. A jogosult nyilatkozik</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a tájékoztatásban foglaltakat tudomásul vette, és azt tiszteletben tartja</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b.) arról, hogy a szociális ellátásra való jogosultság feltételeiben és azonosító adataiban beállt változásokról,</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c.) minden olyan körülményről, amely az intézményi jogviszony létesítését, fenntartását, illetve megszűntetését befolyásolhatja, vagy azt más okból fontosnak tartja, haladéktalanul tájékoztatni fogja az intézmény vezetőjét.</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3.) Az ellátás tartalma, formája:</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lastRenderedPageBreak/>
        <w:t>Az Idősek Klubja elsősorban a saját otthonukban élők részére biztosít lehetőséget a napközbeni tartózkodásra, étkezésre, társas kapcsolatokra, valamint alapvető higiéniai szolgáltatásokra, az egészségügyi és pszichés ellátásokra, a szabadidő tartalmas eltöltésére.</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Az intézmény nyitvatartási ideje: </w:t>
      </w:r>
      <w:r w:rsidRPr="003249B1">
        <w:rPr>
          <w:rFonts w:ascii="Times New Roman" w:hAnsi="Times New Roman" w:cs="Times New Roman"/>
          <w:b/>
          <w:sz w:val="20"/>
          <w:szCs w:val="20"/>
        </w:rPr>
        <w:t>hétfőtől – péntekig 8-tól 16 óráig.</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Az Idősek Klubja életét házirend szabályozza.</w:t>
      </w:r>
    </w:p>
    <w:p w:rsidR="00741231" w:rsidRPr="003249B1" w:rsidRDefault="00741231" w:rsidP="003249B1">
      <w:pPr>
        <w:spacing w:after="0" w:line="240" w:lineRule="auto"/>
        <w:jc w:val="both"/>
        <w:rPr>
          <w:rFonts w:ascii="Times New Roman" w:hAnsi="Times New Roman" w:cs="Times New Roman"/>
          <w:b/>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Az ellátottak számára napi egyszeri meleg étel kérésre biztosított.</w:t>
      </w:r>
    </w:p>
    <w:p w:rsidR="00741231" w:rsidRPr="003249B1" w:rsidRDefault="00741231" w:rsidP="003249B1">
      <w:pPr>
        <w:spacing w:after="0" w:line="240" w:lineRule="auto"/>
        <w:jc w:val="both"/>
        <w:rPr>
          <w:rFonts w:ascii="Times New Roman" w:hAnsi="Times New Roman" w:cs="Times New Roman"/>
          <w:b/>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A szolgáltatások közé tartozik még a hivatalos ügyek intézésének szervezése</w:t>
      </w:r>
      <w:r w:rsidR="003249B1">
        <w:rPr>
          <w:rFonts w:ascii="Times New Roman" w:hAnsi="Times New Roman" w:cs="Times New Roman"/>
          <w:sz w:val="20"/>
          <w:szCs w:val="20"/>
        </w:rPr>
        <w:t>.</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4.) Az ellátásért térítési díj fizetendő,</w:t>
      </w:r>
      <w:r w:rsidRPr="003249B1">
        <w:rPr>
          <w:rFonts w:ascii="Times New Roman" w:hAnsi="Times New Roman" w:cs="Times New Roman"/>
          <w:sz w:val="20"/>
          <w:szCs w:val="20"/>
        </w:rPr>
        <w:t xml:space="preserve"> az ellátást igénybe vevő jogosult, valamint a jogosult tartására, gondozására köteles és képes személy az ellátásért – annak kezdetétől – térítési díjat fizet, amelynek megállapítása a kötelezett jövedelmi viszonyai, valamint az intézményi térítési díj figyelembevételével történik.</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térítési díj megállapítása a személyes gondoskodást nyújtó szociális ellátások térítési díjáról szóló a 29/1993. ( II./7. ) Korm. Rendelet alapján történik.</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Az Idősek Klubjában az intézményi térítési díj megegyezik az étkezési térítéssel, melynek összegét a Tiszavasvári Város Önkormányzata rendeletében szabályozza. </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havonta fizetendő térítési díj megállapítása – az 1993. évi III. törvény 117.§. (2) bekezdése értelmében – úgy történik, hogy annak összege nem haladhatja meg az ellátást igénybe vevő rendszeres havi jövedelmének 30%-át.</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Ha a jogosult az ellátást meghatározott ideig nem kívánja igénybe venni, azt a házirendben foglaltak szerint be kell jelenteni.</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Amennyiben a nappali ellátást nyújtó intézményben az ellátottról  - átmenetileg a házi segítségnyújtás keretében történik a gondoskodás – az ellátás intézményi térítési díjának, valamint a személyi térítési díjának a megállapítása a házi segítségnyújtás térítési díj megállapítás szabályai szerint történik.</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4./1. Az ellátást igénybe vevő ( kötelezett ) az ellátásért …………….,-Ft személyi térítési díjat a tárgy hónapot követő hónap 10. napjáig számla ellenében köteles befizetni a TISZEK ügyintézőjénél.</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4./2. A személyi térítési díj összege évente – a fenntartó által – két alkalommal vizsgálható felül, és változtatható meg.</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5.) Az intézményi jogviszony megszűnése:</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5./1. Az ellátásra jogosult intézményi jogviszonya megszűnik:</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numPr>
          <w:ilvl w:val="0"/>
          <w:numId w:val="86"/>
        </w:num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intézmény jogutód nélküli megszűnésével</w:t>
      </w:r>
    </w:p>
    <w:p w:rsidR="00741231" w:rsidRPr="003249B1" w:rsidRDefault="00741231" w:rsidP="003249B1">
      <w:pPr>
        <w:numPr>
          <w:ilvl w:val="0"/>
          <w:numId w:val="86"/>
        </w:num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jogosult halálával</w:t>
      </w:r>
    </w:p>
    <w:p w:rsidR="00741231" w:rsidRPr="003249B1" w:rsidRDefault="00741231" w:rsidP="003249B1">
      <w:pPr>
        <w:numPr>
          <w:ilvl w:val="0"/>
          <w:numId w:val="86"/>
        </w:num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határozott idejű ellátás esetén a megjelölt időtartam lejártával.</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intézményvezető a jogviszonyt megszűnteti:</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 jogosult, illetve törvényes képviselője kezdeményezése alapján – a megszűntetésére vonatkozó bejelentést követően – a felek megegyezésének időpontjában.</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 xml:space="preserve">5./2. Az intézményi jogviszony megszűnésekor a felek egymással elszámolnak, mely ügylet kiterjed a fizetendő személyi térítési díjakra, ezek esetleges hátralékaira. </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Befejező rendelkezések</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6.) A szerződés módosítása csak mindkét fél – ( fenntartó, illetve intézményvezető, és az ellátást igénybevevő ) közös megegyezése alapján kerülhet sor.</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7.) A szociális intézmény – tekintettel arra, hogy emberileg belátható időre szóló kötelezettséget tartalmaz – kijelenti, hogy előre nem látható rendkívüli helyzetekben is minden elvárhatót megtesz, hogy az e szerződésből következő kötelezettségeit a lehető legjobban teljesítse.</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lastRenderedPageBreak/>
        <w:t>A megállapodást aláíró felek kijelentik, hogy vitás kérdéseiket elsődlegesen tárgyalás útján kívánja rendezni.</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8.) Jelen megállapodásban nem szabályozott kérdésekben a Polgári Törvénykönyv, továbbá az ide vonatkozó mindenkori jogszabályok rendelkezései az irányadóak.</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 xml:space="preserve">9.) Nyilatkozat adatkezeléshez: </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sz w:val="20"/>
          <w:szCs w:val="20"/>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 xml:space="preserve">Hozzájárulok, </w:t>
      </w:r>
      <w:r w:rsidRPr="003249B1">
        <w:rPr>
          <w:rFonts w:ascii="Times New Roman" w:hAnsi="Times New Roman" w:cs="Times New Roman"/>
          <w:sz w:val="20"/>
          <w:szCs w:val="20"/>
        </w:rPr>
        <w:t>hogy a Tiszavasvári Szociális-, Gyermekjóléti és Egészségügyi Szolgáltató Központ Nappali ellátás – Idősek Klubja alapszolgáltatása a személyes adataimról nyilvántartást vezessen, azokat 226/2006. (XI. 20.)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Kelt: Tiszavasvári, 20………év ………………………….hó ……………………nap</w:t>
      </w:r>
    </w:p>
    <w:p w:rsidR="00741231" w:rsidRPr="003249B1" w:rsidRDefault="00741231" w:rsidP="003249B1">
      <w:pPr>
        <w:spacing w:after="0" w:line="240" w:lineRule="auto"/>
        <w:jc w:val="both"/>
        <w:rPr>
          <w:rFonts w:ascii="Times New Roman" w:hAnsi="Times New Roman" w:cs="Times New Roman"/>
          <w:b/>
          <w:sz w:val="20"/>
          <w:szCs w:val="20"/>
        </w:rPr>
      </w:pPr>
    </w:p>
    <w:p w:rsidR="00741231" w:rsidRPr="003249B1" w:rsidRDefault="00741231" w:rsidP="003249B1">
      <w:pPr>
        <w:spacing w:after="0" w:line="240" w:lineRule="auto"/>
        <w:jc w:val="both"/>
        <w:rPr>
          <w:rFonts w:ascii="Times New Roman" w:hAnsi="Times New Roman" w:cs="Times New Roman"/>
          <w:sz w:val="20"/>
          <w:szCs w:val="20"/>
        </w:rPr>
      </w:pPr>
      <w:r w:rsidRPr="003249B1">
        <w:rPr>
          <w:rFonts w:ascii="Times New Roman" w:hAnsi="Times New Roman" w:cs="Times New Roman"/>
          <w:b/>
          <w:sz w:val="20"/>
          <w:szCs w:val="20"/>
        </w:rPr>
        <w:t>A Megállapodásból egy példányt átvettem:</w:t>
      </w: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sz w:val="20"/>
          <w:szCs w:val="20"/>
        </w:rPr>
      </w:pPr>
    </w:p>
    <w:p w:rsidR="00741231" w:rsidRPr="003249B1" w:rsidRDefault="00741231" w:rsidP="003249B1">
      <w:pPr>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                                                           ………………………………………</w:t>
      </w:r>
    </w:p>
    <w:p w:rsidR="00741231" w:rsidRPr="003249B1" w:rsidRDefault="00741231" w:rsidP="003249B1">
      <w:pPr>
        <w:tabs>
          <w:tab w:val="left" w:pos="5885"/>
        </w:tabs>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 xml:space="preserve">       az ellátást igénybevevő                                                                      ellátást nyújtó intézmény vezetője</w:t>
      </w:r>
    </w:p>
    <w:p w:rsidR="00741231" w:rsidRPr="003249B1" w:rsidRDefault="00741231" w:rsidP="003249B1">
      <w:pPr>
        <w:tabs>
          <w:tab w:val="left" w:pos="5885"/>
        </w:tabs>
        <w:spacing w:after="0" w:line="240" w:lineRule="auto"/>
        <w:jc w:val="both"/>
        <w:rPr>
          <w:rFonts w:ascii="Times New Roman" w:hAnsi="Times New Roman" w:cs="Times New Roman"/>
          <w:sz w:val="20"/>
          <w:szCs w:val="20"/>
        </w:rPr>
      </w:pPr>
    </w:p>
    <w:p w:rsidR="00741231" w:rsidRPr="003249B1" w:rsidRDefault="00741231" w:rsidP="003249B1">
      <w:pPr>
        <w:tabs>
          <w:tab w:val="left" w:pos="5885"/>
        </w:tabs>
        <w:spacing w:after="0" w:line="240" w:lineRule="auto"/>
        <w:jc w:val="both"/>
        <w:rPr>
          <w:rFonts w:ascii="Times New Roman" w:hAnsi="Times New Roman" w:cs="Times New Roman"/>
          <w:sz w:val="20"/>
          <w:szCs w:val="20"/>
        </w:rPr>
      </w:pPr>
    </w:p>
    <w:p w:rsidR="00741231" w:rsidRPr="003249B1" w:rsidRDefault="00741231" w:rsidP="003249B1">
      <w:pPr>
        <w:tabs>
          <w:tab w:val="left" w:pos="5885"/>
        </w:tabs>
        <w:spacing w:after="0" w:line="240" w:lineRule="auto"/>
        <w:jc w:val="both"/>
        <w:rPr>
          <w:rFonts w:ascii="Times New Roman" w:hAnsi="Times New Roman" w:cs="Times New Roman"/>
          <w:b/>
          <w:sz w:val="20"/>
          <w:szCs w:val="20"/>
        </w:rPr>
      </w:pPr>
      <w:r w:rsidRPr="003249B1">
        <w:rPr>
          <w:rFonts w:ascii="Times New Roman" w:hAnsi="Times New Roman" w:cs="Times New Roman"/>
          <w:b/>
          <w:sz w:val="20"/>
          <w:szCs w:val="20"/>
        </w:rPr>
        <w:t>Tanúk:</w:t>
      </w:r>
    </w:p>
    <w:p w:rsidR="00741231" w:rsidRPr="00741231" w:rsidRDefault="00741231" w:rsidP="003249B1">
      <w:pPr>
        <w:tabs>
          <w:tab w:val="left" w:pos="5885"/>
        </w:tabs>
        <w:spacing w:after="0" w:line="240" w:lineRule="auto"/>
        <w:jc w:val="both"/>
        <w:rPr>
          <w:rFonts w:ascii="Times New Roman" w:hAnsi="Times New Roman" w:cs="Times New Roman"/>
          <w:sz w:val="20"/>
          <w:szCs w:val="20"/>
        </w:rPr>
      </w:pPr>
    </w:p>
    <w:p w:rsidR="00741231" w:rsidRPr="00741231" w:rsidRDefault="00741231" w:rsidP="003249B1">
      <w:pPr>
        <w:numPr>
          <w:ilvl w:val="0"/>
          <w:numId w:val="87"/>
        </w:numPr>
        <w:tabs>
          <w:tab w:val="left" w:pos="5885"/>
        </w:tabs>
        <w:spacing w:after="0" w:line="240" w:lineRule="auto"/>
        <w:jc w:val="both"/>
        <w:rPr>
          <w:rFonts w:ascii="Times New Roman" w:hAnsi="Times New Roman" w:cs="Times New Roman"/>
          <w:sz w:val="20"/>
          <w:szCs w:val="20"/>
        </w:rPr>
      </w:pPr>
      <w:r w:rsidRPr="00741231">
        <w:rPr>
          <w:rFonts w:ascii="Times New Roman" w:hAnsi="Times New Roman" w:cs="Times New Roman"/>
          <w:sz w:val="20"/>
          <w:szCs w:val="20"/>
        </w:rPr>
        <w:t xml:space="preserve">név.                        ……………………………………..    </w:t>
      </w: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r w:rsidRPr="00741231">
        <w:rPr>
          <w:rFonts w:ascii="Times New Roman" w:hAnsi="Times New Roman" w:cs="Times New Roman"/>
          <w:sz w:val="20"/>
          <w:szCs w:val="20"/>
        </w:rPr>
        <w:t xml:space="preserve">       személyi ig. szám: ……………………………………….  </w:t>
      </w: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r w:rsidRPr="00741231">
        <w:rPr>
          <w:rFonts w:ascii="Times New Roman" w:hAnsi="Times New Roman" w:cs="Times New Roman"/>
          <w:sz w:val="20"/>
          <w:szCs w:val="20"/>
        </w:rPr>
        <w:t xml:space="preserve">       lakcím:                   ………………………………………  .</w:t>
      </w:r>
    </w:p>
    <w:p w:rsidR="00741231" w:rsidRPr="00741231" w:rsidRDefault="00741231" w:rsidP="003249B1">
      <w:pPr>
        <w:spacing w:after="0" w:line="240" w:lineRule="auto"/>
        <w:jc w:val="both"/>
        <w:rPr>
          <w:rFonts w:ascii="Times New Roman" w:hAnsi="Times New Roman" w:cs="Times New Roman"/>
          <w:sz w:val="20"/>
          <w:szCs w:val="20"/>
        </w:rPr>
      </w:pPr>
    </w:p>
    <w:p w:rsidR="00741231" w:rsidRPr="00741231" w:rsidRDefault="00741231" w:rsidP="003249B1">
      <w:pPr>
        <w:spacing w:after="0" w:line="240" w:lineRule="auto"/>
        <w:jc w:val="both"/>
        <w:rPr>
          <w:rFonts w:ascii="Times New Roman" w:hAnsi="Times New Roman" w:cs="Times New Roman"/>
          <w:sz w:val="20"/>
          <w:szCs w:val="20"/>
        </w:rPr>
      </w:pPr>
    </w:p>
    <w:p w:rsidR="00741231" w:rsidRPr="00741231" w:rsidRDefault="00741231" w:rsidP="003249B1">
      <w:pPr>
        <w:tabs>
          <w:tab w:val="left" w:pos="5885"/>
        </w:tabs>
        <w:spacing w:after="0" w:line="240" w:lineRule="auto"/>
        <w:jc w:val="both"/>
        <w:rPr>
          <w:rFonts w:ascii="Times New Roman" w:hAnsi="Times New Roman" w:cs="Times New Roman"/>
          <w:sz w:val="20"/>
          <w:szCs w:val="20"/>
        </w:rPr>
      </w:pPr>
    </w:p>
    <w:p w:rsidR="00741231" w:rsidRPr="00741231" w:rsidRDefault="00741231" w:rsidP="003249B1">
      <w:pPr>
        <w:numPr>
          <w:ilvl w:val="0"/>
          <w:numId w:val="87"/>
        </w:numPr>
        <w:tabs>
          <w:tab w:val="left" w:pos="5885"/>
        </w:tabs>
        <w:spacing w:after="0" w:line="240" w:lineRule="auto"/>
        <w:jc w:val="both"/>
        <w:rPr>
          <w:rFonts w:ascii="Times New Roman" w:hAnsi="Times New Roman" w:cs="Times New Roman"/>
          <w:sz w:val="20"/>
          <w:szCs w:val="20"/>
        </w:rPr>
      </w:pPr>
      <w:r w:rsidRPr="00741231">
        <w:rPr>
          <w:rFonts w:ascii="Times New Roman" w:hAnsi="Times New Roman" w:cs="Times New Roman"/>
          <w:sz w:val="20"/>
          <w:szCs w:val="20"/>
        </w:rPr>
        <w:t xml:space="preserve">név.                        ……………………………………..    </w:t>
      </w: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r w:rsidRPr="00741231">
        <w:rPr>
          <w:rFonts w:ascii="Times New Roman" w:hAnsi="Times New Roman" w:cs="Times New Roman"/>
          <w:sz w:val="20"/>
          <w:szCs w:val="20"/>
        </w:rPr>
        <w:t xml:space="preserve">       személyi ig. szám: ……………………………………….  </w:t>
      </w:r>
    </w:p>
    <w:p w:rsidR="00741231" w:rsidRPr="00741231" w:rsidRDefault="00741231" w:rsidP="003249B1">
      <w:pPr>
        <w:tabs>
          <w:tab w:val="left" w:pos="5885"/>
        </w:tabs>
        <w:spacing w:after="0" w:line="240" w:lineRule="auto"/>
        <w:ind w:left="360"/>
        <w:jc w:val="both"/>
        <w:rPr>
          <w:rFonts w:ascii="Times New Roman" w:hAnsi="Times New Roman" w:cs="Times New Roman"/>
          <w:sz w:val="20"/>
          <w:szCs w:val="20"/>
        </w:rPr>
      </w:pPr>
    </w:p>
    <w:p w:rsidR="00741231" w:rsidRPr="00741231" w:rsidRDefault="00741231" w:rsidP="003249B1">
      <w:pPr>
        <w:tabs>
          <w:tab w:val="left" w:pos="5885"/>
        </w:tabs>
        <w:spacing w:after="0" w:line="240" w:lineRule="auto"/>
        <w:ind w:left="360"/>
        <w:jc w:val="both"/>
        <w:rPr>
          <w:rFonts w:ascii="Times New Roman" w:hAnsi="Times New Roman" w:cs="Times New Roman"/>
        </w:rPr>
      </w:pPr>
      <w:r w:rsidRPr="00741231">
        <w:rPr>
          <w:rFonts w:ascii="Times New Roman" w:hAnsi="Times New Roman" w:cs="Times New Roman"/>
          <w:sz w:val="20"/>
          <w:szCs w:val="20"/>
        </w:rPr>
        <w:t xml:space="preserve">       lakcím:                   ………………………………………  .</w:t>
      </w:r>
    </w:p>
    <w:p w:rsidR="004A4C70" w:rsidRPr="00741231" w:rsidRDefault="004A4C70" w:rsidP="003249B1">
      <w:pPr>
        <w:spacing w:after="0" w:line="240" w:lineRule="auto"/>
        <w:rPr>
          <w:rFonts w:ascii="Times New Roman" w:hAnsi="Times New Roman" w:cs="Times New Roman"/>
          <w:sz w:val="24"/>
          <w:szCs w:val="24"/>
        </w:rPr>
      </w:pPr>
    </w:p>
    <w:p w:rsidR="004A4C70" w:rsidRPr="00741231" w:rsidRDefault="004A4C70" w:rsidP="00741231">
      <w:pPr>
        <w:spacing w:after="0" w:line="240" w:lineRule="auto"/>
        <w:rPr>
          <w:rFonts w:ascii="Times New Roman" w:hAnsi="Times New Roman" w:cs="Times New Roman"/>
          <w:sz w:val="24"/>
          <w:szCs w:val="24"/>
        </w:rPr>
      </w:pPr>
    </w:p>
    <w:p w:rsidR="004A4C70" w:rsidRPr="00741231" w:rsidRDefault="004A4C70" w:rsidP="00741231">
      <w:pPr>
        <w:spacing w:after="0" w:line="240" w:lineRule="auto"/>
        <w:rPr>
          <w:rFonts w:ascii="Times New Roman" w:hAnsi="Times New Roman" w:cs="Times New Roman"/>
          <w:sz w:val="24"/>
          <w:szCs w:val="24"/>
        </w:rPr>
      </w:pPr>
    </w:p>
    <w:p w:rsidR="004A4C70" w:rsidRPr="00741231" w:rsidRDefault="004A4C70" w:rsidP="00741231">
      <w:pPr>
        <w:spacing w:after="0" w:line="240" w:lineRule="auto"/>
        <w:rPr>
          <w:rFonts w:ascii="Times New Roman" w:hAnsi="Times New Roman" w:cs="Times New Roman"/>
          <w:sz w:val="24"/>
          <w:szCs w:val="24"/>
        </w:rPr>
      </w:pPr>
    </w:p>
    <w:p w:rsidR="00A1758A" w:rsidRPr="00741231" w:rsidRDefault="00A1758A" w:rsidP="00741231">
      <w:pPr>
        <w:spacing w:after="0" w:line="240" w:lineRule="auto"/>
        <w:rPr>
          <w:rFonts w:ascii="Times New Roman" w:hAnsi="Times New Roman" w:cs="Times New Roman"/>
          <w:sz w:val="24"/>
          <w:szCs w:val="24"/>
        </w:rPr>
      </w:pPr>
    </w:p>
    <w:p w:rsidR="00A1758A" w:rsidRPr="00741231" w:rsidRDefault="00A1758A" w:rsidP="00741231">
      <w:pPr>
        <w:spacing w:after="0" w:line="240" w:lineRule="auto"/>
        <w:rPr>
          <w:rFonts w:ascii="Times New Roman" w:hAnsi="Times New Roman" w:cs="Times New Roman"/>
          <w:sz w:val="24"/>
          <w:szCs w:val="24"/>
        </w:rPr>
      </w:pPr>
    </w:p>
    <w:p w:rsidR="00A1758A" w:rsidRPr="00741231" w:rsidRDefault="00A1758A" w:rsidP="00741231">
      <w:pPr>
        <w:spacing w:after="0" w:line="240" w:lineRule="auto"/>
        <w:rPr>
          <w:rFonts w:ascii="Times New Roman" w:hAnsi="Times New Roman" w:cs="Times New Roman"/>
          <w:sz w:val="24"/>
          <w:szCs w:val="24"/>
        </w:rPr>
      </w:pPr>
    </w:p>
    <w:p w:rsidR="00A1758A" w:rsidRPr="00741231" w:rsidRDefault="00A1758A" w:rsidP="00741231">
      <w:pPr>
        <w:spacing w:after="0" w:line="240" w:lineRule="auto"/>
        <w:rPr>
          <w:rFonts w:ascii="Times New Roman" w:hAnsi="Times New Roman" w:cs="Times New Roman"/>
          <w:sz w:val="24"/>
          <w:szCs w:val="24"/>
        </w:rPr>
      </w:pPr>
    </w:p>
    <w:p w:rsidR="00A1758A" w:rsidRPr="00741231" w:rsidRDefault="00A1758A" w:rsidP="00741231">
      <w:pPr>
        <w:spacing w:after="0" w:line="240" w:lineRule="auto"/>
        <w:rPr>
          <w:rFonts w:ascii="Times New Roman" w:hAnsi="Times New Roman" w:cs="Times New Roman"/>
          <w:sz w:val="24"/>
          <w:szCs w:val="24"/>
        </w:rPr>
      </w:pPr>
    </w:p>
    <w:p w:rsidR="00A1758A" w:rsidRDefault="00A1758A" w:rsidP="005B4704">
      <w:pPr>
        <w:spacing w:after="0"/>
        <w:rPr>
          <w:rFonts w:ascii="Times New Roman" w:hAnsi="Times New Roman" w:cs="Times New Roman"/>
          <w:sz w:val="24"/>
          <w:szCs w:val="24"/>
        </w:rPr>
      </w:pPr>
    </w:p>
    <w:p w:rsidR="00397576" w:rsidRDefault="00397576" w:rsidP="005B4704">
      <w:pPr>
        <w:spacing w:after="0"/>
        <w:rPr>
          <w:rFonts w:ascii="Times New Roman" w:hAnsi="Times New Roman" w:cs="Times New Roman"/>
          <w:sz w:val="24"/>
          <w:szCs w:val="24"/>
        </w:rPr>
      </w:pPr>
    </w:p>
    <w:p w:rsidR="00397576" w:rsidRDefault="00397576" w:rsidP="005B4704">
      <w:pPr>
        <w:spacing w:after="0"/>
        <w:rPr>
          <w:rFonts w:ascii="Times New Roman" w:hAnsi="Times New Roman" w:cs="Times New Roman"/>
          <w:sz w:val="24"/>
          <w:szCs w:val="24"/>
        </w:rPr>
      </w:pPr>
    </w:p>
    <w:p w:rsidR="00A1758A" w:rsidRDefault="00A1758A" w:rsidP="005B4704">
      <w:pPr>
        <w:spacing w:after="0"/>
        <w:rPr>
          <w:rFonts w:ascii="Times New Roman" w:hAnsi="Times New Roman" w:cs="Times New Roman"/>
          <w:sz w:val="24"/>
          <w:szCs w:val="24"/>
        </w:rPr>
      </w:pPr>
    </w:p>
    <w:p w:rsidR="00BD4CB7" w:rsidRDefault="00BD4CB7" w:rsidP="005B4704">
      <w:pPr>
        <w:spacing w:after="0"/>
        <w:rPr>
          <w:rFonts w:ascii="Times New Roman" w:hAnsi="Times New Roman" w:cs="Times New Roman"/>
          <w:sz w:val="24"/>
          <w:szCs w:val="24"/>
        </w:rPr>
      </w:pPr>
    </w:p>
    <w:p w:rsidR="00397576" w:rsidRPr="00397576" w:rsidRDefault="00397576" w:rsidP="00397576">
      <w:pPr>
        <w:spacing w:after="0" w:line="240" w:lineRule="auto"/>
        <w:jc w:val="right"/>
        <w:rPr>
          <w:rFonts w:ascii="Times New Roman" w:hAnsi="Times New Roman" w:cs="Times New Roman"/>
          <w:sz w:val="24"/>
          <w:szCs w:val="24"/>
        </w:rPr>
      </w:pPr>
      <w:r w:rsidRPr="00397576">
        <w:rPr>
          <w:rFonts w:ascii="Times New Roman" w:hAnsi="Times New Roman" w:cs="Times New Roman"/>
          <w:sz w:val="24"/>
          <w:szCs w:val="24"/>
        </w:rPr>
        <w:lastRenderedPageBreak/>
        <w:t>4. melléklet_______/2013. (X.31.)  Kt. számú határozathoz</w:t>
      </w:r>
    </w:p>
    <w:p w:rsidR="00397576" w:rsidRPr="00397576" w:rsidRDefault="00397576" w:rsidP="00397576">
      <w:pPr>
        <w:spacing w:after="0" w:line="240" w:lineRule="auto"/>
        <w:jc w:val="center"/>
        <w:rPr>
          <w:rFonts w:ascii="Times New Roman" w:hAnsi="Times New Roman" w:cs="Times New Roman"/>
          <w:b/>
          <w:bCs/>
        </w:rPr>
      </w:pPr>
    </w:p>
    <w:p w:rsidR="00397576" w:rsidRPr="00397576" w:rsidRDefault="00397576" w:rsidP="00397576">
      <w:pPr>
        <w:spacing w:after="0" w:line="240" w:lineRule="auto"/>
        <w:jc w:val="center"/>
        <w:rPr>
          <w:rFonts w:ascii="Times New Roman" w:hAnsi="Times New Roman" w:cs="Times New Roman"/>
          <w:b/>
          <w:bCs/>
        </w:rPr>
      </w:pPr>
    </w:p>
    <w:p w:rsidR="00397576" w:rsidRPr="00397576" w:rsidRDefault="00397576" w:rsidP="00397576">
      <w:pPr>
        <w:spacing w:after="0" w:line="240" w:lineRule="auto"/>
        <w:jc w:val="center"/>
        <w:rPr>
          <w:rFonts w:ascii="Times New Roman" w:hAnsi="Times New Roman" w:cs="Times New Roman"/>
          <w:b/>
          <w:bCs/>
        </w:rPr>
      </w:pPr>
    </w:p>
    <w:p w:rsidR="00397576" w:rsidRPr="00397576" w:rsidRDefault="00397576" w:rsidP="00397576">
      <w:pPr>
        <w:spacing w:after="0" w:line="240" w:lineRule="auto"/>
        <w:jc w:val="center"/>
        <w:rPr>
          <w:rFonts w:ascii="Times New Roman" w:hAnsi="Times New Roman" w:cs="Times New Roman"/>
          <w:b/>
          <w:bCs/>
        </w:rPr>
      </w:pPr>
    </w:p>
    <w:p w:rsidR="00397576" w:rsidRPr="00397576" w:rsidRDefault="001D63B1" w:rsidP="00397576">
      <w:pPr>
        <w:spacing w:after="0" w:line="240" w:lineRule="auto"/>
        <w:jc w:val="center"/>
        <w:rPr>
          <w:rFonts w:ascii="Times New Roman" w:hAnsi="Times New Roman" w:cs="Times New Roman"/>
          <w:sz w:val="32"/>
          <w:szCs w:val="32"/>
        </w:rPr>
      </w:pPr>
      <w:r>
        <w:rPr>
          <w:rFonts w:ascii="Times New Roman" w:hAnsi="Times New Roman" w:cs="Times New Roman"/>
        </w:rPr>
        <w:pict>
          <v:shape id="_x0000_s1040" type="#_x0000_t75" style="position:absolute;left:0;text-align:left;margin-left:166.75pt;margin-top:-49.25pt;width:126.45pt;height:68.8pt;z-index:251686912" o:allowincell="f">
            <v:imagedata r:id="rId8" o:title=""/>
            <w10:wrap type="topAndBottom"/>
          </v:shape>
          <o:OLEObject Type="Embed" ProgID="MS_ClipArt_Gallery" ShapeID="_x0000_s1040" DrawAspect="Content" ObjectID="_1444640427" r:id="rId13"/>
        </w:pict>
      </w:r>
      <w:r>
        <w:rPr>
          <w:rFonts w:ascii="Times New Roman" w:hAnsi="Times New Roman" w:cs="Times New Roman"/>
          <w:sz w:val="32"/>
          <w:szCs w:val="32"/>
        </w:rPr>
        <w:pict>
          <v:shape id="_x0000_s1041" type="#_x0000_t75" style="position:absolute;left:0;text-align:left;margin-left:166.75pt;margin-top:-49.25pt;width:126.45pt;height:68.8pt;z-index:251687936" o:allowincell="f">
            <v:imagedata r:id="rId8" o:title=""/>
            <w10:wrap type="topAndBottom"/>
          </v:shape>
          <o:OLEObject Type="Embed" ProgID="MS_ClipArt_Gallery" ShapeID="_x0000_s1041" DrawAspect="Content" ObjectID="_1444640428" r:id="rId14"/>
        </w:pict>
      </w:r>
      <w:r w:rsidR="00397576" w:rsidRPr="00397576">
        <w:rPr>
          <w:rFonts w:ascii="Times New Roman" w:hAnsi="Times New Roman" w:cs="Times New Roman"/>
          <w:sz w:val="32"/>
          <w:szCs w:val="32"/>
        </w:rPr>
        <w:t>Tiszavasvári Város Önkormányzata</w:t>
      </w:r>
    </w:p>
    <w:p w:rsidR="00397576" w:rsidRPr="00397576" w:rsidRDefault="00397576" w:rsidP="00397576">
      <w:pPr>
        <w:spacing w:after="0" w:line="240" w:lineRule="auto"/>
        <w:jc w:val="center"/>
        <w:rPr>
          <w:rFonts w:ascii="Times New Roman" w:hAnsi="Times New Roman" w:cs="Times New Roman"/>
          <w:sz w:val="32"/>
          <w:szCs w:val="32"/>
        </w:rPr>
      </w:pPr>
      <w:r w:rsidRPr="00397576">
        <w:rPr>
          <w:rFonts w:ascii="Times New Roman" w:hAnsi="Times New Roman" w:cs="Times New Roman"/>
          <w:sz w:val="32"/>
          <w:szCs w:val="32"/>
        </w:rPr>
        <w:t>Tiszavasvári Szociális-, Gyermekjóléti és Egészségügyi Szolgáltató Központ</w:t>
      </w:r>
    </w:p>
    <w:p w:rsidR="00397576" w:rsidRPr="00397576" w:rsidRDefault="00397576" w:rsidP="00397576">
      <w:pPr>
        <w:spacing w:after="0" w:line="240" w:lineRule="auto"/>
        <w:jc w:val="center"/>
        <w:rPr>
          <w:rFonts w:ascii="Times New Roman" w:hAnsi="Times New Roman" w:cs="Times New Roman"/>
          <w:b/>
          <w:bCs/>
          <w:sz w:val="56"/>
          <w:szCs w:val="56"/>
        </w:rPr>
      </w:pPr>
      <w:r w:rsidRPr="00397576">
        <w:rPr>
          <w:rFonts w:ascii="Times New Roman" w:hAnsi="Times New Roman" w:cs="Times New Roman"/>
          <w:b/>
          <w:bCs/>
          <w:sz w:val="56"/>
          <w:szCs w:val="56"/>
        </w:rPr>
        <w:t xml:space="preserve">GYERMEKJÓLÉTI SZOLGÁLAT </w:t>
      </w:r>
    </w:p>
    <w:p w:rsidR="00397576" w:rsidRPr="00397576" w:rsidRDefault="00397576" w:rsidP="00397576">
      <w:pPr>
        <w:spacing w:after="0" w:line="240" w:lineRule="auto"/>
        <w:jc w:val="center"/>
        <w:rPr>
          <w:rFonts w:ascii="Times New Roman" w:hAnsi="Times New Roman" w:cs="Times New Roman"/>
          <w:b/>
          <w:bCs/>
          <w:sz w:val="56"/>
          <w:szCs w:val="56"/>
        </w:rPr>
      </w:pPr>
    </w:p>
    <w:p w:rsidR="00397576" w:rsidRPr="00397576" w:rsidRDefault="00397576" w:rsidP="00397576">
      <w:pPr>
        <w:spacing w:after="0" w:line="240" w:lineRule="auto"/>
        <w:jc w:val="center"/>
        <w:rPr>
          <w:rFonts w:ascii="Times New Roman" w:hAnsi="Times New Roman" w:cs="Times New Roman"/>
          <w:b/>
          <w:bCs/>
          <w:sz w:val="56"/>
          <w:szCs w:val="56"/>
        </w:rPr>
      </w:pPr>
    </w:p>
    <w:p w:rsidR="00397576" w:rsidRPr="00397576" w:rsidRDefault="00397576" w:rsidP="00397576">
      <w:pPr>
        <w:spacing w:after="0" w:line="240" w:lineRule="auto"/>
        <w:jc w:val="center"/>
        <w:rPr>
          <w:rFonts w:ascii="Times New Roman" w:hAnsi="Times New Roman" w:cs="Times New Roman"/>
          <w:b/>
          <w:bCs/>
          <w:sz w:val="56"/>
          <w:szCs w:val="56"/>
        </w:rPr>
      </w:pPr>
    </w:p>
    <w:p w:rsidR="00397576" w:rsidRPr="00397576" w:rsidRDefault="00397576" w:rsidP="00397576">
      <w:pPr>
        <w:spacing w:after="0" w:line="240" w:lineRule="auto"/>
        <w:jc w:val="center"/>
        <w:rPr>
          <w:rFonts w:ascii="Times New Roman" w:hAnsi="Times New Roman" w:cs="Times New Roman"/>
          <w:b/>
          <w:bCs/>
          <w:sz w:val="56"/>
          <w:szCs w:val="56"/>
        </w:rPr>
      </w:pPr>
    </w:p>
    <w:p w:rsidR="00397576" w:rsidRPr="00397576" w:rsidRDefault="00397576" w:rsidP="00397576">
      <w:pPr>
        <w:spacing w:after="0" w:line="240" w:lineRule="auto"/>
        <w:jc w:val="center"/>
        <w:rPr>
          <w:rFonts w:ascii="Times New Roman" w:hAnsi="Times New Roman" w:cs="Times New Roman"/>
          <w:b/>
          <w:bCs/>
          <w:sz w:val="56"/>
          <w:szCs w:val="56"/>
        </w:rPr>
      </w:pPr>
      <w:r w:rsidRPr="00397576">
        <w:rPr>
          <w:rFonts w:ascii="Times New Roman" w:hAnsi="Times New Roman" w:cs="Times New Roman"/>
          <w:b/>
          <w:bCs/>
          <w:sz w:val="56"/>
          <w:szCs w:val="56"/>
        </w:rPr>
        <w:t>SZAKMAI PROGRAMJA</w:t>
      </w:r>
    </w:p>
    <w:p w:rsidR="00397576" w:rsidRPr="00397576" w:rsidRDefault="00397576" w:rsidP="00397576">
      <w:pPr>
        <w:spacing w:after="0" w:line="240" w:lineRule="auto"/>
        <w:ind w:left="2777"/>
        <w:rPr>
          <w:rFonts w:ascii="Times New Roman" w:hAnsi="Times New Roman" w:cs="Times New Roman"/>
          <w:b/>
          <w:bCs/>
          <w:sz w:val="28"/>
          <w:szCs w:val="28"/>
        </w:rPr>
      </w:pPr>
    </w:p>
    <w:p w:rsidR="00397576" w:rsidRPr="00397576" w:rsidRDefault="00397576" w:rsidP="00397576">
      <w:pPr>
        <w:spacing w:after="0" w:line="240" w:lineRule="auto"/>
        <w:ind w:left="2777"/>
        <w:rPr>
          <w:rFonts w:ascii="Times New Roman" w:hAnsi="Times New Roman" w:cs="Times New Roman"/>
          <w:b/>
          <w:bCs/>
          <w:sz w:val="28"/>
          <w:szCs w:val="28"/>
        </w:rPr>
      </w:pPr>
    </w:p>
    <w:p w:rsidR="00397576" w:rsidRPr="00397576" w:rsidRDefault="00397576" w:rsidP="00397576">
      <w:pPr>
        <w:spacing w:after="0" w:line="240" w:lineRule="auto"/>
        <w:ind w:left="2777"/>
        <w:rPr>
          <w:rFonts w:ascii="Times New Roman" w:hAnsi="Times New Roman" w:cs="Times New Roman"/>
          <w:b/>
          <w:bCs/>
          <w:sz w:val="28"/>
          <w:szCs w:val="28"/>
        </w:rPr>
      </w:pPr>
    </w:p>
    <w:p w:rsidR="00397576" w:rsidRPr="00397576" w:rsidRDefault="00397576" w:rsidP="00397576">
      <w:pPr>
        <w:spacing w:after="0" w:line="240" w:lineRule="auto"/>
        <w:ind w:left="2777"/>
        <w:rPr>
          <w:rFonts w:ascii="Times New Roman" w:hAnsi="Times New Roman" w:cs="Times New Roman"/>
          <w:b/>
          <w:bCs/>
          <w:sz w:val="28"/>
          <w:szCs w:val="28"/>
        </w:rPr>
      </w:pPr>
    </w:p>
    <w:p w:rsidR="00397576" w:rsidRPr="00397576" w:rsidRDefault="00397576" w:rsidP="00397576">
      <w:pPr>
        <w:spacing w:after="0" w:line="240" w:lineRule="auto"/>
        <w:jc w:val="center"/>
        <w:rPr>
          <w:rFonts w:ascii="Times New Roman" w:hAnsi="Times New Roman" w:cs="Times New Roman"/>
          <w:b/>
          <w:bCs/>
          <w:sz w:val="44"/>
          <w:szCs w:val="44"/>
        </w:rPr>
      </w:pPr>
      <w:r w:rsidRPr="00397576">
        <w:rPr>
          <w:rFonts w:ascii="Times New Roman" w:hAnsi="Times New Roman" w:cs="Times New Roman"/>
          <w:b/>
          <w:bCs/>
          <w:sz w:val="44"/>
          <w:szCs w:val="44"/>
        </w:rPr>
        <w:t>Tiszavasvári</w:t>
      </w:r>
    </w:p>
    <w:p w:rsidR="00397576" w:rsidRPr="00397576" w:rsidRDefault="00397576" w:rsidP="00397576">
      <w:pPr>
        <w:spacing w:after="0" w:line="240" w:lineRule="auto"/>
        <w:jc w:val="center"/>
        <w:rPr>
          <w:rFonts w:ascii="Times New Roman" w:hAnsi="Times New Roman" w:cs="Times New Roman"/>
          <w:b/>
          <w:bCs/>
          <w:sz w:val="44"/>
          <w:szCs w:val="44"/>
        </w:rPr>
      </w:pPr>
      <w:r w:rsidRPr="00397576">
        <w:rPr>
          <w:rFonts w:ascii="Times New Roman" w:hAnsi="Times New Roman" w:cs="Times New Roman"/>
          <w:b/>
          <w:bCs/>
          <w:sz w:val="44"/>
          <w:szCs w:val="44"/>
        </w:rPr>
        <w:t>2013.</w:t>
      </w: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397576" w:rsidRDefault="00397576" w:rsidP="00397576">
      <w:pPr>
        <w:spacing w:after="0" w:line="240" w:lineRule="auto"/>
        <w:rPr>
          <w:rFonts w:ascii="Times New Roman" w:hAnsi="Times New Roman" w:cs="Times New Roman"/>
          <w:b/>
          <w:sz w:val="28"/>
          <w:szCs w:val="28"/>
          <w:u w:val="single"/>
        </w:rPr>
      </w:pPr>
    </w:p>
    <w:p w:rsidR="0014506D" w:rsidRPr="00397576" w:rsidRDefault="0014506D" w:rsidP="00397576">
      <w:pPr>
        <w:spacing w:after="0" w:line="240" w:lineRule="auto"/>
        <w:rPr>
          <w:rFonts w:ascii="Times New Roman" w:hAnsi="Times New Roman" w:cs="Times New Roman"/>
          <w:b/>
          <w:sz w:val="28"/>
          <w:szCs w:val="28"/>
          <w:u w:val="single"/>
        </w:rPr>
      </w:pPr>
    </w:p>
    <w:p w:rsidR="00397576" w:rsidRPr="00397576" w:rsidRDefault="00397576" w:rsidP="00397576">
      <w:pPr>
        <w:spacing w:after="0" w:line="240" w:lineRule="auto"/>
        <w:rPr>
          <w:rFonts w:ascii="Times New Roman" w:hAnsi="Times New Roman" w:cs="Times New Roman"/>
          <w:b/>
          <w:sz w:val="28"/>
          <w:szCs w:val="28"/>
          <w:u w:val="single"/>
        </w:rPr>
      </w:pPr>
      <w:r w:rsidRPr="00397576">
        <w:rPr>
          <w:rFonts w:ascii="Times New Roman" w:hAnsi="Times New Roman" w:cs="Times New Roman"/>
          <w:b/>
          <w:sz w:val="28"/>
          <w:szCs w:val="28"/>
          <w:u w:val="single"/>
        </w:rPr>
        <w:lastRenderedPageBreak/>
        <w:t>I. A Szolgáltató adatai:</w:t>
      </w:r>
    </w:p>
    <w:p w:rsidR="00397576" w:rsidRPr="00397576" w:rsidRDefault="00397576" w:rsidP="00397576">
      <w:pPr>
        <w:spacing w:after="0" w:line="240" w:lineRule="auto"/>
        <w:rPr>
          <w:rFonts w:ascii="Times New Roman" w:hAnsi="Times New Roman" w:cs="Times New Roman"/>
          <w:b/>
          <w:sz w:val="28"/>
          <w:szCs w:val="28"/>
          <w:u w:val="single"/>
        </w:rPr>
      </w:pPr>
    </w:p>
    <w:p w:rsidR="00B14D9A" w:rsidRDefault="00397576" w:rsidP="00B14D9A">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B14D9A">
        <w:rPr>
          <w:rFonts w:ascii="Times New Roman" w:hAnsi="Times New Roman" w:cs="Times New Roman"/>
          <w:sz w:val="24"/>
          <w:szCs w:val="24"/>
        </w:rPr>
        <w:t xml:space="preserve">Neve: </w:t>
      </w:r>
      <w:r w:rsidRPr="00B14D9A">
        <w:rPr>
          <w:rFonts w:ascii="Times New Roman" w:hAnsi="Times New Roman" w:cs="Times New Roman"/>
          <w:b/>
          <w:sz w:val="24"/>
          <w:szCs w:val="24"/>
        </w:rPr>
        <w:t>Tiszavasvári Szociális-, Gyermekjóléti és Egészségügyi Szolgáltató Központ – Gyermekjóléti Szolgálat</w:t>
      </w:r>
    </w:p>
    <w:p w:rsidR="00397576" w:rsidRPr="00B14D9A" w:rsidRDefault="00397576" w:rsidP="00B14D9A">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B14D9A">
        <w:rPr>
          <w:rFonts w:ascii="Times New Roman" w:hAnsi="Times New Roman" w:cs="Times New Roman"/>
          <w:sz w:val="24"/>
          <w:szCs w:val="24"/>
        </w:rPr>
        <w:t>Az intézmény székhelye:</w:t>
      </w:r>
      <w:r w:rsidRPr="00B14D9A">
        <w:rPr>
          <w:rFonts w:ascii="Times New Roman" w:hAnsi="Times New Roman" w:cs="Times New Roman"/>
          <w:b/>
          <w:sz w:val="24"/>
          <w:szCs w:val="24"/>
        </w:rPr>
        <w:t xml:space="preserve"> 4440 Tiszavasvári, Vasvári Pál út</w:t>
      </w:r>
      <w:r w:rsidR="00B14D9A">
        <w:rPr>
          <w:rFonts w:ascii="Times New Roman" w:hAnsi="Times New Roman" w:cs="Times New Roman"/>
          <w:b/>
          <w:sz w:val="24"/>
          <w:szCs w:val="24"/>
        </w:rPr>
        <w:t xml:space="preserve"> </w:t>
      </w:r>
      <w:r w:rsidRPr="00B14D9A">
        <w:rPr>
          <w:rFonts w:ascii="Times New Roman" w:hAnsi="Times New Roman" w:cs="Times New Roman"/>
          <w:b/>
          <w:sz w:val="24"/>
          <w:szCs w:val="24"/>
        </w:rPr>
        <w:t>87.</w:t>
      </w:r>
    </w:p>
    <w:p w:rsidR="00397576" w:rsidRPr="00B14D9A" w:rsidRDefault="00397576" w:rsidP="00B14D9A">
      <w:pPr>
        <w:tabs>
          <w:tab w:val="num" w:pos="0"/>
        </w:tabs>
        <w:spacing w:after="0" w:line="240" w:lineRule="auto"/>
        <w:jc w:val="both"/>
        <w:rPr>
          <w:rFonts w:ascii="Times New Roman" w:hAnsi="Times New Roman" w:cs="Times New Roman"/>
          <w:b/>
          <w:sz w:val="24"/>
          <w:szCs w:val="24"/>
        </w:rPr>
      </w:pPr>
      <w:r w:rsidRPr="00B14D9A">
        <w:rPr>
          <w:rFonts w:ascii="Times New Roman" w:hAnsi="Times New Roman" w:cs="Times New Roman"/>
          <w:b/>
          <w:sz w:val="24"/>
          <w:szCs w:val="24"/>
        </w:rPr>
        <w:t xml:space="preserve">       </w:t>
      </w:r>
      <w:r w:rsidR="00B14D9A">
        <w:rPr>
          <w:rFonts w:ascii="Times New Roman" w:hAnsi="Times New Roman" w:cs="Times New Roman"/>
          <w:b/>
          <w:sz w:val="24"/>
          <w:szCs w:val="24"/>
        </w:rPr>
        <w:t xml:space="preserve">    </w:t>
      </w:r>
      <w:r w:rsidRPr="00B14D9A">
        <w:rPr>
          <w:rFonts w:ascii="Times New Roman" w:hAnsi="Times New Roman" w:cs="Times New Roman"/>
          <w:b/>
          <w:sz w:val="24"/>
          <w:szCs w:val="24"/>
        </w:rPr>
        <w:t xml:space="preserve">A szolgáltatás telephelye: </w:t>
      </w:r>
      <w:r w:rsidR="00B14D9A">
        <w:rPr>
          <w:rFonts w:ascii="Times New Roman" w:hAnsi="Times New Roman" w:cs="Times New Roman"/>
          <w:b/>
          <w:sz w:val="24"/>
          <w:szCs w:val="24"/>
        </w:rPr>
        <w:t>4440 Tiszavasvári, Hősök út 38.</w:t>
      </w:r>
      <w:r w:rsidRPr="00B14D9A">
        <w:rPr>
          <w:rFonts w:ascii="Times New Roman" w:hAnsi="Times New Roman" w:cs="Times New Roman"/>
          <w:b/>
          <w:sz w:val="24"/>
          <w:szCs w:val="24"/>
        </w:rPr>
        <w:t xml:space="preserve">    </w:t>
      </w:r>
      <w:r w:rsidR="00B14D9A">
        <w:rPr>
          <w:rFonts w:ascii="Times New Roman" w:hAnsi="Times New Roman" w:cs="Times New Roman"/>
          <w:b/>
          <w:sz w:val="24"/>
          <w:szCs w:val="24"/>
        </w:rPr>
        <w:t xml:space="preserve">                       </w:t>
      </w:r>
    </w:p>
    <w:p w:rsidR="00397576" w:rsidRPr="00B14D9A" w:rsidRDefault="00397576" w:rsidP="00B14D9A">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B14D9A">
        <w:rPr>
          <w:rFonts w:ascii="Times New Roman" w:hAnsi="Times New Roman" w:cs="Times New Roman"/>
          <w:sz w:val="24"/>
          <w:szCs w:val="24"/>
        </w:rPr>
        <w:t>Tevékenység típusa</w:t>
      </w:r>
      <w:r w:rsidRPr="00B14D9A">
        <w:rPr>
          <w:rFonts w:ascii="Times New Roman" w:hAnsi="Times New Roman" w:cs="Times New Roman"/>
          <w:b/>
          <w:sz w:val="24"/>
          <w:szCs w:val="24"/>
        </w:rPr>
        <w:t>: más intézmény keretében működő szakmailag önálló gyermekjóléti szolgálat</w:t>
      </w:r>
    </w:p>
    <w:p w:rsidR="00397576" w:rsidRPr="00B14D9A" w:rsidRDefault="00397576" w:rsidP="00B14D9A">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B14D9A">
        <w:rPr>
          <w:rFonts w:ascii="Times New Roman" w:hAnsi="Times New Roman" w:cs="Times New Roman"/>
          <w:sz w:val="24"/>
          <w:szCs w:val="24"/>
        </w:rPr>
        <w:t>Ellátási terület:</w:t>
      </w:r>
      <w:r w:rsidRPr="00B14D9A">
        <w:rPr>
          <w:rFonts w:ascii="Times New Roman" w:hAnsi="Times New Roman" w:cs="Times New Roman"/>
          <w:b/>
          <w:sz w:val="24"/>
          <w:szCs w:val="24"/>
        </w:rPr>
        <w:t xml:space="preserve"> Tiszavasvári város közigazgatási területe</w:t>
      </w:r>
    </w:p>
    <w:p w:rsidR="00397576" w:rsidRPr="00B14D9A" w:rsidRDefault="00397576" w:rsidP="00B14D9A">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B14D9A">
        <w:rPr>
          <w:rFonts w:ascii="Times New Roman" w:hAnsi="Times New Roman" w:cs="Times New Roman"/>
          <w:sz w:val="24"/>
          <w:szCs w:val="24"/>
        </w:rPr>
        <w:t>Fe</w:t>
      </w:r>
      <w:r w:rsidR="00B14D9A">
        <w:rPr>
          <w:rFonts w:ascii="Times New Roman" w:hAnsi="Times New Roman" w:cs="Times New Roman"/>
          <w:sz w:val="24"/>
          <w:szCs w:val="24"/>
        </w:rPr>
        <w:t>nntartó neve, székhelye, típusa</w:t>
      </w:r>
      <w:r w:rsidRPr="00B14D9A">
        <w:rPr>
          <w:rFonts w:ascii="Times New Roman" w:hAnsi="Times New Roman" w:cs="Times New Roman"/>
          <w:sz w:val="24"/>
          <w:szCs w:val="24"/>
        </w:rPr>
        <w:t>:</w:t>
      </w:r>
      <w:r w:rsidRPr="00B14D9A">
        <w:rPr>
          <w:rFonts w:ascii="Times New Roman" w:hAnsi="Times New Roman" w:cs="Times New Roman"/>
          <w:b/>
          <w:sz w:val="24"/>
          <w:szCs w:val="24"/>
        </w:rPr>
        <w:t xml:space="preserve"> Tiszavasvári Város Önkormányzata, 4440 Tiszavasvári, Városháza tér 4. </w:t>
      </w:r>
    </w:p>
    <w:p w:rsidR="00397576" w:rsidRPr="00397576" w:rsidRDefault="00397576" w:rsidP="00397576">
      <w:pPr>
        <w:spacing w:after="0" w:line="240" w:lineRule="auto"/>
        <w:rPr>
          <w:rFonts w:ascii="Times New Roman" w:hAnsi="Times New Roman" w:cs="Times New Roman"/>
          <w:b/>
          <w:sz w:val="28"/>
          <w:szCs w:val="28"/>
        </w:rPr>
      </w:pPr>
    </w:p>
    <w:p w:rsidR="00397576" w:rsidRPr="00397576" w:rsidRDefault="00397576" w:rsidP="00B14D9A">
      <w:pPr>
        <w:spacing w:after="0" w:line="240" w:lineRule="auto"/>
        <w:jc w:val="both"/>
        <w:rPr>
          <w:rFonts w:ascii="Times New Roman" w:hAnsi="Times New Roman" w:cs="Times New Roman"/>
          <w:b/>
          <w:sz w:val="28"/>
          <w:szCs w:val="28"/>
        </w:rPr>
      </w:pPr>
      <w:r w:rsidRPr="00397576">
        <w:rPr>
          <w:rFonts w:ascii="Times New Roman" w:hAnsi="Times New Roman" w:cs="Times New Roman"/>
          <w:b/>
          <w:sz w:val="28"/>
          <w:szCs w:val="28"/>
        </w:rPr>
        <w:t>II. A GYERMEKJÓ</w:t>
      </w:r>
      <w:r w:rsidR="00B14D9A">
        <w:rPr>
          <w:rFonts w:ascii="Times New Roman" w:hAnsi="Times New Roman" w:cs="Times New Roman"/>
          <w:b/>
          <w:sz w:val="28"/>
          <w:szCs w:val="28"/>
        </w:rPr>
        <w:t xml:space="preserve">LÉTI SZOLGÁLAT CÉLJA, FELADATA, </w:t>
      </w:r>
      <w:r w:rsidRPr="00397576">
        <w:rPr>
          <w:rFonts w:ascii="Times New Roman" w:hAnsi="Times New Roman" w:cs="Times New Roman"/>
          <w:b/>
          <w:sz w:val="28"/>
          <w:szCs w:val="28"/>
        </w:rPr>
        <w:t>ALAPELVEI</w:t>
      </w:r>
    </w:p>
    <w:p w:rsidR="00397576" w:rsidRPr="00397576" w:rsidRDefault="00397576" w:rsidP="00397576">
      <w:pPr>
        <w:spacing w:after="0" w:line="240" w:lineRule="auto"/>
        <w:rPr>
          <w:rFonts w:ascii="Times New Roman" w:hAnsi="Times New Roman" w:cs="Times New Roman"/>
          <w:b/>
          <w:sz w:val="28"/>
          <w:szCs w:val="28"/>
        </w:rPr>
      </w:pPr>
    </w:p>
    <w:p w:rsidR="00397576" w:rsidRPr="00B14D9A" w:rsidRDefault="00B14D9A" w:rsidP="00397576">
      <w:pPr>
        <w:spacing w:after="0" w:line="240" w:lineRule="auto"/>
        <w:rPr>
          <w:rFonts w:ascii="Times New Roman" w:hAnsi="Times New Roman" w:cs="Times New Roman"/>
          <w:b/>
          <w:sz w:val="24"/>
          <w:szCs w:val="24"/>
        </w:rPr>
      </w:pPr>
      <w:r w:rsidRPr="00B14D9A">
        <w:rPr>
          <w:rFonts w:ascii="Times New Roman" w:hAnsi="Times New Roman" w:cs="Times New Roman"/>
          <w:b/>
          <w:sz w:val="24"/>
          <w:szCs w:val="24"/>
        </w:rPr>
        <w:t>Az intézmény küldetése</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gyermekjóléti szolgáltatás a gyermek érdekeit védő speciális személyes szociális szolgáltatás, amely a szociális munka módszereinek és eszközeinek felhasználásával szolgálja a gyermek testi és lelki egészségének, családban történő nevelésének elősegítését, a gyermek veszélyeztetettségének megelőzését, a kialakult veszélyeztetettség megszüntetését, illetve a családjából kiemelt gyermek visszahelyezését. A gyermekvédelem rendszerén belül a gyermekjóléti szolgáltatás a gyermekjóléti alapellátások közé tartozik. Biztosítására a települési önkormányzat köteles. </w:t>
      </w:r>
    </w:p>
    <w:p w:rsidR="00397576" w:rsidRPr="00397576" w:rsidRDefault="00397576" w:rsidP="00397576">
      <w:pPr>
        <w:spacing w:after="0" w:line="240" w:lineRule="auto"/>
        <w:rPr>
          <w:rFonts w:ascii="Times New Roman" w:hAnsi="Times New Roman" w:cs="Times New Roman"/>
          <w:b/>
          <w:sz w:val="28"/>
          <w:szCs w:val="28"/>
        </w:rPr>
      </w:pPr>
    </w:p>
    <w:p w:rsidR="00397576" w:rsidRPr="00B14D9A" w:rsidRDefault="00397576" w:rsidP="00B14D9A">
      <w:pPr>
        <w:spacing w:after="0" w:line="240" w:lineRule="auto"/>
        <w:rPr>
          <w:rFonts w:ascii="Times New Roman" w:hAnsi="Times New Roman" w:cs="Times New Roman"/>
          <w:b/>
          <w:sz w:val="24"/>
          <w:szCs w:val="24"/>
        </w:rPr>
      </w:pPr>
      <w:r w:rsidRPr="00B14D9A">
        <w:rPr>
          <w:rFonts w:ascii="Times New Roman" w:hAnsi="Times New Roman" w:cs="Times New Roman"/>
          <w:b/>
          <w:sz w:val="24"/>
          <w:szCs w:val="24"/>
        </w:rPr>
        <w:t>A szolgál</w:t>
      </w:r>
      <w:r w:rsidR="00B14D9A" w:rsidRPr="00B14D9A">
        <w:rPr>
          <w:rFonts w:ascii="Times New Roman" w:hAnsi="Times New Roman" w:cs="Times New Roman"/>
          <w:b/>
          <w:sz w:val="24"/>
          <w:szCs w:val="24"/>
        </w:rPr>
        <w:t>tatás célja, feladata</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Tiszavasvári Város Önkormán</w:t>
      </w:r>
      <w:r w:rsidR="000F4CEF">
        <w:rPr>
          <w:rFonts w:ascii="Times New Roman" w:hAnsi="Times New Roman" w:cs="Times New Roman"/>
          <w:bCs/>
          <w:sz w:val="24"/>
          <w:szCs w:val="24"/>
        </w:rPr>
        <w:t>yzata a gyermekek védelméről és</w:t>
      </w:r>
      <w:r w:rsidRPr="00397576">
        <w:rPr>
          <w:rFonts w:ascii="Times New Roman" w:hAnsi="Times New Roman" w:cs="Times New Roman"/>
          <w:bCs/>
          <w:sz w:val="24"/>
          <w:szCs w:val="24"/>
        </w:rPr>
        <w:t xml:space="preserve"> a gyámügyi igazgatásról szóló 1997. évi XXXI. törvény </w:t>
      </w:r>
      <w:r w:rsidR="000F4CEF">
        <w:rPr>
          <w:rFonts w:ascii="Times New Roman" w:hAnsi="Times New Roman" w:cs="Times New Roman"/>
          <w:bCs/>
          <w:sz w:val="24"/>
          <w:szCs w:val="24"/>
        </w:rPr>
        <w:t xml:space="preserve">(a továbbiakban: Gyvt.) </w:t>
      </w:r>
      <w:r w:rsidRPr="00397576">
        <w:rPr>
          <w:rFonts w:ascii="Times New Roman" w:hAnsi="Times New Roman" w:cs="Times New Roman"/>
          <w:bCs/>
          <w:sz w:val="24"/>
          <w:szCs w:val="24"/>
        </w:rPr>
        <w:t>39 § -ában meghatározott gyermekjóléti szolgáltatás feladatait a személyes gondoskodást nyújtó Tiszavasvári Szociális-, Gyermekjóléti és Egészségügyi Szolgáltató Központ keretében, annak önálló szakmai egységeként működő Gyermekjóléti Szolgálat útján látja el. Ezáltal a település önkormányzata segítséget nyújt a gyermekek testi, értelmi, érzelmi és erkölcsi fejlődésének, jólétének, a családban történő nevelésének elősegítéséhez és a kialakult veszélyeztetettség megszüntetéséhez, valamint a gyermek családjából történő kiemelésének a megelőzésének.</w:t>
      </w:r>
    </w:p>
    <w:p w:rsidR="00397576" w:rsidRPr="00397576" w:rsidRDefault="00397576" w:rsidP="00397576">
      <w:pPr>
        <w:spacing w:after="0" w:line="240" w:lineRule="auto"/>
        <w:ind w:left="167" w:firstLine="268"/>
        <w:jc w:val="both"/>
        <w:rPr>
          <w:rFonts w:ascii="Times New Roman" w:hAnsi="Times New Roman" w:cs="Times New Roman"/>
          <w:color w:val="222222"/>
        </w:rPr>
      </w:pPr>
      <w:r w:rsidRPr="00397576">
        <w:rPr>
          <w:rFonts w:ascii="Times New Roman" w:hAnsi="Times New Roman" w:cs="Times New Roman"/>
          <w:color w:val="222222"/>
          <w:sz w:val="24"/>
          <w:szCs w:val="24"/>
        </w:rPr>
        <w:t>Az alapellátás hozzájárul a gyermek hátrányos és halmozottan hátrányos helyzetének feltárásához, és a gyermek szocializációs hátrányának csökkentésével annak leküzdéséhez</w:t>
      </w:r>
      <w:r w:rsidRPr="00397576">
        <w:rPr>
          <w:rFonts w:ascii="Times New Roman" w:hAnsi="Times New Roman" w:cs="Times New Roman"/>
          <w:color w:val="222222"/>
        </w:rPr>
        <w:t>.</w:t>
      </w:r>
    </w:p>
    <w:p w:rsidR="00397576" w:rsidRPr="00397576" w:rsidRDefault="00397576" w:rsidP="00397576">
      <w:pPr>
        <w:spacing w:after="0" w:line="240" w:lineRule="auto"/>
        <w:jc w:val="both"/>
        <w:rPr>
          <w:rFonts w:ascii="Times New Roman" w:hAnsi="Times New Roman" w:cs="Times New Roman"/>
          <w:sz w:val="24"/>
          <w:szCs w:val="24"/>
        </w:rPr>
      </w:pPr>
      <w:bookmarkStart w:id="0" w:name="pr528"/>
      <w:bookmarkEnd w:id="0"/>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szolgáltatás tartalma nem csak a veszélyeztetett gyermekekre irányul, hanem minden családra, illetve a kockázati csoportok is a prevenció keretében.</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gyermekjóléti szolgálat olyan szolgáltató intézmény, amelynek alapvető feladata: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a segítő munka végzése és más szolgáltatások nyújtása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más szervezetek által nyújtott ellátások közvetítése,</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a helyi gyermekjóléti- és védelmi rendszer szervezése,</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 közreműködés az önkormányzat, illetve a gyámhatóságok tevékenységében. </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szolgálat teljes körű feladatait a </w:t>
      </w:r>
      <w:r w:rsidR="000F4CEF">
        <w:rPr>
          <w:rFonts w:ascii="Times New Roman" w:hAnsi="Times New Roman" w:cs="Times New Roman"/>
          <w:sz w:val="24"/>
          <w:szCs w:val="24"/>
        </w:rPr>
        <w:t>Gyvt.</w:t>
      </w:r>
      <w:r w:rsidRPr="00397576">
        <w:rPr>
          <w:rFonts w:ascii="Times New Roman" w:hAnsi="Times New Roman" w:cs="Times New Roman"/>
          <w:sz w:val="24"/>
          <w:szCs w:val="24"/>
        </w:rPr>
        <w:t xml:space="preserve"> 39. §, valamint a törvény végrehajtására kiadott a személyes gondoskodást nyújtó gyermekjóléti, gyermekvédelmi intézmények, valamint </w:t>
      </w:r>
      <w:r w:rsidRPr="00397576">
        <w:rPr>
          <w:rFonts w:ascii="Times New Roman" w:hAnsi="Times New Roman" w:cs="Times New Roman"/>
          <w:sz w:val="24"/>
          <w:szCs w:val="24"/>
        </w:rPr>
        <w:lastRenderedPageBreak/>
        <w:t>személyek szakmai feladatairól és működési feltételeiről szóló 15/1998. (IV. 30.) NM rendelet (a továbbiakban 15/1998. (IV. 30.) NM rendelet) 8. § - 26. § tartalmazzák.</w:t>
      </w:r>
    </w:p>
    <w:p w:rsidR="00397576" w:rsidRPr="00397576" w:rsidRDefault="00397576" w:rsidP="00397576">
      <w:pPr>
        <w:spacing w:after="0" w:line="240" w:lineRule="auto"/>
        <w:rPr>
          <w:rFonts w:ascii="Times New Roman" w:hAnsi="Times New Roman" w:cs="Times New Roman"/>
          <w:sz w:val="24"/>
          <w:szCs w:val="24"/>
        </w:rPr>
      </w:pPr>
    </w:p>
    <w:p w:rsidR="00397576" w:rsidRPr="00B50098" w:rsidRDefault="00B50098" w:rsidP="00397576">
      <w:pPr>
        <w:spacing w:after="0" w:line="240" w:lineRule="auto"/>
        <w:rPr>
          <w:rFonts w:ascii="Times New Roman" w:hAnsi="Times New Roman" w:cs="Times New Roman"/>
          <w:b/>
          <w:sz w:val="24"/>
          <w:szCs w:val="24"/>
        </w:rPr>
      </w:pPr>
      <w:r>
        <w:rPr>
          <w:rFonts w:ascii="Times New Roman" w:hAnsi="Times New Roman" w:cs="Times New Roman"/>
          <w:b/>
          <w:sz w:val="24"/>
          <w:szCs w:val="24"/>
        </w:rPr>
        <w:t>Gyermekjóléti szolgáltatás:</w:t>
      </w:r>
    </w:p>
    <w:p w:rsidR="00397576" w:rsidRPr="00397576" w:rsidRDefault="000F4CEF" w:rsidP="00B500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Gyvt. </w:t>
      </w:r>
      <w:r w:rsidR="00397576" w:rsidRPr="00397576">
        <w:rPr>
          <w:rFonts w:ascii="Times New Roman" w:hAnsi="Times New Roman" w:cs="Times New Roman"/>
          <w:sz w:val="24"/>
          <w:szCs w:val="24"/>
        </w:rPr>
        <w:t xml:space="preserve">39. § (1) 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w:t>
      </w:r>
    </w:p>
    <w:p w:rsidR="00397576" w:rsidRPr="00397576" w:rsidRDefault="00397576" w:rsidP="00B50098">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szolgáltatás feladata a gyermek testi, lelki egészségének, családban történő nevelésének elősegítése érdekében:</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a) a gyermeki jogokról és a gyermek fejlődését biztosító támogatásokról való tájékoztatás, a támogatásokhoz való hozzájutás segítése,</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 xml:space="preserve"> b) a családtervezési, a pszichológiai, a nevelési, az egészségügyi, e mentálhigiénés és a káros szenvedélyek megelőzését célzó tanácsadás vagy az ezekhez való hozzájutás megszervezése,</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c) a szociális válsághelyzetben lévő várandós anya támogatás, segítése, tanácsokkal való ellátása, valamint számára a családok átmeneti otthonában igénybe vehető ellátáshoz való hozzájutás szervezése,</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d) a szabadidős programok szervezése,</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e) a hivatalos ügyek intézésének segítése.</w:t>
      </w: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szolgáltatás feladata a gyermek veszélyeztetettségének megelőzése érdekében</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a) a veszélyeztetettséget észlelő és jelző rendszer működtetése, a nem állami szervek, valamint magánszemélyek részvételének elősegítése a megelőző rendszerben,</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b) a veszélyeztetettséget előidéző okok feltárása és ezek megoldására javaslat készítése,</w:t>
      </w:r>
    </w:p>
    <w:p w:rsidR="00397576" w:rsidRPr="00397576" w:rsidRDefault="00397576" w:rsidP="00BC6636">
      <w:pPr>
        <w:pStyle w:val="NormlWeb"/>
      </w:pPr>
      <w:r w:rsidRPr="00397576">
        <w:t xml:space="preserve">c) az a) pontban, valamint a </w:t>
      </w:r>
      <w:r w:rsidR="00FC0498">
        <w:t>Gyvt.</w:t>
      </w:r>
      <w:r w:rsidRPr="00397576">
        <w:t>17. § (1) bekezdésében meghatározott személyekkel és intézményekkel</w:t>
      </w:r>
    </w:p>
    <w:p w:rsidR="00397576" w:rsidRPr="0085276D" w:rsidRDefault="00397576" w:rsidP="0085276D">
      <w:pPr>
        <w:pStyle w:val="NormlWeb"/>
        <w:rPr>
          <w:szCs w:val="24"/>
        </w:rPr>
      </w:pPr>
      <w:r w:rsidRPr="0085276D">
        <w:rPr>
          <w:szCs w:val="24"/>
        </w:rPr>
        <w:t>(</w:t>
      </w:r>
      <w:r w:rsidRPr="0085276D">
        <w:rPr>
          <w:i/>
          <w:iCs/>
          <w:szCs w:val="24"/>
        </w:rPr>
        <w:t xml:space="preserve">a) </w:t>
      </w:r>
      <w:r w:rsidRPr="0085276D">
        <w:rPr>
          <w:szCs w:val="24"/>
        </w:rPr>
        <w:t>az egészségügyi szolgáltatást nyújtók, így különösen a védőnői szolgálat, a háziorvos, a házi gyermekorvos,</w:t>
      </w:r>
    </w:p>
    <w:p w:rsidR="00397576" w:rsidRPr="0085276D" w:rsidRDefault="00397576" w:rsidP="0085276D">
      <w:pPr>
        <w:pStyle w:val="NormlWeb"/>
        <w:rPr>
          <w:szCs w:val="24"/>
        </w:rPr>
      </w:pPr>
      <w:bookmarkStart w:id="1" w:name="pr179"/>
      <w:bookmarkEnd w:id="1"/>
      <w:r w:rsidRPr="0085276D">
        <w:rPr>
          <w:i/>
          <w:iCs/>
          <w:szCs w:val="24"/>
        </w:rPr>
        <w:t xml:space="preserve">b) </w:t>
      </w:r>
      <w:r w:rsidRPr="0085276D">
        <w:rPr>
          <w:szCs w:val="24"/>
        </w:rPr>
        <w:t>a személyes gondoskodást nyújtó szolgáltatók, így különösen a családsegítő szolgálat, a családsegítő központ,</w:t>
      </w:r>
    </w:p>
    <w:p w:rsidR="00397576" w:rsidRPr="0085276D" w:rsidRDefault="00397576" w:rsidP="0085276D">
      <w:pPr>
        <w:pStyle w:val="NormlWeb"/>
        <w:rPr>
          <w:szCs w:val="24"/>
        </w:rPr>
      </w:pPr>
      <w:bookmarkStart w:id="2" w:name="pr180"/>
      <w:bookmarkEnd w:id="2"/>
      <w:r w:rsidRPr="0085276D">
        <w:rPr>
          <w:i/>
          <w:iCs/>
          <w:szCs w:val="24"/>
        </w:rPr>
        <w:t xml:space="preserve">c) </w:t>
      </w:r>
      <w:r w:rsidRPr="0085276D">
        <w:rPr>
          <w:szCs w:val="24"/>
        </w:rPr>
        <w:t>a közoktatási intézmények, így különösen a nevelési-oktatási intézmény, a nevelési tanácsadó,</w:t>
      </w:r>
    </w:p>
    <w:p w:rsidR="00397576" w:rsidRPr="0085276D" w:rsidRDefault="00397576" w:rsidP="0085276D">
      <w:pPr>
        <w:pStyle w:val="NormlWeb"/>
        <w:rPr>
          <w:szCs w:val="24"/>
        </w:rPr>
      </w:pPr>
      <w:bookmarkStart w:id="3" w:name="pr181"/>
      <w:bookmarkEnd w:id="3"/>
      <w:r w:rsidRPr="0085276D">
        <w:rPr>
          <w:i/>
          <w:iCs/>
          <w:szCs w:val="24"/>
        </w:rPr>
        <w:t xml:space="preserve">d) </w:t>
      </w:r>
      <w:r w:rsidRPr="0085276D">
        <w:rPr>
          <w:szCs w:val="24"/>
        </w:rPr>
        <w:t>a rendőrség,</w:t>
      </w:r>
    </w:p>
    <w:p w:rsidR="00397576" w:rsidRPr="0085276D" w:rsidRDefault="00397576" w:rsidP="0085276D">
      <w:pPr>
        <w:pStyle w:val="NormlWeb"/>
        <w:rPr>
          <w:szCs w:val="24"/>
        </w:rPr>
      </w:pPr>
      <w:bookmarkStart w:id="4" w:name="pr182"/>
      <w:bookmarkEnd w:id="4"/>
      <w:r w:rsidRPr="0085276D">
        <w:rPr>
          <w:i/>
          <w:iCs/>
          <w:szCs w:val="24"/>
        </w:rPr>
        <w:t xml:space="preserve">e) </w:t>
      </w:r>
      <w:r w:rsidRPr="0085276D">
        <w:rPr>
          <w:szCs w:val="24"/>
        </w:rPr>
        <w:t>az ügyészség,</w:t>
      </w:r>
    </w:p>
    <w:p w:rsidR="00397576" w:rsidRPr="0085276D" w:rsidRDefault="00397576" w:rsidP="0085276D">
      <w:pPr>
        <w:pStyle w:val="NormlWeb"/>
        <w:rPr>
          <w:szCs w:val="24"/>
        </w:rPr>
      </w:pPr>
      <w:bookmarkStart w:id="5" w:name="pr183"/>
      <w:bookmarkEnd w:id="5"/>
      <w:r w:rsidRPr="0085276D">
        <w:rPr>
          <w:i/>
          <w:iCs/>
          <w:szCs w:val="24"/>
        </w:rPr>
        <w:t xml:space="preserve">f) </w:t>
      </w:r>
      <w:r w:rsidRPr="0085276D">
        <w:rPr>
          <w:szCs w:val="24"/>
        </w:rPr>
        <w:t>a bíróság,</w:t>
      </w:r>
    </w:p>
    <w:p w:rsidR="00397576" w:rsidRPr="0085276D" w:rsidRDefault="00397576" w:rsidP="0085276D">
      <w:pPr>
        <w:pStyle w:val="NormlWeb"/>
        <w:rPr>
          <w:szCs w:val="24"/>
        </w:rPr>
      </w:pPr>
      <w:bookmarkStart w:id="6" w:name="pr184"/>
      <w:bookmarkEnd w:id="6"/>
      <w:r w:rsidRPr="0085276D">
        <w:rPr>
          <w:i/>
          <w:iCs/>
          <w:szCs w:val="24"/>
        </w:rPr>
        <w:t xml:space="preserve">g) </w:t>
      </w:r>
      <w:r w:rsidRPr="0085276D">
        <w:rPr>
          <w:szCs w:val="24"/>
        </w:rPr>
        <w:t>a pártfogó felügyelői szolgálat,</w:t>
      </w:r>
    </w:p>
    <w:p w:rsidR="00397576" w:rsidRPr="0085276D" w:rsidRDefault="00397576" w:rsidP="0085276D">
      <w:pPr>
        <w:pStyle w:val="NormlWeb"/>
        <w:rPr>
          <w:szCs w:val="24"/>
        </w:rPr>
      </w:pPr>
      <w:bookmarkStart w:id="7" w:name="pr185"/>
      <w:bookmarkEnd w:id="7"/>
      <w:r w:rsidRPr="0085276D">
        <w:rPr>
          <w:i/>
          <w:iCs/>
          <w:szCs w:val="24"/>
        </w:rPr>
        <w:t xml:space="preserve">h) </w:t>
      </w:r>
      <w:r w:rsidRPr="0085276D">
        <w:rPr>
          <w:szCs w:val="24"/>
        </w:rPr>
        <w:t>az áldozatsegítés és a kárenyhítés feladatait ellátó szervezetek,</w:t>
      </w:r>
    </w:p>
    <w:p w:rsidR="00397576" w:rsidRPr="0085276D" w:rsidRDefault="00397576" w:rsidP="0085276D">
      <w:pPr>
        <w:pStyle w:val="NormlWeb"/>
        <w:rPr>
          <w:szCs w:val="24"/>
        </w:rPr>
      </w:pPr>
      <w:bookmarkStart w:id="8" w:name="pr186"/>
      <w:bookmarkEnd w:id="8"/>
      <w:r w:rsidRPr="0085276D">
        <w:rPr>
          <w:i/>
          <w:iCs/>
          <w:szCs w:val="24"/>
        </w:rPr>
        <w:t xml:space="preserve">i) </w:t>
      </w:r>
      <w:r w:rsidRPr="0085276D">
        <w:rPr>
          <w:szCs w:val="24"/>
        </w:rPr>
        <w:t>a menekülteket befogadó állomás, a menekültek átmeneti szállása,</w:t>
      </w:r>
    </w:p>
    <w:p w:rsidR="00397576" w:rsidRPr="0085276D" w:rsidRDefault="00397576" w:rsidP="0085276D">
      <w:pPr>
        <w:pStyle w:val="NormlWeb"/>
        <w:rPr>
          <w:szCs w:val="24"/>
        </w:rPr>
      </w:pPr>
      <w:bookmarkStart w:id="9" w:name="pr187"/>
      <w:bookmarkEnd w:id="9"/>
      <w:r w:rsidRPr="0085276D">
        <w:rPr>
          <w:i/>
          <w:iCs/>
          <w:szCs w:val="24"/>
        </w:rPr>
        <w:t xml:space="preserve">j) </w:t>
      </w:r>
      <w:r w:rsidRPr="0085276D">
        <w:rPr>
          <w:szCs w:val="24"/>
        </w:rPr>
        <w:t>a társadalmi szervezetek, egyházak, alapítványok.)</w:t>
      </w:r>
    </w:p>
    <w:p w:rsidR="00397576" w:rsidRPr="0085276D" w:rsidRDefault="00397576" w:rsidP="0085276D">
      <w:pPr>
        <w:spacing w:after="0" w:line="240" w:lineRule="auto"/>
        <w:rPr>
          <w:rFonts w:ascii="Times New Roman" w:hAnsi="Times New Roman" w:cs="Times New Roman"/>
          <w:sz w:val="24"/>
          <w:szCs w:val="24"/>
        </w:rPr>
      </w:pPr>
      <w:r w:rsidRPr="0085276D">
        <w:rPr>
          <w:rFonts w:ascii="Times New Roman" w:hAnsi="Times New Roman" w:cs="Times New Roman"/>
          <w:sz w:val="24"/>
          <w:szCs w:val="24"/>
        </w:rPr>
        <w:t>való együttműködés megszervezése, tevékenységük összehangolása,</w:t>
      </w:r>
    </w:p>
    <w:p w:rsidR="00397576" w:rsidRPr="0085276D" w:rsidRDefault="00397576" w:rsidP="0085276D">
      <w:pPr>
        <w:spacing w:after="0" w:line="240" w:lineRule="auto"/>
        <w:rPr>
          <w:rFonts w:ascii="Times New Roman" w:hAnsi="Times New Roman" w:cs="Times New Roman"/>
          <w:sz w:val="24"/>
          <w:szCs w:val="24"/>
        </w:rPr>
      </w:pPr>
      <w:r w:rsidRPr="0085276D">
        <w:rPr>
          <w:rFonts w:ascii="Times New Roman" w:hAnsi="Times New Roman" w:cs="Times New Roman"/>
          <w:sz w:val="24"/>
          <w:szCs w:val="24"/>
        </w:rPr>
        <w:t>d) tájékoztatás az egészségügyi intézményeknél működő inkubátorokból, illetve abba a gyermek örökbefogadáshoz való hozzájárulás szándékával történő elhelyezésének lehetőségéről.</w:t>
      </w: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szolgáltatás feladata a kialakult veszélyeztetettség megszüntetése érdekében</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lastRenderedPageBreak/>
        <w:t>a) a gyermekkel és családjával végzett szociális munkával (a továbbiakban: családgondozás) a gyermek problémáinak rendezése, a családban jelentkező működési zavarok ellensúlyozása,</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b) a családi konfliktusok megoldásának elősegítése, különösen a válás, a gyermekelhelyezés a kapcsolattartás esetében,</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c) az egészségügyi és a szociális ellátás – különösen a családsegítő szolgáltatás -, valamint a hatósági beavatkozás kezdeményezése,</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d) javaslat készítése a gyermek családjából történő kiemelésére, a leendő gondozási helyére vagy annak megváltoztatására.</w:t>
      </w:r>
    </w:p>
    <w:p w:rsidR="00397576" w:rsidRPr="00397576" w:rsidRDefault="00397576" w:rsidP="007B4F37">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szolgáltatás feladata a családjából kiemelt gyermek visszahelyezése érdekében</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a családgondozás biztosítása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rsidR="00397576" w:rsidRPr="00397576" w:rsidRDefault="00397576" w:rsidP="007B4F37">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b) utógondozó szociális munka (a továbbiakban: utógondozás) biztosítása – az otthont nyújtó ellátást, illetve a területi gyermekvédelmi szakszolgáltatást végző intézménnyel együttműködve – a gyermek családjába történő visszailleszkedéséhez. </w:t>
      </w:r>
    </w:p>
    <w:p w:rsidR="00397576" w:rsidRPr="00397576" w:rsidRDefault="00397576" w:rsidP="007B4F37">
      <w:pPr>
        <w:spacing w:after="0" w:line="240" w:lineRule="auto"/>
        <w:jc w:val="both"/>
        <w:rPr>
          <w:rFonts w:ascii="Times New Roman" w:hAnsi="Times New Roman" w:cs="Times New Roman"/>
          <w:sz w:val="24"/>
          <w:szCs w:val="24"/>
        </w:rPr>
      </w:pPr>
    </w:p>
    <w:p w:rsidR="00397576" w:rsidRDefault="00397576" w:rsidP="00397576">
      <w:pPr>
        <w:pStyle w:val="NormlWeb"/>
        <w:ind w:left="167"/>
        <w:jc w:val="center"/>
        <w:rPr>
          <w:b/>
          <w:bCs/>
          <w:sz w:val="28"/>
          <w:szCs w:val="28"/>
          <w:u w:val="single"/>
        </w:rPr>
      </w:pPr>
      <w:r w:rsidRPr="00397576">
        <w:rPr>
          <w:b/>
          <w:bCs/>
          <w:sz w:val="28"/>
          <w:szCs w:val="28"/>
          <w:u w:val="single"/>
        </w:rPr>
        <w:t>A  gyermekjóléti szolgáltatás feladatai</w:t>
      </w:r>
    </w:p>
    <w:p w:rsidR="00FC0498" w:rsidRPr="00FC0498" w:rsidRDefault="00FC0498" w:rsidP="00FC0498">
      <w:pPr>
        <w:rPr>
          <w:lang w:eastAsia="ar-SA"/>
        </w:rPr>
      </w:pPr>
    </w:p>
    <w:p w:rsidR="00397576" w:rsidRPr="00397576" w:rsidRDefault="00397576" w:rsidP="00397576">
      <w:pPr>
        <w:pStyle w:val="NormlWeb"/>
        <w:rPr>
          <w:u w:val="single"/>
        </w:rPr>
      </w:pPr>
      <w:bookmarkStart w:id="10" w:name="pr92"/>
      <w:bookmarkEnd w:id="10"/>
      <w:r w:rsidRPr="00397576">
        <w:rPr>
          <w:b/>
          <w:bCs/>
          <w:u w:val="single"/>
        </w:rPr>
        <w:t>A gyermek családban történő nevelkedésének elősegítése</w:t>
      </w:r>
    </w:p>
    <w:p w:rsidR="00397576" w:rsidRPr="00397576" w:rsidRDefault="00397576" w:rsidP="00397576">
      <w:pPr>
        <w:pStyle w:val="NormlWeb"/>
        <w:ind w:firstLine="268"/>
      </w:pPr>
      <w:bookmarkStart w:id="11" w:name="8"/>
      <w:bookmarkStart w:id="12" w:name="pr93"/>
      <w:bookmarkEnd w:id="11"/>
      <w:bookmarkEnd w:id="12"/>
      <w:r w:rsidRPr="00397576">
        <w:t>A gyermeket, illetve szülőjét tájékoztatni kell mindazokról a jogokról, támogatásokról és ellátásokról, amelyek összefüggésben állnak a gyermek testi, lelki egészségének biztosításával, családban történő nevelkedésének elősegítésével.</w:t>
      </w:r>
    </w:p>
    <w:p w:rsidR="00397576" w:rsidRPr="00397576" w:rsidRDefault="00397576" w:rsidP="00397576">
      <w:pPr>
        <w:pStyle w:val="NormlWeb"/>
        <w:ind w:firstLine="268"/>
      </w:pPr>
      <w:bookmarkStart w:id="13" w:name="pr94"/>
      <w:bookmarkEnd w:id="13"/>
      <w:r w:rsidRPr="00397576">
        <w:t>A jogokról, támogatásokról és ellátásokról történő tájékoztatást úgy kell szervezni, hogy arról a gyermek - fejlettségétől függően - önállóan, törvényes képviselője nélkül is tudomást szerezhessen.</w:t>
      </w:r>
    </w:p>
    <w:p w:rsidR="00397576" w:rsidRPr="0090454E" w:rsidRDefault="00397576" w:rsidP="0090454E">
      <w:pPr>
        <w:pStyle w:val="NormlWeb"/>
        <w:rPr>
          <w:b/>
          <w:u w:val="single"/>
        </w:rPr>
      </w:pPr>
      <w:bookmarkStart w:id="14" w:name="9"/>
      <w:bookmarkStart w:id="15" w:name="pr95"/>
      <w:bookmarkEnd w:id="14"/>
      <w:bookmarkEnd w:id="15"/>
      <w:r w:rsidRPr="0090454E">
        <w:rPr>
          <w:b/>
          <w:u w:val="single"/>
        </w:rPr>
        <w:t>A gyermekjóléti szolgálat a támogatásokhoz, ellátásokhoz való hozzájutás érdekében</w:t>
      </w:r>
    </w:p>
    <w:p w:rsidR="00397576" w:rsidRPr="00397576" w:rsidRDefault="00397576" w:rsidP="00397576">
      <w:pPr>
        <w:pStyle w:val="NormlWeb"/>
        <w:ind w:firstLine="268"/>
      </w:pPr>
      <w:bookmarkStart w:id="16" w:name="pr96"/>
      <w:bookmarkEnd w:id="16"/>
      <w:r w:rsidRPr="00397576">
        <w:rPr>
          <w:i/>
          <w:iCs/>
        </w:rPr>
        <w:t xml:space="preserve">a) </w:t>
      </w:r>
      <w:r w:rsidRPr="00397576">
        <w:t>segítséget nyújt a gyermek vagy szülője (törvényes képviselője) kérelmének előterjesztéséhez,</w:t>
      </w:r>
    </w:p>
    <w:p w:rsidR="00397576" w:rsidRPr="00397576" w:rsidRDefault="00397576" w:rsidP="00397576">
      <w:pPr>
        <w:pStyle w:val="NormlWeb"/>
        <w:ind w:firstLine="268"/>
      </w:pPr>
      <w:bookmarkStart w:id="17" w:name="pr97"/>
      <w:bookmarkEnd w:id="17"/>
      <w:r w:rsidRPr="00397576">
        <w:rPr>
          <w:i/>
          <w:iCs/>
        </w:rPr>
        <w:t xml:space="preserve">b) </w:t>
      </w:r>
      <w:r w:rsidRPr="00397576">
        <w:t>szükség esetén kezdeményezi a támogatás megállapítását, az ellátás igénybevételét a hatáskörrel rendelkező illetékes hatóságnál, szolgáltatónál,</w:t>
      </w:r>
    </w:p>
    <w:p w:rsidR="00397576" w:rsidRPr="00397576" w:rsidRDefault="00397576" w:rsidP="00397576">
      <w:pPr>
        <w:pStyle w:val="NormlWeb"/>
        <w:ind w:firstLine="268"/>
      </w:pPr>
      <w:bookmarkStart w:id="18" w:name="pr98"/>
      <w:bookmarkEnd w:id="18"/>
      <w:r w:rsidRPr="00397576">
        <w:rPr>
          <w:i/>
          <w:iCs/>
        </w:rPr>
        <w:t xml:space="preserve">c) </w:t>
      </w:r>
      <w:r w:rsidRPr="00397576">
        <w:t>a gyermeket, illetve a szülőt (törvényes képviselőt) felkészíti a támogatás célszerű felhasználására.</w:t>
      </w:r>
    </w:p>
    <w:p w:rsidR="00397576" w:rsidRPr="00397576" w:rsidRDefault="00397576" w:rsidP="00397576">
      <w:pPr>
        <w:pStyle w:val="NormlWeb"/>
        <w:ind w:firstLine="268"/>
      </w:pPr>
      <w:bookmarkStart w:id="19" w:name="10"/>
      <w:bookmarkStart w:id="20" w:name="pr99"/>
      <w:bookmarkEnd w:id="19"/>
      <w:bookmarkEnd w:id="20"/>
      <w:r w:rsidRPr="00397576">
        <w:t>Amennyiben a családtervezési, a pszichológiai, a nevelési, az egészségügyi, a mentálhigiénés tanácsadást nem a gyermekjóléti szolgálat végzi, a szolgálat a gyermeket, illetve szülőjét (törvényes képviselőjét)</w:t>
      </w:r>
    </w:p>
    <w:p w:rsidR="00397576" w:rsidRPr="00397576" w:rsidRDefault="00397576" w:rsidP="00397576">
      <w:pPr>
        <w:pStyle w:val="NormlWeb"/>
        <w:ind w:firstLine="268"/>
      </w:pPr>
      <w:bookmarkStart w:id="21" w:name="pr100"/>
      <w:bookmarkEnd w:id="21"/>
      <w:r w:rsidRPr="00397576">
        <w:rPr>
          <w:i/>
          <w:iCs/>
        </w:rPr>
        <w:t xml:space="preserve">a) </w:t>
      </w:r>
      <w:r w:rsidRPr="00397576">
        <w:t>felhívja a tanácsadás igénybevételének lehetőségére,</w:t>
      </w:r>
    </w:p>
    <w:p w:rsidR="00397576" w:rsidRPr="00397576" w:rsidRDefault="00397576" w:rsidP="00397576">
      <w:pPr>
        <w:pStyle w:val="NormlWeb"/>
        <w:ind w:firstLine="268"/>
      </w:pPr>
      <w:bookmarkStart w:id="22" w:name="pr101"/>
      <w:bookmarkEnd w:id="22"/>
      <w:r w:rsidRPr="00397576">
        <w:rPr>
          <w:i/>
          <w:iCs/>
        </w:rPr>
        <w:t xml:space="preserve">b) </w:t>
      </w:r>
      <w:r w:rsidRPr="00397576">
        <w:t>tájékoztatja a tanácsadás céljáról és feltételeiről,</w:t>
      </w:r>
    </w:p>
    <w:p w:rsidR="00397576" w:rsidRPr="00397576" w:rsidRDefault="00397576" w:rsidP="00397576">
      <w:pPr>
        <w:pStyle w:val="NormlWeb"/>
        <w:ind w:firstLine="268"/>
      </w:pPr>
      <w:bookmarkStart w:id="23" w:name="pr102"/>
      <w:bookmarkEnd w:id="23"/>
      <w:r w:rsidRPr="00397576">
        <w:rPr>
          <w:i/>
          <w:iCs/>
        </w:rPr>
        <w:t xml:space="preserve">c) </w:t>
      </w:r>
      <w:r w:rsidRPr="00397576">
        <w:t>segíti a tanácsadást nyújtó felkeresésében.</w:t>
      </w:r>
    </w:p>
    <w:p w:rsidR="00397576" w:rsidRPr="00397576" w:rsidRDefault="00397576" w:rsidP="00397576">
      <w:pPr>
        <w:pStyle w:val="NormlWeb"/>
        <w:ind w:firstLine="268"/>
      </w:pPr>
      <w:bookmarkStart w:id="24" w:name="11"/>
      <w:bookmarkStart w:id="25" w:name="pr103"/>
      <w:bookmarkEnd w:id="24"/>
      <w:bookmarkEnd w:id="25"/>
      <w:r w:rsidRPr="00397576">
        <w:t>A gyermekjóléti szolgálat a szociális válsághelyzetben levő várandós anyát</w:t>
      </w:r>
    </w:p>
    <w:p w:rsidR="00397576" w:rsidRPr="00397576" w:rsidRDefault="00397576" w:rsidP="00397576">
      <w:pPr>
        <w:pStyle w:val="NormlWeb"/>
        <w:ind w:firstLine="268"/>
      </w:pPr>
      <w:bookmarkStart w:id="26" w:name="pr104"/>
      <w:bookmarkEnd w:id="26"/>
      <w:r w:rsidRPr="00397576">
        <w:rPr>
          <w:i/>
          <w:iCs/>
        </w:rPr>
        <w:t xml:space="preserve">a) </w:t>
      </w:r>
      <w:r w:rsidRPr="00397576">
        <w:t>tájékoztatja az őt, illetve a magzatot megillető jogokról, támogatásokról és ellátásokról,</w:t>
      </w:r>
    </w:p>
    <w:p w:rsidR="00397576" w:rsidRPr="00397576" w:rsidRDefault="00397576" w:rsidP="00397576">
      <w:pPr>
        <w:pStyle w:val="NormlWeb"/>
        <w:ind w:firstLine="268"/>
      </w:pPr>
      <w:bookmarkStart w:id="27" w:name="pr105"/>
      <w:bookmarkEnd w:id="27"/>
      <w:r w:rsidRPr="00397576">
        <w:rPr>
          <w:i/>
          <w:iCs/>
        </w:rPr>
        <w:t xml:space="preserve">b) </w:t>
      </w:r>
      <w:r w:rsidRPr="00397576">
        <w:t>segíti a támogatásokhoz, ellátásokhoz, szükség esetén a családok átmeneti otthonában igénybe vehető ellátáshoz való hozzájutásban,</w:t>
      </w:r>
    </w:p>
    <w:p w:rsidR="00397576" w:rsidRPr="00397576" w:rsidRDefault="00397576" w:rsidP="00397576">
      <w:pPr>
        <w:pStyle w:val="NormlWeb"/>
        <w:ind w:firstLine="268"/>
      </w:pPr>
      <w:bookmarkStart w:id="28" w:name="pr106"/>
      <w:bookmarkEnd w:id="28"/>
      <w:r w:rsidRPr="00397576">
        <w:rPr>
          <w:i/>
          <w:iCs/>
        </w:rPr>
        <w:t xml:space="preserve">c) </w:t>
      </w:r>
      <w:r w:rsidRPr="00397576">
        <w:t>személyes segítő kapcsolat keretében közreműködik problémái rendezésében.</w:t>
      </w:r>
    </w:p>
    <w:p w:rsidR="00397576" w:rsidRPr="00397576" w:rsidRDefault="00397576" w:rsidP="0090454E">
      <w:pPr>
        <w:pStyle w:val="NormlWeb"/>
      </w:pPr>
      <w:bookmarkStart w:id="29" w:name="pr107"/>
      <w:bookmarkEnd w:id="29"/>
      <w:r w:rsidRPr="00397576">
        <w:t xml:space="preserve">A gyermekjóléti szolgálat a születendő gyermeke felnevelését nem vállaló várandós anyát tájékoztatja az örökbeadás lehetőségéről, az örökbefogadást közvetítő civil szervezetekről, </w:t>
      </w:r>
      <w:r w:rsidRPr="00397576">
        <w:lastRenderedPageBreak/>
        <w:t>valamint arról, hogy melyik gyámhivatal, területi gyermekvédelmi szakszolgálat ad részletes tájékoztatást az örökbefogadási eljárásról.</w:t>
      </w:r>
    </w:p>
    <w:p w:rsidR="00397576" w:rsidRPr="00397576" w:rsidRDefault="00397576" w:rsidP="0090454E">
      <w:pPr>
        <w:pStyle w:val="NormlWeb"/>
      </w:pPr>
      <w:bookmarkStart w:id="30" w:name="pr108"/>
      <w:bookmarkEnd w:id="30"/>
      <w:r w:rsidRPr="00397576">
        <w:t>A gyermekjóléti szolgálat és az illetékes védőnő haladéktalanul tájékoztatják egymást, ha a várandós anya szociális válsághelyzetben van.</w:t>
      </w:r>
    </w:p>
    <w:p w:rsidR="00397576" w:rsidRPr="00397576" w:rsidRDefault="00397576" w:rsidP="00397576">
      <w:pPr>
        <w:pStyle w:val="NormlWeb"/>
        <w:ind w:firstLine="268"/>
      </w:pPr>
    </w:p>
    <w:p w:rsidR="00397576" w:rsidRPr="00397576" w:rsidRDefault="00397576" w:rsidP="0090454E">
      <w:pPr>
        <w:pStyle w:val="NormlWeb"/>
      </w:pPr>
      <w:bookmarkStart w:id="31" w:name="11/A"/>
      <w:bookmarkStart w:id="32" w:name="pr109"/>
      <w:bookmarkEnd w:id="31"/>
      <w:bookmarkEnd w:id="32"/>
      <w:r w:rsidRPr="00397576">
        <w:t>A gyermekjóléti szolgálat segíti a gyermeket, illetve a családját az átmeneti gondozáshoz való hozzájutásban.</w:t>
      </w:r>
    </w:p>
    <w:p w:rsidR="00397576" w:rsidRPr="00397576" w:rsidRDefault="00397576" w:rsidP="0090454E">
      <w:pPr>
        <w:pStyle w:val="NormlWeb"/>
      </w:pPr>
      <w:bookmarkStart w:id="33" w:name="pr110"/>
      <w:bookmarkEnd w:id="33"/>
      <w:r w:rsidRPr="00397576">
        <w:t>A gyermekjóléti szolgálat családgondozója segítséget nyújt a családnak az átmeneti gondozást szükségessé tevő okok megszüntetésében, illetve elősegíti a gyermek mielőbbi hazakerülését.</w:t>
      </w:r>
    </w:p>
    <w:p w:rsidR="00397576" w:rsidRPr="00397576" w:rsidRDefault="00397576" w:rsidP="0090454E">
      <w:pPr>
        <w:pStyle w:val="NormlWeb"/>
      </w:pPr>
      <w:bookmarkStart w:id="34" w:name="pr111"/>
      <w:bookmarkEnd w:id="34"/>
      <w:r w:rsidRPr="00397576">
        <w:t>A (2) bekezdésben meghatározott tevékenysége során a családgondozó együttműködik az átmeneti gondozást nyújtó szolgáltatóval.</w:t>
      </w:r>
    </w:p>
    <w:p w:rsidR="0090454E" w:rsidRDefault="0090454E" w:rsidP="0090454E">
      <w:pPr>
        <w:pStyle w:val="NormlWeb"/>
        <w:rPr>
          <w:i/>
          <w:u w:val="single"/>
        </w:rPr>
      </w:pPr>
      <w:bookmarkStart w:id="35" w:name="12"/>
      <w:bookmarkStart w:id="36" w:name="pr112"/>
      <w:bookmarkEnd w:id="35"/>
      <w:bookmarkEnd w:id="36"/>
    </w:p>
    <w:p w:rsidR="0090454E" w:rsidRPr="0090454E" w:rsidRDefault="00397576" w:rsidP="0090454E">
      <w:pPr>
        <w:pStyle w:val="NormlWeb"/>
        <w:rPr>
          <w:b/>
          <w:u w:val="single"/>
        </w:rPr>
      </w:pPr>
      <w:r w:rsidRPr="0090454E">
        <w:rPr>
          <w:b/>
          <w:u w:val="single"/>
        </w:rPr>
        <w:t>A gyermek számára olyan szabadidős programokat kell szervezni, amelyek</w:t>
      </w:r>
    </w:p>
    <w:p w:rsidR="00397576" w:rsidRPr="00397576" w:rsidRDefault="00397576" w:rsidP="0090454E">
      <w:pPr>
        <w:pStyle w:val="NormlWeb"/>
      </w:pPr>
      <w:bookmarkStart w:id="37" w:name="pr113"/>
      <w:bookmarkEnd w:id="37"/>
      <w:r w:rsidRPr="00397576">
        <w:rPr>
          <w:i/>
          <w:iCs/>
        </w:rPr>
        <w:t xml:space="preserve">a) </w:t>
      </w:r>
      <w:r w:rsidRPr="00397576">
        <w:t>a családban jelentkező nevelési problémák és hiányosságok káros hatásainak enyhítését célozzák, illetve</w:t>
      </w:r>
    </w:p>
    <w:p w:rsidR="00397576" w:rsidRPr="00397576" w:rsidRDefault="00397576" w:rsidP="0090454E">
      <w:pPr>
        <w:pStyle w:val="NormlWeb"/>
      </w:pPr>
      <w:bookmarkStart w:id="38" w:name="pr114"/>
      <w:bookmarkEnd w:id="38"/>
      <w:r w:rsidRPr="00397576">
        <w:rPr>
          <w:i/>
          <w:iCs/>
        </w:rPr>
        <w:t xml:space="preserve">b) </w:t>
      </w:r>
      <w:r w:rsidRPr="00397576">
        <w:t>megszervezése a rossz szociális helyzetben lévő szülőnek aránytalan nehézséget okozna.</w:t>
      </w:r>
    </w:p>
    <w:p w:rsidR="00397576" w:rsidRPr="00397576" w:rsidRDefault="00397576" w:rsidP="0090454E">
      <w:pPr>
        <w:pStyle w:val="NormlWeb"/>
      </w:pPr>
      <w:bookmarkStart w:id="39" w:name="pr115"/>
      <w:bookmarkEnd w:id="39"/>
      <w:r w:rsidRPr="00397576">
        <w:t>A gyermekjóléti szolgálat kezdeményezi, hogy a közoktatási intézmények, az ifjúsággal foglalkozó szociális és kulturális intézmények, valamint a társadalmi szervezetek szervezzenek az (1) bekezdés szerinti célokat szolgáló programokat.</w:t>
      </w:r>
    </w:p>
    <w:p w:rsidR="00397576" w:rsidRPr="00397576" w:rsidRDefault="00397576" w:rsidP="0090454E">
      <w:pPr>
        <w:pStyle w:val="NormlWeb"/>
      </w:pPr>
      <w:bookmarkStart w:id="40" w:name="pr116"/>
      <w:bookmarkEnd w:id="40"/>
      <w:r w:rsidRPr="00397576">
        <w:t>A gyermek részvételének elősegítése céljából a gyermekjóléti szolgálat nyilvántartást vezet a településen rendelkezésre álló, szabadidős programokat nyújtó szervezetekről, és felkéri őket, hogy nyújtsanak tájékoztatást programjaikról, amelyekről értesíti a gyermekeket, a szülőket (törvényes képviselőket), valamint az iskolai gyermek- és ifjúságvédelmi felelősöket.</w:t>
      </w:r>
    </w:p>
    <w:p w:rsidR="0090454E" w:rsidRDefault="0090454E" w:rsidP="0090454E">
      <w:pPr>
        <w:pStyle w:val="NormlWeb"/>
        <w:rPr>
          <w:i/>
          <w:u w:val="single"/>
        </w:rPr>
      </w:pPr>
      <w:bookmarkStart w:id="41" w:name="13"/>
      <w:bookmarkStart w:id="42" w:name="pr117"/>
      <w:bookmarkEnd w:id="41"/>
      <w:bookmarkEnd w:id="42"/>
    </w:p>
    <w:p w:rsidR="00397576" w:rsidRPr="0090454E" w:rsidRDefault="00397576" w:rsidP="0090454E">
      <w:pPr>
        <w:pStyle w:val="NormlWeb"/>
        <w:rPr>
          <w:b/>
          <w:u w:val="single"/>
        </w:rPr>
      </w:pPr>
      <w:r w:rsidRPr="0090454E">
        <w:rPr>
          <w:b/>
          <w:u w:val="single"/>
        </w:rPr>
        <w:t>A hivatalos ügyek intézésében való közreműködés során a gyermekjóléti szolgálat</w:t>
      </w:r>
    </w:p>
    <w:p w:rsidR="00397576" w:rsidRPr="00397576" w:rsidRDefault="00397576" w:rsidP="0090454E">
      <w:pPr>
        <w:pStyle w:val="NormlWeb"/>
      </w:pPr>
      <w:bookmarkStart w:id="43" w:name="pr118"/>
      <w:bookmarkEnd w:id="43"/>
      <w:r w:rsidRPr="00397576">
        <w:rPr>
          <w:i/>
          <w:iCs/>
        </w:rPr>
        <w:t xml:space="preserve">a) </w:t>
      </w:r>
      <w:r w:rsidRPr="00397576">
        <w:t>segítséget nyújt a gyermeknek, illetve a szülőnek ügyeik hatékony intézéséhez,</w:t>
      </w:r>
    </w:p>
    <w:p w:rsidR="00397576" w:rsidRPr="00397576" w:rsidRDefault="00397576" w:rsidP="0090454E">
      <w:pPr>
        <w:pStyle w:val="NormlWeb"/>
      </w:pPr>
      <w:bookmarkStart w:id="44" w:name="pr119"/>
      <w:bookmarkEnd w:id="44"/>
      <w:r w:rsidRPr="00397576">
        <w:rPr>
          <w:i/>
          <w:iCs/>
        </w:rPr>
        <w:t xml:space="preserve">b) </w:t>
      </w:r>
      <w:r w:rsidRPr="00397576">
        <w:t>tájékoztatja a gyermeket, illetve a szülőt az igénybe vehető jogi képviselet lehetőségéről,</w:t>
      </w:r>
    </w:p>
    <w:p w:rsidR="00397576" w:rsidRPr="00397576" w:rsidRDefault="00397576" w:rsidP="0090454E">
      <w:pPr>
        <w:pStyle w:val="NormlWeb"/>
      </w:pPr>
      <w:bookmarkStart w:id="45" w:name="pr120"/>
      <w:bookmarkEnd w:id="45"/>
      <w:r w:rsidRPr="00397576">
        <w:rPr>
          <w:i/>
          <w:iCs/>
        </w:rPr>
        <w:t xml:space="preserve">c) </w:t>
      </w:r>
      <w:r w:rsidRPr="00397576">
        <w:t>a gyámhatóság felkérésére a gyermekvédelmi nyilvántartás megfelelő adatlapját kitöltve környezettanulmányt készít.</w:t>
      </w:r>
    </w:p>
    <w:p w:rsidR="00397576" w:rsidRPr="00397576" w:rsidRDefault="00397576" w:rsidP="00397576">
      <w:pPr>
        <w:pStyle w:val="NormlWeb"/>
        <w:rPr>
          <w:u w:val="single"/>
        </w:rPr>
      </w:pPr>
      <w:bookmarkStart w:id="46" w:name="pr121"/>
      <w:bookmarkEnd w:id="46"/>
      <w:r w:rsidRPr="00397576">
        <w:rPr>
          <w:b/>
          <w:bCs/>
          <w:u w:val="single"/>
        </w:rPr>
        <w:t>A gyermek veszélyeztetettségének megelőzése</w:t>
      </w:r>
    </w:p>
    <w:p w:rsidR="00397576" w:rsidRPr="00397576" w:rsidRDefault="00397576" w:rsidP="00397576">
      <w:pPr>
        <w:pStyle w:val="NormlWeb"/>
        <w:ind w:firstLine="268"/>
      </w:pPr>
      <w:bookmarkStart w:id="47" w:name="14"/>
      <w:bookmarkStart w:id="48" w:name="pr122"/>
      <w:bookmarkEnd w:id="47"/>
      <w:bookmarkEnd w:id="48"/>
      <w:r w:rsidRPr="00397576">
        <w:t>A települési önkormányzat a településen élő gyermekek veszélyeztetettségének megelőzését a gyermekjóléti szolgáltatás útján szervezi.</w:t>
      </w:r>
    </w:p>
    <w:p w:rsidR="00397576" w:rsidRPr="00397576" w:rsidRDefault="00397576" w:rsidP="00397576">
      <w:pPr>
        <w:pStyle w:val="NormlWeb"/>
        <w:ind w:firstLine="268"/>
      </w:pPr>
      <w:bookmarkStart w:id="49" w:name="pr123"/>
      <w:bookmarkEnd w:id="49"/>
      <w:r w:rsidRPr="00397576">
        <w:t>A gyermekjóléti szolgáltatás olyan észlelő- és jelzőrendszert működtet, amely lehetővé teszi a gyermekeket általában veszélyeztető okok feltárását, valamint az egyes gyermek veszélyeztetettségének időben történő felismerését. Ennek keretében figyelemmel kíséri a településen élő gyermekek</w:t>
      </w:r>
    </w:p>
    <w:p w:rsidR="00397576" w:rsidRPr="00397576" w:rsidRDefault="00397576" w:rsidP="0090454E">
      <w:pPr>
        <w:pStyle w:val="NormlWeb"/>
      </w:pPr>
      <w:bookmarkStart w:id="50" w:name="pr124"/>
      <w:bookmarkEnd w:id="50"/>
      <w:r w:rsidRPr="00397576">
        <w:rPr>
          <w:i/>
          <w:iCs/>
        </w:rPr>
        <w:t xml:space="preserve">a) </w:t>
      </w:r>
      <w:r w:rsidRPr="00397576">
        <w:t>életkörülményeit és szociális helyzetét,</w:t>
      </w:r>
    </w:p>
    <w:p w:rsidR="00397576" w:rsidRPr="00397576" w:rsidRDefault="00397576" w:rsidP="0090454E">
      <w:pPr>
        <w:pStyle w:val="NormlWeb"/>
      </w:pPr>
      <w:bookmarkStart w:id="51" w:name="pr125"/>
      <w:bookmarkEnd w:id="51"/>
      <w:r w:rsidRPr="00397576">
        <w:rPr>
          <w:i/>
          <w:iCs/>
        </w:rPr>
        <w:t xml:space="preserve">b) </w:t>
      </w:r>
      <w:r w:rsidRPr="00397576">
        <w:t>gyermekjóléti és egyéb szociális ellátások iránti szükségletét,</w:t>
      </w:r>
    </w:p>
    <w:p w:rsidR="00397576" w:rsidRPr="00397576" w:rsidRDefault="00397576" w:rsidP="0090454E">
      <w:pPr>
        <w:pStyle w:val="NormlWeb"/>
      </w:pPr>
      <w:bookmarkStart w:id="52" w:name="pr126"/>
      <w:bookmarkEnd w:id="52"/>
      <w:r w:rsidRPr="00397576">
        <w:rPr>
          <w:i/>
          <w:iCs/>
        </w:rPr>
        <w:t xml:space="preserve">c) </w:t>
      </w:r>
      <w:r w:rsidRPr="00397576">
        <w:t>gyermekvédelmi vagy egyéb hatósági beavatkozást igénylő helyzetét.</w:t>
      </w:r>
    </w:p>
    <w:p w:rsidR="00397576" w:rsidRPr="00397576" w:rsidRDefault="00397576" w:rsidP="00397576">
      <w:pPr>
        <w:pStyle w:val="NormlWeb"/>
        <w:ind w:firstLine="268"/>
      </w:pPr>
    </w:p>
    <w:p w:rsidR="00397576" w:rsidRPr="00397576" w:rsidRDefault="00397576" w:rsidP="0090454E">
      <w:pPr>
        <w:pStyle w:val="NormlWeb"/>
        <w:rPr>
          <w:b/>
          <w:i/>
          <w:u w:val="single"/>
        </w:rPr>
      </w:pPr>
      <w:bookmarkStart w:id="53" w:name="pr127"/>
      <w:bookmarkEnd w:id="53"/>
      <w:r w:rsidRPr="00397576">
        <w:rPr>
          <w:b/>
          <w:i/>
          <w:u w:val="single"/>
        </w:rPr>
        <w:t>A gyermekjóléti szolgálat</w:t>
      </w:r>
    </w:p>
    <w:p w:rsidR="00397576" w:rsidRPr="00397576" w:rsidRDefault="00397576" w:rsidP="0090454E">
      <w:pPr>
        <w:pStyle w:val="NormlWeb"/>
      </w:pPr>
      <w:bookmarkStart w:id="54" w:name="pr128"/>
      <w:bookmarkEnd w:id="54"/>
      <w:r w:rsidRPr="00397576">
        <w:rPr>
          <w:i/>
          <w:iCs/>
        </w:rPr>
        <w:t xml:space="preserve">a) </w:t>
      </w:r>
      <w:r w:rsidRPr="00397576">
        <w:t>kezdeményezi, szervezi és összehangolja a Gyvt. 17. §-ában meghatározott, valamint más érintett személyek és szervezetek részvételét az észlelő- és jelzőrendszerben,</w:t>
      </w:r>
    </w:p>
    <w:p w:rsidR="00397576" w:rsidRPr="00397576" w:rsidRDefault="00397576" w:rsidP="0090454E">
      <w:pPr>
        <w:pStyle w:val="NormlWeb"/>
      </w:pPr>
      <w:bookmarkStart w:id="55" w:name="pr129"/>
      <w:bookmarkEnd w:id="55"/>
      <w:r w:rsidRPr="00397576">
        <w:rPr>
          <w:i/>
          <w:iCs/>
        </w:rPr>
        <w:t xml:space="preserve">b) </w:t>
      </w:r>
      <w:r w:rsidRPr="00397576">
        <w:t>felhívja a Gyvt. 17. §-ában meghatározott személyeket és szerveket (a továbbiakban: a jelzőrendszer tagjai) jelzési kötelezettségük írásban - krízishelyzet esetén utólagosan - történő teljesítésére,</w:t>
      </w:r>
    </w:p>
    <w:p w:rsidR="00397576" w:rsidRPr="00397576" w:rsidRDefault="00397576" w:rsidP="0090454E">
      <w:pPr>
        <w:pStyle w:val="NormlWeb"/>
      </w:pPr>
      <w:bookmarkStart w:id="56" w:name="pr130"/>
      <w:bookmarkEnd w:id="56"/>
      <w:r w:rsidRPr="00397576">
        <w:rPr>
          <w:i/>
          <w:iCs/>
        </w:rPr>
        <w:t xml:space="preserve">c) </w:t>
      </w:r>
      <w:r w:rsidRPr="00397576">
        <w:t>nyilvántartja, és a külön jogszabályban meghatározott módon felhasználja az általa kezelt adatokat.</w:t>
      </w:r>
    </w:p>
    <w:p w:rsidR="00397576" w:rsidRPr="00397576" w:rsidRDefault="00397576" w:rsidP="0090454E">
      <w:pPr>
        <w:pStyle w:val="NormlWeb"/>
      </w:pPr>
      <w:bookmarkStart w:id="57" w:name="pr131"/>
      <w:bookmarkEnd w:id="57"/>
      <w:r w:rsidRPr="00397576">
        <w:t xml:space="preserve">A gyermekjóléti szolgálat az észlelő- és jelzőrendszer részét képező, a gyermekvédelmi rendszerhez kapcsolódó feladatot ellátó - így különösen a (3) bekezdés </w:t>
      </w:r>
      <w:r w:rsidRPr="00397576">
        <w:rPr>
          <w:i/>
          <w:iCs/>
        </w:rPr>
        <w:t xml:space="preserve">a) </w:t>
      </w:r>
      <w:r w:rsidRPr="00397576">
        <w:t xml:space="preserve">pontjában </w:t>
      </w:r>
      <w:r w:rsidRPr="00397576">
        <w:lastRenderedPageBreak/>
        <w:t>meghatározott - személyek és intézmények bármely gyermek veszélyeztetettségével kapcsolatos jelzését fogadja, és a probléma jellegéhez, a veszélyeztetettség mértékéhez, a család szükségleteihez igazodó intézkedést tesz a veszélyeztetettség kialakulásának megelőzése, illetve a veszélyeztetettség megszüntetése érdekében. A gyermekjóléti szolgálat az intézkedéséről tájékoztatja a jelzést tevőt.</w:t>
      </w:r>
    </w:p>
    <w:p w:rsidR="00397576" w:rsidRPr="00397576" w:rsidRDefault="00397576" w:rsidP="0090454E">
      <w:pPr>
        <w:pStyle w:val="NormlWeb"/>
      </w:pPr>
      <w:bookmarkStart w:id="58" w:name="pr132"/>
      <w:bookmarkEnd w:id="58"/>
      <w:r w:rsidRPr="00397576">
        <w:t>A gyermekjóléti szolgálat fogadja a panaszával hozzá forduló gyermeket, és segíti őt problémája megoldásában.</w:t>
      </w:r>
    </w:p>
    <w:p w:rsidR="00397576" w:rsidRPr="00397576" w:rsidRDefault="00397576" w:rsidP="00397576">
      <w:pPr>
        <w:pStyle w:val="NormlWeb"/>
        <w:ind w:firstLine="268"/>
      </w:pPr>
    </w:p>
    <w:p w:rsidR="00397576" w:rsidRPr="00397576" w:rsidRDefault="00397576" w:rsidP="0090454E">
      <w:pPr>
        <w:pStyle w:val="NormlWeb"/>
      </w:pPr>
      <w:bookmarkStart w:id="59" w:name="15"/>
      <w:bookmarkStart w:id="60" w:name="pr133"/>
      <w:bookmarkEnd w:id="59"/>
      <w:bookmarkEnd w:id="60"/>
      <w:r w:rsidRPr="00397576">
        <w:t xml:space="preserve">A gyermekjóléti szolgálat működésének megkezdéséről, tevékenységének céljáról és tartalmáról, továbbá elérhetőségéről, valamint szolgáltatásai igénybevételének módjáról tájékoztatja a települési, településrész lakosságát, továbbá a 14. § (3) bekezdésének </w:t>
      </w:r>
      <w:r w:rsidRPr="00397576">
        <w:rPr>
          <w:i/>
          <w:iCs/>
        </w:rPr>
        <w:t xml:space="preserve">a) </w:t>
      </w:r>
      <w:r w:rsidRPr="00397576">
        <w:t>pontjában meghatározott személyeket és intézményeket.</w:t>
      </w:r>
    </w:p>
    <w:p w:rsidR="00397576" w:rsidRPr="00397576" w:rsidRDefault="00397576" w:rsidP="0090454E">
      <w:pPr>
        <w:pStyle w:val="NormlWeb"/>
      </w:pPr>
      <w:bookmarkStart w:id="61" w:name="pr134"/>
      <w:bookmarkEnd w:id="61"/>
      <w:r w:rsidRPr="00397576">
        <w:t xml:space="preserve">A 14. § (3) bekezdésének </w:t>
      </w:r>
      <w:r w:rsidRPr="00397576">
        <w:rPr>
          <w:i/>
          <w:iCs/>
        </w:rPr>
        <w:t xml:space="preserve">a) </w:t>
      </w:r>
      <w:r w:rsidRPr="00397576">
        <w:t>pontjában meghatározott személyekkel és intézményekkel való együttműködés, valamint tevékenységük összehangolása érdekében a gyermekjóléti szolgálat esetmegbeszélést tart. Az esetmegbeszélésen elhangzottakról feljegyzést kell készíteni.</w:t>
      </w:r>
    </w:p>
    <w:p w:rsidR="00397576" w:rsidRPr="00397576" w:rsidRDefault="00397576" w:rsidP="00397576">
      <w:pPr>
        <w:pStyle w:val="NormlWeb"/>
        <w:ind w:firstLine="268"/>
      </w:pPr>
    </w:p>
    <w:p w:rsidR="00397576" w:rsidRPr="0090454E" w:rsidRDefault="00397576" w:rsidP="0090454E">
      <w:pPr>
        <w:pStyle w:val="NormlWeb"/>
        <w:rPr>
          <w:b/>
        </w:rPr>
      </w:pPr>
      <w:bookmarkStart w:id="62" w:name="pr135"/>
      <w:bookmarkEnd w:id="62"/>
      <w:r w:rsidRPr="0090454E">
        <w:rPr>
          <w:b/>
        </w:rPr>
        <w:t>Az esetmegbeszélés történhet</w:t>
      </w:r>
    </w:p>
    <w:p w:rsidR="00397576" w:rsidRPr="00397576" w:rsidRDefault="00397576" w:rsidP="0090454E">
      <w:pPr>
        <w:pStyle w:val="NormlWeb"/>
      </w:pPr>
      <w:bookmarkStart w:id="63" w:name="pr136"/>
      <w:bookmarkEnd w:id="63"/>
      <w:r w:rsidRPr="00397576">
        <w:rPr>
          <w:i/>
          <w:iCs/>
        </w:rPr>
        <w:t xml:space="preserve">a) </w:t>
      </w:r>
      <w:r w:rsidRPr="00397576">
        <w:t>lehetőség szerint a családot és a családdal foglalkozó szakembereket is bevonva, esetkonferencia, egy adott család ügyében tartott megbeszélés,</w:t>
      </w:r>
    </w:p>
    <w:p w:rsidR="00397576" w:rsidRPr="00397576" w:rsidRDefault="00397576" w:rsidP="0090454E">
      <w:pPr>
        <w:pStyle w:val="NormlWeb"/>
      </w:pPr>
      <w:bookmarkStart w:id="64" w:name="pr137"/>
      <w:bookmarkEnd w:id="64"/>
      <w:r w:rsidRPr="00397576">
        <w:rPr>
          <w:i/>
          <w:iCs/>
        </w:rPr>
        <w:t xml:space="preserve">b) </w:t>
      </w:r>
      <w:r w:rsidRPr="00397576">
        <w:t>a gyermekjóléti szolgálat és a jelzőrendszer tagjainak képviselői között, előre meghatározott témakörben, évente legalább hat alkalommal megrendezésre kerülő szakmaközi megbeszélés</w:t>
      </w:r>
    </w:p>
    <w:p w:rsidR="00397576" w:rsidRPr="00397576" w:rsidRDefault="00397576" w:rsidP="00397576">
      <w:pPr>
        <w:pStyle w:val="NormlWeb"/>
      </w:pPr>
      <w:bookmarkStart w:id="65" w:name="pr138"/>
      <w:bookmarkEnd w:id="65"/>
      <w:r w:rsidRPr="00397576">
        <w:t>keretében.</w:t>
      </w:r>
    </w:p>
    <w:p w:rsidR="00397576" w:rsidRPr="00397576" w:rsidRDefault="00397576" w:rsidP="0090454E">
      <w:pPr>
        <w:pStyle w:val="NormlWeb"/>
      </w:pPr>
      <w:bookmarkStart w:id="66" w:name="pr139"/>
      <w:bookmarkEnd w:id="66"/>
      <w:r w:rsidRPr="00397576">
        <w:t>Az esetmegbeszélés állandó meghívottja az illetékes védőnő, bölcsőde, óvoda munkatársa, iskolai gyermek- és ifjúságvédelmi felelős, a családsegítő szolgálat, illetve a nevelési tanácsadó munkatársa.</w:t>
      </w:r>
    </w:p>
    <w:p w:rsidR="00397576" w:rsidRPr="00397576" w:rsidRDefault="00397576" w:rsidP="0090454E">
      <w:pPr>
        <w:pStyle w:val="NormlWeb"/>
      </w:pPr>
      <w:bookmarkStart w:id="67" w:name="pr140"/>
      <w:bookmarkEnd w:id="67"/>
      <w:r w:rsidRPr="00397576">
        <w:t>Az esetmegbeszélésre a fiatalkorúak pártfogó felügyelőjét meg kell hívni, ha olyan család ügyét tárgyalják, melynek bármely tagja fiatalkorúak pártfogó felügyelete alatt áll.</w:t>
      </w:r>
    </w:p>
    <w:p w:rsidR="00397576" w:rsidRPr="00397576" w:rsidRDefault="00397576" w:rsidP="0090454E">
      <w:pPr>
        <w:pStyle w:val="NormlWeb"/>
      </w:pPr>
      <w:bookmarkStart w:id="68" w:name="pr141"/>
      <w:bookmarkEnd w:id="68"/>
      <w:r w:rsidRPr="00397576">
        <w:t>A gyermekvédelmi rendszerhez kapcsolódó más személyeket, illetve intézmények képviselőit szükség szerint kell meghívni, így különösen akkor, ha részvételük az egyes gyermekkel kapcsolatos probléma megoldásához, illetve a gyermekek nagyobb csoportját érintő veszélyeztető tényezők megszüntetését célzó cselekvési terv kidolgozásához szükséges.</w:t>
      </w:r>
    </w:p>
    <w:p w:rsidR="0090454E" w:rsidRDefault="0090454E" w:rsidP="0090454E">
      <w:pPr>
        <w:pStyle w:val="NormlWeb"/>
        <w:rPr>
          <w:i/>
        </w:rPr>
      </w:pPr>
      <w:bookmarkStart w:id="69" w:name="pr142"/>
      <w:bookmarkEnd w:id="69"/>
    </w:p>
    <w:p w:rsidR="00397576" w:rsidRPr="0090454E" w:rsidRDefault="00397576" w:rsidP="0090454E">
      <w:pPr>
        <w:pStyle w:val="NormlWeb"/>
        <w:rPr>
          <w:b/>
        </w:rPr>
      </w:pPr>
      <w:r w:rsidRPr="0090454E">
        <w:rPr>
          <w:b/>
        </w:rPr>
        <w:t>A gyermekjóléti szolgálat minden év március 31-ig tanácskozást szervez, amelyen</w:t>
      </w:r>
    </w:p>
    <w:p w:rsidR="00397576" w:rsidRPr="00397576" w:rsidRDefault="00397576" w:rsidP="0090454E">
      <w:pPr>
        <w:pStyle w:val="NormlWeb"/>
      </w:pPr>
      <w:bookmarkStart w:id="70" w:name="pr143"/>
      <w:bookmarkEnd w:id="70"/>
      <w:r w:rsidRPr="00397576">
        <w:rPr>
          <w:i/>
          <w:iCs/>
        </w:rPr>
        <w:t xml:space="preserve">a) </w:t>
      </w:r>
      <w:r w:rsidRPr="00397576">
        <w:t>a jelzőrendszer tagjainak írásos tájékoztatóit figyelembe véve átfogóan értékelik a jelzőrendszer éves működését,</w:t>
      </w:r>
    </w:p>
    <w:p w:rsidR="00397576" w:rsidRPr="00397576" w:rsidRDefault="00397576" w:rsidP="0090454E">
      <w:pPr>
        <w:pStyle w:val="NormlWeb"/>
      </w:pPr>
      <w:bookmarkStart w:id="71" w:name="pr144"/>
      <w:bookmarkEnd w:id="71"/>
      <w:r w:rsidRPr="00397576">
        <w:rPr>
          <w:i/>
          <w:iCs/>
        </w:rPr>
        <w:t xml:space="preserve">b) </w:t>
      </w:r>
      <w:r w:rsidRPr="00397576">
        <w:t>áttekintik a település gyermekjóléti alapellátásának valamennyi formáját, és szükség szerint javaslatot tesznek működésük javítására.</w:t>
      </w:r>
    </w:p>
    <w:p w:rsidR="00397576" w:rsidRPr="00D562AE" w:rsidRDefault="00397576" w:rsidP="0090454E">
      <w:pPr>
        <w:pStyle w:val="NormlWeb"/>
        <w:rPr>
          <w:b/>
        </w:rPr>
      </w:pPr>
      <w:bookmarkStart w:id="72" w:name="pr145"/>
      <w:bookmarkEnd w:id="72"/>
      <w:r w:rsidRPr="00D562AE">
        <w:rPr>
          <w:b/>
        </w:rPr>
        <w:t>A tanácskozásra meg kell hívni</w:t>
      </w:r>
    </w:p>
    <w:p w:rsidR="00397576" w:rsidRPr="00397576" w:rsidRDefault="00397576" w:rsidP="0090454E">
      <w:pPr>
        <w:pStyle w:val="NormlWeb"/>
      </w:pPr>
      <w:bookmarkStart w:id="73" w:name="pr146"/>
      <w:bookmarkEnd w:id="73"/>
      <w:r w:rsidRPr="00397576">
        <w:rPr>
          <w:i/>
          <w:iCs/>
        </w:rPr>
        <w:t xml:space="preserve">a) </w:t>
      </w:r>
      <w:r w:rsidRPr="00397576">
        <w:t>a települési önkormányzat polgármesterét, illetve a képviselő-testület tagját (tagjait), vagy a jegyzőt,</w:t>
      </w:r>
    </w:p>
    <w:p w:rsidR="00397576" w:rsidRPr="00397576" w:rsidRDefault="00397576" w:rsidP="0090454E">
      <w:pPr>
        <w:pStyle w:val="NormlWeb"/>
      </w:pPr>
      <w:bookmarkStart w:id="74" w:name="pr147"/>
      <w:bookmarkEnd w:id="74"/>
      <w:r w:rsidRPr="00397576">
        <w:rPr>
          <w:i/>
          <w:iCs/>
        </w:rPr>
        <w:t xml:space="preserve">b) </w:t>
      </w:r>
      <w:r w:rsidRPr="00397576">
        <w:t>a gyermekjóléti alapellátást nyújtó szolgáltatások fenntartóit,</w:t>
      </w:r>
    </w:p>
    <w:p w:rsidR="00397576" w:rsidRPr="00397576" w:rsidRDefault="00397576" w:rsidP="0090454E">
      <w:pPr>
        <w:pStyle w:val="NormlWeb"/>
      </w:pPr>
      <w:bookmarkStart w:id="75" w:name="pr148"/>
      <w:bookmarkEnd w:id="75"/>
      <w:r w:rsidRPr="00397576">
        <w:rPr>
          <w:i/>
          <w:iCs/>
        </w:rPr>
        <w:t xml:space="preserve">c) </w:t>
      </w:r>
      <w:r w:rsidRPr="00397576">
        <w:t>a településen gyermekjóléti, gyermekvédelmi ellátást biztosító intézmények képviselőit,</w:t>
      </w:r>
    </w:p>
    <w:p w:rsidR="00397576" w:rsidRPr="00397576" w:rsidRDefault="00397576" w:rsidP="0090454E">
      <w:pPr>
        <w:pStyle w:val="NormlWeb"/>
      </w:pPr>
      <w:bookmarkStart w:id="76" w:name="pr149"/>
      <w:bookmarkEnd w:id="76"/>
      <w:r w:rsidRPr="00397576">
        <w:rPr>
          <w:i/>
          <w:iCs/>
        </w:rPr>
        <w:t xml:space="preserve">d) </w:t>
      </w:r>
      <w:r w:rsidRPr="00397576">
        <w:t>a jelzőrendszer tagjainak képviselőit,</w:t>
      </w:r>
    </w:p>
    <w:p w:rsidR="00397576" w:rsidRPr="00397576" w:rsidRDefault="00397576" w:rsidP="0090454E">
      <w:pPr>
        <w:pStyle w:val="NormlWeb"/>
      </w:pPr>
      <w:bookmarkStart w:id="77" w:name="pr150"/>
      <w:bookmarkEnd w:id="77"/>
      <w:r w:rsidRPr="00397576">
        <w:rPr>
          <w:i/>
          <w:iCs/>
        </w:rPr>
        <w:t xml:space="preserve">e) </w:t>
      </w:r>
      <w:r w:rsidRPr="00397576">
        <w:t>a gyámhatóság munkatársait,</w:t>
      </w:r>
    </w:p>
    <w:p w:rsidR="00397576" w:rsidRPr="00397576" w:rsidRDefault="00397576" w:rsidP="0090454E">
      <w:pPr>
        <w:pStyle w:val="NormlWeb"/>
      </w:pPr>
      <w:bookmarkStart w:id="78" w:name="pr151"/>
      <w:bookmarkEnd w:id="78"/>
      <w:r w:rsidRPr="00397576">
        <w:rPr>
          <w:i/>
          <w:iCs/>
        </w:rPr>
        <w:t xml:space="preserve">f) </w:t>
      </w:r>
      <w:r w:rsidRPr="00397576">
        <w:t>a településen működő gyermekvédelmi szakellátást nyújtó szolgáltató képviselőjét,</w:t>
      </w:r>
    </w:p>
    <w:p w:rsidR="00397576" w:rsidRPr="00397576" w:rsidRDefault="00397576" w:rsidP="0090454E">
      <w:pPr>
        <w:pStyle w:val="NormlWeb"/>
      </w:pPr>
      <w:bookmarkStart w:id="79" w:name="pr152"/>
      <w:bookmarkEnd w:id="79"/>
      <w:r w:rsidRPr="00397576">
        <w:rPr>
          <w:i/>
          <w:iCs/>
        </w:rPr>
        <w:t xml:space="preserve">g) </w:t>
      </w:r>
      <w:r w:rsidRPr="00397576">
        <w:t>a fiatalkorúak pártfogó felügyelőjét,</w:t>
      </w:r>
    </w:p>
    <w:p w:rsidR="00397576" w:rsidRPr="00397576" w:rsidRDefault="00397576" w:rsidP="0090454E">
      <w:pPr>
        <w:pStyle w:val="NormlWeb"/>
      </w:pPr>
      <w:bookmarkStart w:id="80" w:name="pr153"/>
      <w:bookmarkEnd w:id="80"/>
      <w:r w:rsidRPr="00397576">
        <w:rPr>
          <w:i/>
          <w:iCs/>
        </w:rPr>
        <w:t xml:space="preserve">h) </w:t>
      </w:r>
      <w:r w:rsidRPr="00397576">
        <w:t>a megyei gyámhivatalban működő gyermek- és ifjúságvédelmi koordinátort.</w:t>
      </w:r>
    </w:p>
    <w:p w:rsidR="00397576" w:rsidRPr="00397576" w:rsidRDefault="00397576" w:rsidP="00397576">
      <w:pPr>
        <w:pStyle w:val="NormlWeb"/>
        <w:rPr>
          <w:u w:val="single"/>
        </w:rPr>
      </w:pPr>
      <w:bookmarkStart w:id="81" w:name="pr154"/>
      <w:bookmarkEnd w:id="81"/>
      <w:r w:rsidRPr="00397576">
        <w:rPr>
          <w:b/>
          <w:bCs/>
          <w:u w:val="single"/>
        </w:rPr>
        <w:t>A gyermek veszélyeztetettségének megszüntetése</w:t>
      </w:r>
    </w:p>
    <w:p w:rsidR="00397576" w:rsidRPr="00397576" w:rsidRDefault="00397576" w:rsidP="00D562AE">
      <w:pPr>
        <w:pStyle w:val="NormlWeb"/>
        <w:rPr>
          <w:i/>
        </w:rPr>
      </w:pPr>
      <w:bookmarkStart w:id="82" w:name="16"/>
      <w:bookmarkStart w:id="83" w:name="pr155"/>
      <w:bookmarkEnd w:id="82"/>
      <w:bookmarkEnd w:id="83"/>
      <w:r w:rsidRPr="00397576">
        <w:rPr>
          <w:i/>
        </w:rPr>
        <w:lastRenderedPageBreak/>
        <w:t>A kialakult veszélyeztetettség megszüntetésére irányuló családgondozás körében a gyermekjóléti szolgálat családgondozója személyes segítő kapcsolat keretében</w:t>
      </w:r>
    </w:p>
    <w:p w:rsidR="00397576" w:rsidRPr="00397576" w:rsidRDefault="00397576" w:rsidP="00397576">
      <w:pPr>
        <w:pStyle w:val="NormlWeb"/>
        <w:ind w:firstLine="268"/>
      </w:pPr>
      <w:bookmarkStart w:id="84" w:name="pr156"/>
      <w:bookmarkEnd w:id="84"/>
      <w:r w:rsidRPr="00397576">
        <w:rPr>
          <w:i/>
          <w:iCs/>
        </w:rPr>
        <w:t xml:space="preserve">a) </w:t>
      </w:r>
      <w:r w:rsidRPr="00397576">
        <w:t>támogatja a gyermeket az őt veszélyeztető körülmények elhárításában, személyisége kedvező irányú fejlődésében,</w:t>
      </w:r>
    </w:p>
    <w:p w:rsidR="00397576" w:rsidRPr="00397576" w:rsidRDefault="00397576" w:rsidP="00397576">
      <w:pPr>
        <w:pStyle w:val="NormlWeb"/>
        <w:ind w:firstLine="268"/>
      </w:pPr>
      <w:bookmarkStart w:id="85" w:name="pr157"/>
      <w:bookmarkEnd w:id="85"/>
      <w:r w:rsidRPr="00397576">
        <w:rPr>
          <w:i/>
          <w:iCs/>
        </w:rPr>
        <w:t xml:space="preserve">b) </w:t>
      </w:r>
      <w:r w:rsidRPr="00397576">
        <w:t>segíti a szülőket a gyermek gondozásában, ellátásának megszervezésében, a családban jelentkező működési zavarok megszüntetésében, illetve</w:t>
      </w:r>
    </w:p>
    <w:p w:rsidR="00397576" w:rsidRPr="00397576" w:rsidRDefault="00397576" w:rsidP="00397576">
      <w:pPr>
        <w:pStyle w:val="NormlWeb"/>
        <w:ind w:firstLine="268"/>
      </w:pPr>
      <w:bookmarkStart w:id="86" w:name="pr158"/>
      <w:bookmarkEnd w:id="86"/>
      <w:r w:rsidRPr="00397576">
        <w:rPr>
          <w:i/>
          <w:iCs/>
        </w:rPr>
        <w:t xml:space="preserve">c) </w:t>
      </w:r>
      <w:r w:rsidRPr="00397576">
        <w:t>kezdeményezi és a gyermeknek nyújtott gyermekjóléti ellátásokkal összehangolja a szülők és más hozzátartozók részére a szociális alapellátás keretében nyújtott személyes gondoskodást.</w:t>
      </w:r>
    </w:p>
    <w:p w:rsidR="00397576" w:rsidRPr="00397576" w:rsidRDefault="00397576" w:rsidP="00D562AE">
      <w:pPr>
        <w:pStyle w:val="NormlWeb"/>
      </w:pPr>
      <w:bookmarkStart w:id="87" w:name="pr159"/>
      <w:bookmarkEnd w:id="87"/>
      <w:r w:rsidRPr="00397576">
        <w:t>Az (1) bekezdés szerinti családgondozást tervezett módon, határidő megállapításával kell teljesíteni.</w:t>
      </w:r>
    </w:p>
    <w:p w:rsidR="00397576" w:rsidRPr="00397576" w:rsidRDefault="00397576" w:rsidP="00D562AE">
      <w:pPr>
        <w:pStyle w:val="NormlWeb"/>
      </w:pPr>
      <w:bookmarkStart w:id="88" w:name="pr160"/>
      <w:bookmarkEnd w:id="88"/>
      <w:r w:rsidRPr="00397576">
        <w:t>A családgondozó a gondozás megkezdésekor rögzíti a gyermek és szülője (törvényes képviselője) személyi adatait, továbbá helyzetértékelést készít.</w:t>
      </w:r>
    </w:p>
    <w:p w:rsidR="00397576" w:rsidRPr="00397576" w:rsidRDefault="00397576" w:rsidP="00D562AE">
      <w:pPr>
        <w:pStyle w:val="NormlWeb"/>
      </w:pPr>
      <w:bookmarkStart w:id="89" w:name="pr161"/>
      <w:bookmarkEnd w:id="89"/>
      <w:r w:rsidRPr="00397576">
        <w:t>Az (1) bekezdésben foglaltak biztosítására a családgondozó - a gyermek és a szülő (törvényes képviselő) közreműködésével -, a gyermekvédelmi nyilvántartás megfelelő adatlapját kitöltve gondozási tervet készít. A gondozási tervet ismertetni kell a gyermekkel és a szülővel (törvényes képviselővel).</w:t>
      </w:r>
    </w:p>
    <w:p w:rsidR="00397576" w:rsidRPr="00397576" w:rsidRDefault="00397576" w:rsidP="00D562AE">
      <w:pPr>
        <w:pStyle w:val="NormlWeb"/>
      </w:pPr>
      <w:bookmarkStart w:id="90" w:name="pr162"/>
      <w:bookmarkEnd w:id="90"/>
      <w:r w:rsidRPr="00397576">
        <w:t>A családgondozó - a gyermek és a szülő (törvényes képviselő) közreműködésével - szükség szerint, de legalább hat hónaponként értékeli a gondozás eredményességét, és a megállapításokat a helyzetértékelésben rögzíti.</w:t>
      </w:r>
    </w:p>
    <w:p w:rsidR="00397576" w:rsidRPr="00397576" w:rsidRDefault="00397576" w:rsidP="00D562AE">
      <w:pPr>
        <w:pStyle w:val="NormlWeb"/>
      </w:pPr>
      <w:bookmarkStart w:id="91" w:name="17"/>
      <w:bookmarkStart w:id="92" w:name="pr163"/>
      <w:bookmarkEnd w:id="91"/>
      <w:bookmarkEnd w:id="92"/>
      <w:r w:rsidRPr="00397576">
        <w:t>A gyermekjóléti szolgálat, a családi konfliktusok megoldását az érintett családtagok közötti közvetítéssel, illetve más konfliktuskezelő, családterápiás módszer alkalmazásával segíti elő, vagy javaslatot tesz ilyen szolgáltatás igénybevételére.</w:t>
      </w:r>
    </w:p>
    <w:p w:rsidR="00397576" w:rsidRPr="00397576" w:rsidRDefault="00397576" w:rsidP="00D562AE">
      <w:pPr>
        <w:pStyle w:val="NormlWeb"/>
      </w:pPr>
      <w:bookmarkStart w:id="93" w:name="pr164"/>
      <w:bookmarkEnd w:id="93"/>
      <w:r w:rsidRPr="00397576">
        <w:t>A gyermekjóléti szolgálat elősegíti, hogy a szülők - akik a házasság felbontása vagy a gyermek elhelyezése, illetve a szülő és a gyermek közötti kapcsolattartás rendezése céljából indított eljárás résztvevői - értesüljenek a konfliktuskezelő szolgáltatás igénybevételének lehetőségéről.</w:t>
      </w:r>
    </w:p>
    <w:p w:rsidR="00397576" w:rsidRPr="00397576" w:rsidRDefault="00397576" w:rsidP="00D562AE">
      <w:pPr>
        <w:pStyle w:val="NormlWeb"/>
      </w:pPr>
      <w:bookmarkStart w:id="94" w:name="18"/>
      <w:bookmarkStart w:id="95" w:name="pr165"/>
      <w:bookmarkEnd w:id="94"/>
      <w:bookmarkEnd w:id="95"/>
      <w:r w:rsidRPr="00397576">
        <w:t>Ha a gyermek veszélyeztetettségét a gyermek, illetve szülőjének vagy más hozzátartozójának egészségi állapota vagy fogyatékossága okozza, a gyermekjóléti szolgálat egészségügyi vagy gyógypedagógiai ellátás biztosítását kezdeményezi.</w:t>
      </w:r>
    </w:p>
    <w:p w:rsidR="00397576" w:rsidRPr="00397576" w:rsidRDefault="00397576" w:rsidP="00D562AE">
      <w:pPr>
        <w:pStyle w:val="NormlWeb"/>
      </w:pPr>
      <w:bookmarkStart w:id="96" w:name="pr166"/>
      <w:bookmarkEnd w:id="96"/>
      <w:r w:rsidRPr="00397576">
        <w:t>Ha a veszélyeztetettség valamely más gyermekjóléti, szociális, egészségügyi vagy egyéb ellátás biztosításával előreláthatólag megszüntethető, illetőleg mérsékelhető, a szolgálat kezdeményezi az ellátás biztosítását.</w:t>
      </w:r>
    </w:p>
    <w:p w:rsidR="00397576" w:rsidRPr="00397576" w:rsidRDefault="00397576" w:rsidP="00D562AE">
      <w:pPr>
        <w:pStyle w:val="NormlWeb"/>
      </w:pPr>
      <w:bookmarkStart w:id="97" w:name="pr167"/>
      <w:bookmarkEnd w:id="97"/>
      <w:r w:rsidRPr="00397576">
        <w:t>Ha a gyermekjóléti szolgálat valamely ellátás biztosítását kezdeményezi, előzőleg kísérletet kell tennie arra, hogy megnyerje a gyermek, illetve szülője (törvényes képviselője) együttműködését, kivéve, ha elháríthatatlan akadály vagy sürgős szükség áll fenn.</w:t>
      </w:r>
    </w:p>
    <w:p w:rsidR="00397576" w:rsidRPr="00397576" w:rsidRDefault="00397576" w:rsidP="00D562AE">
      <w:pPr>
        <w:pStyle w:val="NormlWeb"/>
      </w:pPr>
      <w:bookmarkStart w:id="98" w:name="pr168"/>
      <w:bookmarkEnd w:id="98"/>
      <w:r w:rsidRPr="00397576">
        <w:t>A gyermekjóléti szolgálat az eset összes körülményeinek feltárása után mérlegeli, hogy a kialakult veszélyeztetettség megszüntethető-e az önként igénybe vehető alapellátásokkal, vagy a gyermekvédelmi gondoskodás körébe tartozó, illetve egyéb hatósági intézkedés kezdeményezésére van-e szükség.</w:t>
      </w:r>
    </w:p>
    <w:p w:rsidR="00397576" w:rsidRPr="00397576" w:rsidRDefault="00397576" w:rsidP="00397576">
      <w:pPr>
        <w:pStyle w:val="NormlWeb"/>
        <w:rPr>
          <w:u w:val="single"/>
        </w:rPr>
      </w:pPr>
      <w:bookmarkStart w:id="99" w:name="pr169"/>
      <w:bookmarkEnd w:id="99"/>
      <w:r w:rsidRPr="00397576">
        <w:rPr>
          <w:b/>
          <w:bCs/>
          <w:u w:val="single"/>
        </w:rPr>
        <w:t>Javaslattétel gyermekvédelmi gondoskodás alkalmazására</w:t>
      </w:r>
    </w:p>
    <w:p w:rsidR="00397576" w:rsidRPr="00397576" w:rsidRDefault="00D562AE" w:rsidP="00D562AE">
      <w:pPr>
        <w:pStyle w:val="NormlWeb"/>
      </w:pPr>
      <w:bookmarkStart w:id="100" w:name="19"/>
      <w:bookmarkStart w:id="101" w:name="pr170"/>
      <w:bookmarkEnd w:id="100"/>
      <w:bookmarkEnd w:id="101"/>
      <w:r>
        <w:t xml:space="preserve">(1) </w:t>
      </w:r>
      <w:r w:rsidR="00397576" w:rsidRPr="00397576">
        <w:t>A gyermekjóléti szolgálat a gyermekvédelmi gondoskodás körébe tartozó hatósági intézkedések közül javaslatot tehet</w:t>
      </w:r>
    </w:p>
    <w:p w:rsidR="00397576" w:rsidRPr="00397576" w:rsidRDefault="00397576" w:rsidP="00D562AE">
      <w:pPr>
        <w:pStyle w:val="NormlWeb"/>
      </w:pPr>
      <w:bookmarkStart w:id="102" w:name="pr171"/>
      <w:bookmarkEnd w:id="102"/>
      <w:r w:rsidRPr="00397576">
        <w:rPr>
          <w:i/>
          <w:iCs/>
        </w:rPr>
        <w:t xml:space="preserve">a) </w:t>
      </w:r>
      <w:r w:rsidRPr="00397576">
        <w:t>a járási gyámhivatalnak a gyermek</w:t>
      </w:r>
      <w:r w:rsidR="00D562AE">
        <w:t xml:space="preserve"> </w:t>
      </w:r>
      <w:r w:rsidRPr="00397576">
        <w:t>védelembe vételére, illetve ideiglenes hatályú elhelyezésére,</w:t>
      </w:r>
      <w:bookmarkStart w:id="103" w:name="pr172"/>
      <w:bookmarkEnd w:id="103"/>
      <w:r w:rsidRPr="00397576">
        <w:t xml:space="preserve"> a gyermek ideiglenes hatályú elhelyezésére vagy nevelésbe vételére.</w:t>
      </w:r>
    </w:p>
    <w:p w:rsidR="00397576" w:rsidRPr="00397576" w:rsidRDefault="00397576" w:rsidP="00D562AE">
      <w:pPr>
        <w:pStyle w:val="NormlWeb"/>
      </w:pPr>
      <w:bookmarkStart w:id="104" w:name="pr173"/>
      <w:bookmarkEnd w:id="104"/>
      <w:r w:rsidRPr="00397576">
        <w:t>Az (1) bekezdés szerinti javaslatban a gyermekjóléti szolgálat a gyermekvédelmi nyilvántartás megfelelő adatlapján ismerteti a gyermek helyzetét, különösen</w:t>
      </w:r>
    </w:p>
    <w:p w:rsidR="00397576" w:rsidRPr="00397576" w:rsidRDefault="00397576" w:rsidP="00D562AE">
      <w:pPr>
        <w:pStyle w:val="NormlWeb"/>
      </w:pPr>
      <w:bookmarkStart w:id="105" w:name="pr174"/>
      <w:bookmarkEnd w:id="105"/>
      <w:r w:rsidRPr="00397576">
        <w:rPr>
          <w:i/>
          <w:iCs/>
        </w:rPr>
        <w:t xml:space="preserve">a) </w:t>
      </w:r>
      <w:r w:rsidRPr="00397576">
        <w:t>a veszélyeztető körülményeket, azoknak a gyermekre gyakorolt hatását,</w:t>
      </w:r>
    </w:p>
    <w:p w:rsidR="00397576" w:rsidRPr="00397576" w:rsidRDefault="00397576" w:rsidP="00D562AE">
      <w:pPr>
        <w:pStyle w:val="NormlWeb"/>
      </w:pPr>
      <w:bookmarkStart w:id="106" w:name="pr175"/>
      <w:bookmarkEnd w:id="106"/>
      <w:r w:rsidRPr="00397576">
        <w:rPr>
          <w:i/>
          <w:iCs/>
        </w:rPr>
        <w:t xml:space="preserve">b) </w:t>
      </w:r>
      <w:r w:rsidRPr="00397576">
        <w:t>a szülő vagy a gyermeket nevelő más személy</w:t>
      </w:r>
      <w:r w:rsidR="00D562AE">
        <w:t xml:space="preserve"> </w:t>
      </w:r>
      <w:r w:rsidRPr="00397576">
        <w:t>nevelési tevékenységét,</w:t>
      </w:r>
    </w:p>
    <w:p w:rsidR="00397576" w:rsidRPr="00397576" w:rsidRDefault="00397576" w:rsidP="00D562AE">
      <w:pPr>
        <w:pStyle w:val="NormlWeb"/>
      </w:pPr>
      <w:bookmarkStart w:id="107" w:name="pr176"/>
      <w:bookmarkEnd w:id="107"/>
      <w:r w:rsidRPr="00397576">
        <w:rPr>
          <w:i/>
          <w:iCs/>
        </w:rPr>
        <w:t xml:space="preserve">c) </w:t>
      </w:r>
      <w:r w:rsidRPr="00397576">
        <w:t>a gyermeket nevelő család élethelyzetére vonatkozó adatokat,</w:t>
      </w:r>
    </w:p>
    <w:p w:rsidR="00397576" w:rsidRPr="00397576" w:rsidRDefault="00397576" w:rsidP="00D562AE">
      <w:pPr>
        <w:pStyle w:val="NormlWeb"/>
      </w:pPr>
      <w:bookmarkStart w:id="108" w:name="pr177"/>
      <w:bookmarkEnd w:id="108"/>
      <w:r w:rsidRPr="00397576">
        <w:rPr>
          <w:i/>
          <w:iCs/>
        </w:rPr>
        <w:lastRenderedPageBreak/>
        <w:t xml:space="preserve">d) </w:t>
      </w:r>
      <w:r w:rsidRPr="00397576">
        <w:t>a javaslattétel elkészítéséig biztosított alapellátásokat, valamint az ügy szempontjából fontos más ellátásokat,</w:t>
      </w:r>
    </w:p>
    <w:p w:rsidR="00397576" w:rsidRPr="00397576" w:rsidRDefault="00397576" w:rsidP="00D562AE">
      <w:pPr>
        <w:pStyle w:val="NormlWeb"/>
      </w:pPr>
      <w:bookmarkStart w:id="109" w:name="pr178"/>
      <w:bookmarkEnd w:id="109"/>
      <w:r w:rsidRPr="00397576">
        <w:rPr>
          <w:i/>
          <w:iCs/>
        </w:rPr>
        <w:t xml:space="preserve">e) </w:t>
      </w:r>
      <w:r w:rsidRPr="00397576">
        <w:t>a gyermeknek és a szülőnek (törvényes képviselőnek) a javaslattétel elkészítéséig tanúsított együttműködési készségét, illetve annak hiányát.</w:t>
      </w:r>
    </w:p>
    <w:p w:rsidR="00397576" w:rsidRPr="00397576" w:rsidRDefault="00397576" w:rsidP="00D562AE">
      <w:pPr>
        <w:pStyle w:val="NormlWeb"/>
      </w:pPr>
      <w:r w:rsidRPr="00397576">
        <w:t>A gyermeket fenyegető közvetlen és súlyos veszély esetén a szolgálat csak a veszély tényét és jellegét nevezi meg, és a többi adat feltárásának mellőzésével tesz javaslatot a hatóság intézkedésére. A hiányzó adatokat a hatóság felhívásától függően szerzi be.</w:t>
      </w:r>
    </w:p>
    <w:p w:rsidR="00397576" w:rsidRPr="00397576" w:rsidRDefault="00397576" w:rsidP="00397576">
      <w:pPr>
        <w:pStyle w:val="NormlWeb"/>
        <w:rPr>
          <w:u w:val="single"/>
        </w:rPr>
      </w:pPr>
      <w:r w:rsidRPr="00397576">
        <w:rPr>
          <w:b/>
          <w:bCs/>
          <w:u w:val="single"/>
        </w:rPr>
        <w:t>A védelembe vételhez kapcsolódó szolgáltatási feladatok</w:t>
      </w:r>
    </w:p>
    <w:p w:rsidR="00397576" w:rsidRPr="00397576" w:rsidRDefault="00397576" w:rsidP="00D562AE">
      <w:pPr>
        <w:pStyle w:val="NormlWeb"/>
      </w:pPr>
      <w:bookmarkStart w:id="110" w:name="20"/>
      <w:bookmarkEnd w:id="110"/>
      <w:r w:rsidRPr="00397576">
        <w:t>Ha a járási gyámhivatal - a védelembe vétel mellőzésével - felhívta a gyermekjóléti szolgálatot az alapellátás keretében történő segítségadásra, a gyermekjóléti szolgálat felveszi a kapcsolatot a gyermekkel, illetve családjával, és szükség szerint biztosítja a gyermekjóléti szolgáltatást.</w:t>
      </w:r>
    </w:p>
    <w:p w:rsidR="00397576" w:rsidRPr="00397576" w:rsidRDefault="00397576" w:rsidP="00D562AE">
      <w:pPr>
        <w:pStyle w:val="NormlWeb"/>
      </w:pPr>
      <w:r w:rsidRPr="00397576">
        <w:t>A gyermekjóléti szolgálat - lehetőség szerint az általa összehívott esetkonferenciát követően - javaslatot tesz a gyermek védelembe vételére, ha a szolgálat előzetesen megkísérelte a veszélyeztetett gyermeknek az alapellátás keretében történő segítését, de az a gyermek vagy a szülő (törvényes képviselő) megfelelő együttműködésének hiánya miatt nem vezetett eredményre.</w:t>
      </w:r>
    </w:p>
    <w:p w:rsidR="00397576" w:rsidRPr="00397576" w:rsidRDefault="00397576" w:rsidP="00D562AE">
      <w:pPr>
        <w:pStyle w:val="NormlWeb"/>
      </w:pPr>
      <w:r w:rsidRPr="00397576">
        <w:t>A gyermekjóléti szolgálat a védelembe vételre vonatkozó javaslatában közli a gyermeket korábban gondozó családgondozó adatait, illetve szükség esetén javaslatot tesz a jegyzőnek másik családgondozó kirendelésére.</w:t>
      </w:r>
    </w:p>
    <w:p w:rsidR="00397576" w:rsidRPr="00397576" w:rsidRDefault="00397576" w:rsidP="00D562AE">
      <w:pPr>
        <w:pStyle w:val="NormlWeb"/>
      </w:pPr>
      <w:bookmarkStart w:id="111" w:name="21"/>
      <w:bookmarkEnd w:id="111"/>
      <w:r w:rsidRPr="00397576">
        <w:t>A védelembe vétel során a gyermekjóléti szolgálat vezetője, illetve a kirendelt családgondozó a járási gyámhivatal</w:t>
      </w:r>
      <w:r w:rsidR="00D562AE">
        <w:t xml:space="preserve"> </w:t>
      </w:r>
      <w:r w:rsidRPr="00397576">
        <w:t>határozata alapján biztosítja a gyermekjóléti szolgáltatást.</w:t>
      </w:r>
    </w:p>
    <w:p w:rsidR="00397576" w:rsidRPr="00397576" w:rsidRDefault="00397576" w:rsidP="00D562AE">
      <w:pPr>
        <w:pStyle w:val="NormlWeb"/>
      </w:pPr>
      <w:r w:rsidRPr="00397576">
        <w:t>A családgondozó a gondozási-nevelési tervet a gyermekvédelmi nyilvántartás megfelelő adatlapját kitöltve, a Gyvt. 68. §-ának (4) bekezdésében meghatározott határidőre a szülő, a gyermek, az érintett személyek és - szükség esetén - szakemberek bevonásával készíti el. A terv elkészítésénél figyelembe kell venni az alapellátás során követett gondozási tervet és az alapellátás tapasztalatait.</w:t>
      </w:r>
    </w:p>
    <w:p w:rsidR="00397576" w:rsidRPr="00397576" w:rsidRDefault="00397576" w:rsidP="00397576">
      <w:pPr>
        <w:pStyle w:val="NormlWeb"/>
        <w:ind w:firstLine="268"/>
      </w:pPr>
    </w:p>
    <w:p w:rsidR="00397576" w:rsidRPr="00397576" w:rsidRDefault="00397576" w:rsidP="00D562AE">
      <w:pPr>
        <w:pStyle w:val="NormlWeb"/>
        <w:rPr>
          <w:i/>
          <w:u w:val="single"/>
        </w:rPr>
      </w:pPr>
      <w:r w:rsidRPr="00397576">
        <w:rPr>
          <w:i/>
          <w:u w:val="single"/>
        </w:rPr>
        <w:t>A gondozási-nevelési terv tartalmazza</w:t>
      </w:r>
    </w:p>
    <w:p w:rsidR="00397576" w:rsidRPr="00397576" w:rsidRDefault="00397576" w:rsidP="00D562AE">
      <w:pPr>
        <w:pStyle w:val="NormlWeb"/>
      </w:pPr>
      <w:r w:rsidRPr="00397576">
        <w:rPr>
          <w:i/>
          <w:iCs/>
        </w:rPr>
        <w:t xml:space="preserve">a) </w:t>
      </w:r>
      <w:r w:rsidRPr="00397576">
        <w:t>a veszélyeztető körülmények megjelölését,</w:t>
      </w:r>
    </w:p>
    <w:p w:rsidR="00397576" w:rsidRPr="00397576" w:rsidRDefault="00397576" w:rsidP="00D562AE">
      <w:pPr>
        <w:pStyle w:val="NormlWeb"/>
      </w:pPr>
      <w:bookmarkStart w:id="112" w:name="pr188"/>
      <w:bookmarkEnd w:id="112"/>
      <w:r w:rsidRPr="00397576">
        <w:rPr>
          <w:i/>
          <w:iCs/>
        </w:rPr>
        <w:t xml:space="preserve">b) </w:t>
      </w:r>
      <w:r w:rsidRPr="00397576">
        <w:t>a védelembe vétel megszüntetéséhez szükséges változásokat, valamint ennek elérése érdekében a családgondozó, a szülő, továbbá a gyermek feladatait, határidők megállapításával,</w:t>
      </w:r>
    </w:p>
    <w:p w:rsidR="00397576" w:rsidRPr="00397576" w:rsidRDefault="00397576" w:rsidP="00D562AE">
      <w:pPr>
        <w:pStyle w:val="NormlWeb"/>
      </w:pPr>
      <w:bookmarkStart w:id="113" w:name="pr189"/>
      <w:bookmarkEnd w:id="113"/>
      <w:r w:rsidRPr="00397576">
        <w:rPr>
          <w:i/>
          <w:iCs/>
        </w:rPr>
        <w:t xml:space="preserve">c) </w:t>
      </w:r>
      <w:r w:rsidRPr="00397576">
        <w:t>a család részére szükséges ellátásokat,</w:t>
      </w:r>
    </w:p>
    <w:p w:rsidR="00397576" w:rsidRPr="00397576" w:rsidRDefault="00397576" w:rsidP="00D562AE">
      <w:pPr>
        <w:pStyle w:val="NormlWeb"/>
      </w:pPr>
      <w:bookmarkStart w:id="114" w:name="pr190"/>
      <w:bookmarkEnd w:id="114"/>
      <w:r w:rsidRPr="00397576">
        <w:rPr>
          <w:i/>
          <w:iCs/>
        </w:rPr>
        <w:t xml:space="preserve">d) </w:t>
      </w:r>
      <w:r w:rsidRPr="00397576">
        <w:t>a szükségesnek tartott hatósági, illetve bírósági eljárások kezdeményezésének megjelölését,</w:t>
      </w:r>
    </w:p>
    <w:p w:rsidR="00397576" w:rsidRPr="00397576" w:rsidRDefault="00397576" w:rsidP="00D562AE">
      <w:pPr>
        <w:pStyle w:val="NormlWeb"/>
      </w:pPr>
      <w:bookmarkStart w:id="115" w:name="pr191"/>
      <w:bookmarkEnd w:id="115"/>
      <w:r w:rsidRPr="00397576">
        <w:rPr>
          <w:i/>
          <w:iCs/>
        </w:rPr>
        <w:t xml:space="preserve">e) </w:t>
      </w:r>
      <w:r w:rsidRPr="00397576">
        <w:t>a segítséget nyújtó intézmények, illetve személyek megjelölését, feladataik meghatározásával együtt,</w:t>
      </w:r>
    </w:p>
    <w:p w:rsidR="00397576" w:rsidRPr="00397576" w:rsidRDefault="00397576" w:rsidP="00D562AE">
      <w:pPr>
        <w:pStyle w:val="NormlWeb"/>
      </w:pPr>
      <w:bookmarkStart w:id="116" w:name="pr192"/>
      <w:bookmarkEnd w:id="116"/>
      <w:r w:rsidRPr="00397576">
        <w:rPr>
          <w:i/>
          <w:iCs/>
        </w:rPr>
        <w:t xml:space="preserve">f) </w:t>
      </w:r>
      <w:r w:rsidRPr="00397576">
        <w:t>a szakmailag szükségesnek tartott egyéb rendelkezéseket.</w:t>
      </w:r>
    </w:p>
    <w:p w:rsidR="00397576" w:rsidRPr="00397576" w:rsidRDefault="00397576" w:rsidP="00397576">
      <w:pPr>
        <w:pStyle w:val="NormlWeb"/>
        <w:ind w:firstLine="268"/>
      </w:pPr>
    </w:p>
    <w:p w:rsidR="00397576" w:rsidRPr="00397576" w:rsidRDefault="00397576" w:rsidP="00D562AE">
      <w:pPr>
        <w:pStyle w:val="NormlWeb"/>
        <w:rPr>
          <w:i/>
          <w:u w:val="single"/>
        </w:rPr>
      </w:pPr>
      <w:bookmarkStart w:id="117" w:name="22"/>
      <w:bookmarkStart w:id="118" w:name="pr193"/>
      <w:bookmarkEnd w:id="117"/>
      <w:bookmarkEnd w:id="118"/>
      <w:r w:rsidRPr="00397576">
        <w:rPr>
          <w:i/>
          <w:u w:val="single"/>
        </w:rPr>
        <w:t>A védelembe vétel során a kirendelt családgondozó feladata</w:t>
      </w:r>
    </w:p>
    <w:p w:rsidR="00397576" w:rsidRPr="00397576" w:rsidRDefault="00397576" w:rsidP="00D562AE">
      <w:pPr>
        <w:pStyle w:val="NormlWeb"/>
      </w:pPr>
      <w:bookmarkStart w:id="119" w:name="pr194"/>
      <w:bookmarkEnd w:id="119"/>
      <w:r w:rsidRPr="00397576">
        <w:rPr>
          <w:i/>
          <w:iCs/>
        </w:rPr>
        <w:t xml:space="preserve">a) </w:t>
      </w:r>
      <w:r w:rsidRPr="00397576">
        <w:t>a gyermek gondozásának, ellátása szervezésének és a szülői nevelés támogatásának folyamatos biztosítása, valamint</w:t>
      </w:r>
    </w:p>
    <w:p w:rsidR="00397576" w:rsidRPr="00397576" w:rsidRDefault="00397576" w:rsidP="00D562AE">
      <w:pPr>
        <w:pStyle w:val="NormlWeb"/>
      </w:pPr>
      <w:bookmarkStart w:id="120" w:name="pr195"/>
      <w:bookmarkEnd w:id="120"/>
      <w:r w:rsidRPr="00397576">
        <w:rPr>
          <w:i/>
          <w:iCs/>
        </w:rPr>
        <w:t xml:space="preserve">b) </w:t>
      </w:r>
      <w:r w:rsidRPr="00397576">
        <w:t>a jegyző tájékoztatása - felülvizsgálat keretében, illetve szükség szerint - a gyermek veszélyeztetettségére vonatkozó körülményekről.</w:t>
      </w:r>
    </w:p>
    <w:p w:rsidR="00397576" w:rsidRPr="00397576" w:rsidRDefault="00397576" w:rsidP="00D562AE">
      <w:pPr>
        <w:pStyle w:val="NormlWeb"/>
      </w:pPr>
      <w:bookmarkStart w:id="121" w:name="pr196"/>
      <w:bookmarkEnd w:id="121"/>
      <w:r w:rsidRPr="00397576">
        <w:t>A védelembe vétel keretében folytatott családgondozásra a 16. § rendelkezéseit kell megfelelően alkalmazni.</w:t>
      </w:r>
    </w:p>
    <w:p w:rsidR="00397576" w:rsidRPr="00397576" w:rsidRDefault="00397576" w:rsidP="00D562AE">
      <w:pPr>
        <w:pStyle w:val="NormlWeb"/>
      </w:pPr>
      <w:bookmarkStart w:id="122" w:name="pr197"/>
      <w:bookmarkEnd w:id="122"/>
      <w:r w:rsidRPr="00397576">
        <w:t>A családgondozó a szülővel és a gyermekkel fenntartott segítő kapcsolata során elősegíti, hogy</w:t>
      </w:r>
    </w:p>
    <w:p w:rsidR="00397576" w:rsidRPr="00397576" w:rsidRDefault="00397576" w:rsidP="00D562AE">
      <w:pPr>
        <w:pStyle w:val="NormlWeb"/>
      </w:pPr>
      <w:bookmarkStart w:id="123" w:name="pr198"/>
      <w:bookmarkEnd w:id="123"/>
      <w:r w:rsidRPr="00397576">
        <w:rPr>
          <w:i/>
          <w:iCs/>
        </w:rPr>
        <w:t xml:space="preserve">a) </w:t>
      </w:r>
      <w:r w:rsidRPr="00397576">
        <w:t>a szülő, illetve a gyermek fogadják el a gondozási-nevelési terv céljait, és működjenek együtt a tervben meghatározottak teljesítése érdekében,</w:t>
      </w:r>
    </w:p>
    <w:p w:rsidR="00397576" w:rsidRPr="00397576" w:rsidRDefault="00397576" w:rsidP="00D562AE">
      <w:pPr>
        <w:pStyle w:val="NormlWeb"/>
      </w:pPr>
      <w:bookmarkStart w:id="124" w:name="pr199"/>
      <w:bookmarkEnd w:id="124"/>
      <w:r w:rsidRPr="00397576">
        <w:rPr>
          <w:i/>
          <w:iCs/>
        </w:rPr>
        <w:lastRenderedPageBreak/>
        <w:t xml:space="preserve">b) </w:t>
      </w:r>
      <w:r w:rsidRPr="00397576">
        <w:t xml:space="preserve">a szülő, illetve a gyermek nyilatkozattal vállalják az </w:t>
      </w:r>
      <w:r w:rsidRPr="00397576">
        <w:rPr>
          <w:i/>
          <w:iCs/>
        </w:rPr>
        <w:t xml:space="preserve">a) </w:t>
      </w:r>
      <w:r w:rsidRPr="00397576">
        <w:t>pont alatti együttműködést,</w:t>
      </w:r>
    </w:p>
    <w:p w:rsidR="00397576" w:rsidRPr="00397576" w:rsidRDefault="00397576" w:rsidP="00D562AE">
      <w:pPr>
        <w:pStyle w:val="NormlWeb"/>
      </w:pPr>
      <w:bookmarkStart w:id="125" w:name="pr200"/>
      <w:bookmarkEnd w:id="125"/>
      <w:r w:rsidRPr="00397576">
        <w:rPr>
          <w:i/>
          <w:iCs/>
        </w:rPr>
        <w:t xml:space="preserve">c) </w:t>
      </w:r>
      <w:r w:rsidRPr="00397576">
        <w:t>a szülő váljon alkalmassá, illetve legyen hajlandó a gyermeket veszélyeztető körülmények elhárítására és a gyermek testi, értelmi, érzelmi és erkölcsi fejlődésének biztosítására,</w:t>
      </w:r>
    </w:p>
    <w:p w:rsidR="00397576" w:rsidRPr="00397576" w:rsidRDefault="00397576" w:rsidP="00D562AE">
      <w:pPr>
        <w:pStyle w:val="NormlWeb"/>
      </w:pPr>
      <w:bookmarkStart w:id="126" w:name="pr201"/>
      <w:bookmarkEnd w:id="126"/>
      <w:r w:rsidRPr="00397576">
        <w:rPr>
          <w:i/>
          <w:iCs/>
        </w:rPr>
        <w:t xml:space="preserve">d) </w:t>
      </w:r>
      <w:r w:rsidRPr="00397576">
        <w:t xml:space="preserve">az </w:t>
      </w:r>
      <w:r w:rsidRPr="00397576">
        <w:rPr>
          <w:i/>
          <w:iCs/>
        </w:rPr>
        <w:t xml:space="preserve">a)-c) </w:t>
      </w:r>
      <w:r w:rsidRPr="00397576">
        <w:t>pontban foglaltak alapján sor kerülhessen a védelembe vétel megszüntetésére.</w:t>
      </w:r>
    </w:p>
    <w:p w:rsidR="00397576" w:rsidRPr="00397576" w:rsidRDefault="00397576" w:rsidP="00D562AE">
      <w:pPr>
        <w:pStyle w:val="NormlWeb"/>
      </w:pPr>
      <w:bookmarkStart w:id="127" w:name="pr202"/>
      <w:bookmarkEnd w:id="127"/>
      <w:r w:rsidRPr="00397576">
        <w:t>Amennyiben a gondozási-nevelési terv megvalósítása a szülő, illetve a gyermek megfelelő együttműködése miatt nem lehetséges, a családgondozó</w:t>
      </w:r>
    </w:p>
    <w:p w:rsidR="00397576" w:rsidRPr="00397576" w:rsidRDefault="00397576" w:rsidP="00D562AE">
      <w:pPr>
        <w:pStyle w:val="NormlWeb"/>
      </w:pPr>
      <w:bookmarkStart w:id="128" w:name="pr203"/>
      <w:bookmarkEnd w:id="128"/>
      <w:r w:rsidRPr="00397576">
        <w:rPr>
          <w:i/>
          <w:iCs/>
        </w:rPr>
        <w:t xml:space="preserve">a) </w:t>
      </w:r>
      <w:r w:rsidRPr="00397576">
        <w:t>írásban jelzi ezt a jegyzőnek,</w:t>
      </w:r>
    </w:p>
    <w:p w:rsidR="00397576" w:rsidRPr="00397576" w:rsidRDefault="00397576" w:rsidP="00D562AE">
      <w:pPr>
        <w:pStyle w:val="NormlWeb"/>
      </w:pPr>
      <w:bookmarkStart w:id="129" w:name="pr204"/>
      <w:bookmarkEnd w:id="129"/>
      <w:r w:rsidRPr="00397576">
        <w:rPr>
          <w:i/>
          <w:iCs/>
        </w:rPr>
        <w:t xml:space="preserve">b) </w:t>
      </w:r>
      <w:r w:rsidRPr="00397576">
        <w:t>felhívja a szülő, illetve a gyermek figyelmét arra, hogy a védelembe vétel sikertelensége esetén a gyermekvédelmi gondoskodás más eszközének alkalmazására kerülhet sor,</w:t>
      </w:r>
    </w:p>
    <w:p w:rsidR="00397576" w:rsidRPr="00397576" w:rsidRDefault="00397576" w:rsidP="00D562AE">
      <w:pPr>
        <w:pStyle w:val="NormlWeb"/>
      </w:pPr>
      <w:bookmarkStart w:id="130" w:name="pr205"/>
      <w:bookmarkEnd w:id="130"/>
      <w:r w:rsidRPr="00397576">
        <w:rPr>
          <w:i/>
          <w:iCs/>
        </w:rPr>
        <w:t xml:space="preserve">c) </w:t>
      </w:r>
      <w:r w:rsidRPr="00397576">
        <w:t>javaslatot tesz - lehetőség szerint az általa összehívott esetkonferenciát követően - a jegyzőnek, illetve a gyámhivatalnak a gyermekvédelmi gondoskodás más eszközének alkalmazására.</w:t>
      </w:r>
    </w:p>
    <w:p w:rsidR="00397576" w:rsidRPr="00397576" w:rsidRDefault="00397576" w:rsidP="00D562AE">
      <w:pPr>
        <w:pStyle w:val="NormlWeb"/>
      </w:pPr>
      <w:bookmarkStart w:id="131" w:name="pr206"/>
      <w:bookmarkEnd w:id="131"/>
      <w:r w:rsidRPr="00397576">
        <w:t>A családgondozó a védelembe vétel felülvizsgálata során tájékoztatja a jegyzőt a védelembe vétel körében végzett családgondozói tevékenységéről, és megindokolt javaslatot tesz</w:t>
      </w:r>
    </w:p>
    <w:p w:rsidR="00397576" w:rsidRPr="00397576" w:rsidRDefault="00397576" w:rsidP="00397576">
      <w:pPr>
        <w:pStyle w:val="NormlWeb"/>
        <w:ind w:firstLine="268"/>
      </w:pPr>
      <w:bookmarkStart w:id="132" w:name="pr207"/>
      <w:bookmarkEnd w:id="132"/>
      <w:r w:rsidRPr="00397576">
        <w:rPr>
          <w:i/>
          <w:iCs/>
        </w:rPr>
        <w:t xml:space="preserve">a) </w:t>
      </w:r>
      <w:r w:rsidRPr="00397576">
        <w:t>a védelembe vétel fenntartására vagy megszüntetésére,</w:t>
      </w:r>
    </w:p>
    <w:p w:rsidR="00397576" w:rsidRDefault="00397576" w:rsidP="00397576">
      <w:pPr>
        <w:pStyle w:val="NormlWeb"/>
        <w:ind w:firstLine="268"/>
      </w:pPr>
      <w:bookmarkStart w:id="133" w:name="pr208"/>
      <w:bookmarkEnd w:id="133"/>
      <w:r w:rsidRPr="00397576">
        <w:rPr>
          <w:i/>
          <w:iCs/>
        </w:rPr>
        <w:t xml:space="preserve">b) </w:t>
      </w:r>
      <w:r w:rsidRPr="00397576">
        <w:t>a gyámhivatal által teendő intézkedésekre.</w:t>
      </w:r>
    </w:p>
    <w:p w:rsidR="00D562AE" w:rsidRPr="00D562AE" w:rsidRDefault="00D562AE" w:rsidP="00D562AE">
      <w:pPr>
        <w:rPr>
          <w:lang w:eastAsia="ar-SA"/>
        </w:rPr>
      </w:pPr>
    </w:p>
    <w:p w:rsidR="00397576" w:rsidRPr="00397576" w:rsidRDefault="00397576" w:rsidP="00397576">
      <w:pPr>
        <w:pStyle w:val="NormlWeb"/>
        <w:rPr>
          <w:u w:val="single"/>
        </w:rPr>
      </w:pPr>
      <w:bookmarkStart w:id="134" w:name="pr209"/>
      <w:bookmarkEnd w:id="134"/>
      <w:r w:rsidRPr="00397576">
        <w:rPr>
          <w:b/>
          <w:bCs/>
          <w:u w:val="single"/>
        </w:rPr>
        <w:t>A családjából kiemelt gyermek visszahelyezésének elősegítése, illetve utógondozása</w:t>
      </w:r>
    </w:p>
    <w:p w:rsidR="00397576" w:rsidRPr="00397576" w:rsidRDefault="00397576" w:rsidP="00D562AE">
      <w:pPr>
        <w:pStyle w:val="NormlWeb"/>
      </w:pPr>
      <w:bookmarkStart w:id="135" w:name="23"/>
      <w:bookmarkStart w:id="136" w:name="pr210"/>
      <w:bookmarkEnd w:id="135"/>
      <w:bookmarkEnd w:id="136"/>
      <w:r w:rsidRPr="00397576">
        <w:t>A gyermekjóléti szolgálat a családból kiemelt gyermek visszahelyezését segítő családgondozást a gyámhivatal által elfogadott egyéni elhelyezési terv alapján teljesíti.</w:t>
      </w:r>
    </w:p>
    <w:p w:rsidR="00397576" w:rsidRPr="00397576" w:rsidRDefault="00397576" w:rsidP="00D562AE">
      <w:pPr>
        <w:pStyle w:val="NormlWeb"/>
      </w:pPr>
      <w:bookmarkStart w:id="137" w:name="pr211"/>
      <w:bookmarkEnd w:id="137"/>
      <w:r w:rsidRPr="00397576">
        <w:t>A gyermekjóléti szolgálat családgondozója együttműködik a területi gyermekvédelmi szakszolgálat (a továbbiakban: szakszolgálat) vagy a nevelőszülői hálózatot működtető, illetve a gyermekotthon családgondozójával. Az együttműködés keretében a gyermekjóléti szolgálat családgondozója elsősorban a szülőket támogatja a nevelésbe vétel megszüntetéséhez szükséges feltételek megvalósításában, a gyermekkel való kapcsolattartásban.</w:t>
      </w:r>
    </w:p>
    <w:p w:rsidR="00397576" w:rsidRPr="00397576" w:rsidRDefault="00397576" w:rsidP="00D562AE">
      <w:pPr>
        <w:pStyle w:val="NormlWeb"/>
      </w:pPr>
      <w:bookmarkStart w:id="138" w:name="pr212"/>
      <w:bookmarkEnd w:id="138"/>
      <w:r w:rsidRPr="00397576">
        <w:t>A nevelésbe vételt követően a gyermekjóléti szolgálat családgondozója a gyermeket gondozási helyén az elhelyezését követő két hónapon belül felkeresi, és tájékozódik beilleszkedéséről, valamint a gyermek látogatásának lehetőségeiről. A nevelésbe vétel időtartama alatt a családgondozó folyamatosan kapcsolatot tart a gyermekotthon, a nevelőszülői hálózat, illetve a területi gyermekvédelmi szakszolgálat családgondozójával.</w:t>
      </w:r>
    </w:p>
    <w:p w:rsidR="00397576" w:rsidRPr="00D562AE" w:rsidRDefault="00397576" w:rsidP="00D562AE">
      <w:pPr>
        <w:pStyle w:val="NormlWeb"/>
        <w:rPr>
          <w:b/>
        </w:rPr>
      </w:pPr>
      <w:bookmarkStart w:id="139" w:name="pr213"/>
      <w:bookmarkEnd w:id="139"/>
      <w:r w:rsidRPr="00D562AE">
        <w:rPr>
          <w:b/>
        </w:rPr>
        <w:t>A gyermekjóléti szolgálat családgondozója a családgondozást különösen a következő szolgáltatásokkal teljesíti:</w:t>
      </w:r>
    </w:p>
    <w:p w:rsidR="00397576" w:rsidRPr="00397576" w:rsidRDefault="00397576" w:rsidP="00D562AE">
      <w:pPr>
        <w:pStyle w:val="NormlWeb"/>
      </w:pPr>
      <w:bookmarkStart w:id="140" w:name="pr214"/>
      <w:bookmarkEnd w:id="140"/>
      <w:r w:rsidRPr="00397576">
        <w:rPr>
          <w:i/>
          <w:iCs/>
        </w:rPr>
        <w:t xml:space="preserve">a) </w:t>
      </w:r>
      <w:r w:rsidRPr="00397576">
        <w:t>személyes segítő kapcsolat keretében a szülő és a gyermek kapcsolatának helyreállítása, továbbá folyamatos kapcsolattartásuk segítése,</w:t>
      </w:r>
    </w:p>
    <w:p w:rsidR="00397576" w:rsidRPr="00397576" w:rsidRDefault="00397576" w:rsidP="00D562AE">
      <w:pPr>
        <w:pStyle w:val="NormlWeb"/>
      </w:pPr>
      <w:bookmarkStart w:id="141" w:name="pr215"/>
      <w:bookmarkEnd w:id="141"/>
      <w:r w:rsidRPr="00397576">
        <w:rPr>
          <w:i/>
          <w:iCs/>
        </w:rPr>
        <w:t xml:space="preserve">b) </w:t>
      </w:r>
      <w:r w:rsidRPr="00397576">
        <w:t>a szülők nevelési, gondozási, háztartásszervezési ismeretei gyarapításának támogatása,</w:t>
      </w:r>
    </w:p>
    <w:p w:rsidR="00397576" w:rsidRPr="00397576" w:rsidRDefault="00397576" w:rsidP="00D562AE">
      <w:pPr>
        <w:pStyle w:val="NormlWeb"/>
      </w:pPr>
      <w:bookmarkStart w:id="142" w:name="pr216"/>
      <w:bookmarkEnd w:id="142"/>
      <w:r w:rsidRPr="00397576">
        <w:rPr>
          <w:i/>
          <w:iCs/>
        </w:rPr>
        <w:t xml:space="preserve">c) </w:t>
      </w:r>
      <w:r w:rsidRPr="00397576">
        <w:t>közreműködés a család lakáskörülményeinek rendezésében, a lakás felszerelésének és berendezésének elfogadhatóvá tételében,</w:t>
      </w:r>
    </w:p>
    <w:p w:rsidR="00397576" w:rsidRPr="00397576" w:rsidRDefault="00397576" w:rsidP="00D562AE">
      <w:pPr>
        <w:pStyle w:val="NormlWeb"/>
      </w:pPr>
      <w:bookmarkStart w:id="143" w:name="pr217"/>
      <w:bookmarkEnd w:id="143"/>
      <w:r w:rsidRPr="00397576">
        <w:rPr>
          <w:i/>
          <w:iCs/>
        </w:rPr>
        <w:t xml:space="preserve">d) </w:t>
      </w:r>
      <w:r w:rsidRPr="00397576">
        <w:t>a szülők szociális és egyéb ellátásokhoz való hozzájutásának, ügyeik intézésének támogatása,</w:t>
      </w:r>
    </w:p>
    <w:p w:rsidR="00397576" w:rsidRPr="00397576" w:rsidRDefault="00397576" w:rsidP="00D562AE">
      <w:pPr>
        <w:pStyle w:val="NormlWeb"/>
      </w:pPr>
      <w:bookmarkStart w:id="144" w:name="pr218"/>
      <w:bookmarkEnd w:id="144"/>
      <w:r w:rsidRPr="00397576">
        <w:rPr>
          <w:i/>
          <w:iCs/>
        </w:rPr>
        <w:t xml:space="preserve">e) </w:t>
      </w:r>
      <w:r w:rsidRPr="00397576">
        <w:t>társadalmi szervezetek és önkéntes segítők közreműködésének kezdeményezése.</w:t>
      </w:r>
    </w:p>
    <w:p w:rsidR="00397576" w:rsidRPr="00397576" w:rsidRDefault="00397576" w:rsidP="00D562AE">
      <w:pPr>
        <w:pStyle w:val="NormlWeb"/>
      </w:pPr>
      <w:bookmarkStart w:id="145" w:name="pr219"/>
      <w:bookmarkEnd w:id="145"/>
      <w:r w:rsidRPr="00397576">
        <w:t>A gyermekjóléti szolgálat családgondozója javaslatot tesz a gyámhivatal felé a kapcsolattartás formájának és módjának megváltoztatására, ha a szülők körülményeiben, életvitelében beállott változás azt indokolttá teszi.</w:t>
      </w:r>
    </w:p>
    <w:p w:rsidR="00397576" w:rsidRPr="00397576" w:rsidRDefault="00397576" w:rsidP="00D562AE">
      <w:pPr>
        <w:pStyle w:val="NormlWeb"/>
      </w:pPr>
      <w:bookmarkStart w:id="146" w:name="pr220"/>
      <w:bookmarkEnd w:id="146"/>
      <w:r w:rsidRPr="00397576">
        <w:t>A gyermek nevelésbe vételének felülvizsgálata során a gyermekjóléti szolgálat tájékoztatja a gyámhivatalt</w:t>
      </w:r>
    </w:p>
    <w:p w:rsidR="00397576" w:rsidRPr="00397576" w:rsidRDefault="00397576" w:rsidP="00D562AE">
      <w:pPr>
        <w:pStyle w:val="NormlWeb"/>
      </w:pPr>
      <w:bookmarkStart w:id="147" w:name="pr221"/>
      <w:bookmarkEnd w:id="147"/>
      <w:r w:rsidRPr="00397576">
        <w:rPr>
          <w:i/>
          <w:iCs/>
        </w:rPr>
        <w:t xml:space="preserve">a) </w:t>
      </w:r>
      <w:r w:rsidRPr="00397576">
        <w:t>a szülő-gyermek kapcsolat alakulásáról,</w:t>
      </w:r>
    </w:p>
    <w:p w:rsidR="00397576" w:rsidRPr="00397576" w:rsidRDefault="00397576" w:rsidP="00D562AE">
      <w:pPr>
        <w:pStyle w:val="NormlWeb"/>
      </w:pPr>
      <w:bookmarkStart w:id="148" w:name="pr222"/>
      <w:bookmarkEnd w:id="148"/>
      <w:r w:rsidRPr="00397576">
        <w:rPr>
          <w:i/>
          <w:iCs/>
        </w:rPr>
        <w:t xml:space="preserve">b) </w:t>
      </w:r>
      <w:r w:rsidRPr="00397576">
        <w:t>a szülő életkörülményeinek alakulásáról.</w:t>
      </w:r>
    </w:p>
    <w:p w:rsidR="00397576" w:rsidRPr="00397576" w:rsidRDefault="00397576" w:rsidP="00397576">
      <w:pPr>
        <w:pStyle w:val="NormlWeb"/>
        <w:ind w:firstLine="268"/>
      </w:pPr>
    </w:p>
    <w:p w:rsidR="00397576" w:rsidRPr="00397576" w:rsidRDefault="00397576" w:rsidP="00D562AE">
      <w:pPr>
        <w:pStyle w:val="NormlWeb"/>
      </w:pPr>
      <w:bookmarkStart w:id="149" w:name="24"/>
      <w:bookmarkStart w:id="150" w:name="pr223"/>
      <w:bookmarkEnd w:id="149"/>
      <w:bookmarkEnd w:id="150"/>
      <w:r w:rsidRPr="00397576">
        <w:lastRenderedPageBreak/>
        <w:t>A gyermekjóléti szolgálat családgondozója a családjába visszahelyezett gyermek utógondozását a gyámhivatal határozata alapján látja el.</w:t>
      </w:r>
    </w:p>
    <w:p w:rsidR="00397576" w:rsidRPr="00397576" w:rsidRDefault="00397576" w:rsidP="00D562AE">
      <w:pPr>
        <w:pStyle w:val="NormlWeb"/>
      </w:pPr>
      <w:bookmarkStart w:id="151" w:name="pr224"/>
      <w:bookmarkEnd w:id="151"/>
      <w:r w:rsidRPr="00397576">
        <w:t>Az utógondozás célja a gyermek családjába történő visszailleszkedésének, lakókörnyezetébe történő beilleszkedésének, tanulmányai folytatásának vagy az iskolai végzettségének, szakképzettségének megfelelő munkahely-felkutatás segítése.</w:t>
      </w:r>
    </w:p>
    <w:p w:rsidR="00397576" w:rsidRPr="00397576" w:rsidRDefault="00397576" w:rsidP="00D562AE">
      <w:pPr>
        <w:pStyle w:val="NormlWeb"/>
      </w:pPr>
      <w:bookmarkStart w:id="152" w:name="pr225"/>
      <w:bookmarkEnd w:id="152"/>
      <w:r w:rsidRPr="00397576">
        <w:t>Az utógondozás során a gyermekjóléti szolgálat családgondozója együttműködik a gyermekotthon, a nevelőszülői hálózatot működtető, illetve a szakszolgálat utógondozójával.</w:t>
      </w:r>
    </w:p>
    <w:p w:rsidR="00397576" w:rsidRPr="00397576" w:rsidRDefault="00397576" w:rsidP="00D562AE">
      <w:pPr>
        <w:pStyle w:val="NormlWeb"/>
      </w:pPr>
      <w:bookmarkStart w:id="153" w:name="pr226"/>
      <w:bookmarkEnd w:id="153"/>
      <w:r w:rsidRPr="00397576">
        <w:t>A gyermek visszahelyezését segítő családgondozásra, valamint az utógondozásra egyébként a 16. § szabályait kell megfelelően alkalmazni.</w:t>
      </w:r>
    </w:p>
    <w:p w:rsidR="00397576" w:rsidRPr="00397576" w:rsidRDefault="00397576" w:rsidP="00397576">
      <w:pPr>
        <w:pStyle w:val="NormlWeb"/>
        <w:rPr>
          <w:u w:val="single"/>
        </w:rPr>
      </w:pPr>
      <w:bookmarkStart w:id="154" w:name="pr227"/>
      <w:bookmarkStart w:id="155" w:name="pr233"/>
      <w:bookmarkEnd w:id="154"/>
      <w:bookmarkEnd w:id="155"/>
      <w:r w:rsidRPr="00397576">
        <w:rPr>
          <w:b/>
          <w:bCs/>
          <w:u w:val="single"/>
        </w:rPr>
        <w:t>Az örökbefogadással kapcsolatos feladatok</w:t>
      </w:r>
    </w:p>
    <w:p w:rsidR="00397576" w:rsidRPr="00397576" w:rsidRDefault="00397576" w:rsidP="004B19DF">
      <w:pPr>
        <w:pStyle w:val="NormlWeb"/>
        <w:rPr>
          <w:i/>
        </w:rPr>
      </w:pPr>
      <w:bookmarkStart w:id="156" w:name="26"/>
      <w:bookmarkStart w:id="157" w:name="pr234"/>
      <w:bookmarkEnd w:id="156"/>
      <w:bookmarkEnd w:id="157"/>
      <w:r w:rsidRPr="00397576">
        <w:rPr>
          <w:i/>
        </w:rPr>
        <w:t>Az átmeneti nevelésbe vett gyermek örökbe fogadhatóvá nyilvánítására irányuló eljárás során a gyermekjóléti szolgálat a gyámhivatal megkeresésére</w:t>
      </w:r>
    </w:p>
    <w:p w:rsidR="00397576" w:rsidRPr="00397576" w:rsidRDefault="00397576" w:rsidP="004B19DF">
      <w:pPr>
        <w:pStyle w:val="NormlWeb"/>
      </w:pPr>
      <w:bookmarkStart w:id="158" w:name="pr235"/>
      <w:bookmarkEnd w:id="158"/>
      <w:r w:rsidRPr="00397576">
        <w:rPr>
          <w:i/>
          <w:iCs/>
        </w:rPr>
        <w:t xml:space="preserve">a) </w:t>
      </w:r>
      <w:r w:rsidRPr="00397576">
        <w:t>környezettanulmányt készít a gyermek szüleinél,</w:t>
      </w:r>
    </w:p>
    <w:p w:rsidR="00397576" w:rsidRPr="00397576" w:rsidRDefault="00397576" w:rsidP="004B19DF">
      <w:pPr>
        <w:pStyle w:val="NormlWeb"/>
      </w:pPr>
      <w:bookmarkStart w:id="159" w:name="pr236"/>
      <w:bookmarkEnd w:id="159"/>
      <w:r w:rsidRPr="00397576">
        <w:rPr>
          <w:i/>
          <w:iCs/>
        </w:rPr>
        <w:t xml:space="preserve">b) </w:t>
      </w:r>
      <w:r w:rsidRPr="00397576">
        <w:t>véleményt ad arról, hogy az örökbe fogadhatóvá nyilvánítás a gyermek érdekét szolgálja-e.</w:t>
      </w:r>
    </w:p>
    <w:p w:rsidR="00397576" w:rsidRPr="004B19DF" w:rsidRDefault="00397576" w:rsidP="004B19DF">
      <w:pPr>
        <w:pStyle w:val="NormlWeb"/>
        <w:rPr>
          <w:b/>
          <w:i/>
        </w:rPr>
      </w:pPr>
      <w:bookmarkStart w:id="160" w:name="pr237"/>
      <w:bookmarkEnd w:id="160"/>
      <w:r w:rsidRPr="004B19DF">
        <w:rPr>
          <w:b/>
          <w:i/>
        </w:rPr>
        <w:t>A gyermekjóléti szolgálat környezettanulmányt készít az örökbefogadni szándékozó személy családi és lakáskörülményeiről</w:t>
      </w:r>
    </w:p>
    <w:p w:rsidR="00397576" w:rsidRPr="00397576" w:rsidRDefault="00397576" w:rsidP="004B19DF">
      <w:pPr>
        <w:pStyle w:val="NormlWeb"/>
      </w:pPr>
      <w:bookmarkStart w:id="161" w:name="pr238"/>
      <w:bookmarkEnd w:id="161"/>
      <w:r w:rsidRPr="00397576">
        <w:rPr>
          <w:i/>
          <w:iCs/>
        </w:rPr>
        <w:t xml:space="preserve">a) </w:t>
      </w:r>
      <w:r w:rsidRPr="00397576">
        <w:t>az örökbefogadás előtti eljárásban a szakszolgálat,</w:t>
      </w:r>
    </w:p>
    <w:p w:rsidR="00397576" w:rsidRPr="00397576" w:rsidRDefault="00397576" w:rsidP="004B19DF">
      <w:pPr>
        <w:pStyle w:val="NormlWeb"/>
      </w:pPr>
      <w:bookmarkStart w:id="162" w:name="pr239"/>
      <w:bookmarkEnd w:id="162"/>
      <w:r w:rsidRPr="00397576">
        <w:rPr>
          <w:i/>
          <w:iCs/>
        </w:rPr>
        <w:t xml:space="preserve">b) </w:t>
      </w:r>
      <w:r w:rsidRPr="00397576">
        <w:t>az örökbefogadás iránti kérelem elbírálása előtt a gyámhivatal</w:t>
      </w:r>
    </w:p>
    <w:p w:rsidR="00397576" w:rsidRPr="00397576" w:rsidRDefault="00397576" w:rsidP="00397576">
      <w:pPr>
        <w:pStyle w:val="NormlWeb"/>
      </w:pPr>
      <w:bookmarkStart w:id="163" w:name="pr240"/>
      <w:bookmarkEnd w:id="163"/>
      <w:r w:rsidRPr="00397576">
        <w:t>megkeresésére.</w:t>
      </w:r>
    </w:p>
    <w:p w:rsidR="00397576" w:rsidRPr="004B19DF" w:rsidRDefault="00397576" w:rsidP="004B19DF">
      <w:pPr>
        <w:pStyle w:val="NormlWeb"/>
      </w:pPr>
      <w:bookmarkStart w:id="164" w:name="pr241"/>
      <w:bookmarkEnd w:id="164"/>
      <w:r w:rsidRPr="00397576">
        <w:t xml:space="preserve">A gyermekjóléti szolgálat a gyámhivatal megkeresésére figyelemmel kíséri az örökbefogadni szándékozó személyhez gondozásra kihelyezett gyermek ellátását, a szülő-gyermek kapcsolat alakulását, a gyermeknek a családba történő beilleszkedését, és a gyámhivatal által kitűzött határidőre megküldi az örökbefogadásra vonatkozó </w:t>
      </w:r>
    </w:p>
    <w:p w:rsidR="00397576" w:rsidRPr="00397576" w:rsidRDefault="00397576" w:rsidP="00397576">
      <w:pPr>
        <w:spacing w:after="0" w:line="240" w:lineRule="auto"/>
        <w:jc w:val="both"/>
        <w:rPr>
          <w:rFonts w:ascii="Times New Roman" w:hAnsi="Times New Roman" w:cs="Times New Roman"/>
          <w:sz w:val="24"/>
          <w:szCs w:val="24"/>
        </w:rPr>
      </w:pPr>
    </w:p>
    <w:p w:rsidR="004B19DF" w:rsidRDefault="00397576" w:rsidP="00397576">
      <w:pPr>
        <w:spacing w:after="0" w:line="240" w:lineRule="auto"/>
        <w:rPr>
          <w:rFonts w:ascii="Times New Roman" w:hAnsi="Times New Roman" w:cs="Times New Roman"/>
          <w:sz w:val="24"/>
          <w:szCs w:val="24"/>
        </w:rPr>
      </w:pPr>
      <w:r w:rsidRPr="00397576">
        <w:rPr>
          <w:rStyle w:val="Kiemels2"/>
          <w:rFonts w:ascii="Times New Roman" w:hAnsi="Times New Roman" w:cs="Times New Roman"/>
          <w:sz w:val="24"/>
          <w:szCs w:val="24"/>
        </w:rPr>
        <w:t>A Szociális Munka Etikai Kódexe</w:t>
      </w:r>
    </w:p>
    <w:p w:rsidR="004B19DF" w:rsidRDefault="00397576" w:rsidP="004B19DF">
      <w:pPr>
        <w:spacing w:after="0" w:line="240" w:lineRule="auto"/>
        <w:rPr>
          <w:rFonts w:ascii="Times New Roman" w:hAnsi="Times New Roman" w:cs="Times New Roman"/>
          <w:color w:val="000000"/>
          <w:sz w:val="24"/>
          <w:szCs w:val="24"/>
        </w:rPr>
      </w:pPr>
      <w:r w:rsidRPr="00397576">
        <w:rPr>
          <w:rFonts w:ascii="Times New Roman" w:hAnsi="Times New Roman" w:cs="Times New Roman"/>
          <w:sz w:val="24"/>
          <w:szCs w:val="24"/>
        </w:rPr>
        <w:br/>
      </w:r>
      <w:r w:rsidRPr="00397576">
        <w:rPr>
          <w:rStyle w:val="Kiemels2"/>
          <w:rFonts w:ascii="Times New Roman" w:hAnsi="Times New Roman" w:cs="Times New Roman"/>
          <w:color w:val="000000"/>
          <w:sz w:val="24"/>
          <w:szCs w:val="24"/>
        </w:rPr>
        <w:t>1.</w:t>
      </w:r>
      <w:r w:rsidRPr="00397576">
        <w:rPr>
          <w:rFonts w:ascii="Times New Roman" w:hAnsi="Times New Roman" w:cs="Times New Roman"/>
          <w:color w:val="000000"/>
          <w:sz w:val="24"/>
          <w:szCs w:val="24"/>
        </w:rPr>
        <w:t xml:space="preserve"> A Szociális Munka Etikai Kódexe (továbbiakban: Etikai Kódex) a szociális munka gyakorlatát meghatározó szakma</w:t>
      </w:r>
      <w:r w:rsidR="004B19DF">
        <w:rPr>
          <w:rFonts w:ascii="Times New Roman" w:hAnsi="Times New Roman" w:cs="Times New Roman"/>
          <w:color w:val="000000"/>
          <w:sz w:val="24"/>
          <w:szCs w:val="24"/>
        </w:rPr>
        <w:t xml:space="preserve">i etikai normákat tartalmazza. </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2.</w:t>
      </w:r>
      <w:r w:rsidRPr="00397576">
        <w:rPr>
          <w:rFonts w:ascii="Times New Roman" w:hAnsi="Times New Roman" w:cs="Times New Roman"/>
          <w:color w:val="000000"/>
          <w:sz w:val="24"/>
          <w:szCs w:val="24"/>
        </w:rPr>
        <w:t xml:space="preserve"> Az Etikai Kódex az ENSZ Emberi Jogok Nyilatkozatára, az ENSZ a Gyermek Jogairól szóló Egyezményére, az Emberi Jogok Európai Egyezményére, valamint a Szociális Munkások Nemzetközi Szövetségéne</w:t>
      </w:r>
      <w:r w:rsidR="004B19DF">
        <w:rPr>
          <w:rFonts w:ascii="Times New Roman" w:hAnsi="Times New Roman" w:cs="Times New Roman"/>
          <w:color w:val="000000"/>
          <w:sz w:val="24"/>
          <w:szCs w:val="24"/>
        </w:rPr>
        <w:t>k Szakmai Kódexére támaszkodik.</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3.</w:t>
      </w:r>
      <w:r w:rsidRPr="00397576">
        <w:rPr>
          <w:rFonts w:ascii="Times New Roman" w:hAnsi="Times New Roman" w:cs="Times New Roman"/>
          <w:color w:val="000000"/>
          <w:sz w:val="24"/>
          <w:szCs w:val="24"/>
        </w:rPr>
        <w:t xml:space="preserve"> Az Etikai Kódex a szociális munka folyamatában részt vevők értékeinek és emberi méltóságának megőrzését, helyreállítását és kiteljesítését szolgálja. Elősegíti a szakma elkerülhetetlen etikai dilemmáiban való e</w:t>
      </w:r>
      <w:r w:rsidR="004B19DF">
        <w:rPr>
          <w:rFonts w:ascii="Times New Roman" w:hAnsi="Times New Roman" w:cs="Times New Roman"/>
          <w:color w:val="000000"/>
          <w:sz w:val="24"/>
          <w:szCs w:val="24"/>
        </w:rPr>
        <w:t xml:space="preserve">ligazodást és azok feloldását. </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4.</w:t>
      </w:r>
      <w:r w:rsidRPr="00397576">
        <w:rPr>
          <w:rFonts w:ascii="Times New Roman" w:hAnsi="Times New Roman" w:cs="Times New Roman"/>
          <w:color w:val="000000"/>
          <w:sz w:val="24"/>
          <w:szCs w:val="24"/>
        </w:rPr>
        <w:t xml:space="preserve"> A szociális munka olyan szakmai tevékenység, amely a szociális munkás felelősségét meghatározó etikai elveken alapul. A szociális munkás felelőssége, hogy saját kompetenciáján belül – a tevékenység szolgáltató vagy hatósági jellegének megfelelően – nyú</w:t>
      </w:r>
      <w:r w:rsidR="004B19DF">
        <w:rPr>
          <w:rFonts w:ascii="Times New Roman" w:hAnsi="Times New Roman" w:cs="Times New Roman"/>
          <w:color w:val="000000"/>
          <w:sz w:val="24"/>
          <w:szCs w:val="24"/>
        </w:rPr>
        <w:t>jtson szakmai szolgáltatásokat.</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5.</w:t>
      </w:r>
      <w:r w:rsidRPr="00397576">
        <w:rPr>
          <w:rFonts w:ascii="Times New Roman" w:hAnsi="Times New Roman" w:cs="Times New Roman"/>
          <w:color w:val="000000"/>
          <w:sz w:val="24"/>
          <w:szCs w:val="24"/>
        </w:rPr>
        <w:t xml:space="preserve"> A szociális munka jogszabályban meghatározott képesítési követelmények alapján elsajátítható szakmai ismeretekre, tapasztalatokra, </w:t>
      </w:r>
      <w:r w:rsidR="004B19DF">
        <w:rPr>
          <w:rFonts w:ascii="Times New Roman" w:hAnsi="Times New Roman" w:cs="Times New Roman"/>
          <w:color w:val="000000"/>
          <w:sz w:val="24"/>
          <w:szCs w:val="24"/>
        </w:rPr>
        <w:t xml:space="preserve">készségekre és értékekre épül. </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6.</w:t>
      </w:r>
      <w:r w:rsidR="004B19DF">
        <w:rPr>
          <w:rFonts w:ascii="Times New Roman" w:hAnsi="Times New Roman" w:cs="Times New Roman"/>
          <w:color w:val="000000"/>
          <w:sz w:val="24"/>
          <w:szCs w:val="24"/>
        </w:rPr>
        <w:t xml:space="preserve"> A </w:t>
      </w:r>
      <w:r w:rsidRPr="00397576">
        <w:rPr>
          <w:rFonts w:ascii="Times New Roman" w:hAnsi="Times New Roman" w:cs="Times New Roman"/>
          <w:color w:val="000000"/>
          <w:sz w:val="24"/>
          <w:szCs w:val="24"/>
        </w:rPr>
        <w:t xml:space="preserve">szociális munkás felelőssége a kliensekkel, a munkatársakkal, a munkaadókkal, az egyéb szakmák képviselőivel </w:t>
      </w:r>
      <w:r w:rsidR="004B19DF">
        <w:rPr>
          <w:rFonts w:ascii="Times New Roman" w:hAnsi="Times New Roman" w:cs="Times New Roman"/>
          <w:color w:val="000000"/>
          <w:sz w:val="24"/>
          <w:szCs w:val="24"/>
        </w:rPr>
        <w:t>való együttműködésre terjed ki.</w:t>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7.</w:t>
      </w:r>
      <w:r w:rsidRPr="00397576">
        <w:rPr>
          <w:rFonts w:ascii="Times New Roman" w:hAnsi="Times New Roman" w:cs="Times New Roman"/>
          <w:color w:val="000000"/>
          <w:sz w:val="24"/>
          <w:szCs w:val="24"/>
        </w:rPr>
        <w:t xml:space="preserve"> A szociális munkás felelősséget vállal a kliensek érdekeinek érvényesítésében. </w:t>
      </w:r>
      <w:r w:rsidRPr="00397576">
        <w:rPr>
          <w:rFonts w:ascii="Times New Roman" w:hAnsi="Times New Roman" w:cs="Times New Roman"/>
          <w:color w:val="000000"/>
          <w:sz w:val="24"/>
          <w:szCs w:val="24"/>
        </w:rPr>
        <w:br/>
      </w:r>
    </w:p>
    <w:p w:rsidR="004B19DF" w:rsidRDefault="004B19DF" w:rsidP="004B19DF">
      <w:pPr>
        <w:spacing w:after="0" w:line="240" w:lineRule="auto"/>
        <w:rPr>
          <w:rFonts w:ascii="Times New Roman" w:hAnsi="Times New Roman" w:cs="Times New Roman"/>
          <w:color w:val="000000"/>
          <w:sz w:val="24"/>
          <w:szCs w:val="24"/>
        </w:rPr>
      </w:pPr>
    </w:p>
    <w:p w:rsidR="004B19DF" w:rsidRDefault="004B19DF" w:rsidP="004B19DF">
      <w:pPr>
        <w:spacing w:after="0" w:line="240" w:lineRule="auto"/>
        <w:rPr>
          <w:rFonts w:ascii="Times New Roman" w:hAnsi="Times New Roman" w:cs="Times New Roman"/>
          <w:color w:val="000000"/>
          <w:sz w:val="24"/>
          <w:szCs w:val="24"/>
        </w:rPr>
      </w:pPr>
    </w:p>
    <w:p w:rsidR="004B19DF" w:rsidRDefault="004B19DF" w:rsidP="004B19DF">
      <w:pPr>
        <w:spacing w:after="0" w:line="240" w:lineRule="auto"/>
        <w:rPr>
          <w:rFonts w:ascii="Times New Roman" w:hAnsi="Times New Roman" w:cs="Times New Roman"/>
          <w:color w:val="000000"/>
          <w:sz w:val="24"/>
          <w:szCs w:val="24"/>
        </w:rPr>
      </w:pPr>
    </w:p>
    <w:p w:rsidR="0014506D" w:rsidRDefault="0014506D" w:rsidP="004B19DF">
      <w:pPr>
        <w:spacing w:after="0" w:line="240" w:lineRule="auto"/>
        <w:rPr>
          <w:rFonts w:ascii="Times New Roman" w:hAnsi="Times New Roman" w:cs="Times New Roman"/>
          <w:color w:val="000000"/>
          <w:sz w:val="24"/>
          <w:szCs w:val="24"/>
        </w:rPr>
      </w:pPr>
    </w:p>
    <w:p w:rsidR="00397576" w:rsidRPr="00397576" w:rsidRDefault="00397576" w:rsidP="004B19DF">
      <w:pPr>
        <w:spacing w:after="0" w:line="240" w:lineRule="auto"/>
        <w:rPr>
          <w:rFonts w:ascii="Times New Roman" w:hAnsi="Times New Roman" w:cs="Times New Roman"/>
          <w:sz w:val="24"/>
          <w:szCs w:val="24"/>
        </w:rPr>
      </w:pPr>
      <w:r w:rsidRPr="00397576">
        <w:rPr>
          <w:rFonts w:ascii="Times New Roman" w:hAnsi="Times New Roman" w:cs="Times New Roman"/>
          <w:color w:val="000000"/>
          <w:sz w:val="24"/>
          <w:szCs w:val="24"/>
        </w:rPr>
        <w:br/>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lastRenderedPageBreak/>
        <w:t>Alapelvek</w:t>
      </w:r>
      <w:r w:rsidR="004B19DF">
        <w:rPr>
          <w:rFonts w:ascii="Times New Roman" w:hAnsi="Times New Roman" w:cs="Times New Roman"/>
          <w:b/>
          <w:bCs/>
          <w:color w:val="000000"/>
          <w:sz w:val="24"/>
          <w:szCs w:val="24"/>
        </w:rPr>
        <w:br/>
      </w:r>
      <w:r w:rsidRPr="00397576">
        <w:rPr>
          <w:rFonts w:ascii="Times New Roman" w:hAnsi="Times New Roman" w:cs="Times New Roman"/>
          <w:b/>
          <w:bCs/>
          <w:color w:val="000000"/>
          <w:sz w:val="24"/>
          <w:szCs w:val="24"/>
        </w:rPr>
        <w:br/>
      </w:r>
      <w:r w:rsidR="004B19DF">
        <w:rPr>
          <w:rStyle w:val="Kiemels2"/>
          <w:rFonts w:ascii="Times New Roman" w:hAnsi="Times New Roman" w:cs="Times New Roman"/>
          <w:color w:val="000000"/>
          <w:sz w:val="24"/>
          <w:szCs w:val="24"/>
        </w:rPr>
        <w:t>1</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tiszteletben tartja minden ember méltóságát, értékét,</w:t>
      </w:r>
      <w:r w:rsidR="004B19DF">
        <w:rPr>
          <w:rFonts w:ascii="Times New Roman" w:hAnsi="Times New Roman" w:cs="Times New Roman"/>
          <w:color w:val="000000"/>
          <w:sz w:val="24"/>
          <w:szCs w:val="24"/>
        </w:rPr>
        <w:t xml:space="preserve"> jogait, céljait és szándékait.</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2</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 a Magyar Köztársaság alkotmánya 70/A. § (1) bekezdésének megfelelően – a kliens vagy kliensek hátrányos megkülönbö</w:t>
      </w:r>
      <w:r w:rsidR="004B19DF">
        <w:rPr>
          <w:rFonts w:ascii="Times New Roman" w:hAnsi="Times New Roman" w:cs="Times New Roman"/>
          <w:color w:val="000000"/>
          <w:sz w:val="24"/>
          <w:szCs w:val="24"/>
        </w:rPr>
        <w:t xml:space="preserve">ztetése nélkül végzi munkáját.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3</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felelőssége, hogy felhívja a döntéshozók, valamint a közvélemény figyelmét mindarra, amiben a nélkülözés és a szenvedés kialakulásáért a kormányzat, a társadalom vagy egyes intézmények felelősek, illetve amivel akadályozzák ezek enyhítését. A szociális munkás joga és kötelessége, hogy ennek érdekében szakmai és társadalmi érdekérvényesítő szervezetekhez forduljon. Az Etikai Kódexet aláíró és csatlakozó szakmai szervezetek joga és köte</w:t>
      </w:r>
      <w:r w:rsidR="004B19DF">
        <w:rPr>
          <w:rFonts w:ascii="Times New Roman" w:hAnsi="Times New Roman" w:cs="Times New Roman"/>
          <w:color w:val="000000"/>
          <w:sz w:val="24"/>
          <w:szCs w:val="24"/>
        </w:rPr>
        <w:t xml:space="preserve">lessége eljárni ezen ügyekben.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4</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az általános adatvédelmi szabályokon túl is köteles biztosítani a titoktartást és az információk felelős kezelését. Bizonyos esetekben társadalmi felelőssége vagy egyéb kötelezettségei módosíthatják ezt a felelősségét, amit mindenkor a kliens tudomására kell hoznia.</w:t>
      </w:r>
      <w:r w:rsidRPr="00397576">
        <w:rPr>
          <w:rFonts w:ascii="Times New Roman" w:hAnsi="Times New Roman" w:cs="Times New Roman"/>
          <w:color w:val="000000"/>
          <w:sz w:val="24"/>
          <w:szCs w:val="24"/>
        </w:rPr>
        <w:br/>
        <w:t>A titoktartás minden szóbeli, írásbeli, hang- és képanyagra rögzített, és az azokból kikövetkeztethető információra, az esettanulmányokra, esetismertetésekre é</w:t>
      </w:r>
      <w:r w:rsidR="004B19DF">
        <w:rPr>
          <w:rFonts w:ascii="Times New Roman" w:hAnsi="Times New Roman" w:cs="Times New Roman"/>
          <w:color w:val="000000"/>
          <w:sz w:val="24"/>
          <w:szCs w:val="24"/>
        </w:rPr>
        <w:t xml:space="preserve">s publikációkra is vonatkozik.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5</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a kliens kiszolgáltatott helyzetével nem él vissza. Munkája során a segítségnyújtás a döntő. Csak ennek részeként, az együttműködés érdekében végez kontroll tevékenységet – különös tekintettel - az együttműködésre kötelezett kliensekre.</w:t>
      </w:r>
      <w:r w:rsidRPr="00397576">
        <w:rPr>
          <w:rFonts w:ascii="Times New Roman" w:hAnsi="Times New Roman" w:cs="Times New Roman"/>
          <w:color w:val="000000"/>
          <w:sz w:val="24"/>
          <w:szCs w:val="24"/>
        </w:rPr>
        <w:br/>
      </w:r>
      <w:r w:rsidRPr="00397576">
        <w:rPr>
          <w:rFonts w:ascii="Times New Roman" w:hAnsi="Times New Roman" w:cs="Times New Roman"/>
          <w:color w:val="000000"/>
          <w:sz w:val="24"/>
          <w:szCs w:val="24"/>
        </w:rPr>
        <w:br/>
      </w:r>
      <w:r w:rsidRPr="00397576">
        <w:rPr>
          <w:rFonts w:ascii="Times New Roman" w:hAnsi="Times New Roman" w:cs="Times New Roman"/>
          <w:color w:val="000000"/>
          <w:sz w:val="24"/>
          <w:szCs w:val="24"/>
        </w:rPr>
        <w:br/>
      </w:r>
      <w:r w:rsidRPr="00397576">
        <w:rPr>
          <w:rStyle w:val="Kiemels2"/>
          <w:rFonts w:ascii="Times New Roman" w:hAnsi="Times New Roman" w:cs="Times New Roman"/>
          <w:color w:val="000000"/>
          <w:sz w:val="24"/>
          <w:szCs w:val="24"/>
        </w:rPr>
        <w:t>I. A kliens és a szociális munkás kapcsolata</w:t>
      </w:r>
      <w:r w:rsidRPr="00397576">
        <w:rPr>
          <w:rFonts w:ascii="Times New Roman" w:hAnsi="Times New Roman" w:cs="Times New Roman"/>
          <w:b/>
          <w:bCs/>
          <w:color w:val="000000"/>
          <w:sz w:val="24"/>
          <w:szCs w:val="24"/>
        </w:rPr>
        <w:br/>
      </w:r>
      <w:r w:rsidRPr="00397576">
        <w:rPr>
          <w:rFonts w:ascii="Times New Roman" w:hAnsi="Times New Roman" w:cs="Times New Roman"/>
          <w:b/>
          <w:bCs/>
          <w:color w:val="000000"/>
          <w:sz w:val="24"/>
          <w:szCs w:val="24"/>
        </w:rPr>
        <w:br/>
      </w:r>
      <w:r w:rsidR="004B19DF">
        <w:rPr>
          <w:rStyle w:val="Kiemels2"/>
          <w:rFonts w:ascii="Times New Roman" w:hAnsi="Times New Roman" w:cs="Times New Roman"/>
          <w:color w:val="000000"/>
          <w:sz w:val="24"/>
          <w:szCs w:val="24"/>
        </w:rPr>
        <w:t>1</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a kliens érdekeit képviseli, de tiszteletben tartja mások érdekei</w:t>
      </w:r>
      <w:r w:rsidR="004B19DF">
        <w:rPr>
          <w:rFonts w:ascii="Times New Roman" w:hAnsi="Times New Roman" w:cs="Times New Roman"/>
          <w:color w:val="000000"/>
          <w:sz w:val="24"/>
          <w:szCs w:val="24"/>
        </w:rPr>
        <w:t xml:space="preserve">t is.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2</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kliens és a szociális munkás</w:t>
      </w:r>
      <w:r w:rsidR="004B19DF">
        <w:rPr>
          <w:rFonts w:ascii="Times New Roman" w:hAnsi="Times New Roman" w:cs="Times New Roman"/>
          <w:color w:val="000000"/>
          <w:sz w:val="24"/>
          <w:szCs w:val="24"/>
        </w:rPr>
        <w:t xml:space="preserve"> kapcsolata a bizalmon alapul.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3</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arra törekszik, hogy az általa nyújtott szolgáltatások - megkülönböztetés nélkül - minden</w:t>
      </w:r>
      <w:r w:rsidR="004B19DF">
        <w:rPr>
          <w:rFonts w:ascii="Times New Roman" w:hAnsi="Times New Roman" w:cs="Times New Roman"/>
          <w:color w:val="000000"/>
          <w:sz w:val="24"/>
          <w:szCs w:val="24"/>
        </w:rPr>
        <w:t>ki számára elérhetőek legyenek.</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4</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munkában összeférhetetlen a szociális munkás és a kliens közötti rokoni, baráti, közvetlen munkatársi, szerelmi, üzleti (haszo</w:t>
      </w:r>
      <w:r w:rsidR="004B19DF">
        <w:rPr>
          <w:rFonts w:ascii="Times New Roman" w:hAnsi="Times New Roman" w:cs="Times New Roman"/>
          <w:color w:val="000000"/>
          <w:sz w:val="24"/>
          <w:szCs w:val="24"/>
        </w:rPr>
        <w:t xml:space="preserve">nszerzésen alapuló) kapcsolat.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5</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kliens megválaszthatja a szociális munkást, amennyiben az intézmény működése ezt lehetővé teszi. A szociális munkás - szakmai megfontolás után, és/vagy összeférhetetlenség esetén - megszakíthatja a segítő kapcsolatot úgy, hogy gondoskodik a klie</w:t>
      </w:r>
      <w:r w:rsidR="004B19DF">
        <w:rPr>
          <w:rFonts w:ascii="Times New Roman" w:hAnsi="Times New Roman" w:cs="Times New Roman"/>
          <w:color w:val="000000"/>
          <w:sz w:val="24"/>
          <w:szCs w:val="24"/>
        </w:rPr>
        <w:t>ns további szakmai segítéséről.</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6</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arra törekszik, hogy elhárítson, kiküszöböljön és elkerüljön minden olyan befolyásoló tényezőt, amely a tárg</w:t>
      </w:r>
      <w:r w:rsidR="004B19DF">
        <w:rPr>
          <w:rFonts w:ascii="Times New Roman" w:hAnsi="Times New Roman" w:cs="Times New Roman"/>
          <w:color w:val="000000"/>
          <w:sz w:val="24"/>
          <w:szCs w:val="24"/>
        </w:rPr>
        <w:t xml:space="preserve">yilagos munkavégzését gátolja.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7</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kliensek számára juttatott javakból a szo</w:t>
      </w:r>
      <w:r w:rsidR="004B19DF">
        <w:rPr>
          <w:rFonts w:ascii="Times New Roman" w:hAnsi="Times New Roman" w:cs="Times New Roman"/>
          <w:color w:val="000000"/>
          <w:sz w:val="24"/>
          <w:szCs w:val="24"/>
        </w:rPr>
        <w:t xml:space="preserve">ciális munkás nem részesülhet. </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8</w:t>
      </w:r>
      <w:r w:rsidRPr="00397576">
        <w:rPr>
          <w:rStyle w:val="Kiemels2"/>
          <w:rFonts w:ascii="Times New Roman" w:hAnsi="Times New Roman" w:cs="Times New Roman"/>
          <w:color w:val="000000"/>
          <w:sz w:val="24"/>
          <w:szCs w:val="24"/>
        </w:rPr>
        <w:t>.</w:t>
      </w:r>
      <w:r w:rsidR="004B19DF">
        <w:rPr>
          <w:rFonts w:ascii="Times New Roman" w:hAnsi="Times New Roman" w:cs="Times New Roman"/>
          <w:color w:val="000000"/>
          <w:sz w:val="24"/>
          <w:szCs w:val="24"/>
        </w:rPr>
        <w:t xml:space="preserve"> </w:t>
      </w:r>
      <w:r w:rsidRPr="00397576">
        <w:rPr>
          <w:rFonts w:ascii="Times New Roman" w:hAnsi="Times New Roman" w:cs="Times New Roman"/>
          <w:color w:val="000000"/>
          <w:sz w:val="24"/>
          <w:szCs w:val="24"/>
        </w:rPr>
        <w:t>Az intézmény számára juttatott javakból a szociális munkás részesülhet, amennyiben azok elosztásáról az intézmény belső szabályzatában egyértelműen határoz, és az elosztá</w:t>
      </w:r>
      <w:r w:rsidR="004B19DF">
        <w:rPr>
          <w:rFonts w:ascii="Times New Roman" w:hAnsi="Times New Roman" w:cs="Times New Roman"/>
          <w:color w:val="000000"/>
          <w:sz w:val="24"/>
          <w:szCs w:val="24"/>
        </w:rPr>
        <w:t>s szabályait nyilvánossá teszi.</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9</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előzetesen tájékoztatja a kliensét az általa igénybe vett szolgáltatás esetleges anyagi feltételeiről. A szociális munkás egyéb ellenszolgáltatást </w:t>
      </w:r>
      <w:r w:rsidR="004B19DF">
        <w:rPr>
          <w:rFonts w:ascii="Times New Roman" w:hAnsi="Times New Roman" w:cs="Times New Roman"/>
          <w:color w:val="000000"/>
          <w:sz w:val="24"/>
          <w:szCs w:val="24"/>
        </w:rPr>
        <w:t>nem kérhet, és nem fogadhat el.</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10</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nem használhatja fel a segítő folyamatot pártpolitikai célokra, vagy vallási meggyőződés befolyásolása érdekében.</w:t>
      </w:r>
      <w:r w:rsidRPr="00397576">
        <w:rPr>
          <w:rFonts w:ascii="Times New Roman" w:hAnsi="Times New Roman" w:cs="Times New Roman"/>
          <w:color w:val="000000"/>
          <w:sz w:val="24"/>
          <w:szCs w:val="24"/>
        </w:rPr>
        <w:br/>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11</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Amennyiben a szociális szolgáltatás igénybevétele valamilyen elkötelezettséghez kötött, azt </w:t>
      </w:r>
      <w:r w:rsidR="004B19DF">
        <w:rPr>
          <w:rFonts w:ascii="Times New Roman" w:hAnsi="Times New Roman" w:cs="Times New Roman"/>
          <w:color w:val="000000"/>
          <w:sz w:val="24"/>
          <w:szCs w:val="24"/>
        </w:rPr>
        <w:t>a klienssel előre közölni kell.</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lastRenderedPageBreak/>
        <w:t>12</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kliens – szociális munkásra vonatkozó - panaszát az érintett felek </w:t>
      </w:r>
      <w:r w:rsidR="004B19DF">
        <w:rPr>
          <w:rFonts w:ascii="Times New Roman" w:hAnsi="Times New Roman" w:cs="Times New Roman"/>
          <w:color w:val="000000"/>
          <w:sz w:val="24"/>
          <w:szCs w:val="24"/>
        </w:rPr>
        <w:t>bevonásával meg kell vizsgálni.</w:t>
      </w:r>
      <w:r w:rsidRPr="00397576">
        <w:rPr>
          <w:rFonts w:ascii="Times New Roman" w:hAnsi="Times New Roman" w:cs="Times New Roman"/>
          <w:color w:val="000000"/>
          <w:sz w:val="24"/>
          <w:szCs w:val="24"/>
        </w:rPr>
        <w:br/>
      </w:r>
      <w:r w:rsidR="004B19DF">
        <w:rPr>
          <w:rStyle w:val="Kiemels2"/>
          <w:rFonts w:ascii="Times New Roman" w:hAnsi="Times New Roman" w:cs="Times New Roman"/>
          <w:color w:val="000000"/>
          <w:sz w:val="24"/>
          <w:szCs w:val="24"/>
        </w:rPr>
        <w:t>13</w:t>
      </w:r>
      <w:r w:rsidRPr="00397576">
        <w:rPr>
          <w:rStyle w:val="Kiemels2"/>
          <w:rFonts w:ascii="Times New Roman" w:hAnsi="Times New Roman" w:cs="Times New Roman"/>
          <w:color w:val="000000"/>
          <w:sz w:val="24"/>
          <w:szCs w:val="24"/>
        </w:rPr>
        <w:t>.</w:t>
      </w:r>
      <w:r w:rsidRPr="00397576">
        <w:rPr>
          <w:rFonts w:ascii="Times New Roman" w:hAnsi="Times New Roman" w:cs="Times New Roman"/>
          <w:color w:val="000000"/>
          <w:sz w:val="24"/>
          <w:szCs w:val="24"/>
        </w:rPr>
        <w:t xml:space="preserve"> A szociális munkás nem avatja be a klienst a munkahelyi vitákba. </w:t>
      </w:r>
      <w:r w:rsidRPr="00397576">
        <w:rPr>
          <w:rFonts w:ascii="Times New Roman" w:hAnsi="Times New Roman" w:cs="Times New Roman"/>
          <w:color w:val="000000"/>
          <w:sz w:val="24"/>
          <w:szCs w:val="24"/>
        </w:rPr>
        <w:br/>
      </w:r>
    </w:p>
    <w:p w:rsidR="00397576" w:rsidRPr="00397576" w:rsidRDefault="004B19DF" w:rsidP="00397576">
      <w:pPr>
        <w:spacing w:after="0" w:line="240" w:lineRule="auto"/>
        <w:rPr>
          <w:rFonts w:ascii="Times New Roman" w:hAnsi="Times New Roman" w:cs="Times New Roman"/>
          <w:b/>
          <w:sz w:val="28"/>
          <w:szCs w:val="28"/>
        </w:rPr>
      </w:pPr>
      <w:r>
        <w:rPr>
          <w:rFonts w:ascii="Times New Roman" w:hAnsi="Times New Roman" w:cs="Times New Roman"/>
          <w:b/>
          <w:sz w:val="28"/>
          <w:szCs w:val="28"/>
        </w:rPr>
        <w:t>III.</w:t>
      </w:r>
      <w:r w:rsidR="00397576" w:rsidRPr="00397576">
        <w:rPr>
          <w:rFonts w:ascii="Times New Roman" w:hAnsi="Times New Roman" w:cs="Times New Roman"/>
          <w:b/>
          <w:sz w:val="28"/>
          <w:szCs w:val="28"/>
        </w:rPr>
        <w:t xml:space="preserve"> Ellátási terület, ellátottak köre:</w:t>
      </w:r>
    </w:p>
    <w:p w:rsidR="00397576" w:rsidRPr="00397576" w:rsidRDefault="00397576" w:rsidP="00397576">
      <w:pPr>
        <w:spacing w:after="0" w:line="240" w:lineRule="auto"/>
        <w:ind w:left="-426"/>
        <w:rPr>
          <w:rFonts w:ascii="Times New Roman" w:hAnsi="Times New Roman" w:cs="Times New Roman"/>
          <w:b/>
          <w:sz w:val="24"/>
          <w:szCs w:val="24"/>
        </w:rPr>
      </w:pPr>
    </w:p>
    <w:p w:rsidR="00397576" w:rsidRPr="00397576" w:rsidRDefault="00397576" w:rsidP="00397576">
      <w:pPr>
        <w:pStyle w:val="Szvegtrzsbehzssal"/>
        <w:ind w:left="0"/>
        <w:rPr>
          <w:szCs w:val="24"/>
        </w:rPr>
      </w:pPr>
      <w:r w:rsidRPr="00397576">
        <w:rPr>
          <w:szCs w:val="24"/>
        </w:rPr>
        <w:t>A szolgáltatás Tiszavasvári Város közigazgatás területén élő valamennyi gyermek, gyermekes család, valamint a településen tartózkodó válsághelyzetbe került, rászoruló gyermek, gyermekes család, a szociális válsághelyzetben lévő várandós nyák, a hatóság által menekültként elismert, ill. állandó tartózkodásra jogosító igazolvánnyal rendelkező bevándorolt gyermek, és szülei igénybe veheti.</w:t>
      </w:r>
    </w:p>
    <w:p w:rsidR="00397576" w:rsidRPr="00397576" w:rsidRDefault="00397576" w:rsidP="00397576">
      <w:pPr>
        <w:pStyle w:val="Szvegtrzsbehzssal"/>
        <w:ind w:left="0"/>
        <w:rPr>
          <w:szCs w:val="24"/>
        </w:rPr>
      </w:pPr>
    </w:p>
    <w:p w:rsidR="00397576" w:rsidRPr="00397576" w:rsidRDefault="00397576" w:rsidP="00397576">
      <w:pPr>
        <w:pStyle w:val="Szvegtrzsbehzssal"/>
        <w:ind w:left="0"/>
        <w:rPr>
          <w:szCs w:val="24"/>
        </w:rPr>
      </w:pPr>
    </w:p>
    <w:p w:rsidR="00397576" w:rsidRPr="004B19DF" w:rsidRDefault="004B19DF" w:rsidP="004B19DF">
      <w:pPr>
        <w:overflowPunct w:val="0"/>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b/>
          <w:sz w:val="28"/>
          <w:szCs w:val="28"/>
        </w:rPr>
        <w:t>IV.</w:t>
      </w:r>
      <w:r w:rsidR="00397576" w:rsidRPr="00397576">
        <w:rPr>
          <w:rFonts w:ascii="Times New Roman" w:hAnsi="Times New Roman" w:cs="Times New Roman"/>
          <w:b/>
          <w:sz w:val="28"/>
          <w:szCs w:val="28"/>
        </w:rPr>
        <w:t>A gyermekjóléti szolgáltatásra</w:t>
      </w:r>
      <w:r>
        <w:rPr>
          <w:rFonts w:ascii="Times New Roman" w:hAnsi="Times New Roman" w:cs="Times New Roman"/>
          <w:b/>
          <w:sz w:val="28"/>
          <w:szCs w:val="28"/>
        </w:rPr>
        <w:t xml:space="preserve"> vonatkozó szakmai információk.</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numPr>
          <w:ilvl w:val="0"/>
          <w:numId w:val="89"/>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sz w:val="24"/>
          <w:szCs w:val="24"/>
        </w:rPr>
      </w:pPr>
      <w:r w:rsidRPr="00397576">
        <w:rPr>
          <w:rFonts w:ascii="Times New Roman" w:hAnsi="Times New Roman" w:cs="Times New Roman"/>
          <w:b/>
          <w:sz w:val="24"/>
          <w:szCs w:val="24"/>
        </w:rPr>
        <w:t>A feladatellátás szakmai tartalma, módja, a biztosított szolgáltatások formája, rendszeressége:</w:t>
      </w:r>
    </w:p>
    <w:p w:rsidR="00397576" w:rsidRPr="00397576" w:rsidRDefault="00397576" w:rsidP="00397576">
      <w:pPr>
        <w:spacing w:after="0" w:line="240" w:lineRule="auto"/>
        <w:ind w:left="1440"/>
        <w:jc w:val="both"/>
        <w:rPr>
          <w:rFonts w:ascii="Times New Roman" w:hAnsi="Times New Roman" w:cs="Times New Roman"/>
          <w:sz w:val="24"/>
          <w:szCs w:val="24"/>
        </w:rPr>
      </w:pPr>
    </w:p>
    <w:p w:rsidR="00397576" w:rsidRPr="00397576" w:rsidRDefault="00397576" w:rsidP="00397576">
      <w:pPr>
        <w:numPr>
          <w:ilvl w:val="0"/>
          <w:numId w:val="90"/>
        </w:numPr>
        <w:tabs>
          <w:tab w:val="clear" w:pos="567"/>
          <w:tab w:val="num" w:pos="207"/>
        </w:tabs>
        <w:overflowPunct w:val="0"/>
        <w:autoSpaceDE w:val="0"/>
        <w:autoSpaceDN w:val="0"/>
        <w:adjustRightInd w:val="0"/>
        <w:spacing w:after="0" w:line="240" w:lineRule="auto"/>
        <w:ind w:left="360"/>
        <w:jc w:val="both"/>
        <w:rPr>
          <w:rFonts w:ascii="Times New Roman" w:hAnsi="Times New Roman" w:cs="Times New Roman"/>
          <w:sz w:val="24"/>
          <w:szCs w:val="24"/>
        </w:rPr>
      </w:pPr>
      <w:r w:rsidRPr="00397576">
        <w:rPr>
          <w:rFonts w:ascii="Times New Roman" w:hAnsi="Times New Roman" w:cs="Times New Roman"/>
          <w:sz w:val="24"/>
          <w:szCs w:val="24"/>
        </w:rPr>
        <w:t xml:space="preserve">      a gyermek testi, lelki egészségének, családban történő nevelésének elősegítése</w:t>
      </w:r>
    </w:p>
    <w:p w:rsidR="00397576" w:rsidRPr="00397576" w:rsidRDefault="00397576" w:rsidP="00397576">
      <w:pPr>
        <w:numPr>
          <w:ilvl w:val="0"/>
          <w:numId w:val="90"/>
        </w:numPr>
        <w:overflowPunct w:val="0"/>
        <w:autoSpaceDE w:val="0"/>
        <w:autoSpaceDN w:val="0"/>
        <w:adjustRightInd w:val="0"/>
        <w:spacing w:after="0" w:line="240" w:lineRule="auto"/>
        <w:ind w:left="360"/>
        <w:jc w:val="both"/>
        <w:rPr>
          <w:rFonts w:ascii="Times New Roman" w:hAnsi="Times New Roman" w:cs="Times New Roman"/>
          <w:sz w:val="24"/>
          <w:szCs w:val="24"/>
        </w:rPr>
      </w:pPr>
      <w:r w:rsidRPr="00397576">
        <w:rPr>
          <w:rFonts w:ascii="Times New Roman" w:hAnsi="Times New Roman" w:cs="Times New Roman"/>
          <w:sz w:val="24"/>
          <w:szCs w:val="24"/>
        </w:rPr>
        <w:t>a gyermek veszélyeztetettségének megelőzése</w:t>
      </w:r>
    </w:p>
    <w:p w:rsidR="00397576" w:rsidRPr="00397576" w:rsidRDefault="00397576" w:rsidP="00397576">
      <w:pPr>
        <w:numPr>
          <w:ilvl w:val="0"/>
          <w:numId w:val="90"/>
        </w:numPr>
        <w:tabs>
          <w:tab w:val="clear" w:pos="567"/>
          <w:tab w:val="num" w:pos="207"/>
        </w:tabs>
        <w:overflowPunct w:val="0"/>
        <w:autoSpaceDE w:val="0"/>
        <w:autoSpaceDN w:val="0"/>
        <w:adjustRightInd w:val="0"/>
        <w:spacing w:after="0" w:line="240" w:lineRule="auto"/>
        <w:ind w:left="360"/>
        <w:jc w:val="both"/>
        <w:rPr>
          <w:rFonts w:ascii="Times New Roman" w:hAnsi="Times New Roman" w:cs="Times New Roman"/>
          <w:sz w:val="24"/>
          <w:szCs w:val="24"/>
        </w:rPr>
      </w:pPr>
      <w:r w:rsidRPr="00397576">
        <w:rPr>
          <w:rFonts w:ascii="Times New Roman" w:hAnsi="Times New Roman" w:cs="Times New Roman"/>
          <w:sz w:val="24"/>
          <w:szCs w:val="24"/>
        </w:rPr>
        <w:t xml:space="preserve">      a kialakult veszélyeztetettség megszüntetése</w:t>
      </w:r>
    </w:p>
    <w:p w:rsidR="00397576" w:rsidRPr="00397576" w:rsidRDefault="00397576" w:rsidP="00397576">
      <w:pPr>
        <w:numPr>
          <w:ilvl w:val="0"/>
          <w:numId w:val="90"/>
        </w:numPr>
        <w:tabs>
          <w:tab w:val="clear" w:pos="567"/>
          <w:tab w:val="num" w:pos="207"/>
        </w:tabs>
        <w:overflowPunct w:val="0"/>
        <w:autoSpaceDE w:val="0"/>
        <w:autoSpaceDN w:val="0"/>
        <w:adjustRightInd w:val="0"/>
        <w:spacing w:after="0" w:line="240" w:lineRule="auto"/>
        <w:ind w:left="360"/>
        <w:jc w:val="both"/>
        <w:rPr>
          <w:rFonts w:ascii="Times New Roman" w:hAnsi="Times New Roman" w:cs="Times New Roman"/>
          <w:sz w:val="24"/>
          <w:szCs w:val="24"/>
        </w:rPr>
      </w:pPr>
      <w:r w:rsidRPr="00397576">
        <w:rPr>
          <w:rFonts w:ascii="Times New Roman" w:hAnsi="Times New Roman" w:cs="Times New Roman"/>
          <w:sz w:val="24"/>
          <w:szCs w:val="24"/>
        </w:rPr>
        <w:t xml:space="preserve">      a családjából kiemelt gyermek visszahelyezése</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spacing w:after="0" w:line="240" w:lineRule="auto"/>
        <w:jc w:val="both"/>
        <w:rPr>
          <w:rFonts w:ascii="Times New Roman" w:hAnsi="Times New Roman" w:cs="Times New Roman"/>
        </w:rPr>
      </w:pPr>
      <w:r w:rsidRPr="00397576">
        <w:rPr>
          <w:rFonts w:ascii="Times New Roman" w:hAnsi="Times New Roman" w:cs="Times New Roman"/>
          <w:sz w:val="24"/>
          <w:szCs w:val="24"/>
        </w:rPr>
        <w:t>A gyermekjóléti szolgáltatás olyan, a gyermek érdekeit védő speciális személyes szociális szolgáltatás, amely a szociális munka módszereinek (egyéni esetgondozás, családgondozás, csoportos szociális munka,….) és eszközeinek (megerősítés, segítő beszélgetés, vezettet beszélgetés, krízisintervenció,….)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r w:rsidRPr="00397576">
        <w:rPr>
          <w:rFonts w:ascii="Times New Roman" w:hAnsi="Times New Roman" w:cs="Times New Roman"/>
        </w:rPr>
        <w:t>.</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A családgondozó feladata a gyermek testi, lelki egészségének, családban történő nevelésének elősegítése érdekében:</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pStyle w:val="NormlWeb"/>
        <w:numPr>
          <w:ilvl w:val="0"/>
          <w:numId w:val="91"/>
        </w:numPr>
        <w:suppressAutoHyphens w:val="0"/>
      </w:pPr>
      <w:r w:rsidRPr="00397576">
        <w:t>a gyermeki jogokról és a gyermek fejlődését biztosító támogatásokról való tájékoztatás, a támogatásokhoz való hozzájutás segítése,</w:t>
      </w:r>
    </w:p>
    <w:p w:rsidR="00397576" w:rsidRPr="00397576" w:rsidRDefault="00397576" w:rsidP="00397576">
      <w:pPr>
        <w:pStyle w:val="NormlWeb"/>
        <w:numPr>
          <w:ilvl w:val="0"/>
          <w:numId w:val="92"/>
        </w:numPr>
        <w:suppressAutoHyphens w:val="0"/>
      </w:pPr>
      <w:bookmarkStart w:id="165" w:name="pr432"/>
      <w:bookmarkEnd w:id="165"/>
      <w:r w:rsidRPr="00397576">
        <w:t>a családtervezési, a pszichológiai, a nevelési, az egészségügyi, a mentálhigiénés és a káros szenvedélyek megelőzését célzó tanácsadás vagy az ezekhez való hozzájutás megszervezése,</w:t>
      </w:r>
    </w:p>
    <w:p w:rsidR="00397576" w:rsidRPr="00397576" w:rsidRDefault="00397576" w:rsidP="00397576">
      <w:pPr>
        <w:pStyle w:val="NormlWeb"/>
        <w:numPr>
          <w:ilvl w:val="0"/>
          <w:numId w:val="92"/>
        </w:numPr>
        <w:suppressAutoHyphens w:val="0"/>
      </w:pPr>
      <w:bookmarkStart w:id="166" w:name="pr433"/>
      <w:bookmarkEnd w:id="166"/>
      <w:r w:rsidRPr="00397576">
        <w:t>a szociális válsághelyzetben lévő várandós anya támogatása, segítése, tanácsokkal való ellátása, valamint számára a családok átmeneti otthonában igénybe vehető ellátáshoz való hozzájutás szervezése,</w:t>
      </w:r>
    </w:p>
    <w:p w:rsidR="00397576" w:rsidRPr="00397576" w:rsidRDefault="00397576" w:rsidP="00397576">
      <w:pPr>
        <w:pStyle w:val="NormlWeb"/>
        <w:numPr>
          <w:ilvl w:val="0"/>
          <w:numId w:val="93"/>
        </w:numPr>
        <w:suppressAutoHyphens w:val="0"/>
      </w:pPr>
      <w:bookmarkStart w:id="167" w:name="pr434"/>
      <w:bookmarkEnd w:id="167"/>
      <w:r w:rsidRPr="00397576">
        <w:t>a szabadidős programok szervezése,</w:t>
      </w:r>
    </w:p>
    <w:p w:rsidR="00397576" w:rsidRPr="00397576" w:rsidRDefault="00397576" w:rsidP="00397576">
      <w:pPr>
        <w:pStyle w:val="NormlWeb"/>
        <w:numPr>
          <w:ilvl w:val="0"/>
          <w:numId w:val="94"/>
        </w:numPr>
        <w:suppressAutoHyphens w:val="0"/>
      </w:pPr>
      <w:bookmarkStart w:id="168" w:name="pr435"/>
      <w:bookmarkEnd w:id="168"/>
      <w:r w:rsidRPr="00397576">
        <w:t>a hivatalos ügyek intézésének segítése.</w:t>
      </w:r>
    </w:p>
    <w:p w:rsidR="00397576" w:rsidRPr="00397576" w:rsidRDefault="00397576" w:rsidP="00397576">
      <w:pPr>
        <w:pStyle w:val="NormlWeb"/>
      </w:pPr>
    </w:p>
    <w:p w:rsid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A családgondozó feladata a gyermek veszélyeztetettségének megelőzése érdekében:</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pStyle w:val="NormlWeb"/>
        <w:numPr>
          <w:ilvl w:val="0"/>
          <w:numId w:val="95"/>
        </w:numPr>
        <w:tabs>
          <w:tab w:val="clear" w:pos="720"/>
          <w:tab w:val="num" w:pos="1068"/>
        </w:tabs>
        <w:suppressAutoHyphens w:val="0"/>
        <w:ind w:left="1068"/>
      </w:pPr>
      <w:bookmarkStart w:id="169" w:name="pr437"/>
      <w:bookmarkEnd w:id="169"/>
      <w:r w:rsidRPr="00397576">
        <w:t>a veszélyeztetettséget észlelő és jelző rendszer működtetése, a nem állami szervek, valamint magánszemélyek részvételének elősegítése a megelőző rendszerben,</w:t>
      </w:r>
    </w:p>
    <w:p w:rsidR="00397576" w:rsidRPr="00397576" w:rsidRDefault="00397576" w:rsidP="00397576">
      <w:pPr>
        <w:pStyle w:val="NormlWeb"/>
        <w:numPr>
          <w:ilvl w:val="0"/>
          <w:numId w:val="95"/>
        </w:numPr>
        <w:tabs>
          <w:tab w:val="clear" w:pos="720"/>
          <w:tab w:val="num" w:pos="1068"/>
        </w:tabs>
        <w:suppressAutoHyphens w:val="0"/>
        <w:ind w:left="1068"/>
      </w:pPr>
      <w:bookmarkStart w:id="170" w:name="pr438"/>
      <w:bookmarkEnd w:id="170"/>
      <w:r w:rsidRPr="00397576">
        <w:lastRenderedPageBreak/>
        <w:t>a veszélyeztetettséget előidéző okok feltárása és ezek megoldására javaslat készítése,</w:t>
      </w:r>
    </w:p>
    <w:p w:rsidR="00397576" w:rsidRPr="00397576" w:rsidRDefault="00397576" w:rsidP="00397576">
      <w:pPr>
        <w:pStyle w:val="NormlWeb"/>
        <w:numPr>
          <w:ilvl w:val="0"/>
          <w:numId w:val="95"/>
        </w:numPr>
        <w:tabs>
          <w:tab w:val="clear" w:pos="720"/>
          <w:tab w:val="num" w:pos="1068"/>
        </w:tabs>
        <w:suppressAutoHyphens w:val="0"/>
        <w:ind w:left="1068"/>
      </w:pPr>
      <w:bookmarkStart w:id="171" w:name="pr439"/>
      <w:bookmarkEnd w:id="171"/>
      <w:r w:rsidRPr="00397576">
        <w:t>az észlelő és jelző rendszeri tagokkal és intézményekkel való együttműködés megszervezése, tevékenységük összehangolása,</w:t>
      </w:r>
    </w:p>
    <w:p w:rsidR="00397576" w:rsidRPr="00397576" w:rsidRDefault="00397576" w:rsidP="00397576">
      <w:pPr>
        <w:pStyle w:val="NormlWeb"/>
        <w:numPr>
          <w:ilvl w:val="0"/>
          <w:numId w:val="95"/>
        </w:numPr>
        <w:tabs>
          <w:tab w:val="clear" w:pos="720"/>
          <w:tab w:val="num" w:pos="1068"/>
        </w:tabs>
        <w:suppressAutoHyphens w:val="0"/>
        <w:ind w:left="1068"/>
      </w:pPr>
      <w:bookmarkStart w:id="172" w:name="pr440"/>
      <w:bookmarkEnd w:id="172"/>
      <w:r w:rsidRPr="00397576">
        <w:t>tájékoztatás az egészségügyi intézményeknél működő inkubátorokból, illetve abba a gyermek örökbefogadáshoz való hozzájárulás szándékával történő elhelyezésének lehetőségéről.</w:t>
      </w:r>
    </w:p>
    <w:p w:rsidR="00397576" w:rsidRPr="00397576" w:rsidRDefault="00397576" w:rsidP="00397576">
      <w:pPr>
        <w:pStyle w:val="NormlWeb"/>
        <w:numPr>
          <w:ilvl w:val="0"/>
          <w:numId w:val="95"/>
        </w:numPr>
        <w:tabs>
          <w:tab w:val="clear" w:pos="720"/>
          <w:tab w:val="num" w:pos="1068"/>
        </w:tabs>
        <w:suppressAutoHyphens w:val="0"/>
        <w:ind w:left="1068"/>
      </w:pPr>
      <w:r w:rsidRPr="00397576">
        <w:t>prevenciós szolgáltatások, klubok működtetése</w:t>
      </w:r>
    </w:p>
    <w:p w:rsidR="00397576" w:rsidRPr="00397576" w:rsidRDefault="00397576" w:rsidP="00397576">
      <w:pPr>
        <w:spacing w:after="0" w:line="240" w:lineRule="auto"/>
        <w:ind w:left="348"/>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A családgondozó feladata a kialakult veszélyeztetettség megszüntetése érdekében:</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pStyle w:val="NormlWeb"/>
        <w:numPr>
          <w:ilvl w:val="0"/>
          <w:numId w:val="96"/>
        </w:numPr>
        <w:suppressAutoHyphens w:val="0"/>
        <w:jc w:val="left"/>
      </w:pPr>
      <w:bookmarkStart w:id="173" w:name="pr442"/>
      <w:bookmarkEnd w:id="173"/>
      <w:r w:rsidRPr="00397576">
        <w:t>a gyermekkel és családjával végzett szociális munkával (a továbbiakban: családgondozás) a gyermek problémáinak rendezése, a családban jelentkező működési zavarok ellensúlyozása,</w:t>
      </w:r>
    </w:p>
    <w:p w:rsidR="00397576" w:rsidRPr="00397576" w:rsidRDefault="00397576" w:rsidP="00397576">
      <w:pPr>
        <w:pStyle w:val="NormlWeb"/>
        <w:numPr>
          <w:ilvl w:val="0"/>
          <w:numId w:val="96"/>
        </w:numPr>
        <w:suppressAutoHyphens w:val="0"/>
        <w:jc w:val="left"/>
      </w:pPr>
      <w:bookmarkStart w:id="174" w:name="pr443"/>
      <w:bookmarkEnd w:id="174"/>
      <w:r w:rsidRPr="00397576">
        <w:t>a családi konfliktusok megoldásának elősegítése, különösen a válás, a gyermekelhelyezés és a kapcsolattartás esetében,</w:t>
      </w:r>
      <w:bookmarkStart w:id="175" w:name="pr444"/>
      <w:bookmarkEnd w:id="175"/>
    </w:p>
    <w:p w:rsidR="00397576" w:rsidRPr="00397576" w:rsidRDefault="00397576" w:rsidP="00397576">
      <w:pPr>
        <w:pStyle w:val="NormlWeb"/>
        <w:numPr>
          <w:ilvl w:val="0"/>
          <w:numId w:val="96"/>
        </w:numPr>
        <w:suppressAutoHyphens w:val="0"/>
        <w:jc w:val="left"/>
      </w:pPr>
      <w:r w:rsidRPr="00397576">
        <w:t>az egészségügyi és a szociális ellátás - különösen a családsegítő szolgáltatás -, valamint a hatósági beavatkozás kezdeményezése,</w:t>
      </w:r>
    </w:p>
    <w:p w:rsidR="00397576" w:rsidRPr="00397576" w:rsidRDefault="00397576" w:rsidP="00397576">
      <w:pPr>
        <w:pStyle w:val="NormlWeb"/>
        <w:numPr>
          <w:ilvl w:val="0"/>
          <w:numId w:val="96"/>
        </w:numPr>
        <w:suppressAutoHyphens w:val="0"/>
        <w:jc w:val="left"/>
      </w:pPr>
      <w:bookmarkStart w:id="176" w:name="pr445"/>
      <w:bookmarkEnd w:id="176"/>
      <w:r w:rsidRPr="00397576">
        <w:t>javaslat készítése a gyermek családjából történő kiemelésére, a leendő gondozási helyére vagy annak megváltoztatására.</w:t>
      </w:r>
    </w:p>
    <w:p w:rsidR="00397576" w:rsidRPr="00397576" w:rsidRDefault="00397576" w:rsidP="00397576">
      <w:pPr>
        <w:pStyle w:val="NormlWeb"/>
      </w:pPr>
    </w:p>
    <w:p w:rsidR="00397576" w:rsidRPr="00397576" w:rsidRDefault="00397576" w:rsidP="00397576">
      <w:pPr>
        <w:pStyle w:val="Szvegtrzs2"/>
        <w:spacing w:after="0" w:line="240" w:lineRule="auto"/>
      </w:pPr>
      <w:r w:rsidRPr="00397576">
        <w:t>A családgondozó a gyermek veszélyeztetettségének megelőzése és megszüntetése érdekében javaslatot tehet hatósági intézkedésekre:</w:t>
      </w:r>
    </w:p>
    <w:p w:rsidR="00397576" w:rsidRPr="00397576" w:rsidRDefault="00397576" w:rsidP="00397576">
      <w:pPr>
        <w:pStyle w:val="Szvegtrzs2"/>
        <w:spacing w:after="0" w:line="240" w:lineRule="auto"/>
      </w:pPr>
    </w:p>
    <w:p w:rsidR="00397576" w:rsidRPr="00397576" w:rsidRDefault="00397576" w:rsidP="00397576">
      <w:pPr>
        <w:numPr>
          <w:ilvl w:val="0"/>
          <w:numId w:val="97"/>
        </w:numPr>
        <w:overflowPunct w:val="0"/>
        <w:autoSpaceDE w:val="0"/>
        <w:autoSpaceDN w:val="0"/>
        <w:adjustRightInd w:val="0"/>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a  gyermek védelembe vételére, illetve ideiglenes hatályú elhelyezésre,</w:t>
      </w:r>
    </w:p>
    <w:p w:rsidR="00397576" w:rsidRPr="00397576" w:rsidRDefault="00397576" w:rsidP="00397576">
      <w:pPr>
        <w:numPr>
          <w:ilvl w:val="0"/>
          <w:numId w:val="97"/>
        </w:numPr>
        <w:overflowPunct w:val="0"/>
        <w:autoSpaceDE w:val="0"/>
        <w:autoSpaceDN w:val="0"/>
        <w:adjustRightInd w:val="0"/>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a gyermek ideiglenes hatályú elhelyezésére vagy nevelésbe vételére.</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F591A" w:rsidRDefault="00397576" w:rsidP="003F591A">
      <w:pPr>
        <w:pStyle w:val="Cmsor5"/>
        <w:numPr>
          <w:ilvl w:val="0"/>
          <w:numId w:val="0"/>
        </w:numPr>
        <w:rPr>
          <w:b/>
          <w:sz w:val="24"/>
          <w:szCs w:val="24"/>
        </w:rPr>
      </w:pPr>
      <w:r w:rsidRPr="003F591A">
        <w:rPr>
          <w:b/>
          <w:sz w:val="24"/>
          <w:szCs w:val="24"/>
        </w:rPr>
        <w:t>A védelembe vétel során a kirendelt családgondozó feladata:</w:t>
      </w:r>
    </w:p>
    <w:p w:rsidR="00397576" w:rsidRPr="00397576" w:rsidRDefault="00397576" w:rsidP="00397576">
      <w:pPr>
        <w:spacing w:after="0" w:line="240" w:lineRule="auto"/>
        <w:rPr>
          <w:rFonts w:ascii="Times New Roman" w:hAnsi="Times New Roman" w:cs="Times New Roman"/>
        </w:rPr>
      </w:pPr>
    </w:p>
    <w:p w:rsidR="00397576" w:rsidRPr="003F591A" w:rsidRDefault="00397576" w:rsidP="00397576">
      <w:pPr>
        <w:pStyle w:val="Cmsor5"/>
        <w:numPr>
          <w:ilvl w:val="0"/>
          <w:numId w:val="98"/>
        </w:numPr>
        <w:tabs>
          <w:tab w:val="clear" w:pos="585"/>
          <w:tab w:val="clear" w:pos="1080"/>
          <w:tab w:val="clear" w:pos="5640"/>
        </w:tabs>
        <w:suppressAutoHyphens w:val="0"/>
        <w:overflowPunct w:val="0"/>
        <w:autoSpaceDE w:val="0"/>
        <w:autoSpaceDN w:val="0"/>
        <w:adjustRightInd w:val="0"/>
        <w:rPr>
          <w:bCs/>
          <w:sz w:val="24"/>
          <w:szCs w:val="24"/>
        </w:rPr>
      </w:pPr>
      <w:r w:rsidRPr="003F591A">
        <w:rPr>
          <w:bCs/>
          <w:sz w:val="24"/>
          <w:szCs w:val="24"/>
        </w:rPr>
        <w:t>a gyermek gondozásának, ellátása szervezésének és a szülői nevelési támogatásának, folyamatos biztosítása,</w:t>
      </w:r>
    </w:p>
    <w:p w:rsidR="00397576" w:rsidRPr="00397576" w:rsidRDefault="00397576" w:rsidP="00397576">
      <w:pPr>
        <w:numPr>
          <w:ilvl w:val="0"/>
          <w:numId w:val="98"/>
        </w:numPr>
        <w:overflowPunct w:val="0"/>
        <w:autoSpaceDE w:val="0"/>
        <w:autoSpaceDN w:val="0"/>
        <w:adjustRightInd w:val="0"/>
        <w:spacing w:after="0" w:line="240" w:lineRule="auto"/>
        <w:jc w:val="both"/>
        <w:rPr>
          <w:rFonts w:ascii="Times New Roman" w:hAnsi="Times New Roman" w:cs="Times New Roman"/>
          <w:sz w:val="24"/>
        </w:rPr>
      </w:pPr>
      <w:r w:rsidRPr="00397576">
        <w:rPr>
          <w:rFonts w:ascii="Times New Roman" w:hAnsi="Times New Roman" w:cs="Times New Roman"/>
          <w:sz w:val="24"/>
        </w:rPr>
        <w:t>a gyámhivatal tájékoztatása a gyermek veszélyeztetettségére vonatkozó körülményekről.</w:t>
      </w:r>
    </w:p>
    <w:p w:rsidR="00397576" w:rsidRPr="00397576" w:rsidRDefault="00397576" w:rsidP="00397576">
      <w:pPr>
        <w:spacing w:after="0" w:line="240" w:lineRule="auto"/>
        <w:ind w:left="420"/>
        <w:jc w:val="both"/>
        <w:rPr>
          <w:rFonts w:ascii="Times New Roman" w:hAnsi="Times New Roman" w:cs="Times New Roman"/>
          <w:sz w:val="24"/>
        </w:rPr>
      </w:pPr>
    </w:p>
    <w:p w:rsidR="00397576" w:rsidRPr="00397576" w:rsidRDefault="00397576" w:rsidP="00397576">
      <w:pPr>
        <w:spacing w:after="0" w:line="240" w:lineRule="auto"/>
        <w:jc w:val="both"/>
        <w:rPr>
          <w:rFonts w:ascii="Times New Roman" w:hAnsi="Times New Roman" w:cs="Times New Roman"/>
          <w:b/>
          <w:sz w:val="24"/>
          <w:szCs w:val="24"/>
        </w:rPr>
      </w:pPr>
      <w:bookmarkStart w:id="177" w:name="pr446"/>
      <w:bookmarkEnd w:id="177"/>
      <w:r w:rsidRPr="00397576">
        <w:rPr>
          <w:rFonts w:ascii="Times New Roman" w:hAnsi="Times New Roman" w:cs="Times New Roman"/>
          <w:b/>
          <w:sz w:val="24"/>
          <w:szCs w:val="24"/>
        </w:rPr>
        <w:t>A családgondozó feladata a családjából kiemelt gyermek visszahelyezése érdekében:</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pStyle w:val="NormlWeb"/>
        <w:numPr>
          <w:ilvl w:val="0"/>
          <w:numId w:val="99"/>
        </w:numPr>
        <w:suppressAutoHyphens w:val="0"/>
        <w:jc w:val="left"/>
      </w:pPr>
      <w:r w:rsidRPr="00397576">
        <w:t>a családgondozás biztosítása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rsidR="00397576" w:rsidRPr="00397576" w:rsidRDefault="00397576" w:rsidP="00397576">
      <w:pPr>
        <w:numPr>
          <w:ilvl w:val="0"/>
          <w:numId w:val="99"/>
        </w:numPr>
        <w:overflowPunct w:val="0"/>
        <w:autoSpaceDE w:val="0"/>
        <w:autoSpaceDN w:val="0"/>
        <w:adjustRightInd w:val="0"/>
        <w:spacing w:after="0" w:line="240" w:lineRule="auto"/>
        <w:jc w:val="both"/>
        <w:rPr>
          <w:rFonts w:ascii="Times New Roman" w:hAnsi="Times New Roman" w:cs="Times New Roman"/>
          <w:b/>
          <w:sz w:val="24"/>
          <w:szCs w:val="24"/>
        </w:rPr>
      </w:pPr>
      <w:bookmarkStart w:id="178" w:name="pr448"/>
      <w:bookmarkEnd w:id="178"/>
      <w:r w:rsidRPr="00397576">
        <w:rPr>
          <w:rFonts w:ascii="Times New Roman" w:hAnsi="Times New Roman" w:cs="Times New Roman"/>
          <w:sz w:val="24"/>
        </w:rPr>
        <w:t>utógondozó szociális munka (a továbbiakban: utógondozás) biztosítása - az otthont nyújtó ellátást, illetve a területi gyermekvédelmi szakszolgáltatást végző intézménnyel együttműködve - a gyermek családjába történő visszailleszkedéséhez.</w:t>
      </w:r>
    </w:p>
    <w:p w:rsidR="00397576" w:rsidRPr="00397576" w:rsidRDefault="00397576" w:rsidP="00397576">
      <w:pPr>
        <w:spacing w:after="0" w:line="240" w:lineRule="auto"/>
        <w:jc w:val="both"/>
        <w:rPr>
          <w:rFonts w:ascii="Times New Roman" w:hAnsi="Times New Roman" w:cs="Times New Roman"/>
          <w:bCs/>
          <w:sz w:val="24"/>
          <w:szCs w:val="24"/>
        </w:rPr>
      </w:pPr>
    </w:p>
    <w:p w:rsidR="00397576" w:rsidRPr="00397576" w:rsidRDefault="00397576" w:rsidP="00397576">
      <w:pPr>
        <w:spacing w:after="0" w:line="240" w:lineRule="auto"/>
        <w:jc w:val="both"/>
        <w:rPr>
          <w:rFonts w:ascii="Times New Roman" w:hAnsi="Times New Roman" w:cs="Times New Roman"/>
          <w:bCs/>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Gyermekjóléti Szolgálat a hatékony feladatellátás érdekében Gyermekvédelmi törvény  17. §-a értelmében jelzőrendszert működtet.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veszélyeztetettséget és krízishelyzetet észlelő jelzőrendszer keretében elősegíti különösen a szociális, egészségügyi szolgáltatók, oktatási-nevelési intézmények, a családsegítő szolgálat, a </w:t>
      </w:r>
      <w:r w:rsidRPr="00397576">
        <w:rPr>
          <w:rFonts w:ascii="Times New Roman" w:hAnsi="Times New Roman" w:cs="Times New Roman"/>
          <w:sz w:val="24"/>
          <w:szCs w:val="24"/>
        </w:rPr>
        <w:lastRenderedPageBreak/>
        <w:t>pártfogó felügyelői és jogi segítségnyújtó szolgálat valamint a társadalmi szervezetek, egyházak és magánszemélyek részvételét a megelőzésben.</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jelzőrendszeri tagok által kapott jelzés alapján a családgondozó felkeresi a krízis helyzetben lévő vagy veszélyeztetett-veszélyeztető családot, meggyőződik a krízis helyzetről, vagy a veszélyeztetettség tényéről és annak okáról. Szükség esetén megteszi a család élethelyzetéhez és problémájához igazodó intézkedést és tájékoztatja arról a  jelzést tevőt.</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gyermekjóléti szolgálat az észlelő és jelzőrendszer hatékony együttműködése és tevékenységük összehangoltsága érdekében esetmegbeszéléseket tart.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Az esetmegbeszéléseken sor kerül - évente 6 alkalommal -  az előre meghatározott  témakörökben  szakmaközi megbeszélésekre is. A szakma közi megbeszélések témája mindig az aktuális feladatokkal, - problémákkal kapcsolatosak. </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bCs/>
          <w:sz w:val="24"/>
          <w:szCs w:val="24"/>
          <w:u w:val="single"/>
        </w:rPr>
      </w:pPr>
      <w:r w:rsidRPr="00397576">
        <w:rPr>
          <w:rFonts w:ascii="Times New Roman" w:hAnsi="Times New Roman" w:cs="Times New Roman"/>
          <w:b/>
          <w:bCs/>
          <w:sz w:val="24"/>
          <w:szCs w:val="24"/>
          <w:u w:val="single"/>
        </w:rPr>
        <w:t xml:space="preserve">Az esetmegbeszélések állandó résztvevői: </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Bölcsőde munkatársa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Védőnők</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Óvoda gyermekvédelmi felelősök</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Oktatási intézmények gyermekvédelmi feladataival megbízott pedagógusok</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gyámhivatal vezetője,</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Családsegítő Szolgálat családgondozói.</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Pedagógiai Szakszolgálat munkatársa</w:t>
      </w:r>
    </w:p>
    <w:p w:rsidR="00397576" w:rsidRPr="00397576" w:rsidRDefault="00397576" w:rsidP="00397576">
      <w:pPr>
        <w:spacing w:after="0" w:line="240" w:lineRule="auto"/>
        <w:jc w:val="both"/>
        <w:rPr>
          <w:rFonts w:ascii="Times New Roman" w:hAnsi="Times New Roman" w:cs="Times New Roman"/>
          <w:sz w:val="24"/>
          <w:szCs w:val="24"/>
          <w:u w:val="single"/>
        </w:rPr>
      </w:pPr>
    </w:p>
    <w:p w:rsidR="00397576" w:rsidRPr="00397576" w:rsidRDefault="00397576" w:rsidP="00397576">
      <w:pPr>
        <w:spacing w:after="0" w:line="240" w:lineRule="auto"/>
        <w:jc w:val="both"/>
        <w:rPr>
          <w:rFonts w:ascii="Times New Roman" w:hAnsi="Times New Roman" w:cs="Times New Roman"/>
          <w:b/>
          <w:bCs/>
          <w:sz w:val="24"/>
          <w:szCs w:val="24"/>
          <w:u w:val="single"/>
        </w:rPr>
      </w:pPr>
      <w:r w:rsidRPr="00397576">
        <w:rPr>
          <w:rFonts w:ascii="Times New Roman" w:hAnsi="Times New Roman" w:cs="Times New Roman"/>
          <w:b/>
          <w:bCs/>
          <w:sz w:val="24"/>
          <w:szCs w:val="24"/>
          <w:u w:val="single"/>
        </w:rPr>
        <w:t>Alkalmanként, szükség szerint kapcsolatot tart még:</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Pártfogói felügyelettel</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Módszertani központtal</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Házi gyermekorvosokkal</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Pszichológussal,</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Logopédussal</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Cigány Kisebbségi Önkormányzat képviselőivel</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 xml:space="preserve">Osztályfőnökökkel, </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Nevelési-oktatási intézmény vezetőivel</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Rendőrséggel</w:t>
      </w:r>
    </w:p>
    <w:p w:rsidR="00397576" w:rsidRPr="00397576" w:rsidRDefault="00397576" w:rsidP="003F591A">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Civil szervezetekkel (pl. Otthon Segítünk Alapítvány, N</w:t>
      </w:r>
      <w:r w:rsidR="003F591A">
        <w:rPr>
          <w:rFonts w:ascii="Times New Roman" w:hAnsi="Times New Roman" w:cs="Times New Roman"/>
          <w:sz w:val="24"/>
          <w:szCs w:val="24"/>
        </w:rPr>
        <w:t>agycsaládosok Egyesülete, stb.)</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b/>
          <w:bCs/>
          <w:sz w:val="24"/>
          <w:szCs w:val="24"/>
        </w:rPr>
        <w:t>Esetkonferenciákra</w:t>
      </w:r>
      <w:r w:rsidRPr="00397576">
        <w:rPr>
          <w:rFonts w:ascii="Times New Roman" w:hAnsi="Times New Roman" w:cs="Times New Roman"/>
          <w:sz w:val="24"/>
          <w:szCs w:val="24"/>
        </w:rPr>
        <w:t xml:space="preserve"> szükség szerint kerül sor, ahol a résztvevők száma </w:t>
      </w:r>
      <w:r w:rsidRPr="00397576">
        <w:rPr>
          <w:rFonts w:ascii="Times New Roman" w:hAnsi="Times New Roman" w:cs="Times New Roman"/>
          <w:b/>
          <w:bCs/>
          <w:sz w:val="24"/>
          <w:szCs w:val="24"/>
        </w:rPr>
        <w:t>bővül</w:t>
      </w:r>
      <w:r w:rsidRPr="00397576">
        <w:rPr>
          <w:rFonts w:ascii="Times New Roman" w:hAnsi="Times New Roman" w:cs="Times New Roman"/>
          <w:sz w:val="24"/>
          <w:szCs w:val="24"/>
        </w:rPr>
        <w:t xml:space="preserve"> az aktuális ügyben közreműködő </w:t>
      </w:r>
      <w:r w:rsidRPr="00397576">
        <w:rPr>
          <w:rFonts w:ascii="Times New Roman" w:hAnsi="Times New Roman" w:cs="Times New Roman"/>
          <w:b/>
          <w:bCs/>
          <w:sz w:val="24"/>
          <w:szCs w:val="24"/>
        </w:rPr>
        <w:t>segítő szakemberekkel</w:t>
      </w:r>
      <w:r w:rsidRPr="00397576">
        <w:rPr>
          <w:rFonts w:ascii="Times New Roman" w:hAnsi="Times New Roman" w:cs="Times New Roman"/>
          <w:sz w:val="24"/>
          <w:szCs w:val="24"/>
        </w:rPr>
        <w:t>.</w:t>
      </w:r>
    </w:p>
    <w:p w:rsidR="00397576" w:rsidRPr="00397576" w:rsidRDefault="00397576" w:rsidP="00397576">
      <w:pPr>
        <w:spacing w:after="0" w:line="240" w:lineRule="auto"/>
        <w:jc w:val="center"/>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u w:val="single"/>
        </w:rPr>
      </w:pPr>
      <w:r w:rsidRPr="00397576">
        <w:rPr>
          <w:rFonts w:ascii="Times New Roman" w:hAnsi="Times New Roman" w:cs="Times New Roman"/>
          <w:sz w:val="24"/>
          <w:szCs w:val="24"/>
        </w:rPr>
        <w:t>A Gyermekjóléti Szolgálat évente egy alkalommal a 15/1998. (IV. 30.) NM rendelet 15. § (7) értelmében tanácskozást szervez, amelyen a jelzőrendszeri tagok írásos tájékoztatóját figyelembe véve átfogóan értékelik a jelzőrendszer éves működését és a település gyermekjóléti alapellátás valamennyi formáját, valamint szükség esetén javaslatot tesznek működésük javítására.</w:t>
      </w:r>
    </w:p>
    <w:p w:rsidR="00397576" w:rsidRPr="00397576" w:rsidRDefault="00397576" w:rsidP="00397576">
      <w:pPr>
        <w:spacing w:after="0" w:line="240" w:lineRule="auto"/>
        <w:rPr>
          <w:rFonts w:ascii="Times New Roman" w:hAnsi="Times New Roman" w:cs="Times New Roman"/>
          <w:sz w:val="24"/>
          <w:szCs w:val="24"/>
          <w:u w:val="single"/>
        </w:rPr>
      </w:pPr>
    </w:p>
    <w:p w:rsidR="00397576" w:rsidRPr="00397576" w:rsidRDefault="00397576" w:rsidP="00397576">
      <w:pPr>
        <w:pStyle w:val="Szvegtrzs2"/>
        <w:spacing w:after="0" w:line="240" w:lineRule="auto"/>
        <w:rPr>
          <w:bCs/>
        </w:rPr>
      </w:pPr>
      <w:r w:rsidRPr="00397576">
        <w:rPr>
          <w:bCs/>
        </w:rPr>
        <w:t>A családgondozók részt vesznek az intézmény továbbképzési ütemterve szerint - a szociális igazgatásról és szociális ellátásokról szóló 1993. évi III. törvény 92/D § által előírt – a kötelező szakmai továbbképzéseken, valamint lehetőség szerint a módszertani csoport által szervezett képzéseken és találkozásokon.</w:t>
      </w:r>
    </w:p>
    <w:p w:rsidR="00397576" w:rsidRPr="00397576" w:rsidRDefault="00397576" w:rsidP="00397576">
      <w:pPr>
        <w:pStyle w:val="Szvegtrzs2"/>
        <w:spacing w:after="0" w:line="240" w:lineRule="auto"/>
        <w:rPr>
          <w:bCs/>
        </w:rPr>
      </w:pPr>
    </w:p>
    <w:p w:rsidR="00397576" w:rsidRDefault="00397576" w:rsidP="00397576">
      <w:pPr>
        <w:spacing w:after="0" w:line="240" w:lineRule="auto"/>
        <w:jc w:val="both"/>
        <w:rPr>
          <w:rFonts w:ascii="Times New Roman" w:hAnsi="Times New Roman" w:cs="Times New Roman"/>
          <w:color w:val="000000"/>
          <w:sz w:val="24"/>
          <w:szCs w:val="24"/>
        </w:rPr>
      </w:pPr>
      <w:r w:rsidRPr="00397576">
        <w:rPr>
          <w:rFonts w:ascii="Times New Roman" w:hAnsi="Times New Roman" w:cs="Times New Roman"/>
          <w:color w:val="000000"/>
          <w:sz w:val="24"/>
          <w:szCs w:val="24"/>
        </w:rPr>
        <w:lastRenderedPageBreak/>
        <w:t>A leírt feladatok ellátásához a szociális munka módszereit használjuk, úgymint esetmunka, csoportmunka, közösségi szociális munka. Elvégzett munkánk ezen módszerek, valamint eszközök és technikák mozaikja. A napi gyakorlat sokféle tudáson alapul és különféle elméletek vezérlik. Fókuszban a gyermek áll.  Sok lehetőséget kipróbálunk, hogy a kívánt hatást elérjük, azonban a kliens reagálása dönti el, melyik lesz az adott helyzetben hatékony. Alkalmazott eszközeinket a törvény által előírt feladatellátás szerint csoportosíthatjuk.</w:t>
      </w:r>
    </w:p>
    <w:p w:rsidR="003F591A" w:rsidRDefault="003F591A" w:rsidP="00397576">
      <w:pPr>
        <w:spacing w:after="0" w:line="240" w:lineRule="auto"/>
        <w:ind w:left="709" w:firstLine="371"/>
        <w:jc w:val="both"/>
        <w:rPr>
          <w:rFonts w:ascii="Times New Roman" w:hAnsi="Times New Roman" w:cs="Times New Roman"/>
          <w:color w:val="000000"/>
          <w:sz w:val="24"/>
          <w:szCs w:val="24"/>
        </w:rPr>
      </w:pPr>
    </w:p>
    <w:p w:rsidR="00397576" w:rsidRPr="00397576" w:rsidRDefault="00397576" w:rsidP="003F591A">
      <w:pPr>
        <w:spacing w:after="0" w:line="240" w:lineRule="auto"/>
        <w:jc w:val="both"/>
        <w:rPr>
          <w:rFonts w:ascii="Times New Roman" w:hAnsi="Times New Roman" w:cs="Times New Roman"/>
          <w:b/>
          <w:color w:val="000000"/>
          <w:sz w:val="24"/>
          <w:szCs w:val="24"/>
        </w:rPr>
      </w:pPr>
      <w:r w:rsidRPr="00397576">
        <w:rPr>
          <w:rFonts w:ascii="Times New Roman" w:hAnsi="Times New Roman" w:cs="Times New Roman"/>
          <w:b/>
          <w:color w:val="000000"/>
          <w:sz w:val="24"/>
          <w:szCs w:val="24"/>
        </w:rPr>
        <w:t xml:space="preserve">Gondozás </w:t>
      </w:r>
    </w:p>
    <w:p w:rsidR="00397576" w:rsidRPr="00397576" w:rsidRDefault="00397576" w:rsidP="00397576">
      <w:pPr>
        <w:spacing w:after="0" w:line="240" w:lineRule="auto"/>
        <w:ind w:left="709" w:firstLine="371"/>
        <w:jc w:val="both"/>
        <w:rPr>
          <w:rFonts w:ascii="Times New Roman" w:hAnsi="Times New Roman" w:cs="Times New Roman"/>
          <w:b/>
          <w:sz w:val="24"/>
          <w:szCs w:val="24"/>
        </w:rPr>
      </w:pP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Információnyújtás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Tanácsadás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Környezettanulmány készítés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Hivatalos ügyek intézésében segítségnyújtás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Közvetítés más szolgáltató felé</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Segítő beszélgetés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Családgondozás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Javaslattétel más gyermekvédelmi intézkedésre</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Védelembe vétel</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Szakellátott gyermek családjának gondozása</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Utógondozás</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Örökbe fogadással kapcsolatos feladatok</w:t>
      </w:r>
    </w:p>
    <w:p w:rsidR="00397576" w:rsidRPr="00397576" w:rsidRDefault="00397576" w:rsidP="00397576">
      <w:pPr>
        <w:numPr>
          <w:ilvl w:val="0"/>
          <w:numId w:val="109"/>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Adminisztráció</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F591A">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Szervezés</w:t>
      </w:r>
    </w:p>
    <w:p w:rsidR="00397576" w:rsidRPr="00397576" w:rsidRDefault="00397576" w:rsidP="00397576">
      <w:pPr>
        <w:spacing w:after="0" w:line="240" w:lineRule="auto"/>
        <w:ind w:left="900" w:firstLine="180"/>
        <w:jc w:val="both"/>
        <w:rPr>
          <w:rFonts w:ascii="Times New Roman" w:hAnsi="Times New Roman" w:cs="Times New Roman"/>
          <w:sz w:val="24"/>
          <w:szCs w:val="24"/>
        </w:rPr>
      </w:pP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Észlelő- és jelzőrendszer működtetése</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Esetkonferencia tartása</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Szakmaközi megbeszélés szervezése, vezetése</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Munkacsoportok szervezése, vezetése</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Helyi gyermekvédelmi felmérések, helyzetértékelések készítésében, előkészítésében való részvétel</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Együttműködés a helyi közigazgatás szakembereivel (bizottsági, albizottsági tagság)</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Együttműködés szakmai fórumokkal, egyesületekkel</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Együttműködés helyi kulturális, szabadidő-szervező intézményekkel</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Együttműködés civil szervezetekkel</w:t>
      </w:r>
    </w:p>
    <w:p w:rsidR="00397576" w:rsidRPr="00397576" w:rsidRDefault="00397576" w:rsidP="00397576">
      <w:pPr>
        <w:numPr>
          <w:ilvl w:val="0"/>
          <w:numId w:val="108"/>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Részvétel a KEF munkájában, drogprevenció</w:t>
      </w:r>
    </w:p>
    <w:p w:rsidR="00397576" w:rsidRPr="00397576" w:rsidRDefault="00397576" w:rsidP="00397576">
      <w:pPr>
        <w:spacing w:after="0" w:line="240" w:lineRule="auto"/>
        <w:ind w:left="360"/>
        <w:jc w:val="both"/>
        <w:rPr>
          <w:rFonts w:ascii="Times New Roman" w:hAnsi="Times New Roman" w:cs="Times New Roman"/>
          <w:sz w:val="24"/>
          <w:szCs w:val="24"/>
        </w:rPr>
      </w:pPr>
    </w:p>
    <w:p w:rsidR="00397576" w:rsidRPr="00397576" w:rsidRDefault="00397576" w:rsidP="003F591A">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Szolgáltatás</w:t>
      </w:r>
    </w:p>
    <w:p w:rsidR="00397576" w:rsidRPr="00397576" w:rsidRDefault="00397576" w:rsidP="00397576">
      <w:pPr>
        <w:spacing w:after="0" w:line="240" w:lineRule="auto"/>
        <w:ind w:left="900"/>
        <w:jc w:val="both"/>
        <w:rPr>
          <w:rFonts w:ascii="Times New Roman" w:hAnsi="Times New Roman" w:cs="Times New Roman"/>
          <w:sz w:val="24"/>
          <w:szCs w:val="24"/>
        </w:rPr>
      </w:pPr>
    </w:p>
    <w:p w:rsidR="00397576" w:rsidRPr="00397576" w:rsidRDefault="00397576" w:rsidP="00397576">
      <w:pPr>
        <w:numPr>
          <w:ilvl w:val="0"/>
          <w:numId w:val="110"/>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Szabadidős programok szervezése, vezetése</w:t>
      </w:r>
    </w:p>
    <w:p w:rsidR="00397576" w:rsidRPr="00397576" w:rsidRDefault="00397576" w:rsidP="00397576">
      <w:pPr>
        <w:numPr>
          <w:ilvl w:val="0"/>
          <w:numId w:val="110"/>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Csoportfoglalkozások gyermekek, családok, szülők részére</w:t>
      </w:r>
    </w:p>
    <w:p w:rsidR="00397576" w:rsidRPr="00397576" w:rsidRDefault="00397576" w:rsidP="00397576">
      <w:pPr>
        <w:numPr>
          <w:ilvl w:val="0"/>
          <w:numId w:val="110"/>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Akciók, adománygyűjtések szervezése, bonyolítása (bolhapiac, sporteszköz börze stb.)</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segítő a módszerek, eszközök, technikák között szabadon válogathat. Fontos azonban, hogy tevékenysége szakmailag igazolt, lefedett, kikezdhetetlen legyen. Ennek alapja a megalapozott és szinten tartott szakmai tudás, megfelelő szakképzettség, kompetencia. </w:t>
      </w:r>
    </w:p>
    <w:p w:rsidR="00397576" w:rsidRPr="00397576" w:rsidRDefault="00397576" w:rsidP="00397576">
      <w:pPr>
        <w:pStyle w:val="Szvegtrzs2"/>
        <w:spacing w:after="0" w:line="240" w:lineRule="auto"/>
        <w:rPr>
          <w:bCs/>
        </w:rPr>
      </w:pPr>
    </w:p>
    <w:p w:rsidR="00397576" w:rsidRPr="00397576" w:rsidRDefault="00397576" w:rsidP="00397576">
      <w:pPr>
        <w:spacing w:after="0" w:line="240" w:lineRule="auto"/>
        <w:rPr>
          <w:rFonts w:ascii="Times New Roman" w:hAnsi="Times New Roman" w:cs="Times New Roman"/>
          <w:b/>
          <w:sz w:val="24"/>
          <w:szCs w:val="24"/>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lastRenderedPageBreak/>
        <w:t>2.  A feladatellátás rendszeressége:</w:t>
      </w:r>
    </w:p>
    <w:p w:rsidR="00397576" w:rsidRPr="00397576" w:rsidRDefault="00397576" w:rsidP="00397576">
      <w:pPr>
        <w:spacing w:after="0" w:line="240" w:lineRule="auto"/>
        <w:rPr>
          <w:rFonts w:ascii="Times New Roman" w:hAnsi="Times New Roman" w:cs="Times New Roman"/>
          <w:b/>
          <w:sz w:val="24"/>
          <w:szCs w:val="24"/>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Az ellátás telephelye:  4440 Tiszavasvári, Hősök út 38. sz.</w:t>
      </w: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 xml:space="preserve">Ügyfélfogadás: </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Hétfő – Szerda – Péntek:   8,00 – 12,00 óráig</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Kedd – Csütörtök            :   8,00 – 16,00 óráig</w:t>
      </w:r>
    </w:p>
    <w:p w:rsidR="00397576" w:rsidRPr="00397576" w:rsidRDefault="00397576" w:rsidP="0026486E">
      <w:pPr>
        <w:spacing w:after="0" w:line="240" w:lineRule="auto"/>
        <w:rPr>
          <w:rFonts w:ascii="Times New Roman" w:hAnsi="Times New Roman" w:cs="Times New Roman"/>
          <w:b/>
          <w:sz w:val="24"/>
          <w:szCs w:val="24"/>
        </w:rPr>
      </w:pPr>
      <w:r w:rsidRPr="00397576">
        <w:rPr>
          <w:rFonts w:ascii="Times New Roman" w:hAnsi="Times New Roman" w:cs="Times New Roman"/>
          <w:sz w:val="24"/>
          <w:szCs w:val="24"/>
        </w:rPr>
        <w:t xml:space="preserve">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ellátás gyakoriságát és módját – az egyes ellátást igénybe vevő személy, család érdekében - a családgondozó és az ellátást igénylő személy, család együttesen határozzák meg. A segítségnyújtás gyakorisága és rendszeressége függ az adott probléma súlyától, vagy veszélyeztetettségétől. Ennek alapján az alábbi ellátási szinteket különböztetjük meg:</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numPr>
          <w:ilvl w:val="0"/>
          <w:numId w:val="100"/>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Az eseti tanácsadás</w:t>
      </w:r>
      <w:r w:rsidRPr="00397576">
        <w:rPr>
          <w:rFonts w:ascii="Times New Roman" w:hAnsi="Times New Roman" w:cs="Times New Roman"/>
          <w:sz w:val="24"/>
          <w:szCs w:val="24"/>
        </w:rPr>
        <w:t>: a család és a gyermek rendszeres segítséget nem igényel, a  gyermek nem veszélyeztetett. A család vagy a gyermek tájékozódó jelleggel egy alkalommal jelenik  meg a szolgálatnál.</w:t>
      </w:r>
    </w:p>
    <w:p w:rsidR="00397576" w:rsidRPr="00397576" w:rsidRDefault="00397576" w:rsidP="00397576">
      <w:pPr>
        <w:spacing w:after="0" w:line="240" w:lineRule="auto"/>
        <w:ind w:left="708"/>
        <w:jc w:val="both"/>
        <w:rPr>
          <w:rFonts w:ascii="Times New Roman" w:hAnsi="Times New Roman" w:cs="Times New Roman"/>
          <w:sz w:val="24"/>
          <w:szCs w:val="24"/>
        </w:rPr>
      </w:pPr>
      <w:r w:rsidRPr="00397576">
        <w:rPr>
          <w:rFonts w:ascii="Times New Roman" w:hAnsi="Times New Roman" w:cs="Times New Roman"/>
          <w:i/>
          <w:sz w:val="24"/>
          <w:szCs w:val="24"/>
          <w:u w:val="single"/>
        </w:rPr>
        <w:t>Teendők</w:t>
      </w:r>
      <w:r w:rsidRPr="00397576">
        <w:rPr>
          <w:rFonts w:ascii="Times New Roman" w:hAnsi="Times New Roman" w:cs="Times New Roman"/>
          <w:i/>
          <w:sz w:val="24"/>
          <w:szCs w:val="24"/>
        </w:rPr>
        <w:t>:</w:t>
      </w:r>
      <w:r w:rsidRPr="00397576">
        <w:rPr>
          <w:rFonts w:ascii="Times New Roman" w:hAnsi="Times New Roman" w:cs="Times New Roman"/>
          <w:sz w:val="24"/>
          <w:szCs w:val="24"/>
        </w:rPr>
        <w:t xml:space="preserve"> az adatokat a forgalmi naplóba felvezetni, esetleg anonim tanácsadás megjelöléssel bevezetni.</w:t>
      </w:r>
    </w:p>
    <w:p w:rsidR="00397576" w:rsidRPr="00397576" w:rsidRDefault="00397576" w:rsidP="00397576">
      <w:pPr>
        <w:spacing w:after="0" w:line="240" w:lineRule="auto"/>
        <w:ind w:left="708"/>
        <w:jc w:val="both"/>
        <w:rPr>
          <w:rFonts w:ascii="Times New Roman" w:hAnsi="Times New Roman" w:cs="Times New Roman"/>
          <w:sz w:val="24"/>
          <w:szCs w:val="24"/>
        </w:rPr>
      </w:pPr>
    </w:p>
    <w:p w:rsidR="00397576" w:rsidRPr="00397576" w:rsidRDefault="00397576" w:rsidP="00397576">
      <w:pPr>
        <w:numPr>
          <w:ilvl w:val="0"/>
          <w:numId w:val="101"/>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Önkéntes ellátott</w:t>
      </w:r>
      <w:r w:rsidRPr="00397576">
        <w:rPr>
          <w:rFonts w:ascii="Times New Roman" w:hAnsi="Times New Roman" w:cs="Times New Roman"/>
          <w:sz w:val="24"/>
          <w:szCs w:val="24"/>
        </w:rPr>
        <w:t>: a kliens maga kérte a segítséget, de a gyermek veszélyeztetettségének alacsony szintje nem igényli a rendszeres segítségnyújtást (pl: adatlap kitöltéséhez, egyszerű nevelési problémák megoldásához kért segítséget...) A segítségnyújtás a szolgáltatást igénybe vevőkkel kötött szóbeli megállapodás alapján történik.</w:t>
      </w:r>
    </w:p>
    <w:p w:rsidR="00397576" w:rsidRPr="00397576" w:rsidRDefault="00397576" w:rsidP="00397576">
      <w:pPr>
        <w:spacing w:after="0" w:line="240" w:lineRule="auto"/>
        <w:ind w:left="708"/>
        <w:jc w:val="both"/>
        <w:rPr>
          <w:rFonts w:ascii="Times New Roman" w:hAnsi="Times New Roman" w:cs="Times New Roman"/>
          <w:sz w:val="24"/>
          <w:szCs w:val="24"/>
        </w:rPr>
      </w:pPr>
      <w:r w:rsidRPr="00397576">
        <w:rPr>
          <w:rFonts w:ascii="Times New Roman" w:hAnsi="Times New Roman" w:cs="Times New Roman"/>
          <w:i/>
          <w:sz w:val="24"/>
          <w:szCs w:val="24"/>
          <w:u w:val="single"/>
        </w:rPr>
        <w:t>Teendők:</w:t>
      </w:r>
      <w:r w:rsidRPr="00397576">
        <w:rPr>
          <w:rFonts w:ascii="Times New Roman" w:hAnsi="Times New Roman" w:cs="Times New Roman"/>
          <w:sz w:val="24"/>
          <w:szCs w:val="24"/>
        </w:rPr>
        <w:t xml:space="preserve"> az adatokat a forgalmi naplóba felvezetni. XI. sz. adatlapot kitölteni, a szükséges segítséget megadni.</w:t>
      </w:r>
    </w:p>
    <w:p w:rsidR="00397576" w:rsidRPr="00397576" w:rsidRDefault="00397576" w:rsidP="00397576">
      <w:pPr>
        <w:spacing w:after="0" w:line="240" w:lineRule="auto"/>
        <w:ind w:left="708"/>
        <w:jc w:val="both"/>
        <w:rPr>
          <w:rFonts w:ascii="Times New Roman" w:hAnsi="Times New Roman" w:cs="Times New Roman"/>
          <w:sz w:val="24"/>
          <w:szCs w:val="24"/>
        </w:rPr>
      </w:pPr>
    </w:p>
    <w:p w:rsidR="00397576" w:rsidRPr="00397576" w:rsidRDefault="00397576" w:rsidP="00397576">
      <w:pPr>
        <w:numPr>
          <w:ilvl w:val="0"/>
          <w:numId w:val="102"/>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Önkéntes gondozott</w:t>
      </w:r>
      <w:r w:rsidRPr="00397576">
        <w:rPr>
          <w:rFonts w:ascii="Times New Roman" w:hAnsi="Times New Roman" w:cs="Times New Roman"/>
          <w:sz w:val="24"/>
          <w:szCs w:val="24"/>
        </w:rPr>
        <w:t>: a jelzés</w:t>
      </w:r>
      <w:r w:rsidR="0026486E">
        <w:rPr>
          <w:rFonts w:ascii="Times New Roman" w:hAnsi="Times New Roman" w:cs="Times New Roman"/>
          <w:sz w:val="24"/>
          <w:szCs w:val="24"/>
        </w:rPr>
        <w:t xml:space="preserve"> jelzőrendszeri tagtól (írásban</w:t>
      </w:r>
      <w:r w:rsidRPr="00397576">
        <w:rPr>
          <w:rFonts w:ascii="Times New Roman" w:hAnsi="Times New Roman" w:cs="Times New Roman"/>
          <w:sz w:val="24"/>
          <w:szCs w:val="24"/>
        </w:rPr>
        <w:t>) v. a lakosságtól érkezett.  A családban a gyermek helyzete problémás, a súlyos veszélyeztetettség határán van, a család és a gyermek rendszeres kontrollt, segítséget igényel. Együttműködési készségük megfelelő, önkéntességi alapon is várható a helyzet javulása. A segítségnyújtás a szolgáltatást igénybe vevőkkel kötött írásbeli  megállapodás alapján történik.</w:t>
      </w:r>
    </w:p>
    <w:p w:rsidR="00397576" w:rsidRPr="00397576" w:rsidRDefault="00397576" w:rsidP="00397576">
      <w:pPr>
        <w:spacing w:after="0" w:line="240" w:lineRule="auto"/>
        <w:ind w:left="708"/>
        <w:jc w:val="both"/>
        <w:rPr>
          <w:rFonts w:ascii="Times New Roman" w:hAnsi="Times New Roman" w:cs="Times New Roman"/>
          <w:sz w:val="24"/>
          <w:szCs w:val="24"/>
        </w:rPr>
      </w:pPr>
      <w:r w:rsidRPr="00397576">
        <w:rPr>
          <w:rFonts w:ascii="Times New Roman" w:hAnsi="Times New Roman" w:cs="Times New Roman"/>
          <w:i/>
          <w:sz w:val="24"/>
          <w:szCs w:val="24"/>
          <w:u w:val="single"/>
        </w:rPr>
        <w:t>Teendők:</w:t>
      </w:r>
      <w:r w:rsidRPr="00397576">
        <w:rPr>
          <w:rFonts w:ascii="Times New Roman" w:hAnsi="Times New Roman" w:cs="Times New Roman"/>
          <w:sz w:val="24"/>
          <w:szCs w:val="24"/>
        </w:rPr>
        <w:t xml:space="preserve"> az adatokat a forgalmi naplóba bevezetni, a XI. sz. adatlapot kitölteni, a szükséges adatlapok kitöltését elkezdeni, gondozási terv készítése a gyermek és szülők közreműködésével, a családgondozásról a gondozási naplót vezetni.    </w:t>
      </w:r>
    </w:p>
    <w:p w:rsidR="00B23B35" w:rsidRDefault="0026486E" w:rsidP="00397576">
      <w:pPr>
        <w:pStyle w:val="Cmsor1"/>
        <w:spacing w:before="0" w:after="0"/>
        <w:jc w:val="both"/>
        <w:rPr>
          <w:sz w:val="24"/>
          <w:szCs w:val="24"/>
        </w:rPr>
      </w:pPr>
      <w:r>
        <w:rPr>
          <w:sz w:val="24"/>
          <w:szCs w:val="24"/>
        </w:rPr>
        <w:t xml:space="preserve">         </w:t>
      </w:r>
      <w:r>
        <w:rPr>
          <w:sz w:val="24"/>
          <w:szCs w:val="24"/>
        </w:rPr>
        <w:tab/>
      </w:r>
    </w:p>
    <w:p w:rsidR="00397576" w:rsidRPr="00397576" w:rsidRDefault="00397576" w:rsidP="00397576">
      <w:pPr>
        <w:pStyle w:val="Cmsor1"/>
        <w:spacing w:before="0" w:after="0"/>
        <w:jc w:val="both"/>
        <w:rPr>
          <w:sz w:val="24"/>
          <w:szCs w:val="24"/>
        </w:rPr>
      </w:pPr>
      <w:r w:rsidRPr="00397576">
        <w:rPr>
          <w:sz w:val="24"/>
          <w:szCs w:val="24"/>
        </w:rPr>
        <w:t>Az írásban érkezett jelzésre írásban reagálni a megtett intézkedésekre.</w:t>
      </w:r>
    </w:p>
    <w:p w:rsidR="00397576" w:rsidRPr="00397576" w:rsidRDefault="00397576" w:rsidP="00397576">
      <w:pPr>
        <w:spacing w:after="0" w:line="240" w:lineRule="auto"/>
        <w:rPr>
          <w:rFonts w:ascii="Times New Roman" w:hAnsi="Times New Roman" w:cs="Times New Roman"/>
        </w:rPr>
      </w:pPr>
    </w:p>
    <w:p w:rsidR="00397576" w:rsidRPr="00397576" w:rsidRDefault="00397576" w:rsidP="00397576">
      <w:pPr>
        <w:numPr>
          <w:ilvl w:val="0"/>
          <w:numId w:val="103"/>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Hatósági határozat alapján gondozott</w:t>
      </w:r>
      <w:r w:rsidRPr="00397576">
        <w:rPr>
          <w:rFonts w:ascii="Times New Roman" w:hAnsi="Times New Roman" w:cs="Times New Roman"/>
          <w:sz w:val="24"/>
          <w:szCs w:val="24"/>
        </w:rPr>
        <w:t>: az együttműködés alapja a hatósági határozat (védelembe vett, ideiglenesen elhelyezett, átmeneti nevelt, utógondozott), de  törekedni kell az önkéntes együttműködés elérésére. A segítségnyújtás a  szolgáltatást igénybe vevőkkel kötött írásbeli  megállapodás alapján történik.</w:t>
      </w:r>
    </w:p>
    <w:p w:rsidR="00397576" w:rsidRPr="00397576" w:rsidRDefault="00397576" w:rsidP="00397576">
      <w:pPr>
        <w:spacing w:after="0" w:line="240" w:lineRule="auto"/>
        <w:ind w:left="708"/>
        <w:jc w:val="both"/>
        <w:rPr>
          <w:rFonts w:ascii="Times New Roman" w:hAnsi="Times New Roman" w:cs="Times New Roman"/>
          <w:sz w:val="24"/>
          <w:szCs w:val="24"/>
        </w:rPr>
      </w:pPr>
      <w:r w:rsidRPr="00397576">
        <w:rPr>
          <w:rFonts w:ascii="Times New Roman" w:hAnsi="Times New Roman" w:cs="Times New Roman"/>
          <w:i/>
          <w:sz w:val="24"/>
          <w:szCs w:val="24"/>
          <w:u w:val="single"/>
        </w:rPr>
        <w:t>Teendők:</w:t>
      </w:r>
      <w:r w:rsidRPr="00397576">
        <w:rPr>
          <w:rFonts w:ascii="Times New Roman" w:hAnsi="Times New Roman" w:cs="Times New Roman"/>
          <w:sz w:val="24"/>
          <w:szCs w:val="24"/>
        </w:rPr>
        <w:t xml:space="preserve">  az adatokat a forgalmi naplóba bevezetni, a IX-es adatlapot kitölteni, a szükséges adatlapot vezetni, gondozási terv készítése a gyermek és szülők közreműködésével, a családgondozásról a gondozási naplót vezetni, a  hatósággal történő együttműködést dokumentálni. Az átmeneti nevelés felülvizsgálatához szükséges adatlapot időben továbbítani, az átmeneti  nevelt gyermek családját  gondozni. </w:t>
      </w:r>
    </w:p>
    <w:p w:rsidR="00397576" w:rsidRPr="00397576" w:rsidRDefault="00397576" w:rsidP="00397576">
      <w:pPr>
        <w:spacing w:after="0" w:line="240" w:lineRule="auto"/>
        <w:ind w:left="708"/>
        <w:jc w:val="both"/>
        <w:rPr>
          <w:rFonts w:ascii="Times New Roman" w:hAnsi="Times New Roman" w:cs="Times New Roman"/>
          <w:sz w:val="24"/>
          <w:szCs w:val="24"/>
        </w:rPr>
      </w:pPr>
    </w:p>
    <w:p w:rsidR="00397576" w:rsidRPr="00397576" w:rsidRDefault="00397576" w:rsidP="00397576">
      <w:pPr>
        <w:numPr>
          <w:ilvl w:val="0"/>
          <w:numId w:val="104"/>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lastRenderedPageBreak/>
        <w:t>Nyilvántartott kliens</w:t>
      </w:r>
      <w:r w:rsidRPr="00397576">
        <w:rPr>
          <w:rFonts w:ascii="Times New Roman" w:hAnsi="Times New Roman" w:cs="Times New Roman"/>
          <w:sz w:val="24"/>
          <w:szCs w:val="24"/>
        </w:rPr>
        <w:t>: a gyermekjóléti szolgálat az esetgazda pl: szakellátásba   tartós nevelésbe vett gyermek( nincs családgondozás), korábban nyilvántartott önkéntes v. védelembe vett gondozott gyermek pártfogói felügyelet alá kerül (pártfogó végzi a családgondozást ).</w:t>
      </w:r>
    </w:p>
    <w:p w:rsidR="00397576" w:rsidRPr="00397576" w:rsidRDefault="00397576" w:rsidP="00397576">
      <w:pPr>
        <w:spacing w:after="0" w:line="240" w:lineRule="auto"/>
        <w:ind w:left="-851" w:hanging="284"/>
        <w:jc w:val="both"/>
        <w:rPr>
          <w:rFonts w:ascii="Times New Roman" w:hAnsi="Times New Roman" w:cs="Times New Roman"/>
          <w:sz w:val="24"/>
          <w:szCs w:val="24"/>
        </w:rPr>
      </w:pPr>
      <w:r w:rsidRPr="00397576">
        <w:rPr>
          <w:rFonts w:ascii="Times New Roman" w:hAnsi="Times New Roman" w:cs="Times New Roman"/>
          <w:sz w:val="24"/>
          <w:szCs w:val="24"/>
        </w:rPr>
        <w:t xml:space="preserve">               </w:t>
      </w:r>
      <w:r w:rsidRPr="00397576">
        <w:rPr>
          <w:rFonts w:ascii="Times New Roman" w:hAnsi="Times New Roman" w:cs="Times New Roman"/>
          <w:sz w:val="24"/>
          <w:szCs w:val="24"/>
        </w:rPr>
        <w:tab/>
      </w:r>
      <w:r w:rsidRPr="00397576">
        <w:rPr>
          <w:rFonts w:ascii="Times New Roman" w:hAnsi="Times New Roman" w:cs="Times New Roman"/>
          <w:sz w:val="24"/>
          <w:szCs w:val="24"/>
        </w:rPr>
        <w:tab/>
      </w:r>
      <w:r w:rsidRPr="00397576">
        <w:rPr>
          <w:rFonts w:ascii="Times New Roman" w:hAnsi="Times New Roman" w:cs="Times New Roman"/>
          <w:i/>
          <w:sz w:val="24"/>
          <w:szCs w:val="24"/>
          <w:u w:val="single"/>
        </w:rPr>
        <w:t>Teendők:</w:t>
      </w:r>
      <w:r w:rsidRPr="00397576">
        <w:rPr>
          <w:rFonts w:ascii="Times New Roman" w:hAnsi="Times New Roman" w:cs="Times New Roman"/>
          <w:sz w:val="24"/>
          <w:szCs w:val="24"/>
        </w:rPr>
        <w:t xml:space="preserve"> a gondozás megszűnésének okát a nyilvántartásba felvezet.</w:t>
      </w:r>
    </w:p>
    <w:p w:rsidR="00397576" w:rsidRPr="00397576" w:rsidRDefault="00397576" w:rsidP="00397576">
      <w:pPr>
        <w:spacing w:after="0" w:line="240" w:lineRule="auto"/>
        <w:jc w:val="center"/>
        <w:rPr>
          <w:rFonts w:ascii="Times New Roman" w:hAnsi="Times New Roman" w:cs="Times New Roman"/>
          <w:b/>
          <w:sz w:val="24"/>
          <w:szCs w:val="24"/>
          <w:u w:val="single"/>
        </w:rPr>
      </w:pPr>
    </w:p>
    <w:p w:rsidR="00397576" w:rsidRPr="00397576" w:rsidRDefault="00397576" w:rsidP="00397576">
      <w:pPr>
        <w:spacing w:after="0" w:line="240" w:lineRule="auto"/>
        <w:jc w:val="center"/>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szociális munka a gyakorlatban</w:t>
      </w:r>
    </w:p>
    <w:p w:rsidR="00397576" w:rsidRPr="00397576" w:rsidRDefault="00397576" w:rsidP="00397576">
      <w:pPr>
        <w:spacing w:after="0" w:line="240" w:lineRule="auto"/>
        <w:jc w:val="center"/>
        <w:rPr>
          <w:rFonts w:ascii="Times New Roman" w:hAnsi="Times New Roman" w:cs="Times New Roman"/>
          <w:b/>
          <w:sz w:val="24"/>
          <w:szCs w:val="24"/>
          <w:u w:val="single"/>
        </w:rPr>
      </w:pPr>
    </w:p>
    <w:p w:rsidR="00397576" w:rsidRPr="00397576" w:rsidRDefault="00397576" w:rsidP="00397576">
      <w:pPr>
        <w:spacing w:after="0" w:line="240" w:lineRule="auto"/>
        <w:ind w:left="1980"/>
        <w:jc w:val="both"/>
        <w:rPr>
          <w:rFonts w:ascii="Times New Roman" w:hAnsi="Times New Roman" w:cs="Times New Roman"/>
          <w:b/>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1. Prevenció – gyermekvédelmi felelősség</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gyermekjóléti szolgáltatást nyújtó arra törekszik, hogy a településen élő gyermekek megfelelő anyagi, szociális biztonságban, testi, fizikai, egészségi fejlődésüket elősegítő körülmények között, megfelelő oktatási és kulturális közegben, békés, nyugodt környezetben, biztonságos, szeretetteljes, gondoskodó családi környezetben fejlődhessenek saját igényeik szerint.</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Ezen feltételek megteremtése elsődlegesen természetesen a család feladata, a szülők felelőssége, de az államnak, az általa működtetett intézménynek, szolgáltatást nyújtónak, ha szükséges, segíteniük kell ebben a családot.</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leghatékonyabb segítség, az idejekorán érkezett segítség. Az időben, a nehézségek kialakulásakor, az akadályok felmerülésekor érkezett segítség tud hatékony lenni a gondok súlyosbodásának megakadályozásában, megelőzésében.</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Prevenció (megelőzés)</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b/>
          <w:i/>
          <w:sz w:val="24"/>
          <w:szCs w:val="24"/>
        </w:rPr>
        <w:t>1. Elsődleges, primer ~: Célja</w:t>
      </w:r>
      <w:r w:rsidRPr="00397576">
        <w:rPr>
          <w:rFonts w:ascii="Times New Roman" w:hAnsi="Times New Roman" w:cs="Times New Roman"/>
          <w:sz w:val="24"/>
          <w:szCs w:val="24"/>
        </w:rPr>
        <w:t xml:space="preserve">, hogy mérsékelje a </w:t>
      </w:r>
      <w:r w:rsidRPr="00397576">
        <w:rPr>
          <w:rFonts w:ascii="Times New Roman" w:hAnsi="Times New Roman" w:cs="Times New Roman"/>
          <w:i/>
          <w:sz w:val="24"/>
          <w:szCs w:val="24"/>
        </w:rPr>
        <w:t>gyermek</w:t>
      </w:r>
      <w:r w:rsidRPr="00397576">
        <w:rPr>
          <w:rFonts w:ascii="Times New Roman" w:hAnsi="Times New Roman" w:cs="Times New Roman"/>
          <w:sz w:val="24"/>
          <w:szCs w:val="24"/>
        </w:rPr>
        <w:t xml:space="preserve">ek </w:t>
      </w:r>
      <w:r w:rsidRPr="00397576">
        <w:rPr>
          <w:rFonts w:ascii="Times New Roman" w:hAnsi="Times New Roman" w:cs="Times New Roman"/>
          <w:snapToGrid w:val="0"/>
          <w:sz w:val="24"/>
          <w:szCs w:val="24"/>
        </w:rPr>
        <w:t>(</w:t>
      </w:r>
      <w:r w:rsidRPr="00397576">
        <w:rPr>
          <w:rFonts w:ascii="Times New Roman" w:hAnsi="Times New Roman" w:cs="Times New Roman"/>
          <w:snapToGrid w:val="0"/>
          <w:sz w:val="24"/>
          <w:szCs w:val="24"/>
        </w:rPr>
        <w:sym w:font="Wingdings" w:char="F0F0"/>
      </w:r>
      <w:r w:rsidRPr="00397576">
        <w:rPr>
          <w:rFonts w:ascii="Times New Roman" w:hAnsi="Times New Roman" w:cs="Times New Roman"/>
          <w:snapToGrid w:val="0"/>
          <w:sz w:val="24"/>
          <w:szCs w:val="24"/>
        </w:rPr>
        <w:t>)</w:t>
      </w:r>
      <w:r w:rsidRPr="00397576">
        <w:rPr>
          <w:rFonts w:ascii="Times New Roman" w:hAnsi="Times New Roman" w:cs="Times New Roman"/>
          <w:sz w:val="24"/>
          <w:szCs w:val="24"/>
        </w:rPr>
        <w:t xml:space="preserve"> helytelen irányú és ütemű fejlődését; megelőzze a fenyegető ártalmak kialakulását. Enyhítenie kell a </w:t>
      </w:r>
      <w:r w:rsidRPr="00397576">
        <w:rPr>
          <w:rFonts w:ascii="Times New Roman" w:hAnsi="Times New Roman" w:cs="Times New Roman"/>
          <w:i/>
          <w:sz w:val="24"/>
          <w:szCs w:val="24"/>
        </w:rPr>
        <w:t>veszélyeztet</w:t>
      </w:r>
      <w:r w:rsidRPr="00397576">
        <w:rPr>
          <w:rFonts w:ascii="Times New Roman" w:hAnsi="Times New Roman" w:cs="Times New Roman"/>
          <w:sz w:val="24"/>
          <w:szCs w:val="24"/>
        </w:rPr>
        <w:t>ő (</w:t>
      </w:r>
      <w:r w:rsidRPr="00397576">
        <w:rPr>
          <w:rFonts w:ascii="Times New Roman" w:hAnsi="Times New Roman" w:cs="Times New Roman"/>
          <w:i/>
          <w:sz w:val="24"/>
          <w:szCs w:val="24"/>
        </w:rPr>
        <w:t xml:space="preserve">veszélyeztetettség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körülményeket, csökkentenie azok hatását s új eseteiknek előfordulási arányait. Az erőfeszítések két területre összpontosulnak: megváltoztatni a környezetet és erősíteni az egyén problémamegoldó képességeit.</w:t>
      </w:r>
      <w:r w:rsidRPr="00397576">
        <w:rPr>
          <w:rFonts w:ascii="Times New Roman" w:hAnsi="Times New Roman" w:cs="Times New Roman"/>
          <w:b/>
          <w:i/>
          <w:sz w:val="24"/>
          <w:szCs w:val="24"/>
        </w:rPr>
        <w:t xml:space="preserve"> Területei:</w:t>
      </w:r>
      <w:r w:rsidRPr="00397576">
        <w:rPr>
          <w:rFonts w:ascii="Times New Roman" w:hAnsi="Times New Roman" w:cs="Times New Roman"/>
          <w:sz w:val="24"/>
          <w:szCs w:val="24"/>
        </w:rPr>
        <w:t xml:space="preserve"> tájékoztatás a </w:t>
      </w:r>
      <w:r w:rsidRPr="00397576">
        <w:rPr>
          <w:rFonts w:ascii="Times New Roman" w:hAnsi="Times New Roman" w:cs="Times New Roman"/>
          <w:i/>
          <w:sz w:val="24"/>
          <w:szCs w:val="24"/>
        </w:rPr>
        <w:t>gyermekjogok</w:t>
      </w:r>
      <w:r w:rsidRPr="00397576">
        <w:rPr>
          <w:rFonts w:ascii="Times New Roman" w:hAnsi="Times New Roman" w:cs="Times New Roman"/>
          <w:sz w:val="24"/>
          <w:szCs w:val="24"/>
        </w:rPr>
        <w:t>ról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a gyermek fejlődését biztosító </w:t>
      </w:r>
      <w:r w:rsidRPr="00397576">
        <w:rPr>
          <w:rFonts w:ascii="Times New Roman" w:hAnsi="Times New Roman" w:cs="Times New Roman"/>
          <w:i/>
          <w:sz w:val="24"/>
          <w:szCs w:val="24"/>
        </w:rPr>
        <w:t>támogatások</w:t>
      </w:r>
      <w:r w:rsidRPr="00397576">
        <w:rPr>
          <w:rFonts w:ascii="Times New Roman" w:hAnsi="Times New Roman" w:cs="Times New Roman"/>
          <w:sz w:val="24"/>
          <w:szCs w:val="24"/>
        </w:rPr>
        <w:t>ról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w:t>
      </w:r>
      <w:r w:rsidRPr="00397576">
        <w:rPr>
          <w:rFonts w:ascii="Times New Roman" w:hAnsi="Times New Roman" w:cs="Times New Roman"/>
          <w:i/>
          <w:sz w:val="24"/>
          <w:szCs w:val="24"/>
        </w:rPr>
        <w:t>család</w:t>
      </w:r>
      <w:r w:rsidRPr="00397576">
        <w:rPr>
          <w:rFonts w:ascii="Times New Roman" w:hAnsi="Times New Roman" w:cs="Times New Roman"/>
          <w:sz w:val="24"/>
          <w:szCs w:val="24"/>
        </w:rPr>
        <w:t>tervezési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pszichológiai, nevelési, egészségügyi, </w:t>
      </w:r>
      <w:r w:rsidRPr="00397576">
        <w:rPr>
          <w:rFonts w:ascii="Times New Roman" w:hAnsi="Times New Roman" w:cs="Times New Roman"/>
          <w:i/>
          <w:sz w:val="24"/>
          <w:szCs w:val="24"/>
        </w:rPr>
        <w:t>mentálhigiéné</w:t>
      </w:r>
      <w:r w:rsidRPr="00397576">
        <w:rPr>
          <w:rFonts w:ascii="Times New Roman" w:hAnsi="Times New Roman" w:cs="Times New Roman"/>
          <w:sz w:val="24"/>
          <w:szCs w:val="24"/>
        </w:rPr>
        <w:t>s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és káros szenvedélyek megelőzését célzó </w:t>
      </w:r>
      <w:r w:rsidRPr="00397576">
        <w:rPr>
          <w:rFonts w:ascii="Times New Roman" w:hAnsi="Times New Roman" w:cs="Times New Roman"/>
          <w:i/>
          <w:sz w:val="24"/>
          <w:szCs w:val="24"/>
        </w:rPr>
        <w:t>tanácsadás</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illetve az ehhez való hozzájutás megszervezése; a </w:t>
      </w:r>
      <w:r w:rsidRPr="00397576">
        <w:rPr>
          <w:rFonts w:ascii="Times New Roman" w:hAnsi="Times New Roman" w:cs="Times New Roman"/>
          <w:i/>
          <w:sz w:val="24"/>
          <w:szCs w:val="24"/>
        </w:rPr>
        <w:t>szociális válsághelyzet</w:t>
      </w:r>
      <w:r w:rsidRPr="00397576">
        <w:rPr>
          <w:rFonts w:ascii="Times New Roman" w:hAnsi="Times New Roman" w:cs="Times New Roman"/>
          <w:sz w:val="24"/>
          <w:szCs w:val="24"/>
        </w:rPr>
        <w:t xml:space="preserve">ben </w:t>
      </w:r>
      <w:r w:rsidRPr="00397576">
        <w:rPr>
          <w:rFonts w:ascii="Times New Roman" w:hAnsi="Times New Roman" w:cs="Times New Roman"/>
          <w:i/>
          <w:sz w:val="24"/>
          <w:szCs w:val="24"/>
        </w:rPr>
        <w:t>lévő várandós anyá</w:t>
      </w:r>
      <w:r w:rsidRPr="00397576">
        <w:rPr>
          <w:rFonts w:ascii="Times New Roman" w:hAnsi="Times New Roman" w:cs="Times New Roman"/>
          <w:sz w:val="24"/>
          <w:szCs w:val="24"/>
        </w:rPr>
        <w:t>k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támogatása, segítése, tanácsokkal való ellátása; a </w:t>
      </w:r>
      <w:r w:rsidRPr="00397576">
        <w:rPr>
          <w:rFonts w:ascii="Times New Roman" w:hAnsi="Times New Roman" w:cs="Times New Roman"/>
          <w:i/>
          <w:sz w:val="24"/>
          <w:szCs w:val="24"/>
        </w:rPr>
        <w:t>családok átmeneti otthoná</w:t>
      </w:r>
      <w:r w:rsidRPr="00397576">
        <w:rPr>
          <w:rFonts w:ascii="Times New Roman" w:hAnsi="Times New Roman" w:cs="Times New Roman"/>
          <w:sz w:val="24"/>
          <w:szCs w:val="24"/>
        </w:rPr>
        <w:t>ban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nyújtott ellátáshoz való hozzájutás megszervezése; szabadidős programok, </w:t>
      </w:r>
      <w:r w:rsidRPr="00397576">
        <w:rPr>
          <w:rFonts w:ascii="Times New Roman" w:hAnsi="Times New Roman" w:cs="Times New Roman"/>
          <w:i/>
          <w:sz w:val="24"/>
          <w:szCs w:val="24"/>
        </w:rPr>
        <w:t>helyettes szülő</w:t>
      </w:r>
      <w:r w:rsidRPr="00397576">
        <w:rPr>
          <w:rFonts w:ascii="Times New Roman" w:hAnsi="Times New Roman" w:cs="Times New Roman"/>
          <w:sz w:val="24"/>
          <w:szCs w:val="24"/>
        </w:rPr>
        <w:t>i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hálózat szervezése; hivatalos ügyek intézésének segítése. Az elsődleges ~ olyan ősi, mint a jóllét egyetemes reménye. A néphagyomány szerint: „egy uncia prevenció többet ér egy font gyógyításnál”. Az egészségügyben használatos axióma érvényes itt is, vagyis a </w:t>
      </w:r>
      <w:r w:rsidRPr="00397576">
        <w:rPr>
          <w:rFonts w:ascii="Times New Roman" w:hAnsi="Times New Roman" w:cs="Times New Roman"/>
          <w:i/>
          <w:sz w:val="24"/>
          <w:szCs w:val="24"/>
        </w:rPr>
        <w:t>szociális problémák</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(mint a járványok) leghatékonyabb kezelése a megelőzés. A gyógykezelés drága és elkerülhetetlen szenvedéssel jár. A precíz empirikus vizsgálatok bíztató eredményei egyértelműen az elsődleges ~t támogatják.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b/>
          <w:i/>
          <w:sz w:val="24"/>
          <w:szCs w:val="24"/>
        </w:rPr>
        <w:t>2. Másodlagos, szekunder ~: Célja</w:t>
      </w:r>
      <w:r w:rsidRPr="00397576">
        <w:rPr>
          <w:rFonts w:ascii="Times New Roman" w:hAnsi="Times New Roman" w:cs="Times New Roman"/>
          <w:sz w:val="24"/>
          <w:szCs w:val="24"/>
        </w:rPr>
        <w:t xml:space="preserve">, hogy csökkentse az elsődleges ~ ellenére is elkerülhetetlenül előforduló zavarok, rendellenességek, ártalmak, veszélyeztető körülmények időtartamát. Ezzel ugyanis csökken a közösségen belüli rendellenességek előfordulási aránya. Magában foglalja az esetfeltáró, diagnosztikai és gyógyító szolgáltatások szervezését is, abból a felismerésből kiindulva, hogy az időben feltárt rendellenességek hatékonyan kezelhetők. Korai felismeréssel és gyógykezeléssel akkor kell beavatkozni, amikor a bajok még csak lappanganak, amikor a tünetek még enyhék. Gyermekvédelmi szempontból figyelemre méltó — a lappangó vagy nyílt bajok természetes és mással aligha helyettesíthető — szűrője a védőnő, </w:t>
      </w:r>
      <w:r w:rsidRPr="00397576">
        <w:rPr>
          <w:rFonts w:ascii="Times New Roman" w:hAnsi="Times New Roman" w:cs="Times New Roman"/>
          <w:i/>
          <w:sz w:val="24"/>
          <w:szCs w:val="24"/>
        </w:rPr>
        <w:t xml:space="preserve">bölcsőde </w:t>
      </w:r>
      <w:r w:rsidRPr="00397576">
        <w:rPr>
          <w:rFonts w:ascii="Times New Roman" w:hAnsi="Times New Roman" w:cs="Times New Roman"/>
          <w:sz w:val="24"/>
          <w:szCs w:val="24"/>
        </w:rPr>
        <w:t>(</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óvoda és még inkább az általános </w:t>
      </w:r>
      <w:r w:rsidRPr="00397576">
        <w:rPr>
          <w:rFonts w:ascii="Times New Roman" w:hAnsi="Times New Roman" w:cs="Times New Roman"/>
          <w:i/>
          <w:sz w:val="24"/>
          <w:szCs w:val="24"/>
        </w:rPr>
        <w:t xml:space="preserve">iskola </w:t>
      </w:r>
      <w:r w:rsidRPr="00397576">
        <w:rPr>
          <w:rFonts w:ascii="Times New Roman" w:hAnsi="Times New Roman" w:cs="Times New Roman"/>
          <w:sz w:val="24"/>
          <w:szCs w:val="24"/>
        </w:rPr>
        <w:t>(</w:t>
      </w:r>
      <w:r w:rsidRPr="00397576">
        <w:rPr>
          <w:rFonts w:ascii="Times New Roman" w:hAnsi="Times New Roman" w:cs="Times New Roman"/>
          <w:i/>
          <w:sz w:val="24"/>
          <w:szCs w:val="24"/>
        </w:rPr>
        <w:t xml:space="preserve">iskolai gyermekvédelem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Ezek az intézmények valósíthatják meg az általános ~t, illetve kezdeményezhetik az egyéni, speciális ~s intézkedéseket. Ezért fontos az </w:t>
      </w:r>
      <w:r w:rsidRPr="00397576">
        <w:rPr>
          <w:rFonts w:ascii="Times New Roman" w:hAnsi="Times New Roman" w:cs="Times New Roman"/>
          <w:i/>
          <w:sz w:val="24"/>
          <w:szCs w:val="24"/>
        </w:rPr>
        <w:t>észlelő- és jelzőrendszer</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működtetése, a nem </w:t>
      </w:r>
      <w:r w:rsidRPr="00397576">
        <w:rPr>
          <w:rFonts w:ascii="Times New Roman" w:hAnsi="Times New Roman" w:cs="Times New Roman"/>
          <w:sz w:val="24"/>
          <w:szCs w:val="24"/>
        </w:rPr>
        <w:lastRenderedPageBreak/>
        <w:t xml:space="preserve">állami szervek és magánszemélyek részvételének elősegítése a megelőző rendszerben, illetve elkerülhetetlen a társintézményekkel való együttműködés megszervezése, </w:t>
      </w:r>
      <w:r w:rsidRPr="00397576">
        <w:rPr>
          <w:rFonts w:ascii="Times New Roman" w:hAnsi="Times New Roman" w:cs="Times New Roman"/>
          <w:i/>
          <w:sz w:val="24"/>
          <w:szCs w:val="24"/>
        </w:rPr>
        <w:t>esetmegbeszélés</w:t>
      </w:r>
      <w:r w:rsidRPr="00397576">
        <w:rPr>
          <w:rFonts w:ascii="Times New Roman" w:hAnsi="Times New Roman" w:cs="Times New Roman"/>
          <w:sz w:val="24"/>
          <w:szCs w:val="24"/>
        </w:rPr>
        <w:t>ek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tartása. A veszélyeztetettség megelőzéséhez hozzátartozik még a veszélyeztetettséget előidéző okok feltárása, megoldási javaslatokkal. A gyermek veszélyeztetettségének megszüntetése érdekében a </w:t>
      </w:r>
      <w:r w:rsidRPr="00397576">
        <w:rPr>
          <w:rFonts w:ascii="Times New Roman" w:hAnsi="Times New Roman" w:cs="Times New Roman"/>
          <w:i/>
          <w:sz w:val="24"/>
          <w:szCs w:val="24"/>
        </w:rPr>
        <w:t>gyermekjóléti szolgáltatás</w:t>
      </w:r>
      <w:r w:rsidRPr="00397576">
        <w:rPr>
          <w:rFonts w:ascii="Times New Roman" w:hAnsi="Times New Roman" w:cs="Times New Roman"/>
          <w:snapToGrid w:val="0"/>
          <w:sz w:val="24"/>
          <w:szCs w:val="24"/>
        </w:rPr>
        <w:t xml:space="preserve"> (</w:t>
      </w:r>
      <w:r w:rsidRPr="00397576">
        <w:rPr>
          <w:rFonts w:ascii="Times New Roman" w:hAnsi="Times New Roman" w:cs="Times New Roman"/>
          <w:snapToGrid w:val="0"/>
          <w:sz w:val="24"/>
          <w:szCs w:val="24"/>
        </w:rPr>
        <w:sym w:font="Wingdings" w:char="F0F0"/>
      </w:r>
      <w:r w:rsidRPr="00397576">
        <w:rPr>
          <w:rFonts w:ascii="Times New Roman" w:hAnsi="Times New Roman" w:cs="Times New Roman"/>
          <w:snapToGrid w:val="0"/>
          <w:sz w:val="24"/>
          <w:szCs w:val="24"/>
        </w:rPr>
        <w:t>)</w:t>
      </w:r>
      <w:r w:rsidRPr="00397576">
        <w:rPr>
          <w:rFonts w:ascii="Times New Roman" w:hAnsi="Times New Roman" w:cs="Times New Roman"/>
          <w:sz w:val="24"/>
          <w:szCs w:val="24"/>
        </w:rPr>
        <w:t xml:space="preserve"> feladata: a gyermekkel és családjával végzett szociális munka során  (</w:t>
      </w:r>
      <w:r w:rsidRPr="00397576">
        <w:rPr>
          <w:rFonts w:ascii="Times New Roman" w:hAnsi="Times New Roman" w:cs="Times New Roman"/>
          <w:i/>
          <w:sz w:val="24"/>
          <w:szCs w:val="24"/>
        </w:rPr>
        <w:t>családgondozás</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a gyermek problémáinak rendezése, a családban jelentkező működési zavarok ellensúlyozása; családi konfliktusok megoldásának elősegítése, különösen a válás, a gyermekelhelyezés és a kapcsolattartás esetében; az egészségügyi és a szociális ellátás — különösen a </w:t>
      </w:r>
      <w:r w:rsidRPr="00397576">
        <w:rPr>
          <w:rFonts w:ascii="Times New Roman" w:hAnsi="Times New Roman" w:cs="Times New Roman"/>
          <w:i/>
          <w:sz w:val="24"/>
          <w:szCs w:val="24"/>
        </w:rPr>
        <w:t>családsegítő szolgáltatás</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 , valamint a hatósági beavatkozás kezdeményezése; javaslat készítése a gyermek családjából történő kiemelésére, a leendő gondozási helyére, vagy annak megváltoztatására. A </w:t>
      </w:r>
      <w:r w:rsidRPr="00397576">
        <w:rPr>
          <w:rFonts w:ascii="Times New Roman" w:hAnsi="Times New Roman" w:cs="Times New Roman"/>
          <w:i/>
          <w:sz w:val="24"/>
          <w:szCs w:val="24"/>
        </w:rPr>
        <w:t>gyermekvédelem</w:t>
      </w:r>
      <w:r w:rsidRPr="00397576">
        <w:rPr>
          <w:rFonts w:ascii="Times New Roman" w:hAnsi="Times New Roman" w:cs="Times New Roman"/>
          <w:sz w:val="24"/>
          <w:szCs w:val="24"/>
        </w:rPr>
        <w:t xml:space="preserve"> (</w:t>
      </w:r>
      <w:r w:rsidRPr="00397576">
        <w:rPr>
          <w:rFonts w:ascii="Times New Roman" w:hAnsi="Times New Roman" w:cs="Times New Roman"/>
          <w:sz w:val="24"/>
          <w:szCs w:val="24"/>
        </w:rPr>
        <w:sym w:font="Wingdings" w:char="F0F0"/>
      </w:r>
      <w:r w:rsidRPr="00397576">
        <w:rPr>
          <w:rFonts w:ascii="Times New Roman" w:hAnsi="Times New Roman" w:cs="Times New Roman"/>
          <w:sz w:val="24"/>
          <w:szCs w:val="24"/>
        </w:rPr>
        <w:t xml:space="preserve">) szereplői leginkább azokkal a családokkal, gyerekekkel találkoznak, amelyek és akik valamilyen komoly nehézséggel, hátránnyal küzdenek és annak enyhítésében külső segítségre szorulnak. Az észlelő-és jelzőrendszer is általában akkor igényli a közbelépést, amikor nyilvánvaló, hogy szakember nélkül nem oldható meg a probléma. A ~ra irányuló munka így sajnos óhatatlanul háttérbe szorul. A </w:t>
      </w:r>
      <w:r w:rsidRPr="00397576">
        <w:rPr>
          <w:rFonts w:ascii="Times New Roman" w:hAnsi="Times New Roman" w:cs="Times New Roman"/>
          <w:i/>
          <w:sz w:val="24"/>
          <w:szCs w:val="24"/>
        </w:rPr>
        <w:t>gyermekjóléti alapellátás</w:t>
      </w:r>
      <w:r w:rsidRPr="00397576">
        <w:rPr>
          <w:rFonts w:ascii="Times New Roman" w:hAnsi="Times New Roman" w:cs="Times New Roman"/>
          <w:snapToGrid w:val="0"/>
          <w:sz w:val="24"/>
          <w:szCs w:val="24"/>
        </w:rPr>
        <w:t xml:space="preserve"> (</w:t>
      </w:r>
      <w:r w:rsidRPr="00397576">
        <w:rPr>
          <w:rFonts w:ascii="Times New Roman" w:hAnsi="Times New Roman" w:cs="Times New Roman"/>
          <w:snapToGrid w:val="0"/>
          <w:sz w:val="24"/>
          <w:szCs w:val="24"/>
        </w:rPr>
        <w:sym w:font="Wingdings" w:char="F0F0"/>
      </w:r>
      <w:r w:rsidRPr="00397576">
        <w:rPr>
          <w:rFonts w:ascii="Times New Roman" w:hAnsi="Times New Roman" w:cs="Times New Roman"/>
          <w:snapToGrid w:val="0"/>
          <w:sz w:val="24"/>
          <w:szCs w:val="24"/>
        </w:rPr>
        <w:t>)</w:t>
      </w:r>
      <w:r w:rsidRPr="00397576">
        <w:rPr>
          <w:rFonts w:ascii="Times New Roman" w:hAnsi="Times New Roman" w:cs="Times New Roman"/>
          <w:sz w:val="24"/>
          <w:szCs w:val="24"/>
        </w:rPr>
        <w:t xml:space="preserve"> elsődleges feladata a veszélyeztetettség kialakulásának megelőzése lenne, aminek alapfeltétele, hogy az alapellátás intézményrendszere közismert legyen a település lakói számára. A jelzőrendszer segítségével, megfelelő „reklámmal”, szabadidős programok szervezésével ismertté, elérhetővé kell válnia, hogy mindenki közvetlenül fordulhasson a szakemberekhez, mielőtt a felmerült gondok veszélyeztetettséget idéznek elő. </w:t>
      </w:r>
    </w:p>
    <w:p w:rsidR="00397576" w:rsidRPr="00397576" w:rsidRDefault="00397576" w:rsidP="00397576">
      <w:pPr>
        <w:spacing w:after="0" w:line="240" w:lineRule="auto"/>
        <w:jc w:val="both"/>
        <w:rPr>
          <w:rFonts w:ascii="Times New Roman" w:hAnsi="Times New Roman" w:cs="Times New Roman"/>
          <w:color w:val="0000FF"/>
          <w:sz w:val="24"/>
          <w:szCs w:val="24"/>
        </w:rPr>
      </w:pPr>
      <w:r w:rsidRPr="00397576">
        <w:rPr>
          <w:rFonts w:ascii="Times New Roman" w:hAnsi="Times New Roman" w:cs="Times New Roman"/>
          <w:b/>
          <w:i/>
          <w:sz w:val="24"/>
          <w:szCs w:val="24"/>
        </w:rPr>
        <w:t>3. Harmadlagos, tercier ~: Célja</w:t>
      </w:r>
      <w:r w:rsidRPr="00397576">
        <w:rPr>
          <w:rFonts w:ascii="Times New Roman" w:hAnsi="Times New Roman" w:cs="Times New Roman"/>
          <w:sz w:val="24"/>
          <w:szCs w:val="24"/>
        </w:rPr>
        <w:t xml:space="preserve">, hogy a közösségen belül csökkentse az akut rendellenességek, zavarok, ártalmak, veszélyeztető körülmények következtében kialakult defektusok (devianciák) előfordulási arányát. Annak biztosítására törekszik, hogy a különféle rendellenességek, zavarok, ártalmak, veszélyeztető körülmények megszűnése után a múltbéli nehézségeik a lehető legkevésbé akadályozzák a gyermekeket a családjukba való visszatérésükben, valamint a közösség társadalmi életbe való újbóli bekapcsolódásukban. A rehabilitációt és reintegrációt foglalja magába. </w:t>
      </w:r>
      <w:r w:rsidRPr="00397576">
        <w:rPr>
          <w:rFonts w:ascii="Times New Roman" w:hAnsi="Times New Roman" w:cs="Times New Roman"/>
          <w:i/>
          <w:sz w:val="24"/>
          <w:szCs w:val="24"/>
        </w:rPr>
        <w:t>(1997. évi XXXI. tv. 39. §)</w:t>
      </w:r>
      <w:r w:rsidRPr="00397576">
        <w:rPr>
          <w:rStyle w:val="Lbjegyzet-hivatkozs"/>
          <w:rFonts w:ascii="Times New Roman" w:hAnsi="Times New Roman" w:cs="Times New Roman"/>
          <w:i/>
          <w:sz w:val="24"/>
          <w:szCs w:val="24"/>
        </w:rPr>
        <w:footnoteReference w:id="1"/>
      </w:r>
    </w:p>
    <w:p w:rsidR="00397576" w:rsidRPr="00397576" w:rsidRDefault="00397576" w:rsidP="00397576">
      <w:pPr>
        <w:spacing w:after="0" w:line="240" w:lineRule="auto"/>
        <w:rPr>
          <w:rFonts w:ascii="Times New Roman" w:hAnsi="Times New Roman" w:cs="Times New Roman"/>
          <w:b/>
          <w:sz w:val="24"/>
          <w:szCs w:val="24"/>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III.2. Koordináció</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gyermekjóléti szolgálat az általa biztosított szolgáltatásokat az ellátások teljesítésével (gondozás), az ellátások közvetítésével (szolgáltatás) és szervező tevékenységgel (szervezés) biztosítja.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gyermekjóléti szolgálatban végzett szociális munka a településen élő gyermekek minden/bármely korosztályára kiterjed és az előbb említett hármasság folyamatosan végigkíséri.</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Ebben a részben a koordinációt szeretnénk kiemelni, annak fontosságáról szeretnénk említést tenni. Ugyanis a törvény egyik nagyszerűsége éppen abban mutatkozik meg, hogy a gyermekjóléti szolgáltatás biztosítását minden településnek kötelezettségként írja elő. Ezzel is a gyermeki érdekeket, illetve jogokat helyezi előtérbe. Ezen kívül nagy hangsúlyt helyez arra, hogy a településeken más-más szükségletek vannak jelen, amelyekre az adott településen dolgozó szakemberek, a helyi vezetés tud adekvát választ adni, megfelelő szolgáltatásokat létrehozni, illetve a szükséges szolgáltatások igénybevételét, a szükséges szolgáltatásokhoz való hozzájutást megszervezni. Ezen tevékenység megfelelő biztosításában a legnagyobb felelősség az adott település gyermekjóléti szolgáltatást biztosító intézményén/személyén van. Ezt a tevékenységet pedig a megfelelő koordinációval lehet nyújtani.</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koordináció </w:t>
      </w:r>
      <w:r w:rsidRPr="00397576">
        <w:rPr>
          <w:rFonts w:ascii="Times New Roman" w:hAnsi="Times New Roman" w:cs="Times New Roman"/>
          <w:b/>
          <w:sz w:val="24"/>
          <w:szCs w:val="24"/>
        </w:rPr>
        <w:t xml:space="preserve">egyrészt </w:t>
      </w:r>
      <w:r w:rsidRPr="00397576">
        <w:rPr>
          <w:rFonts w:ascii="Times New Roman" w:hAnsi="Times New Roman" w:cs="Times New Roman"/>
          <w:sz w:val="24"/>
          <w:szCs w:val="24"/>
        </w:rPr>
        <w:t xml:space="preserve">abban nyilvánul meg, hogy hogyan, illetve milyen intenzitással tudja a gyermekjóléti szolgálat az észlelő- és jelzőrendszert, illetve az adott település </w:t>
      </w:r>
      <w:r w:rsidRPr="00397576">
        <w:rPr>
          <w:rFonts w:ascii="Times New Roman" w:hAnsi="Times New Roman" w:cs="Times New Roman"/>
          <w:sz w:val="24"/>
          <w:szCs w:val="24"/>
        </w:rPr>
        <w:lastRenderedPageBreak/>
        <w:t>gyermekvédelmi/gyermekjóléti szakembereiből álló team-et működtetni. Ugyanis ezen team feladata az adott településen elő gyermekek helyzetére, szükségleteire vonatkozóan elkészíteni a helyzetfelmérést, majd ennek ismeretében kialakítani a feltárt szükségletekre adandó válaszokat. Megszervezni a szükséges ellátásokat, szolgáltatásokat, vagy megszervezni az ezekhez való hozzájutást. A törvény a gyermekjóléti szolgálatok számára írja elő, hogy a prevenciós tevékenységet koordinálják. Amennyiben a településeken a gyermekjóléti szolgálatok  feladatuknak meg tudnak felelni, feladatukhoz megfelelő segítséget kapnak a különböző intézményektől, a helyi „hatalomtól”, a különböző szakemberektől, akkor a gyermekek érdekében végzett prevenciós munka érzékelhető, hatékony.</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Ehhez mindenképpen szükséges a folyamatos kapcsolattartás, az esetmegbeszélések, tanácskozások szervezése. Ezen alkalmak teremtenek lehetőséget arra, hogy az érintett szakemberek elmondják a véleményüket, illetve megfogalmazzák a szükséges tennivalókat.</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Másrészt</w:t>
      </w:r>
      <w:r w:rsidRPr="00397576">
        <w:rPr>
          <w:rFonts w:ascii="Times New Roman" w:hAnsi="Times New Roman" w:cs="Times New Roman"/>
          <w:sz w:val="24"/>
          <w:szCs w:val="24"/>
        </w:rPr>
        <w:t xml:space="preserve"> a koordináció a gyermekjóléti szolgálatokban az egy-egy gyermek/család érdekében végzett tevékenységet jelenti. Ebben az esetben szintén törvény általi kötelezettségük a szolgálatokban dolgozóknak, hogy az adott probléma megoldása érdekében érintett különböző szakemberek munkáját összefogják, koordinálják. A hatékony kezelés egyik meghatározó jellemzője, hogy a szakemberek együtt tudnak működni, a feladatokat meg tudják osztani. A segítő folyamatban, illetve a gyermek érdekében tevékenykedő, különböző szolgáltatásokat nyújtó szakemberek ne egymástól elkülönülten, hanem egymással együttműködve, egymást kiegészítve végezzék feladatukat. Ez az együttműködés, kölcsönös információcsere hozza a segítő folyamatba, a gyermekek érdekében végzett munkába azt a többletet, amely garanciája lehet a hatékonyságnak. Ebben a helyzetben is a gyermekjóléti szolgálat koordinál. Adott esetben az is előfordulhat, hogy a gyermekjóléti szolgálatnak semmi más dolga nincs, mint a különböző szakembereket egyrészt egymással „összehozni”, másrészt pedig a szakemberekből álló team-et a gyermekkel, családdal „egy asztalhoz leültetni”.</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spacing w:after="0" w:line="240" w:lineRule="auto"/>
        <w:jc w:val="both"/>
        <w:rPr>
          <w:rFonts w:ascii="Times New Roman" w:hAnsi="Times New Roman" w:cs="Times New Roman"/>
          <w:b/>
          <w:sz w:val="24"/>
          <w:szCs w:val="24"/>
        </w:rPr>
      </w:pPr>
      <w:r w:rsidRPr="00397576">
        <w:rPr>
          <w:rFonts w:ascii="Times New Roman" w:hAnsi="Times New Roman" w:cs="Times New Roman"/>
          <w:b/>
          <w:sz w:val="24"/>
          <w:szCs w:val="24"/>
        </w:rPr>
        <w:t xml:space="preserve">III. </w:t>
      </w:r>
      <w:smartTag w:uri="urn:schemas-microsoft-com:office:smarttags" w:element="metricconverter">
        <w:smartTagPr>
          <w:attr w:name="ProductID" w:val="3. A"/>
        </w:smartTagPr>
        <w:r w:rsidRPr="00397576">
          <w:rPr>
            <w:rFonts w:ascii="Times New Roman" w:hAnsi="Times New Roman" w:cs="Times New Roman"/>
            <w:b/>
            <w:sz w:val="24"/>
            <w:szCs w:val="24"/>
          </w:rPr>
          <w:t>3. A</w:t>
        </w:r>
      </w:smartTag>
      <w:r w:rsidRPr="00397576">
        <w:rPr>
          <w:rFonts w:ascii="Times New Roman" w:hAnsi="Times New Roman" w:cs="Times New Roman"/>
          <w:b/>
          <w:sz w:val="24"/>
          <w:szCs w:val="24"/>
        </w:rPr>
        <w:t xml:space="preserve"> családgondozás meghatározása</w:t>
      </w:r>
    </w:p>
    <w:p w:rsidR="00397576" w:rsidRPr="00397576" w:rsidRDefault="00397576" w:rsidP="00397576">
      <w:pPr>
        <w:pStyle w:val="stlus0"/>
        <w:spacing w:before="0" w:after="0"/>
        <w:rPr>
          <w:szCs w:val="24"/>
        </w:rPr>
      </w:pPr>
      <w:r w:rsidRPr="00397576">
        <w:rPr>
          <w:szCs w:val="24"/>
        </w:rPr>
        <w:t xml:space="preserve">A gyermekjóléti szolgálatban végzett családgondozás, a </w:t>
      </w:r>
      <w:r w:rsidRPr="00397576">
        <w:rPr>
          <w:b/>
          <w:szCs w:val="24"/>
        </w:rPr>
        <w:t>gyermek</w:t>
      </w:r>
      <w:r w:rsidRPr="00397576">
        <w:rPr>
          <w:szCs w:val="24"/>
        </w:rPr>
        <w:t xml:space="preserve"> veszélyeztetettségének megszüntetésére irányuló tevékenység, melyet személyes segítő kapcsolat keretében, a gyermekkel és családjával végzett szociális munkával, a gyermek problémáinak rendezésére, a családban jelentkező zavarok ellensúlyozására végez a gyermekjóléti szolgálat családgondozója.</w:t>
      </w:r>
    </w:p>
    <w:p w:rsidR="00397576" w:rsidRPr="00397576" w:rsidRDefault="00397576" w:rsidP="00397576">
      <w:pPr>
        <w:pStyle w:val="stlus0"/>
        <w:spacing w:before="0" w:after="0"/>
        <w:ind w:left="360"/>
        <w:rPr>
          <w:szCs w:val="24"/>
        </w:rPr>
      </w:pPr>
      <w:r w:rsidRPr="00397576">
        <w:rPr>
          <w:szCs w:val="24"/>
        </w:rPr>
        <w:t>Ezen belül végzett tevékenységek a következők:</w:t>
      </w:r>
    </w:p>
    <w:p w:rsidR="00397576" w:rsidRPr="00397576" w:rsidRDefault="00397576" w:rsidP="00397576">
      <w:pPr>
        <w:pStyle w:val="stlus0"/>
        <w:numPr>
          <w:ilvl w:val="0"/>
          <w:numId w:val="111"/>
        </w:numPr>
        <w:spacing w:before="0" w:after="0"/>
        <w:rPr>
          <w:szCs w:val="24"/>
        </w:rPr>
      </w:pPr>
      <w:r w:rsidRPr="00397576">
        <w:rPr>
          <w:szCs w:val="24"/>
        </w:rPr>
        <w:t>támogatja a gyermeket az őt veszélyeztető körülmények elhárításában,</w:t>
      </w:r>
    </w:p>
    <w:p w:rsidR="00397576" w:rsidRPr="00397576" w:rsidRDefault="00397576" w:rsidP="00397576">
      <w:pPr>
        <w:pStyle w:val="stlus0"/>
        <w:numPr>
          <w:ilvl w:val="0"/>
          <w:numId w:val="111"/>
        </w:numPr>
        <w:spacing w:before="0" w:after="0"/>
        <w:rPr>
          <w:szCs w:val="24"/>
        </w:rPr>
      </w:pPr>
      <w:r w:rsidRPr="00397576">
        <w:rPr>
          <w:szCs w:val="24"/>
        </w:rPr>
        <w:t>támogatja a gyermeket személyisége kedvező irányú fejlődésében,</w:t>
      </w:r>
    </w:p>
    <w:p w:rsidR="00397576" w:rsidRPr="00397576" w:rsidRDefault="00397576" w:rsidP="00397576">
      <w:pPr>
        <w:pStyle w:val="stlus0"/>
        <w:numPr>
          <w:ilvl w:val="0"/>
          <w:numId w:val="111"/>
        </w:numPr>
        <w:spacing w:before="0" w:after="0"/>
        <w:rPr>
          <w:szCs w:val="24"/>
        </w:rPr>
      </w:pPr>
      <w:r w:rsidRPr="00397576">
        <w:rPr>
          <w:szCs w:val="24"/>
        </w:rPr>
        <w:t>segíti a szülőket a gyermek gondozásában, ellátásának megszervezésében,</w:t>
      </w:r>
    </w:p>
    <w:p w:rsidR="00397576" w:rsidRPr="00397576" w:rsidRDefault="00397576" w:rsidP="00397576">
      <w:pPr>
        <w:pStyle w:val="stlus0"/>
        <w:numPr>
          <w:ilvl w:val="0"/>
          <w:numId w:val="111"/>
        </w:numPr>
        <w:spacing w:before="0" w:after="0"/>
        <w:rPr>
          <w:szCs w:val="24"/>
        </w:rPr>
      </w:pPr>
      <w:r w:rsidRPr="00397576">
        <w:rPr>
          <w:szCs w:val="24"/>
        </w:rPr>
        <w:t>segíti a szülőket a családban jelentkező működési zavarok megszüntetésében,</w:t>
      </w:r>
    </w:p>
    <w:p w:rsidR="00397576" w:rsidRPr="00397576" w:rsidRDefault="00397576" w:rsidP="00397576">
      <w:pPr>
        <w:pStyle w:val="stlus0"/>
        <w:numPr>
          <w:ilvl w:val="0"/>
          <w:numId w:val="111"/>
        </w:numPr>
        <w:spacing w:before="0" w:after="0"/>
        <w:rPr>
          <w:szCs w:val="24"/>
        </w:rPr>
      </w:pPr>
      <w:r w:rsidRPr="00397576">
        <w:rPr>
          <w:szCs w:val="24"/>
        </w:rPr>
        <w:t>kezdeményezi a gyermeknek nyújtott gyermekjóléti ellátásokat, összehangolja a szülők és más hozzátartozók részére a szociális alapellátás keretében nyújtott személyes gondoskodásokat.</w:t>
      </w:r>
    </w:p>
    <w:p w:rsidR="00397576" w:rsidRPr="00397576" w:rsidRDefault="00397576" w:rsidP="00397576">
      <w:pPr>
        <w:pStyle w:val="stlus0"/>
        <w:spacing w:before="0" w:after="0"/>
        <w:ind w:left="360"/>
        <w:rPr>
          <w:szCs w:val="24"/>
        </w:rPr>
      </w:pPr>
      <w:r w:rsidRPr="00397576">
        <w:rPr>
          <w:szCs w:val="24"/>
        </w:rPr>
        <w:t>A családgondozást tervezett módon, határidő megállapításával kell végezni. A családgondozó</w:t>
      </w:r>
    </w:p>
    <w:p w:rsidR="00397576" w:rsidRPr="00397576" w:rsidRDefault="00397576" w:rsidP="00397576">
      <w:pPr>
        <w:pStyle w:val="stlus0"/>
        <w:numPr>
          <w:ilvl w:val="0"/>
          <w:numId w:val="111"/>
        </w:numPr>
        <w:spacing w:before="0" w:after="0"/>
        <w:rPr>
          <w:szCs w:val="24"/>
        </w:rPr>
      </w:pPr>
      <w:r w:rsidRPr="00397576">
        <w:rPr>
          <w:szCs w:val="24"/>
        </w:rPr>
        <w:t>a gondozás megkezdésekor rögzíti a gyermek és szülője (törvényes képviselője) adatait,</w:t>
      </w:r>
    </w:p>
    <w:p w:rsidR="00397576" w:rsidRPr="00397576" w:rsidRDefault="00397576" w:rsidP="00397576">
      <w:pPr>
        <w:pStyle w:val="stlus0"/>
        <w:numPr>
          <w:ilvl w:val="0"/>
          <w:numId w:val="111"/>
        </w:numPr>
        <w:spacing w:before="0" w:after="0"/>
        <w:rPr>
          <w:szCs w:val="24"/>
        </w:rPr>
      </w:pPr>
      <w:r w:rsidRPr="00397576">
        <w:rPr>
          <w:szCs w:val="24"/>
        </w:rPr>
        <w:t>helyzetértékelést készít,</w:t>
      </w:r>
    </w:p>
    <w:p w:rsidR="00397576" w:rsidRPr="00397576" w:rsidRDefault="00397576" w:rsidP="00397576">
      <w:pPr>
        <w:pStyle w:val="stlus0"/>
        <w:numPr>
          <w:ilvl w:val="0"/>
          <w:numId w:val="111"/>
        </w:numPr>
        <w:spacing w:before="0" w:after="0"/>
        <w:rPr>
          <w:szCs w:val="24"/>
        </w:rPr>
      </w:pPr>
      <w:r w:rsidRPr="00397576">
        <w:rPr>
          <w:szCs w:val="24"/>
        </w:rPr>
        <w:t>a gyermek és szülő (törvényes képviselő) közreműködésével a gyermekvédelmi nyilvántartás megfelelő adatlapját kitöltve gondozási tervet készít,</w:t>
      </w:r>
    </w:p>
    <w:p w:rsidR="00397576" w:rsidRPr="00397576" w:rsidRDefault="00397576" w:rsidP="00397576">
      <w:pPr>
        <w:pStyle w:val="stlus0"/>
        <w:numPr>
          <w:ilvl w:val="0"/>
          <w:numId w:val="111"/>
        </w:numPr>
        <w:spacing w:before="0" w:after="0"/>
        <w:rPr>
          <w:szCs w:val="24"/>
        </w:rPr>
      </w:pPr>
      <w:r w:rsidRPr="00397576">
        <w:rPr>
          <w:szCs w:val="24"/>
        </w:rPr>
        <w:lastRenderedPageBreak/>
        <w:t>szükség szerint, de legalább hat hónaponként értékeli a gondozás eredményességét a szülővel és a gyermekkel, a megállapításokat helyzetértékelésben rögzíti.</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 xml:space="preserve">A családgondozás </w:t>
      </w:r>
      <w:r w:rsidRPr="00397576">
        <w:rPr>
          <w:rFonts w:ascii="Times New Roman" w:hAnsi="Times New Roman" w:cs="Times New Roman"/>
          <w:b/>
          <w:sz w:val="24"/>
          <w:szCs w:val="24"/>
        </w:rPr>
        <w:t>célja</w:t>
      </w:r>
      <w:r w:rsidRPr="00397576">
        <w:rPr>
          <w:rFonts w:ascii="Times New Roman" w:hAnsi="Times New Roman" w:cs="Times New Roman"/>
          <w:sz w:val="24"/>
          <w:szCs w:val="24"/>
        </w:rPr>
        <w:t xml:space="preserve"> a gyermek segítése, támogatása abban, hogy testi, értelmi, érzelmi és erkölcsi fejlődésének veszélyeztető körülményei, mérséklődjenek, megszűnjenek.</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Ennek érdekében a</w:t>
      </w:r>
      <w:r w:rsidRPr="00397576">
        <w:rPr>
          <w:rFonts w:ascii="Times New Roman" w:hAnsi="Times New Roman" w:cs="Times New Roman"/>
          <w:b/>
          <w:sz w:val="24"/>
          <w:szCs w:val="24"/>
        </w:rPr>
        <w:t xml:space="preserve"> </w:t>
      </w:r>
      <w:r w:rsidRPr="00397576">
        <w:rPr>
          <w:rFonts w:ascii="Times New Roman" w:hAnsi="Times New Roman" w:cs="Times New Roman"/>
          <w:sz w:val="24"/>
          <w:szCs w:val="24"/>
        </w:rPr>
        <w:t>gyermekjóléti szolgálat célja különösen:</w:t>
      </w:r>
    </w:p>
    <w:p w:rsidR="00397576" w:rsidRPr="00397576" w:rsidRDefault="00397576" w:rsidP="00397576">
      <w:pPr>
        <w:numPr>
          <w:ilvl w:val="0"/>
          <w:numId w:val="115"/>
        </w:numPr>
        <w:tabs>
          <w:tab w:val="clear" w:pos="1080"/>
          <w:tab w:val="num" w:pos="720"/>
        </w:tabs>
        <w:spacing w:after="0" w:line="240" w:lineRule="auto"/>
        <w:ind w:left="720"/>
        <w:jc w:val="both"/>
        <w:rPr>
          <w:rFonts w:ascii="Times New Roman" w:hAnsi="Times New Roman" w:cs="Times New Roman"/>
          <w:b/>
          <w:sz w:val="24"/>
          <w:szCs w:val="24"/>
        </w:rPr>
      </w:pPr>
      <w:r w:rsidRPr="00397576">
        <w:rPr>
          <w:rFonts w:ascii="Times New Roman" w:hAnsi="Times New Roman" w:cs="Times New Roman"/>
          <w:sz w:val="24"/>
          <w:szCs w:val="24"/>
        </w:rPr>
        <w:t xml:space="preserve">az önkéntesség szerepének növelése </w:t>
      </w:r>
    </w:p>
    <w:p w:rsidR="00397576" w:rsidRPr="00397576" w:rsidRDefault="00397576" w:rsidP="00397576">
      <w:pPr>
        <w:numPr>
          <w:ilvl w:val="0"/>
          <w:numId w:val="115"/>
        </w:numPr>
        <w:tabs>
          <w:tab w:val="clear" w:pos="1080"/>
          <w:tab w:val="num" w:pos="720"/>
        </w:tabs>
        <w:spacing w:after="0" w:line="240" w:lineRule="auto"/>
        <w:ind w:left="720"/>
        <w:jc w:val="both"/>
        <w:rPr>
          <w:rFonts w:ascii="Times New Roman" w:hAnsi="Times New Roman" w:cs="Times New Roman"/>
          <w:sz w:val="24"/>
          <w:szCs w:val="24"/>
        </w:rPr>
      </w:pPr>
      <w:r w:rsidRPr="00397576">
        <w:rPr>
          <w:rFonts w:ascii="Times New Roman" w:hAnsi="Times New Roman" w:cs="Times New Roman"/>
          <w:sz w:val="24"/>
          <w:szCs w:val="24"/>
        </w:rPr>
        <w:t xml:space="preserve">a szolgáltatás szerepének hangsúlyozása növelése </w:t>
      </w:r>
    </w:p>
    <w:p w:rsidR="00397576" w:rsidRPr="00397576" w:rsidRDefault="00397576" w:rsidP="00397576">
      <w:pPr>
        <w:numPr>
          <w:ilvl w:val="0"/>
          <w:numId w:val="115"/>
        </w:numPr>
        <w:tabs>
          <w:tab w:val="clear" w:pos="1080"/>
          <w:tab w:val="num" w:pos="720"/>
        </w:tabs>
        <w:spacing w:after="0" w:line="240" w:lineRule="auto"/>
        <w:ind w:left="720"/>
        <w:jc w:val="both"/>
        <w:rPr>
          <w:rFonts w:ascii="Times New Roman" w:hAnsi="Times New Roman" w:cs="Times New Roman"/>
          <w:sz w:val="24"/>
          <w:szCs w:val="24"/>
        </w:rPr>
      </w:pPr>
      <w:r w:rsidRPr="00397576">
        <w:rPr>
          <w:rFonts w:ascii="Times New Roman" w:hAnsi="Times New Roman" w:cs="Times New Roman"/>
          <w:sz w:val="24"/>
          <w:szCs w:val="24"/>
        </w:rPr>
        <w:t>a jóléti szükségletekre és problémákra fordított figyelem összehangolása</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B23B35" w:rsidP="00397576">
      <w:pPr>
        <w:spacing w:after="0" w:line="240" w:lineRule="auto"/>
        <w:rPr>
          <w:rFonts w:ascii="Times New Roman" w:hAnsi="Times New Roman" w:cs="Times New Roman"/>
          <w:b/>
          <w:sz w:val="24"/>
          <w:szCs w:val="24"/>
        </w:rPr>
      </w:pPr>
      <w:r>
        <w:rPr>
          <w:rFonts w:ascii="Times New Roman" w:hAnsi="Times New Roman" w:cs="Times New Roman"/>
          <w:b/>
          <w:sz w:val="24"/>
          <w:szCs w:val="24"/>
        </w:rPr>
        <w:t>III. 4. Az önkéntesség</w:t>
      </w:r>
      <w:r w:rsidR="00397576" w:rsidRPr="00397576">
        <w:rPr>
          <w:rFonts w:ascii="Times New Roman" w:hAnsi="Times New Roman" w:cs="Times New Roman"/>
          <w:b/>
          <w:sz w:val="24"/>
          <w:szCs w:val="24"/>
        </w:rPr>
        <w:t xml:space="preserve"> meghatározása: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gyermekek védelme érdekében végzett tevékenységek szemléletüket tekintve elsősorban szolgáltatás jellegűek. Az önkéntesség feltételezi az információk és a választási lehetőségek teljes körű ismeretét. A gyermeki problémák jelentős része kezelhető szolgáltató módszerekkel, a hatósági és az önkéntes megoldások közti választás elvi kérdés. Egyáltalán nem mindegy, hogy az azonos értékű megoldások a család elhatározásából, vagy a hatóság kötelező döntésének következményeként valósulnak meg. A hatósági eszközök igénybevétele természetesen sok esetben nem elkerülhető. Az esetek egy részében nem lehet eredményesen együttműködni a családdal, a gyermek érdekében hatósági kényszerre van szükség. Az önkéntesség-kötelezés szétválasztása egyébként sem abszolút, van egy széles átmeneti sáv, melyben a családtagokat hozzá lehet segíteni szükségleteik felismeréséhez és a megoldás elfogadásához.</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mai gyakorlat a legkisebb kényszer elvét próbálja alkalmazni. Eszerint nem lehet kötelező megoldást alkalmazni, ha a probléma a család együttműködésével is rendezhető. Ha sor kerül kötelezésre, akkor az csak az éppen szükséges legkisebb mértékű legyen. Közben folyamatosan törekedni kell a családtagok együttműködésének kialakítására, hogy vissza lehessen térni az önkéntességen alapuló megoldásokhoz.</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alapellátás olyan, a család belátásán alapuló segítség elfogadását jelenti, amely a gyermek érdekeinek védelmében a családot célozza. A gyermeknek, szülőnek, családnak joga van a segítséget nem elfogadni. A gyermek azonban életkorából adódóan és a családtól való függése miatt kiszolgáltatott helyzetben van, ezért a gyermeknek különleges védelmet kell nyújtani. E védelem különlegesen fontos eszköze a gyermekjóléti szolgáltatás.</w:t>
      </w:r>
    </w:p>
    <w:p w:rsidR="00397576" w:rsidRPr="00397576" w:rsidRDefault="00397576" w:rsidP="00397576">
      <w:pPr>
        <w:spacing w:after="0" w:line="240" w:lineRule="auto"/>
        <w:jc w:val="both"/>
        <w:rPr>
          <w:rFonts w:ascii="Times New Roman" w:hAnsi="Times New Roman" w:cs="Times New Roman"/>
          <w:sz w:val="24"/>
          <w:szCs w:val="24"/>
          <w:u w:val="single"/>
        </w:rPr>
      </w:pPr>
      <w:r w:rsidRPr="00397576">
        <w:rPr>
          <w:rFonts w:ascii="Times New Roman" w:hAnsi="Times New Roman" w:cs="Times New Roman"/>
          <w:sz w:val="24"/>
          <w:szCs w:val="24"/>
        </w:rPr>
        <w:t xml:space="preserve">Csak a szakszerűség mentén dőlhet el, hogy az önkéntes együttműködés-e a megfelelő. A gyermekjóléti szolgálatoknál dolgozó szociális munkások egyik legfontosabb feladata, hogy folyamatosan megértessük a gyermekekkel és szüleikkel, családtagjaikkal, hogy a problémamegoldás fontos része az ő közös munkájuk. Fontos, hogy a család érezze, ez az együttműködés az ő érdekét szolgálja. Ez nem jelenthet kényszert számukra, hanem hasznos információkat közöl, lehetőségeket rejt, így a </w:t>
      </w:r>
      <w:r w:rsidRPr="00397576">
        <w:rPr>
          <w:rFonts w:ascii="Times New Roman" w:hAnsi="Times New Roman" w:cs="Times New Roman"/>
          <w:sz w:val="24"/>
          <w:szCs w:val="24"/>
          <w:u w:val="single"/>
        </w:rPr>
        <w:t>segítő folyamat során</w:t>
      </w:r>
      <w:r w:rsidRPr="00397576">
        <w:rPr>
          <w:rFonts w:ascii="Times New Roman" w:hAnsi="Times New Roman" w:cs="Times New Roman"/>
          <w:sz w:val="24"/>
          <w:szCs w:val="24"/>
        </w:rPr>
        <w:t xml:space="preserve"> </w:t>
      </w:r>
      <w:r w:rsidRPr="00397576">
        <w:rPr>
          <w:rFonts w:ascii="Times New Roman" w:hAnsi="Times New Roman" w:cs="Times New Roman"/>
          <w:sz w:val="24"/>
          <w:szCs w:val="24"/>
          <w:u w:val="single"/>
        </w:rPr>
        <w:t>problémamegoldó készségük erősödik, alkalmassá válnak problémáik kezelésére.</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esetek nagy része nem a gyermek és családja önkéntes jelentkezésével indul, hanem a jelzőrendszer valamely tagja hívja fel a figyelmet a család problémájára. Ilyenkor a család azt érzékeli, hogy valaki, - egy kívülálló - beavatkozik az életébe, és felhívja a figyelmét arra, hogy gyermekét nem megfelelően neveli, vagy gyermekével gond van. Ez mindenképpen valamiféle elmarasztalást, negatív élményt jelent a szülő számára. Ebből a helyzetből kiindulva kell bizalmon alapuló segítő kapcsolatot kialakítani. A családnak, gyermeknek fel kell ismernie, hogy élethelyzete milyen problémákat rejt, melyen változtatni kell. A szociális munka lényege, hogy segítsük a gyermeket és családját abban, hogy felismerjék a változás fontosságát és ezért lehetőségeikhez mérten mindent megtegyenek, és elfogadják a szociális szakember segítségét . A családgondozónak fel kell készülnie az esetleges kezdeti elutasításra. A bizalom kialakítása és fenntartása a folyamat teljes ideje alatt fontos.</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lastRenderedPageBreak/>
        <w:t>A segítő feladata a gondozási folyamat tervezése, vezetése, ugyanakkor a kontroll gyakorlása is. A családgondozó a gyermek érdekét szem előtt tartva vesz részt a segítő folyamatban, mindvégig az önkéntességet erősíti.</w:t>
      </w:r>
    </w:p>
    <w:p w:rsidR="00397576" w:rsidRPr="00397576" w:rsidRDefault="00397576" w:rsidP="00397576">
      <w:pPr>
        <w:spacing w:after="0" w:line="240" w:lineRule="auto"/>
        <w:jc w:val="both"/>
        <w:rPr>
          <w:rFonts w:ascii="Times New Roman" w:hAnsi="Times New Roman" w:cs="Times New Roman"/>
          <w:b/>
          <w:sz w:val="24"/>
          <w:szCs w:val="24"/>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III. 5. Esetlezárás a gyermekjóléti szolgálatban</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Az esetlezárás - mint családgondozói tevékenység - hasonló feladatokkal, felelősséggel ruházza fel a szakembert, mint az esetfelvétel, illetve a segítő folyamatban való részvétel. Annak ellenére, hogy az esetfelvétel több papírmunkával jár, az esetek lezárása mégis több nehézséget okoz. </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u w:val="single"/>
        </w:rPr>
      </w:pPr>
      <w:r w:rsidRPr="00397576">
        <w:rPr>
          <w:rFonts w:ascii="Times New Roman" w:hAnsi="Times New Roman" w:cs="Times New Roman"/>
          <w:sz w:val="24"/>
          <w:szCs w:val="24"/>
          <w:u w:val="single"/>
        </w:rPr>
        <w:t>III. 5. 1. Eset lezárásának lehetőségei:</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gondozásba vétel okának megszűnése, közben újabb probléma nem merül fel, a veszélyeztetettség megszűnése, </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szolgáltatói illetékesség hiánya (családsegítő szolgálat gondozza tovább a családot),</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területi illetékesség megszűnése,</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 18. életévének betöltése,</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 különélő szülőhöz, vagy hozzátartozóhoz történő elhelyezése,- amennyiben ez más településre történő költözést jelent, vagy ezzel az elhelyezéssel a gyermek veszélyeztetettsége megszűnik,</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 családbafogadása, (kivéve, ha a határozatot hozó külön nem kéri a figyelemmel kísérést, beilleszkedés segítését),</w:t>
      </w:r>
    </w:p>
    <w:p w:rsidR="00397576" w:rsidRPr="00397576" w:rsidRDefault="00397576" w:rsidP="00397576">
      <w:pPr>
        <w:numPr>
          <w:ilvl w:val="0"/>
          <w:numId w:val="112"/>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gyermek halála esetén.</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u w:val="single"/>
        </w:rPr>
      </w:pPr>
      <w:r w:rsidRPr="00397576">
        <w:rPr>
          <w:rFonts w:ascii="Times New Roman" w:hAnsi="Times New Roman" w:cs="Times New Roman"/>
          <w:sz w:val="24"/>
          <w:szCs w:val="24"/>
          <w:u w:val="single"/>
        </w:rPr>
        <w:t>III. 5. 2. Esetlezárással kapcsolatos családgondozói teendők:</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családgondozó szükség szerint, de minimum félévente értékeli a családgondozás menetét, eredményességét (az érintettek bevonásával),</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esetlezárás, aktuális értékelés, rendkívüli értékelés, felülvizsgálat során tárgyalja az eset lezárásának lehetőségét,</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szükség szerint esetkonferenciát hív össze,</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lehetőség szerint saját szakmai team-jében előre jelzi a lezárandó eseteket, melynek közös kollegiális megbeszélése javasolt,</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családgondozó felkészíti a gyermeket és a családot a segítő folyamat lezárására (tájékoztatja őket, hogy bármikor felkereshetik, hogy milyen jellegű szolgáltatásokat tudnak a családgondozás elmaradása mellett is igénybe venni),</w:t>
      </w:r>
    </w:p>
    <w:p w:rsidR="00397576" w:rsidRPr="00397576" w:rsidRDefault="00397576" w:rsidP="00397576">
      <w:pPr>
        <w:numPr>
          <w:ilvl w:val="0"/>
          <w:numId w:val="113"/>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illetékesség megszűnése esetén az illetékes gyermekjóléti szolgálat tájékoztatása, az iratanyagok megküldése.</w:t>
      </w:r>
    </w:p>
    <w:p w:rsidR="00397576" w:rsidRPr="00397576" w:rsidRDefault="00397576" w:rsidP="00397576">
      <w:pPr>
        <w:spacing w:after="0" w:line="240" w:lineRule="auto"/>
        <w:ind w:left="360"/>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u w:val="single"/>
        </w:rPr>
      </w:pPr>
      <w:r w:rsidRPr="00397576">
        <w:rPr>
          <w:rFonts w:ascii="Times New Roman" w:hAnsi="Times New Roman" w:cs="Times New Roman"/>
          <w:sz w:val="24"/>
          <w:szCs w:val="24"/>
          <w:u w:val="single"/>
        </w:rPr>
        <w:t>III. 5. 3. Esetlezárással kapcsolatos dokumentáció:</w:t>
      </w:r>
    </w:p>
    <w:p w:rsidR="00397576" w:rsidRPr="00397576" w:rsidRDefault="00397576" w:rsidP="00397576">
      <w:pPr>
        <w:numPr>
          <w:ilvl w:val="0"/>
          <w:numId w:val="114"/>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esetlezárás előtt a családgondozó ellenőrzi a szükséges dokumentumok meglétét,</w:t>
      </w:r>
    </w:p>
    <w:p w:rsidR="00397576" w:rsidRPr="00397576" w:rsidRDefault="00397576" w:rsidP="00397576">
      <w:pPr>
        <w:numPr>
          <w:ilvl w:val="0"/>
          <w:numId w:val="114"/>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lehetőség szerint a hiányzókat (ha van ilyen) pótolja, amennyiben nem lehetséges, jelöli annak okát,</w:t>
      </w:r>
    </w:p>
    <w:p w:rsidR="00397576" w:rsidRPr="00397576" w:rsidRDefault="00397576" w:rsidP="00397576">
      <w:pPr>
        <w:numPr>
          <w:ilvl w:val="0"/>
          <w:numId w:val="114"/>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esetlezárásról értesíti a családot, a jelzést tevőt, lehetőség szerint az ügyben érintett szakembereket, szolgáltatókat (írásban Gyvt. 37/A§(4), esetenként szóban),</w:t>
      </w:r>
    </w:p>
    <w:p w:rsidR="00397576" w:rsidRPr="00397576" w:rsidRDefault="00397576" w:rsidP="00397576">
      <w:pPr>
        <w:numPr>
          <w:ilvl w:val="0"/>
          <w:numId w:val="114"/>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az ügyiratok kezelése, tárolása az adatvédelmi szabályok szerint történik,</w:t>
      </w:r>
    </w:p>
    <w:p w:rsidR="00397576" w:rsidRPr="00397576" w:rsidRDefault="00397576" w:rsidP="00397576">
      <w:pPr>
        <w:numPr>
          <w:ilvl w:val="0"/>
          <w:numId w:val="114"/>
        </w:num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újbóli felvétel esetén a korábbi iratanyagot helyezi vissza az élő esetek közé, és elkészíti az aktuális, már új információkat tartalmazó adminisztrációs adatlapokat, nyomtatványt, beszámolót.</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2.  Az ellátás igénybevételének módja</w:t>
      </w:r>
    </w:p>
    <w:p w:rsidR="00397576" w:rsidRPr="00397576" w:rsidRDefault="00397576" w:rsidP="00397576">
      <w:pPr>
        <w:spacing w:after="0" w:line="240" w:lineRule="auto"/>
        <w:jc w:val="center"/>
        <w:rPr>
          <w:rFonts w:ascii="Times New Roman" w:hAnsi="Times New Roman" w:cs="Times New Roman"/>
          <w:sz w:val="24"/>
          <w:szCs w:val="24"/>
        </w:rPr>
      </w:pPr>
    </w:p>
    <w:p w:rsidR="00397576" w:rsidRPr="00397576" w:rsidRDefault="00397576" w:rsidP="00397576">
      <w:pPr>
        <w:numPr>
          <w:ilvl w:val="0"/>
          <w:numId w:val="107"/>
        </w:numPr>
        <w:overflowPunct w:val="0"/>
        <w:autoSpaceDE w:val="0"/>
        <w:autoSpaceDN w:val="0"/>
        <w:adjustRightInd w:val="0"/>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szolgáltatások igénybevétele térítésmentesek, és elsősorban az önkéntes igénybevételen alapul. Ha  a gyermek védelme az ellátás önkéntes igénybevételével nem biztosított, a Gyermekvédelmi törvény 32. § (1) b) értelmében a gyámhivatal határozata alapján az ellátás kötelező igénybevételét rendeli el.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Önkéntes igénybe vétel estén az igénybe vételt szóban vagy írásban lehet előterjeszteni a Gyermekjóléti Szolgálat 4440 Tiszavasvári, Hősök út 38. szám  alatti, helyiségében. </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A jelzőrendszeri tagok kötelesek jelzéssel élni a gyermek veszélyeztetettsége estén. A jelzést írásban a veszélyeztetettséget jelző lapon tehetik meg.</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b/>
          <w:sz w:val="24"/>
          <w:szCs w:val="24"/>
          <w:u w:val="single"/>
        </w:rPr>
      </w:pPr>
      <w:r w:rsidRPr="00397576">
        <w:rPr>
          <w:rFonts w:ascii="Times New Roman" w:hAnsi="Times New Roman" w:cs="Times New Roman"/>
          <w:b/>
          <w:sz w:val="24"/>
          <w:szCs w:val="24"/>
          <w:u w:val="single"/>
        </w:rPr>
        <w:t>A gyermekjóléti szolgálat speciális és egyéb, (gyermekcsoport, ifjúsági klub, játszóház, stb.) szolgáltatásai igénybevételének módja:</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b/>
          <w:sz w:val="24"/>
          <w:szCs w:val="24"/>
        </w:rPr>
        <w:t xml:space="preserve">A szolgáltatás egyéb feladata </w:t>
      </w:r>
      <w:r w:rsidRPr="00397576">
        <w:rPr>
          <w:rFonts w:ascii="Times New Roman" w:hAnsi="Times New Roman" w:cs="Times New Roman"/>
          <w:sz w:val="24"/>
          <w:szCs w:val="24"/>
        </w:rPr>
        <w:t>közé tartozik a szabadidős tevékenység biztosítása, HERKULES klub működtetése hátrányos helyzetű gyermekek számára.</w:t>
      </w: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Klubfoglalkozás időpontja: csütörtöki napokon 13,00 h-tól 16,00 óráig</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Időszakosan: Baba-mama klub</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 xml:space="preserve">                      Nyári napközi</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 xml:space="preserve">                      Roma Napok szervezése</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 xml:space="preserve">                      Ki Mit Tud </w:t>
      </w:r>
    </w:p>
    <w:p w:rsidR="00397576" w:rsidRPr="00397576" w:rsidRDefault="00397576" w:rsidP="00397576">
      <w:pPr>
        <w:spacing w:after="0" w:line="240" w:lineRule="auto"/>
        <w:jc w:val="both"/>
        <w:rPr>
          <w:rFonts w:ascii="Times New Roman" w:hAnsi="Times New Roman" w:cs="Times New Roman"/>
          <w:bCs/>
          <w:sz w:val="24"/>
          <w:szCs w:val="24"/>
        </w:rPr>
      </w:pPr>
      <w:r w:rsidRPr="00397576">
        <w:rPr>
          <w:rFonts w:ascii="Times New Roman" w:hAnsi="Times New Roman" w:cs="Times New Roman"/>
          <w:bCs/>
          <w:sz w:val="24"/>
          <w:szCs w:val="24"/>
        </w:rPr>
        <w:t xml:space="preserve">                      Egészségügyi felvilágosítás gyermekek és felnőttek számára</w:t>
      </w:r>
    </w:p>
    <w:p w:rsidR="00397576" w:rsidRPr="00397576" w:rsidRDefault="00397576" w:rsidP="00397576">
      <w:pPr>
        <w:spacing w:after="0" w:line="240" w:lineRule="auto"/>
        <w:jc w:val="both"/>
        <w:rPr>
          <w:rFonts w:ascii="Times New Roman" w:hAnsi="Times New Roman" w:cs="Times New Roman"/>
          <w:bCs/>
          <w:sz w:val="24"/>
          <w:szCs w:val="24"/>
        </w:rPr>
      </w:pPr>
    </w:p>
    <w:p w:rsidR="00397576" w:rsidRPr="00B23B35" w:rsidRDefault="00397576" w:rsidP="00B23B35">
      <w:pPr>
        <w:pStyle w:val="Szvegtrzs3"/>
        <w:numPr>
          <w:ilvl w:val="0"/>
          <w:numId w:val="106"/>
        </w:numPr>
        <w:tabs>
          <w:tab w:val="clear" w:pos="1080"/>
          <w:tab w:val="num" w:pos="0"/>
        </w:tabs>
        <w:suppressAutoHyphens w:val="0"/>
        <w:overflowPunct w:val="0"/>
        <w:autoSpaceDE w:val="0"/>
        <w:autoSpaceDN w:val="0"/>
        <w:adjustRightInd w:val="0"/>
        <w:spacing w:after="0"/>
        <w:ind w:left="0" w:firstLine="0"/>
        <w:jc w:val="left"/>
        <w:rPr>
          <w:sz w:val="24"/>
          <w:szCs w:val="24"/>
          <w:u w:val="single"/>
        </w:rPr>
      </w:pPr>
      <w:r w:rsidRPr="00B23B35">
        <w:rPr>
          <w:sz w:val="24"/>
          <w:szCs w:val="24"/>
          <w:u w:val="single"/>
        </w:rPr>
        <w:t>Jogvédelem</w:t>
      </w:r>
    </w:p>
    <w:p w:rsidR="00B23B35" w:rsidRDefault="00B23B35" w:rsidP="00397576">
      <w:pPr>
        <w:pStyle w:val="NormlWeb"/>
        <w:jc w:val="center"/>
        <w:rPr>
          <w:b/>
          <w:bCs/>
        </w:rPr>
      </w:pPr>
      <w:bookmarkStart w:id="179" w:name="pr56"/>
      <w:bookmarkEnd w:id="179"/>
    </w:p>
    <w:p w:rsidR="00397576" w:rsidRPr="00397576" w:rsidRDefault="00397576" w:rsidP="00D8271D">
      <w:pPr>
        <w:pStyle w:val="NormlWeb"/>
      </w:pPr>
      <w:r w:rsidRPr="00397576">
        <w:rPr>
          <w:b/>
          <w:bCs/>
        </w:rPr>
        <w:t>Gyermeki jogok</w:t>
      </w:r>
    </w:p>
    <w:p w:rsidR="00397576" w:rsidRPr="00397576" w:rsidRDefault="00397576" w:rsidP="00D8271D">
      <w:pPr>
        <w:pStyle w:val="NormlWeb"/>
      </w:pPr>
      <w:bookmarkStart w:id="180" w:name="6"/>
      <w:bookmarkStart w:id="181" w:name="pr57"/>
      <w:bookmarkEnd w:id="180"/>
      <w:bookmarkEnd w:id="181"/>
      <w:r w:rsidRPr="00397576">
        <w:t>A gyermeknek joga van a testi, értelmi, érzelmi és erkölcsi fejlődését, egészséges felnevelkedését és jólétét biztosító saját családi környezetében történő nevelkedéshez.</w:t>
      </w:r>
    </w:p>
    <w:p w:rsidR="00397576" w:rsidRPr="00397576" w:rsidRDefault="00397576" w:rsidP="00D8271D">
      <w:pPr>
        <w:pStyle w:val="NormlWeb"/>
      </w:pPr>
      <w:bookmarkStart w:id="182" w:name="pr58"/>
      <w:bookmarkEnd w:id="182"/>
      <w:r w:rsidRPr="00397576">
        <w:t>A gyermeknek joga van ahhoz, hogy 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397576" w:rsidRPr="00397576" w:rsidRDefault="00397576" w:rsidP="00D8271D">
      <w:pPr>
        <w:pStyle w:val="NormlWeb"/>
      </w:pPr>
      <w:bookmarkStart w:id="183" w:name="pr59"/>
      <w:bookmarkEnd w:id="183"/>
      <w:r w:rsidRPr="00397576">
        <w:t>A fogyatékos, tartósan beteg gyermeknek joga van a fejlődését és személyisége kibontakozását segítő különleges ellátáshoz.</w:t>
      </w:r>
    </w:p>
    <w:p w:rsidR="00397576" w:rsidRPr="00397576" w:rsidRDefault="00397576" w:rsidP="00D8271D">
      <w:pPr>
        <w:pStyle w:val="NormlWeb"/>
      </w:pPr>
      <w:bookmarkStart w:id="184" w:name="pr60"/>
      <w:bookmarkEnd w:id="184"/>
      <w:r w:rsidRPr="00397576">
        <w:t>A gyermeknek joga van ahhoz, hogy a fejlődésére ártalmas környezeti és társadalmi hatások, valamint az egészségére káros szerek ellen védelemben részesüljön.</w:t>
      </w:r>
    </w:p>
    <w:p w:rsidR="00397576" w:rsidRPr="00397576" w:rsidRDefault="00397576" w:rsidP="00D8271D">
      <w:pPr>
        <w:pStyle w:val="NormlWeb"/>
      </w:pPr>
      <w:bookmarkStart w:id="185" w:name="pr61"/>
      <w:bookmarkEnd w:id="185"/>
      <w:r w:rsidRPr="00397576">
        <w:t>A gyermeknek joga van emberi méltósága tiszteletben tartásához, a bántalmazással - fizikai, szexuális vagy lelki erőszakkal -, az elhanyagolással és az információs ártalommal szembeni védelemhez. A gyermek nem vethető alá kínzásnak, testi fenyítésnek és más kegyetlen, embertelen vagy megalázó büntetésnek, illetve bánásmódnak.</w:t>
      </w:r>
    </w:p>
    <w:p w:rsidR="00397576" w:rsidRPr="00397576" w:rsidRDefault="00397576" w:rsidP="00D8271D">
      <w:pPr>
        <w:pStyle w:val="NormlWeb"/>
      </w:pPr>
      <w:bookmarkStart w:id="186" w:name="pr62"/>
      <w:bookmarkEnd w:id="186"/>
      <w:r w:rsidRPr="00397576">
        <w:t>A gyermeknek joga van ahhoz, hogy a médiában fejlettségének megfelelő, ismeretei bővítését segítő, a magyar nyelv és kultúra értékeit őrző műsorokhoz hozzáférjen, továbbá hogy védelmet élvezzen az olyan káros hatásokkal szemben, mint a gyűlöletkeltés, az erőszak és a pornográfia.</w:t>
      </w:r>
    </w:p>
    <w:p w:rsidR="00397576" w:rsidRPr="00397576" w:rsidRDefault="00397576" w:rsidP="00D8271D">
      <w:pPr>
        <w:pStyle w:val="NormlWeb"/>
      </w:pPr>
      <w:bookmarkStart w:id="187" w:name="7"/>
      <w:bookmarkStart w:id="188" w:name="pr63"/>
      <w:bookmarkEnd w:id="187"/>
      <w:bookmarkEnd w:id="188"/>
      <w:r w:rsidRPr="00397576">
        <w:t>A gyermek szüleitől vagy más hozzátartozóitól csak saját érdekében, törvényben meghatározott esetekben és módon választható el. A gyermeket kizárólag anyagi okból fennálló veszélyeztetettség miatt nem szabad családjától elválasztani.</w:t>
      </w:r>
    </w:p>
    <w:p w:rsidR="00397576" w:rsidRPr="00397576" w:rsidRDefault="00397576" w:rsidP="00D8271D">
      <w:pPr>
        <w:pStyle w:val="NormlWeb"/>
      </w:pPr>
      <w:bookmarkStart w:id="189" w:name="pr64"/>
      <w:bookmarkEnd w:id="189"/>
      <w:r w:rsidRPr="00397576">
        <w:t>A gyermeknek joga van - örökbefogadó családban vagy más, családot pótló ellátás formájában - a szülői vagy más hozzátartozói gondoskodást helyettesítő védelemhez.</w:t>
      </w:r>
    </w:p>
    <w:p w:rsidR="00397576" w:rsidRPr="00397576" w:rsidRDefault="00397576" w:rsidP="00D8271D">
      <w:pPr>
        <w:pStyle w:val="NormlWeb"/>
      </w:pPr>
      <w:bookmarkStart w:id="190" w:name="pr65"/>
      <w:bookmarkEnd w:id="190"/>
      <w:r w:rsidRPr="00397576">
        <w:lastRenderedPageBreak/>
        <w:t>A gyermek helyettesítő védelme során tiszteletben kell tartani lelkiismereti és vallásszabadságát, továbbá figyelemmel kell lenni nemzetiségi, etnikai és kulturális hovatartozására.</w:t>
      </w:r>
    </w:p>
    <w:p w:rsidR="00397576" w:rsidRPr="00397576" w:rsidRDefault="00397576" w:rsidP="00D8271D">
      <w:pPr>
        <w:pStyle w:val="NormlWeb"/>
      </w:pPr>
      <w:bookmarkStart w:id="191" w:name="pr66"/>
      <w:bookmarkEnd w:id="191"/>
      <w:r w:rsidRPr="00397576">
        <w:t>Ha törvény másként nem rendelkezik, a gyermeknek a szülő felügyeleti joga megszűnése esetén is joga van származása, vér szerinti családja megismeréséhez és - a vér szerinti család beleegyezése mellett - a kapcsolattartáshoz.</w:t>
      </w:r>
    </w:p>
    <w:p w:rsidR="00397576" w:rsidRPr="00397576" w:rsidRDefault="00397576" w:rsidP="00D8271D">
      <w:pPr>
        <w:pStyle w:val="NormlWeb"/>
      </w:pPr>
      <w:bookmarkStart w:id="192" w:name="pr67"/>
      <w:bookmarkEnd w:id="192"/>
      <w:r w:rsidRPr="00397576">
        <w:t>A gyermeknek joga van ahhoz, hogy mindkét szülőjével kapcsolatot tartson abban az esetben is, ha a szülők különböző államokban élnek.</w:t>
      </w:r>
    </w:p>
    <w:p w:rsidR="00397576" w:rsidRPr="00397576" w:rsidRDefault="00397576" w:rsidP="00D8271D">
      <w:pPr>
        <w:pStyle w:val="NormlWeb"/>
      </w:pPr>
      <w:bookmarkStart w:id="193" w:name="pr68"/>
      <w:bookmarkEnd w:id="193"/>
      <w:r w:rsidRPr="00397576">
        <w:t>A gyermeknek joga van a szabad véleménynyilvánításhoz, és ahhoz, hogy tájékoztatást kapjon jogairól, jogai érvényesítésének lehetőségeiről, továbbá ahhoz, hogy a személyét és vagyonát érintő minden kérdésben közvetlenül vagy más módon meghallgassák, és véleményét korára, egészségi állapotára és fejlettségi szintjére tekintettel figyelembe vegyék.</w:t>
      </w:r>
    </w:p>
    <w:p w:rsidR="00397576" w:rsidRPr="00397576" w:rsidRDefault="00397576" w:rsidP="00D8271D">
      <w:pPr>
        <w:pStyle w:val="NormlWeb"/>
      </w:pPr>
      <w:bookmarkStart w:id="194" w:name="pr69"/>
      <w:bookmarkEnd w:id="194"/>
      <w:r w:rsidRPr="00397576">
        <w:t>A gyermeknek joga van ahhoz, hogy az őt érintő ügyekben az e törvényben meghatározott fórumoknál panasszal éljen.</w:t>
      </w:r>
    </w:p>
    <w:p w:rsidR="00397576" w:rsidRPr="00397576" w:rsidRDefault="00397576" w:rsidP="00D8271D">
      <w:pPr>
        <w:pStyle w:val="NormlWeb"/>
      </w:pPr>
      <w:bookmarkStart w:id="195" w:name="pr70"/>
      <w:bookmarkEnd w:id="195"/>
      <w:r w:rsidRPr="00397576">
        <w:t>A gyermeknek joga van ahhoz, hogy alapvető jogai megsértése esetén bíróságnál és törvényben meghatározott más szerveknél eljárást kezdeményezzen.</w:t>
      </w:r>
    </w:p>
    <w:p w:rsidR="00397576" w:rsidRPr="00397576" w:rsidRDefault="00397576" w:rsidP="00D8271D">
      <w:pPr>
        <w:pStyle w:val="NormlWeb"/>
      </w:pPr>
      <w:bookmarkStart w:id="196" w:name="pr71"/>
      <w:bookmarkEnd w:id="196"/>
      <w:r w:rsidRPr="00397576">
        <w:t>Az átmeneti vagy tartós nevelésbe vett gyermek joga különösen, hogy életkorához, egészségi állapotához, fejlettségéhez, valamint egyéb szükségleteihez igazodóan</w:t>
      </w:r>
      <w:bookmarkStart w:id="197" w:name="pr72"/>
      <w:bookmarkEnd w:id="197"/>
      <w:r w:rsidR="00D8271D">
        <w:t xml:space="preserve"> </w:t>
      </w:r>
      <w:r w:rsidRPr="00397576">
        <w:t>állandóságot, érzelmi biztonságot nyújtó teljes körű ellátásban, gondozásban, - nemzetiségi, etnikai és vallási hovatartozását figyelembe vevő - megfelelő nevelésben, oktatásban részesüljön,</w:t>
      </w:r>
      <w:bookmarkStart w:id="198" w:name="pr73"/>
      <w:bookmarkEnd w:id="198"/>
      <w:r w:rsidRPr="00397576">
        <w:t>gondozási helyének megváltoztatását, gyermekével vagy testvéreivel való együttes elhelyezését kezdeményezze,</w:t>
      </w:r>
      <w:bookmarkStart w:id="199" w:name="pr74"/>
      <w:bookmarkEnd w:id="199"/>
      <w:r w:rsidR="00D8271D">
        <w:t xml:space="preserve"> </w:t>
      </w:r>
      <w:r w:rsidRPr="00397576">
        <w:t>felzárkóztató, tehetségfejlesztő programokon és érdeklődésének megfelelő szabadidős foglalkozásokon vegyen részt,</w:t>
      </w:r>
      <w:bookmarkStart w:id="200" w:name="pr75"/>
      <w:bookmarkEnd w:id="200"/>
      <w:r w:rsidRPr="00397576">
        <w:rPr>
          <w:i/>
          <w:iCs/>
        </w:rPr>
        <w:t xml:space="preserve"> </w:t>
      </w:r>
      <w:r w:rsidRPr="00397576">
        <w:t>vallási vagy lelkiismereti meggyőződését szabadon megválassza, kinyilvánítsa és gyakorolja, valamint hit- és vallásoktatásban vegyen részt,</w:t>
      </w:r>
      <w:bookmarkStart w:id="201" w:name="pr76"/>
      <w:bookmarkEnd w:id="201"/>
      <w:r w:rsidRPr="00397576">
        <w:t>véleményt nyilvánítson a részére biztosított nevelésről, oktatásról, ellátásról, a személyét érintő kérdésekben meghallgassák, tájékoztassák,</w:t>
      </w:r>
      <w:bookmarkStart w:id="202" w:name="pr77"/>
      <w:bookmarkEnd w:id="202"/>
      <w:r w:rsidRPr="00397576">
        <w:rPr>
          <w:i/>
          <w:iCs/>
        </w:rPr>
        <w:t xml:space="preserve"> </w:t>
      </w:r>
      <w:r w:rsidRPr="00397576">
        <w:t>érdekei képviseletére gyermekönkormányzat létrehozását kezdeményezze,</w:t>
      </w:r>
      <w:bookmarkStart w:id="203" w:name="pr78"/>
      <w:bookmarkEnd w:id="203"/>
      <w:r w:rsidRPr="00397576">
        <w:t>támogatást kapjon gondozójától, törvényes képviselőjétől családi környezetébe való visszatéréséhez,</w:t>
      </w:r>
      <w:bookmarkStart w:id="204" w:name="pr79"/>
      <w:bookmarkEnd w:id="204"/>
      <w:r w:rsidRPr="00397576">
        <w:rPr>
          <w:i/>
          <w:iCs/>
        </w:rPr>
        <w:t xml:space="preserve"> </w:t>
      </w:r>
      <w:r w:rsidRPr="00397576">
        <w:t>családi környezetébe való visszatérését kezdeményezze,</w:t>
      </w:r>
      <w:bookmarkStart w:id="205" w:name="pr80"/>
      <w:bookmarkEnd w:id="205"/>
      <w:r w:rsidRPr="00397576">
        <w:t>személyes kapcsolatait ápolhassa,</w:t>
      </w:r>
      <w:bookmarkStart w:id="206" w:name="pr81"/>
      <w:bookmarkEnd w:id="206"/>
      <w:r w:rsidRPr="00397576">
        <w:t>a személyes tulajdon szokásos tárgyaihoz fűződő jogait gyakorolhassa,</w:t>
      </w:r>
      <w:bookmarkStart w:id="207" w:name="pr82"/>
      <w:bookmarkEnd w:id="207"/>
      <w:r w:rsidRPr="00397576">
        <w:rPr>
          <w:i/>
          <w:iCs/>
        </w:rPr>
        <w:t xml:space="preserve"> </w:t>
      </w:r>
      <w:r w:rsidRPr="00397576">
        <w:t>utógondozásban részesüljön.</w:t>
      </w:r>
    </w:p>
    <w:p w:rsidR="00397576" w:rsidRPr="00397576" w:rsidRDefault="00397576" w:rsidP="00D8271D">
      <w:pPr>
        <w:pStyle w:val="NormlWeb"/>
      </w:pPr>
      <w:bookmarkStart w:id="208" w:name="pr83"/>
      <w:bookmarkEnd w:id="208"/>
      <w:r w:rsidRPr="00397576">
        <w:t xml:space="preserve">Ha az (1) bekezdés </w:t>
      </w:r>
      <w:r w:rsidRPr="00397576">
        <w:rPr>
          <w:i/>
          <w:iCs/>
        </w:rPr>
        <w:t xml:space="preserve">i) </w:t>
      </w:r>
      <w:r w:rsidRPr="00397576">
        <w:t>pontja szerinti jog gyakorlása a gyermek személyiségfejlődését hátrányosan befolyásolja, a szülő vagy más kapcsolattartásra jogosult közeli hozzátartozó kapcsolattartási joga az e törvényben foglaltak szerint korlátozható, megvonható vagy szüneteltethető.</w:t>
      </w:r>
    </w:p>
    <w:p w:rsidR="00397576" w:rsidRPr="00397576" w:rsidRDefault="00397576" w:rsidP="00D8271D">
      <w:pPr>
        <w:pStyle w:val="NormlWeb"/>
      </w:pPr>
      <w:bookmarkStart w:id="209" w:name="pr84"/>
      <w:bookmarkEnd w:id="209"/>
      <w:r w:rsidRPr="00397576">
        <w:t>A speciális gyermekotthonban vagy gyermekotthon speciális csoportjában elhelyezett gyermeket - helyzetére való tekintettel - fokozott védelemben kell részesíteni.</w:t>
      </w:r>
    </w:p>
    <w:p w:rsidR="00397576" w:rsidRPr="00397576" w:rsidRDefault="00397576" w:rsidP="00D8271D">
      <w:pPr>
        <w:pStyle w:val="NormlWeb"/>
      </w:pPr>
      <w:bookmarkStart w:id="210" w:name="pr85"/>
      <w:bookmarkEnd w:id="210"/>
      <w:r w:rsidRPr="00397576">
        <w:t>A speciális gyermekotthonban elhelyezett gyermek</w:t>
      </w:r>
    </w:p>
    <w:p w:rsidR="00397576" w:rsidRPr="00397576" w:rsidRDefault="00397576" w:rsidP="00F14944">
      <w:pPr>
        <w:pStyle w:val="NormlWeb"/>
      </w:pPr>
      <w:bookmarkStart w:id="211" w:name="pr86"/>
      <w:bookmarkEnd w:id="211"/>
      <w:r w:rsidRPr="00397576">
        <w:rPr>
          <w:i/>
          <w:iCs/>
        </w:rPr>
        <w:t xml:space="preserve">a) </w:t>
      </w:r>
      <w:r w:rsidRPr="00397576">
        <w:t>egészségügyi ellátására, személyisége korrekciójához szükséges terápiára az állapotának megfelelő és a többi gyermek biztonságát védő módon, továbbá</w:t>
      </w:r>
    </w:p>
    <w:p w:rsidR="00397576" w:rsidRPr="00397576" w:rsidRDefault="00397576" w:rsidP="00F14944">
      <w:pPr>
        <w:pStyle w:val="NormlWeb"/>
      </w:pPr>
      <w:bookmarkStart w:id="212" w:name="pr87"/>
      <w:bookmarkEnd w:id="212"/>
      <w:r w:rsidRPr="00397576">
        <w:rPr>
          <w:i/>
          <w:iCs/>
        </w:rPr>
        <w:t xml:space="preserve">b) </w:t>
      </w:r>
      <w:r w:rsidRPr="00397576">
        <w:t>gondozása és nevelése során jogait, személyes szabadságát korlátozó intézkedés alkalmazására csak feltétlenül indokolt esetben önmaga vagy mások veszélyeztetése esetén</w:t>
      </w:r>
    </w:p>
    <w:p w:rsidR="00397576" w:rsidRPr="00397576" w:rsidRDefault="00397576" w:rsidP="00397576">
      <w:pPr>
        <w:pStyle w:val="NormlWeb"/>
      </w:pPr>
      <w:bookmarkStart w:id="213" w:name="pr88"/>
      <w:bookmarkEnd w:id="213"/>
      <w:r w:rsidRPr="00397576">
        <w:t>kerülhet sor.</w:t>
      </w:r>
    </w:p>
    <w:p w:rsidR="00397576" w:rsidRPr="00397576" w:rsidRDefault="00397576" w:rsidP="00D8271D">
      <w:pPr>
        <w:pStyle w:val="NormlWeb"/>
      </w:pPr>
      <w:bookmarkStart w:id="214" w:name="pr89"/>
      <w:bookmarkEnd w:id="214"/>
      <w:r w:rsidRPr="00397576">
        <w:t>A gyermek kötelessége különösen, hogy</w:t>
      </w:r>
    </w:p>
    <w:p w:rsidR="00397576" w:rsidRPr="00397576" w:rsidRDefault="00397576" w:rsidP="00F14944">
      <w:pPr>
        <w:pStyle w:val="NormlWeb"/>
      </w:pPr>
      <w:bookmarkStart w:id="215" w:name="pr90"/>
      <w:bookmarkEnd w:id="215"/>
      <w:r w:rsidRPr="00397576">
        <w:rPr>
          <w:i/>
          <w:iCs/>
        </w:rPr>
        <w:t xml:space="preserve">a) </w:t>
      </w:r>
      <w:r w:rsidRPr="00397576">
        <w:t>gondozása és nevelése érdekében szülőjével vagy más törvényes képviselőjével, gondozójával együttműködjön,</w:t>
      </w:r>
    </w:p>
    <w:p w:rsidR="00397576" w:rsidRPr="00397576" w:rsidRDefault="00397576" w:rsidP="00F14944">
      <w:pPr>
        <w:pStyle w:val="NormlWeb"/>
      </w:pPr>
      <w:bookmarkStart w:id="216" w:name="pr91"/>
      <w:bookmarkEnd w:id="216"/>
      <w:r w:rsidRPr="00397576">
        <w:rPr>
          <w:i/>
          <w:iCs/>
        </w:rPr>
        <w:t xml:space="preserve">b) </w:t>
      </w:r>
      <w:r w:rsidRPr="00397576">
        <w:t>képességeinek megfelelően tegyen eleget tanulmányi kötelezettségének,</w:t>
      </w:r>
    </w:p>
    <w:p w:rsidR="00397576" w:rsidRPr="00397576" w:rsidRDefault="00397576" w:rsidP="00F14944">
      <w:pPr>
        <w:pStyle w:val="NormlWeb"/>
      </w:pPr>
      <w:r w:rsidRPr="00397576">
        <w:rPr>
          <w:i/>
          <w:iCs/>
        </w:rPr>
        <w:t xml:space="preserve">c) </w:t>
      </w:r>
      <w:r w:rsidRPr="00397576">
        <w:t>tartózkodjék az egészségét károsító életmód gyakorlásától és az egészségét károsító szerek használatától.</w:t>
      </w:r>
    </w:p>
    <w:p w:rsidR="00397576" w:rsidRPr="00397576" w:rsidRDefault="00397576" w:rsidP="00D8271D">
      <w:pPr>
        <w:pStyle w:val="NormlWeb"/>
      </w:pPr>
      <w:r w:rsidRPr="00397576">
        <w:t xml:space="preserve">A gyermekjóléti és gyermekvédelmi ellátást biztosító intézmények házirendje - e törvényben meghatározott keretek között - a gyermek életkorához, egészségi állapotához, fejlettségi </w:t>
      </w:r>
      <w:r w:rsidRPr="00397576">
        <w:lastRenderedPageBreak/>
        <w:t>szintjéhez igazodva állapítja meg a gyermekek jogai gyakorlásának és kötelességei teljesítésének szabályait.</w:t>
      </w:r>
    </w:p>
    <w:p w:rsidR="00397576" w:rsidRPr="00397576" w:rsidRDefault="00397576" w:rsidP="00D8271D">
      <w:pPr>
        <w:pStyle w:val="NormlWeb"/>
      </w:pPr>
      <w:r w:rsidRPr="00397576">
        <w:t>Az intézmény - a külön jogszabályban meghatározottak szerint elkészített - házirendjét az intézményben mindenki által jól látható helyen ki kell függeszteni, és gondoskodni kell annak megismertetéséről.</w:t>
      </w:r>
    </w:p>
    <w:p w:rsidR="00D8271D" w:rsidRDefault="00397576" w:rsidP="00D8271D">
      <w:pPr>
        <w:pStyle w:val="NormlWeb"/>
      </w:pPr>
      <w:r w:rsidRPr="00397576">
        <w:t>Helyettes szülői és nevelőszülői hálózat esetében a jogok gyakorlásának és a kötelességek teljesítésének alapvető szabályait a szervezeti és működési szabályzat tartalmazza.</w:t>
      </w:r>
    </w:p>
    <w:p w:rsidR="00D8271D" w:rsidRPr="00D8271D" w:rsidRDefault="00D8271D" w:rsidP="00D8271D">
      <w:pPr>
        <w:rPr>
          <w:lang w:eastAsia="ar-SA"/>
        </w:rPr>
      </w:pPr>
    </w:p>
    <w:p w:rsidR="00397576" w:rsidRPr="00397576" w:rsidRDefault="00397576" w:rsidP="00F14944">
      <w:pPr>
        <w:pStyle w:val="NormlWeb"/>
      </w:pPr>
      <w:r w:rsidRPr="00397576">
        <w:rPr>
          <w:b/>
          <w:bCs/>
        </w:rPr>
        <w:t>Gyermeki jogok védelme</w:t>
      </w:r>
    </w:p>
    <w:p w:rsidR="00397576" w:rsidRPr="00397576" w:rsidRDefault="00397576" w:rsidP="00F14944">
      <w:pPr>
        <w:pStyle w:val="NormlWeb"/>
      </w:pPr>
      <w:r w:rsidRPr="00397576">
        <w:t>A gyermeki jogok védelme minden olyan természetes és jogi személy kötelessége, aki a gyermek nevelésével, oktatásával, ellátásával, ügyeinek intézésével foglalkozik.</w:t>
      </w:r>
    </w:p>
    <w:p w:rsidR="00397576" w:rsidRPr="00397576" w:rsidRDefault="00397576" w:rsidP="00F14944">
      <w:pPr>
        <w:pStyle w:val="NormlWeb"/>
      </w:pPr>
      <w:r w:rsidRPr="00397576">
        <w:t>A gyermek alkotmányos jogainak védelmét az országgyűlési biztos (a továbbiakban: biztos) a maga sajátos eszközeivel segíti, és ennek során</w:t>
      </w:r>
    </w:p>
    <w:p w:rsidR="00397576" w:rsidRPr="00397576" w:rsidRDefault="00397576" w:rsidP="00F14944">
      <w:pPr>
        <w:pStyle w:val="NormlWeb"/>
      </w:pPr>
      <w:r w:rsidRPr="00397576">
        <w:rPr>
          <w:i/>
          <w:iCs/>
        </w:rPr>
        <w:t xml:space="preserve">a) </w:t>
      </w:r>
      <w:r w:rsidRPr="00397576">
        <w:t>a biztos feladata, hogy a gyermek alkotmányos jogait érintő - tudomására jutott - visszaéléseket kivizsgálja, és orvoslásuk érdekében általános vagy egyedi intézkedéseket kezdeményezzen,</w:t>
      </w:r>
    </w:p>
    <w:p w:rsidR="00397576" w:rsidRPr="00397576" w:rsidRDefault="00397576" w:rsidP="00F14944">
      <w:pPr>
        <w:pStyle w:val="NormlWeb"/>
      </w:pPr>
      <w:r w:rsidRPr="00397576">
        <w:rPr>
          <w:i/>
          <w:iCs/>
        </w:rPr>
        <w:t xml:space="preserve">b) </w:t>
      </w:r>
      <w:r w:rsidRPr="00397576">
        <w:t xml:space="preserve">a biztos az </w:t>
      </w:r>
      <w:r w:rsidRPr="00397576">
        <w:rPr>
          <w:i/>
          <w:iCs/>
        </w:rPr>
        <w:t xml:space="preserve">a) </w:t>
      </w:r>
      <w:r w:rsidRPr="00397576">
        <w:t>pontban megnevezett intézkedéseiről évente beszámol az Országgyűlésnek.</w:t>
      </w:r>
    </w:p>
    <w:p w:rsidR="00397576" w:rsidRPr="00397576" w:rsidRDefault="00397576" w:rsidP="00F14944">
      <w:pPr>
        <w:pStyle w:val="NormlWeb"/>
      </w:pPr>
      <w:r w:rsidRPr="00397576">
        <w:t>A gyermekjogi képviselő ellátja a gyermekvédelmi gondoskodásban részesülő gyermek e törvényben meghatározott jogainak védelmét, és segíti a gyermeket jogai megismerésében és érvényesítésében. A gyermekjogi képviselő kiemelt figyelmet fordít a különleges vagy speciális ellátást igénylő gyermek védelmére.</w:t>
      </w:r>
    </w:p>
    <w:p w:rsidR="00397576" w:rsidRPr="00397576" w:rsidRDefault="00397576" w:rsidP="00F14944">
      <w:pPr>
        <w:pStyle w:val="NormlWeb"/>
      </w:pPr>
      <w:r w:rsidRPr="00397576">
        <w:t>A gyermekjogi képviselő</w:t>
      </w:r>
    </w:p>
    <w:p w:rsidR="00397576" w:rsidRPr="00397576" w:rsidRDefault="00397576" w:rsidP="00F14944">
      <w:pPr>
        <w:pStyle w:val="NormlWeb"/>
      </w:pPr>
      <w:r w:rsidRPr="00397576">
        <w:rPr>
          <w:i/>
          <w:iCs/>
        </w:rPr>
        <w:t xml:space="preserve">a) </w:t>
      </w:r>
      <w:r w:rsidRPr="00397576">
        <w:t>segít a gyermeknek panasza megfogalmazásában, kezdeményezheti annak kivizsgálását,</w:t>
      </w:r>
    </w:p>
    <w:p w:rsidR="00397576" w:rsidRPr="00397576" w:rsidRDefault="00397576" w:rsidP="00F14944">
      <w:pPr>
        <w:pStyle w:val="NormlWeb"/>
      </w:pPr>
      <w:r w:rsidRPr="00397576">
        <w:rPr>
          <w:i/>
          <w:iCs/>
        </w:rPr>
        <w:t xml:space="preserve">b) </w:t>
      </w:r>
      <w:r w:rsidRPr="00397576">
        <w:t>segíti a gyermeket az állapotának megfelelő ellátáshoz való hozzájutásban, a gyermekjóléti szolgálat esetmegbeszélésén, illetve a területi gyermekvédelmi szakszolgálat elhelyezési értekezletén az ezzel kapcsolatos megjegyzések, kérdések megfogalmazásában,</w:t>
      </w:r>
    </w:p>
    <w:p w:rsidR="00397576" w:rsidRPr="00397576" w:rsidRDefault="00397576" w:rsidP="00F14944">
      <w:pPr>
        <w:pStyle w:val="NormlWeb"/>
      </w:pPr>
      <w:r w:rsidRPr="00397576">
        <w:rPr>
          <w:i/>
          <w:iCs/>
        </w:rPr>
        <w:t xml:space="preserve">c) </w:t>
      </w:r>
      <w:r w:rsidRPr="00397576">
        <w:t>a 36. § (2) bekezdése szerinti esetben eljár a gyermek szülője vagy más törvényes képviselője, a gyermek, illetve fiatal felnőtt, valamint a gyermek-önkormányzat felkérése alapján,</w:t>
      </w:r>
    </w:p>
    <w:p w:rsidR="00397576" w:rsidRPr="00397576" w:rsidRDefault="00397576" w:rsidP="00F14944">
      <w:pPr>
        <w:pStyle w:val="NormlWeb"/>
      </w:pPr>
      <w:r w:rsidRPr="00397576">
        <w:rPr>
          <w:i/>
          <w:iCs/>
        </w:rPr>
        <w:t xml:space="preserve">d) </w:t>
      </w:r>
      <w:r w:rsidRPr="00397576">
        <w:t>eljár az érdek-képviseleti fórum 35. § (4) bekezdése szerint tett megkeresése alapján,</w:t>
      </w:r>
    </w:p>
    <w:p w:rsidR="00397576" w:rsidRPr="00397576" w:rsidRDefault="00397576" w:rsidP="00F14944">
      <w:pPr>
        <w:pStyle w:val="NormlWeb"/>
      </w:pPr>
      <w:r w:rsidRPr="00397576">
        <w:rPr>
          <w:i/>
          <w:iCs/>
        </w:rPr>
        <w:t xml:space="preserve">e) </w:t>
      </w:r>
      <w:r w:rsidRPr="00397576">
        <w:t>a gyámhivatal kirendelése alapján képviseli a gyermeket a nevelési felügyelettel kapcsolatos eljárásban.</w:t>
      </w:r>
    </w:p>
    <w:p w:rsidR="00397576" w:rsidRPr="00397576" w:rsidRDefault="00397576" w:rsidP="00F14944">
      <w:pPr>
        <w:pStyle w:val="NormlWeb"/>
      </w:pPr>
      <w:r w:rsidRPr="00397576">
        <w:t>A gyermekjogi képviselő jogosult a gyermekjóléti, illetve gyermekvédelmi szolgáltató tevékenységet végző működési területén tájékoztatást, iratokat, információkat kérni és a helyszínen tájékozódni. A gyermekjogi képviselő köteles a gyermek személyes adatait az adatvédelmi jogszabályoknak megfelelően kezelni.</w:t>
      </w:r>
    </w:p>
    <w:p w:rsidR="00397576" w:rsidRPr="00397576" w:rsidRDefault="00397576" w:rsidP="00F14944">
      <w:pPr>
        <w:pStyle w:val="NormlWeb"/>
      </w:pPr>
      <w:r w:rsidRPr="00397576">
        <w:t>A gyermekjogi képviselő e célra létrehozott szervezet keretében működik. A gyermekjogi képviselő jogállására és eljárására vonatkozó részletes szabályokat külön jogszabály rendezi.</w:t>
      </w:r>
    </w:p>
    <w:p w:rsidR="00397576" w:rsidRPr="00397576" w:rsidRDefault="00397576" w:rsidP="00F14944">
      <w:pPr>
        <w:pStyle w:val="NormlWeb"/>
      </w:pPr>
      <w:r w:rsidRPr="00397576">
        <w:t>A gyermekjóléti és gyermekvédelmi szolgáltató tevékenységet végző biztosítja, hogy a gyermek és hozzátartozói a gyermekjogi képviselő személyét és a vele való kapcsolat felvételének módját megismerhessék.</w:t>
      </w:r>
    </w:p>
    <w:p w:rsidR="00397576" w:rsidRPr="00397576" w:rsidRDefault="00397576" w:rsidP="00F14944">
      <w:pPr>
        <w:pStyle w:val="NormlWeb"/>
      </w:pPr>
      <w:r w:rsidRPr="00397576">
        <w:t>A gyermekjóléti és gyermekvédelmi intézmények, illetve szolgálatok vezetői tizenöt napon belül, a fenntartó harminc napon belül, illetve a képviselő-testület vagy a közgyűlés a következő testületi ülésén érdemben megtárgyalja a gyermekjogi képviselő észrevételeit, és az ezzel kapcsolatos állásfoglalásáról, intézkedéséről tájékoztatja őt.</w:t>
      </w:r>
    </w:p>
    <w:p w:rsidR="00397576" w:rsidRPr="00397576" w:rsidRDefault="00397576" w:rsidP="00F14944">
      <w:pPr>
        <w:pStyle w:val="NormlWeb"/>
      </w:pPr>
      <w:r w:rsidRPr="00397576">
        <w:t xml:space="preserve">A gyermekjogi képviselő figyelemmel kíséri az óvoda, az iskola, a kollégium és a pedagógiai szakszolgálat intézményeiben folyó gyermekvédelemmel kapcsolatos tevékenységet, segíti a gyermeki jogok érvényesülését. A gyermekjogi képviselő indokolt esetben megkeresi az </w:t>
      </w:r>
      <w:r w:rsidRPr="00397576">
        <w:lastRenderedPageBreak/>
        <w:t>említett intézmények fenntartóját, illetve szükség szerint a gyermek érdekében a gyámhatóságnál eljárást kezdeményez.</w:t>
      </w:r>
    </w:p>
    <w:p w:rsidR="00397576" w:rsidRPr="00397576" w:rsidRDefault="00397576" w:rsidP="00397576">
      <w:pPr>
        <w:pStyle w:val="Szvegtrzs3"/>
        <w:spacing w:after="0"/>
        <w:jc w:val="left"/>
      </w:pPr>
    </w:p>
    <w:p w:rsidR="00397576" w:rsidRPr="00397576" w:rsidRDefault="00397576" w:rsidP="00397576">
      <w:pPr>
        <w:spacing w:after="0" w:line="240" w:lineRule="auto"/>
        <w:rPr>
          <w:rFonts w:ascii="Times New Roman" w:hAnsi="Times New Roman" w:cs="Times New Roman"/>
          <w:b/>
        </w:rPr>
      </w:pPr>
      <w:bookmarkStart w:id="217" w:name="pr447"/>
      <w:bookmarkEnd w:id="217"/>
      <w:r w:rsidRPr="00397576">
        <w:rPr>
          <w:rFonts w:ascii="Times New Roman" w:hAnsi="Times New Roman" w:cs="Times New Roman"/>
          <w:b/>
        </w:rPr>
        <w:t xml:space="preserve">Gyermekjogi képviselő : </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Dr. Kovács Attila  Gyermekjogi képviselő</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4400 Nyíregyháza, Vasvári Pál út 3.</w:t>
      </w:r>
    </w:p>
    <w:p w:rsidR="00397576" w:rsidRPr="00397576" w:rsidRDefault="00397576" w:rsidP="00397576">
      <w:pPr>
        <w:spacing w:after="0" w:line="240" w:lineRule="auto"/>
        <w:rPr>
          <w:rFonts w:ascii="Times New Roman" w:hAnsi="Times New Roman" w:cs="Times New Roman"/>
          <w:sz w:val="24"/>
          <w:szCs w:val="24"/>
        </w:rPr>
      </w:pPr>
      <w:r w:rsidRPr="00397576">
        <w:rPr>
          <w:rFonts w:ascii="Times New Roman" w:hAnsi="Times New Roman" w:cs="Times New Roman"/>
          <w:sz w:val="24"/>
          <w:szCs w:val="24"/>
        </w:rPr>
        <w:t>Mobiltelefon szám:</w:t>
      </w:r>
      <w:r w:rsidRPr="00397576">
        <w:rPr>
          <w:rFonts w:ascii="Times New Roman" w:hAnsi="Times New Roman" w:cs="Times New Roman"/>
          <w:sz w:val="24"/>
          <w:szCs w:val="24"/>
        </w:rPr>
        <w:tab/>
        <w:t>0620 /4899523</w:t>
      </w:r>
    </w:p>
    <w:p w:rsidR="00397576" w:rsidRPr="00397576" w:rsidRDefault="00397576" w:rsidP="00397576">
      <w:pPr>
        <w:pStyle w:val="NormlWeb"/>
        <w:rPr>
          <w:b/>
          <w:color w:val="auto"/>
        </w:rPr>
      </w:pPr>
    </w:p>
    <w:p w:rsidR="00397576" w:rsidRPr="00397576" w:rsidRDefault="00397576" w:rsidP="00397576">
      <w:pPr>
        <w:spacing w:after="0" w:line="240" w:lineRule="auto"/>
        <w:rPr>
          <w:rFonts w:ascii="Times New Roman" w:hAnsi="Times New Roman" w:cs="Times New Roman"/>
          <w:b/>
          <w:sz w:val="24"/>
          <w:szCs w:val="24"/>
        </w:rPr>
      </w:pPr>
      <w:r w:rsidRPr="00397576">
        <w:rPr>
          <w:rFonts w:ascii="Times New Roman" w:hAnsi="Times New Roman" w:cs="Times New Roman"/>
          <w:b/>
          <w:sz w:val="24"/>
          <w:szCs w:val="24"/>
        </w:rPr>
        <w:t xml:space="preserve"> A szolgáltató és igénybe vevő közötti kapcsolattartás módja</w:t>
      </w:r>
    </w:p>
    <w:p w:rsidR="00397576" w:rsidRPr="00397576" w:rsidRDefault="00397576" w:rsidP="00397576">
      <w:pPr>
        <w:spacing w:after="0" w:line="240" w:lineRule="auto"/>
        <w:jc w:val="center"/>
        <w:rPr>
          <w:rFonts w:ascii="Times New Roman" w:hAnsi="Times New Roman" w:cs="Times New Roman"/>
          <w:b/>
          <w:sz w:val="24"/>
          <w:szCs w:val="24"/>
        </w:rPr>
      </w:pPr>
    </w:p>
    <w:p w:rsidR="00397576" w:rsidRPr="00397576" w:rsidRDefault="00397576" w:rsidP="00397576">
      <w:pPr>
        <w:pStyle w:val="Szvegtrzsbehzssal3"/>
        <w:spacing w:after="0"/>
        <w:ind w:left="0"/>
      </w:pPr>
      <w:r w:rsidRPr="00397576">
        <w:t>A családgondozó és a kliens kapcsolata elsősorban a személyes kapcsolattartáson alapul, az intézményben illetve a szolgáltatást igénybe vevő aktuális tartózkodási helyén. A szolgáltatás keretében végzett tevékenységnek – a szolgáltatás igénybe vevő érdekében, mások személyiség jogainak sérelme nélkül – szükséges mértékig ki kell terjednie az igénybe vevő környezetére, különösen családjainak tagjaira.</w:t>
      </w:r>
    </w:p>
    <w:p w:rsidR="00397576" w:rsidRPr="00397576" w:rsidRDefault="00397576" w:rsidP="00397576">
      <w:pPr>
        <w:pStyle w:val="NormlWeb"/>
        <w:rPr>
          <w:b/>
          <w:color w:val="auto"/>
        </w:rPr>
      </w:pPr>
    </w:p>
    <w:p w:rsidR="00397576" w:rsidRPr="00397576" w:rsidRDefault="00397576" w:rsidP="00F14944">
      <w:pPr>
        <w:pStyle w:val="NormlWeb"/>
        <w:jc w:val="left"/>
        <w:rPr>
          <w:b/>
          <w:sz w:val="28"/>
          <w:szCs w:val="28"/>
        </w:rPr>
      </w:pPr>
      <w:r w:rsidRPr="00397576">
        <w:rPr>
          <w:rStyle w:val="Kiemels2"/>
        </w:rPr>
        <w:t>A szociális munkás és a szakma kapcsolata</w:t>
      </w:r>
      <w:r w:rsidRPr="00397576">
        <w:rPr>
          <w:bCs/>
        </w:rPr>
        <w:br/>
      </w:r>
      <w:r w:rsidRPr="00397576">
        <w:rPr>
          <w:b/>
          <w:bCs/>
        </w:rPr>
        <w:br/>
      </w:r>
      <w:r w:rsidR="00F14944">
        <w:rPr>
          <w:rStyle w:val="Kiemels2"/>
        </w:rPr>
        <w:t>1.</w:t>
      </w:r>
      <w:r w:rsidRPr="00397576">
        <w:t xml:space="preserve"> Önkéntesek, laikusok, gyakornokok bevonásáért, illetve az általuk nyújtott szolgáltatások minőségéért az őket bevonó szociális munkásé, illetve az in</w:t>
      </w:r>
      <w:r w:rsidR="00F14944">
        <w:t>tézmény vezetőjéé a felelősség.</w:t>
      </w:r>
      <w:r w:rsidRPr="00397576">
        <w:br/>
      </w:r>
      <w:r w:rsidR="00F14944">
        <w:rPr>
          <w:rStyle w:val="Kiemels2"/>
        </w:rPr>
        <w:t>2</w:t>
      </w:r>
      <w:r w:rsidRPr="00397576">
        <w:rPr>
          <w:rStyle w:val="Kiemels2"/>
        </w:rPr>
        <w:t>.</w:t>
      </w:r>
      <w:r w:rsidRPr="00397576">
        <w:t xml:space="preserve"> A szociális munkás felelősséggel tartozik az általa vezetett segítő </w:t>
      </w:r>
      <w:r w:rsidR="00F14944">
        <w:t>folyamatért, annak minőségéért.</w:t>
      </w:r>
      <w:r w:rsidRPr="00397576">
        <w:br/>
      </w:r>
      <w:r w:rsidR="00F14944">
        <w:rPr>
          <w:rStyle w:val="Kiemels2"/>
        </w:rPr>
        <w:t>3</w:t>
      </w:r>
      <w:r w:rsidRPr="00397576">
        <w:rPr>
          <w:rStyle w:val="Kiemels2"/>
        </w:rPr>
        <w:t>.</w:t>
      </w:r>
      <w:r w:rsidRPr="00397576">
        <w:t xml:space="preserve"> A szociális munkás nem vállalhat el olyan feladatot, amelyben tevékenységét visszaélésre vagy emberelle</w:t>
      </w:r>
      <w:r w:rsidR="00F14944">
        <w:t xml:space="preserve">nes célokra használhatják fel. </w:t>
      </w:r>
      <w:r w:rsidRPr="00397576">
        <w:br/>
      </w:r>
      <w:r w:rsidR="00F14944">
        <w:rPr>
          <w:rStyle w:val="Kiemels2"/>
        </w:rPr>
        <w:t>4</w:t>
      </w:r>
      <w:r w:rsidRPr="00397576">
        <w:rPr>
          <w:rStyle w:val="Kiemels2"/>
        </w:rPr>
        <w:t>.</w:t>
      </w:r>
      <w:r w:rsidRPr="00397576">
        <w:t xml:space="preserve"> A szociális munkás arra törekszik, hogy a szociális területen tevékenykedő intézmények, szervezetek és szakemberek együttműködjenek, szakmaközi egyeztetése</w:t>
      </w:r>
      <w:r w:rsidR="00F14944">
        <w:t xml:space="preserve">ket, fórumokat hozzanak létre. </w:t>
      </w:r>
      <w:r w:rsidRPr="00397576">
        <w:br/>
      </w:r>
      <w:r w:rsidR="00F14944">
        <w:rPr>
          <w:rStyle w:val="Kiemels2"/>
        </w:rPr>
        <w:t>5</w:t>
      </w:r>
      <w:r w:rsidRPr="00397576">
        <w:rPr>
          <w:rStyle w:val="Kiemels2"/>
        </w:rPr>
        <w:t>.</w:t>
      </w:r>
      <w:r w:rsidRPr="00397576">
        <w:t xml:space="preserve"> A szociális munkás kötelessége, hogy folyamatosan nyomon kövesse a szakma fejlődését, változását, </w:t>
      </w:r>
      <w:r w:rsidR="00F14944">
        <w:t xml:space="preserve">és azt alkalmazza munkájában. </w:t>
      </w:r>
      <w:r w:rsidR="00F14944">
        <w:br/>
      </w:r>
      <w:r w:rsidRPr="00397576">
        <w:br/>
      </w:r>
      <w:r w:rsidRPr="00397576">
        <w:rPr>
          <w:rStyle w:val="Kiemels2"/>
        </w:rPr>
        <w:t>A szociális munkás és a munkatársak kapcsolata</w:t>
      </w:r>
      <w:r w:rsidR="00F14944">
        <w:rPr>
          <w:b/>
          <w:bCs/>
        </w:rPr>
        <w:br/>
      </w:r>
      <w:r w:rsidRPr="00397576">
        <w:rPr>
          <w:b/>
          <w:bCs/>
        </w:rPr>
        <w:br/>
      </w:r>
      <w:r w:rsidRPr="00397576">
        <w:rPr>
          <w:rStyle w:val="Kiemels2"/>
        </w:rPr>
        <w:t>1.</w:t>
      </w:r>
      <w:r w:rsidRPr="00397576">
        <w:t xml:space="preserve"> A szociális munkában és a munkatársak kapcsolatában alapvető érték az együttműködés. A szociális munkás tiszteletben tartja munkatársai nézeteit, tekintettel van képzet</w:t>
      </w:r>
      <w:r w:rsidR="00F14944">
        <w:t>tségükre és kötelezettségeikre.</w:t>
      </w:r>
      <w:r w:rsidRPr="00397576">
        <w:br/>
      </w:r>
      <w:r w:rsidRPr="00397576">
        <w:rPr>
          <w:rStyle w:val="Kiemels2"/>
        </w:rPr>
        <w:t>2.</w:t>
      </w:r>
      <w:r w:rsidRPr="00397576">
        <w:t xml:space="preserve"> A szociális munkás kapcsolatát munkatársaival a bizalom, a tisztelet és a szolidaritás határozza meg, ezek azonban nem fedhetik el a</w:t>
      </w:r>
      <w:r w:rsidR="00F14944">
        <w:t xml:space="preserve"> szakmai problémákat. </w:t>
      </w:r>
      <w:r w:rsidRPr="00397576">
        <w:br/>
      </w:r>
      <w:r w:rsidRPr="00397576">
        <w:rPr>
          <w:rStyle w:val="Kiemels2"/>
        </w:rPr>
        <w:t>3.</w:t>
      </w:r>
      <w:r w:rsidRPr="00397576">
        <w:t xml:space="preserve"> A szociális munkás szaktudását, gyakorlati tapasztalatait és szakmai információit megosztja munkatársaival, különös tekintettel a pá</w:t>
      </w:r>
      <w:r w:rsidR="00F14944">
        <w:t>lyakezdőkre és a gyakornokokra.</w:t>
      </w:r>
      <w:r w:rsidRPr="00397576">
        <w:br/>
      </w:r>
      <w:r w:rsidRPr="00397576">
        <w:rPr>
          <w:rStyle w:val="Kiemels2"/>
        </w:rPr>
        <w:t>4.</w:t>
      </w:r>
      <w:r w:rsidRPr="00397576">
        <w:t xml:space="preserve"> A szociális munkás más szakemberekkel történő együttműködése során tiszteletben tartja azok kompetenciahatárait, ez azonban saját felelősségét az eset további</w:t>
      </w:r>
      <w:r w:rsidR="00F14944">
        <w:t xml:space="preserve"> kezelésében nem csökkentheti. </w:t>
      </w:r>
      <w:r w:rsidRPr="00397576">
        <w:br/>
      </w:r>
      <w:r w:rsidRPr="00397576">
        <w:rPr>
          <w:rStyle w:val="Kiemels2"/>
        </w:rPr>
        <w:t>5.</w:t>
      </w:r>
      <w:r w:rsidRPr="00397576">
        <w:t xml:space="preserve"> A szociális munkás tiszteletben tartja munkatársai és más szakemberek a sajátjától eltérő véleményét és munkamódszerét. Kritikájának felelős módon, az </w:t>
      </w:r>
      <w:r w:rsidR="00F14944">
        <w:t>érintett bevonásával ad hangot.</w:t>
      </w:r>
      <w:r w:rsidRPr="00397576">
        <w:br/>
      </w:r>
      <w:r w:rsidRPr="00397576">
        <w:rPr>
          <w:rStyle w:val="Kiemels2"/>
        </w:rPr>
        <w:t>6.</w:t>
      </w:r>
      <w:r w:rsidRPr="00397576">
        <w:t xml:space="preserve"> Magánjellegű kapcsolata munkatársaival a szociális munkást nem befolyásolhatja abban, hogy szakmai tevékenységét legjobb tudása és</w:t>
      </w:r>
      <w:r w:rsidR="00F14944">
        <w:t xml:space="preserve"> meggyőződése szerint végezze. </w:t>
      </w:r>
      <w:r w:rsidRPr="00397576">
        <w:br/>
      </w:r>
      <w:r w:rsidRPr="00397576">
        <w:rPr>
          <w:rStyle w:val="Kiemels2"/>
        </w:rPr>
        <w:t>7.</w:t>
      </w:r>
      <w:r w:rsidRPr="00397576">
        <w:t xml:space="preserve"> A szociális munkás védi munkatársait az igazságtalan eljárásokkal szemben. Támogatja őket a kliensek és a szakma érdekei miatt vállalt esetleges összeütközésekben.</w:t>
      </w:r>
      <w:r w:rsidRPr="00397576">
        <w:br/>
      </w:r>
      <w:r w:rsidRPr="00397576">
        <w:br/>
      </w:r>
      <w:r w:rsidRPr="00397576">
        <w:rPr>
          <w:rStyle w:val="Kiemels2"/>
        </w:rPr>
        <w:t>8.</w:t>
      </w:r>
      <w:r w:rsidRPr="00397576">
        <w:t xml:space="preserve"> A szociális munkás munkatársa helyettesítésekor tekintettel van annak érdekeire, szakmai munkájára és a klienssel kialakított kapcsolat</w:t>
      </w:r>
      <w:r w:rsidR="00F14944">
        <w:t xml:space="preserve">ára. </w:t>
      </w:r>
      <w:r w:rsidRPr="00397576">
        <w:br/>
      </w:r>
      <w:r w:rsidRPr="00397576">
        <w:rPr>
          <w:rStyle w:val="Kiemels2"/>
        </w:rPr>
        <w:t xml:space="preserve">9. </w:t>
      </w:r>
      <w:r w:rsidRPr="00397576">
        <w:t>A szociális munkás és az őt foglalkoztató intézmény, szervezet felelőssége, hogy csak feladatai ellátására alkalmas állapotban kerüljön közvetlen kliensközelbe.</w:t>
      </w:r>
      <w:r w:rsidRPr="00397576">
        <w:br/>
      </w:r>
      <w:r w:rsidRPr="00397576">
        <w:lastRenderedPageBreak/>
        <w:br/>
      </w:r>
      <w:r w:rsidRPr="00397576">
        <w:rPr>
          <w:b/>
          <w:sz w:val="28"/>
          <w:szCs w:val="28"/>
        </w:rPr>
        <w:t>VI. Szolgáltatást nyújtók folyamatos szakmai felkészültségének biztosítása</w:t>
      </w:r>
    </w:p>
    <w:p w:rsidR="00397576" w:rsidRPr="00397576" w:rsidRDefault="00397576" w:rsidP="00397576">
      <w:pPr>
        <w:spacing w:after="0" w:line="240" w:lineRule="auto"/>
        <w:jc w:val="center"/>
        <w:rPr>
          <w:rFonts w:ascii="Times New Roman" w:hAnsi="Times New Roman" w:cs="Times New Roman"/>
          <w:b/>
          <w:sz w:val="28"/>
          <w:szCs w:val="28"/>
        </w:rPr>
      </w:pPr>
    </w:p>
    <w:p w:rsidR="00397576" w:rsidRPr="00397576" w:rsidRDefault="00397576" w:rsidP="00397576">
      <w:pPr>
        <w:spacing w:after="0" w:line="240" w:lineRule="auto"/>
        <w:jc w:val="both"/>
        <w:rPr>
          <w:rFonts w:ascii="Times New Roman" w:hAnsi="Times New Roman" w:cs="Times New Roman"/>
          <w:sz w:val="24"/>
          <w:szCs w:val="24"/>
        </w:rPr>
      </w:pPr>
      <w:r w:rsidRPr="00397576">
        <w:rPr>
          <w:rFonts w:ascii="Times New Roman" w:hAnsi="Times New Roman" w:cs="Times New Roman"/>
          <w:sz w:val="24"/>
          <w:szCs w:val="24"/>
        </w:rPr>
        <w:t xml:space="preserve">A gyermekjóléti szolgálat családgondozói a vezető családgondozóval és az intézmény vezetőjének jóváhagyásával rendszeres szakmai továbbképzéseken vesznek részt. Szupervízió, szakmai személyiség védelme fejlesztése (burn-out megelőző tréning. ) </w:t>
      </w:r>
    </w:p>
    <w:p w:rsidR="00397576" w:rsidRPr="00397576" w:rsidRDefault="00397576" w:rsidP="00397576">
      <w:pPr>
        <w:pStyle w:val="Szvegtrzsbehzssal"/>
        <w:rPr>
          <w:szCs w:val="24"/>
        </w:rPr>
      </w:pPr>
    </w:p>
    <w:p w:rsidR="00397576" w:rsidRPr="00397576" w:rsidRDefault="00397576" w:rsidP="00F14944">
      <w:pPr>
        <w:pStyle w:val="Szvegtrzsbehzssal"/>
        <w:ind w:left="0"/>
      </w:pPr>
      <w:r w:rsidRPr="00397576">
        <w:t xml:space="preserve">A Tiszavasvári Város Önkormányzata a gyermekek védelméről és a gyámügyi igazgatásról szóló 1997. évi XXXI. törvény 39. §-ban meghatározott gyermekjóléti szolgáltatás feladatait, a személyes gondoskodást nyújtó Tiszavasvári Többcélú Kistérségi Társulás Tiszavasvári Szociális és Egészségügyi Szolgáltató Központ Központja keretében – annak önálló szakmai egységeként működő – Gyermekjóléti Szolgálatnál dolgozó 5 fő felsőfokú végzettséggel rendelkező családgondozó útján látja el, míg Tiszanagyfalu esetében l fő védőnői képesítéssel rendelkező megbízási szerződéssel látja el. </w:t>
      </w:r>
    </w:p>
    <w:p w:rsidR="00397576" w:rsidRPr="00397576" w:rsidRDefault="00397576" w:rsidP="00F14944">
      <w:pPr>
        <w:pStyle w:val="Szvegtrzsbehzssal"/>
        <w:ind w:left="0"/>
      </w:pPr>
      <w:r w:rsidRPr="00397576">
        <w:t>A Gyermekjóléti Szolgálat szakmai vezetését a vezető családgondozó látja el.</w:t>
      </w:r>
    </w:p>
    <w:p w:rsidR="00397576" w:rsidRPr="00397576" w:rsidRDefault="00397576" w:rsidP="00F14944">
      <w:pPr>
        <w:pStyle w:val="Szvegtrzsbehzssal"/>
        <w:ind w:left="0"/>
      </w:pPr>
      <w:r w:rsidRPr="00397576">
        <w:t>A családgondozók képesítését az 1. számú melléklet tartalmazza.</w:t>
      </w:r>
    </w:p>
    <w:p w:rsidR="00397576" w:rsidRPr="00397576" w:rsidRDefault="00397576" w:rsidP="00F14944">
      <w:pPr>
        <w:pStyle w:val="Szvegtrzsbehzssal"/>
        <w:ind w:left="0"/>
      </w:pPr>
    </w:p>
    <w:p w:rsidR="00397576" w:rsidRPr="00397576" w:rsidRDefault="00397576" w:rsidP="00F14944">
      <w:pPr>
        <w:pStyle w:val="Szvegtrzsbehzssal"/>
        <w:ind w:left="0"/>
      </w:pPr>
      <w:r w:rsidRPr="00397576">
        <w:rPr>
          <w:b/>
          <w:bCs/>
        </w:rPr>
        <w:t xml:space="preserve">Helyettesítés rendje: </w:t>
      </w:r>
      <w:r w:rsidRPr="00397576">
        <w:t>A Gyermekjóléti Szolgálatban dolgozó családgondozó helyettesítését - munkából történő távolmaradás esetén (szabadság, táppénz) - munkatársai látják el.</w:t>
      </w:r>
    </w:p>
    <w:p w:rsidR="00397576" w:rsidRPr="00397576" w:rsidRDefault="00397576" w:rsidP="00F14944">
      <w:pPr>
        <w:pStyle w:val="Szvegtrzsbehzssal"/>
        <w:ind w:left="0"/>
        <w:rPr>
          <w:b/>
          <w:bCs/>
        </w:rPr>
      </w:pPr>
      <w:r w:rsidRPr="00397576">
        <w:rPr>
          <w:b/>
          <w:bCs/>
        </w:rPr>
        <w:t>A helyettesítés történhet:</w:t>
      </w:r>
    </w:p>
    <w:p w:rsidR="00397576" w:rsidRPr="00397576" w:rsidRDefault="00397576" w:rsidP="00F14944">
      <w:pPr>
        <w:pStyle w:val="Szvegtrzsbehzssal"/>
        <w:ind w:left="0"/>
        <w:rPr>
          <w:bCs/>
        </w:rPr>
      </w:pPr>
      <w:r w:rsidRPr="00397576">
        <w:rPr>
          <w:bCs/>
        </w:rPr>
        <w:t>-  intézményen belül</w:t>
      </w:r>
    </w:p>
    <w:p w:rsidR="00397576" w:rsidRPr="00397576" w:rsidRDefault="00397576" w:rsidP="00F14944">
      <w:pPr>
        <w:pStyle w:val="Szvegtrzsbehzssal"/>
        <w:ind w:left="0"/>
      </w:pPr>
      <w:r w:rsidRPr="00397576">
        <w:rPr>
          <w:bCs/>
        </w:rPr>
        <w:t>-  i</w:t>
      </w:r>
      <w:r w:rsidRPr="00397576">
        <w:t>ntézményen kívül</w:t>
      </w:r>
    </w:p>
    <w:p w:rsidR="00397576" w:rsidRPr="00397576" w:rsidRDefault="00397576" w:rsidP="00F14944">
      <w:pPr>
        <w:pStyle w:val="Szvegtrzsbehzssal"/>
        <w:ind w:left="0"/>
      </w:pPr>
      <w:r w:rsidRPr="00397576">
        <w:t xml:space="preserve">Az intézménye belüli és kívüli helyettesítést ugyanazon családgondozó látja el. </w:t>
      </w:r>
    </w:p>
    <w:p w:rsidR="00397576" w:rsidRPr="00397576" w:rsidRDefault="00397576" w:rsidP="00397576">
      <w:pPr>
        <w:spacing w:after="0" w:line="240" w:lineRule="auto"/>
        <w:rPr>
          <w:rFonts w:ascii="Times New Roman" w:hAnsi="Times New Roman" w:cs="Times New Roman"/>
          <w:i/>
          <w:iCs/>
        </w:rPr>
      </w:pPr>
    </w:p>
    <w:tbl>
      <w:tblPr>
        <w:tblW w:w="0" w:type="auto"/>
        <w:tblLook w:val="04A0" w:firstRow="1" w:lastRow="0" w:firstColumn="1" w:lastColumn="0" w:noHBand="0" w:noVBand="1"/>
      </w:tblPr>
      <w:tblGrid>
        <w:gridCol w:w="8568"/>
      </w:tblGrid>
      <w:tr w:rsidR="00397576" w:rsidRPr="00397576" w:rsidTr="00397576">
        <w:tc>
          <w:tcPr>
            <w:tcW w:w="8568" w:type="dxa"/>
          </w:tcPr>
          <w:p w:rsidR="00397576" w:rsidRPr="00397576" w:rsidRDefault="00397576" w:rsidP="0013700B">
            <w:pPr>
              <w:pStyle w:val="Szvegtrzs"/>
              <w:numPr>
                <w:ilvl w:val="0"/>
                <w:numId w:val="116"/>
              </w:numPr>
              <w:ind w:left="0" w:firstLine="0"/>
              <w:rPr>
                <w:b/>
                <w:szCs w:val="24"/>
                <w:u w:val="single"/>
              </w:rPr>
            </w:pPr>
            <w:r w:rsidRPr="00397576">
              <w:rPr>
                <w:b/>
                <w:szCs w:val="24"/>
                <w:u w:val="single"/>
              </w:rPr>
              <w:t>Igénybevevői nyilvántartás vezetése</w:t>
            </w:r>
          </w:p>
        </w:tc>
      </w:tr>
      <w:tr w:rsidR="00397576" w:rsidRPr="00397576" w:rsidTr="00397576">
        <w:tc>
          <w:tcPr>
            <w:tcW w:w="8568" w:type="dxa"/>
          </w:tcPr>
          <w:p w:rsidR="00397576" w:rsidRPr="00397576" w:rsidRDefault="00397576" w:rsidP="0013700B">
            <w:pPr>
              <w:pStyle w:val="Szvegtrzs"/>
              <w:rPr>
                <w:szCs w:val="24"/>
              </w:rPr>
            </w:pPr>
            <w:r w:rsidRPr="00397576">
              <w:rPr>
                <w:szCs w:val="24"/>
              </w:rPr>
              <w:t xml:space="preserve">Igénybevevő nyilvántartás adatszolgáltatója a gyermekjóléti szolgálat vezető családgondozója. </w:t>
            </w:r>
          </w:p>
        </w:tc>
      </w:tr>
      <w:tr w:rsidR="00397576" w:rsidRPr="00397576" w:rsidTr="00397576">
        <w:tc>
          <w:tcPr>
            <w:tcW w:w="8568" w:type="dxa"/>
          </w:tcPr>
          <w:p w:rsidR="00397576" w:rsidRPr="00397576" w:rsidRDefault="00397576" w:rsidP="0013700B">
            <w:pPr>
              <w:pStyle w:val="Szvegtrzs"/>
              <w:rPr>
                <w:szCs w:val="24"/>
              </w:rPr>
            </w:pPr>
            <w:r w:rsidRPr="00397576">
              <w:rPr>
                <w:szCs w:val="24"/>
              </w:rPr>
              <w:t>Kötelességei:</w:t>
            </w:r>
          </w:p>
        </w:tc>
      </w:tr>
      <w:tr w:rsidR="00397576" w:rsidRPr="00397576" w:rsidTr="00397576">
        <w:tc>
          <w:tcPr>
            <w:tcW w:w="8568" w:type="dxa"/>
          </w:tcPr>
          <w:p w:rsidR="00397576" w:rsidRPr="00397576" w:rsidRDefault="00397576" w:rsidP="0013700B">
            <w:pPr>
              <w:pStyle w:val="NormlWeb"/>
              <w:numPr>
                <w:ilvl w:val="0"/>
                <w:numId w:val="66"/>
              </w:numPr>
              <w:suppressAutoHyphens w:val="0"/>
              <w:ind w:left="0" w:firstLine="0"/>
              <w:rPr>
                <w:color w:val="222222"/>
              </w:rPr>
            </w:pPr>
            <w:r w:rsidRPr="00397576">
              <w:rPr>
                <w:color w:val="222222"/>
              </w:rPr>
              <w:t>Az adatszolgáltatásra jogosult az igénybevevői nyilvántartásban naponta nyilatkozik arról, hogy a 13/E. § szerint rögzített személy a szolgáltatást az adott napon igénybe vette-e (napi jelentés).</w:t>
            </w:r>
          </w:p>
        </w:tc>
      </w:tr>
      <w:tr w:rsidR="00397576" w:rsidRPr="00397576" w:rsidTr="00397576">
        <w:tc>
          <w:tcPr>
            <w:tcW w:w="8568" w:type="dxa"/>
          </w:tcPr>
          <w:p w:rsidR="00397576" w:rsidRPr="00397576" w:rsidRDefault="00397576" w:rsidP="0013700B">
            <w:pPr>
              <w:pStyle w:val="NormlWeb"/>
              <w:numPr>
                <w:ilvl w:val="0"/>
                <w:numId w:val="66"/>
              </w:numPr>
              <w:suppressAutoHyphens w:val="0"/>
              <w:ind w:left="0" w:firstLine="0"/>
              <w:rPr>
                <w:color w:val="222222"/>
              </w:rPr>
            </w:pPr>
            <w:r w:rsidRPr="00397576">
              <w:rPr>
                <w:color w:val="222222"/>
              </w:rPr>
              <w:t>A napi jelentési kötelezettséget az adott napot követő munkanap 24 óráig kell teljesíteni.</w:t>
            </w:r>
          </w:p>
        </w:tc>
      </w:tr>
      <w:tr w:rsidR="00397576" w:rsidRPr="00397576" w:rsidTr="00397576">
        <w:tc>
          <w:tcPr>
            <w:tcW w:w="8568" w:type="dxa"/>
          </w:tcPr>
          <w:p w:rsidR="00397576" w:rsidRPr="00397576" w:rsidRDefault="00397576" w:rsidP="0013700B">
            <w:pPr>
              <w:pStyle w:val="NormlWeb"/>
              <w:numPr>
                <w:ilvl w:val="0"/>
                <w:numId w:val="66"/>
              </w:numPr>
              <w:suppressAutoHyphens w:val="0"/>
              <w:ind w:left="0" w:firstLine="0"/>
              <w:rPr>
                <w:color w:val="222222"/>
              </w:rPr>
            </w:pPr>
            <w:r w:rsidRPr="00397576">
              <w:rPr>
                <w:color w:val="222222"/>
              </w:rPr>
              <w:t xml:space="preserve"> Ha az igénybe vevő nem rendelkezik TAJ-jal, és a TAJ igénylésére jogosult</w:t>
            </w:r>
          </w:p>
        </w:tc>
      </w:tr>
      <w:tr w:rsidR="00397576" w:rsidRPr="00397576" w:rsidTr="00397576">
        <w:tc>
          <w:tcPr>
            <w:tcW w:w="8568" w:type="dxa"/>
          </w:tcPr>
          <w:p w:rsidR="00397576" w:rsidRPr="00397576" w:rsidRDefault="00397576" w:rsidP="0013700B">
            <w:pPr>
              <w:pStyle w:val="NormlWeb"/>
              <w:numPr>
                <w:ilvl w:val="0"/>
                <w:numId w:val="68"/>
              </w:numPr>
              <w:suppressAutoHyphens w:val="0"/>
              <w:ind w:left="0" w:firstLine="0"/>
              <w:rPr>
                <w:color w:val="222222"/>
              </w:rPr>
            </w:pPr>
            <w:r w:rsidRPr="00397576">
              <w:rPr>
                <w:color w:val="222222"/>
              </w:rPr>
              <w:t>szociális szolgáltatás és gyermekjóléti alapellátás esetén a TAJ-t hatvan napon belül nem szerzi be az érintett a napi jelentésben nem tüntethető fel igénybe vevőként.</w:t>
            </w:r>
          </w:p>
        </w:tc>
      </w:tr>
      <w:tr w:rsidR="00397576" w:rsidRPr="00397576" w:rsidTr="00397576">
        <w:tc>
          <w:tcPr>
            <w:tcW w:w="8568" w:type="dxa"/>
          </w:tcPr>
          <w:p w:rsidR="00397576" w:rsidRPr="00397576" w:rsidRDefault="00397576" w:rsidP="0013700B">
            <w:pPr>
              <w:pStyle w:val="NormlWeb"/>
              <w:numPr>
                <w:ilvl w:val="0"/>
                <w:numId w:val="67"/>
              </w:numPr>
              <w:suppressAutoHyphens w:val="0"/>
              <w:ind w:left="0" w:firstLine="0"/>
              <w:rPr>
                <w:color w:val="222222"/>
              </w:rPr>
            </w:pPr>
            <w:r w:rsidRPr="00397576">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397576" w:rsidRPr="00397576" w:rsidTr="00397576">
        <w:tc>
          <w:tcPr>
            <w:tcW w:w="8568" w:type="dxa"/>
          </w:tcPr>
          <w:p w:rsidR="00397576" w:rsidRPr="00397576" w:rsidRDefault="00397576" w:rsidP="0013700B">
            <w:pPr>
              <w:pStyle w:val="NormlWeb"/>
              <w:rPr>
                <w:color w:val="222222"/>
              </w:rPr>
            </w:pPr>
            <w:r w:rsidRPr="00397576">
              <w:rPr>
                <w:iCs/>
                <w:color w:val="222222"/>
              </w:rPr>
              <w:t xml:space="preserve">a) </w:t>
            </w:r>
            <w:r w:rsidRPr="00397576">
              <w:rPr>
                <w:color w:val="222222"/>
              </w:rPr>
              <w:t>az igénybevételi napot,</w:t>
            </w:r>
          </w:p>
        </w:tc>
      </w:tr>
      <w:tr w:rsidR="00397576" w:rsidRPr="00397576" w:rsidTr="00397576">
        <w:tc>
          <w:tcPr>
            <w:tcW w:w="8568" w:type="dxa"/>
          </w:tcPr>
          <w:p w:rsidR="00397576" w:rsidRPr="00397576" w:rsidRDefault="00397576" w:rsidP="0013700B">
            <w:pPr>
              <w:pStyle w:val="NormlWeb"/>
              <w:rPr>
                <w:color w:val="222222"/>
              </w:rPr>
            </w:pPr>
            <w:r w:rsidRPr="00397576">
              <w:rPr>
                <w:iCs/>
                <w:color w:val="222222"/>
              </w:rPr>
              <w:t xml:space="preserve">b) </w:t>
            </w:r>
            <w:r w:rsidRPr="00397576">
              <w:rPr>
                <w:color w:val="222222"/>
              </w:rPr>
              <w:t>a hibás adatot,</w:t>
            </w:r>
          </w:p>
        </w:tc>
      </w:tr>
      <w:tr w:rsidR="00397576" w:rsidRPr="00397576" w:rsidTr="00397576">
        <w:tc>
          <w:tcPr>
            <w:tcW w:w="8568" w:type="dxa"/>
          </w:tcPr>
          <w:p w:rsidR="00397576" w:rsidRPr="00397576" w:rsidRDefault="00397576" w:rsidP="0013700B">
            <w:pPr>
              <w:pStyle w:val="NormlWeb"/>
              <w:rPr>
                <w:color w:val="222222"/>
              </w:rPr>
            </w:pPr>
            <w:r w:rsidRPr="00397576">
              <w:rPr>
                <w:iCs/>
                <w:color w:val="222222"/>
              </w:rPr>
              <w:t xml:space="preserve">c) </w:t>
            </w:r>
            <w:r w:rsidRPr="00397576">
              <w:rPr>
                <w:color w:val="222222"/>
              </w:rPr>
              <w:t>a helyes adatot és</w:t>
            </w:r>
          </w:p>
        </w:tc>
      </w:tr>
      <w:tr w:rsidR="00397576" w:rsidRPr="00397576" w:rsidTr="00397576">
        <w:tc>
          <w:tcPr>
            <w:tcW w:w="8568" w:type="dxa"/>
          </w:tcPr>
          <w:p w:rsidR="00397576" w:rsidRPr="00397576" w:rsidRDefault="00397576" w:rsidP="0013700B">
            <w:pPr>
              <w:pStyle w:val="NormlWeb"/>
              <w:rPr>
                <w:color w:val="222222"/>
              </w:rPr>
            </w:pPr>
            <w:r w:rsidRPr="00397576">
              <w:rPr>
                <w:iCs/>
                <w:color w:val="222222"/>
              </w:rPr>
              <w:t xml:space="preserve">d) </w:t>
            </w:r>
            <w:r w:rsidRPr="00397576">
              <w:rPr>
                <w:color w:val="222222"/>
              </w:rPr>
              <w:t>a hiba okát.</w:t>
            </w:r>
          </w:p>
        </w:tc>
      </w:tr>
    </w:tbl>
    <w:p w:rsidR="00397576" w:rsidRPr="0013700B" w:rsidRDefault="00397576" w:rsidP="0013700B">
      <w:pPr>
        <w:pStyle w:val="Cmsor1"/>
        <w:spacing w:before="0" w:after="0"/>
        <w:jc w:val="left"/>
      </w:pPr>
      <w:r w:rsidRPr="0013700B">
        <w:t xml:space="preserve"> A Gyermekjóléti Szolgálat családgondozóinak képesítése</w:t>
      </w:r>
    </w:p>
    <w:p w:rsidR="00397576" w:rsidRPr="0013700B" w:rsidRDefault="00397576" w:rsidP="00397576">
      <w:pPr>
        <w:spacing w:after="0" w:line="240" w:lineRule="auto"/>
        <w:rPr>
          <w:rFonts w:ascii="Times New Roman" w:hAnsi="Times New Roman" w:cs="Times New Roman"/>
          <w:b/>
          <w:i/>
          <w:iCs/>
        </w:rPr>
      </w:pPr>
    </w:p>
    <w:p w:rsidR="00397576" w:rsidRPr="00397576" w:rsidRDefault="00397576" w:rsidP="00397576">
      <w:pPr>
        <w:pStyle w:val="Szvegtrzs2"/>
        <w:spacing w:after="0" w:line="240" w:lineRule="auto"/>
        <w:rPr>
          <w:bCs/>
        </w:rPr>
      </w:pPr>
      <w:r w:rsidRPr="00397576">
        <w:rPr>
          <w:bCs/>
        </w:rPr>
        <w:t xml:space="preserve">A Gyermekjóléti Szolgálat feladatait 9 fő családgondozóval látja el, akik közül 8 fő szociálispedagógus képesítéssel rendelkeznek, míg 1 fő általános szociális munkás végzettségű. </w:t>
      </w:r>
    </w:p>
    <w:p w:rsidR="00397576" w:rsidRPr="00397576" w:rsidRDefault="00397576" w:rsidP="00397576">
      <w:pPr>
        <w:spacing w:after="0" w:line="240" w:lineRule="auto"/>
        <w:jc w:val="both"/>
        <w:rPr>
          <w:rFonts w:ascii="Times New Roman" w:hAnsi="Times New Roman" w:cs="Times New Roman"/>
          <w:sz w:val="24"/>
        </w:rPr>
      </w:pPr>
      <w:r w:rsidRPr="00397576">
        <w:rPr>
          <w:rFonts w:ascii="Times New Roman" w:hAnsi="Times New Roman" w:cs="Times New Roman"/>
          <w:sz w:val="24"/>
        </w:rPr>
        <w:lastRenderedPageBreak/>
        <w:t xml:space="preserve">A családgondozók szakképzettségüket tekintve a személyes gondoskodást nyújtó gyermekjóléti, gyermekvédelmi intézmények, valamint személyek szakmai feladatairól és működési feltételeiről szóló 15/1998. (IV. 30.) NM rendelet II. sz. mellékletében előírtak szerint: </w:t>
      </w:r>
    </w:p>
    <w:p w:rsidR="00397576" w:rsidRPr="00397576" w:rsidRDefault="00397576" w:rsidP="00397576">
      <w:pPr>
        <w:spacing w:after="0" w:line="240" w:lineRule="auto"/>
        <w:jc w:val="both"/>
        <w:rPr>
          <w:rFonts w:ascii="Times New Roman" w:hAnsi="Times New Roman" w:cs="Times New Roman"/>
          <w:sz w:val="24"/>
        </w:rPr>
      </w:pPr>
    </w:p>
    <w:p w:rsidR="00397576" w:rsidRPr="00397576" w:rsidRDefault="00397576" w:rsidP="00397576">
      <w:pPr>
        <w:numPr>
          <w:ilvl w:val="0"/>
          <w:numId w:val="105"/>
        </w:numPr>
        <w:overflowPunct w:val="0"/>
        <w:autoSpaceDE w:val="0"/>
        <w:autoSpaceDN w:val="0"/>
        <w:adjustRightInd w:val="0"/>
        <w:spacing w:after="0" w:line="240" w:lineRule="auto"/>
        <w:rPr>
          <w:rFonts w:ascii="Times New Roman" w:hAnsi="Times New Roman" w:cs="Times New Roman"/>
          <w:b/>
          <w:sz w:val="24"/>
          <w:szCs w:val="24"/>
        </w:rPr>
      </w:pPr>
      <w:r w:rsidRPr="00397576">
        <w:rPr>
          <w:rFonts w:ascii="Times New Roman" w:hAnsi="Times New Roman" w:cs="Times New Roman"/>
          <w:sz w:val="24"/>
        </w:rPr>
        <w:t xml:space="preserve">9 fő családgondozó e rendelet 157. § (2) a) értelmében szakképzett, </w:t>
      </w:r>
    </w:p>
    <w:p w:rsidR="00397576" w:rsidRPr="00397576" w:rsidRDefault="00397576" w:rsidP="00397576">
      <w:pPr>
        <w:numPr>
          <w:ilvl w:val="1"/>
          <w:numId w:val="103"/>
        </w:numPr>
        <w:overflowPunct w:val="0"/>
        <w:autoSpaceDE w:val="0"/>
        <w:autoSpaceDN w:val="0"/>
        <w:adjustRightInd w:val="0"/>
        <w:spacing w:after="0" w:line="240" w:lineRule="auto"/>
        <w:rPr>
          <w:rFonts w:ascii="Times New Roman" w:hAnsi="Times New Roman" w:cs="Times New Roman"/>
        </w:rPr>
      </w:pPr>
      <w:r w:rsidRPr="00397576">
        <w:rPr>
          <w:rFonts w:ascii="Times New Roman" w:hAnsi="Times New Roman" w:cs="Times New Roman"/>
        </w:rPr>
        <w:t>vezető családgondozó szociális szakvizsgával rendelkezik</w:t>
      </w:r>
    </w:p>
    <w:p w:rsidR="00397576" w:rsidRPr="00397576" w:rsidRDefault="00397576" w:rsidP="00397576">
      <w:pPr>
        <w:spacing w:after="0" w:line="240" w:lineRule="auto"/>
        <w:rPr>
          <w:rFonts w:ascii="Times New Roman" w:hAnsi="Times New Roman" w:cs="Times New Roman"/>
        </w:rPr>
      </w:pPr>
    </w:p>
    <w:p w:rsidR="00397576" w:rsidRPr="00397576" w:rsidRDefault="00397576" w:rsidP="00397576">
      <w:pPr>
        <w:spacing w:after="0" w:line="240" w:lineRule="auto"/>
        <w:rPr>
          <w:rFonts w:ascii="Times New Roman" w:hAnsi="Times New Roman" w:cs="Times New Roman"/>
        </w:rPr>
      </w:pPr>
    </w:p>
    <w:p w:rsidR="00397576" w:rsidRPr="00397576" w:rsidRDefault="0013700B" w:rsidP="003975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Tiszavasvári, 2013. október ……….</w:t>
      </w:r>
      <w:r w:rsidR="00397576" w:rsidRPr="00397576">
        <w:rPr>
          <w:rFonts w:ascii="Times New Roman" w:hAnsi="Times New Roman" w:cs="Times New Roman"/>
          <w:sz w:val="24"/>
          <w:szCs w:val="24"/>
        </w:rPr>
        <w:t>.</w:t>
      </w: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both"/>
        <w:rPr>
          <w:rFonts w:ascii="Times New Roman" w:hAnsi="Times New Roman" w:cs="Times New Roman"/>
          <w:sz w:val="24"/>
          <w:szCs w:val="24"/>
        </w:rPr>
      </w:pPr>
    </w:p>
    <w:p w:rsidR="00397576" w:rsidRPr="00397576" w:rsidRDefault="00397576" w:rsidP="00397576">
      <w:pPr>
        <w:spacing w:after="0" w:line="240" w:lineRule="auto"/>
        <w:jc w:val="right"/>
        <w:rPr>
          <w:rFonts w:ascii="Times New Roman" w:hAnsi="Times New Roman" w:cs="Times New Roman"/>
          <w:sz w:val="24"/>
          <w:szCs w:val="24"/>
        </w:rPr>
      </w:pPr>
      <w:r w:rsidRPr="00397576">
        <w:rPr>
          <w:rFonts w:ascii="Times New Roman" w:hAnsi="Times New Roman" w:cs="Times New Roman"/>
          <w:sz w:val="24"/>
          <w:szCs w:val="24"/>
        </w:rPr>
        <w:t>Makkai Jánosné</w:t>
      </w:r>
    </w:p>
    <w:p w:rsidR="00397576" w:rsidRPr="00397576" w:rsidRDefault="00397576" w:rsidP="00397576">
      <w:pPr>
        <w:spacing w:after="0" w:line="240" w:lineRule="auto"/>
        <w:jc w:val="right"/>
        <w:rPr>
          <w:rFonts w:ascii="Times New Roman" w:hAnsi="Times New Roman" w:cs="Times New Roman"/>
          <w:sz w:val="24"/>
          <w:szCs w:val="24"/>
        </w:rPr>
      </w:pPr>
      <w:r w:rsidRPr="00397576">
        <w:rPr>
          <w:rFonts w:ascii="Times New Roman" w:hAnsi="Times New Roman" w:cs="Times New Roman"/>
          <w:sz w:val="24"/>
          <w:szCs w:val="24"/>
        </w:rPr>
        <w:t>mb. intézményvezető</w:t>
      </w:r>
    </w:p>
    <w:p w:rsidR="00A1758A" w:rsidRPr="00397576" w:rsidRDefault="00A1758A" w:rsidP="00397576">
      <w:pPr>
        <w:spacing w:after="0" w:line="240" w:lineRule="auto"/>
        <w:rPr>
          <w:rFonts w:ascii="Times New Roman" w:hAnsi="Times New Roman" w:cs="Times New Roman"/>
          <w:sz w:val="24"/>
          <w:szCs w:val="24"/>
        </w:rPr>
      </w:pPr>
    </w:p>
    <w:p w:rsidR="00A1758A" w:rsidRPr="00397576" w:rsidRDefault="00A1758A"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Default="00397576" w:rsidP="00397576">
      <w:pPr>
        <w:spacing w:after="0" w:line="240" w:lineRule="auto"/>
        <w:rPr>
          <w:rFonts w:ascii="Times New Roman" w:hAnsi="Times New Roman" w:cs="Times New Roman"/>
          <w:sz w:val="24"/>
          <w:szCs w:val="24"/>
        </w:rPr>
      </w:pPr>
    </w:p>
    <w:p w:rsidR="0014506D" w:rsidRDefault="0014506D" w:rsidP="00397576">
      <w:pPr>
        <w:spacing w:after="0" w:line="240" w:lineRule="auto"/>
        <w:rPr>
          <w:rFonts w:ascii="Times New Roman" w:hAnsi="Times New Roman" w:cs="Times New Roman"/>
          <w:sz w:val="24"/>
          <w:szCs w:val="24"/>
        </w:rPr>
      </w:pPr>
    </w:p>
    <w:p w:rsidR="0014506D" w:rsidRDefault="0014506D" w:rsidP="00397576">
      <w:pPr>
        <w:spacing w:after="0" w:line="240" w:lineRule="auto"/>
        <w:rPr>
          <w:rFonts w:ascii="Times New Roman" w:hAnsi="Times New Roman" w:cs="Times New Roman"/>
          <w:sz w:val="24"/>
          <w:szCs w:val="24"/>
        </w:rPr>
      </w:pPr>
    </w:p>
    <w:p w:rsidR="0014506D" w:rsidRDefault="0014506D" w:rsidP="00397576">
      <w:pPr>
        <w:spacing w:after="0" w:line="240" w:lineRule="auto"/>
        <w:rPr>
          <w:rFonts w:ascii="Times New Roman" w:hAnsi="Times New Roman" w:cs="Times New Roman"/>
          <w:sz w:val="24"/>
          <w:szCs w:val="24"/>
        </w:rPr>
      </w:pPr>
    </w:p>
    <w:p w:rsidR="0014506D" w:rsidRPr="00397576" w:rsidRDefault="0014506D" w:rsidP="00397576">
      <w:pPr>
        <w:spacing w:after="0" w:line="240" w:lineRule="auto"/>
        <w:rPr>
          <w:rFonts w:ascii="Times New Roman" w:hAnsi="Times New Roman" w:cs="Times New Roman"/>
          <w:sz w:val="24"/>
          <w:szCs w:val="24"/>
        </w:rPr>
      </w:pPr>
    </w:p>
    <w:p w:rsidR="001B1D98" w:rsidRPr="0014506D" w:rsidRDefault="001B1D98" w:rsidP="001B1D98">
      <w:pPr>
        <w:spacing w:line="360" w:lineRule="auto"/>
        <w:jc w:val="right"/>
        <w:rPr>
          <w:b/>
          <w:sz w:val="24"/>
          <w:szCs w:val="24"/>
        </w:rPr>
      </w:pPr>
      <w:r w:rsidRPr="0014506D">
        <w:rPr>
          <w:b/>
          <w:sz w:val="24"/>
          <w:szCs w:val="24"/>
        </w:rPr>
        <w:lastRenderedPageBreak/>
        <w:t>5. melléklet_______/2013. (X.31.) Kt. számú  határozathoz</w:t>
      </w:r>
    </w:p>
    <w:p w:rsidR="001B1D98" w:rsidRDefault="001B1D98" w:rsidP="001B1D98">
      <w:pPr>
        <w:spacing w:line="360" w:lineRule="auto"/>
        <w:jc w:val="center"/>
        <w:rPr>
          <w:b/>
          <w:bCs/>
        </w:rPr>
      </w:pPr>
    </w:p>
    <w:p w:rsidR="001B1D98" w:rsidRDefault="001B1D98" w:rsidP="001B1D98">
      <w:pPr>
        <w:spacing w:line="360" w:lineRule="auto"/>
        <w:jc w:val="center"/>
        <w:rPr>
          <w:b/>
          <w:bCs/>
        </w:rPr>
      </w:pPr>
    </w:p>
    <w:p w:rsidR="001B1D98" w:rsidRDefault="001B1D98" w:rsidP="001B1D98">
      <w:pPr>
        <w:spacing w:line="360" w:lineRule="auto"/>
        <w:jc w:val="center"/>
        <w:rPr>
          <w:b/>
          <w:bCs/>
        </w:rPr>
      </w:pPr>
    </w:p>
    <w:p w:rsidR="001B1D98" w:rsidRDefault="001B1D98" w:rsidP="001B1D98">
      <w:pPr>
        <w:spacing w:line="360" w:lineRule="auto"/>
        <w:jc w:val="center"/>
        <w:rPr>
          <w:b/>
          <w:bCs/>
        </w:rPr>
      </w:pPr>
    </w:p>
    <w:p w:rsidR="001B1D98" w:rsidRPr="006315C9" w:rsidRDefault="001D63B1" w:rsidP="001B1D98">
      <w:pPr>
        <w:spacing w:line="360" w:lineRule="auto"/>
        <w:jc w:val="center"/>
        <w:rPr>
          <w:rFonts w:ascii="Antique Olive Compact" w:hAnsi="Antique Olive Compact"/>
          <w:sz w:val="32"/>
          <w:szCs w:val="32"/>
        </w:rPr>
      </w:pPr>
      <w:r>
        <w:pict>
          <v:shape id="_x0000_s1042" type="#_x0000_t75" style="position:absolute;left:0;text-align:left;margin-left:166.75pt;margin-top:-49.25pt;width:126.45pt;height:68.8pt;z-index:251689984" o:allowincell="f">
            <v:imagedata r:id="rId8" o:title=""/>
            <w10:wrap type="topAndBottom"/>
          </v:shape>
          <o:OLEObject Type="Embed" ProgID="MS_ClipArt_Gallery" ShapeID="_x0000_s1042" DrawAspect="Content" ObjectID="_1444640429" r:id="rId15"/>
        </w:pict>
      </w:r>
      <w:r>
        <w:rPr>
          <w:rFonts w:ascii="Antique Olive Compact" w:hAnsi="Antique Olive Compact"/>
          <w:sz w:val="32"/>
          <w:szCs w:val="32"/>
        </w:rPr>
        <w:pict>
          <v:shape id="_x0000_s1043" type="#_x0000_t75" style="position:absolute;left:0;text-align:left;margin-left:166.75pt;margin-top:-49.25pt;width:126.45pt;height:68.8pt;z-index:251691008" o:allowincell="f">
            <v:imagedata r:id="rId8" o:title=""/>
            <w10:wrap type="topAndBottom"/>
          </v:shape>
          <o:OLEObject Type="Embed" ProgID="MS_ClipArt_Gallery" ShapeID="_x0000_s1043" DrawAspect="Content" ObjectID="_1444640430" r:id="rId16"/>
        </w:pict>
      </w:r>
      <w:r w:rsidR="001B1D98" w:rsidRPr="006315C9">
        <w:rPr>
          <w:rFonts w:ascii="Antique Olive Compact" w:hAnsi="Antique Olive Compact"/>
          <w:sz w:val="32"/>
          <w:szCs w:val="32"/>
        </w:rPr>
        <w:t xml:space="preserve">Tiszavasvári </w:t>
      </w:r>
      <w:r w:rsidR="001B1D98">
        <w:rPr>
          <w:rFonts w:ascii="Antique Olive Compact" w:hAnsi="Antique Olive Compact"/>
          <w:sz w:val="32"/>
          <w:szCs w:val="32"/>
        </w:rPr>
        <w:t xml:space="preserve">Szociális-, Gyermekjóléti </w:t>
      </w:r>
      <w:r w:rsidR="001B1D98" w:rsidRPr="006315C9">
        <w:rPr>
          <w:rFonts w:ascii="Antique Olive Compact" w:hAnsi="Antique Olive Compact"/>
          <w:sz w:val="32"/>
          <w:szCs w:val="32"/>
        </w:rPr>
        <w:t>és Egészségügyi Szolgáltató Központ</w:t>
      </w:r>
    </w:p>
    <w:p w:rsidR="001B1D98" w:rsidRPr="001B1D98" w:rsidRDefault="001B1D98" w:rsidP="001B1D98">
      <w:pPr>
        <w:jc w:val="center"/>
        <w:rPr>
          <w:b/>
          <w:bCs/>
          <w:sz w:val="56"/>
          <w:szCs w:val="56"/>
        </w:rPr>
      </w:pPr>
      <w:r w:rsidRPr="001B1D98">
        <w:rPr>
          <w:b/>
          <w:bCs/>
          <w:sz w:val="56"/>
          <w:szCs w:val="56"/>
        </w:rPr>
        <w:t xml:space="preserve">CSALÁDSEGÍTŐ SZOLGÁLAT </w:t>
      </w:r>
    </w:p>
    <w:p w:rsidR="001B1D98" w:rsidRPr="001B1D98" w:rsidRDefault="001B1D98" w:rsidP="001B1D98">
      <w:pPr>
        <w:jc w:val="center"/>
        <w:rPr>
          <w:b/>
          <w:bCs/>
          <w:sz w:val="56"/>
          <w:szCs w:val="56"/>
        </w:rPr>
      </w:pPr>
    </w:p>
    <w:p w:rsidR="001B1D98" w:rsidRPr="001B1D98" w:rsidRDefault="001B1D98" w:rsidP="001B1D98">
      <w:pPr>
        <w:rPr>
          <w:b/>
          <w:bCs/>
          <w:sz w:val="56"/>
          <w:szCs w:val="56"/>
        </w:rPr>
      </w:pPr>
    </w:p>
    <w:p w:rsidR="001B1D98" w:rsidRPr="001B1D98" w:rsidRDefault="001B1D98" w:rsidP="001B1D98">
      <w:pPr>
        <w:jc w:val="center"/>
        <w:rPr>
          <w:b/>
          <w:bCs/>
          <w:sz w:val="56"/>
          <w:szCs w:val="56"/>
        </w:rPr>
      </w:pPr>
      <w:r>
        <w:rPr>
          <w:b/>
          <w:bCs/>
          <w:sz w:val="56"/>
          <w:szCs w:val="56"/>
        </w:rPr>
        <w:t>SZAKMAI PROGRAMJA</w:t>
      </w:r>
    </w:p>
    <w:p w:rsidR="001B1D98" w:rsidRDefault="001B1D98" w:rsidP="001B1D98">
      <w:pPr>
        <w:ind w:left="2777"/>
        <w:rPr>
          <w:b/>
          <w:bCs/>
          <w:sz w:val="28"/>
          <w:szCs w:val="28"/>
        </w:rPr>
      </w:pPr>
    </w:p>
    <w:p w:rsidR="001B1D98" w:rsidRDefault="001B1D98" w:rsidP="001B1D98">
      <w:pPr>
        <w:rPr>
          <w:b/>
          <w:bCs/>
          <w:sz w:val="28"/>
          <w:szCs w:val="28"/>
        </w:rPr>
      </w:pPr>
    </w:p>
    <w:p w:rsidR="001B1D98" w:rsidRPr="00375F07" w:rsidRDefault="001B1D98" w:rsidP="001B1D98">
      <w:pPr>
        <w:jc w:val="center"/>
        <w:rPr>
          <w:b/>
          <w:bCs/>
          <w:sz w:val="44"/>
          <w:szCs w:val="44"/>
        </w:rPr>
      </w:pPr>
      <w:r w:rsidRPr="00375F07">
        <w:rPr>
          <w:b/>
          <w:bCs/>
          <w:sz w:val="44"/>
          <w:szCs w:val="44"/>
        </w:rPr>
        <w:t>Tiszavasvári</w:t>
      </w:r>
    </w:p>
    <w:p w:rsidR="001B1D98" w:rsidRDefault="001B1D98" w:rsidP="001B1D98">
      <w:pPr>
        <w:jc w:val="center"/>
        <w:rPr>
          <w:b/>
          <w:bCs/>
          <w:sz w:val="44"/>
          <w:szCs w:val="44"/>
        </w:rPr>
      </w:pPr>
      <w:r w:rsidRPr="00375F07">
        <w:rPr>
          <w:b/>
          <w:bCs/>
          <w:sz w:val="44"/>
          <w:szCs w:val="44"/>
        </w:rPr>
        <w:t>20</w:t>
      </w:r>
      <w:r>
        <w:rPr>
          <w:b/>
          <w:bCs/>
          <w:sz w:val="44"/>
          <w:szCs w:val="44"/>
        </w:rPr>
        <w:t>13</w:t>
      </w:r>
      <w:r w:rsidRPr="00375F07">
        <w:rPr>
          <w:b/>
          <w:bCs/>
          <w:sz w:val="44"/>
          <w:szCs w:val="44"/>
        </w:rPr>
        <w:t>.</w:t>
      </w:r>
    </w:p>
    <w:p w:rsidR="001B1D98" w:rsidRDefault="001B1D98" w:rsidP="001B1D98">
      <w:pPr>
        <w:jc w:val="center"/>
        <w:rPr>
          <w:rFonts w:ascii="Comic Sans MS" w:hAnsi="Comic Sans MS"/>
          <w:b/>
          <w:sz w:val="28"/>
          <w:szCs w:val="28"/>
        </w:rPr>
      </w:pPr>
      <w:r w:rsidRPr="00F65089">
        <w:rPr>
          <w:rFonts w:ascii="Comic Sans MS" w:hAnsi="Comic Sans MS"/>
          <w:b/>
          <w:sz w:val="28"/>
          <w:szCs w:val="28"/>
        </w:rPr>
        <w:t>CSALÁDSEGÍTŐ SZOLGÁLTATÁS</w:t>
      </w:r>
    </w:p>
    <w:p w:rsidR="001B1D98" w:rsidRDefault="001B1D98" w:rsidP="001B1D98">
      <w:pPr>
        <w:jc w:val="center"/>
        <w:rPr>
          <w:rFonts w:ascii="Comic Sans MS" w:hAnsi="Comic Sans MS"/>
          <w:b/>
          <w:sz w:val="28"/>
          <w:szCs w:val="28"/>
        </w:rPr>
      </w:pPr>
    </w:p>
    <w:p w:rsidR="001B1D98" w:rsidRPr="001B1D98" w:rsidRDefault="001B1D98" w:rsidP="00B36546">
      <w:pPr>
        <w:pStyle w:val="Listaszerbekezds"/>
        <w:numPr>
          <w:ilvl w:val="0"/>
          <w:numId w:val="132"/>
        </w:numPr>
        <w:ind w:left="0" w:firstLine="0"/>
        <w:rPr>
          <w:b/>
          <w:sz w:val="28"/>
          <w:szCs w:val="28"/>
        </w:rPr>
      </w:pPr>
      <w:r w:rsidRPr="001B1D98">
        <w:rPr>
          <w:b/>
          <w:sz w:val="28"/>
          <w:szCs w:val="28"/>
        </w:rPr>
        <w:lastRenderedPageBreak/>
        <w:t>Az intézmény legfontosabb adatai:</w:t>
      </w:r>
    </w:p>
    <w:p w:rsidR="001B1D98" w:rsidRDefault="001B1D98" w:rsidP="001B1D98"/>
    <w:p w:rsidR="00943430" w:rsidRDefault="001B1D98" w:rsidP="001B1D98">
      <w:pPr>
        <w:numPr>
          <w:ilvl w:val="0"/>
          <w:numId w:val="69"/>
        </w:numPr>
        <w:tabs>
          <w:tab w:val="clear" w:pos="36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943430">
        <w:rPr>
          <w:rFonts w:ascii="Times New Roman" w:hAnsi="Times New Roman" w:cs="Times New Roman"/>
          <w:sz w:val="24"/>
          <w:szCs w:val="24"/>
        </w:rPr>
        <w:t xml:space="preserve">Neve: </w:t>
      </w:r>
      <w:r w:rsidRPr="00943430">
        <w:rPr>
          <w:rFonts w:ascii="Times New Roman" w:hAnsi="Times New Roman" w:cs="Times New Roman"/>
          <w:b/>
          <w:sz w:val="24"/>
          <w:szCs w:val="24"/>
        </w:rPr>
        <w:t>Tiszavasvári Szociális-, Gyermekjóléti és Egészségügyi Szolgáltató Központ – Családsegítő Szolgálat</w:t>
      </w:r>
    </w:p>
    <w:p w:rsidR="001B1D98" w:rsidRPr="00943430" w:rsidRDefault="001B1D98" w:rsidP="001B1D98">
      <w:pPr>
        <w:numPr>
          <w:ilvl w:val="0"/>
          <w:numId w:val="69"/>
        </w:numPr>
        <w:tabs>
          <w:tab w:val="clear" w:pos="36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943430">
        <w:rPr>
          <w:rFonts w:ascii="Times New Roman" w:hAnsi="Times New Roman" w:cs="Times New Roman"/>
          <w:sz w:val="24"/>
          <w:szCs w:val="24"/>
        </w:rPr>
        <w:t>Az intézmény székhelye:</w:t>
      </w:r>
      <w:r w:rsidRPr="00943430">
        <w:rPr>
          <w:rFonts w:ascii="Times New Roman" w:hAnsi="Times New Roman" w:cs="Times New Roman"/>
          <w:b/>
          <w:sz w:val="24"/>
          <w:szCs w:val="24"/>
        </w:rPr>
        <w:t xml:space="preserve"> 4440 Tiszavasvári, Vasvári Pál út</w:t>
      </w:r>
      <w:r w:rsidR="00943430">
        <w:rPr>
          <w:rFonts w:ascii="Times New Roman" w:hAnsi="Times New Roman" w:cs="Times New Roman"/>
          <w:b/>
          <w:sz w:val="24"/>
          <w:szCs w:val="24"/>
        </w:rPr>
        <w:t xml:space="preserve"> </w:t>
      </w:r>
      <w:r w:rsidRPr="00943430">
        <w:rPr>
          <w:rFonts w:ascii="Times New Roman" w:hAnsi="Times New Roman" w:cs="Times New Roman"/>
          <w:b/>
          <w:sz w:val="24"/>
          <w:szCs w:val="24"/>
        </w:rPr>
        <w:t>87.</w:t>
      </w:r>
    </w:p>
    <w:p w:rsidR="001B1D98" w:rsidRPr="00943430" w:rsidRDefault="001B1D98" w:rsidP="00943430">
      <w:pPr>
        <w:spacing w:after="0"/>
        <w:jc w:val="both"/>
        <w:rPr>
          <w:rFonts w:ascii="Times New Roman" w:hAnsi="Times New Roman" w:cs="Times New Roman"/>
          <w:b/>
          <w:sz w:val="24"/>
          <w:szCs w:val="24"/>
        </w:rPr>
      </w:pPr>
      <w:r w:rsidRPr="00943430">
        <w:rPr>
          <w:rFonts w:ascii="Times New Roman" w:hAnsi="Times New Roman" w:cs="Times New Roman"/>
          <w:b/>
          <w:sz w:val="24"/>
          <w:szCs w:val="24"/>
        </w:rPr>
        <w:t xml:space="preserve">A szolgáltatás telephelye: </w:t>
      </w:r>
      <w:r w:rsidR="00943430">
        <w:rPr>
          <w:rFonts w:ascii="Times New Roman" w:hAnsi="Times New Roman" w:cs="Times New Roman"/>
          <w:b/>
          <w:sz w:val="24"/>
          <w:szCs w:val="24"/>
        </w:rPr>
        <w:t xml:space="preserve">4440 Tiszavasvári, Hősök út 38.                              </w:t>
      </w:r>
    </w:p>
    <w:p w:rsidR="001B1D98" w:rsidRPr="00943430" w:rsidRDefault="001B1D98" w:rsidP="00943430">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943430">
        <w:rPr>
          <w:rFonts w:ascii="Times New Roman" w:hAnsi="Times New Roman" w:cs="Times New Roman"/>
          <w:sz w:val="24"/>
          <w:szCs w:val="24"/>
        </w:rPr>
        <w:t>Tevékenység típusa</w:t>
      </w:r>
      <w:r w:rsidRPr="00943430">
        <w:rPr>
          <w:rFonts w:ascii="Times New Roman" w:hAnsi="Times New Roman" w:cs="Times New Roman"/>
          <w:b/>
          <w:sz w:val="24"/>
          <w:szCs w:val="24"/>
        </w:rPr>
        <w:t>: más intézmény keretében működő szakmailag önálló családsegítő szolgálat</w:t>
      </w:r>
    </w:p>
    <w:p w:rsidR="001B1D98" w:rsidRPr="00943430" w:rsidRDefault="001B1D98" w:rsidP="00943430">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943430">
        <w:rPr>
          <w:rFonts w:ascii="Times New Roman" w:hAnsi="Times New Roman" w:cs="Times New Roman"/>
          <w:sz w:val="24"/>
          <w:szCs w:val="24"/>
        </w:rPr>
        <w:t>Ellátási terület:</w:t>
      </w:r>
      <w:r w:rsidRPr="00943430">
        <w:rPr>
          <w:rFonts w:ascii="Times New Roman" w:hAnsi="Times New Roman" w:cs="Times New Roman"/>
          <w:b/>
          <w:sz w:val="24"/>
          <w:szCs w:val="24"/>
        </w:rPr>
        <w:t xml:space="preserve"> Tiszavasvári város közigazgatási területe</w:t>
      </w:r>
    </w:p>
    <w:p w:rsidR="001B1D98" w:rsidRPr="00943430" w:rsidRDefault="001B1D98" w:rsidP="00943430">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943430">
        <w:rPr>
          <w:rFonts w:ascii="Times New Roman" w:hAnsi="Times New Roman" w:cs="Times New Roman"/>
          <w:sz w:val="24"/>
          <w:szCs w:val="24"/>
        </w:rPr>
        <w:t>Fenntartó neve, székhelye, típusa :</w:t>
      </w:r>
      <w:r w:rsidRPr="00943430">
        <w:rPr>
          <w:rFonts w:ascii="Times New Roman" w:hAnsi="Times New Roman" w:cs="Times New Roman"/>
          <w:b/>
          <w:sz w:val="24"/>
          <w:szCs w:val="24"/>
        </w:rPr>
        <w:t xml:space="preserve"> Tiszavasvári Város Önkormányzata, 4440 Tiszavasvári, Városháza tér 4. </w:t>
      </w:r>
    </w:p>
    <w:p w:rsidR="001B1D98" w:rsidRPr="00943430" w:rsidRDefault="001B1D98" w:rsidP="00943430">
      <w:pPr>
        <w:spacing w:after="0"/>
        <w:rPr>
          <w:rFonts w:ascii="Times New Roman" w:hAnsi="Times New Roman" w:cs="Times New Roman"/>
          <w:sz w:val="24"/>
          <w:szCs w:val="24"/>
        </w:rPr>
      </w:pPr>
    </w:p>
    <w:p w:rsidR="001B1D98" w:rsidRPr="00943430" w:rsidRDefault="001B1D98" w:rsidP="00943430">
      <w:pPr>
        <w:autoSpaceDE w:val="0"/>
        <w:autoSpaceDN w:val="0"/>
        <w:adjustRightInd w:val="0"/>
        <w:spacing w:after="0" w:line="240" w:lineRule="auto"/>
        <w:jc w:val="both"/>
        <w:rPr>
          <w:rFonts w:ascii="Times New Roman" w:hAnsi="Times New Roman" w:cs="Times New Roman"/>
          <w:sz w:val="24"/>
          <w:szCs w:val="24"/>
        </w:rPr>
      </w:pPr>
      <w:r w:rsidRPr="00943430">
        <w:rPr>
          <w:rFonts w:ascii="Times New Roman" w:hAnsi="Times New Roman" w:cs="Times New Roman"/>
          <w:sz w:val="24"/>
          <w:szCs w:val="24"/>
        </w:rPr>
        <w:t>A családsegítő szolgáltatásban nyújtott általános és speciális segítő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alkalmazkodáshoz.</w:t>
      </w:r>
    </w:p>
    <w:p w:rsidR="001B1D98" w:rsidRDefault="001B1D98" w:rsidP="001B1D98">
      <w:pPr>
        <w:ind w:left="360"/>
        <w:jc w:val="center"/>
        <w:rPr>
          <w:b/>
          <w:bCs/>
        </w:rPr>
      </w:pPr>
    </w:p>
    <w:p w:rsidR="001B1D98" w:rsidRPr="00943430" w:rsidRDefault="001B1D98" w:rsidP="00943430">
      <w:pPr>
        <w:numPr>
          <w:ilvl w:val="12"/>
          <w:numId w:val="0"/>
        </w:numPr>
        <w:jc w:val="both"/>
        <w:rPr>
          <w:rFonts w:ascii="Times New Roman" w:hAnsi="Times New Roman" w:cs="Times New Roman"/>
          <w:b/>
          <w:bCs/>
          <w:sz w:val="28"/>
          <w:szCs w:val="28"/>
        </w:rPr>
      </w:pPr>
      <w:r w:rsidRPr="00943430">
        <w:rPr>
          <w:rFonts w:ascii="Times New Roman" w:hAnsi="Times New Roman" w:cs="Times New Roman"/>
          <w:b/>
          <w:bCs/>
          <w:sz w:val="28"/>
          <w:szCs w:val="28"/>
        </w:rPr>
        <w:t>1.) A szolgáltatás célja, feladata, a megvalósítani kívánt program konkrét bemutatása, a létrejövő kapacitások a nyújtott szolgáltatáselem, tevékenység leírása.</w:t>
      </w:r>
    </w:p>
    <w:p w:rsidR="001B1D98" w:rsidRPr="00943430" w:rsidRDefault="001B1D98" w:rsidP="00943430">
      <w:pPr>
        <w:pStyle w:val="Szvegtrzsbehzssal"/>
        <w:ind w:left="0"/>
      </w:pPr>
      <w:r w:rsidRPr="004A2B59">
        <w:rPr>
          <w:szCs w:val="24"/>
        </w:rPr>
        <w:t xml:space="preserve">Tiszavasvári Város Önkormányzata a szociális igazgatásról és szociális ellátásokról szóló 1993. évi III. törvény (a továbbiakban: Szt.) 64. §-ában meghatározott családsegítő szolgáltatás feladatait a személyes gondoskodást nyújtó </w:t>
      </w:r>
      <w:r>
        <w:rPr>
          <w:szCs w:val="24"/>
        </w:rPr>
        <w:t xml:space="preserve">a Tiszavasvári </w:t>
      </w:r>
      <w:r w:rsidRPr="004A2B59">
        <w:rPr>
          <w:szCs w:val="24"/>
        </w:rPr>
        <w:t>Szociális</w:t>
      </w:r>
      <w:r>
        <w:rPr>
          <w:szCs w:val="24"/>
        </w:rPr>
        <w:t>-, Gyermekjóléti</w:t>
      </w:r>
      <w:r w:rsidRPr="004A2B59">
        <w:rPr>
          <w:szCs w:val="24"/>
        </w:rPr>
        <w:t xml:space="preserve"> és Egészségügyi Szolgáltató Központ keretében - annak önálló szakmai egységeként - a Családsegítő Szolgálat útján látja el. Ezáltal a települési önkormányzat segítséget nyújt a működési</w:t>
      </w:r>
      <w:r>
        <w:t xml:space="preserve"> területén élő szociális és mentálhigiénés problémái vagy krízishelyzete miatt segítséget igénylő személynek, családnak az ilyen helyzethez vezető okok megelőzése, a krízishelyzet megszüntetése, valamint az életvezeté</w:t>
      </w:r>
      <w:r w:rsidR="00943430">
        <w:t>si képesség megőrzése céljából.</w:t>
      </w:r>
    </w:p>
    <w:p w:rsidR="001B1D98" w:rsidRPr="00CC4CA6" w:rsidRDefault="001B1D98" w:rsidP="001B1D98">
      <w:pPr>
        <w:pStyle w:val="Szvegtrzsbehzssal"/>
        <w:ind w:left="0"/>
      </w:pPr>
      <w:r w:rsidRPr="00CC4CA6">
        <w:t>A szolgáltatásszervezés konkrét célja, hogy egyrészt pótolja az egyes településeken hiányzó, vagy nem kellő mértékben meglévő szolgáltatást, másrészt pedig a bevonható források segítségével javítson a családsegítés működtetési feltételein. A szolgáltatás ilyenformán történő megszervezésétől azt várjuk, hogy egyrészt növekszik a családsegítés hatékonysága, másrészt pedig bővülhet az ellátotti kör, mélyülhetnek a segítő támogatások formái. Összességében a felmerülő problémákra hatékonyabb válaszokat tudunk adni, és minél több segítségre szoruló részére nyújthatunk segítséget.</w:t>
      </w:r>
    </w:p>
    <w:p w:rsidR="001B1D98" w:rsidRPr="00CC4CA6" w:rsidRDefault="001B1D98" w:rsidP="001B1D98">
      <w:pPr>
        <w:pStyle w:val="Szvegtrzsbehzssal"/>
        <w:ind w:left="0"/>
      </w:pPr>
      <w:r w:rsidRPr="00CC4CA6">
        <w:t xml:space="preserve">Több problémát alapvetően munkaerőpiaci, oktatáspolitikai intézkedésekkel lehetne megszüntetni, azonban a magunk eszközeivel együttműködve ezen területek szervezeteivel is bízunk abban, hogy sikerül alapvető változásokat elérnünk. Szakmai programunkban a továbbiakban részletesen kifejtjük azokat a szolgáltatáselemeket, tevékenységeket melyeket munkánk során alkalmazunk. </w:t>
      </w:r>
    </w:p>
    <w:p w:rsidR="001B1D98" w:rsidRDefault="001B1D98" w:rsidP="001B1D98">
      <w:pPr>
        <w:pStyle w:val="Szvegtrzsbehzssal"/>
        <w:ind w:left="0"/>
        <w:rPr>
          <w:b/>
        </w:rPr>
      </w:pPr>
      <w:r>
        <w:rPr>
          <w:b/>
        </w:rPr>
        <w:t xml:space="preserve">  </w:t>
      </w:r>
    </w:p>
    <w:p w:rsidR="00943430" w:rsidRDefault="00943430" w:rsidP="001B1D98">
      <w:pPr>
        <w:pStyle w:val="Szvegtrzsbehzssal"/>
        <w:ind w:left="0"/>
        <w:rPr>
          <w:b/>
        </w:rPr>
      </w:pPr>
    </w:p>
    <w:p w:rsidR="001B1D98" w:rsidRDefault="001B1D98" w:rsidP="001B1D98">
      <w:pPr>
        <w:pStyle w:val="Szvegtrzsbehzssal"/>
        <w:ind w:left="0"/>
        <w:rPr>
          <w:b/>
          <w:iCs/>
        </w:rPr>
      </w:pPr>
      <w:r>
        <w:rPr>
          <w:b/>
          <w:iCs/>
        </w:rPr>
        <w:t xml:space="preserve">A Családsegítő Szolgálat szerepe az ellátó – rendszerben: </w:t>
      </w:r>
    </w:p>
    <w:p w:rsidR="001B1D98" w:rsidRPr="00CC4CA6" w:rsidRDefault="001B1D98" w:rsidP="001B1D98">
      <w:pPr>
        <w:pStyle w:val="Szvegtrzsbehzssal"/>
        <w:ind w:left="0"/>
        <w:rPr>
          <w:iCs/>
        </w:rPr>
      </w:pPr>
      <w:r>
        <w:rPr>
          <w:iCs/>
        </w:rPr>
        <w:lastRenderedPageBreak/>
        <w:t xml:space="preserve">A Családsegítő Szolgálat az egyének, családok, helyi közösségek részére humán szolgáltató és mentálhigiénés ellátást nyújtó a létbiztonságot segítő, a szociális alapellátás részét képező intézmény. </w:t>
      </w:r>
      <w:r w:rsidRPr="00CC4CA6">
        <w:rPr>
          <w:iCs/>
        </w:rPr>
        <w:t xml:space="preserve">Az intézmény a személyes szociális szolgáltatások nyújtásán túl segítséget nyújt a szociális és gyermekvédelmi, oktatási, egészségügyi, munkaerőpiaci, közigazgatási intézményrendszer által biztosított ellátások igénybevételéhez, az ellátásokhoz köthető feltételek biztosításában. Mindezzel hozzájárulhatunk mind a saját, mind az ellátórendszer eredményességének növeléséhez. Azt várjuk, hogy ennek eredményeképpen javul az emberek anyagi helyzete, nő a munkajövedelmeik aránya, javul pszichés és szomatikus állapotuk, részt vesznek a társadalmi intézmények életében, javul integrációjuk. </w:t>
      </w:r>
    </w:p>
    <w:p w:rsidR="001B1D98" w:rsidRPr="00CC4CA6" w:rsidRDefault="001B1D98" w:rsidP="001B1D98">
      <w:pPr>
        <w:pStyle w:val="Szvegtrzs"/>
        <w:rPr>
          <w:iCs/>
        </w:rPr>
      </w:pPr>
      <w:r w:rsidRPr="00CC4CA6">
        <w:rPr>
          <w:iCs/>
        </w:rPr>
        <w:t>Az intézmény célja, aktívan rész venni a helyi szociális problémák megismerésében, megoldásának segítésében, az intézményt felkeresők szociális, mentális és egyéb életvezetési zavarainak elhárításában.</w:t>
      </w:r>
    </w:p>
    <w:p w:rsidR="001B1D98" w:rsidRDefault="001B1D98" w:rsidP="001B1D98"/>
    <w:p w:rsidR="001B1D98" w:rsidRPr="00943430" w:rsidRDefault="001B1D98" w:rsidP="00943430">
      <w:pPr>
        <w:tabs>
          <w:tab w:val="left" w:pos="1050"/>
        </w:tabs>
        <w:spacing w:after="0" w:line="240" w:lineRule="auto"/>
        <w:jc w:val="both"/>
        <w:rPr>
          <w:rFonts w:ascii="Times New Roman" w:hAnsi="Times New Roman" w:cs="Times New Roman"/>
          <w:b/>
          <w:sz w:val="24"/>
          <w:szCs w:val="24"/>
          <w:u w:val="single"/>
          <w:lang w:eastAsia="ar-SA"/>
        </w:rPr>
      </w:pPr>
      <w:r w:rsidRPr="00943430">
        <w:rPr>
          <w:rFonts w:ascii="Times New Roman" w:hAnsi="Times New Roman" w:cs="Times New Roman"/>
          <w:b/>
          <w:sz w:val="24"/>
          <w:szCs w:val="24"/>
          <w:u w:val="single"/>
          <w:lang w:eastAsia="ar-SA"/>
        </w:rPr>
        <w:t>Főbb statisztikai adatok:</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2012-ben a Családsegítő Szolgálatnál 1010 kliens vette igénybe a szolgáltatást összesen 2857 alkalommal. Ebből 395 férfi, 615 nő.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u w:val="single"/>
          <w:lang w:eastAsia="ar-SA"/>
        </w:rPr>
      </w:pPr>
      <w:r w:rsidRPr="00943430">
        <w:rPr>
          <w:rFonts w:ascii="Times New Roman" w:hAnsi="Times New Roman" w:cs="Times New Roman"/>
          <w:sz w:val="24"/>
          <w:szCs w:val="24"/>
          <w:u w:val="single"/>
          <w:lang w:eastAsia="ar-SA"/>
        </w:rPr>
        <w:t>Gazdasági aktivitás szerint:</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aktív kereső: 92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álláskereső: 488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inaktív kereső: 349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eltartott: 81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u w:val="single"/>
          <w:lang w:eastAsia="ar-SA"/>
        </w:rPr>
      </w:pPr>
      <w:r w:rsidRPr="00943430">
        <w:rPr>
          <w:rFonts w:ascii="Times New Roman" w:hAnsi="Times New Roman" w:cs="Times New Roman"/>
          <w:sz w:val="24"/>
          <w:szCs w:val="24"/>
          <w:u w:val="single"/>
          <w:lang w:eastAsia="ar-SA"/>
        </w:rPr>
        <w:t>Család összetétele szerint:</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házastársi kapcsolatban élő gyermekekkel: 472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házastársi kapcsolatban élő gyermek nélkül: 107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egy szülő gyermekekkel: 133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egyedül élő: 217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egyéb: 81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u w:val="single"/>
          <w:lang w:eastAsia="ar-SA"/>
        </w:rPr>
      </w:pPr>
      <w:r w:rsidRPr="00943430">
        <w:rPr>
          <w:rFonts w:ascii="Times New Roman" w:hAnsi="Times New Roman" w:cs="Times New Roman"/>
          <w:sz w:val="24"/>
          <w:szCs w:val="24"/>
          <w:u w:val="single"/>
          <w:lang w:eastAsia="ar-SA"/>
        </w:rPr>
        <w:t>Legmagasabb iskolai végzettség szerint:</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tanköteles kornál fiatalabb: 6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általános iskola nyolc osztályánál kevesebb: 376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általános iskola nyolc osztálya: 505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szakmunkásképző, szakiskola: 79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szakközépiskola: 16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gimnázium: 23 fő</w:t>
      </w:r>
    </w:p>
    <w:p w:rsidR="001B1D98" w:rsidRPr="00943430" w:rsidRDefault="001B1D98" w:rsidP="00943430">
      <w:pPr>
        <w:tabs>
          <w:tab w:val="left" w:pos="720"/>
          <w:tab w:val="left" w:pos="1050"/>
        </w:tabs>
        <w:suppressAutoHyphen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felsőfokú iskola: 5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xml:space="preserve">A tárgyévben a szolgálatnál megfordult új kliensek száma 241 fő. </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Az adatokból kimutatható, hogy a Családsegítő Szolgálatnál a megfordult kliensek zöme munkanélküli, családos és alacsony iskolai végzettséggel rendelkeznek. Az inaktív keresők száma szintén növekvő tendenciát mutat. Ebből következnek a legtöbb anyagi és szociális problémák, valamint ennek eredményeképp a mentálhigiénés és családi - kapcsolati problémák.  Az intézményben elengedhetetlen a pszichológus és a jogász jelenléte, mert a klienseknek szükségük van a segítségnyújtásnak ezen formáira is.</w:t>
      </w:r>
    </w:p>
    <w:p w:rsidR="001B1D98" w:rsidRDefault="001B1D98" w:rsidP="00943430">
      <w:pPr>
        <w:tabs>
          <w:tab w:val="left" w:pos="1050"/>
        </w:tabs>
        <w:spacing w:after="0" w:line="240" w:lineRule="auto"/>
        <w:jc w:val="both"/>
        <w:rPr>
          <w:rFonts w:ascii="Times New Roman" w:hAnsi="Times New Roman" w:cs="Times New Roman"/>
          <w:sz w:val="24"/>
          <w:szCs w:val="24"/>
          <w:lang w:eastAsia="ar-SA"/>
        </w:rPr>
      </w:pPr>
    </w:p>
    <w:p w:rsidR="00943430" w:rsidRDefault="00943430" w:rsidP="00943430">
      <w:pPr>
        <w:tabs>
          <w:tab w:val="left" w:pos="1050"/>
        </w:tabs>
        <w:spacing w:after="0" w:line="240" w:lineRule="auto"/>
        <w:jc w:val="both"/>
        <w:rPr>
          <w:rFonts w:ascii="Times New Roman" w:hAnsi="Times New Roman" w:cs="Times New Roman"/>
          <w:sz w:val="24"/>
          <w:szCs w:val="24"/>
          <w:lang w:eastAsia="ar-SA"/>
        </w:rPr>
      </w:pPr>
    </w:p>
    <w:p w:rsidR="00943430" w:rsidRPr="00943430" w:rsidRDefault="00943430"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u w:val="single"/>
          <w:lang w:eastAsia="ar-SA"/>
        </w:rPr>
      </w:pPr>
      <w:r w:rsidRPr="00943430">
        <w:rPr>
          <w:rFonts w:ascii="Times New Roman" w:hAnsi="Times New Roman" w:cs="Times New Roman"/>
          <w:sz w:val="24"/>
          <w:szCs w:val="24"/>
          <w:u w:val="single"/>
          <w:lang w:eastAsia="ar-SA"/>
        </w:rPr>
        <w:lastRenderedPageBreak/>
        <w:t>A családsegítő esetkezelések jellegét tekintve:</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Szociális, mentális esetkezelésben részt vettek száma: 882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Pszichológiai esetkezelésben részt vettek száma: 87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Jogi esetkezelésben részt vettek száma: 93 fő</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u w:val="single"/>
          <w:lang w:eastAsia="ar-SA"/>
        </w:rPr>
      </w:pPr>
      <w:r w:rsidRPr="00943430">
        <w:rPr>
          <w:rFonts w:ascii="Times New Roman" w:hAnsi="Times New Roman" w:cs="Times New Roman"/>
          <w:sz w:val="24"/>
          <w:szCs w:val="24"/>
          <w:u w:val="single"/>
          <w:lang w:eastAsia="ar-SA"/>
        </w:rPr>
        <w:t>A családsegítő szolgáltatást igénybe vevők hozott problémái szerint:</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életviteli: 67</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családi kapcsolati: 82</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családon belüli bántalmazás: 0</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lelki- mentális: 129</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gyermeknevelési: 94</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anyagi: 279</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foglalkoztatással kapcsolatos: 214</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egészségkárosodás következménye: 71</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ügyintézésben segítségkérés: 1401</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információ hiány: 183</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Az adatokból megállapítható, hogy az esetek többségében ügyintézési segítséget kértek a kliensek, valamint anyagi problémákkal fordultak hozzánk. Egyre több háztartásban nem jut pénz a legalapvetőbb élelmiszerekre sem. Évről évre nő a tartós munkanélküliek száma, ők munkahely keresésben kértek álláskeresési tanácsokat. A munkanélküliség és a nehéz anyagi körülmények miatt egyre nő a lakosság körében a közüzemi tartozásokkal rendelkezők száma. Adósságkezelési szolgáltatás hiányában ez a legnehezebben megoldható probléma.</w:t>
      </w: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p>
    <w:p w:rsidR="001B1D98" w:rsidRPr="00943430" w:rsidRDefault="001B1D98" w:rsidP="00943430">
      <w:pPr>
        <w:tabs>
          <w:tab w:val="left" w:pos="1050"/>
        </w:tabs>
        <w:spacing w:after="0"/>
        <w:jc w:val="both"/>
        <w:rPr>
          <w:rFonts w:ascii="Times New Roman" w:hAnsi="Times New Roman" w:cs="Times New Roman"/>
          <w:b/>
          <w:sz w:val="24"/>
          <w:szCs w:val="24"/>
          <w:u w:val="single"/>
          <w:lang w:eastAsia="ar-SA"/>
        </w:rPr>
      </w:pPr>
      <w:r w:rsidRPr="00943430">
        <w:rPr>
          <w:rFonts w:ascii="Times New Roman" w:hAnsi="Times New Roman" w:cs="Times New Roman"/>
          <w:b/>
          <w:sz w:val="24"/>
          <w:szCs w:val="24"/>
          <w:u w:val="single"/>
          <w:lang w:eastAsia="ar-SA"/>
        </w:rPr>
        <w:t>Az aktív korú nem foglalkoz</w:t>
      </w:r>
      <w:r w:rsidR="00943430" w:rsidRPr="00943430">
        <w:rPr>
          <w:rFonts w:ascii="Times New Roman" w:hAnsi="Times New Roman" w:cs="Times New Roman"/>
          <w:b/>
          <w:sz w:val="24"/>
          <w:szCs w:val="24"/>
          <w:u w:val="single"/>
          <w:lang w:eastAsia="ar-SA"/>
        </w:rPr>
        <w:t>tatottakkal való együttműködés:</w:t>
      </w:r>
    </w:p>
    <w:p w:rsidR="001B1D98" w:rsidRPr="00943430" w:rsidRDefault="001B1D98" w:rsidP="00943430">
      <w:pPr>
        <w:tabs>
          <w:tab w:val="left" w:pos="1050"/>
        </w:tabs>
        <w:spacing w:after="0"/>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 xml:space="preserve">Az Szt. 37/D. §- nak értelmében az aktív korú nem foglalkoztatott személy a rendszeres szociális segély folyósításának feltételeként együttműködésre köteles az Önkormányzat által kijelölt intézménnyel, jelen esetben a Családsegítő Szolgálattal. </w:t>
      </w:r>
    </w:p>
    <w:p w:rsidR="001B1D98" w:rsidRPr="00943430" w:rsidRDefault="001B1D98" w:rsidP="00943430">
      <w:pPr>
        <w:tabs>
          <w:tab w:val="left" w:pos="1050"/>
        </w:tabs>
        <w:spacing w:after="0"/>
        <w:jc w:val="both"/>
        <w:rPr>
          <w:rFonts w:ascii="Times New Roman" w:hAnsi="Times New Roman" w:cs="Times New Roman"/>
          <w:sz w:val="24"/>
          <w:szCs w:val="24"/>
          <w:lang w:eastAsia="ar-SA"/>
        </w:rPr>
      </w:pPr>
    </w:p>
    <w:p w:rsidR="001B1D98" w:rsidRPr="00943430" w:rsidRDefault="001B1D98" w:rsidP="00943430">
      <w:pPr>
        <w:tabs>
          <w:tab w:val="left" w:pos="1050"/>
        </w:tabs>
        <w:spacing w:after="0"/>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A törvény értelmében rendszeres szociális segélyre jogosult személy, aki az ellátásra való jogosultság kezdő napján</w:t>
      </w:r>
    </w:p>
    <w:p w:rsidR="001B1D98" w:rsidRPr="00F7264C" w:rsidRDefault="001B1D98" w:rsidP="00B36546">
      <w:pPr>
        <w:pStyle w:val="Listaszerbekezds"/>
        <w:numPr>
          <w:ilvl w:val="0"/>
          <w:numId w:val="129"/>
        </w:numPr>
        <w:tabs>
          <w:tab w:val="left" w:pos="1050"/>
        </w:tabs>
        <w:contextualSpacing/>
        <w:jc w:val="both"/>
        <w:rPr>
          <w:sz w:val="24"/>
          <w:szCs w:val="24"/>
          <w:lang w:eastAsia="ar-SA"/>
        </w:rPr>
      </w:pPr>
      <w:r w:rsidRPr="00F7264C">
        <w:rPr>
          <w:sz w:val="24"/>
          <w:szCs w:val="24"/>
          <w:lang w:eastAsia="ar-SA"/>
        </w:rPr>
        <w:t>a rá irányadó nyugdíjkorhatárt öt éven belül betölti,</w:t>
      </w:r>
    </w:p>
    <w:p w:rsidR="001B1D98" w:rsidRPr="00F7264C" w:rsidRDefault="001B1D98" w:rsidP="00B36546">
      <w:pPr>
        <w:pStyle w:val="Listaszerbekezds"/>
        <w:numPr>
          <w:ilvl w:val="0"/>
          <w:numId w:val="128"/>
        </w:numPr>
        <w:tabs>
          <w:tab w:val="left" w:pos="1050"/>
        </w:tabs>
        <w:contextualSpacing/>
        <w:jc w:val="both"/>
        <w:rPr>
          <w:sz w:val="24"/>
          <w:szCs w:val="24"/>
          <w:lang w:eastAsia="ar-SA"/>
        </w:rPr>
      </w:pPr>
      <w:r w:rsidRPr="00F7264C">
        <w:rPr>
          <w:sz w:val="24"/>
          <w:szCs w:val="24"/>
          <w:lang w:eastAsia="ar-SA"/>
        </w:rPr>
        <w:t>14 év alatti gyermekét egyedül nevelő szülő esetén – ha a gyermek napközbeni felügyelete helyben nem biztosítható illetve egyéb okok miatt,</w:t>
      </w:r>
    </w:p>
    <w:p w:rsidR="001B1D98" w:rsidRPr="00F7264C" w:rsidRDefault="001B1D98" w:rsidP="00B36546">
      <w:pPr>
        <w:pStyle w:val="Listaszerbekezds"/>
        <w:numPr>
          <w:ilvl w:val="0"/>
          <w:numId w:val="128"/>
        </w:numPr>
        <w:tabs>
          <w:tab w:val="left" w:pos="1050"/>
        </w:tabs>
        <w:contextualSpacing/>
        <w:jc w:val="both"/>
        <w:rPr>
          <w:sz w:val="24"/>
          <w:szCs w:val="24"/>
          <w:lang w:eastAsia="ar-SA"/>
        </w:rPr>
      </w:pPr>
      <w:r w:rsidRPr="00F7264C">
        <w:rPr>
          <w:sz w:val="24"/>
          <w:szCs w:val="24"/>
          <w:lang w:eastAsia="ar-SA"/>
        </w:rPr>
        <w:t>egészségkárosodott személynek minősül, valamint</w:t>
      </w:r>
    </w:p>
    <w:p w:rsidR="001B1D98" w:rsidRDefault="001B1D98" w:rsidP="00B36546">
      <w:pPr>
        <w:pStyle w:val="Listaszerbekezds"/>
        <w:numPr>
          <w:ilvl w:val="0"/>
          <w:numId w:val="128"/>
        </w:numPr>
        <w:tabs>
          <w:tab w:val="left" w:pos="1050"/>
        </w:tabs>
        <w:contextualSpacing/>
        <w:jc w:val="both"/>
        <w:rPr>
          <w:sz w:val="24"/>
          <w:szCs w:val="24"/>
          <w:lang w:eastAsia="ar-SA"/>
        </w:rPr>
      </w:pPr>
      <w:r w:rsidRPr="00F7264C">
        <w:rPr>
          <w:sz w:val="24"/>
          <w:szCs w:val="24"/>
          <w:lang w:eastAsia="ar-SA"/>
        </w:rPr>
        <w:t>a települési önkormányzat rendeletében az aktív korúak ellátására jogosult személyek családi körülményeire, egészségi vagy mentális állapotára tekintettel meghatározott egyéb feltételeknek megfelel, rendszeres szociális segélyre jogosult.</w:t>
      </w:r>
    </w:p>
    <w:p w:rsidR="00943430" w:rsidRPr="00943430" w:rsidRDefault="00943430" w:rsidP="00943430">
      <w:pPr>
        <w:pStyle w:val="Listaszerbekezds"/>
        <w:tabs>
          <w:tab w:val="left" w:pos="1050"/>
        </w:tabs>
        <w:contextualSpacing/>
        <w:jc w:val="both"/>
        <w:rPr>
          <w:sz w:val="24"/>
          <w:szCs w:val="24"/>
          <w:lang w:eastAsia="ar-SA"/>
        </w:rPr>
      </w:pPr>
    </w:p>
    <w:p w:rsidR="001B1D98" w:rsidRPr="00943430" w:rsidRDefault="001B1D98" w:rsidP="00943430">
      <w:pPr>
        <w:tabs>
          <w:tab w:val="left" w:pos="1050"/>
        </w:tabs>
        <w:spacing w:after="0" w:line="240" w:lineRule="auto"/>
        <w:jc w:val="both"/>
        <w:rPr>
          <w:rFonts w:ascii="Times New Roman" w:hAnsi="Times New Roman" w:cs="Times New Roman"/>
          <w:sz w:val="24"/>
          <w:szCs w:val="24"/>
          <w:lang w:eastAsia="ar-SA"/>
        </w:rPr>
      </w:pPr>
      <w:r w:rsidRPr="00943430">
        <w:rPr>
          <w:rFonts w:ascii="Times New Roman" w:hAnsi="Times New Roman" w:cs="Times New Roman"/>
          <w:sz w:val="24"/>
          <w:szCs w:val="24"/>
          <w:lang w:eastAsia="ar-SA"/>
        </w:rPr>
        <w:t>A segélyre jogosult kérelmezőnek együttműködési megállapodást kell kötnie a szolgáltatóval, a segély megállapítását követően. A második találkozás alkalmával beilleszkedési tervet dolgozunk ki, melynek célja, hogy az aktív korú nem foglalkoztatott rendszeres szociális segélyben részesülő személy élethelyzetében javulás álljon be, elhelyezkedési esélyei növekedjenek, munkavállalását akadályozó nehézségeit sikeresen leküzdje, megfelelő ellátásokhoz, szolgáltatásokhoz hozzájuthasson.</w:t>
      </w:r>
    </w:p>
    <w:p w:rsidR="001B1D98" w:rsidRDefault="001B1D98" w:rsidP="001B1D98">
      <w:pPr>
        <w:tabs>
          <w:tab w:val="left" w:pos="1050"/>
        </w:tabs>
        <w:jc w:val="both"/>
        <w:rPr>
          <w:lang w:eastAsia="ar-SA"/>
        </w:rPr>
      </w:pPr>
    </w:p>
    <w:p w:rsidR="00943430" w:rsidRDefault="00943430" w:rsidP="001B1D98">
      <w:pPr>
        <w:tabs>
          <w:tab w:val="left" w:pos="1050"/>
        </w:tabs>
        <w:jc w:val="both"/>
        <w:rPr>
          <w:lang w:eastAsia="ar-SA"/>
        </w:rPr>
      </w:pPr>
    </w:p>
    <w:p w:rsidR="00943430" w:rsidRPr="00052FF3" w:rsidRDefault="00943430" w:rsidP="001B1D98">
      <w:pPr>
        <w:tabs>
          <w:tab w:val="left" w:pos="1050"/>
        </w:tabs>
        <w:jc w:val="both"/>
        <w:rPr>
          <w:lang w:eastAsia="ar-SA"/>
        </w:rPr>
      </w:pPr>
    </w:p>
    <w:p w:rsidR="001B1D98" w:rsidRPr="00943430" w:rsidRDefault="001B1D98" w:rsidP="00943430">
      <w:pPr>
        <w:tabs>
          <w:tab w:val="left" w:pos="1050"/>
        </w:tabs>
        <w:spacing w:after="0" w:line="240" w:lineRule="auto"/>
        <w:jc w:val="both"/>
        <w:rPr>
          <w:rFonts w:ascii="Times New Roman" w:hAnsi="Times New Roman" w:cs="Times New Roman"/>
          <w:u w:val="single"/>
          <w:lang w:eastAsia="ar-SA"/>
        </w:rPr>
      </w:pPr>
      <w:r w:rsidRPr="00943430">
        <w:rPr>
          <w:rFonts w:ascii="Times New Roman" w:hAnsi="Times New Roman" w:cs="Times New Roman"/>
          <w:u w:val="single"/>
          <w:lang w:eastAsia="ar-SA"/>
        </w:rPr>
        <w:t>A beilleszkedési terv tartalma:</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álláskeresési hatékonyság növelése, álláskeresési technikák elsajátítása</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csoportos foglalkozásokon való részvétel</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más ellátásba való hozzájutásra irányuló programtípus,</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társadalmi integráció erősítésére irányuló programtípus.</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A beilleszkedési programok keretében a 2012-es évben 4 alkalommal került megszervezésre csoportos foglalkozás, összesen 71 résztvevővel.</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p>
    <w:p w:rsidR="001B1D98" w:rsidRPr="00943430" w:rsidRDefault="001B1D98" w:rsidP="00943430">
      <w:pPr>
        <w:tabs>
          <w:tab w:val="left" w:pos="1050"/>
        </w:tabs>
        <w:spacing w:after="0" w:line="240" w:lineRule="auto"/>
        <w:jc w:val="both"/>
        <w:rPr>
          <w:rFonts w:ascii="Times New Roman" w:hAnsi="Times New Roman" w:cs="Times New Roman"/>
          <w:b/>
          <w:u w:val="single"/>
          <w:lang w:eastAsia="ar-SA"/>
        </w:rPr>
      </w:pPr>
      <w:r w:rsidRPr="00943430">
        <w:rPr>
          <w:rFonts w:ascii="Times New Roman" w:hAnsi="Times New Roman" w:cs="Times New Roman"/>
          <w:b/>
          <w:u w:val="single"/>
          <w:lang w:eastAsia="ar-SA"/>
        </w:rPr>
        <w:t>Egyéni esetkezelés, családgondozás:</w:t>
      </w:r>
    </w:p>
    <w:p w:rsidR="001B1D98" w:rsidRPr="00943430" w:rsidRDefault="001B1D98" w:rsidP="00943430">
      <w:pPr>
        <w:tabs>
          <w:tab w:val="left" w:pos="1050"/>
        </w:tabs>
        <w:spacing w:after="0" w:line="240" w:lineRule="auto"/>
        <w:jc w:val="both"/>
        <w:rPr>
          <w:rFonts w:ascii="Times New Roman" w:hAnsi="Times New Roman" w:cs="Times New Roman"/>
          <w:b/>
          <w:u w:val="single"/>
          <w:lang w:eastAsia="ar-SA"/>
        </w:rPr>
      </w:pP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xml:space="preserve">Mind az önkéntesen segítséget kérők és együttműködést vállalók, mind pedig az aktív korú nem foglalkoztatottak együttműködés alapján családgondozásban részesülnek. </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lang w:eastAsia="ar-SA"/>
        </w:rPr>
        <w:t xml:space="preserve">A 2012-es évben a Családsegítő Szolgálat keretén belül összesen 110 család vette igénybe a családgondozást. </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u w:val="single"/>
          <w:lang w:eastAsia="ar-SA"/>
        </w:rPr>
        <w:t xml:space="preserve">Hagyományos családgondozás keretein belül: </w:t>
      </w:r>
      <w:r w:rsidRPr="00943430">
        <w:rPr>
          <w:rFonts w:ascii="Times New Roman" w:hAnsi="Times New Roman" w:cs="Times New Roman"/>
          <w:lang w:eastAsia="ar-SA"/>
        </w:rPr>
        <w:t xml:space="preserve"> 40 család </w:t>
      </w:r>
    </w:p>
    <w:p w:rsidR="001B1D98" w:rsidRPr="00943430" w:rsidRDefault="001B1D98" w:rsidP="00B36546">
      <w:pPr>
        <w:pStyle w:val="Listaszerbekezds"/>
        <w:numPr>
          <w:ilvl w:val="0"/>
          <w:numId w:val="130"/>
        </w:numPr>
        <w:tabs>
          <w:tab w:val="left" w:pos="1050"/>
        </w:tabs>
        <w:contextualSpacing/>
        <w:jc w:val="both"/>
        <w:rPr>
          <w:sz w:val="24"/>
          <w:szCs w:val="24"/>
          <w:lang w:eastAsia="ar-SA"/>
        </w:rPr>
      </w:pPr>
      <w:r w:rsidRPr="00943430">
        <w:rPr>
          <w:sz w:val="24"/>
          <w:szCs w:val="24"/>
          <w:lang w:eastAsia="ar-SA"/>
        </w:rPr>
        <w:t>ebből új családok száma: 12</w:t>
      </w:r>
    </w:p>
    <w:p w:rsidR="001B1D98" w:rsidRPr="00943430" w:rsidRDefault="001B1D98" w:rsidP="00B36546">
      <w:pPr>
        <w:pStyle w:val="Listaszerbekezds"/>
        <w:numPr>
          <w:ilvl w:val="0"/>
          <w:numId w:val="130"/>
        </w:numPr>
        <w:tabs>
          <w:tab w:val="left" w:pos="1050"/>
        </w:tabs>
        <w:contextualSpacing/>
        <w:jc w:val="both"/>
        <w:rPr>
          <w:sz w:val="24"/>
          <w:szCs w:val="24"/>
          <w:lang w:eastAsia="ar-SA"/>
        </w:rPr>
      </w:pPr>
      <w:r w:rsidRPr="00943430">
        <w:rPr>
          <w:sz w:val="24"/>
          <w:szCs w:val="24"/>
          <w:lang w:eastAsia="ar-SA"/>
        </w:rPr>
        <w:t>régi családok száma: 28</w:t>
      </w:r>
    </w:p>
    <w:p w:rsidR="001B1D98" w:rsidRPr="00943430" w:rsidRDefault="001B1D98" w:rsidP="00B36546">
      <w:pPr>
        <w:pStyle w:val="Listaszerbekezds"/>
        <w:numPr>
          <w:ilvl w:val="0"/>
          <w:numId w:val="130"/>
        </w:numPr>
        <w:tabs>
          <w:tab w:val="left" w:pos="1050"/>
        </w:tabs>
        <w:contextualSpacing/>
        <w:jc w:val="both"/>
        <w:rPr>
          <w:sz w:val="24"/>
          <w:szCs w:val="24"/>
          <w:lang w:eastAsia="ar-SA"/>
        </w:rPr>
      </w:pPr>
      <w:r w:rsidRPr="00943430">
        <w:rPr>
          <w:sz w:val="24"/>
          <w:szCs w:val="24"/>
          <w:lang w:eastAsia="ar-SA"/>
        </w:rPr>
        <w:t>2012-ben lezárásra kerülő esetek: 5</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r w:rsidRPr="00943430">
        <w:rPr>
          <w:rFonts w:ascii="Times New Roman" w:hAnsi="Times New Roman" w:cs="Times New Roman"/>
          <w:u w:val="single"/>
          <w:lang w:eastAsia="ar-SA"/>
        </w:rPr>
        <w:t xml:space="preserve">Rendszeres szociális segélyezettekkel való együttműködés alapján: </w:t>
      </w:r>
      <w:r w:rsidRPr="00943430">
        <w:rPr>
          <w:rFonts w:ascii="Times New Roman" w:hAnsi="Times New Roman" w:cs="Times New Roman"/>
          <w:lang w:eastAsia="ar-SA"/>
        </w:rPr>
        <w:t>70 fő</w:t>
      </w:r>
    </w:p>
    <w:p w:rsidR="001B1D98" w:rsidRPr="00943430" w:rsidRDefault="001B1D98" w:rsidP="00B36546">
      <w:pPr>
        <w:pStyle w:val="Listaszerbekezds"/>
        <w:numPr>
          <w:ilvl w:val="0"/>
          <w:numId w:val="131"/>
        </w:numPr>
        <w:tabs>
          <w:tab w:val="left" w:pos="1050"/>
        </w:tabs>
        <w:contextualSpacing/>
        <w:jc w:val="both"/>
        <w:rPr>
          <w:sz w:val="24"/>
          <w:szCs w:val="24"/>
          <w:lang w:eastAsia="ar-SA"/>
        </w:rPr>
      </w:pPr>
      <w:r w:rsidRPr="00943430">
        <w:rPr>
          <w:sz w:val="24"/>
          <w:szCs w:val="24"/>
          <w:lang w:eastAsia="ar-SA"/>
        </w:rPr>
        <w:t>ebből új kliensek száma: 23</w:t>
      </w:r>
    </w:p>
    <w:p w:rsidR="001B1D98" w:rsidRPr="00943430" w:rsidRDefault="001B1D98" w:rsidP="00B36546">
      <w:pPr>
        <w:pStyle w:val="Listaszerbekezds"/>
        <w:numPr>
          <w:ilvl w:val="0"/>
          <w:numId w:val="131"/>
        </w:numPr>
        <w:tabs>
          <w:tab w:val="left" w:pos="1050"/>
        </w:tabs>
        <w:contextualSpacing/>
        <w:jc w:val="both"/>
        <w:rPr>
          <w:sz w:val="24"/>
          <w:szCs w:val="24"/>
          <w:lang w:eastAsia="ar-SA"/>
        </w:rPr>
      </w:pPr>
      <w:r w:rsidRPr="00943430">
        <w:rPr>
          <w:sz w:val="24"/>
          <w:szCs w:val="24"/>
          <w:lang w:eastAsia="ar-SA"/>
        </w:rPr>
        <w:t>ebből régi kliensek száma: 47</w:t>
      </w:r>
    </w:p>
    <w:p w:rsidR="001B1D98" w:rsidRPr="00943430" w:rsidRDefault="001B1D98" w:rsidP="00B36546">
      <w:pPr>
        <w:pStyle w:val="Listaszerbekezds"/>
        <w:numPr>
          <w:ilvl w:val="0"/>
          <w:numId w:val="131"/>
        </w:numPr>
        <w:tabs>
          <w:tab w:val="left" w:pos="1050"/>
        </w:tabs>
        <w:contextualSpacing/>
        <w:jc w:val="both"/>
        <w:rPr>
          <w:sz w:val="24"/>
          <w:szCs w:val="24"/>
          <w:lang w:eastAsia="ar-SA"/>
        </w:rPr>
      </w:pPr>
      <w:r w:rsidRPr="00943430">
        <w:rPr>
          <w:sz w:val="24"/>
          <w:szCs w:val="24"/>
          <w:lang w:eastAsia="ar-SA"/>
        </w:rPr>
        <w:t>2012-ben lezárásra kerülő esetek: 34</w:t>
      </w:r>
    </w:p>
    <w:p w:rsidR="001B1D98" w:rsidRPr="00943430" w:rsidRDefault="001B1D98" w:rsidP="00943430">
      <w:pPr>
        <w:tabs>
          <w:tab w:val="left" w:pos="1050"/>
        </w:tabs>
        <w:spacing w:after="0" w:line="240" w:lineRule="auto"/>
        <w:jc w:val="both"/>
        <w:rPr>
          <w:rFonts w:ascii="Times New Roman" w:hAnsi="Times New Roman" w:cs="Times New Roman"/>
          <w:lang w:eastAsia="ar-SA"/>
        </w:rPr>
      </w:pPr>
    </w:p>
    <w:p w:rsidR="001B1D98" w:rsidRPr="00943430" w:rsidRDefault="001B1D98" w:rsidP="00943430">
      <w:pPr>
        <w:spacing w:after="0" w:line="240" w:lineRule="auto"/>
        <w:rPr>
          <w:rFonts w:ascii="Times New Roman" w:hAnsi="Times New Roman" w:cs="Times New Roman"/>
        </w:rPr>
      </w:pPr>
    </w:p>
    <w:p w:rsidR="001B1D98" w:rsidRPr="00943430" w:rsidRDefault="001B1D98" w:rsidP="00943430">
      <w:pPr>
        <w:numPr>
          <w:ilvl w:val="12"/>
          <w:numId w:val="0"/>
        </w:numPr>
        <w:spacing w:after="0" w:line="240" w:lineRule="auto"/>
        <w:jc w:val="both"/>
        <w:rPr>
          <w:rFonts w:ascii="Times New Roman" w:hAnsi="Times New Roman" w:cs="Times New Roman"/>
          <w:b/>
          <w:bCs/>
          <w:sz w:val="28"/>
          <w:szCs w:val="28"/>
        </w:rPr>
      </w:pPr>
      <w:r w:rsidRPr="00943430">
        <w:rPr>
          <w:rFonts w:ascii="Times New Roman" w:hAnsi="Times New Roman" w:cs="Times New Roman"/>
          <w:b/>
          <w:bCs/>
          <w:sz w:val="28"/>
          <w:szCs w:val="28"/>
        </w:rPr>
        <w:t>2.) Az ellátottak köre</w:t>
      </w:r>
    </w:p>
    <w:p w:rsidR="001B1D98" w:rsidRPr="00943430" w:rsidRDefault="001B1D98" w:rsidP="00943430">
      <w:pPr>
        <w:numPr>
          <w:ilvl w:val="12"/>
          <w:numId w:val="0"/>
        </w:numPr>
        <w:spacing w:after="0" w:line="240" w:lineRule="auto"/>
        <w:jc w:val="both"/>
        <w:rPr>
          <w:rFonts w:ascii="Times New Roman" w:hAnsi="Times New Roman" w:cs="Times New Roman"/>
          <w:b/>
          <w:bCs/>
          <w:szCs w:val="26"/>
        </w:rPr>
      </w:pPr>
    </w:p>
    <w:p w:rsidR="001B1D98" w:rsidRPr="00943430" w:rsidRDefault="001B1D98" w:rsidP="00943430">
      <w:pPr>
        <w:numPr>
          <w:ilvl w:val="12"/>
          <w:numId w:val="0"/>
        </w:numPr>
        <w:spacing w:after="0" w:line="240" w:lineRule="auto"/>
        <w:jc w:val="both"/>
        <w:rPr>
          <w:rFonts w:ascii="Times New Roman" w:hAnsi="Times New Roman" w:cs="Times New Roman"/>
          <w:szCs w:val="26"/>
        </w:rPr>
      </w:pPr>
      <w:r w:rsidRPr="00943430">
        <w:rPr>
          <w:rFonts w:ascii="Times New Roman" w:hAnsi="Times New Roman" w:cs="Times New Roman"/>
          <w:szCs w:val="26"/>
        </w:rPr>
        <w:t>A Családsegítő Szolgálatot Tiszavasvári város közigazgatási területén élő valamennyi egyén, család, közösség, valamint a településen tartózkodó válsághelyzetbe került rászoruló egyén, család közösség igénybe veheti.</w:t>
      </w:r>
    </w:p>
    <w:p w:rsidR="001B1D98" w:rsidRPr="00943430" w:rsidRDefault="001B1D98" w:rsidP="00943430">
      <w:pPr>
        <w:numPr>
          <w:ilvl w:val="12"/>
          <w:numId w:val="0"/>
        </w:numPr>
        <w:spacing w:after="0" w:line="240" w:lineRule="auto"/>
        <w:jc w:val="both"/>
        <w:rPr>
          <w:rFonts w:ascii="Times New Roman" w:hAnsi="Times New Roman" w:cs="Times New Roman"/>
          <w:szCs w:val="26"/>
        </w:rPr>
      </w:pPr>
    </w:p>
    <w:p w:rsidR="001B1D98" w:rsidRPr="00943430" w:rsidRDefault="001B1D98" w:rsidP="00943430">
      <w:pPr>
        <w:numPr>
          <w:ilvl w:val="0"/>
          <w:numId w:val="125"/>
        </w:numPr>
        <w:spacing w:after="0" w:line="240" w:lineRule="auto"/>
        <w:rPr>
          <w:rFonts w:ascii="Times New Roman" w:hAnsi="Times New Roman" w:cs="Times New Roman"/>
          <w:b/>
          <w:bCs/>
          <w:sz w:val="28"/>
          <w:szCs w:val="28"/>
        </w:rPr>
      </w:pPr>
      <w:r w:rsidRPr="00943430">
        <w:rPr>
          <w:rFonts w:ascii="Times New Roman" w:hAnsi="Times New Roman" w:cs="Times New Roman"/>
          <w:b/>
          <w:bCs/>
          <w:sz w:val="28"/>
          <w:szCs w:val="28"/>
        </w:rPr>
        <w:t>A feladatellátás szakmai tartalma, módja, a biztosított szolgáltatások formája, köre, rendszeressége:</w:t>
      </w:r>
    </w:p>
    <w:p w:rsidR="001B1D98" w:rsidRPr="00943430" w:rsidRDefault="001B1D98" w:rsidP="00943430">
      <w:pPr>
        <w:spacing w:after="0" w:line="240" w:lineRule="auto"/>
        <w:rPr>
          <w:rFonts w:ascii="Times New Roman" w:hAnsi="Times New Roman" w:cs="Times New Roman"/>
        </w:rPr>
      </w:pPr>
    </w:p>
    <w:p w:rsidR="001B1D98" w:rsidRPr="00D15DA5" w:rsidRDefault="001B1D98" w:rsidP="00943430">
      <w:pPr>
        <w:spacing w:after="0" w:line="240" w:lineRule="auto"/>
        <w:rPr>
          <w:rFonts w:ascii="Times New Roman" w:hAnsi="Times New Roman" w:cs="Times New Roman"/>
          <w:sz w:val="24"/>
          <w:szCs w:val="24"/>
        </w:rPr>
      </w:pPr>
    </w:p>
    <w:p w:rsidR="001B1D98" w:rsidRPr="00D15DA5" w:rsidRDefault="001B1D98" w:rsidP="00943430">
      <w:pPr>
        <w:spacing w:after="0" w:line="240" w:lineRule="auto"/>
        <w:rPr>
          <w:rFonts w:ascii="Times New Roman" w:hAnsi="Times New Roman" w:cs="Times New Roman"/>
          <w:b/>
          <w:bCs/>
          <w:i/>
          <w:sz w:val="24"/>
          <w:szCs w:val="24"/>
        </w:rPr>
      </w:pPr>
      <w:r w:rsidRPr="00D15DA5">
        <w:rPr>
          <w:rFonts w:ascii="Times New Roman" w:hAnsi="Times New Roman" w:cs="Times New Roman"/>
          <w:b/>
          <w:bCs/>
          <w:i/>
          <w:sz w:val="24"/>
          <w:szCs w:val="24"/>
        </w:rPr>
        <w:t>A feladatellátás szakmai tartalma:</w:t>
      </w:r>
    </w:p>
    <w:p w:rsidR="001B1D98" w:rsidRPr="00D15DA5" w:rsidRDefault="001B1D98" w:rsidP="00943430">
      <w:pPr>
        <w:spacing w:after="0" w:line="240" w:lineRule="auto"/>
        <w:rPr>
          <w:rFonts w:ascii="Times New Roman" w:hAnsi="Times New Roman" w:cs="Times New Roman"/>
          <w:b/>
          <w:bCs/>
          <w:i/>
          <w:sz w:val="24"/>
          <w:szCs w:val="24"/>
        </w:rPr>
      </w:pPr>
    </w:p>
    <w:p w:rsidR="001B1D98" w:rsidRPr="00D15DA5" w:rsidRDefault="001B1D98" w:rsidP="00943430">
      <w:pPr>
        <w:numPr>
          <w:ilvl w:val="0"/>
          <w:numId w:val="119"/>
        </w:numPr>
        <w:spacing w:after="0" w:line="240" w:lineRule="auto"/>
        <w:rPr>
          <w:rFonts w:ascii="Times New Roman" w:hAnsi="Times New Roman" w:cs="Times New Roman"/>
          <w:sz w:val="24"/>
          <w:szCs w:val="24"/>
        </w:rPr>
      </w:pPr>
      <w:r w:rsidRPr="00D15DA5">
        <w:rPr>
          <w:rFonts w:ascii="Times New Roman" w:hAnsi="Times New Roman" w:cs="Times New Roman"/>
          <w:sz w:val="24"/>
          <w:szCs w:val="24"/>
        </w:rPr>
        <w:t>megelőző tevékenység</w:t>
      </w:r>
    </w:p>
    <w:p w:rsidR="001B1D98" w:rsidRPr="00D15DA5" w:rsidRDefault="001B1D98" w:rsidP="00943430">
      <w:pPr>
        <w:numPr>
          <w:ilvl w:val="0"/>
          <w:numId w:val="119"/>
        </w:numPr>
        <w:spacing w:after="0" w:line="240" w:lineRule="auto"/>
        <w:rPr>
          <w:rFonts w:ascii="Times New Roman" w:hAnsi="Times New Roman" w:cs="Times New Roman"/>
          <w:sz w:val="24"/>
          <w:szCs w:val="24"/>
        </w:rPr>
      </w:pPr>
      <w:r w:rsidRPr="00D15DA5">
        <w:rPr>
          <w:rFonts w:ascii="Times New Roman" w:hAnsi="Times New Roman" w:cs="Times New Roman"/>
          <w:sz w:val="24"/>
          <w:szCs w:val="24"/>
        </w:rPr>
        <w:t>családok, egyének életvezetési képességének megőrzése, valamint a családok, egyének életében jelentkező probléma megszüntetése</w:t>
      </w:r>
    </w:p>
    <w:p w:rsidR="001B1D98" w:rsidRPr="00D15DA5" w:rsidRDefault="001B1D98" w:rsidP="00943430">
      <w:pPr>
        <w:numPr>
          <w:ilvl w:val="0"/>
          <w:numId w:val="119"/>
        </w:numPr>
        <w:spacing w:after="0" w:line="240" w:lineRule="auto"/>
        <w:rPr>
          <w:rFonts w:ascii="Times New Roman" w:hAnsi="Times New Roman" w:cs="Times New Roman"/>
          <w:sz w:val="24"/>
          <w:szCs w:val="24"/>
        </w:rPr>
      </w:pPr>
      <w:r w:rsidRPr="00D15DA5">
        <w:rPr>
          <w:rFonts w:ascii="Times New Roman" w:hAnsi="Times New Roman" w:cs="Times New Roman"/>
          <w:sz w:val="24"/>
          <w:szCs w:val="24"/>
        </w:rPr>
        <w:t xml:space="preserve">aktív korú nem foglalkoztatottakkal való együttműködés </w:t>
      </w:r>
    </w:p>
    <w:p w:rsidR="001B1D98" w:rsidRPr="00D15DA5" w:rsidRDefault="001B1D98" w:rsidP="00943430">
      <w:pPr>
        <w:spacing w:after="0" w:line="240" w:lineRule="auto"/>
        <w:rPr>
          <w:rFonts w:ascii="Times New Roman" w:hAnsi="Times New Roman" w:cs="Times New Roman"/>
          <w:sz w:val="24"/>
          <w:szCs w:val="24"/>
        </w:rPr>
      </w:pPr>
    </w:p>
    <w:p w:rsidR="001B1D98" w:rsidRPr="00D15DA5" w:rsidRDefault="001B1D98" w:rsidP="00943430">
      <w:pPr>
        <w:spacing w:after="0" w:line="240" w:lineRule="auto"/>
        <w:rPr>
          <w:rFonts w:ascii="Times New Roman" w:hAnsi="Times New Roman" w:cs="Times New Roman"/>
          <w:sz w:val="24"/>
          <w:szCs w:val="24"/>
        </w:rPr>
      </w:pPr>
    </w:p>
    <w:p w:rsidR="001B1D98" w:rsidRPr="00D15DA5" w:rsidRDefault="001B1D98" w:rsidP="00943430">
      <w:pPr>
        <w:spacing w:after="0" w:line="240" w:lineRule="auto"/>
        <w:rPr>
          <w:rFonts w:ascii="Times New Roman" w:hAnsi="Times New Roman" w:cs="Times New Roman"/>
          <w:b/>
          <w:bCs/>
          <w:i/>
          <w:sz w:val="24"/>
          <w:szCs w:val="24"/>
        </w:rPr>
      </w:pPr>
      <w:r w:rsidRPr="00D15DA5">
        <w:rPr>
          <w:rFonts w:ascii="Times New Roman" w:hAnsi="Times New Roman" w:cs="Times New Roman"/>
          <w:b/>
          <w:bCs/>
          <w:i/>
          <w:sz w:val="24"/>
          <w:szCs w:val="24"/>
        </w:rPr>
        <w:t>A feladatellátás módja,</w:t>
      </w:r>
      <w:r w:rsidRPr="00D15DA5">
        <w:rPr>
          <w:rFonts w:ascii="Times New Roman" w:hAnsi="Times New Roman" w:cs="Times New Roman"/>
          <w:i/>
          <w:sz w:val="24"/>
          <w:szCs w:val="24"/>
        </w:rPr>
        <w:t xml:space="preserve"> </w:t>
      </w:r>
      <w:r w:rsidRPr="00D15DA5">
        <w:rPr>
          <w:rFonts w:ascii="Times New Roman" w:hAnsi="Times New Roman" w:cs="Times New Roman"/>
          <w:b/>
          <w:bCs/>
          <w:i/>
          <w:sz w:val="24"/>
          <w:szCs w:val="24"/>
        </w:rPr>
        <w:t>a biztosított szolgáltatások formája, köre:</w:t>
      </w:r>
    </w:p>
    <w:p w:rsidR="001B1D98" w:rsidRPr="00D15DA5" w:rsidRDefault="001B1D98" w:rsidP="00943430">
      <w:pPr>
        <w:spacing w:after="0" w:line="240" w:lineRule="auto"/>
        <w:rPr>
          <w:rFonts w:ascii="Times New Roman" w:hAnsi="Times New Roman" w:cs="Times New Roman"/>
          <w:b/>
          <w:bCs/>
          <w:sz w:val="24"/>
          <w:szCs w:val="24"/>
        </w:rPr>
      </w:pPr>
    </w:p>
    <w:p w:rsidR="001B1D98" w:rsidRPr="00D15DA5" w:rsidRDefault="001B1D98" w:rsidP="00943430">
      <w:pPr>
        <w:pStyle w:val="Szvegtrzsbehzssal2"/>
        <w:numPr>
          <w:ilvl w:val="12"/>
          <w:numId w:val="0"/>
        </w:numPr>
        <w:tabs>
          <w:tab w:val="left" w:pos="708"/>
        </w:tabs>
        <w:spacing w:after="0" w:line="240" w:lineRule="auto"/>
        <w:rPr>
          <w:rFonts w:ascii="Times New Roman" w:hAnsi="Times New Roman" w:cs="Times New Roman"/>
          <w:sz w:val="24"/>
          <w:szCs w:val="24"/>
        </w:rPr>
      </w:pPr>
      <w:r w:rsidRPr="00D15DA5">
        <w:rPr>
          <w:rFonts w:ascii="Times New Roman" w:hAnsi="Times New Roman" w:cs="Times New Roman"/>
          <w:sz w:val="24"/>
          <w:szCs w:val="24"/>
        </w:rPr>
        <w:t>A szociális munka egyik alapvető szemléletmódja, mely az embert egészében, környezetével kölcsönhatásban szemléli és a szociális munka eszközeit (segítő beszélgetés, vezetett beszélgetés, krízisintervenció,) és módszereit (esetmunka, csoportmunka, szociálpolitikai tervezés, kutatás, szociális adminisztráció,  használja fel a feladat ellátására.</w:t>
      </w:r>
    </w:p>
    <w:p w:rsidR="001B1D98" w:rsidRPr="00943430" w:rsidRDefault="001B1D98" w:rsidP="00943430">
      <w:pPr>
        <w:pStyle w:val="Szvegtrzsbehzssal2"/>
        <w:numPr>
          <w:ilvl w:val="12"/>
          <w:numId w:val="0"/>
        </w:numPr>
        <w:tabs>
          <w:tab w:val="left" w:pos="708"/>
        </w:tabs>
        <w:spacing w:after="0" w:line="240" w:lineRule="auto"/>
        <w:rPr>
          <w:rFonts w:ascii="Times New Roman" w:hAnsi="Times New Roman" w:cs="Times New Roman"/>
        </w:rPr>
      </w:pPr>
    </w:p>
    <w:p w:rsidR="001B1D98" w:rsidRPr="00D15DA5" w:rsidRDefault="001B1D98" w:rsidP="00943430">
      <w:pPr>
        <w:pStyle w:val="Szvegtrzsbehzssal3"/>
        <w:numPr>
          <w:ilvl w:val="12"/>
          <w:numId w:val="0"/>
        </w:numPr>
        <w:spacing w:after="0"/>
        <w:rPr>
          <w:b/>
          <w:bCs/>
          <w:i/>
          <w:sz w:val="24"/>
          <w:szCs w:val="24"/>
        </w:rPr>
      </w:pPr>
      <w:r w:rsidRPr="00D15DA5">
        <w:rPr>
          <w:b/>
          <w:bCs/>
          <w:i/>
          <w:sz w:val="24"/>
          <w:szCs w:val="24"/>
        </w:rPr>
        <w:t>A családgondozó</w:t>
      </w:r>
      <w:r w:rsidRPr="00D15DA5">
        <w:rPr>
          <w:i/>
          <w:sz w:val="24"/>
          <w:szCs w:val="24"/>
        </w:rPr>
        <w:t xml:space="preserve"> </w:t>
      </w:r>
      <w:r w:rsidRPr="00D15DA5">
        <w:rPr>
          <w:b/>
          <w:bCs/>
          <w:i/>
          <w:sz w:val="24"/>
          <w:szCs w:val="24"/>
        </w:rPr>
        <w:t>a</w:t>
      </w:r>
      <w:r w:rsidRPr="00D15DA5">
        <w:rPr>
          <w:i/>
          <w:sz w:val="24"/>
          <w:szCs w:val="24"/>
        </w:rPr>
        <w:t xml:space="preserve"> </w:t>
      </w:r>
      <w:r w:rsidRPr="00D15DA5">
        <w:rPr>
          <w:b/>
          <w:bCs/>
          <w:i/>
          <w:sz w:val="24"/>
          <w:szCs w:val="24"/>
        </w:rPr>
        <w:t>megelőző tevékenységek körében:</w:t>
      </w:r>
    </w:p>
    <w:p w:rsidR="001B1D98" w:rsidRPr="00D15DA5" w:rsidRDefault="001B1D98" w:rsidP="00943430">
      <w:pPr>
        <w:pStyle w:val="Szvegtrzsbehzssal3"/>
        <w:numPr>
          <w:ilvl w:val="12"/>
          <w:numId w:val="0"/>
        </w:numPr>
        <w:spacing w:after="0"/>
        <w:rPr>
          <w:b/>
          <w:bCs/>
          <w:sz w:val="24"/>
          <w:szCs w:val="24"/>
        </w:rPr>
      </w:pPr>
    </w:p>
    <w:p w:rsidR="001B1D98" w:rsidRPr="00D15DA5" w:rsidRDefault="001B1D98" w:rsidP="00943430">
      <w:pPr>
        <w:numPr>
          <w:ilvl w:val="0"/>
          <w:numId w:val="117"/>
        </w:numPr>
        <w:tabs>
          <w:tab w:val="left" w:pos="360"/>
          <w:tab w:val="left" w:pos="1440"/>
          <w:tab w:val="left" w:pos="2127"/>
        </w:tabs>
        <w:spacing w:after="0" w:line="240" w:lineRule="auto"/>
        <w:jc w:val="both"/>
        <w:rPr>
          <w:rFonts w:ascii="Times New Roman" w:hAnsi="Times New Roman" w:cs="Times New Roman"/>
          <w:sz w:val="24"/>
          <w:szCs w:val="24"/>
        </w:rPr>
      </w:pPr>
      <w:r w:rsidRPr="00D15DA5">
        <w:rPr>
          <w:rFonts w:ascii="Times New Roman" w:hAnsi="Times New Roman" w:cs="Times New Roman"/>
          <w:sz w:val="24"/>
          <w:szCs w:val="24"/>
        </w:rPr>
        <w:t>figyelemmel kíséri a lakosság szociális és mentálhigiénés helyzetét, feltárja a nagyszámban előforduló, az egyén és család életében jelentkező probléma okait és jelzi azokat az illetékes hatóság vagy szolgáltatást nyújtó szerv felé,</w:t>
      </w:r>
    </w:p>
    <w:p w:rsidR="001B1D98" w:rsidRPr="00D15DA5" w:rsidRDefault="001B1D98" w:rsidP="00943430">
      <w:pPr>
        <w:numPr>
          <w:ilvl w:val="0"/>
          <w:numId w:val="117"/>
        </w:numPr>
        <w:tabs>
          <w:tab w:val="left" w:pos="360"/>
          <w:tab w:val="left" w:pos="1260"/>
          <w:tab w:val="left" w:pos="1440"/>
        </w:tabs>
        <w:spacing w:after="0" w:line="240" w:lineRule="auto"/>
        <w:jc w:val="both"/>
        <w:rPr>
          <w:rFonts w:ascii="Times New Roman" w:hAnsi="Times New Roman" w:cs="Times New Roman"/>
          <w:sz w:val="24"/>
          <w:szCs w:val="24"/>
        </w:rPr>
      </w:pPr>
      <w:r w:rsidRPr="00D15DA5">
        <w:rPr>
          <w:rFonts w:ascii="Times New Roman" w:hAnsi="Times New Roman" w:cs="Times New Roman"/>
          <w:sz w:val="24"/>
          <w:szCs w:val="24"/>
        </w:rPr>
        <w:t xml:space="preserve">veszélyeztetettséget és krízishelyzetet észlelő jelző rendszert működtet, ennek keretében elősegíti különösen a jegyző, a szociális, egészségügyi szolgáltatók, a gyermekjóléti szolgálat, a gondozási központ, a pártfogó felügyelői és jogi segítségnyújtó szolgálat valamint a társadalmi szervezetek, egyházak és magánszemélyek részvételét a megelőzésben. </w:t>
      </w:r>
    </w:p>
    <w:p w:rsidR="001B1D98" w:rsidRPr="00D15DA5" w:rsidRDefault="001B1D98" w:rsidP="00943430">
      <w:pPr>
        <w:tabs>
          <w:tab w:val="left" w:pos="360"/>
          <w:tab w:val="left" w:pos="1440"/>
          <w:tab w:val="left" w:pos="1800"/>
        </w:tabs>
        <w:spacing w:after="0" w:line="240" w:lineRule="auto"/>
        <w:jc w:val="both"/>
        <w:rPr>
          <w:rFonts w:ascii="Times New Roman" w:hAnsi="Times New Roman" w:cs="Times New Roman"/>
          <w:sz w:val="24"/>
          <w:szCs w:val="24"/>
        </w:rPr>
      </w:pPr>
    </w:p>
    <w:p w:rsidR="001B1D98" w:rsidRPr="00D15DA5" w:rsidRDefault="001B1D98" w:rsidP="00943430">
      <w:pPr>
        <w:pStyle w:val="Szvegtrzsbehzssal2"/>
        <w:tabs>
          <w:tab w:val="left" w:pos="0"/>
        </w:tabs>
        <w:spacing w:after="0" w:line="240" w:lineRule="auto"/>
        <w:ind w:left="0"/>
        <w:rPr>
          <w:rFonts w:ascii="Times New Roman" w:hAnsi="Times New Roman" w:cs="Times New Roman"/>
          <w:sz w:val="24"/>
          <w:szCs w:val="24"/>
        </w:rPr>
      </w:pPr>
      <w:r w:rsidRPr="00D15DA5">
        <w:rPr>
          <w:rFonts w:ascii="Times New Roman" w:hAnsi="Times New Roman" w:cs="Times New Roman"/>
          <w:sz w:val="24"/>
          <w:szCs w:val="24"/>
        </w:rPr>
        <w:t>A jelzőrendszeri tagok által kapott jelzés alapján a családgondozó felkeresi a szociális és mentálhigiénés problémákkal küzdő családok, személyek körét, és személyesen tájékoztatja őket a családsegítés céljairól és tartalmáról, valamint a veszélyeztetettség illetve krízis helyzet megszüntetése érdekében megteszi a szükséges intézkedéseket és az intézkedés tényéről tájékoztatja a jelzést tevőt.</w:t>
      </w:r>
    </w:p>
    <w:p w:rsidR="001B1D98" w:rsidRPr="00D15DA5" w:rsidRDefault="001B1D98" w:rsidP="00943430">
      <w:pPr>
        <w:pStyle w:val="Szvegtrzsbehzssal2"/>
        <w:tabs>
          <w:tab w:val="left" w:pos="0"/>
        </w:tabs>
        <w:spacing w:after="0" w:line="240" w:lineRule="auto"/>
        <w:ind w:left="0"/>
        <w:rPr>
          <w:rFonts w:ascii="Times New Roman" w:hAnsi="Times New Roman" w:cs="Times New Roman"/>
          <w:sz w:val="24"/>
          <w:szCs w:val="24"/>
        </w:rPr>
      </w:pPr>
    </w:p>
    <w:p w:rsidR="001B1D98" w:rsidRPr="00D15DA5" w:rsidRDefault="001B1D98" w:rsidP="00943430">
      <w:pPr>
        <w:pStyle w:val="Szvegtrzsbehzssal"/>
        <w:numPr>
          <w:ilvl w:val="12"/>
          <w:numId w:val="0"/>
        </w:numPr>
        <w:tabs>
          <w:tab w:val="left" w:pos="0"/>
          <w:tab w:val="left" w:pos="1080"/>
          <w:tab w:val="left" w:pos="6120"/>
        </w:tabs>
        <w:rPr>
          <w:b/>
          <w:bCs/>
          <w:szCs w:val="24"/>
        </w:rPr>
      </w:pPr>
      <w:r w:rsidRPr="00D15DA5">
        <w:rPr>
          <w:b/>
          <w:bCs/>
          <w:szCs w:val="24"/>
        </w:rPr>
        <w:t>A családgondozó az egyének és a családok életvezetési képességének megőrzése, valamint az egyén és a család életében jelentkező probléma megszüntetése érdekében:</w:t>
      </w:r>
    </w:p>
    <w:p w:rsidR="001B1D98" w:rsidRPr="00D15DA5" w:rsidRDefault="001B1D98" w:rsidP="00943430">
      <w:pPr>
        <w:pStyle w:val="Szvegtrzsbehzssal"/>
        <w:numPr>
          <w:ilvl w:val="12"/>
          <w:numId w:val="0"/>
        </w:numPr>
        <w:tabs>
          <w:tab w:val="left" w:pos="0"/>
          <w:tab w:val="left" w:pos="1080"/>
          <w:tab w:val="left" w:pos="6120"/>
        </w:tabs>
        <w:rPr>
          <w:b/>
          <w:bCs/>
          <w:szCs w:val="24"/>
        </w:rPr>
      </w:pPr>
    </w:p>
    <w:p w:rsidR="001B1D98" w:rsidRPr="00D15DA5" w:rsidRDefault="001B1D98" w:rsidP="00943430">
      <w:pPr>
        <w:pStyle w:val="Szvegtrzsbehzssal"/>
        <w:numPr>
          <w:ilvl w:val="0"/>
          <w:numId w:val="122"/>
        </w:numPr>
        <w:tabs>
          <w:tab w:val="clear" w:pos="1720"/>
          <w:tab w:val="clear" w:pos="9293"/>
          <w:tab w:val="left" w:pos="0"/>
          <w:tab w:val="left" w:pos="1080"/>
          <w:tab w:val="left" w:pos="6120"/>
        </w:tabs>
        <w:suppressAutoHyphens w:val="0"/>
        <w:rPr>
          <w:bCs/>
          <w:szCs w:val="24"/>
        </w:rPr>
      </w:pPr>
      <w:r w:rsidRPr="00D15DA5">
        <w:rPr>
          <w:bCs/>
          <w:szCs w:val="24"/>
        </w:rPr>
        <w:t>tájékoztatást ad a szociális, a családtámogatási és a társadalombiztosítási ellátások formáiról, az ellátáshoz való hozzájutás módjáról,</w:t>
      </w:r>
    </w:p>
    <w:p w:rsidR="001B1D98" w:rsidRPr="00D15DA5" w:rsidRDefault="001B1D98" w:rsidP="00943430">
      <w:pPr>
        <w:pStyle w:val="Szvegtrzsbehzssal"/>
        <w:numPr>
          <w:ilvl w:val="0"/>
          <w:numId w:val="122"/>
        </w:numPr>
        <w:tabs>
          <w:tab w:val="clear" w:pos="1720"/>
          <w:tab w:val="clear" w:pos="9293"/>
          <w:tab w:val="left" w:pos="0"/>
          <w:tab w:val="left" w:pos="1080"/>
          <w:tab w:val="left" w:pos="6120"/>
        </w:tabs>
        <w:suppressAutoHyphens w:val="0"/>
        <w:rPr>
          <w:bCs/>
          <w:szCs w:val="24"/>
        </w:rPr>
      </w:pPr>
      <w:r w:rsidRPr="00D15DA5">
        <w:rPr>
          <w:bCs/>
          <w:szCs w:val="24"/>
        </w:rPr>
        <w:t>segítséget nyújt az egyénnek a szociális, gyermekjóléti, gyermekvédelmi ügyek vitelében,</w:t>
      </w:r>
    </w:p>
    <w:p w:rsidR="001B1D98" w:rsidRPr="00D15DA5" w:rsidRDefault="001B1D98" w:rsidP="00943430">
      <w:pPr>
        <w:numPr>
          <w:ilvl w:val="0"/>
          <w:numId w:val="118"/>
        </w:numPr>
        <w:tabs>
          <w:tab w:val="clear" w:pos="720"/>
          <w:tab w:val="num" w:pos="360"/>
          <w:tab w:val="left" w:pos="1935"/>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meghallgatja az egyén, család panaszát és lehetőség szerint intézkedik annak orvoslása érdekében,</w:t>
      </w:r>
    </w:p>
    <w:p w:rsidR="001B1D98" w:rsidRPr="00D15DA5" w:rsidRDefault="001B1D98" w:rsidP="00943430">
      <w:pPr>
        <w:pStyle w:val="Szvegtrzsbehzssal"/>
        <w:numPr>
          <w:ilvl w:val="0"/>
          <w:numId w:val="118"/>
        </w:numPr>
        <w:tabs>
          <w:tab w:val="clear" w:pos="720"/>
          <w:tab w:val="clear" w:pos="1720"/>
          <w:tab w:val="clear" w:pos="9293"/>
          <w:tab w:val="num" w:pos="360"/>
          <w:tab w:val="left" w:pos="1260"/>
          <w:tab w:val="left" w:pos="6120"/>
        </w:tabs>
        <w:suppressAutoHyphens w:val="0"/>
        <w:ind w:left="360"/>
        <w:rPr>
          <w:szCs w:val="24"/>
        </w:rPr>
      </w:pPr>
      <w:r w:rsidRPr="00D15DA5">
        <w:rPr>
          <w:szCs w:val="24"/>
        </w:rPr>
        <w:t>szociális, életvezetési és mentálhigiénés tanácsadást nyújt,</w:t>
      </w:r>
    </w:p>
    <w:p w:rsidR="001B1D98" w:rsidRPr="00D15DA5" w:rsidRDefault="001B1D98" w:rsidP="00943430">
      <w:pPr>
        <w:pStyle w:val="Szvegtrzsbehzssal"/>
        <w:numPr>
          <w:ilvl w:val="0"/>
          <w:numId w:val="118"/>
        </w:numPr>
        <w:tabs>
          <w:tab w:val="clear" w:pos="720"/>
          <w:tab w:val="clear" w:pos="1720"/>
          <w:tab w:val="clear" w:pos="9293"/>
          <w:tab w:val="num" w:pos="360"/>
          <w:tab w:val="left" w:pos="1260"/>
          <w:tab w:val="left" w:pos="6120"/>
        </w:tabs>
        <w:suppressAutoHyphens w:val="0"/>
        <w:ind w:left="360"/>
        <w:rPr>
          <w:szCs w:val="24"/>
        </w:rPr>
      </w:pPr>
      <w:r w:rsidRPr="00D15DA5">
        <w:rPr>
          <w:szCs w:val="24"/>
        </w:rPr>
        <w:t xml:space="preserve">az anyagi nehézséggel küzdők számára a pénzbeli, természetbeni ellátásokhoz, továbbá a szociális szolgáltatásokhoz való hozzájutást megszervezi, </w:t>
      </w:r>
    </w:p>
    <w:p w:rsidR="001B1D98" w:rsidRPr="00D15DA5" w:rsidRDefault="001B1D98" w:rsidP="00943430">
      <w:pPr>
        <w:pStyle w:val="Szvegtrzsbehzssal"/>
        <w:numPr>
          <w:ilvl w:val="0"/>
          <w:numId w:val="118"/>
        </w:numPr>
        <w:tabs>
          <w:tab w:val="clear" w:pos="720"/>
          <w:tab w:val="clear" w:pos="1720"/>
          <w:tab w:val="clear" w:pos="9293"/>
          <w:tab w:val="num" w:pos="360"/>
          <w:tab w:val="left" w:pos="1260"/>
          <w:tab w:val="left" w:pos="6120"/>
        </w:tabs>
        <w:suppressAutoHyphens w:val="0"/>
        <w:ind w:left="360"/>
        <w:rPr>
          <w:szCs w:val="24"/>
        </w:rPr>
      </w:pPr>
      <w:r w:rsidRPr="00D15DA5">
        <w:rPr>
          <w:szCs w:val="24"/>
        </w:rPr>
        <w:t>családgondozással elősegíti a családban jelentkező krízis, működési zavarok, illetve konfliktusok megoldását,</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közösségfejlesztő, valamint egyéni és csoportos programokat szervez,</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a tartós munkanélküliek, a fiatal munkanélküliek, az adósságterhekkel és a lakhatási problémákkal küzdők, a fogyatékossággal élők, a krónikus betegek, a szenvedélybetegek, a pszichiátria betegek, a kábítószer-problémákkal küzdők, illetve egyéb szociálisan rászorult személyek és családtagjaik részére tanácsadást nyújt,</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kezdeményezi a település önkormányzatánál az önkormányzat kötelező feladatának nem minősülő ellátás, szolgáltatás helyben történő megszervezését, új szociális ellátások bevezetését, egyes szociálisan rászorult csoportok, személyek az Szt.-ben meghatározott vagy más speciális ellátását,</w:t>
      </w:r>
      <w:r w:rsidRPr="00D15DA5">
        <w:rPr>
          <w:rFonts w:ascii="Times New Roman" w:hAnsi="Times New Roman" w:cs="Times New Roman"/>
          <w:sz w:val="24"/>
          <w:szCs w:val="24"/>
        </w:rPr>
        <w:tab/>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a családokon belül a kapcsolaterősítést szolgáló közösségépítő, családterápiás, konfliktuskezelő mediációs programokat és szolgáltatásokat, valamint a nehéz élethelyzetben élő családokat segítő szolgáltatásokat szervez.</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szociális és egyéb információkat gyűjt a szolgáltatást igénybe vevő megfelelő tájékoztatása érdekében,</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pszichológiai, jogi és egyéb tanácsadást szervez.</w:t>
      </w:r>
    </w:p>
    <w:p w:rsidR="001B1D98" w:rsidRPr="00D15DA5" w:rsidRDefault="001B1D98" w:rsidP="00943430">
      <w:pPr>
        <w:numPr>
          <w:ilvl w:val="0"/>
          <w:numId w:val="118"/>
        </w:numPr>
        <w:tabs>
          <w:tab w:val="clear" w:pos="720"/>
          <w:tab w:val="num" w:pos="360"/>
          <w:tab w:val="left" w:pos="1776"/>
        </w:tabs>
        <w:spacing w:after="0" w:line="240" w:lineRule="auto"/>
        <w:ind w:left="360"/>
        <w:jc w:val="both"/>
        <w:rPr>
          <w:rFonts w:ascii="Times New Roman" w:hAnsi="Times New Roman" w:cs="Times New Roman"/>
          <w:sz w:val="24"/>
          <w:szCs w:val="24"/>
        </w:rPr>
      </w:pPr>
      <w:r w:rsidRPr="00D15DA5">
        <w:rPr>
          <w:rFonts w:ascii="Times New Roman" w:hAnsi="Times New Roman" w:cs="Times New Roman"/>
          <w:sz w:val="24"/>
          <w:szCs w:val="24"/>
        </w:rPr>
        <w:t xml:space="preserve">Egyéb szolgáltatások: </w:t>
      </w:r>
    </w:p>
    <w:p w:rsidR="001B1D98" w:rsidRPr="00D15DA5" w:rsidRDefault="001B1D98" w:rsidP="00943430">
      <w:pPr>
        <w:tabs>
          <w:tab w:val="left" w:pos="1776"/>
        </w:tabs>
        <w:spacing w:after="0" w:line="240" w:lineRule="auto"/>
        <w:jc w:val="both"/>
        <w:rPr>
          <w:rFonts w:ascii="Times New Roman" w:hAnsi="Times New Roman" w:cs="Times New Roman"/>
          <w:sz w:val="24"/>
          <w:szCs w:val="24"/>
        </w:rPr>
      </w:pPr>
    </w:p>
    <w:p w:rsidR="001B1D98" w:rsidRPr="00D15DA5" w:rsidRDefault="001B1D98" w:rsidP="00943430">
      <w:pPr>
        <w:numPr>
          <w:ilvl w:val="0"/>
          <w:numId w:val="123"/>
        </w:numPr>
        <w:tabs>
          <w:tab w:val="left" w:pos="1776"/>
        </w:tabs>
        <w:spacing w:after="0" w:line="240" w:lineRule="auto"/>
        <w:jc w:val="both"/>
        <w:rPr>
          <w:rFonts w:ascii="Times New Roman" w:hAnsi="Times New Roman" w:cs="Times New Roman"/>
          <w:sz w:val="24"/>
          <w:szCs w:val="24"/>
        </w:rPr>
      </w:pPr>
      <w:r w:rsidRPr="00D15DA5">
        <w:rPr>
          <w:rFonts w:ascii="Times New Roman" w:hAnsi="Times New Roman" w:cs="Times New Roman"/>
          <w:sz w:val="24"/>
          <w:szCs w:val="24"/>
        </w:rPr>
        <w:t>adományok gyűjtése (élelmiszer, ruházat, bútor) és osztása</w:t>
      </w:r>
    </w:p>
    <w:p w:rsidR="001B1D98" w:rsidRPr="00D15DA5" w:rsidRDefault="001B1D98" w:rsidP="00943430">
      <w:pPr>
        <w:numPr>
          <w:ilvl w:val="0"/>
          <w:numId w:val="123"/>
        </w:numPr>
        <w:tabs>
          <w:tab w:val="left" w:pos="1776"/>
        </w:tabs>
        <w:spacing w:after="0" w:line="240" w:lineRule="auto"/>
        <w:jc w:val="both"/>
        <w:rPr>
          <w:rFonts w:ascii="Times New Roman" w:hAnsi="Times New Roman" w:cs="Times New Roman"/>
          <w:sz w:val="24"/>
          <w:szCs w:val="24"/>
        </w:rPr>
      </w:pPr>
      <w:r w:rsidRPr="00D15DA5">
        <w:rPr>
          <w:rFonts w:ascii="Times New Roman" w:hAnsi="Times New Roman" w:cs="Times New Roman"/>
          <w:sz w:val="24"/>
          <w:szCs w:val="24"/>
        </w:rPr>
        <w:t xml:space="preserve">indokolt, sürgős  esetben lehetőséget biztosit telefon   </w:t>
      </w:r>
    </w:p>
    <w:p w:rsidR="001B1D98" w:rsidRPr="00D15DA5" w:rsidRDefault="001B1D98" w:rsidP="00943430">
      <w:pPr>
        <w:tabs>
          <w:tab w:val="left" w:pos="1776"/>
        </w:tabs>
        <w:spacing w:after="0" w:line="240" w:lineRule="auto"/>
        <w:ind w:left="720"/>
        <w:jc w:val="both"/>
        <w:rPr>
          <w:rFonts w:ascii="Times New Roman" w:hAnsi="Times New Roman" w:cs="Times New Roman"/>
          <w:sz w:val="24"/>
          <w:szCs w:val="24"/>
        </w:rPr>
      </w:pPr>
      <w:r w:rsidRPr="00D15DA5">
        <w:rPr>
          <w:rFonts w:ascii="Times New Roman" w:hAnsi="Times New Roman" w:cs="Times New Roman"/>
          <w:sz w:val="24"/>
          <w:szCs w:val="24"/>
        </w:rPr>
        <w:lastRenderedPageBreak/>
        <w:t xml:space="preserve">            használatra,</w:t>
      </w:r>
    </w:p>
    <w:p w:rsidR="001B1D98" w:rsidRPr="00D15DA5" w:rsidRDefault="001B1D98" w:rsidP="00943430">
      <w:pPr>
        <w:numPr>
          <w:ilvl w:val="0"/>
          <w:numId w:val="124"/>
        </w:numPr>
        <w:tabs>
          <w:tab w:val="left" w:pos="1776"/>
        </w:tabs>
        <w:spacing w:after="0" w:line="240" w:lineRule="auto"/>
        <w:jc w:val="both"/>
        <w:rPr>
          <w:rFonts w:ascii="Times New Roman" w:hAnsi="Times New Roman" w:cs="Times New Roman"/>
          <w:sz w:val="24"/>
          <w:szCs w:val="24"/>
        </w:rPr>
      </w:pPr>
      <w:r w:rsidRPr="00D15DA5">
        <w:rPr>
          <w:rFonts w:ascii="Times New Roman" w:hAnsi="Times New Roman" w:cs="Times New Roman"/>
          <w:sz w:val="24"/>
          <w:szCs w:val="24"/>
        </w:rPr>
        <w:t>iratok fénymásolásának lehetősége</w:t>
      </w:r>
    </w:p>
    <w:p w:rsidR="001B1D98" w:rsidRPr="00943430" w:rsidRDefault="001B1D98" w:rsidP="00943430">
      <w:pPr>
        <w:tabs>
          <w:tab w:val="left" w:pos="360"/>
          <w:tab w:val="left" w:pos="1776"/>
        </w:tabs>
        <w:spacing w:after="0" w:line="240" w:lineRule="auto"/>
        <w:ind w:left="360"/>
        <w:jc w:val="both"/>
        <w:rPr>
          <w:rFonts w:ascii="Times New Roman" w:hAnsi="Times New Roman" w:cs="Times New Roman"/>
          <w:b/>
          <w:bCs/>
        </w:rPr>
      </w:pPr>
    </w:p>
    <w:p w:rsidR="00121446" w:rsidRDefault="00121446" w:rsidP="00943430">
      <w:pPr>
        <w:tabs>
          <w:tab w:val="left" w:pos="0"/>
          <w:tab w:val="left" w:pos="540"/>
          <w:tab w:val="left" w:pos="1776"/>
        </w:tabs>
        <w:spacing w:after="0" w:line="240" w:lineRule="auto"/>
        <w:jc w:val="both"/>
        <w:rPr>
          <w:rFonts w:ascii="Times New Roman" w:hAnsi="Times New Roman" w:cs="Times New Roman"/>
          <w:b/>
          <w:bCs/>
        </w:rPr>
      </w:pPr>
    </w:p>
    <w:p w:rsidR="001B1D98" w:rsidRPr="00943430" w:rsidRDefault="001B1D98" w:rsidP="00943430">
      <w:pPr>
        <w:tabs>
          <w:tab w:val="left" w:pos="0"/>
          <w:tab w:val="left" w:pos="540"/>
          <w:tab w:val="left" w:pos="1776"/>
        </w:tabs>
        <w:spacing w:after="0" w:line="240" w:lineRule="auto"/>
        <w:jc w:val="both"/>
        <w:rPr>
          <w:rFonts w:ascii="Times New Roman" w:hAnsi="Times New Roman" w:cs="Times New Roman"/>
          <w:b/>
          <w:bCs/>
        </w:rPr>
      </w:pPr>
      <w:r w:rsidRPr="00943430">
        <w:rPr>
          <w:rFonts w:ascii="Times New Roman" w:hAnsi="Times New Roman" w:cs="Times New Roman"/>
          <w:b/>
          <w:bCs/>
        </w:rPr>
        <w:t>Az aktív korú nem foglalkoztatottakkal való együttműködés</w:t>
      </w:r>
    </w:p>
    <w:p w:rsidR="001B1D98" w:rsidRPr="00121446" w:rsidRDefault="001B1D98" w:rsidP="00121446">
      <w:pPr>
        <w:pStyle w:val="Cmsor1"/>
        <w:keepNext w:val="0"/>
        <w:tabs>
          <w:tab w:val="left" w:pos="0"/>
          <w:tab w:val="left" w:pos="540"/>
        </w:tabs>
        <w:autoSpaceDE w:val="0"/>
        <w:autoSpaceDN w:val="0"/>
        <w:adjustRightInd w:val="0"/>
        <w:spacing w:after="0"/>
        <w:jc w:val="both"/>
        <w:rPr>
          <w:b w:val="0"/>
          <w:bCs/>
          <w:sz w:val="24"/>
          <w:szCs w:val="24"/>
        </w:rPr>
      </w:pPr>
      <w:r w:rsidRPr="00121446">
        <w:rPr>
          <w:b w:val="0"/>
          <w:bCs/>
          <w:sz w:val="24"/>
          <w:szCs w:val="24"/>
        </w:rPr>
        <w:t xml:space="preserve">Az Szt. 37/D. §-ának (1) bekezdése alapján az aktív korú nem foglalkoztatott személy a rendszeres szociális segély folyósításának feltételeként együttműködésre köteles. </w:t>
      </w:r>
    </w:p>
    <w:p w:rsidR="001B1D98" w:rsidRPr="00121446" w:rsidRDefault="001B1D98" w:rsidP="00121446">
      <w:pPr>
        <w:pStyle w:val="Cmsor1"/>
        <w:keepNext w:val="0"/>
        <w:tabs>
          <w:tab w:val="left" w:pos="0"/>
          <w:tab w:val="left" w:pos="540"/>
        </w:tabs>
        <w:autoSpaceDE w:val="0"/>
        <w:autoSpaceDN w:val="0"/>
        <w:adjustRightInd w:val="0"/>
        <w:spacing w:after="0"/>
        <w:jc w:val="both"/>
        <w:rPr>
          <w:b w:val="0"/>
          <w:bCs/>
          <w:sz w:val="24"/>
          <w:szCs w:val="24"/>
        </w:rPr>
      </w:pPr>
      <w:r w:rsidRPr="00121446">
        <w:rPr>
          <w:b w:val="0"/>
          <w:bCs/>
          <w:sz w:val="24"/>
          <w:szCs w:val="24"/>
        </w:rPr>
        <w:t>Az együttműködésre Tiszavasvári Város Önkormányzata a Tiszavasvári Szociális-, Gyermekjóléti és Egészségügyi Szolgáltató Központ Családsegítő Szolgálatát jelölte ki a településén élő aktív korú nem foglalkoztatottak személyek számára.</w:t>
      </w:r>
    </w:p>
    <w:p w:rsidR="001B1D98" w:rsidRPr="00121446" w:rsidRDefault="001B1D98" w:rsidP="00121446">
      <w:pPr>
        <w:spacing w:after="0" w:line="240" w:lineRule="auto"/>
        <w:jc w:val="both"/>
        <w:rPr>
          <w:rFonts w:ascii="Times New Roman" w:hAnsi="Times New Roman" w:cs="Times New Roman"/>
          <w:sz w:val="24"/>
          <w:szCs w:val="24"/>
        </w:rPr>
      </w:pPr>
    </w:p>
    <w:p w:rsidR="001B1D98" w:rsidRPr="00121446" w:rsidRDefault="001B1D98" w:rsidP="00121446">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Az együttműködés legfontosabb célja: segítségnyújtás az aktív korú nem foglalkozatott személyek számára az erőforrások és korlátok beazonosításában és kiegyensúlyozásában. Ezt a célt szolgálja az egyénre szabott beilleszkedést segítő program.</w:t>
      </w:r>
    </w:p>
    <w:p w:rsidR="001B1D98" w:rsidRPr="00943430" w:rsidRDefault="001B1D98" w:rsidP="00943430">
      <w:pPr>
        <w:spacing w:after="0" w:line="240" w:lineRule="auto"/>
        <w:jc w:val="both"/>
        <w:rPr>
          <w:rFonts w:ascii="Times New Roman" w:hAnsi="Times New Roman" w:cs="Times New Roman"/>
          <w:szCs w:val="20"/>
        </w:rPr>
      </w:pPr>
    </w:p>
    <w:p w:rsidR="001B1D98" w:rsidRPr="00943430" w:rsidRDefault="001B1D98" w:rsidP="00943430">
      <w:pPr>
        <w:spacing w:after="0" w:line="240" w:lineRule="auto"/>
        <w:jc w:val="both"/>
        <w:rPr>
          <w:rFonts w:ascii="Times New Roman" w:hAnsi="Times New Roman" w:cs="Times New Roman"/>
          <w:szCs w:val="20"/>
        </w:rPr>
      </w:pPr>
    </w:p>
    <w:p w:rsidR="001B1D98" w:rsidRPr="00121446" w:rsidRDefault="001B1D98" w:rsidP="00943430">
      <w:pPr>
        <w:spacing w:after="0" w:line="240" w:lineRule="auto"/>
        <w:jc w:val="both"/>
        <w:rPr>
          <w:rFonts w:ascii="Times New Roman" w:hAnsi="Times New Roman" w:cs="Times New Roman"/>
          <w:b/>
          <w:sz w:val="24"/>
          <w:szCs w:val="24"/>
        </w:rPr>
      </w:pPr>
      <w:r w:rsidRPr="00121446">
        <w:rPr>
          <w:rFonts w:ascii="Times New Roman" w:hAnsi="Times New Roman" w:cs="Times New Roman"/>
          <w:b/>
          <w:sz w:val="24"/>
          <w:szCs w:val="24"/>
        </w:rPr>
        <w:t>A beilleszkedést segítő program típusai:</w:t>
      </w:r>
    </w:p>
    <w:p w:rsidR="001B1D98" w:rsidRPr="00943430" w:rsidRDefault="001B1D98" w:rsidP="00943430">
      <w:pPr>
        <w:spacing w:after="0" w:line="240" w:lineRule="auto"/>
        <w:jc w:val="both"/>
        <w:rPr>
          <w:rFonts w:ascii="Times New Roman" w:hAnsi="Times New Roman" w:cs="Times New Roman"/>
          <w:b/>
          <w:szCs w:val="20"/>
          <w:u w:val="single"/>
        </w:rPr>
      </w:pPr>
    </w:p>
    <w:p w:rsidR="001B1D98" w:rsidRPr="00121446" w:rsidRDefault="001B1D98" w:rsidP="00943430">
      <w:pPr>
        <w:numPr>
          <w:ilvl w:val="0"/>
          <w:numId w:val="120"/>
        </w:num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kapcsolattartás és rendszeres személyes megjelenés a Szolgálatnál a nem foglalkoztatott személy által;</w:t>
      </w:r>
    </w:p>
    <w:p w:rsidR="001B1D98" w:rsidRPr="00121446" w:rsidRDefault="001B1D98" w:rsidP="00943430">
      <w:pPr>
        <w:numPr>
          <w:ilvl w:val="0"/>
          <w:numId w:val="120"/>
        </w:num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egyéni képességeket fejlesztő, életmódot formáló egyéni foglalkozáson való részvétel;</w:t>
      </w:r>
    </w:p>
    <w:p w:rsidR="001B1D98" w:rsidRPr="00121446" w:rsidRDefault="001B1D98" w:rsidP="00943430">
      <w:pPr>
        <w:numPr>
          <w:ilvl w:val="0"/>
          <w:numId w:val="120"/>
        </w:num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nem foglalkoztatott személy helyzetét javító csoportfoglalkozásokon és tanácsadáson való részvétel;</w:t>
      </w:r>
    </w:p>
    <w:p w:rsidR="001B1D98" w:rsidRPr="00121446" w:rsidRDefault="001B1D98" w:rsidP="00943430">
      <w:pPr>
        <w:numPr>
          <w:ilvl w:val="0"/>
          <w:numId w:val="120"/>
        </w:num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Munkaügyi központnál munkanélküliként történő nyilvántartásba vételre és az elhelyezkedés érdekében a Munkaügyi központtal való együttműködési kötelezettség teljesítésére vonatkozó felkészítés.</w:t>
      </w:r>
    </w:p>
    <w:p w:rsidR="001B1D98" w:rsidRPr="00121446" w:rsidRDefault="001B1D98" w:rsidP="00943430">
      <w:pPr>
        <w:tabs>
          <w:tab w:val="left" w:pos="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     </w:t>
      </w:r>
    </w:p>
    <w:p w:rsidR="001B1D98" w:rsidRPr="00943430" w:rsidRDefault="001B1D98" w:rsidP="00943430">
      <w:pPr>
        <w:pStyle w:val="Szvegtrzsbehzssal2"/>
        <w:tabs>
          <w:tab w:val="left" w:pos="0"/>
        </w:tabs>
        <w:spacing w:after="0" w:line="240" w:lineRule="auto"/>
        <w:ind w:left="0"/>
        <w:rPr>
          <w:rFonts w:ascii="Times New Roman" w:hAnsi="Times New Roman" w:cs="Times New Roman"/>
        </w:rPr>
      </w:pPr>
      <w:r w:rsidRPr="00943430">
        <w:rPr>
          <w:rFonts w:ascii="Times New Roman" w:hAnsi="Times New Roman" w:cs="Times New Roman"/>
        </w:rPr>
        <w:t xml:space="preserve">A családgondozó rendszeresen vesz részt továbbképzésen és esetmegbeszéléseken. </w:t>
      </w:r>
    </w:p>
    <w:p w:rsidR="001B1D98" w:rsidRPr="00943430" w:rsidRDefault="001B1D98" w:rsidP="00943430">
      <w:pPr>
        <w:pStyle w:val="Szvegtrzsbehzssal2"/>
        <w:tabs>
          <w:tab w:val="left" w:pos="0"/>
        </w:tabs>
        <w:spacing w:after="0" w:line="240" w:lineRule="auto"/>
        <w:ind w:left="0"/>
        <w:rPr>
          <w:rFonts w:ascii="Times New Roman" w:hAnsi="Times New Roman" w:cs="Times New Roman"/>
        </w:rPr>
      </w:pPr>
    </w:p>
    <w:p w:rsidR="001B1D98" w:rsidRPr="00943430" w:rsidRDefault="001B1D98" w:rsidP="00943430">
      <w:pPr>
        <w:pStyle w:val="Szvegtrzsbehzssal2"/>
        <w:numPr>
          <w:ilvl w:val="12"/>
          <w:numId w:val="0"/>
        </w:numPr>
        <w:tabs>
          <w:tab w:val="left" w:pos="0"/>
        </w:tabs>
        <w:spacing w:after="0" w:line="240" w:lineRule="auto"/>
        <w:rPr>
          <w:rFonts w:ascii="Times New Roman" w:hAnsi="Times New Roman" w:cs="Times New Roman"/>
          <w:b/>
        </w:rPr>
      </w:pPr>
      <w:r w:rsidRPr="00943430">
        <w:rPr>
          <w:rFonts w:ascii="Times New Roman" w:hAnsi="Times New Roman" w:cs="Times New Roman"/>
          <w:b/>
        </w:rPr>
        <w:t>Az intézmény a hatékony feladatellátás érdekében az alábbi szervezetekkel, intézményekkel tart kapcsolatot, illetve működik együtt:</w:t>
      </w:r>
    </w:p>
    <w:p w:rsidR="001B1D98" w:rsidRPr="00943430" w:rsidRDefault="001B1D98" w:rsidP="00943430">
      <w:pPr>
        <w:pStyle w:val="Szvegtrzsbehzssal2"/>
        <w:numPr>
          <w:ilvl w:val="12"/>
          <w:numId w:val="0"/>
        </w:numPr>
        <w:tabs>
          <w:tab w:val="left" w:pos="0"/>
        </w:tabs>
        <w:spacing w:after="0" w:line="240" w:lineRule="auto"/>
        <w:rPr>
          <w:rFonts w:ascii="Times New Roman" w:hAnsi="Times New Roman" w:cs="Times New Roman"/>
          <w:b/>
        </w:rPr>
      </w:pP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Helyi Önkormányzattal</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Oktatási intézmények (általános-, középiskola)</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Nevelési intézményekkel (Óvodák),</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Gyermekjóléti szolgálatokkal</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Városi Művelődési Központ,</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Háziorvosi Szolgálat,</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Társadalmi és civil szervezetekkel</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Közösségi Pszichiátriai Ellátás</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Egyházak</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Szabolcs –Szatmár – Bereg Megyei Igazgatásügyi Hivatal</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Munkaügyi Központtal</w:t>
      </w:r>
    </w:p>
    <w:p w:rsidR="001B1D98" w:rsidRPr="00121446" w:rsidRDefault="001B1D98" w:rsidP="00943430">
      <w:pPr>
        <w:numPr>
          <w:ilvl w:val="0"/>
          <w:numId w:val="121"/>
        </w:numPr>
        <w:tabs>
          <w:tab w:val="left" w:pos="1065"/>
          <w:tab w:val="left" w:pos="1260"/>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Egészségügyi szakellátással, fekvőbeteg ellátást végzőkkel</w:t>
      </w:r>
    </w:p>
    <w:p w:rsidR="001B1D98" w:rsidRPr="00121446" w:rsidRDefault="001B1D98" w:rsidP="00943430">
      <w:pPr>
        <w:tabs>
          <w:tab w:val="left" w:pos="1260"/>
        </w:tabs>
        <w:spacing w:after="0" w:line="240" w:lineRule="auto"/>
        <w:jc w:val="both"/>
        <w:rPr>
          <w:rFonts w:ascii="Times New Roman" w:hAnsi="Times New Roman" w:cs="Times New Roman"/>
          <w:sz w:val="24"/>
          <w:szCs w:val="24"/>
        </w:rPr>
      </w:pPr>
    </w:p>
    <w:p w:rsidR="001B1D98" w:rsidRPr="00121446" w:rsidRDefault="001B1D98" w:rsidP="00943430">
      <w:pPr>
        <w:tabs>
          <w:tab w:val="left" w:pos="1065"/>
          <w:tab w:val="left" w:pos="1260"/>
        </w:tabs>
        <w:spacing w:after="0" w:line="240" w:lineRule="auto"/>
        <w:jc w:val="both"/>
        <w:rPr>
          <w:rFonts w:ascii="Times New Roman" w:hAnsi="Times New Roman" w:cs="Times New Roman"/>
          <w:b/>
          <w:sz w:val="24"/>
          <w:szCs w:val="24"/>
        </w:rPr>
      </w:pPr>
      <w:r w:rsidRPr="00121446">
        <w:rPr>
          <w:rFonts w:ascii="Times New Roman" w:hAnsi="Times New Roman" w:cs="Times New Roman"/>
          <w:b/>
          <w:sz w:val="24"/>
          <w:szCs w:val="24"/>
        </w:rPr>
        <w:t>Az együttműködés, illetve kapcsolattartások célja, hogy egymás szolgáltatásait hasznosítva, információt cserélve, közvetítve minél hatékonyabban segíthessünk a hozzánk fordulókon.</w:t>
      </w:r>
    </w:p>
    <w:p w:rsidR="001B1D98" w:rsidRPr="00121446" w:rsidRDefault="001B1D98" w:rsidP="00943430">
      <w:pPr>
        <w:tabs>
          <w:tab w:val="left" w:pos="1065"/>
          <w:tab w:val="left" w:pos="1260"/>
        </w:tabs>
        <w:spacing w:after="0" w:line="240" w:lineRule="auto"/>
        <w:jc w:val="both"/>
        <w:rPr>
          <w:rFonts w:ascii="Times New Roman" w:hAnsi="Times New Roman" w:cs="Times New Roman"/>
          <w:b/>
          <w:sz w:val="24"/>
          <w:szCs w:val="24"/>
        </w:rPr>
      </w:pPr>
    </w:p>
    <w:p w:rsidR="001B1D98" w:rsidRPr="00121446" w:rsidRDefault="001B1D98" w:rsidP="00943430">
      <w:pPr>
        <w:tabs>
          <w:tab w:val="left" w:pos="1065"/>
          <w:tab w:val="left" w:pos="1260"/>
        </w:tabs>
        <w:spacing w:after="0" w:line="240" w:lineRule="auto"/>
        <w:jc w:val="both"/>
        <w:rPr>
          <w:rFonts w:ascii="Times New Roman" w:hAnsi="Times New Roman" w:cs="Times New Roman"/>
          <w:b/>
          <w:sz w:val="24"/>
          <w:szCs w:val="24"/>
        </w:rPr>
      </w:pPr>
      <w:r w:rsidRPr="00121446">
        <w:rPr>
          <w:rFonts w:ascii="Times New Roman" w:hAnsi="Times New Roman" w:cs="Times New Roman"/>
          <w:b/>
          <w:sz w:val="24"/>
          <w:szCs w:val="24"/>
        </w:rPr>
        <w:t xml:space="preserve">Az együttműködés történhet személyes részvétellel, telefonon, illetve levél útján. </w:t>
      </w:r>
    </w:p>
    <w:p w:rsidR="001B1D98" w:rsidRPr="00121446" w:rsidRDefault="001B1D98" w:rsidP="00943430">
      <w:pPr>
        <w:pStyle w:val="Szvegtrzs3"/>
        <w:spacing w:after="0"/>
        <w:rPr>
          <w:sz w:val="24"/>
          <w:szCs w:val="24"/>
        </w:rPr>
      </w:pPr>
      <w:r w:rsidRPr="00121446">
        <w:rPr>
          <w:sz w:val="24"/>
          <w:szCs w:val="24"/>
        </w:rPr>
        <w:t>A feladatellátás rendszeressége:</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Az ellátás gyakoriságát és módját - az egyes ellátást igénybe vevő személy, család érdekében a családgondozó és az ellátást igénylő személy együttesen határozzák meg.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segítségnyújtás a szolgáltatást igénybe vevőkkel kötött szóbeli vagy írásbeli szerződéskötés alapján az előzőleg közösen meghatározott célok megvalósítása érdekében történik.</w:t>
      </w:r>
    </w:p>
    <w:p w:rsidR="001B1D98" w:rsidRPr="00121446" w:rsidRDefault="001B1D98" w:rsidP="00943430">
      <w:pPr>
        <w:numPr>
          <w:ilvl w:val="12"/>
          <w:numId w:val="0"/>
        </w:numPr>
        <w:spacing w:after="0" w:line="240" w:lineRule="auto"/>
        <w:rPr>
          <w:rFonts w:ascii="Times New Roman" w:hAnsi="Times New Roman" w:cs="Times New Roman"/>
          <w:b/>
          <w:bCs/>
          <w:sz w:val="24"/>
          <w:szCs w:val="24"/>
        </w:rPr>
      </w:pPr>
      <w:r w:rsidRPr="00121446">
        <w:rPr>
          <w:rFonts w:ascii="Times New Roman" w:hAnsi="Times New Roman" w:cs="Times New Roman"/>
          <w:b/>
          <w:bCs/>
          <w:sz w:val="24"/>
          <w:szCs w:val="24"/>
        </w:rPr>
        <w:t>Az ellátás telephelye: - 4440 Tiszavasvári, Hősök út 38. sz.</w:t>
      </w:r>
    </w:p>
    <w:p w:rsidR="001B1D98" w:rsidRPr="00121446" w:rsidRDefault="001B1D98" w:rsidP="00943430">
      <w:pPr>
        <w:numPr>
          <w:ilvl w:val="12"/>
          <w:numId w:val="0"/>
        </w:numPr>
        <w:spacing w:after="0" w:line="240" w:lineRule="auto"/>
        <w:rPr>
          <w:rFonts w:ascii="Times New Roman" w:hAnsi="Times New Roman" w:cs="Times New Roman"/>
          <w:sz w:val="24"/>
          <w:szCs w:val="24"/>
        </w:rPr>
      </w:pPr>
      <w:r w:rsidRPr="00121446">
        <w:rPr>
          <w:rFonts w:ascii="Times New Roman" w:hAnsi="Times New Roman" w:cs="Times New Roman"/>
          <w:b/>
          <w:bCs/>
          <w:sz w:val="24"/>
          <w:szCs w:val="24"/>
        </w:rPr>
        <w:t xml:space="preserve">Ügyfélfogadás: </w:t>
      </w:r>
      <w:r w:rsidRPr="00121446">
        <w:rPr>
          <w:rFonts w:ascii="Times New Roman" w:hAnsi="Times New Roman" w:cs="Times New Roman"/>
          <w:sz w:val="24"/>
          <w:szCs w:val="24"/>
        </w:rPr>
        <w:t>hétfő -  péntek:  8,00  - 12,00 h-ig</w:t>
      </w:r>
    </w:p>
    <w:p w:rsidR="001B1D98" w:rsidRPr="00943430" w:rsidRDefault="001B1D98" w:rsidP="00943430">
      <w:pPr>
        <w:tabs>
          <w:tab w:val="left" w:pos="360"/>
        </w:tabs>
        <w:spacing w:after="0" w:line="240" w:lineRule="auto"/>
        <w:ind w:left="360"/>
        <w:jc w:val="both"/>
        <w:rPr>
          <w:rFonts w:ascii="Times New Roman" w:hAnsi="Times New Roman" w:cs="Times New Roman"/>
          <w:szCs w:val="26"/>
        </w:rPr>
      </w:pPr>
    </w:p>
    <w:p w:rsidR="001B1D98" w:rsidRPr="00943430" w:rsidRDefault="001B1D98" w:rsidP="00943430">
      <w:pPr>
        <w:numPr>
          <w:ilvl w:val="12"/>
          <w:numId w:val="0"/>
        </w:numPr>
        <w:spacing w:after="0" w:line="240" w:lineRule="auto"/>
        <w:jc w:val="both"/>
        <w:rPr>
          <w:rFonts w:ascii="Times New Roman" w:hAnsi="Times New Roman" w:cs="Times New Roman"/>
          <w:b/>
          <w:bCs/>
          <w:sz w:val="28"/>
          <w:szCs w:val="28"/>
        </w:rPr>
      </w:pPr>
      <w:r w:rsidRPr="00943430">
        <w:rPr>
          <w:rFonts w:ascii="Times New Roman" w:hAnsi="Times New Roman" w:cs="Times New Roman"/>
          <w:b/>
          <w:bCs/>
          <w:sz w:val="28"/>
          <w:szCs w:val="28"/>
        </w:rPr>
        <w:t>4.) Az ellátás igénybevételének módja:</w:t>
      </w:r>
    </w:p>
    <w:p w:rsidR="001B1D98" w:rsidRPr="00943430" w:rsidRDefault="001B1D98" w:rsidP="00943430">
      <w:pPr>
        <w:numPr>
          <w:ilvl w:val="12"/>
          <w:numId w:val="0"/>
        </w:numPr>
        <w:spacing w:after="0" w:line="240" w:lineRule="auto"/>
        <w:jc w:val="both"/>
        <w:rPr>
          <w:rFonts w:ascii="Times New Roman" w:hAnsi="Times New Roman" w:cs="Times New Roman"/>
          <w:b/>
          <w:bCs/>
          <w:szCs w:val="26"/>
        </w:rPr>
      </w:pPr>
    </w:p>
    <w:p w:rsidR="001B1D98" w:rsidRPr="00121446" w:rsidRDefault="001B1D98" w:rsidP="00121446">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családsegítés igénybevétele térítésmentes és az önkéntes igénybevételen alapul. Az igénybevételt elsősorban személyesen szóban lehet előterjeszteni az intézmény Tiszavasvári, Hősök út 38. szám alatti helyiségében, </w:t>
      </w:r>
    </w:p>
    <w:p w:rsidR="001B1D98" w:rsidRPr="00121446" w:rsidRDefault="001B1D98" w:rsidP="00121446">
      <w:pPr>
        <w:pStyle w:val="Cmsor1"/>
        <w:keepNext w:val="0"/>
        <w:tabs>
          <w:tab w:val="left" w:pos="0"/>
          <w:tab w:val="left" w:pos="540"/>
        </w:tabs>
        <w:autoSpaceDE w:val="0"/>
        <w:autoSpaceDN w:val="0"/>
        <w:adjustRightInd w:val="0"/>
        <w:spacing w:after="0"/>
        <w:jc w:val="both"/>
        <w:rPr>
          <w:b w:val="0"/>
          <w:bCs/>
          <w:sz w:val="24"/>
          <w:szCs w:val="24"/>
        </w:rPr>
      </w:pPr>
      <w:r w:rsidRPr="00121446">
        <w:rPr>
          <w:b w:val="0"/>
          <w:bCs/>
          <w:sz w:val="24"/>
          <w:szCs w:val="24"/>
        </w:rPr>
        <w:t>Az Szt. 37/D. §-ának (1) bekezdése alapján az aktív korú nem foglalkoztatott személy a rendszeres szociális segély folyósításának feltételeként együttműködésre köteles.</w:t>
      </w:r>
    </w:p>
    <w:p w:rsidR="001B1D98" w:rsidRPr="00943430" w:rsidRDefault="001B1D98" w:rsidP="00943430">
      <w:pPr>
        <w:spacing w:after="0" w:line="240" w:lineRule="auto"/>
        <w:ind w:left="360"/>
        <w:jc w:val="both"/>
        <w:rPr>
          <w:rFonts w:ascii="Times New Roman" w:hAnsi="Times New Roman" w:cs="Times New Roman"/>
          <w:szCs w:val="26"/>
        </w:rPr>
      </w:pPr>
    </w:p>
    <w:p w:rsidR="001B1D98" w:rsidRPr="00121446" w:rsidRDefault="001B1D98" w:rsidP="00121446">
      <w:pPr>
        <w:pStyle w:val="Cmsor4"/>
        <w:rPr>
          <w:b/>
          <w:szCs w:val="28"/>
          <w:u w:val="none"/>
        </w:rPr>
      </w:pPr>
      <w:r w:rsidRPr="00121446">
        <w:rPr>
          <w:b/>
          <w:szCs w:val="28"/>
          <w:u w:val="none"/>
        </w:rPr>
        <w:t>5.) A szolgáltató és az igény</w:t>
      </w:r>
      <w:r w:rsidR="00121446" w:rsidRPr="00121446">
        <w:rPr>
          <w:b/>
          <w:szCs w:val="28"/>
          <w:u w:val="none"/>
        </w:rPr>
        <w:t>be vevő közötti kapcsolattartás</w:t>
      </w:r>
      <w:r w:rsidRPr="00121446">
        <w:rPr>
          <w:b/>
          <w:szCs w:val="28"/>
          <w:u w:val="none"/>
        </w:rPr>
        <w:t xml:space="preserve"> módja:</w:t>
      </w:r>
    </w:p>
    <w:p w:rsidR="001B1D98" w:rsidRPr="00943430" w:rsidRDefault="001B1D98" w:rsidP="00943430">
      <w:pPr>
        <w:spacing w:after="0" w:line="240" w:lineRule="auto"/>
        <w:jc w:val="both"/>
        <w:rPr>
          <w:rFonts w:ascii="Times New Roman" w:hAnsi="Times New Roman" w:cs="Times New Roman"/>
          <w:b/>
          <w:bCs/>
          <w:szCs w:val="26"/>
        </w:rPr>
      </w:pPr>
    </w:p>
    <w:p w:rsidR="001B1D98" w:rsidRPr="00121446" w:rsidRDefault="001B1D98" w:rsidP="00943430">
      <w:pPr>
        <w:spacing w:after="0" w:line="240" w:lineRule="auto"/>
        <w:jc w:val="both"/>
        <w:rPr>
          <w:rFonts w:ascii="Times New Roman" w:hAnsi="Times New Roman" w:cs="Times New Roman"/>
          <w:b/>
          <w:bCs/>
          <w:sz w:val="24"/>
          <w:szCs w:val="24"/>
        </w:rPr>
      </w:pPr>
      <w:r w:rsidRPr="00121446">
        <w:rPr>
          <w:rFonts w:ascii="Times New Roman" w:hAnsi="Times New Roman" w:cs="Times New Roman"/>
          <w:sz w:val="24"/>
          <w:szCs w:val="24"/>
        </w:rPr>
        <w:t xml:space="preserve">A családgondozó és a kliens kapcsolata elsősorban a személyes kapcsolattartáson alapul </w:t>
      </w:r>
      <w:r w:rsidRPr="00121446">
        <w:rPr>
          <w:rFonts w:ascii="Times New Roman" w:hAnsi="Times New Roman" w:cs="Times New Roman"/>
          <w:b/>
          <w:sz w:val="24"/>
          <w:szCs w:val="24"/>
        </w:rPr>
        <w:t>(személyes találkozás, telefonos, esetleg postai kapcsolat)</w:t>
      </w:r>
      <w:r w:rsidRPr="00121446">
        <w:rPr>
          <w:rFonts w:ascii="Times New Roman" w:hAnsi="Times New Roman" w:cs="Times New Roman"/>
          <w:sz w:val="24"/>
          <w:szCs w:val="24"/>
        </w:rPr>
        <w:t xml:space="preserve"> az intézményben illetve a szolgáltatást igénybe vevő aktuális tartózkodási helyén.</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Az ellátás gyakoriságát és módját - az egyes ellátást igénybe vevő személy, család érdekében a családgondozó és az ellátást igénylő személy együttesen határozzák meg.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segítségnyújtás a szolgáltatást igénybe vevőkkel kötött szóbeli vagy írásbeli szerződéskötés alapján az előzőleg közösen meghatározott célok megvalósítása érdekében történik.</w:t>
      </w:r>
    </w:p>
    <w:p w:rsidR="001B1D98" w:rsidRPr="00121446" w:rsidRDefault="001B1D98" w:rsidP="00943430">
      <w:pPr>
        <w:tabs>
          <w:tab w:val="left" w:pos="1776"/>
        </w:tabs>
        <w:spacing w:after="0" w:line="240" w:lineRule="auto"/>
        <w:jc w:val="both"/>
        <w:rPr>
          <w:rFonts w:ascii="Times New Roman" w:hAnsi="Times New Roman" w:cs="Times New Roman"/>
          <w:sz w:val="24"/>
          <w:szCs w:val="24"/>
        </w:rPr>
      </w:pPr>
    </w:p>
    <w:p w:rsidR="001B1D98" w:rsidRPr="00121446" w:rsidRDefault="001B1D98" w:rsidP="00943430">
      <w:pPr>
        <w:tabs>
          <w:tab w:val="left" w:pos="1776"/>
        </w:tabs>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családsegítés keretében végzett tevékenységnek – a szolgáltatást igénybe vevő érdekében, mások személyiség jogainak sérelme nélkül – a szükséges mértékig ki kell terjednie az igénybe vevő környezetére, különösen családjainak tagjaira.</w:t>
      </w:r>
    </w:p>
    <w:p w:rsidR="001B1D98" w:rsidRPr="00121446" w:rsidRDefault="001B1D98" w:rsidP="00943430">
      <w:pPr>
        <w:pStyle w:val="Szvegtrzs2"/>
        <w:spacing w:after="0" w:line="240" w:lineRule="auto"/>
        <w:rPr>
          <w:szCs w:val="24"/>
        </w:rPr>
      </w:pPr>
      <w:r w:rsidRPr="00121446">
        <w:rPr>
          <w:szCs w:val="24"/>
        </w:rPr>
        <w:t>Kiskorú személyre a családsegítés akkor terjedhet ki, ha a kiskorú családtagjainak ellátása a családsegítés keretében indult, és a kiskorú érdekei a gyermekjóléti szolgáltatás igénybevétele nélkül is biztosítható.</w:t>
      </w:r>
    </w:p>
    <w:p w:rsidR="001B1D98" w:rsidRPr="00121446" w:rsidRDefault="001B1D98" w:rsidP="00943430">
      <w:pPr>
        <w:pStyle w:val="Szvegtrzs2"/>
        <w:spacing w:after="0" w:line="240" w:lineRule="auto"/>
        <w:rPr>
          <w:szCs w:val="24"/>
        </w:rPr>
      </w:pPr>
    </w:p>
    <w:p w:rsidR="001B1D98" w:rsidRPr="00121446" w:rsidRDefault="001B1D98" w:rsidP="00943430">
      <w:pPr>
        <w:numPr>
          <w:ilvl w:val="12"/>
          <w:numId w:val="0"/>
        </w:num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családgondozó a segítségnyújtást az 1/2000. (I.7.) SzCsM rendelet 7. számú melléklet szerinti forgalmi naplóban és esetnaplóban dokumentálja.</w:t>
      </w:r>
    </w:p>
    <w:p w:rsidR="001B1D98" w:rsidRPr="00943430" w:rsidRDefault="001B1D98" w:rsidP="00943430">
      <w:pPr>
        <w:numPr>
          <w:ilvl w:val="12"/>
          <w:numId w:val="0"/>
        </w:numPr>
        <w:spacing w:after="0" w:line="240" w:lineRule="auto"/>
        <w:jc w:val="both"/>
        <w:rPr>
          <w:rFonts w:ascii="Times New Roman" w:hAnsi="Times New Roman" w:cs="Times New Roman"/>
          <w:szCs w:val="26"/>
        </w:rPr>
      </w:pPr>
    </w:p>
    <w:p w:rsidR="001B1D98" w:rsidRPr="00121446" w:rsidRDefault="001B1D98" w:rsidP="00943430">
      <w:pPr>
        <w:pStyle w:val="Szvegtrzs3"/>
        <w:spacing w:after="0"/>
        <w:rPr>
          <w:b/>
          <w:sz w:val="28"/>
          <w:szCs w:val="28"/>
        </w:rPr>
      </w:pPr>
      <w:r w:rsidRPr="00121446">
        <w:rPr>
          <w:b/>
          <w:sz w:val="28"/>
          <w:szCs w:val="28"/>
        </w:rPr>
        <w:t xml:space="preserve">6.) Az ellátottak és a személyes gondoskodást végző személyek </w:t>
      </w:r>
      <w:r w:rsidR="00121446">
        <w:rPr>
          <w:b/>
          <w:sz w:val="28"/>
          <w:szCs w:val="28"/>
        </w:rPr>
        <w:t xml:space="preserve"> </w:t>
      </w:r>
      <w:r w:rsidRPr="00121446">
        <w:rPr>
          <w:b/>
          <w:sz w:val="28"/>
          <w:szCs w:val="28"/>
        </w:rPr>
        <w:t>jogainak védelmével kapcsolatos szabályok:</w:t>
      </w:r>
    </w:p>
    <w:p w:rsidR="001B1D98" w:rsidRPr="00943430" w:rsidRDefault="001B1D98" w:rsidP="00943430">
      <w:pPr>
        <w:pStyle w:val="Szvegtrzs3"/>
        <w:spacing w:after="0"/>
      </w:pP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családgondozó tiszteletben tartja minden ember méltóságát, értékét, jogait, céljait és szándékait.</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családgondozó - a  Magyarország Alaptörvényében fogalmazottaknak megfelelően - a kliens vagy kliensek hátrányos megkülönböztetése nélkül végzi munkáját.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családgondozó felelőssége, hogy felhívja a döntéshozók, valamint a közvélemény figyelmét mindarra, amiben a nélkülözés és a szenvedés kialakulásáért a kormányzat, a társadalom vagy egyes intézmények felelősek, illetve amivel akadályozzák ezek enyhítését.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családgondozó joga és kötelessége, hogy ennek érdekében szakmai és társadalmi érdekérvényesítő szervezetekhez forduljon.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lastRenderedPageBreak/>
        <w:t>A családgondozó az általános adatvédelmi szabályokon túl is köteles biztosítani a titoktartást és az információk felelős kezelését, azonban bizonyos esetekben társadalmi felelőssége vagy egyéb kötelezettségei módosíthatják ezt a felelősségét, amit mindenkor a kliens tudomására kell hoznia.</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titoktartás minden szóbeli, írásbeli, hang- és képanyagra rögzített, és az azokból kikövetkeztethető információra, az esettanulmányokra, esetismertetésekre és publikációkra is vonatkozik.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családgondozó a kliens kiszolgáltatott helyzetével nem él vissza.</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Munkája során a segítségnyújtás a döntő. Csak ennek részeként, az együttműködés érdekében végez kontroll tevékenységet, különös tekintettel az együttműködésre kötelezett kliensekre.</w:t>
      </w:r>
    </w:p>
    <w:p w:rsidR="001B1D98" w:rsidRPr="00121446" w:rsidRDefault="001B1D98" w:rsidP="00943430">
      <w:pPr>
        <w:spacing w:after="0" w:line="240" w:lineRule="auto"/>
        <w:rPr>
          <w:rFonts w:ascii="Times New Roman" w:hAnsi="Times New Roman" w:cs="Times New Roman"/>
          <w:sz w:val="24"/>
          <w:szCs w:val="24"/>
        </w:rPr>
      </w:pPr>
      <w:r w:rsidRPr="00121446">
        <w:rPr>
          <w:rFonts w:ascii="Times New Roman" w:hAnsi="Times New Roman" w:cs="Times New Roman"/>
          <w:sz w:val="24"/>
          <w:szCs w:val="24"/>
        </w:rPr>
        <w:t xml:space="preserve">A családgondozó a kliens érdekeit képviseli, de tiszteletben tartja mások érdekeit is.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családgondozó munkája során arra törekszik, hogy az általa nyújtott szolgáltatások megkülönböztetés nélkül, mindenki számára elérhetőek legyenek.</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kliens megválaszthatja a családgondozót amennyiben az intézmény működése ezt lehetővé teszi.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családgondozó - szakmai megfontolás után, és/vagy összeférhetetlenség esetén - megszakíthatja a segítő kapcsolatot úgy, hogy gondoskodik a kliens további szakmai segítéséről.</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A kliens - családgondozóra vonatkozó - panaszát az érintett felek bevonásával meg kell vizsgálni.</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 segítő munka során a családgondozó védelemre jogosult a vele, az intézményével vagy a kliensével szembeni jogsértő vagy etikátlan bánásmóddal szemben. </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Ha az etikai sérelem akár intézmények, akár személyek részéről éri, védelemért munkáltatójához, illetve annak fenntartójához, vagy az Etikai Kollégiumhoz fordulhat.</w:t>
      </w:r>
    </w:p>
    <w:p w:rsidR="001B1D98" w:rsidRPr="00121446" w:rsidRDefault="001B1D98" w:rsidP="00943430">
      <w:pPr>
        <w:spacing w:after="0" w:line="240" w:lineRule="auto"/>
        <w:jc w:val="both"/>
        <w:rPr>
          <w:rFonts w:ascii="Times New Roman" w:hAnsi="Times New Roman" w:cs="Times New Roman"/>
          <w:sz w:val="24"/>
          <w:szCs w:val="24"/>
        </w:rPr>
      </w:pPr>
      <w:r w:rsidRPr="00121446">
        <w:rPr>
          <w:rFonts w:ascii="Times New Roman" w:hAnsi="Times New Roman" w:cs="Times New Roman"/>
          <w:sz w:val="24"/>
          <w:szCs w:val="24"/>
        </w:rPr>
        <w:t xml:space="preserve">Amennyiben a családgondozó tudomására jut a kliens jogsérelme, bántalmazottsága, vagy függő, kiszolgáltatott helyzetével való visszaélés, vizsgálatot kezdeményezhet, és az </w:t>
      </w:r>
      <w:r w:rsidRPr="00121446">
        <w:rPr>
          <w:rFonts w:ascii="Times New Roman" w:hAnsi="Times New Roman" w:cs="Times New Roman"/>
          <w:b/>
          <w:bCs/>
          <w:sz w:val="24"/>
          <w:szCs w:val="24"/>
        </w:rPr>
        <w:t>Etikai Kollégiumhoz</w:t>
      </w:r>
      <w:r w:rsidRPr="00121446">
        <w:rPr>
          <w:rFonts w:ascii="Times New Roman" w:hAnsi="Times New Roman" w:cs="Times New Roman"/>
          <w:sz w:val="24"/>
          <w:szCs w:val="24"/>
        </w:rPr>
        <w:t xml:space="preserve"> fordulhat bejelentéssel.</w:t>
      </w:r>
    </w:p>
    <w:p w:rsidR="001B1D98" w:rsidRPr="00943430" w:rsidRDefault="001B1D98" w:rsidP="00943430">
      <w:pPr>
        <w:spacing w:after="0" w:line="240" w:lineRule="auto"/>
        <w:jc w:val="both"/>
        <w:rPr>
          <w:rFonts w:ascii="Times New Roman" w:hAnsi="Times New Roman" w:cs="Times New Roman"/>
          <w:szCs w:val="21"/>
        </w:rPr>
      </w:pPr>
    </w:p>
    <w:tbl>
      <w:tblPr>
        <w:tblW w:w="0" w:type="auto"/>
        <w:tblInd w:w="108" w:type="dxa"/>
        <w:tblLook w:val="04A0" w:firstRow="1" w:lastRow="0" w:firstColumn="1" w:lastColumn="0" w:noHBand="0" w:noVBand="1"/>
      </w:tblPr>
      <w:tblGrid>
        <w:gridCol w:w="9177"/>
      </w:tblGrid>
      <w:tr w:rsidR="001B1D98" w:rsidRPr="00943430" w:rsidTr="006F1C4E">
        <w:tc>
          <w:tcPr>
            <w:tcW w:w="9180" w:type="dxa"/>
          </w:tcPr>
          <w:p w:rsidR="001B1D98" w:rsidRDefault="001B1D98" w:rsidP="00121446">
            <w:pPr>
              <w:pStyle w:val="Szvegtrzs"/>
              <w:numPr>
                <w:ilvl w:val="0"/>
                <w:numId w:val="127"/>
              </w:numPr>
              <w:ind w:left="34" w:hanging="34"/>
              <w:rPr>
                <w:b/>
                <w:sz w:val="28"/>
                <w:szCs w:val="28"/>
              </w:rPr>
            </w:pPr>
            <w:r w:rsidRPr="00943430">
              <w:rPr>
                <w:b/>
                <w:sz w:val="28"/>
                <w:szCs w:val="28"/>
              </w:rPr>
              <w:t>Igénybevevői nyilvántartás vezetése</w:t>
            </w:r>
          </w:p>
          <w:p w:rsidR="00121446" w:rsidRPr="00943430" w:rsidRDefault="00121446" w:rsidP="00121446">
            <w:pPr>
              <w:pStyle w:val="Szvegtrzs"/>
              <w:ind w:left="360"/>
              <w:rPr>
                <w:b/>
                <w:sz w:val="28"/>
                <w:szCs w:val="28"/>
              </w:rPr>
            </w:pPr>
          </w:p>
        </w:tc>
      </w:tr>
      <w:tr w:rsidR="001B1D98" w:rsidRPr="00943430" w:rsidTr="006F1C4E">
        <w:tc>
          <w:tcPr>
            <w:tcW w:w="9180" w:type="dxa"/>
          </w:tcPr>
          <w:p w:rsidR="001B1D98" w:rsidRPr="00943430" w:rsidRDefault="001B1D98" w:rsidP="00943430">
            <w:pPr>
              <w:pStyle w:val="Szvegtrzs"/>
            </w:pPr>
            <w:r w:rsidRPr="00943430">
              <w:t>Igénybevevő nyilvántartás adatszolgáltatója a családsegítő családgondozó.</w:t>
            </w:r>
          </w:p>
        </w:tc>
      </w:tr>
      <w:tr w:rsidR="001B1D98" w:rsidRPr="00943430" w:rsidTr="006F1C4E">
        <w:tc>
          <w:tcPr>
            <w:tcW w:w="9180" w:type="dxa"/>
          </w:tcPr>
          <w:p w:rsidR="001B1D98" w:rsidRPr="00943430" w:rsidRDefault="001B1D98" w:rsidP="00943430">
            <w:pPr>
              <w:pStyle w:val="Szvegtrzs"/>
            </w:pPr>
            <w:r w:rsidRPr="00943430">
              <w:t>Kötelességei:</w:t>
            </w:r>
          </w:p>
        </w:tc>
      </w:tr>
      <w:tr w:rsidR="001B1D98" w:rsidRPr="00943430" w:rsidTr="006F1C4E">
        <w:tc>
          <w:tcPr>
            <w:tcW w:w="9180" w:type="dxa"/>
          </w:tcPr>
          <w:p w:rsidR="001B1D98" w:rsidRPr="00943430" w:rsidRDefault="001B1D98" w:rsidP="00943430">
            <w:pPr>
              <w:pStyle w:val="NormlWeb"/>
              <w:numPr>
                <w:ilvl w:val="0"/>
                <w:numId w:val="66"/>
              </w:numPr>
              <w:suppressAutoHyphens w:val="0"/>
              <w:rPr>
                <w:color w:val="222222"/>
              </w:rPr>
            </w:pPr>
            <w:r w:rsidRPr="00943430">
              <w:rPr>
                <w:color w:val="222222"/>
              </w:rPr>
              <w:t>Az adatszolgáltatásra jogosult az igénybevevői nyilvántartásban naponta nyilatkozik arról, hogy a 13/E. § szerint rögzített személy a szolgáltatást az adott napon igénybe vette-e (napi jelentés).</w:t>
            </w:r>
          </w:p>
        </w:tc>
      </w:tr>
      <w:tr w:rsidR="001B1D98" w:rsidRPr="00943430" w:rsidTr="006F1C4E">
        <w:tc>
          <w:tcPr>
            <w:tcW w:w="9180" w:type="dxa"/>
          </w:tcPr>
          <w:p w:rsidR="001B1D98" w:rsidRPr="00943430" w:rsidRDefault="001B1D98" w:rsidP="00943430">
            <w:pPr>
              <w:pStyle w:val="NormlWeb"/>
              <w:numPr>
                <w:ilvl w:val="0"/>
                <w:numId w:val="66"/>
              </w:numPr>
              <w:suppressAutoHyphens w:val="0"/>
              <w:rPr>
                <w:color w:val="222222"/>
              </w:rPr>
            </w:pPr>
            <w:r w:rsidRPr="00943430">
              <w:rPr>
                <w:color w:val="222222"/>
              </w:rPr>
              <w:t>A napi jelentési kötelezettséget az adott napot követő munkanap 24 óráig kell teljesíteni.</w:t>
            </w:r>
          </w:p>
        </w:tc>
      </w:tr>
      <w:tr w:rsidR="001B1D98" w:rsidRPr="00943430" w:rsidTr="006F1C4E">
        <w:tc>
          <w:tcPr>
            <w:tcW w:w="9180" w:type="dxa"/>
          </w:tcPr>
          <w:p w:rsidR="001B1D98" w:rsidRPr="00943430" w:rsidRDefault="001B1D98" w:rsidP="00943430">
            <w:pPr>
              <w:pStyle w:val="NormlWeb"/>
              <w:numPr>
                <w:ilvl w:val="0"/>
                <w:numId w:val="66"/>
              </w:numPr>
              <w:suppressAutoHyphens w:val="0"/>
              <w:rPr>
                <w:color w:val="222222"/>
              </w:rPr>
            </w:pPr>
            <w:r w:rsidRPr="00943430">
              <w:rPr>
                <w:color w:val="222222"/>
              </w:rPr>
              <w:t xml:space="preserve"> Ha az igénybe vevő nem rendelkezik TAJ-jal, és a TAJ igénylésére jogosult</w:t>
            </w:r>
          </w:p>
        </w:tc>
      </w:tr>
      <w:tr w:rsidR="001B1D98" w:rsidRPr="00943430" w:rsidTr="006F1C4E">
        <w:tc>
          <w:tcPr>
            <w:tcW w:w="9180" w:type="dxa"/>
          </w:tcPr>
          <w:p w:rsidR="001B1D98" w:rsidRPr="00943430" w:rsidRDefault="001B1D98" w:rsidP="00943430">
            <w:pPr>
              <w:pStyle w:val="NormlWeb"/>
              <w:numPr>
                <w:ilvl w:val="0"/>
                <w:numId w:val="68"/>
              </w:numPr>
              <w:suppressAutoHyphens w:val="0"/>
              <w:rPr>
                <w:color w:val="222222"/>
              </w:rPr>
            </w:pPr>
            <w:r w:rsidRPr="00943430">
              <w:rPr>
                <w:color w:val="222222"/>
              </w:rPr>
              <w:t>szociális szolgáltatás és gyermekjóléti alapellátás esetén a TAJ-t hatvan napon belül nem szerzi be az érintett a napi jelentésben nem tüntethető fel igénybe vevőként.</w:t>
            </w:r>
          </w:p>
        </w:tc>
      </w:tr>
      <w:tr w:rsidR="001B1D98" w:rsidRPr="00943430" w:rsidTr="006F1C4E">
        <w:tc>
          <w:tcPr>
            <w:tcW w:w="9180" w:type="dxa"/>
          </w:tcPr>
          <w:p w:rsidR="001B1D98" w:rsidRPr="00943430" w:rsidRDefault="001B1D98" w:rsidP="00943430">
            <w:pPr>
              <w:pStyle w:val="NormlWeb"/>
              <w:numPr>
                <w:ilvl w:val="0"/>
                <w:numId w:val="67"/>
              </w:numPr>
              <w:suppressAutoHyphens w:val="0"/>
              <w:rPr>
                <w:color w:val="222222"/>
              </w:rPr>
            </w:pPr>
            <w:r w:rsidRPr="00943430">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1B1D98" w:rsidRPr="00943430" w:rsidTr="006F1C4E">
        <w:tc>
          <w:tcPr>
            <w:tcW w:w="9180" w:type="dxa"/>
          </w:tcPr>
          <w:p w:rsidR="001B1D98" w:rsidRPr="00943430" w:rsidRDefault="001B1D98" w:rsidP="00943430">
            <w:pPr>
              <w:pStyle w:val="NormlWeb"/>
              <w:rPr>
                <w:color w:val="222222"/>
              </w:rPr>
            </w:pPr>
            <w:r w:rsidRPr="00943430">
              <w:rPr>
                <w:iCs/>
                <w:color w:val="222222"/>
              </w:rPr>
              <w:t xml:space="preserve">a) </w:t>
            </w:r>
            <w:r w:rsidRPr="00943430">
              <w:rPr>
                <w:color w:val="222222"/>
              </w:rPr>
              <w:t>az igénybevételi napot,</w:t>
            </w:r>
          </w:p>
        </w:tc>
      </w:tr>
      <w:tr w:rsidR="001B1D98" w:rsidRPr="00943430" w:rsidTr="006F1C4E">
        <w:tc>
          <w:tcPr>
            <w:tcW w:w="9180" w:type="dxa"/>
          </w:tcPr>
          <w:p w:rsidR="001B1D98" w:rsidRPr="00943430" w:rsidRDefault="001B1D98" w:rsidP="00943430">
            <w:pPr>
              <w:pStyle w:val="NormlWeb"/>
              <w:rPr>
                <w:color w:val="222222"/>
              </w:rPr>
            </w:pPr>
            <w:r w:rsidRPr="00943430">
              <w:rPr>
                <w:iCs/>
                <w:color w:val="222222"/>
              </w:rPr>
              <w:t xml:space="preserve">b) </w:t>
            </w:r>
            <w:r w:rsidRPr="00943430">
              <w:rPr>
                <w:color w:val="222222"/>
              </w:rPr>
              <w:t>a hibás adatot,</w:t>
            </w:r>
          </w:p>
        </w:tc>
      </w:tr>
      <w:tr w:rsidR="001B1D98" w:rsidRPr="00943430" w:rsidTr="006F1C4E">
        <w:tc>
          <w:tcPr>
            <w:tcW w:w="9180" w:type="dxa"/>
          </w:tcPr>
          <w:p w:rsidR="001B1D98" w:rsidRPr="00943430" w:rsidRDefault="001B1D98" w:rsidP="00943430">
            <w:pPr>
              <w:pStyle w:val="NormlWeb"/>
              <w:rPr>
                <w:color w:val="222222"/>
              </w:rPr>
            </w:pPr>
            <w:r w:rsidRPr="00943430">
              <w:rPr>
                <w:iCs/>
                <w:color w:val="222222"/>
              </w:rPr>
              <w:t xml:space="preserve">c) </w:t>
            </w:r>
            <w:r w:rsidRPr="00943430">
              <w:rPr>
                <w:color w:val="222222"/>
              </w:rPr>
              <w:t>a helyes adatot és</w:t>
            </w:r>
          </w:p>
        </w:tc>
      </w:tr>
      <w:tr w:rsidR="001B1D98" w:rsidRPr="00943430" w:rsidTr="006F1C4E">
        <w:tc>
          <w:tcPr>
            <w:tcW w:w="9180" w:type="dxa"/>
          </w:tcPr>
          <w:p w:rsidR="001B1D98" w:rsidRPr="00943430" w:rsidRDefault="001B1D98" w:rsidP="00943430">
            <w:pPr>
              <w:pStyle w:val="NormlWeb"/>
              <w:rPr>
                <w:color w:val="222222"/>
              </w:rPr>
            </w:pPr>
            <w:r w:rsidRPr="00943430">
              <w:rPr>
                <w:iCs/>
                <w:color w:val="222222"/>
              </w:rPr>
              <w:t xml:space="preserve">d) </w:t>
            </w:r>
            <w:r w:rsidRPr="00943430">
              <w:rPr>
                <w:color w:val="222222"/>
              </w:rPr>
              <w:t>a hiba okát.</w:t>
            </w:r>
          </w:p>
        </w:tc>
      </w:tr>
    </w:tbl>
    <w:p w:rsidR="001B1D98" w:rsidRPr="00943430" w:rsidRDefault="001B1D98" w:rsidP="00943430">
      <w:pPr>
        <w:spacing w:after="0" w:line="240" w:lineRule="auto"/>
        <w:jc w:val="both"/>
        <w:rPr>
          <w:rFonts w:ascii="Times New Roman" w:hAnsi="Times New Roman" w:cs="Times New Roman"/>
          <w:szCs w:val="21"/>
        </w:rPr>
      </w:pPr>
    </w:p>
    <w:p w:rsidR="001B1D98" w:rsidRPr="00943430" w:rsidRDefault="001B1D98" w:rsidP="00943430">
      <w:pPr>
        <w:spacing w:after="0" w:line="240" w:lineRule="auto"/>
        <w:jc w:val="both"/>
        <w:rPr>
          <w:rFonts w:ascii="Times New Roman" w:hAnsi="Times New Roman" w:cs="Times New Roman"/>
          <w:b/>
          <w:sz w:val="28"/>
          <w:szCs w:val="28"/>
        </w:rPr>
      </w:pPr>
      <w:r w:rsidRPr="00943430">
        <w:rPr>
          <w:rFonts w:ascii="Times New Roman" w:hAnsi="Times New Roman" w:cs="Times New Roman"/>
          <w:b/>
          <w:sz w:val="28"/>
          <w:szCs w:val="28"/>
        </w:rPr>
        <w:t>8.) A szolgáltatásról szóló helyi tájékoztatás</w:t>
      </w:r>
    </w:p>
    <w:p w:rsidR="001B1D98" w:rsidRPr="00943430" w:rsidRDefault="001B1D98" w:rsidP="00943430">
      <w:pPr>
        <w:spacing w:after="0" w:line="240" w:lineRule="auto"/>
        <w:jc w:val="both"/>
        <w:rPr>
          <w:rFonts w:ascii="Times New Roman" w:hAnsi="Times New Roman" w:cs="Times New Roman"/>
        </w:rPr>
      </w:pPr>
    </w:p>
    <w:p w:rsidR="001B1D98" w:rsidRPr="00943430" w:rsidRDefault="001B1D98" w:rsidP="00943430">
      <w:pPr>
        <w:spacing w:after="0" w:line="240" w:lineRule="auto"/>
        <w:jc w:val="both"/>
        <w:rPr>
          <w:rFonts w:ascii="Times New Roman" w:hAnsi="Times New Roman" w:cs="Times New Roman"/>
          <w:b/>
        </w:rPr>
      </w:pPr>
      <w:r w:rsidRPr="00943430">
        <w:rPr>
          <w:rFonts w:ascii="Times New Roman" w:hAnsi="Times New Roman" w:cs="Times New Roman"/>
          <w:b/>
        </w:rPr>
        <w:t xml:space="preserve">A szolgáltatás közzétételének módja, formái: </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Szórólapok</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Helyi televízió, sajtó közreműködése</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Érdekképviseleti szervek és civil szervezetek tájékoztatása</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Házi orvosok, szakorvosok tájékoztatása</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Fogyatékosok lakóotthona, oktatási intézmények, egészségügyi, szociális intézmények értesítése</w:t>
      </w:r>
    </w:p>
    <w:p w:rsidR="001B1D98" w:rsidRPr="00943430" w:rsidRDefault="001B1D98" w:rsidP="00943430">
      <w:pPr>
        <w:numPr>
          <w:ilvl w:val="0"/>
          <w:numId w:val="126"/>
        </w:numPr>
        <w:spacing w:after="0" w:line="240" w:lineRule="auto"/>
        <w:jc w:val="both"/>
        <w:rPr>
          <w:rFonts w:ascii="Times New Roman" w:hAnsi="Times New Roman" w:cs="Times New Roman"/>
          <w:b/>
        </w:rPr>
      </w:pPr>
      <w:r w:rsidRPr="00943430">
        <w:rPr>
          <w:rFonts w:ascii="Times New Roman" w:hAnsi="Times New Roman" w:cs="Times New Roman"/>
        </w:rPr>
        <w:t xml:space="preserve">Polgármesteri Hivatal tájékoztatása, illetve a Polgármesteri Hivatal hirdetőtábláján való közzététel. </w:t>
      </w:r>
    </w:p>
    <w:p w:rsidR="001B1D98" w:rsidRPr="00943430" w:rsidRDefault="001B1D98" w:rsidP="00943430">
      <w:pPr>
        <w:spacing w:after="0" w:line="240" w:lineRule="auto"/>
        <w:jc w:val="both"/>
        <w:rPr>
          <w:rFonts w:ascii="Times New Roman" w:hAnsi="Times New Roman" w:cs="Times New Roman"/>
          <w:szCs w:val="21"/>
        </w:rPr>
      </w:pPr>
    </w:p>
    <w:p w:rsidR="001B1D98" w:rsidRPr="00B36546" w:rsidRDefault="001B1D98" w:rsidP="00943430">
      <w:pPr>
        <w:pStyle w:val="Szvegtrzs3"/>
        <w:spacing w:after="0"/>
        <w:rPr>
          <w:b/>
          <w:sz w:val="28"/>
          <w:szCs w:val="28"/>
        </w:rPr>
      </w:pPr>
      <w:r w:rsidRPr="00B36546">
        <w:rPr>
          <w:b/>
          <w:sz w:val="28"/>
          <w:szCs w:val="28"/>
        </w:rPr>
        <w:t>9.) Az intézmény szervezeté</w:t>
      </w:r>
      <w:r w:rsidR="00B36546" w:rsidRPr="00B36546">
        <w:rPr>
          <w:b/>
          <w:sz w:val="28"/>
          <w:szCs w:val="28"/>
        </w:rPr>
        <w:t>re vonatkozó szakmai szervezeti</w:t>
      </w:r>
      <w:r w:rsidRPr="00B36546">
        <w:rPr>
          <w:b/>
          <w:sz w:val="28"/>
          <w:szCs w:val="28"/>
        </w:rPr>
        <w:t xml:space="preserve"> információ:</w:t>
      </w:r>
    </w:p>
    <w:p w:rsidR="001B1D98" w:rsidRPr="00B36546" w:rsidRDefault="00B36546" w:rsidP="00943430">
      <w:pPr>
        <w:pStyle w:val="Szvegtrzs3"/>
        <w:spacing w:after="0"/>
        <w:rPr>
          <w:b/>
          <w:sz w:val="28"/>
          <w:szCs w:val="28"/>
        </w:rPr>
      </w:pPr>
      <w:r w:rsidRPr="00B36546">
        <w:rPr>
          <w:b/>
          <w:sz w:val="28"/>
          <w:szCs w:val="28"/>
        </w:rPr>
        <w:t>L</w:t>
      </w:r>
      <w:r w:rsidR="001B1D98" w:rsidRPr="00B36546">
        <w:rPr>
          <w:b/>
          <w:sz w:val="28"/>
          <w:szCs w:val="28"/>
        </w:rPr>
        <w:t>étszám és szakképzettségi szerinti megoszlása</w:t>
      </w:r>
    </w:p>
    <w:p w:rsidR="001B1D98" w:rsidRPr="00B36546" w:rsidRDefault="001B1D98" w:rsidP="00943430">
      <w:pPr>
        <w:pStyle w:val="Szvegtrzs3"/>
        <w:spacing w:after="0"/>
        <w:rPr>
          <w:b/>
        </w:rPr>
      </w:pPr>
    </w:p>
    <w:p w:rsidR="001B1D98" w:rsidRPr="00B36546" w:rsidRDefault="001B1D98" w:rsidP="00943430">
      <w:pPr>
        <w:numPr>
          <w:ilvl w:val="12"/>
          <w:numId w:val="0"/>
        </w:numPr>
        <w:spacing w:after="0" w:line="240" w:lineRule="auto"/>
        <w:jc w:val="both"/>
        <w:rPr>
          <w:rFonts w:ascii="Times New Roman" w:hAnsi="Times New Roman" w:cs="Times New Roman"/>
          <w:sz w:val="24"/>
          <w:szCs w:val="24"/>
        </w:rPr>
      </w:pPr>
      <w:r w:rsidRPr="00B36546">
        <w:rPr>
          <w:rFonts w:ascii="Times New Roman" w:hAnsi="Times New Roman" w:cs="Times New Roman"/>
          <w:sz w:val="24"/>
          <w:szCs w:val="24"/>
        </w:rPr>
        <w:t>Tiszavasvári Város Önkormányzata a szociális igazgatásról és szociális ellátásokról szóló 1993. évi III. törvény 64. §-ában meghatározott családsegítő szolgáltatást, a személyes gondoskodást nyújtó Szociális-, Gyermekjóléti és Egészségügyi Szolgáltató Központ keretében - annak önálló szakmai egységeként - 2 fő családgondozó, 1 fő intézményvezető helyettes foglalkoztatásával látja el.</w:t>
      </w:r>
    </w:p>
    <w:p w:rsidR="001B1D98" w:rsidRPr="00B36546" w:rsidRDefault="001B1D98" w:rsidP="00943430">
      <w:pPr>
        <w:numPr>
          <w:ilvl w:val="12"/>
          <w:numId w:val="0"/>
        </w:numPr>
        <w:spacing w:after="0" w:line="240" w:lineRule="auto"/>
        <w:jc w:val="both"/>
        <w:rPr>
          <w:rFonts w:ascii="Times New Roman" w:hAnsi="Times New Roman" w:cs="Times New Roman"/>
          <w:sz w:val="24"/>
          <w:szCs w:val="24"/>
        </w:rPr>
      </w:pPr>
    </w:p>
    <w:p w:rsidR="001B1D98" w:rsidRPr="00B36546" w:rsidRDefault="001B1D98" w:rsidP="00943430">
      <w:pPr>
        <w:pStyle w:val="Szvegtrzsbehzssal2"/>
        <w:numPr>
          <w:ilvl w:val="12"/>
          <w:numId w:val="0"/>
        </w:numPr>
        <w:tabs>
          <w:tab w:val="left" w:pos="708"/>
        </w:tabs>
        <w:spacing w:after="0" w:line="240" w:lineRule="auto"/>
        <w:rPr>
          <w:rFonts w:ascii="Times New Roman" w:hAnsi="Times New Roman" w:cs="Times New Roman"/>
          <w:sz w:val="24"/>
          <w:szCs w:val="24"/>
        </w:rPr>
      </w:pPr>
      <w:r w:rsidRPr="00B36546">
        <w:rPr>
          <w:rFonts w:ascii="Times New Roman" w:hAnsi="Times New Roman" w:cs="Times New Roman"/>
          <w:sz w:val="24"/>
          <w:szCs w:val="24"/>
        </w:rPr>
        <w:t xml:space="preserve">A családgondozók szakképzettségét tekintve: 1 fő családgondozó (szociálpedagógus), valamint 1 fő intézményvezető helyettes - szakvizsgával rendelkező okleveles szociálpedagógus </w:t>
      </w:r>
    </w:p>
    <w:p w:rsidR="001B1D98" w:rsidRPr="00B36546" w:rsidRDefault="001B1D98" w:rsidP="00943430">
      <w:pPr>
        <w:numPr>
          <w:ilvl w:val="12"/>
          <w:numId w:val="0"/>
        </w:numPr>
        <w:spacing w:after="0" w:line="240" w:lineRule="auto"/>
        <w:jc w:val="both"/>
        <w:rPr>
          <w:rFonts w:ascii="Times New Roman" w:hAnsi="Times New Roman" w:cs="Times New Roman"/>
          <w:sz w:val="24"/>
          <w:szCs w:val="24"/>
        </w:rPr>
      </w:pPr>
    </w:p>
    <w:p w:rsidR="001B1D98" w:rsidRPr="00B36546" w:rsidRDefault="001B1D98" w:rsidP="00943430">
      <w:pPr>
        <w:spacing w:after="0" w:line="240" w:lineRule="auto"/>
        <w:jc w:val="both"/>
        <w:rPr>
          <w:rFonts w:ascii="Times New Roman" w:hAnsi="Times New Roman" w:cs="Times New Roman"/>
          <w:sz w:val="24"/>
          <w:szCs w:val="24"/>
        </w:rPr>
      </w:pPr>
      <w:r w:rsidRPr="00B36546">
        <w:rPr>
          <w:rFonts w:ascii="Times New Roman" w:hAnsi="Times New Roman" w:cs="Times New Roman"/>
          <w:b/>
          <w:bCs/>
          <w:sz w:val="24"/>
          <w:szCs w:val="24"/>
        </w:rPr>
        <w:t xml:space="preserve">Helyettesítés rendje: </w:t>
      </w:r>
      <w:r w:rsidRPr="00B36546">
        <w:rPr>
          <w:rFonts w:ascii="Times New Roman" w:hAnsi="Times New Roman" w:cs="Times New Roman"/>
          <w:sz w:val="24"/>
          <w:szCs w:val="24"/>
        </w:rPr>
        <w:t>Cs</w:t>
      </w:r>
      <w:r w:rsidR="00B36546">
        <w:rPr>
          <w:rFonts w:ascii="Times New Roman" w:hAnsi="Times New Roman" w:cs="Times New Roman"/>
          <w:sz w:val="24"/>
          <w:szCs w:val="24"/>
        </w:rPr>
        <w:t>aládsegítő Szolgálatban dolgozó</w:t>
      </w:r>
      <w:r w:rsidRPr="00B36546">
        <w:rPr>
          <w:rFonts w:ascii="Times New Roman" w:hAnsi="Times New Roman" w:cs="Times New Roman"/>
          <w:sz w:val="24"/>
          <w:szCs w:val="24"/>
        </w:rPr>
        <w:t xml:space="preserve"> családgondozók helyettesítését a Gyermekjóléti Szolgálat családgondozói látják el.</w:t>
      </w:r>
    </w:p>
    <w:p w:rsidR="001B1D98" w:rsidRPr="00943430" w:rsidRDefault="001B1D98" w:rsidP="00943430">
      <w:pPr>
        <w:spacing w:after="0" w:line="240" w:lineRule="auto"/>
        <w:jc w:val="both"/>
        <w:rPr>
          <w:rFonts w:ascii="Times New Roman" w:hAnsi="Times New Roman" w:cs="Times New Roman"/>
          <w:szCs w:val="21"/>
        </w:rPr>
      </w:pPr>
    </w:p>
    <w:p w:rsidR="001B1D98" w:rsidRPr="00B36546" w:rsidRDefault="001B1D98" w:rsidP="00943430">
      <w:pPr>
        <w:spacing w:after="0" w:line="240" w:lineRule="auto"/>
        <w:jc w:val="both"/>
        <w:rPr>
          <w:rFonts w:ascii="Times New Roman" w:hAnsi="Times New Roman" w:cs="Times New Roman"/>
          <w:sz w:val="24"/>
          <w:szCs w:val="24"/>
        </w:rPr>
      </w:pPr>
      <w:r w:rsidRPr="00B36546">
        <w:rPr>
          <w:rFonts w:ascii="Times New Roman" w:hAnsi="Times New Roman" w:cs="Times New Roman"/>
          <w:sz w:val="24"/>
          <w:szCs w:val="24"/>
        </w:rPr>
        <w:t xml:space="preserve">Tiszavasvári, 2013. október  </w:t>
      </w:r>
      <w:r w:rsidR="00B36546" w:rsidRPr="00B36546">
        <w:rPr>
          <w:rFonts w:ascii="Times New Roman" w:hAnsi="Times New Roman" w:cs="Times New Roman"/>
          <w:sz w:val="24"/>
          <w:szCs w:val="24"/>
        </w:rPr>
        <w:t>….</w:t>
      </w:r>
      <w:r w:rsidRPr="00B36546">
        <w:rPr>
          <w:rFonts w:ascii="Times New Roman" w:hAnsi="Times New Roman" w:cs="Times New Roman"/>
          <w:sz w:val="24"/>
          <w:szCs w:val="24"/>
        </w:rPr>
        <w:t>.</w:t>
      </w:r>
    </w:p>
    <w:p w:rsidR="001B1D98" w:rsidRPr="00B36546" w:rsidRDefault="001B1D98" w:rsidP="00943430">
      <w:pPr>
        <w:spacing w:after="0" w:line="240" w:lineRule="auto"/>
        <w:jc w:val="right"/>
        <w:rPr>
          <w:rFonts w:ascii="Times New Roman" w:hAnsi="Times New Roman" w:cs="Times New Roman"/>
          <w:sz w:val="24"/>
          <w:szCs w:val="24"/>
        </w:rPr>
      </w:pPr>
    </w:p>
    <w:p w:rsidR="001B1D98" w:rsidRPr="00B36546" w:rsidRDefault="00B36546" w:rsidP="009434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1B1D98" w:rsidRPr="00B36546">
        <w:rPr>
          <w:rFonts w:ascii="Times New Roman" w:hAnsi="Times New Roman" w:cs="Times New Roman"/>
          <w:sz w:val="24"/>
          <w:szCs w:val="24"/>
        </w:rPr>
        <w:t>Makkai Jánosné</w:t>
      </w:r>
    </w:p>
    <w:p w:rsidR="00397576" w:rsidRPr="00B36546" w:rsidRDefault="00B36546" w:rsidP="009434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B1D98" w:rsidRPr="00B36546">
        <w:rPr>
          <w:rFonts w:ascii="Times New Roman" w:hAnsi="Times New Roman" w:cs="Times New Roman"/>
          <w:sz w:val="24"/>
          <w:szCs w:val="24"/>
        </w:rPr>
        <w:t>mb. intézményvezet</w:t>
      </w:r>
      <w:r>
        <w:rPr>
          <w:rFonts w:ascii="Times New Roman" w:hAnsi="Times New Roman" w:cs="Times New Roman"/>
          <w:sz w:val="24"/>
          <w:szCs w:val="24"/>
        </w:rPr>
        <w:t>ő</w:t>
      </w:r>
    </w:p>
    <w:p w:rsidR="00397576" w:rsidRPr="00B36546" w:rsidRDefault="00397576" w:rsidP="00943430">
      <w:pPr>
        <w:spacing w:after="0" w:line="240" w:lineRule="auto"/>
        <w:rPr>
          <w:rFonts w:ascii="Times New Roman" w:hAnsi="Times New Roman" w:cs="Times New Roman"/>
          <w:sz w:val="24"/>
          <w:szCs w:val="24"/>
        </w:rPr>
      </w:pPr>
    </w:p>
    <w:p w:rsidR="00397576" w:rsidRPr="00B36546" w:rsidRDefault="00397576" w:rsidP="00943430">
      <w:pPr>
        <w:spacing w:after="0" w:line="240" w:lineRule="auto"/>
        <w:rPr>
          <w:rFonts w:ascii="Times New Roman" w:hAnsi="Times New Roman" w:cs="Times New Roman"/>
          <w:sz w:val="24"/>
          <w:szCs w:val="24"/>
        </w:rPr>
      </w:pPr>
    </w:p>
    <w:p w:rsidR="00397576" w:rsidRPr="00B36546" w:rsidRDefault="00397576" w:rsidP="00943430">
      <w:pPr>
        <w:spacing w:after="0" w:line="240" w:lineRule="auto"/>
        <w:rPr>
          <w:rFonts w:ascii="Times New Roman" w:hAnsi="Times New Roman" w:cs="Times New Roman"/>
          <w:sz w:val="24"/>
          <w:szCs w:val="24"/>
        </w:rPr>
      </w:pPr>
    </w:p>
    <w:p w:rsidR="00397576" w:rsidRPr="00B36546" w:rsidRDefault="00397576" w:rsidP="00397576">
      <w:pPr>
        <w:spacing w:after="0" w:line="240" w:lineRule="auto"/>
        <w:rPr>
          <w:rFonts w:ascii="Times New Roman" w:hAnsi="Times New Roman" w:cs="Times New Roman"/>
          <w:sz w:val="24"/>
          <w:szCs w:val="24"/>
        </w:rPr>
      </w:pPr>
    </w:p>
    <w:p w:rsidR="00397576" w:rsidRPr="00B3654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Pr="00397576" w:rsidRDefault="00397576" w:rsidP="00397576">
      <w:pPr>
        <w:spacing w:after="0" w:line="240" w:lineRule="auto"/>
        <w:rPr>
          <w:rFonts w:ascii="Times New Roman" w:hAnsi="Times New Roman" w:cs="Times New Roman"/>
          <w:sz w:val="24"/>
          <w:szCs w:val="24"/>
        </w:rPr>
      </w:pPr>
    </w:p>
    <w:p w:rsidR="00397576" w:rsidRDefault="00397576"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Default="00515295" w:rsidP="00397576">
      <w:pPr>
        <w:spacing w:after="0" w:line="240" w:lineRule="auto"/>
        <w:rPr>
          <w:rFonts w:ascii="Times New Roman" w:hAnsi="Times New Roman" w:cs="Times New Roman"/>
          <w:sz w:val="24"/>
          <w:szCs w:val="24"/>
        </w:rPr>
      </w:pPr>
    </w:p>
    <w:p w:rsidR="00515295" w:rsidRPr="00515295" w:rsidRDefault="00515295" w:rsidP="00515295">
      <w:pPr>
        <w:spacing w:after="0" w:line="240" w:lineRule="auto"/>
        <w:jc w:val="right"/>
        <w:rPr>
          <w:rFonts w:ascii="Times New Roman" w:hAnsi="Times New Roman" w:cs="Times New Roman"/>
          <w:b/>
          <w:sz w:val="24"/>
          <w:szCs w:val="24"/>
        </w:rPr>
      </w:pPr>
      <w:r w:rsidRPr="00515295">
        <w:rPr>
          <w:rFonts w:ascii="Times New Roman" w:hAnsi="Times New Roman" w:cs="Times New Roman"/>
          <w:b/>
          <w:sz w:val="24"/>
          <w:szCs w:val="24"/>
        </w:rPr>
        <w:t>6. melléklet_______/2013. (X.31.)  Kt. számú határozathoz</w:t>
      </w:r>
    </w:p>
    <w:p w:rsidR="00515295" w:rsidRPr="00397576" w:rsidRDefault="00515295" w:rsidP="00397576">
      <w:pPr>
        <w:spacing w:after="0" w:line="240" w:lineRule="auto"/>
        <w:rPr>
          <w:rFonts w:ascii="Times New Roman" w:hAnsi="Times New Roman" w:cs="Times New Roman"/>
          <w:sz w:val="24"/>
          <w:szCs w:val="24"/>
        </w:rPr>
      </w:pPr>
    </w:p>
    <w:p w:rsidR="00397576" w:rsidRDefault="00397576" w:rsidP="005B4704">
      <w:pPr>
        <w:spacing w:after="0"/>
        <w:rPr>
          <w:rFonts w:ascii="Times New Roman" w:hAnsi="Times New Roman" w:cs="Times New Roman"/>
          <w:sz w:val="24"/>
          <w:szCs w:val="24"/>
        </w:rPr>
      </w:pPr>
    </w:p>
    <w:p w:rsidR="00397576" w:rsidRDefault="00397576" w:rsidP="005B4704">
      <w:pPr>
        <w:spacing w:after="0"/>
        <w:rPr>
          <w:rFonts w:ascii="Times New Roman" w:hAnsi="Times New Roman" w:cs="Times New Roman"/>
          <w:sz w:val="24"/>
          <w:szCs w:val="24"/>
        </w:rPr>
      </w:pPr>
    </w:p>
    <w:p w:rsidR="00B36546" w:rsidRDefault="00B36546" w:rsidP="005B4704">
      <w:pPr>
        <w:spacing w:after="0"/>
        <w:rPr>
          <w:rFonts w:ascii="Times New Roman" w:hAnsi="Times New Roman" w:cs="Times New Roman"/>
          <w:sz w:val="24"/>
          <w:szCs w:val="24"/>
        </w:rPr>
      </w:pPr>
    </w:p>
    <w:p w:rsidR="00515295" w:rsidRDefault="00515295" w:rsidP="00515295">
      <w:pPr>
        <w:spacing w:line="360" w:lineRule="auto"/>
        <w:jc w:val="center"/>
        <w:rPr>
          <w:sz w:val="16"/>
          <w:szCs w:val="16"/>
        </w:rPr>
      </w:pPr>
    </w:p>
    <w:p w:rsidR="00515295" w:rsidRDefault="00515295" w:rsidP="00515295">
      <w:pPr>
        <w:spacing w:line="360" w:lineRule="auto"/>
        <w:jc w:val="right"/>
        <w:rPr>
          <w:sz w:val="16"/>
          <w:szCs w:val="16"/>
        </w:rPr>
      </w:pPr>
    </w:p>
    <w:p w:rsidR="00515295" w:rsidRPr="00515295" w:rsidRDefault="00515295" w:rsidP="00515295">
      <w:pPr>
        <w:spacing w:after="0" w:line="240" w:lineRule="auto"/>
        <w:jc w:val="center"/>
        <w:rPr>
          <w:rFonts w:ascii="Times New Roman" w:hAnsi="Times New Roman" w:cs="Times New Roman"/>
          <w:b/>
          <w:bCs/>
        </w:rPr>
      </w:pPr>
    </w:p>
    <w:p w:rsidR="00515295" w:rsidRPr="00515295" w:rsidRDefault="00515295" w:rsidP="00515295">
      <w:pPr>
        <w:spacing w:after="0" w:line="240" w:lineRule="auto"/>
        <w:jc w:val="center"/>
        <w:rPr>
          <w:rFonts w:ascii="Times New Roman" w:hAnsi="Times New Roman" w:cs="Times New Roman"/>
          <w:b/>
          <w:bCs/>
        </w:rPr>
      </w:pPr>
    </w:p>
    <w:p w:rsidR="00515295" w:rsidRPr="00515295" w:rsidRDefault="00515295" w:rsidP="00515295">
      <w:pPr>
        <w:spacing w:after="0" w:line="240" w:lineRule="auto"/>
        <w:jc w:val="center"/>
        <w:rPr>
          <w:rFonts w:ascii="Times New Roman" w:hAnsi="Times New Roman" w:cs="Times New Roman"/>
          <w:b/>
          <w:bCs/>
        </w:rPr>
      </w:pPr>
    </w:p>
    <w:p w:rsidR="00515295" w:rsidRPr="00515295" w:rsidRDefault="001D63B1" w:rsidP="00515295">
      <w:pPr>
        <w:spacing w:after="0" w:line="240" w:lineRule="auto"/>
        <w:jc w:val="center"/>
        <w:rPr>
          <w:rFonts w:ascii="Times New Roman" w:hAnsi="Times New Roman" w:cs="Times New Roman"/>
          <w:sz w:val="32"/>
          <w:szCs w:val="32"/>
        </w:rPr>
      </w:pPr>
      <w:r>
        <w:rPr>
          <w:rFonts w:ascii="Times New Roman" w:hAnsi="Times New Roman" w:cs="Times New Roman"/>
        </w:rPr>
        <w:pict>
          <v:shape id="_x0000_s1044" type="#_x0000_t75" style="position:absolute;left:0;text-align:left;margin-left:166.75pt;margin-top:-49.25pt;width:126.45pt;height:68.8pt;z-index:251693056" o:allowincell="f">
            <v:imagedata r:id="rId8" o:title=""/>
            <w10:wrap type="topAndBottom"/>
          </v:shape>
          <o:OLEObject Type="Embed" ProgID="MS_ClipArt_Gallery" ShapeID="_x0000_s1044" DrawAspect="Content" ObjectID="_1444640431" r:id="rId17"/>
        </w:pict>
      </w:r>
      <w:r>
        <w:rPr>
          <w:rFonts w:ascii="Times New Roman" w:hAnsi="Times New Roman" w:cs="Times New Roman"/>
          <w:sz w:val="32"/>
          <w:szCs w:val="32"/>
        </w:rPr>
        <w:pict>
          <v:shape id="_x0000_s1045" type="#_x0000_t75" style="position:absolute;left:0;text-align:left;margin-left:166.75pt;margin-top:-49.25pt;width:126.45pt;height:68.8pt;z-index:251694080" o:allowincell="f">
            <v:imagedata r:id="rId8" o:title=""/>
            <w10:wrap type="topAndBottom"/>
          </v:shape>
          <o:OLEObject Type="Embed" ProgID="MS_ClipArt_Gallery" ShapeID="_x0000_s1045" DrawAspect="Content" ObjectID="_1444640432" r:id="rId18"/>
        </w:pict>
      </w:r>
      <w:r w:rsidR="00515295" w:rsidRPr="00515295">
        <w:rPr>
          <w:rFonts w:ascii="Times New Roman" w:hAnsi="Times New Roman" w:cs="Times New Roman"/>
          <w:sz w:val="32"/>
          <w:szCs w:val="32"/>
        </w:rPr>
        <w:t>Tiszavasvári Szociális-, Gyermekjóléti és Egészségügyi Szolgáltató Központja</w:t>
      </w:r>
    </w:p>
    <w:p w:rsidR="00515295" w:rsidRPr="00515295" w:rsidRDefault="00515295" w:rsidP="00515295">
      <w:pPr>
        <w:spacing w:after="0" w:line="240" w:lineRule="auto"/>
        <w:jc w:val="center"/>
        <w:rPr>
          <w:rFonts w:ascii="Times New Roman" w:hAnsi="Times New Roman" w:cs="Times New Roman"/>
          <w:b/>
          <w:bCs/>
          <w:sz w:val="56"/>
          <w:szCs w:val="56"/>
        </w:rPr>
      </w:pPr>
      <w:r w:rsidRPr="00515295">
        <w:rPr>
          <w:rFonts w:ascii="Times New Roman" w:hAnsi="Times New Roman" w:cs="Times New Roman"/>
          <w:b/>
          <w:bCs/>
          <w:sz w:val="56"/>
          <w:szCs w:val="56"/>
        </w:rPr>
        <w:t xml:space="preserve">HÁZI SEGÍTSÉGNYÚJTÁS </w:t>
      </w:r>
    </w:p>
    <w:p w:rsidR="00515295" w:rsidRPr="00515295" w:rsidRDefault="00515295" w:rsidP="00515295">
      <w:pPr>
        <w:spacing w:after="0" w:line="240" w:lineRule="auto"/>
        <w:jc w:val="center"/>
        <w:rPr>
          <w:rFonts w:ascii="Times New Roman" w:hAnsi="Times New Roman" w:cs="Times New Roman"/>
          <w:b/>
          <w:bCs/>
          <w:sz w:val="56"/>
          <w:szCs w:val="56"/>
        </w:rPr>
      </w:pPr>
    </w:p>
    <w:p w:rsidR="00515295" w:rsidRPr="00515295" w:rsidRDefault="00515295" w:rsidP="00515295">
      <w:pPr>
        <w:spacing w:after="0" w:line="240" w:lineRule="auto"/>
        <w:jc w:val="center"/>
        <w:rPr>
          <w:rFonts w:ascii="Times New Roman" w:hAnsi="Times New Roman" w:cs="Times New Roman"/>
          <w:b/>
          <w:bCs/>
          <w:sz w:val="56"/>
          <w:szCs w:val="56"/>
        </w:rPr>
      </w:pPr>
    </w:p>
    <w:p w:rsidR="00515295" w:rsidRPr="00515295" w:rsidRDefault="00515295" w:rsidP="00515295">
      <w:pPr>
        <w:spacing w:after="0" w:line="240" w:lineRule="auto"/>
        <w:jc w:val="center"/>
        <w:rPr>
          <w:rFonts w:ascii="Times New Roman" w:hAnsi="Times New Roman" w:cs="Times New Roman"/>
          <w:b/>
          <w:bCs/>
          <w:sz w:val="56"/>
          <w:szCs w:val="56"/>
        </w:rPr>
      </w:pPr>
    </w:p>
    <w:p w:rsidR="00515295" w:rsidRPr="00515295" w:rsidRDefault="00515295" w:rsidP="00515295">
      <w:pPr>
        <w:spacing w:after="0" w:line="240" w:lineRule="auto"/>
        <w:jc w:val="center"/>
        <w:rPr>
          <w:rFonts w:ascii="Times New Roman" w:hAnsi="Times New Roman" w:cs="Times New Roman"/>
          <w:b/>
          <w:bCs/>
          <w:sz w:val="56"/>
          <w:szCs w:val="56"/>
        </w:rPr>
      </w:pPr>
    </w:p>
    <w:p w:rsidR="00515295" w:rsidRPr="00515295" w:rsidRDefault="00515295" w:rsidP="00515295">
      <w:pPr>
        <w:spacing w:after="0" w:line="240" w:lineRule="auto"/>
        <w:jc w:val="center"/>
        <w:rPr>
          <w:rFonts w:ascii="Times New Roman" w:hAnsi="Times New Roman" w:cs="Times New Roman"/>
          <w:b/>
          <w:bCs/>
          <w:sz w:val="56"/>
          <w:szCs w:val="56"/>
        </w:rPr>
      </w:pPr>
      <w:r w:rsidRPr="00515295">
        <w:rPr>
          <w:rFonts w:ascii="Times New Roman" w:hAnsi="Times New Roman" w:cs="Times New Roman"/>
          <w:b/>
          <w:bCs/>
          <w:sz w:val="56"/>
          <w:szCs w:val="56"/>
        </w:rPr>
        <w:t>SZAKMAI PROGRAMJA</w:t>
      </w:r>
    </w:p>
    <w:p w:rsidR="00515295" w:rsidRPr="00515295" w:rsidRDefault="00515295" w:rsidP="00515295">
      <w:pPr>
        <w:spacing w:after="0" w:line="240" w:lineRule="auto"/>
        <w:rPr>
          <w:rFonts w:ascii="Times New Roman" w:hAnsi="Times New Roman" w:cs="Times New Roman"/>
          <w:b/>
          <w:bCs/>
          <w:sz w:val="56"/>
          <w:szCs w:val="56"/>
        </w:rPr>
      </w:pPr>
    </w:p>
    <w:p w:rsidR="00515295" w:rsidRPr="00515295" w:rsidRDefault="00515295" w:rsidP="00515295">
      <w:pPr>
        <w:spacing w:after="0" w:line="240" w:lineRule="auto"/>
        <w:rPr>
          <w:rFonts w:ascii="Times New Roman" w:hAnsi="Times New Roman" w:cs="Times New Roman"/>
          <w:b/>
          <w:bCs/>
          <w:sz w:val="28"/>
          <w:szCs w:val="28"/>
        </w:rPr>
      </w:pPr>
    </w:p>
    <w:p w:rsidR="00515295" w:rsidRPr="00515295" w:rsidRDefault="00515295" w:rsidP="00515295">
      <w:pPr>
        <w:spacing w:after="0" w:line="240" w:lineRule="auto"/>
        <w:rPr>
          <w:rFonts w:ascii="Times New Roman" w:hAnsi="Times New Roman" w:cs="Times New Roman"/>
          <w:b/>
          <w:bCs/>
          <w:sz w:val="28"/>
          <w:szCs w:val="28"/>
        </w:rPr>
      </w:pPr>
    </w:p>
    <w:p w:rsidR="00515295" w:rsidRPr="00515295" w:rsidRDefault="00515295" w:rsidP="00515295">
      <w:pPr>
        <w:spacing w:after="0" w:line="240" w:lineRule="auto"/>
        <w:jc w:val="center"/>
        <w:rPr>
          <w:rFonts w:ascii="Times New Roman" w:hAnsi="Times New Roman" w:cs="Times New Roman"/>
          <w:b/>
          <w:bCs/>
          <w:sz w:val="44"/>
          <w:szCs w:val="44"/>
        </w:rPr>
      </w:pPr>
      <w:r w:rsidRPr="00515295">
        <w:rPr>
          <w:rFonts w:ascii="Times New Roman" w:hAnsi="Times New Roman" w:cs="Times New Roman"/>
          <w:b/>
          <w:bCs/>
          <w:sz w:val="44"/>
          <w:szCs w:val="44"/>
        </w:rPr>
        <w:t>Tiszavasvári</w:t>
      </w:r>
    </w:p>
    <w:p w:rsidR="00515295" w:rsidRPr="00515295" w:rsidRDefault="00515295" w:rsidP="00515295">
      <w:pPr>
        <w:spacing w:after="0" w:line="240" w:lineRule="auto"/>
        <w:jc w:val="center"/>
        <w:rPr>
          <w:rFonts w:ascii="Times New Roman" w:hAnsi="Times New Roman" w:cs="Times New Roman"/>
          <w:b/>
          <w:bCs/>
          <w:sz w:val="44"/>
          <w:szCs w:val="44"/>
        </w:rPr>
      </w:pPr>
      <w:r w:rsidRPr="00515295">
        <w:rPr>
          <w:rFonts w:ascii="Times New Roman" w:hAnsi="Times New Roman" w:cs="Times New Roman"/>
          <w:b/>
          <w:bCs/>
          <w:sz w:val="44"/>
          <w:szCs w:val="44"/>
        </w:rPr>
        <w:t>2013.</w:t>
      </w:r>
    </w:p>
    <w:p w:rsidR="00515295" w:rsidRPr="00515295" w:rsidRDefault="00515295" w:rsidP="00515295">
      <w:pPr>
        <w:spacing w:after="0" w:line="240" w:lineRule="auto"/>
        <w:jc w:val="center"/>
        <w:rPr>
          <w:rFonts w:ascii="Times New Roman" w:hAnsi="Times New Roman" w:cs="Times New Roman"/>
          <w:b/>
          <w:bCs/>
          <w:sz w:val="44"/>
          <w:szCs w:val="44"/>
        </w:rPr>
      </w:pPr>
    </w:p>
    <w:p w:rsidR="00515295" w:rsidRPr="00515295" w:rsidRDefault="00515295" w:rsidP="00515295">
      <w:pPr>
        <w:spacing w:after="0" w:line="240" w:lineRule="auto"/>
        <w:jc w:val="center"/>
        <w:rPr>
          <w:rFonts w:ascii="Times New Roman" w:hAnsi="Times New Roman" w:cs="Times New Roman"/>
          <w:b/>
          <w:bCs/>
          <w:sz w:val="32"/>
          <w:szCs w:val="32"/>
        </w:rPr>
      </w:pPr>
      <w:r w:rsidRPr="00515295">
        <w:rPr>
          <w:rFonts w:ascii="Times New Roman" w:hAnsi="Times New Roman" w:cs="Times New Roman"/>
          <w:b/>
          <w:bCs/>
          <w:sz w:val="32"/>
          <w:szCs w:val="32"/>
        </w:rPr>
        <w:t>HÁZI SEGÍTSÉGNYÚJTÁS</w:t>
      </w:r>
    </w:p>
    <w:p w:rsidR="00515295" w:rsidRPr="00515295" w:rsidRDefault="00515295" w:rsidP="00515295">
      <w:pPr>
        <w:spacing w:after="0" w:line="240" w:lineRule="auto"/>
        <w:rPr>
          <w:rFonts w:ascii="Times New Roman" w:hAnsi="Times New Roman" w:cs="Times New Roman"/>
          <w:bCs/>
          <w:sz w:val="28"/>
          <w:szCs w:val="28"/>
        </w:rPr>
      </w:pPr>
    </w:p>
    <w:p w:rsidR="00515295" w:rsidRDefault="00515295" w:rsidP="00515295">
      <w:pPr>
        <w:spacing w:after="0" w:line="240" w:lineRule="auto"/>
        <w:rPr>
          <w:rFonts w:ascii="Times New Roman" w:hAnsi="Times New Roman" w:cs="Times New Roman"/>
          <w:bCs/>
          <w:sz w:val="28"/>
          <w:szCs w:val="28"/>
        </w:rPr>
      </w:pPr>
    </w:p>
    <w:p w:rsidR="00515295" w:rsidRDefault="00515295" w:rsidP="00515295">
      <w:pPr>
        <w:spacing w:after="0" w:line="240" w:lineRule="auto"/>
        <w:rPr>
          <w:rFonts w:ascii="Times New Roman" w:hAnsi="Times New Roman" w:cs="Times New Roman"/>
          <w:bCs/>
          <w:sz w:val="28"/>
          <w:szCs w:val="28"/>
        </w:rPr>
      </w:pPr>
    </w:p>
    <w:p w:rsidR="00515295" w:rsidRPr="00515295" w:rsidRDefault="00515295" w:rsidP="00515295">
      <w:pPr>
        <w:spacing w:after="0" w:line="240" w:lineRule="auto"/>
        <w:rPr>
          <w:rFonts w:ascii="Times New Roman" w:hAnsi="Times New Roman" w:cs="Times New Roman"/>
          <w:bCs/>
          <w:sz w:val="28"/>
          <w:szCs w:val="28"/>
        </w:rPr>
      </w:pPr>
    </w:p>
    <w:p w:rsidR="00515295" w:rsidRPr="00515295" w:rsidRDefault="00515295" w:rsidP="00515295">
      <w:pPr>
        <w:pStyle w:val="Listaszerbekezds"/>
        <w:numPr>
          <w:ilvl w:val="0"/>
          <w:numId w:val="146"/>
        </w:numPr>
        <w:ind w:left="0" w:firstLine="0"/>
        <w:rPr>
          <w:b/>
          <w:sz w:val="28"/>
          <w:szCs w:val="28"/>
        </w:rPr>
      </w:pPr>
      <w:r w:rsidRPr="00515295">
        <w:rPr>
          <w:b/>
          <w:sz w:val="28"/>
          <w:szCs w:val="28"/>
        </w:rPr>
        <w:t>Az intézmény legfontosabb adatai:</w:t>
      </w:r>
    </w:p>
    <w:p w:rsidR="00515295" w:rsidRPr="00515295" w:rsidRDefault="00515295" w:rsidP="00515295">
      <w:pPr>
        <w:spacing w:after="0" w:line="240" w:lineRule="auto"/>
        <w:rPr>
          <w:rFonts w:ascii="Times New Roman" w:hAnsi="Times New Roman" w:cs="Times New Roman"/>
        </w:rPr>
      </w:pPr>
    </w:p>
    <w:p w:rsidR="00515295" w:rsidRPr="00515295" w:rsidRDefault="00515295" w:rsidP="00515295">
      <w:pPr>
        <w:numPr>
          <w:ilvl w:val="0"/>
          <w:numId w:val="69"/>
        </w:numPr>
        <w:tabs>
          <w:tab w:val="clear" w:pos="360"/>
          <w:tab w:val="num" w:pos="72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515295">
        <w:rPr>
          <w:rFonts w:ascii="Times New Roman" w:hAnsi="Times New Roman" w:cs="Times New Roman"/>
          <w:sz w:val="24"/>
          <w:szCs w:val="24"/>
        </w:rPr>
        <w:t xml:space="preserve">Neve: </w:t>
      </w:r>
      <w:r w:rsidRPr="00515295">
        <w:rPr>
          <w:rFonts w:ascii="Times New Roman" w:hAnsi="Times New Roman" w:cs="Times New Roman"/>
          <w:b/>
          <w:sz w:val="24"/>
          <w:szCs w:val="24"/>
        </w:rPr>
        <w:t>Tiszavasvári Szociális-, Gyermekjóléti és Egészségügyi Szolgáltató Központ – házi segítségnyújtás</w:t>
      </w:r>
    </w:p>
    <w:p w:rsidR="00515295" w:rsidRPr="00515295" w:rsidRDefault="00515295" w:rsidP="00515295">
      <w:pPr>
        <w:numPr>
          <w:ilvl w:val="0"/>
          <w:numId w:val="69"/>
        </w:numPr>
        <w:tabs>
          <w:tab w:val="clear" w:pos="360"/>
          <w:tab w:val="num" w:pos="72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515295">
        <w:rPr>
          <w:rFonts w:ascii="Times New Roman" w:hAnsi="Times New Roman" w:cs="Times New Roman"/>
          <w:sz w:val="24"/>
          <w:szCs w:val="24"/>
        </w:rPr>
        <w:t>Az intézmény székhelye:</w:t>
      </w:r>
      <w:r w:rsidRPr="00515295">
        <w:rPr>
          <w:rFonts w:ascii="Times New Roman" w:hAnsi="Times New Roman" w:cs="Times New Roman"/>
          <w:b/>
          <w:sz w:val="24"/>
          <w:szCs w:val="24"/>
        </w:rPr>
        <w:t xml:space="preserve"> 4440 Tiszavasvári, Vasvári Pál út</w:t>
      </w:r>
      <w:r>
        <w:rPr>
          <w:rFonts w:ascii="Times New Roman" w:hAnsi="Times New Roman" w:cs="Times New Roman"/>
          <w:b/>
          <w:sz w:val="24"/>
          <w:szCs w:val="24"/>
        </w:rPr>
        <w:t xml:space="preserve"> </w:t>
      </w:r>
      <w:r w:rsidRPr="00515295">
        <w:rPr>
          <w:rFonts w:ascii="Times New Roman" w:hAnsi="Times New Roman" w:cs="Times New Roman"/>
          <w:b/>
          <w:sz w:val="24"/>
          <w:szCs w:val="24"/>
        </w:rPr>
        <w:t>87.</w:t>
      </w:r>
    </w:p>
    <w:p w:rsidR="00515295" w:rsidRPr="00515295" w:rsidRDefault="00515295" w:rsidP="00515295">
      <w:pPr>
        <w:spacing w:after="0" w:line="240" w:lineRule="auto"/>
        <w:jc w:val="both"/>
        <w:rPr>
          <w:rFonts w:ascii="Times New Roman" w:hAnsi="Times New Roman" w:cs="Times New Roman"/>
          <w:b/>
          <w:sz w:val="24"/>
          <w:szCs w:val="24"/>
        </w:rPr>
      </w:pPr>
      <w:r w:rsidRPr="0051529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15295">
        <w:rPr>
          <w:rFonts w:ascii="Times New Roman" w:hAnsi="Times New Roman" w:cs="Times New Roman"/>
          <w:b/>
          <w:sz w:val="24"/>
          <w:szCs w:val="24"/>
          <w:u w:val="single"/>
        </w:rPr>
        <w:t>A szolgáltatás telephelye:</w:t>
      </w:r>
      <w:r w:rsidRPr="00515295">
        <w:rPr>
          <w:rFonts w:ascii="Times New Roman" w:hAnsi="Times New Roman" w:cs="Times New Roman"/>
          <w:b/>
          <w:sz w:val="24"/>
          <w:szCs w:val="24"/>
        </w:rPr>
        <w:t xml:space="preserve"> </w:t>
      </w:r>
      <w:r>
        <w:rPr>
          <w:rFonts w:ascii="Times New Roman" w:hAnsi="Times New Roman" w:cs="Times New Roman"/>
          <w:b/>
          <w:sz w:val="24"/>
          <w:szCs w:val="24"/>
        </w:rPr>
        <w:t>4440 Tiszavasvári, Hősök út 38.</w:t>
      </w:r>
      <w:r w:rsidRPr="00515295">
        <w:rPr>
          <w:rFonts w:ascii="Times New Roman" w:hAnsi="Times New Roman" w:cs="Times New Roman"/>
          <w:b/>
          <w:sz w:val="24"/>
          <w:szCs w:val="24"/>
        </w:rPr>
        <w:t xml:space="preserve">                               </w:t>
      </w:r>
    </w:p>
    <w:p w:rsidR="00515295" w:rsidRPr="00515295" w:rsidRDefault="00515295" w:rsidP="00515295">
      <w:pPr>
        <w:numPr>
          <w:ilvl w:val="0"/>
          <w:numId w:val="69"/>
        </w:numPr>
        <w:tabs>
          <w:tab w:val="clear" w:pos="360"/>
          <w:tab w:val="num" w:pos="72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515295">
        <w:rPr>
          <w:rFonts w:ascii="Times New Roman" w:hAnsi="Times New Roman" w:cs="Times New Roman"/>
          <w:sz w:val="24"/>
          <w:szCs w:val="24"/>
        </w:rPr>
        <w:t>Tevékenység típusa</w:t>
      </w:r>
      <w:r w:rsidRPr="00515295">
        <w:rPr>
          <w:rFonts w:ascii="Times New Roman" w:hAnsi="Times New Roman" w:cs="Times New Roman"/>
          <w:b/>
          <w:sz w:val="24"/>
          <w:szCs w:val="24"/>
        </w:rPr>
        <w:t>: más intézmény keretében működő szakmailag önálló szolgálat</w:t>
      </w:r>
    </w:p>
    <w:p w:rsidR="00515295" w:rsidRPr="00515295" w:rsidRDefault="00515295" w:rsidP="00515295">
      <w:pPr>
        <w:numPr>
          <w:ilvl w:val="0"/>
          <w:numId w:val="69"/>
        </w:numPr>
        <w:tabs>
          <w:tab w:val="clear" w:pos="360"/>
          <w:tab w:val="num" w:pos="72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515295">
        <w:rPr>
          <w:rFonts w:ascii="Times New Roman" w:hAnsi="Times New Roman" w:cs="Times New Roman"/>
          <w:sz w:val="24"/>
          <w:szCs w:val="24"/>
        </w:rPr>
        <w:t>Ellátási terület:</w:t>
      </w:r>
      <w:r w:rsidRPr="00515295">
        <w:rPr>
          <w:rFonts w:ascii="Times New Roman" w:hAnsi="Times New Roman" w:cs="Times New Roman"/>
          <w:b/>
          <w:sz w:val="24"/>
          <w:szCs w:val="24"/>
        </w:rPr>
        <w:t xml:space="preserve"> Tiszavasvári város, Szorgalmatos község közigazgatási területe</w:t>
      </w:r>
    </w:p>
    <w:p w:rsidR="00515295" w:rsidRPr="00515295" w:rsidRDefault="00515295" w:rsidP="00515295">
      <w:pPr>
        <w:numPr>
          <w:ilvl w:val="0"/>
          <w:numId w:val="69"/>
        </w:numPr>
        <w:tabs>
          <w:tab w:val="clear" w:pos="360"/>
          <w:tab w:val="num" w:pos="72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515295">
        <w:rPr>
          <w:rFonts w:ascii="Times New Roman" w:hAnsi="Times New Roman" w:cs="Times New Roman"/>
          <w:sz w:val="24"/>
          <w:szCs w:val="24"/>
        </w:rPr>
        <w:t>Fenntartó neve, székhelye, típusa :</w:t>
      </w:r>
      <w:r w:rsidRPr="00515295">
        <w:rPr>
          <w:rFonts w:ascii="Times New Roman" w:hAnsi="Times New Roman" w:cs="Times New Roman"/>
          <w:b/>
          <w:sz w:val="24"/>
          <w:szCs w:val="24"/>
        </w:rPr>
        <w:t xml:space="preserve"> Tiszavasvári Város Önkormányzata, 4440 Tiszavasvári, Városháza tér 4. </w:t>
      </w:r>
    </w:p>
    <w:p w:rsidR="00515295" w:rsidRPr="00515295" w:rsidRDefault="00515295" w:rsidP="00515295">
      <w:pPr>
        <w:spacing w:after="0" w:line="240" w:lineRule="auto"/>
        <w:rPr>
          <w:rFonts w:ascii="Times New Roman" w:hAnsi="Times New Roman" w:cs="Times New Roman"/>
        </w:rPr>
      </w:pPr>
    </w:p>
    <w:p w:rsidR="00515295" w:rsidRPr="00515295" w:rsidRDefault="00515295" w:rsidP="00515295">
      <w:pPr>
        <w:pStyle w:val="WW-Szvegtrzs3"/>
        <w:rPr>
          <w:b w:val="0"/>
          <w:bCs w:val="0"/>
          <w:sz w:val="24"/>
        </w:rPr>
      </w:pPr>
      <w:r w:rsidRPr="00515295">
        <w:rPr>
          <w:b w:val="0"/>
          <w:bCs w:val="0"/>
          <w:sz w:val="24"/>
        </w:rPr>
        <w:t xml:space="preserve">Házi segítségnyújtás olyan gondozási forma, amely az igénybe vevő önálló életvitelének fenntartását – szükségleteinek megfelelően – lakásán, lakókörnyezetében biztosítja. </w:t>
      </w:r>
    </w:p>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A házi gondozó feladatai ellátása során – alapvető gondozási é</w:t>
      </w:r>
      <w:r>
        <w:rPr>
          <w:rFonts w:ascii="Times New Roman" w:hAnsi="Times New Roman" w:cs="Times New Roman"/>
        </w:rPr>
        <w:t xml:space="preserve">s ápolási feladatokat lát el - </w:t>
      </w:r>
      <w:r w:rsidRPr="00515295">
        <w:rPr>
          <w:rFonts w:ascii="Times New Roman" w:hAnsi="Times New Roman" w:cs="Times New Roman"/>
        </w:rPr>
        <w:t xml:space="preserve">segítséget nyújt ahhoz, hogy az ellátást igénybevevő fizikai, mentális, szociális szükséglete </w:t>
      </w:r>
    </w:p>
    <w:p w:rsidR="00515295" w:rsidRPr="00515295" w:rsidRDefault="00515295" w:rsidP="00515295">
      <w:pPr>
        <w:numPr>
          <w:ilvl w:val="0"/>
          <w:numId w:val="134"/>
        </w:numPr>
        <w:tabs>
          <w:tab w:val="left" w:pos="720"/>
          <w:tab w:val="left" w:pos="1065"/>
        </w:tabs>
        <w:suppressAutoHyphens/>
        <w:spacing w:after="0" w:line="240" w:lineRule="auto"/>
        <w:ind w:left="0" w:firstLine="0"/>
        <w:jc w:val="both"/>
        <w:rPr>
          <w:rFonts w:ascii="Times New Roman" w:hAnsi="Times New Roman" w:cs="Times New Roman"/>
        </w:rPr>
      </w:pPr>
      <w:r w:rsidRPr="00515295">
        <w:rPr>
          <w:rFonts w:ascii="Times New Roman" w:hAnsi="Times New Roman" w:cs="Times New Roman"/>
        </w:rPr>
        <w:t>saját környezetében,</w:t>
      </w:r>
    </w:p>
    <w:p w:rsidR="00515295" w:rsidRPr="00515295" w:rsidRDefault="00515295" w:rsidP="00515295">
      <w:pPr>
        <w:numPr>
          <w:ilvl w:val="0"/>
          <w:numId w:val="134"/>
        </w:numPr>
        <w:tabs>
          <w:tab w:val="left" w:pos="720"/>
          <w:tab w:val="left" w:pos="1065"/>
        </w:tabs>
        <w:suppressAutoHyphens/>
        <w:spacing w:after="0" w:line="240" w:lineRule="auto"/>
        <w:ind w:left="0" w:firstLine="0"/>
        <w:jc w:val="both"/>
        <w:rPr>
          <w:rFonts w:ascii="Times New Roman" w:hAnsi="Times New Roman" w:cs="Times New Roman"/>
          <w:b/>
          <w:bCs/>
        </w:rPr>
      </w:pPr>
      <w:r w:rsidRPr="00515295">
        <w:rPr>
          <w:rFonts w:ascii="Times New Roman" w:hAnsi="Times New Roman" w:cs="Times New Roman"/>
        </w:rPr>
        <w:t>életkorának, élethelyzetének és egészségi állapotának megfelelően a</w:t>
      </w:r>
      <w:r w:rsidRPr="00515295">
        <w:rPr>
          <w:rFonts w:ascii="Times New Roman" w:hAnsi="Times New Roman" w:cs="Times New Roman"/>
          <w:b/>
          <w:bCs/>
        </w:rPr>
        <w:t xml:space="preserve"> </w:t>
      </w:r>
      <w:r w:rsidRPr="00515295">
        <w:rPr>
          <w:rFonts w:ascii="Times New Roman" w:hAnsi="Times New Roman" w:cs="Times New Roman"/>
        </w:rPr>
        <w:t xml:space="preserve">meglévő képességeinek fenntartásával, felhasználásával, fejlesztésével biztosított </w:t>
      </w:r>
    </w:p>
    <w:p w:rsidR="00515295" w:rsidRPr="00515295" w:rsidRDefault="00515295" w:rsidP="00515295">
      <w:pPr>
        <w:tabs>
          <w:tab w:val="left" w:pos="720"/>
          <w:tab w:val="left" w:pos="1065"/>
        </w:tabs>
        <w:spacing w:after="0" w:line="240" w:lineRule="auto"/>
        <w:jc w:val="both"/>
        <w:rPr>
          <w:rFonts w:ascii="Times New Roman" w:hAnsi="Times New Roman" w:cs="Times New Roman"/>
          <w:b/>
          <w:bCs/>
        </w:rPr>
      </w:pPr>
      <w:r w:rsidRPr="00515295">
        <w:rPr>
          <w:rFonts w:ascii="Times New Roman" w:hAnsi="Times New Roman" w:cs="Times New Roman"/>
        </w:rPr>
        <w:t xml:space="preserve">            legyen</w:t>
      </w:r>
      <w:r w:rsidRPr="00515295">
        <w:rPr>
          <w:rFonts w:ascii="Times New Roman" w:hAnsi="Times New Roman" w:cs="Times New Roman"/>
          <w:b/>
          <w:bCs/>
        </w:rPr>
        <w:t>.</w:t>
      </w:r>
    </w:p>
    <w:p w:rsidR="00515295" w:rsidRPr="00515295" w:rsidRDefault="00515295" w:rsidP="00515295">
      <w:pPr>
        <w:tabs>
          <w:tab w:val="left" w:pos="720"/>
          <w:tab w:val="left" w:pos="1065"/>
        </w:tabs>
        <w:spacing w:after="0" w:line="240" w:lineRule="auto"/>
        <w:jc w:val="both"/>
        <w:rPr>
          <w:rFonts w:ascii="Times New Roman" w:hAnsi="Times New Roman" w:cs="Times New Roman"/>
          <w:b/>
          <w:bCs/>
        </w:rPr>
      </w:pPr>
    </w:p>
    <w:p w:rsidR="00515295" w:rsidRPr="00515295" w:rsidRDefault="00515295" w:rsidP="00515295">
      <w:pPr>
        <w:spacing w:after="0" w:line="240" w:lineRule="auto"/>
        <w:rPr>
          <w:rFonts w:ascii="Times New Roman" w:hAnsi="Times New Roman" w:cs="Times New Roman"/>
          <w:b/>
        </w:rPr>
      </w:pPr>
      <w:r w:rsidRPr="00515295">
        <w:rPr>
          <w:rFonts w:ascii="Times New Roman" w:hAnsi="Times New Roman" w:cs="Times New Roman"/>
          <w:b/>
          <w:u w:val="single"/>
        </w:rPr>
        <w:t>Szolgáltatás telephelye:</w:t>
      </w:r>
      <w:r w:rsidRPr="00515295">
        <w:rPr>
          <w:rFonts w:ascii="Times New Roman" w:hAnsi="Times New Roman" w:cs="Times New Roman"/>
          <w:b/>
        </w:rPr>
        <w:t xml:space="preserve">  4440 Tiszavasvári, Hősök út 38.</w:t>
      </w:r>
    </w:p>
    <w:p w:rsidR="00515295" w:rsidRPr="00515295" w:rsidRDefault="00515295" w:rsidP="00515295">
      <w:pPr>
        <w:spacing w:after="0" w:line="240" w:lineRule="auto"/>
        <w:rPr>
          <w:rFonts w:ascii="Times New Roman" w:hAnsi="Times New Roman" w:cs="Times New Roman"/>
          <w:b/>
        </w:rPr>
      </w:pPr>
    </w:p>
    <w:p w:rsidR="00515295" w:rsidRPr="00515295" w:rsidRDefault="00515295" w:rsidP="00515295">
      <w:pPr>
        <w:spacing w:after="0" w:line="240" w:lineRule="auto"/>
        <w:rPr>
          <w:rFonts w:ascii="Times New Roman" w:hAnsi="Times New Roman" w:cs="Times New Roman"/>
          <w:b/>
        </w:rPr>
      </w:pPr>
      <w:r w:rsidRPr="00515295">
        <w:rPr>
          <w:rFonts w:ascii="Times New Roman" w:hAnsi="Times New Roman" w:cs="Times New Roman"/>
          <w:b/>
        </w:rPr>
        <w:t>Engedélyezett ellátotti létszám: 81 fő</w:t>
      </w:r>
    </w:p>
    <w:p w:rsidR="00515295" w:rsidRPr="00515295" w:rsidRDefault="00515295" w:rsidP="00515295">
      <w:pPr>
        <w:spacing w:after="0" w:line="240" w:lineRule="auto"/>
        <w:rPr>
          <w:rFonts w:ascii="Times New Roman" w:hAnsi="Times New Roman" w:cs="Times New Roman"/>
        </w:rPr>
      </w:pPr>
    </w:p>
    <w:p w:rsidR="00515295" w:rsidRPr="00515295" w:rsidRDefault="00515295" w:rsidP="00E37BE6">
      <w:pPr>
        <w:numPr>
          <w:ilvl w:val="0"/>
          <w:numId w:val="138"/>
        </w:numPr>
        <w:suppressAutoHyphens/>
        <w:spacing w:after="0" w:line="240" w:lineRule="auto"/>
        <w:ind w:left="0" w:firstLine="0"/>
        <w:jc w:val="both"/>
        <w:rPr>
          <w:rFonts w:ascii="Times New Roman" w:hAnsi="Times New Roman" w:cs="Times New Roman"/>
          <w:b/>
          <w:bCs/>
          <w:sz w:val="28"/>
          <w:szCs w:val="28"/>
        </w:rPr>
      </w:pPr>
      <w:r w:rsidRPr="00515295">
        <w:rPr>
          <w:rFonts w:ascii="Times New Roman" w:hAnsi="Times New Roman" w:cs="Times New Roman"/>
          <w:b/>
          <w:bCs/>
          <w:sz w:val="28"/>
          <w:szCs w:val="28"/>
        </w:rPr>
        <w:t>Az ellátottak köre:</w:t>
      </w:r>
    </w:p>
    <w:p w:rsidR="00515295" w:rsidRPr="00515295" w:rsidRDefault="00515295" w:rsidP="00515295">
      <w:pPr>
        <w:spacing w:after="0" w:line="240" w:lineRule="auto"/>
        <w:jc w:val="both"/>
        <w:rPr>
          <w:rFonts w:ascii="Times New Roman" w:hAnsi="Times New Roman" w:cs="Times New Roman"/>
          <w:b/>
          <w:bCs/>
          <w:sz w:val="28"/>
          <w:szCs w:val="28"/>
        </w:rPr>
      </w:pPr>
    </w:p>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 xml:space="preserve">Házi segítségnyújtás keretében kell gondoskodni azokról a Tiszavasvári és Szorgalmatos közigazgatási területén élő: </w:t>
      </w:r>
    </w:p>
    <w:p w:rsidR="00515295" w:rsidRPr="00515295" w:rsidRDefault="00515295" w:rsidP="00E37BE6">
      <w:pPr>
        <w:numPr>
          <w:ilvl w:val="0"/>
          <w:numId w:val="133"/>
        </w:numPr>
        <w:tabs>
          <w:tab w:val="left" w:pos="720"/>
          <w:tab w:val="left" w:pos="1068"/>
        </w:tabs>
        <w:suppressAutoHyphens/>
        <w:spacing w:after="0" w:line="240" w:lineRule="auto"/>
        <w:ind w:left="0" w:firstLine="0"/>
        <w:jc w:val="both"/>
        <w:rPr>
          <w:rFonts w:ascii="Times New Roman" w:hAnsi="Times New Roman" w:cs="Times New Roman"/>
        </w:rPr>
      </w:pPr>
      <w:r w:rsidRPr="00515295">
        <w:rPr>
          <w:rFonts w:ascii="Times New Roman" w:hAnsi="Times New Roman" w:cs="Times New Roman"/>
        </w:rPr>
        <w:t>időskorú személyekről, akik otthonukban önmaguk ellátására saját erőből nem képesek és róluk nem gondoskodnak,</w:t>
      </w:r>
    </w:p>
    <w:p w:rsidR="00515295" w:rsidRPr="00515295" w:rsidRDefault="00515295" w:rsidP="00E37BE6">
      <w:pPr>
        <w:numPr>
          <w:ilvl w:val="0"/>
          <w:numId w:val="133"/>
        </w:numPr>
        <w:tabs>
          <w:tab w:val="left" w:pos="720"/>
          <w:tab w:val="left" w:pos="1068"/>
        </w:tabs>
        <w:suppressAutoHyphens/>
        <w:spacing w:after="0" w:line="240" w:lineRule="auto"/>
        <w:ind w:left="0" w:firstLine="0"/>
        <w:jc w:val="both"/>
        <w:rPr>
          <w:rFonts w:ascii="Times New Roman" w:hAnsi="Times New Roman" w:cs="Times New Roman"/>
        </w:rPr>
      </w:pPr>
      <w:r w:rsidRPr="00515295">
        <w:rPr>
          <w:rFonts w:ascii="Times New Roman" w:hAnsi="Times New Roman" w:cs="Times New Roman"/>
        </w:rPr>
        <w:t>azokról a pszichiátriai betegekről, fogyatékos személyekről, valamint szenvedély betegekről, akik állapotukból adódóan az önálló életvitellel kapcsolatos feladataik ellátásában segítséget igényelnek, de egyébként önmaguk ellátására nem képesek,</w:t>
      </w:r>
    </w:p>
    <w:p w:rsidR="00515295" w:rsidRPr="00515295" w:rsidRDefault="00515295" w:rsidP="00E37BE6">
      <w:pPr>
        <w:numPr>
          <w:ilvl w:val="0"/>
          <w:numId w:val="133"/>
        </w:numPr>
        <w:tabs>
          <w:tab w:val="left" w:pos="720"/>
          <w:tab w:val="left" w:pos="1068"/>
        </w:tabs>
        <w:suppressAutoHyphens/>
        <w:spacing w:after="0" w:line="240" w:lineRule="auto"/>
        <w:ind w:left="0" w:firstLine="0"/>
        <w:jc w:val="both"/>
        <w:rPr>
          <w:rFonts w:ascii="Times New Roman" w:hAnsi="Times New Roman" w:cs="Times New Roman"/>
        </w:rPr>
      </w:pPr>
      <w:r w:rsidRPr="00515295">
        <w:rPr>
          <w:rFonts w:ascii="Times New Roman" w:hAnsi="Times New Roman" w:cs="Times New Roman"/>
        </w:rPr>
        <w:t>azokról az egészségi állapotuk miatt rászoruló személyekről, akik ezt az ellátási formát igénylik, illetve bentlakásos intézményi elhelyezésre várakoznak.</w:t>
      </w:r>
    </w:p>
    <w:p w:rsidR="00515295" w:rsidRPr="00515295" w:rsidRDefault="00515295" w:rsidP="00515295">
      <w:pPr>
        <w:spacing w:after="0" w:line="240" w:lineRule="auto"/>
        <w:jc w:val="both"/>
        <w:rPr>
          <w:rFonts w:ascii="Times New Roman" w:hAnsi="Times New Roman" w:cs="Times New Roman"/>
          <w:sz w:val="26"/>
          <w:szCs w:val="26"/>
        </w:rPr>
      </w:pPr>
    </w:p>
    <w:p w:rsidR="00515295" w:rsidRPr="00515295" w:rsidRDefault="00515295" w:rsidP="00515295">
      <w:pPr>
        <w:numPr>
          <w:ilvl w:val="12"/>
          <w:numId w:val="0"/>
        </w:numPr>
        <w:spacing w:after="0" w:line="240" w:lineRule="auto"/>
        <w:rPr>
          <w:rFonts w:ascii="Times New Roman" w:hAnsi="Times New Roman" w:cs="Times New Roman"/>
          <w:b/>
          <w:bCs/>
          <w:sz w:val="28"/>
          <w:szCs w:val="28"/>
        </w:rPr>
      </w:pPr>
      <w:r w:rsidRPr="00515295">
        <w:rPr>
          <w:rFonts w:ascii="Times New Roman" w:hAnsi="Times New Roman" w:cs="Times New Roman"/>
          <w:b/>
          <w:bCs/>
          <w:sz w:val="28"/>
          <w:szCs w:val="28"/>
        </w:rPr>
        <w:t>A megvalósítani kívánt program konkrét bemutatása, a létrejövő kapacitások a nyújtott szolgáltatáselem, tevékenység leírása.</w:t>
      </w:r>
    </w:p>
    <w:p w:rsidR="00515295" w:rsidRPr="00515295" w:rsidRDefault="00515295" w:rsidP="00515295">
      <w:pPr>
        <w:spacing w:after="0" w:line="240" w:lineRule="auto"/>
        <w:jc w:val="both"/>
        <w:rPr>
          <w:rFonts w:ascii="Times New Roman" w:hAnsi="Times New Roman" w:cs="Times New Roman"/>
          <w:sz w:val="26"/>
          <w:szCs w:val="26"/>
        </w:rPr>
      </w:pPr>
    </w:p>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A házi segítségnyújtásban a 2012-es évben Tiszavasvári és Szorgalmatos ellátási területen 9 fő házi gondozónő teljesített szolgálatot.</w:t>
      </w: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u w:val="single"/>
        </w:rPr>
      </w:pPr>
      <w:r w:rsidRPr="00515295">
        <w:rPr>
          <w:rFonts w:ascii="Times New Roman" w:hAnsi="Times New Roman" w:cs="Times New Roman"/>
          <w:b/>
          <w:u w:val="single"/>
        </w:rPr>
        <w:t xml:space="preserve">Igénybevétel adatai: </w:t>
      </w:r>
    </w:p>
    <w:p w:rsidR="00515295" w:rsidRPr="00515295" w:rsidRDefault="00515295" w:rsidP="00E37BE6">
      <w:pPr>
        <w:pStyle w:val="Listaszerbekezds"/>
        <w:numPr>
          <w:ilvl w:val="0"/>
          <w:numId w:val="74"/>
        </w:numPr>
        <w:ind w:left="0" w:firstLine="0"/>
        <w:contextualSpacing/>
        <w:jc w:val="both"/>
        <w:rPr>
          <w:sz w:val="24"/>
          <w:szCs w:val="24"/>
        </w:rPr>
      </w:pPr>
      <w:r w:rsidRPr="00515295">
        <w:rPr>
          <w:sz w:val="24"/>
          <w:szCs w:val="24"/>
        </w:rPr>
        <w:t>szolgáltatást igénybe vette: 101 fő</w:t>
      </w:r>
    </w:p>
    <w:p w:rsidR="00515295" w:rsidRPr="00515295" w:rsidRDefault="00515295" w:rsidP="00E37BE6">
      <w:pPr>
        <w:pStyle w:val="Listaszerbekezds"/>
        <w:numPr>
          <w:ilvl w:val="1"/>
          <w:numId w:val="74"/>
        </w:numPr>
        <w:ind w:left="0" w:firstLine="0"/>
        <w:contextualSpacing/>
        <w:jc w:val="both"/>
        <w:rPr>
          <w:sz w:val="24"/>
          <w:szCs w:val="24"/>
        </w:rPr>
      </w:pPr>
      <w:r w:rsidRPr="00515295">
        <w:rPr>
          <w:sz w:val="24"/>
          <w:szCs w:val="24"/>
        </w:rPr>
        <w:t>20 fő ellátása megszűnt</w:t>
      </w:r>
    </w:p>
    <w:p w:rsidR="00515295" w:rsidRPr="00515295" w:rsidRDefault="00515295" w:rsidP="00E37BE6">
      <w:pPr>
        <w:pStyle w:val="Listaszerbekezds"/>
        <w:numPr>
          <w:ilvl w:val="1"/>
          <w:numId w:val="74"/>
        </w:numPr>
        <w:ind w:left="0" w:firstLine="0"/>
        <w:contextualSpacing/>
        <w:jc w:val="both"/>
        <w:rPr>
          <w:sz w:val="24"/>
          <w:szCs w:val="24"/>
        </w:rPr>
      </w:pPr>
      <w:r w:rsidRPr="00515295">
        <w:rPr>
          <w:sz w:val="24"/>
          <w:szCs w:val="24"/>
        </w:rPr>
        <w:t xml:space="preserve">új igénylő 54 fő </w:t>
      </w:r>
    </w:p>
    <w:p w:rsidR="00515295" w:rsidRPr="00515295" w:rsidRDefault="00515295" w:rsidP="00E37BE6">
      <w:pPr>
        <w:spacing w:after="0" w:line="240" w:lineRule="auto"/>
        <w:jc w:val="both"/>
        <w:rPr>
          <w:rFonts w:ascii="Times New Roman" w:hAnsi="Times New Roman" w:cs="Times New Roman"/>
        </w:rPr>
      </w:pPr>
    </w:p>
    <w:p w:rsidR="00515295" w:rsidRPr="00515295" w:rsidRDefault="00515295" w:rsidP="00E37BE6">
      <w:pPr>
        <w:pStyle w:val="Listaszerbekezds"/>
        <w:numPr>
          <w:ilvl w:val="0"/>
          <w:numId w:val="74"/>
        </w:numPr>
        <w:ind w:left="0" w:firstLine="0"/>
        <w:contextualSpacing/>
        <w:jc w:val="both"/>
        <w:rPr>
          <w:sz w:val="24"/>
          <w:szCs w:val="24"/>
        </w:rPr>
      </w:pPr>
      <w:r w:rsidRPr="00515295">
        <w:rPr>
          <w:sz w:val="24"/>
          <w:szCs w:val="24"/>
        </w:rPr>
        <w:t>2012. december 31-én ellátotti létszám: 81 fő</w:t>
      </w: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u w:val="single"/>
        </w:rPr>
      </w:pPr>
      <w:r w:rsidRPr="00515295">
        <w:rPr>
          <w:rFonts w:ascii="Times New Roman" w:hAnsi="Times New Roman" w:cs="Times New Roman"/>
          <w:b/>
          <w:u w:val="single"/>
        </w:rPr>
        <w:lastRenderedPageBreak/>
        <w:t>Házi segítségnyújtás - feladatmutatók</w:t>
      </w:r>
    </w:p>
    <w:p w:rsidR="00515295" w:rsidRPr="00515295" w:rsidRDefault="00515295" w:rsidP="00515295">
      <w:pPr>
        <w:spacing w:after="0" w:line="240" w:lineRule="auto"/>
        <w:jc w:val="both"/>
        <w:rPr>
          <w:rFonts w:ascii="Times New Roman" w:hAnsi="Times New Roman" w:cs="Times New Roman"/>
          <w:b/>
          <w:i/>
        </w:rPr>
      </w:pPr>
      <w:r w:rsidRPr="00515295">
        <w:rPr>
          <w:rFonts w:ascii="Times New Roman" w:hAnsi="Times New Roman" w:cs="Times New Roman"/>
          <w:b/>
          <w:i/>
        </w:rPr>
        <w:t>Tiszavasvári és Szorgalmatos ellátási terület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0"/>
        <w:gridCol w:w="3071"/>
        <w:gridCol w:w="3071"/>
      </w:tblGrid>
      <w:tr w:rsidR="00515295" w:rsidRPr="00515295" w:rsidTr="006F1C4E">
        <w:tc>
          <w:tcPr>
            <w:tcW w:w="3070"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Hónap</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Gondozási látogatások száma</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Gondozási idő</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január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669</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505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február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799</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561,5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március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762</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555,5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április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717</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539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május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874</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655,5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június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772</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560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július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887</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678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augusztus</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1050</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782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szeptember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1293</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952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október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1495</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1097,5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november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1346</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986,5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december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1052</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773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összesen</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11716</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8645,5 óra</w:t>
            </w:r>
          </w:p>
        </w:tc>
      </w:tr>
    </w:tbl>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i/>
        </w:rPr>
      </w:pPr>
      <w:r w:rsidRPr="00515295">
        <w:rPr>
          <w:rFonts w:ascii="Times New Roman" w:hAnsi="Times New Roman" w:cs="Times New Roman"/>
          <w:b/>
          <w:i/>
        </w:rPr>
        <w:t>Házi segítségnyújtás - feladatmutatók</w:t>
      </w:r>
    </w:p>
    <w:p w:rsidR="00515295" w:rsidRPr="00515295" w:rsidRDefault="00515295" w:rsidP="00515295">
      <w:pPr>
        <w:spacing w:after="0" w:line="240" w:lineRule="auto"/>
        <w:jc w:val="both"/>
        <w:rPr>
          <w:rFonts w:ascii="Times New Roman" w:hAnsi="Times New Roman" w:cs="Times New Roman"/>
          <w:b/>
          <w:i/>
        </w:rPr>
      </w:pPr>
      <w:r w:rsidRPr="00515295">
        <w:rPr>
          <w:rFonts w:ascii="Times New Roman" w:hAnsi="Times New Roman" w:cs="Times New Roman"/>
          <w:b/>
          <w:i/>
          <w:u w:val="single"/>
        </w:rPr>
        <w:t xml:space="preserve"> Szorgalmatos ellátási</w:t>
      </w:r>
      <w:r w:rsidRPr="00515295">
        <w:rPr>
          <w:rFonts w:ascii="Times New Roman" w:hAnsi="Times New Roman" w:cs="Times New Roman"/>
          <w:b/>
          <w:i/>
        </w:rPr>
        <w:t xml:space="preserve"> terület</w:t>
      </w:r>
    </w:p>
    <w:p w:rsidR="00515295" w:rsidRPr="00515295" w:rsidRDefault="00515295" w:rsidP="00515295">
      <w:pPr>
        <w:spacing w:after="0" w:line="240" w:lineRule="auto"/>
        <w:jc w:val="both"/>
        <w:rPr>
          <w:rFonts w:ascii="Times New Roman" w:hAnsi="Times New Roman" w:cs="Times New Roman"/>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0"/>
        <w:gridCol w:w="3071"/>
        <w:gridCol w:w="3071"/>
      </w:tblGrid>
      <w:tr w:rsidR="00515295" w:rsidRPr="00515295" w:rsidTr="006F1C4E">
        <w:tc>
          <w:tcPr>
            <w:tcW w:w="3070"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Hónap</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Gondozási látogatások száma</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Gondozási idő</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szeptember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337</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250,5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október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368</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274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november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360</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262,5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december</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252</w:t>
            </w:r>
          </w:p>
        </w:tc>
        <w:tc>
          <w:tcPr>
            <w:tcW w:w="3071" w:type="dxa"/>
          </w:tcPr>
          <w:p w:rsidR="00515295" w:rsidRPr="00515295" w:rsidRDefault="00515295" w:rsidP="00515295">
            <w:pPr>
              <w:spacing w:after="0" w:line="240" w:lineRule="auto"/>
              <w:jc w:val="center"/>
              <w:rPr>
                <w:rFonts w:ascii="Times New Roman" w:hAnsi="Times New Roman" w:cs="Times New Roman"/>
              </w:rPr>
            </w:pPr>
            <w:r w:rsidRPr="00515295">
              <w:rPr>
                <w:rFonts w:ascii="Times New Roman" w:hAnsi="Times New Roman" w:cs="Times New Roman"/>
              </w:rPr>
              <w:t>186 óra</w:t>
            </w:r>
          </w:p>
        </w:tc>
      </w:tr>
      <w:tr w:rsidR="00515295" w:rsidRPr="00515295" w:rsidTr="006F1C4E">
        <w:tc>
          <w:tcPr>
            <w:tcW w:w="3070"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összesen</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1317</w:t>
            </w:r>
          </w:p>
        </w:tc>
        <w:tc>
          <w:tcPr>
            <w:tcW w:w="3071" w:type="dxa"/>
          </w:tcPr>
          <w:p w:rsidR="00515295" w:rsidRPr="00515295" w:rsidRDefault="00515295" w:rsidP="00515295">
            <w:pPr>
              <w:spacing w:after="0" w:line="240" w:lineRule="auto"/>
              <w:jc w:val="center"/>
              <w:rPr>
                <w:rFonts w:ascii="Times New Roman" w:hAnsi="Times New Roman" w:cs="Times New Roman"/>
                <w:b/>
              </w:rPr>
            </w:pPr>
            <w:r w:rsidRPr="00515295">
              <w:rPr>
                <w:rFonts w:ascii="Times New Roman" w:hAnsi="Times New Roman" w:cs="Times New Roman"/>
                <w:b/>
              </w:rPr>
              <w:t>973 óra</w:t>
            </w:r>
          </w:p>
        </w:tc>
      </w:tr>
    </w:tbl>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 xml:space="preserve">Ellátottak nemenkénti és korcsoportonkénti megoszlása </w:t>
      </w:r>
    </w:p>
    <w:p w:rsidR="00515295" w:rsidRPr="00515295" w:rsidRDefault="00515295" w:rsidP="00515295">
      <w:pPr>
        <w:spacing w:after="0" w:line="240" w:lineRule="auto"/>
        <w:jc w:val="both"/>
        <w:rPr>
          <w:rFonts w:ascii="Times New Roman" w:hAnsi="Times New Roman" w:cs="Times New Roman"/>
          <w:b/>
          <w:u w:val="single"/>
        </w:rPr>
      </w:pPr>
      <w:r w:rsidRPr="00515295">
        <w:rPr>
          <w:rFonts w:ascii="Times New Roman" w:hAnsi="Times New Roman" w:cs="Times New Roman"/>
          <w:b/>
          <w:u w:val="single"/>
        </w:rPr>
        <w:t>Tiszavasvári ellátási terület</w:t>
      </w:r>
    </w:p>
    <w:p w:rsidR="00515295" w:rsidRPr="00515295" w:rsidRDefault="00515295" w:rsidP="00515295">
      <w:pPr>
        <w:tabs>
          <w:tab w:val="left" w:pos="5730"/>
        </w:tabs>
        <w:spacing w:after="0" w:line="240" w:lineRule="auto"/>
        <w:ind w:firstLine="708"/>
        <w:jc w:val="both"/>
        <w:rPr>
          <w:rFonts w:ascii="Times New Roman" w:hAnsi="Times New Roman" w:cs="Times New Roman"/>
          <w:b/>
        </w:rPr>
      </w:pP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tblGrid>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korcsoport</w:t>
            </w: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Férfi</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Ellátotti létszám</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18 - 39</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40 - 59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60 - 64</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65 - 69</w:t>
            </w:r>
          </w:p>
        </w:tc>
        <w:tc>
          <w:tcPr>
            <w:tcW w:w="1745" w:type="dxa"/>
          </w:tcPr>
          <w:p w:rsidR="00515295" w:rsidRPr="00515295" w:rsidRDefault="00515295" w:rsidP="00515295">
            <w:pPr>
              <w:spacing w:after="0" w:line="240" w:lineRule="auto"/>
              <w:jc w:val="both"/>
              <w:rPr>
                <w:rFonts w:ascii="Times New Roman" w:hAnsi="Times New Roman" w:cs="Times New Roman"/>
                <w:b/>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70 - 74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75 - 79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80 - 89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7</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90 - x</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 xml:space="preserve">Összesen: </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12</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gridCol w:w="1745"/>
      </w:tblGrid>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korcsoport</w:t>
            </w: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Nő</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Ellátotti létszám</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Összesen (fő)</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18 - 39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40 - 59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60 - 64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65 - 69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4</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70 - 74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8</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9</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75 - 79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7</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9</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80 - 89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25</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32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90 - x</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3</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4</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rPr>
            </w:pP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51</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63</w:t>
            </w:r>
          </w:p>
        </w:tc>
      </w:tr>
    </w:tbl>
    <w:p w:rsidR="00515295" w:rsidRPr="00515295" w:rsidRDefault="00515295" w:rsidP="00515295">
      <w:pPr>
        <w:spacing w:after="0" w:line="240" w:lineRule="auto"/>
        <w:jc w:val="both"/>
        <w:rPr>
          <w:rFonts w:ascii="Times New Roman" w:hAnsi="Times New Roman" w:cs="Times New Roman"/>
          <w:b/>
        </w:rPr>
      </w:pP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 xml:space="preserve">Ellátottak nemenkénti és korcsoportonkénti megoszlása </w:t>
      </w:r>
    </w:p>
    <w:p w:rsidR="00515295" w:rsidRPr="00515295" w:rsidRDefault="00515295" w:rsidP="00515295">
      <w:pPr>
        <w:spacing w:after="0" w:line="240" w:lineRule="auto"/>
        <w:jc w:val="both"/>
        <w:rPr>
          <w:rFonts w:ascii="Times New Roman" w:hAnsi="Times New Roman" w:cs="Times New Roman"/>
          <w:b/>
          <w:u w:val="single"/>
        </w:rPr>
      </w:pPr>
      <w:r w:rsidRPr="00515295">
        <w:rPr>
          <w:rFonts w:ascii="Times New Roman" w:hAnsi="Times New Roman" w:cs="Times New Roman"/>
          <w:b/>
          <w:u w:val="single"/>
        </w:rPr>
        <w:t>Szorgalmatos ellátási terület</w:t>
      </w:r>
    </w:p>
    <w:p w:rsidR="00515295" w:rsidRPr="00515295" w:rsidRDefault="00515295" w:rsidP="00515295">
      <w:pPr>
        <w:tabs>
          <w:tab w:val="left" w:pos="5730"/>
        </w:tabs>
        <w:spacing w:after="0" w:line="240" w:lineRule="auto"/>
        <w:ind w:firstLine="708"/>
        <w:jc w:val="both"/>
        <w:rPr>
          <w:rFonts w:ascii="Times New Roman" w:hAnsi="Times New Roman" w:cs="Times New Roman"/>
          <w:b/>
        </w:rPr>
      </w:pPr>
      <w:r w:rsidRPr="00515295">
        <w:rPr>
          <w:rFonts w:ascii="Times New Roman" w:hAnsi="Times New Roman" w:cs="Times New Roman"/>
          <w:b/>
        </w:rPr>
        <w:tab/>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tblGrid>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korcsoport</w:t>
            </w: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Féri</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Ellátotti létszám</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18 - 39</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40 - 59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60 - 64</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65 - 69</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70 - 74</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lastRenderedPageBreak/>
              <w:t>75 - 79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80 - 89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90 - x</w:t>
            </w: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Összesen</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3</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1745"/>
        <w:gridCol w:w="1745"/>
      </w:tblGrid>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korcsoport</w:t>
            </w:r>
          </w:p>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Nő</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Ellátotti létszám</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Összesen: (fő)</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18 - 39</w:t>
            </w:r>
          </w:p>
        </w:tc>
        <w:tc>
          <w:tcPr>
            <w:tcW w:w="1745" w:type="dxa"/>
          </w:tcPr>
          <w:p w:rsidR="00515295" w:rsidRPr="00515295" w:rsidRDefault="00515295" w:rsidP="00515295">
            <w:pPr>
              <w:spacing w:after="0" w:line="240" w:lineRule="auto"/>
              <w:jc w:val="both"/>
              <w:rPr>
                <w:rFonts w:ascii="Times New Roman" w:hAnsi="Times New Roman" w:cs="Times New Roman"/>
              </w:rPr>
            </w:pP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40 - 59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60 - 64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2</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65 - 69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1</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70 - 74</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5</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5</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75 - 79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3</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4</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80 - 89</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3</w:t>
            </w:r>
          </w:p>
        </w:tc>
        <w:tc>
          <w:tcPr>
            <w:tcW w:w="1745" w:type="dxa"/>
          </w:tcPr>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4</w:t>
            </w: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90 - x</w:t>
            </w:r>
          </w:p>
        </w:tc>
        <w:tc>
          <w:tcPr>
            <w:tcW w:w="1745" w:type="dxa"/>
          </w:tcPr>
          <w:p w:rsidR="00515295" w:rsidRPr="00515295" w:rsidRDefault="00515295" w:rsidP="00515295">
            <w:pPr>
              <w:spacing w:after="0" w:line="240" w:lineRule="auto"/>
              <w:jc w:val="both"/>
              <w:rPr>
                <w:rFonts w:ascii="Times New Roman" w:hAnsi="Times New Roman" w:cs="Times New Roman"/>
              </w:rPr>
            </w:pPr>
          </w:p>
        </w:tc>
        <w:tc>
          <w:tcPr>
            <w:tcW w:w="1745" w:type="dxa"/>
          </w:tcPr>
          <w:p w:rsidR="00515295" w:rsidRPr="00515295" w:rsidRDefault="00515295" w:rsidP="00515295">
            <w:pPr>
              <w:spacing w:after="0" w:line="240" w:lineRule="auto"/>
              <w:jc w:val="both"/>
              <w:rPr>
                <w:rFonts w:ascii="Times New Roman" w:hAnsi="Times New Roman" w:cs="Times New Roman"/>
              </w:rPr>
            </w:pPr>
          </w:p>
        </w:tc>
      </w:tr>
      <w:tr w:rsidR="00515295" w:rsidRPr="00515295" w:rsidTr="006F1C4E">
        <w:tc>
          <w:tcPr>
            <w:tcW w:w="1336" w:type="dxa"/>
          </w:tcPr>
          <w:p w:rsidR="00515295" w:rsidRPr="00515295" w:rsidRDefault="00515295" w:rsidP="00515295">
            <w:pPr>
              <w:spacing w:after="0" w:line="240" w:lineRule="auto"/>
              <w:jc w:val="both"/>
              <w:rPr>
                <w:rFonts w:ascii="Times New Roman" w:hAnsi="Times New Roman" w:cs="Times New Roman"/>
              </w:rPr>
            </w:pP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15</w:t>
            </w:r>
          </w:p>
        </w:tc>
        <w:tc>
          <w:tcPr>
            <w:tcW w:w="1745" w:type="dxa"/>
          </w:tcPr>
          <w:p w:rsidR="00515295" w:rsidRPr="00515295" w:rsidRDefault="00515295" w:rsidP="00515295">
            <w:pPr>
              <w:spacing w:after="0" w:line="240" w:lineRule="auto"/>
              <w:jc w:val="both"/>
              <w:rPr>
                <w:rFonts w:ascii="Times New Roman" w:hAnsi="Times New Roman" w:cs="Times New Roman"/>
                <w:b/>
              </w:rPr>
            </w:pPr>
            <w:r w:rsidRPr="00515295">
              <w:rPr>
                <w:rFonts w:ascii="Times New Roman" w:hAnsi="Times New Roman" w:cs="Times New Roman"/>
                <w:b/>
              </w:rPr>
              <w:t>18</w:t>
            </w:r>
          </w:p>
        </w:tc>
      </w:tr>
    </w:tbl>
    <w:p w:rsidR="00515295" w:rsidRPr="00515295" w:rsidRDefault="00515295" w:rsidP="00515295">
      <w:pPr>
        <w:spacing w:after="0" w:line="240" w:lineRule="auto"/>
        <w:jc w:val="both"/>
        <w:rPr>
          <w:rFonts w:ascii="Times New Roman" w:hAnsi="Times New Roman" w:cs="Times New Roman"/>
        </w:rPr>
      </w:pPr>
    </w:p>
    <w:p w:rsidR="00515295" w:rsidRPr="00E37BE6" w:rsidRDefault="00515295" w:rsidP="00515295">
      <w:pPr>
        <w:pStyle w:val="Szvegtrzsbehzssal"/>
        <w:ind w:left="0"/>
        <w:rPr>
          <w:b/>
          <w:sz w:val="28"/>
          <w:szCs w:val="28"/>
        </w:rPr>
      </w:pPr>
      <w:r w:rsidRPr="00E37BE6">
        <w:rPr>
          <w:b/>
          <w:sz w:val="28"/>
          <w:szCs w:val="28"/>
        </w:rPr>
        <w:t>3.) Feladatellátás szakm</w:t>
      </w:r>
      <w:r w:rsidR="00E37BE6" w:rsidRPr="00E37BE6">
        <w:rPr>
          <w:b/>
          <w:sz w:val="28"/>
          <w:szCs w:val="28"/>
        </w:rPr>
        <w:t xml:space="preserve">ai tartalma, módja, biztosított </w:t>
      </w:r>
      <w:r w:rsidRPr="00E37BE6">
        <w:rPr>
          <w:b/>
          <w:sz w:val="28"/>
          <w:szCs w:val="28"/>
        </w:rPr>
        <w:t xml:space="preserve"> szolgáltatások     formája,  köre, rendszeressége:</w:t>
      </w:r>
    </w:p>
    <w:p w:rsidR="00515295" w:rsidRPr="00515295" w:rsidRDefault="00515295" w:rsidP="00515295">
      <w:pPr>
        <w:pStyle w:val="Szvegtrzsbehzssal"/>
        <w:ind w:left="0"/>
        <w:rPr>
          <w:sz w:val="28"/>
          <w:szCs w:val="28"/>
        </w:rPr>
      </w:pPr>
    </w:p>
    <w:p w:rsidR="00515295" w:rsidRPr="00E37BE6" w:rsidRDefault="00515295" w:rsidP="00515295">
      <w:pPr>
        <w:spacing w:after="0" w:line="240" w:lineRule="auto"/>
        <w:jc w:val="both"/>
        <w:rPr>
          <w:rFonts w:ascii="Times New Roman" w:hAnsi="Times New Roman" w:cs="Times New Roman"/>
          <w:b/>
          <w:bCs/>
          <w:sz w:val="24"/>
          <w:szCs w:val="24"/>
        </w:rPr>
      </w:pPr>
      <w:r w:rsidRPr="00E37BE6">
        <w:rPr>
          <w:rFonts w:ascii="Times New Roman" w:hAnsi="Times New Roman" w:cs="Times New Roman"/>
          <w:b/>
          <w:bCs/>
          <w:sz w:val="24"/>
          <w:szCs w:val="24"/>
        </w:rPr>
        <w:t>A házi segítségnyújtás terjedelme szerint lehet:</w:t>
      </w:r>
    </w:p>
    <w:p w:rsidR="00515295" w:rsidRPr="00E37BE6" w:rsidRDefault="00515295" w:rsidP="00E37BE6">
      <w:pPr>
        <w:numPr>
          <w:ilvl w:val="1"/>
          <w:numId w:val="60"/>
        </w:numPr>
        <w:suppressAutoHyphens/>
        <w:spacing w:after="0" w:line="240" w:lineRule="auto"/>
        <w:ind w:left="0" w:hanging="284"/>
        <w:jc w:val="both"/>
        <w:rPr>
          <w:rFonts w:ascii="Times New Roman" w:hAnsi="Times New Roman" w:cs="Times New Roman"/>
          <w:bCs/>
          <w:sz w:val="24"/>
          <w:szCs w:val="24"/>
        </w:rPr>
      </w:pPr>
      <w:r w:rsidRPr="00E37BE6">
        <w:rPr>
          <w:rFonts w:ascii="Times New Roman" w:hAnsi="Times New Roman" w:cs="Times New Roman"/>
          <w:bCs/>
          <w:sz w:val="24"/>
          <w:szCs w:val="24"/>
        </w:rPr>
        <w:t>teljes gondozás a tehetetlen, önkiszolgálásra sem képes idősek, pszichiátriai betegek, fogyatékos személyek, szenvedélybetegek esetében</w:t>
      </w:r>
    </w:p>
    <w:p w:rsidR="00515295" w:rsidRPr="00E37BE6" w:rsidRDefault="00515295" w:rsidP="00E37BE6">
      <w:pPr>
        <w:numPr>
          <w:ilvl w:val="1"/>
          <w:numId w:val="60"/>
        </w:numPr>
        <w:suppressAutoHyphens/>
        <w:spacing w:after="0" w:line="240" w:lineRule="auto"/>
        <w:ind w:left="0" w:hanging="284"/>
        <w:jc w:val="both"/>
        <w:rPr>
          <w:rFonts w:ascii="Times New Roman" w:hAnsi="Times New Roman" w:cs="Times New Roman"/>
          <w:bCs/>
          <w:sz w:val="24"/>
          <w:szCs w:val="24"/>
        </w:rPr>
      </w:pPr>
      <w:r w:rsidRPr="00E37BE6">
        <w:rPr>
          <w:rFonts w:ascii="Times New Roman" w:hAnsi="Times New Roman" w:cs="Times New Roman"/>
          <w:bCs/>
          <w:sz w:val="24"/>
          <w:szCs w:val="24"/>
        </w:rPr>
        <w:t>részgondozás olyan esetekben, amikor a gondozott személy csak bizonyos tevékenységek ellátására képtelen.</w:t>
      </w:r>
    </w:p>
    <w:p w:rsidR="00515295" w:rsidRPr="00E37BE6" w:rsidRDefault="00515295" w:rsidP="00515295">
      <w:pPr>
        <w:spacing w:after="0" w:line="240" w:lineRule="auto"/>
        <w:jc w:val="both"/>
        <w:rPr>
          <w:rFonts w:ascii="Times New Roman" w:hAnsi="Times New Roman" w:cs="Times New Roman"/>
          <w:b/>
          <w:bCs/>
          <w:sz w:val="24"/>
          <w:szCs w:val="24"/>
        </w:rPr>
      </w:pPr>
      <w:r w:rsidRPr="00E37BE6">
        <w:rPr>
          <w:rFonts w:ascii="Times New Roman" w:hAnsi="Times New Roman" w:cs="Times New Roman"/>
          <w:b/>
          <w:bCs/>
          <w:sz w:val="24"/>
          <w:szCs w:val="24"/>
        </w:rPr>
        <w:t>A gondozás gyakorisága szerint:</w:t>
      </w:r>
    </w:p>
    <w:p w:rsidR="00515295" w:rsidRPr="00E37BE6" w:rsidRDefault="00515295" w:rsidP="00E37BE6">
      <w:pPr>
        <w:numPr>
          <w:ilvl w:val="1"/>
          <w:numId w:val="60"/>
        </w:numPr>
        <w:suppressAutoHyphens/>
        <w:spacing w:after="0" w:line="240" w:lineRule="auto"/>
        <w:ind w:left="0" w:hanging="284"/>
        <w:jc w:val="both"/>
        <w:rPr>
          <w:rFonts w:ascii="Times New Roman" w:hAnsi="Times New Roman" w:cs="Times New Roman"/>
          <w:bCs/>
          <w:sz w:val="24"/>
          <w:szCs w:val="24"/>
        </w:rPr>
      </w:pPr>
      <w:r w:rsidRPr="00E37BE6">
        <w:rPr>
          <w:rFonts w:ascii="Times New Roman" w:hAnsi="Times New Roman" w:cs="Times New Roman"/>
          <w:bCs/>
          <w:sz w:val="24"/>
          <w:szCs w:val="24"/>
        </w:rPr>
        <w:t>mindennapos: ilyenek a teljes gondozás vagy a részgondozás esetén az olyan tevékenységek, amelyeket minden nap el kell végezni (pl. napi mosdatás, ebéd biztosítása, stb.)</w:t>
      </w:r>
    </w:p>
    <w:p w:rsidR="00515295" w:rsidRPr="00E37BE6" w:rsidRDefault="00515295" w:rsidP="00E37BE6">
      <w:pPr>
        <w:numPr>
          <w:ilvl w:val="1"/>
          <w:numId w:val="60"/>
        </w:numPr>
        <w:suppressAutoHyphens/>
        <w:spacing w:after="0" w:line="240" w:lineRule="auto"/>
        <w:ind w:left="0" w:hanging="284"/>
        <w:jc w:val="both"/>
        <w:rPr>
          <w:rFonts w:ascii="Times New Roman" w:hAnsi="Times New Roman" w:cs="Times New Roman"/>
          <w:b/>
          <w:bCs/>
          <w:sz w:val="24"/>
          <w:szCs w:val="24"/>
        </w:rPr>
      </w:pPr>
      <w:r w:rsidRPr="00E37BE6">
        <w:rPr>
          <w:rFonts w:ascii="Times New Roman" w:hAnsi="Times New Roman" w:cs="Times New Roman"/>
          <w:bCs/>
          <w:sz w:val="24"/>
          <w:szCs w:val="24"/>
        </w:rPr>
        <w:t>időszakos: ez a részgondozás esetén fordul elő, amikor a nem mindennap ismétlődő tevékenységekben kell segítséget nyújtani (pl. takarítás, mosás, orvoshoz kisérés, stb.)</w:t>
      </w:r>
      <w:r w:rsidRPr="00E37BE6">
        <w:rPr>
          <w:rFonts w:ascii="Times New Roman" w:hAnsi="Times New Roman" w:cs="Times New Roman"/>
          <w:b/>
          <w:bCs/>
          <w:sz w:val="24"/>
          <w:szCs w:val="24"/>
        </w:rPr>
        <w:t xml:space="preserve"> </w:t>
      </w:r>
    </w:p>
    <w:p w:rsidR="00515295" w:rsidRPr="00E37BE6" w:rsidRDefault="00515295" w:rsidP="00515295">
      <w:pPr>
        <w:spacing w:after="0" w:line="240" w:lineRule="auto"/>
        <w:jc w:val="both"/>
        <w:rPr>
          <w:rFonts w:ascii="Times New Roman" w:hAnsi="Times New Roman" w:cs="Times New Roman"/>
          <w:b/>
          <w:bCs/>
          <w:sz w:val="24"/>
          <w:szCs w:val="24"/>
        </w:rPr>
      </w:pPr>
      <w:r w:rsidRPr="00E37BE6">
        <w:rPr>
          <w:rFonts w:ascii="Times New Roman" w:hAnsi="Times New Roman" w:cs="Times New Roman"/>
          <w:b/>
          <w:bCs/>
          <w:sz w:val="24"/>
          <w:szCs w:val="24"/>
        </w:rPr>
        <w:t>A házi segítségnyújtás keretébe tartozó gondozási tevékenység különösen:</w:t>
      </w:r>
    </w:p>
    <w:p w:rsidR="00515295" w:rsidRPr="00515295" w:rsidRDefault="00515295" w:rsidP="00515295">
      <w:pPr>
        <w:spacing w:after="0" w:line="240" w:lineRule="auto"/>
        <w:jc w:val="both"/>
        <w:rPr>
          <w:rFonts w:ascii="Times New Roman" w:hAnsi="Times New Roman" w:cs="Times New Roman"/>
          <w:b/>
          <w:bCs/>
        </w:rPr>
      </w:pP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az ellátást igénybe vevővel segítő kapcsolat kialakítása és fenntartása,</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az orvos előírása szerinti alapvető gondozási, ápolási feladatok ellátása,</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segítségnyújtás a lakókörnyezete higiéniés körülményeinek megtartásában,</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közreműködés az önálló életvitel fenntartásában, ellátást igénybe vevő háztartásának vitelében, különösen a bevásárlás, takarítás, mosás, meleg étel biztosítása,</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segítségnyújtás az ellátást igénybe vevőnek a környezetével való kapcsolattartásában,</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segítségnyújtás az ellátást igénybe vevőt érintő veszélyhelyzet kialakulásának megelőzésében, a kialakult veszélyhelyzet elhárításában,</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részvétel az egyéni és csoportos szabadidős, foglalkoztató és rehabilitációs programok szervezésében,</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az ellátást igénybe vevő segítése a számukra szükséges szociális ellátások hozzájutásában,</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előgondozást végző személlyel való együttműködés</w:t>
      </w:r>
    </w:p>
    <w:p w:rsidR="00515295" w:rsidRPr="00E37BE6" w:rsidRDefault="00515295" w:rsidP="00515295">
      <w:pPr>
        <w:numPr>
          <w:ilvl w:val="0"/>
          <w:numId w:val="139"/>
        </w:numPr>
        <w:tabs>
          <w:tab w:val="left" w:pos="1068"/>
        </w:tabs>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önállóság növelése, napi feladatok megszervezése</w:t>
      </w:r>
    </w:p>
    <w:p w:rsidR="00515295" w:rsidRPr="00E37BE6" w:rsidRDefault="00515295" w:rsidP="00515295">
      <w:pPr>
        <w:numPr>
          <w:ilvl w:val="0"/>
          <w:numId w:val="139"/>
        </w:numPr>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érdekvédelem, érdekképviselet</w:t>
      </w: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bCs/>
          <w:sz w:val="26"/>
          <w:szCs w:val="26"/>
        </w:rPr>
      </w:pPr>
      <w:r w:rsidRPr="00515295">
        <w:rPr>
          <w:rFonts w:ascii="Times New Roman" w:hAnsi="Times New Roman" w:cs="Times New Roman"/>
          <w:b/>
          <w:bCs/>
          <w:sz w:val="26"/>
          <w:szCs w:val="26"/>
        </w:rPr>
        <w:t>A házi segítségnyújtás módja, formája és gyakorisága:</w:t>
      </w:r>
    </w:p>
    <w:p w:rsidR="00515295" w:rsidRPr="00E37BE6" w:rsidRDefault="00515295" w:rsidP="00515295">
      <w:pPr>
        <w:spacing w:after="0" w:line="240" w:lineRule="auto"/>
        <w:jc w:val="both"/>
        <w:rPr>
          <w:rFonts w:ascii="Times New Roman" w:hAnsi="Times New Roman" w:cs="Times New Roman"/>
          <w:b/>
          <w:bCs/>
          <w:sz w:val="24"/>
          <w:szCs w:val="24"/>
        </w:rPr>
      </w:pPr>
    </w:p>
    <w:p w:rsidR="00515295" w:rsidRPr="00E37BE6" w:rsidRDefault="00515295" w:rsidP="00515295">
      <w:pPr>
        <w:spacing w:after="0" w:line="240" w:lineRule="auto"/>
        <w:jc w:val="both"/>
        <w:rPr>
          <w:rFonts w:ascii="Times New Roman" w:hAnsi="Times New Roman" w:cs="Times New Roman"/>
          <w:bCs/>
          <w:sz w:val="24"/>
          <w:szCs w:val="24"/>
        </w:rPr>
      </w:pPr>
      <w:r w:rsidRPr="00E37BE6">
        <w:rPr>
          <w:rFonts w:ascii="Times New Roman" w:hAnsi="Times New Roman" w:cs="Times New Roman"/>
          <w:bCs/>
          <w:sz w:val="24"/>
          <w:szCs w:val="24"/>
        </w:rPr>
        <w:t>Házi segítségnyújtást hétfőtől csütörtökig  7,30 órától 16,00 óráig, pénteken 7,30 órától 13,30 óráig biztosít az intézmény.</w:t>
      </w:r>
    </w:p>
    <w:p w:rsidR="00515295" w:rsidRPr="00E37BE6" w:rsidRDefault="00515295" w:rsidP="00515295">
      <w:pPr>
        <w:spacing w:after="0" w:line="240" w:lineRule="auto"/>
        <w:jc w:val="both"/>
        <w:rPr>
          <w:rFonts w:ascii="Times New Roman" w:hAnsi="Times New Roman" w:cs="Times New Roman"/>
          <w:sz w:val="24"/>
          <w:szCs w:val="24"/>
        </w:rPr>
      </w:pPr>
      <w:r w:rsidRPr="00E37BE6">
        <w:rPr>
          <w:rFonts w:ascii="Times New Roman" w:hAnsi="Times New Roman" w:cs="Times New Roman"/>
          <w:sz w:val="24"/>
          <w:szCs w:val="24"/>
        </w:rPr>
        <w:t>A házigondozó napi gondozási tevékenységéről külön jogszabály szerinti gondozási naplót vezet a 29/1993. (II.17.) Korm. rendelet 1. számú melléklete alapján, valamint a Szt.7.§.(4) bekezdése értelmében egyéni gondozási tervet készít, az ellátás igénybevételét követően  30 napon belül.</w:t>
      </w:r>
    </w:p>
    <w:p w:rsidR="00515295" w:rsidRPr="00E37BE6" w:rsidRDefault="00515295" w:rsidP="00515295">
      <w:pPr>
        <w:spacing w:after="0" w:line="240" w:lineRule="auto"/>
        <w:jc w:val="both"/>
        <w:rPr>
          <w:rFonts w:ascii="Times New Roman" w:hAnsi="Times New Roman" w:cs="Times New Roman"/>
          <w:i/>
          <w:sz w:val="24"/>
          <w:szCs w:val="24"/>
        </w:rPr>
      </w:pPr>
      <w:r w:rsidRPr="00E37BE6">
        <w:rPr>
          <w:rFonts w:ascii="Times New Roman" w:hAnsi="Times New Roman" w:cs="Times New Roman"/>
          <w:i/>
          <w:sz w:val="24"/>
          <w:szCs w:val="24"/>
        </w:rPr>
        <w:lastRenderedPageBreak/>
        <w:t xml:space="preserve">A házigondozó - </w:t>
      </w:r>
      <w:r w:rsidRPr="00E37BE6">
        <w:rPr>
          <w:rFonts w:ascii="Times New Roman" w:hAnsi="Times New Roman" w:cs="Times New Roman"/>
          <w:sz w:val="24"/>
          <w:szCs w:val="24"/>
        </w:rPr>
        <w:t>az ellátást igénybevevővel közösen elkészített -</w:t>
      </w:r>
      <w:r w:rsidRPr="00E37BE6">
        <w:rPr>
          <w:rFonts w:ascii="Times New Roman" w:hAnsi="Times New Roman" w:cs="Times New Roman"/>
          <w:i/>
          <w:sz w:val="24"/>
          <w:szCs w:val="24"/>
        </w:rPr>
        <w:t xml:space="preserve"> egyéni gondozási tervben a rögzíti:</w:t>
      </w:r>
    </w:p>
    <w:p w:rsidR="00515295" w:rsidRPr="00E37BE6" w:rsidRDefault="00515295" w:rsidP="00515295">
      <w:pPr>
        <w:numPr>
          <w:ilvl w:val="0"/>
          <w:numId w:val="136"/>
        </w:numPr>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 xml:space="preserve">az ellátott személy fizikai mentális állapotának helyzetét, </w:t>
      </w:r>
    </w:p>
    <w:p w:rsidR="00515295" w:rsidRPr="00E37BE6" w:rsidRDefault="00515295" w:rsidP="00515295">
      <w:pPr>
        <w:numPr>
          <w:ilvl w:val="0"/>
          <w:numId w:val="135"/>
        </w:numPr>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állapotjavulását, illetve a megőrzés érdekében szükséges, illetve javasolt feladatokat azok időbeli ütemezését,</w:t>
      </w:r>
    </w:p>
    <w:p w:rsidR="00515295" w:rsidRPr="00E37BE6" w:rsidRDefault="00515295" w:rsidP="00515295">
      <w:pPr>
        <w:numPr>
          <w:ilvl w:val="0"/>
          <w:numId w:val="135"/>
        </w:numPr>
        <w:suppressAutoHyphens/>
        <w:spacing w:after="0" w:line="240" w:lineRule="auto"/>
        <w:ind w:left="0"/>
        <w:jc w:val="both"/>
        <w:rPr>
          <w:rFonts w:ascii="Times New Roman" w:hAnsi="Times New Roman" w:cs="Times New Roman"/>
          <w:sz w:val="24"/>
          <w:szCs w:val="24"/>
        </w:rPr>
      </w:pPr>
      <w:r w:rsidRPr="00E37BE6">
        <w:rPr>
          <w:rFonts w:ascii="Times New Roman" w:hAnsi="Times New Roman" w:cs="Times New Roman"/>
          <w:sz w:val="24"/>
          <w:szCs w:val="24"/>
        </w:rPr>
        <w:t xml:space="preserve"> valamint az ellátott részére történő segítségnyújtás egyéb elemeit.</w:t>
      </w:r>
    </w:p>
    <w:p w:rsidR="00515295" w:rsidRPr="00E37BE6" w:rsidRDefault="00515295" w:rsidP="00515295">
      <w:pPr>
        <w:spacing w:after="0" w:line="240" w:lineRule="auto"/>
        <w:jc w:val="both"/>
        <w:rPr>
          <w:rFonts w:ascii="Times New Roman" w:hAnsi="Times New Roman" w:cs="Times New Roman"/>
          <w:sz w:val="24"/>
          <w:szCs w:val="24"/>
        </w:rPr>
      </w:pPr>
      <w:r w:rsidRPr="00E37BE6">
        <w:rPr>
          <w:rFonts w:ascii="Times New Roman" w:hAnsi="Times New Roman" w:cs="Times New Roman"/>
          <w:sz w:val="24"/>
          <w:szCs w:val="24"/>
        </w:rPr>
        <w:t xml:space="preserve">A gondozó folyamatosan figyelemmel kíséri és elősegíti az egyéni gondozási tervben meghatározottak érvényesülését. </w:t>
      </w:r>
    </w:p>
    <w:p w:rsidR="00515295" w:rsidRPr="00E37BE6" w:rsidRDefault="00515295" w:rsidP="00515295">
      <w:pPr>
        <w:spacing w:after="0" w:line="240" w:lineRule="auto"/>
        <w:jc w:val="both"/>
        <w:rPr>
          <w:rFonts w:ascii="Times New Roman" w:hAnsi="Times New Roman" w:cs="Times New Roman"/>
          <w:sz w:val="24"/>
          <w:szCs w:val="24"/>
        </w:rPr>
      </w:pPr>
      <w:r w:rsidRPr="00E37BE6">
        <w:rPr>
          <w:rFonts w:ascii="Times New Roman" w:hAnsi="Times New Roman" w:cs="Times New Roman"/>
          <w:sz w:val="24"/>
          <w:szCs w:val="24"/>
        </w:rPr>
        <w:t>A munkacsoport, vagy a gondozási tervet készítő személy évente - jelentős állapotváltozás esetén, annak bekövetkezésekor - értékeli az elért eredményeket, és ennek figyelembe vételével módosítja az egyéni gondozási tervet.</w:t>
      </w:r>
    </w:p>
    <w:p w:rsidR="00515295" w:rsidRPr="00E37BE6" w:rsidRDefault="00515295" w:rsidP="00515295">
      <w:pPr>
        <w:spacing w:after="0" w:line="240" w:lineRule="auto"/>
        <w:jc w:val="both"/>
        <w:rPr>
          <w:rFonts w:ascii="Times New Roman" w:hAnsi="Times New Roman" w:cs="Times New Roman"/>
          <w:sz w:val="24"/>
          <w:szCs w:val="24"/>
        </w:rPr>
      </w:pPr>
      <w:r w:rsidRPr="00E37BE6">
        <w:rPr>
          <w:rFonts w:ascii="Times New Roman" w:hAnsi="Times New Roman" w:cs="Times New Roman"/>
          <w:sz w:val="24"/>
          <w:szCs w:val="24"/>
        </w:rPr>
        <w:t>A gondozás átfogja a település teljes közigazgatási területét abból a célból, hogy a helyi közösségben ne legyenek személyes ellátásban hiányt szenvedő emberek.</w:t>
      </w: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pStyle w:val="WW-Szvegtrzs3"/>
        <w:keepNext/>
        <w:rPr>
          <w:szCs w:val="28"/>
        </w:rPr>
      </w:pPr>
      <w:r w:rsidRPr="00515295">
        <w:rPr>
          <w:szCs w:val="28"/>
        </w:rPr>
        <w:t>4.) Az ellátás igénybevételének módja:</w:t>
      </w:r>
    </w:p>
    <w:p w:rsidR="00515295" w:rsidRPr="00515295" w:rsidRDefault="00515295" w:rsidP="00515295">
      <w:pPr>
        <w:pStyle w:val="WW-Szvegtrzs3"/>
        <w:keepNext/>
        <w:rPr>
          <w:szCs w:val="28"/>
        </w:rPr>
      </w:pPr>
    </w:p>
    <w:p w:rsidR="00515295" w:rsidRPr="00515295" w:rsidRDefault="00515295" w:rsidP="00515295">
      <w:pPr>
        <w:pStyle w:val="WW-Szvegtrzs3"/>
        <w:keepNext/>
        <w:rPr>
          <w:b w:val="0"/>
          <w:bCs w:val="0"/>
          <w:sz w:val="24"/>
        </w:rPr>
      </w:pPr>
      <w:r w:rsidRPr="00515295">
        <w:rPr>
          <w:b w:val="0"/>
          <w:bCs w:val="0"/>
          <w:sz w:val="24"/>
        </w:rPr>
        <w:t>A házi segítségnyújtás igénybevétele önkéntes, az ellátást igénylő, illetve törvényes képviselője kérelmére, indítványára történik. A házi segítségnyújtás igénybevételét megelőzően vizsgálni kell a gondozási szükségletet. A szolgáltatás iránti kérelem alapján az intézményvezető  kezdeményezi az igénylő gondozási szükségletének vizsgálatát A gondozási szükségletet megvizsgálja és kötelező erejű szakvéleményt ad a napi gondozási szükséglet mértékéről. A házi segítségnyújtást a szakvéleményben meghatározott napi gondozási szükségletnek megfelelő időtartamban, de legfeljebbnapi 4 órában kell nyújtani. Ha a gondozási szükséglet a napi 4 órát meghaladja, a szolgáltatást igénylőt az intézményvezető tájékoztatja a bentlakásos intézményi ellátás igénybevételének lehetőségéről. 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cselekvőképességet nem korlátozta - önállóan terjesztheti elő.</w:t>
      </w:r>
    </w:p>
    <w:p w:rsidR="00515295" w:rsidRPr="00515295" w:rsidRDefault="00515295" w:rsidP="00515295">
      <w:pPr>
        <w:pStyle w:val="WW-Szvegtrzs3"/>
        <w:keepNext/>
        <w:tabs>
          <w:tab w:val="left" w:pos="77"/>
        </w:tabs>
        <w:rPr>
          <w:b w:val="0"/>
          <w:bCs w:val="0"/>
          <w:sz w:val="24"/>
        </w:rPr>
      </w:pPr>
      <w:r w:rsidRPr="00515295">
        <w:rPr>
          <w:b w:val="0"/>
          <w:bCs w:val="0"/>
          <w:sz w:val="24"/>
        </w:rPr>
        <w:t xml:space="preserve">Az ellátás igénylése szóban, vagy írásban, az intézmény által készített formanyomtatványon, vagy kötöttség nélküli írásbeli alakban lehet benyújtani a Tiszavasvári Szociális-, Gyermekjóléti és Egészségügyi Szolgáltató Központ vezetőjéhez. </w:t>
      </w:r>
    </w:p>
    <w:p w:rsidR="00515295" w:rsidRPr="00515295" w:rsidRDefault="00515295" w:rsidP="00515295">
      <w:pPr>
        <w:pStyle w:val="WW-Szvegtrzs3"/>
        <w:keepNext/>
        <w:tabs>
          <w:tab w:val="left" w:pos="77"/>
        </w:tabs>
        <w:rPr>
          <w:b w:val="0"/>
          <w:bCs w:val="0"/>
          <w:sz w:val="24"/>
        </w:rPr>
      </w:pPr>
      <w:r w:rsidRPr="00515295">
        <w:rPr>
          <w:b w:val="0"/>
          <w:bCs w:val="0"/>
          <w:sz w:val="24"/>
        </w:rPr>
        <w:t>Az ellátás iránti kérelem előterjesztésekor be kell nyújtani a személyes gondoskodást nyújtó szociális ellátások igénybevételéről szóló 9/1999. (XI.24.) SzCsM rendelet l. számú melléklet I. része szerinti egészségi állapotra vonatkozó igazolást, valamint az l számú melléklet II. része szerinti jövedelemnyilatkozatot.</w:t>
      </w:r>
    </w:p>
    <w:p w:rsidR="00515295" w:rsidRPr="00515295" w:rsidRDefault="00515295" w:rsidP="00515295">
      <w:pPr>
        <w:pStyle w:val="WW-Szvegtrzs3"/>
        <w:keepNext/>
        <w:tabs>
          <w:tab w:val="left" w:pos="77"/>
        </w:tabs>
        <w:rPr>
          <w:bCs w:val="0"/>
          <w:sz w:val="24"/>
        </w:rPr>
      </w:pPr>
      <w:r w:rsidRPr="00515295">
        <w:rPr>
          <w:bCs w:val="0"/>
          <w:sz w:val="24"/>
        </w:rPr>
        <w:t>Az igénylőnek lehetősége van intézményünk által összeállított nyomtatvány használatára is, amely tartalmazza:</w:t>
      </w:r>
    </w:p>
    <w:p w:rsidR="00515295" w:rsidRPr="00515295" w:rsidRDefault="00515295" w:rsidP="00515295">
      <w:pPr>
        <w:pStyle w:val="WW-Szvegtrzs3"/>
        <w:keepNext/>
        <w:numPr>
          <w:ilvl w:val="2"/>
          <w:numId w:val="137"/>
        </w:numPr>
        <w:tabs>
          <w:tab w:val="left" w:pos="4761"/>
        </w:tabs>
        <w:ind w:left="0"/>
        <w:rPr>
          <w:b w:val="0"/>
          <w:bCs w:val="0"/>
          <w:sz w:val="24"/>
        </w:rPr>
      </w:pPr>
      <w:r w:rsidRPr="00515295">
        <w:rPr>
          <w:b w:val="0"/>
          <w:bCs w:val="0"/>
          <w:sz w:val="24"/>
        </w:rPr>
        <w:t xml:space="preserve">a személyi adatokat, </w:t>
      </w:r>
    </w:p>
    <w:p w:rsidR="00515295" w:rsidRPr="00515295" w:rsidRDefault="00515295" w:rsidP="00515295">
      <w:pPr>
        <w:pStyle w:val="WW-Szvegtrzs3"/>
        <w:keepNext/>
        <w:numPr>
          <w:ilvl w:val="2"/>
          <w:numId w:val="137"/>
        </w:numPr>
        <w:tabs>
          <w:tab w:val="left" w:pos="5392"/>
        </w:tabs>
        <w:ind w:left="0"/>
        <w:rPr>
          <w:b w:val="0"/>
          <w:bCs w:val="0"/>
          <w:sz w:val="24"/>
        </w:rPr>
      </w:pPr>
      <w:r w:rsidRPr="00515295">
        <w:rPr>
          <w:b w:val="0"/>
          <w:bCs w:val="0"/>
          <w:sz w:val="24"/>
        </w:rPr>
        <w:t xml:space="preserve">az igényelt szolgáltatással kapcsolatos adatokat, </w:t>
      </w:r>
    </w:p>
    <w:p w:rsidR="00515295" w:rsidRPr="00515295" w:rsidRDefault="00515295" w:rsidP="00515295">
      <w:pPr>
        <w:pStyle w:val="WW-Szvegtrzs3"/>
        <w:keepNext/>
        <w:numPr>
          <w:ilvl w:val="2"/>
          <w:numId w:val="137"/>
        </w:numPr>
        <w:tabs>
          <w:tab w:val="left" w:pos="5392"/>
        </w:tabs>
        <w:ind w:left="0"/>
        <w:rPr>
          <w:b w:val="0"/>
          <w:bCs w:val="0"/>
          <w:sz w:val="24"/>
        </w:rPr>
      </w:pPr>
      <w:r w:rsidRPr="00515295">
        <w:rPr>
          <w:b w:val="0"/>
          <w:bCs w:val="0"/>
          <w:sz w:val="24"/>
        </w:rPr>
        <w:t xml:space="preserve">a háziorvos által kitöltendő egészségi állapotra vonatkozó adatokat, </w:t>
      </w:r>
    </w:p>
    <w:p w:rsidR="00515295" w:rsidRPr="00E37BE6" w:rsidRDefault="00515295" w:rsidP="00515295">
      <w:pPr>
        <w:pStyle w:val="WW-Szvegtrzs3"/>
        <w:keepNext/>
        <w:numPr>
          <w:ilvl w:val="2"/>
          <w:numId w:val="137"/>
        </w:numPr>
        <w:tabs>
          <w:tab w:val="left" w:pos="5392"/>
        </w:tabs>
        <w:ind w:left="0"/>
        <w:rPr>
          <w:b w:val="0"/>
          <w:bCs w:val="0"/>
          <w:sz w:val="24"/>
        </w:rPr>
      </w:pPr>
      <w:r w:rsidRPr="00515295">
        <w:rPr>
          <w:b w:val="0"/>
          <w:bCs w:val="0"/>
          <w:sz w:val="24"/>
        </w:rPr>
        <w:t>jövedelemnyilatkozatot</w:t>
      </w:r>
    </w:p>
    <w:p w:rsidR="00515295" w:rsidRPr="00515295" w:rsidRDefault="00515295" w:rsidP="00515295">
      <w:pPr>
        <w:pStyle w:val="WW-Szvegtrzs3"/>
        <w:rPr>
          <w:b w:val="0"/>
          <w:bCs w:val="0"/>
          <w:sz w:val="24"/>
        </w:rPr>
      </w:pPr>
      <w:r w:rsidRPr="00515295">
        <w:rPr>
          <w:b w:val="0"/>
          <w:bCs w:val="0"/>
          <w:sz w:val="24"/>
        </w:rPr>
        <w:t xml:space="preserve">A kérelem benyújtását követően az intézményvezető, vagy a gondozónő a kérelmező lakásán gondozási szükségletet vizsgál. A vizsgálat eredményéről írásban értesíti kérelmezőt. Az ellátottat a Szt. 20. § értelmében nyilvántartásba veszi és a megállapodásban rögzítettek alapján a szolgáltatást megkezdi. </w:t>
      </w:r>
    </w:p>
    <w:p w:rsidR="00515295" w:rsidRPr="00515295" w:rsidRDefault="00515295" w:rsidP="00515295">
      <w:pPr>
        <w:pStyle w:val="WW-Szvegtrzs3"/>
        <w:rPr>
          <w:b w:val="0"/>
          <w:sz w:val="24"/>
        </w:rPr>
      </w:pPr>
      <w:r w:rsidRPr="00515295">
        <w:rPr>
          <w:b w:val="0"/>
          <w:sz w:val="24"/>
        </w:rPr>
        <w:t xml:space="preserve">Elutasítás esetén pedig az intézményvezető írásban értesíti a kérelmezőt a döntésről és annak indokáról. </w:t>
      </w:r>
    </w:p>
    <w:p w:rsidR="00515295" w:rsidRPr="00515295" w:rsidRDefault="00515295" w:rsidP="00E37BE6">
      <w:pPr>
        <w:pStyle w:val="NormlWeb"/>
      </w:pPr>
      <w:r w:rsidRPr="00515295">
        <w:rPr>
          <w:color w:val="222222"/>
        </w:rPr>
        <w:lastRenderedPageBreak/>
        <w:t xml:space="preserve">Ha az ellátást igénylő, illetve törvényes képviselője az intézmény vezetőjének döntését vitatja, az arról szóló értesítés kézhezvételétől számított nyolc napon belül a fenntartóhoz fordulhat. </w:t>
      </w:r>
    </w:p>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 xml:space="preserve">A szolgáltatás a Megállapodásban rögzített időponttal kezdődik. </w:t>
      </w:r>
    </w:p>
    <w:p w:rsidR="00515295" w:rsidRPr="00515295" w:rsidRDefault="00515295" w:rsidP="00515295">
      <w:pPr>
        <w:pStyle w:val="WW-Szvegtrzs3"/>
        <w:rPr>
          <w:b w:val="0"/>
          <w:sz w:val="26"/>
          <w:szCs w:val="26"/>
        </w:rPr>
      </w:pPr>
    </w:p>
    <w:p w:rsidR="00515295" w:rsidRPr="00515295" w:rsidRDefault="00515295" w:rsidP="00515295">
      <w:pPr>
        <w:spacing w:after="0" w:line="240" w:lineRule="auto"/>
        <w:rPr>
          <w:rFonts w:ascii="Times New Roman" w:hAnsi="Times New Roman" w:cs="Times New Roman"/>
          <w:b/>
          <w:bCs/>
          <w:sz w:val="28"/>
          <w:szCs w:val="28"/>
        </w:rPr>
      </w:pPr>
      <w:r w:rsidRPr="00515295">
        <w:rPr>
          <w:rFonts w:ascii="Times New Roman" w:hAnsi="Times New Roman" w:cs="Times New Roman"/>
          <w:b/>
          <w:bCs/>
          <w:sz w:val="28"/>
          <w:szCs w:val="28"/>
        </w:rPr>
        <w:t>5.) Az ellátásért fizetendő térítési díj megállapításának szabályai:</w:t>
      </w:r>
    </w:p>
    <w:p w:rsidR="00515295" w:rsidRPr="00515295" w:rsidRDefault="00515295" w:rsidP="00515295">
      <w:pPr>
        <w:spacing w:after="0" w:line="240" w:lineRule="auto"/>
        <w:rPr>
          <w:rFonts w:ascii="Times New Roman" w:hAnsi="Times New Roman" w:cs="Times New Roman"/>
          <w:b/>
          <w:bCs/>
          <w:sz w:val="28"/>
          <w:szCs w:val="28"/>
        </w:rPr>
      </w:pPr>
    </w:p>
    <w:p w:rsidR="00515295" w:rsidRPr="00515295" w:rsidRDefault="00515295" w:rsidP="00515295">
      <w:pPr>
        <w:pStyle w:val="WW-Szvegtrzs3"/>
        <w:rPr>
          <w:b w:val="0"/>
          <w:sz w:val="24"/>
        </w:rPr>
      </w:pPr>
      <w:r w:rsidRPr="00515295">
        <w:rPr>
          <w:b w:val="0"/>
          <w:sz w:val="24"/>
        </w:rPr>
        <w:t>Az ellátásért térítési díjat nem kell fizetni.</w:t>
      </w:r>
    </w:p>
    <w:p w:rsidR="00515295" w:rsidRPr="00515295" w:rsidRDefault="00515295" w:rsidP="00515295">
      <w:pPr>
        <w:pStyle w:val="Szvegtrzsbehzssal"/>
        <w:ind w:left="0"/>
        <w:jc w:val="left"/>
      </w:pPr>
    </w:p>
    <w:p w:rsidR="00515295" w:rsidRPr="00E37BE6" w:rsidRDefault="00515295" w:rsidP="00515295">
      <w:pPr>
        <w:pStyle w:val="Szvegtrzsbehzssal"/>
        <w:ind w:left="0"/>
        <w:jc w:val="left"/>
        <w:rPr>
          <w:b/>
          <w:sz w:val="28"/>
          <w:szCs w:val="28"/>
        </w:rPr>
      </w:pPr>
      <w:r w:rsidRPr="00E37BE6">
        <w:rPr>
          <w:b/>
          <w:sz w:val="28"/>
          <w:szCs w:val="28"/>
        </w:rPr>
        <w:t>6.) A szolgáltató és igénybevevő közötti kapcsolattartás módja:</w:t>
      </w:r>
    </w:p>
    <w:p w:rsidR="00515295" w:rsidRPr="00515295" w:rsidRDefault="00515295" w:rsidP="00515295">
      <w:pPr>
        <w:pStyle w:val="Szvegtrzsbehzssal"/>
        <w:ind w:left="0"/>
        <w:jc w:val="left"/>
        <w:rPr>
          <w:sz w:val="28"/>
          <w:szCs w:val="28"/>
        </w:rPr>
      </w:pP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 szolgáltató és az igénybe vevő kapcsolattartásának módja az ellátott gondozási szükségleteinek felmérése (anamnézis felvétele) és folyamatos figyelemmel kísérése.</w:t>
      </w: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 szociális munka egyik alapvető szemléletmódja, mely az embert egészében, környezetével kölcsönhatásban szemléli és a szociális munka eszközeit (segítő beszélgetés, vezetett beszélgetés, krízisintervenció,) és módszereit (esetmunka, csoportmunka, szociálpolitikai tervezés, kutatás, szociális adminisztráció, …) használja fel a feladat ellátására.</w:t>
      </w: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Az ellátás jellegéből fakadóan napi személyes kapcsolat van az igénybevevő és a szolgáltató között, ennek akadályozottsága esetén a kapcsolattartás távközlés útján vagy postai úton történik.</w:t>
      </w:r>
    </w:p>
    <w:p w:rsidR="00515295" w:rsidRPr="00984B1E" w:rsidRDefault="00515295" w:rsidP="00515295">
      <w:pPr>
        <w:spacing w:after="0" w:line="240" w:lineRule="auto"/>
        <w:jc w:val="both"/>
        <w:rPr>
          <w:rFonts w:ascii="Times New Roman" w:hAnsi="Times New Roman" w:cs="Times New Roman"/>
          <w:sz w:val="24"/>
          <w:szCs w:val="24"/>
        </w:rPr>
      </w:pPr>
    </w:p>
    <w:p w:rsidR="00515295" w:rsidRPr="00984B1E" w:rsidRDefault="00515295" w:rsidP="00515295">
      <w:pPr>
        <w:spacing w:after="0" w:line="240" w:lineRule="auto"/>
        <w:jc w:val="both"/>
        <w:rPr>
          <w:rFonts w:ascii="Times New Roman" w:hAnsi="Times New Roman" w:cs="Times New Roman"/>
          <w:b/>
          <w:sz w:val="24"/>
          <w:szCs w:val="24"/>
        </w:rPr>
      </w:pPr>
      <w:r w:rsidRPr="00984B1E">
        <w:rPr>
          <w:rFonts w:ascii="Times New Roman" w:hAnsi="Times New Roman" w:cs="Times New Roman"/>
          <w:b/>
          <w:sz w:val="24"/>
          <w:szCs w:val="24"/>
        </w:rPr>
        <w:t xml:space="preserve">Más intézményekkel történő együttműködés módja: </w:t>
      </w: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Az intézmény az ellátott, s munkájának hatékonysága érdekében hálózatban végzi munkáját. Szorosan együttműködik az alábbi szervezetekkel, intézményekkel:</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helyi önkormányzat,</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Oktatási és nevelési intézmények</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Rendőrkapitányság</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Városi Művelődési Központ,</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Városi Könyvtár,</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Háziorvosi Szolgálat,</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Járóbeteg szakorvosi ellátás</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Társadalmi és civil szervezetek (Pl. Cukorbetegek klubja, stb.)</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Családsegítő szolgálat,</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Jósa András Kórház Humánpolitikai Igazgatósága,</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Gondozási Központ Nyíregyháza.</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Egyházak</w:t>
      </w:r>
    </w:p>
    <w:p w:rsidR="00515295" w:rsidRPr="00984B1E" w:rsidRDefault="00515295" w:rsidP="00515295">
      <w:pPr>
        <w:numPr>
          <w:ilvl w:val="0"/>
          <w:numId w:val="62"/>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Integrált intézmény szolgáltatásai, mint támogató szolgáltatás, labor, fizioterápia, stb.</w:t>
      </w:r>
    </w:p>
    <w:p w:rsidR="00515295" w:rsidRPr="00984B1E" w:rsidRDefault="00515295" w:rsidP="00515295">
      <w:pPr>
        <w:tabs>
          <w:tab w:val="left" w:pos="1065"/>
        </w:tabs>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Integrált intézmény keretei között működő szociális alapszolgáltatások:</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étkeztetés</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családsegítés</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jelzőrendszeres házi segítségnyújtás</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támogató szolgáltatás</w:t>
      </w:r>
    </w:p>
    <w:p w:rsidR="00515295" w:rsidRPr="00984B1E" w:rsidRDefault="00515295" w:rsidP="00515295">
      <w:pPr>
        <w:numPr>
          <w:ilvl w:val="0"/>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Egészségügyi alapszolgáltatások:</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védőnői szolgáltatás</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központi orvosi ügyelet</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labor, fizioterápia</w:t>
      </w:r>
    </w:p>
    <w:p w:rsidR="00515295" w:rsidRPr="00984B1E" w:rsidRDefault="00515295" w:rsidP="00515295">
      <w:pPr>
        <w:numPr>
          <w:ilvl w:val="0"/>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Szakosított ellátások:</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időskorúak,</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fogyatékosok személyek</w:t>
      </w:r>
    </w:p>
    <w:p w:rsidR="00515295" w:rsidRPr="00984B1E" w:rsidRDefault="00515295" w:rsidP="00515295">
      <w:pPr>
        <w:numPr>
          <w:ilvl w:val="1"/>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szenvedélybetegek otthona</w:t>
      </w:r>
    </w:p>
    <w:p w:rsidR="00515295" w:rsidRPr="00984B1E" w:rsidRDefault="00515295" w:rsidP="00515295">
      <w:pPr>
        <w:numPr>
          <w:ilvl w:val="0"/>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 xml:space="preserve">Egészségügyi szakellátások: </w:t>
      </w:r>
    </w:p>
    <w:p w:rsidR="00515295" w:rsidRPr="00984B1E" w:rsidRDefault="00515295" w:rsidP="00515295">
      <w:pPr>
        <w:numPr>
          <w:ilvl w:val="0"/>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lastRenderedPageBreak/>
        <w:t>Gyermekjóléti szolgáltatás</w:t>
      </w:r>
    </w:p>
    <w:p w:rsidR="00515295" w:rsidRPr="00984B1E" w:rsidRDefault="00515295" w:rsidP="00515295">
      <w:pPr>
        <w:numPr>
          <w:ilvl w:val="0"/>
          <w:numId w:val="60"/>
        </w:numPr>
        <w:tabs>
          <w:tab w:val="left" w:pos="1065"/>
        </w:tabs>
        <w:suppressAutoHyphens/>
        <w:spacing w:after="0" w:line="240" w:lineRule="auto"/>
        <w:ind w:left="0"/>
        <w:jc w:val="both"/>
        <w:rPr>
          <w:rFonts w:ascii="Times New Roman" w:hAnsi="Times New Roman" w:cs="Times New Roman"/>
          <w:sz w:val="24"/>
          <w:szCs w:val="24"/>
        </w:rPr>
      </w:pPr>
      <w:r w:rsidRPr="00984B1E">
        <w:rPr>
          <w:rFonts w:ascii="Times New Roman" w:hAnsi="Times New Roman" w:cs="Times New Roman"/>
          <w:sz w:val="24"/>
          <w:szCs w:val="24"/>
        </w:rPr>
        <w:t>Családok Átmeneti Otthona</w:t>
      </w:r>
    </w:p>
    <w:p w:rsidR="00515295" w:rsidRPr="00984B1E" w:rsidRDefault="00515295" w:rsidP="00515295">
      <w:pPr>
        <w:tabs>
          <w:tab w:val="left" w:pos="1065"/>
        </w:tabs>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 xml:space="preserve">Az integrált intézmény a hatékony együttműködésre törekszik az ellátottak érdekében, valamint egymás szakmai munkájának segítése érdekében. </w:t>
      </w:r>
    </w:p>
    <w:p w:rsidR="00515295" w:rsidRPr="00515295" w:rsidRDefault="00515295" w:rsidP="00515295">
      <w:pPr>
        <w:tabs>
          <w:tab w:val="left" w:pos="1065"/>
        </w:tabs>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sz w:val="28"/>
          <w:szCs w:val="28"/>
        </w:rPr>
      </w:pPr>
      <w:r w:rsidRPr="00515295">
        <w:rPr>
          <w:rFonts w:ascii="Times New Roman" w:hAnsi="Times New Roman" w:cs="Times New Roman"/>
          <w:b/>
          <w:sz w:val="28"/>
          <w:szCs w:val="28"/>
        </w:rPr>
        <w:t>7.) A szolgáltatásról szóló helyi tájékoztatás</w:t>
      </w:r>
    </w:p>
    <w:p w:rsidR="00515295" w:rsidRPr="00515295" w:rsidRDefault="00515295" w:rsidP="00515295">
      <w:pPr>
        <w:spacing w:after="0" w:line="240" w:lineRule="auto"/>
        <w:jc w:val="both"/>
        <w:rPr>
          <w:rFonts w:ascii="Times New Roman" w:hAnsi="Times New Roman" w:cs="Times New Roman"/>
        </w:rPr>
      </w:pPr>
    </w:p>
    <w:p w:rsidR="00515295" w:rsidRPr="00984B1E" w:rsidRDefault="00515295" w:rsidP="00515295">
      <w:pPr>
        <w:spacing w:after="0" w:line="240" w:lineRule="auto"/>
        <w:jc w:val="both"/>
        <w:rPr>
          <w:rFonts w:ascii="Times New Roman" w:hAnsi="Times New Roman" w:cs="Times New Roman"/>
          <w:b/>
          <w:sz w:val="24"/>
          <w:szCs w:val="24"/>
        </w:rPr>
      </w:pPr>
      <w:r w:rsidRPr="00984B1E">
        <w:rPr>
          <w:rFonts w:ascii="Times New Roman" w:hAnsi="Times New Roman" w:cs="Times New Roman"/>
          <w:b/>
          <w:sz w:val="24"/>
          <w:szCs w:val="24"/>
        </w:rPr>
        <w:t xml:space="preserve">A szolgáltatás közzétételének módja, formái: </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Szórólapok</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Helyi televízió, sajtó közreműködése</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Érdekképviseleti szervek és civil szervezetek tájékoztatása</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Házi orvosok, szakorvosok tájékoztatása</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Fogyatékosok lakóotthona, oktatási intézmények, egészségügyi, szociális intézmények értesítése</w:t>
      </w:r>
    </w:p>
    <w:p w:rsidR="00515295" w:rsidRPr="00984B1E" w:rsidRDefault="00515295" w:rsidP="00515295">
      <w:pPr>
        <w:numPr>
          <w:ilvl w:val="0"/>
          <w:numId w:val="126"/>
        </w:numPr>
        <w:spacing w:after="0" w:line="240" w:lineRule="auto"/>
        <w:ind w:left="0"/>
        <w:jc w:val="both"/>
        <w:rPr>
          <w:rFonts w:ascii="Times New Roman" w:hAnsi="Times New Roman" w:cs="Times New Roman"/>
          <w:b/>
          <w:sz w:val="24"/>
          <w:szCs w:val="24"/>
        </w:rPr>
      </w:pPr>
      <w:r w:rsidRPr="00984B1E">
        <w:rPr>
          <w:rFonts w:ascii="Times New Roman" w:hAnsi="Times New Roman" w:cs="Times New Roman"/>
          <w:sz w:val="24"/>
          <w:szCs w:val="24"/>
        </w:rPr>
        <w:t xml:space="preserve">Polgármesteri Hivatal tájékoztatása, illetve a Polgármesteri Hivatal hirdetőtábláján való közzététel. </w:t>
      </w:r>
    </w:p>
    <w:p w:rsidR="00515295" w:rsidRPr="00515295" w:rsidRDefault="00515295" w:rsidP="00515295">
      <w:pPr>
        <w:tabs>
          <w:tab w:val="left" w:pos="1065"/>
        </w:tabs>
        <w:spacing w:after="0" w:line="240" w:lineRule="auto"/>
        <w:jc w:val="both"/>
        <w:rPr>
          <w:rFonts w:ascii="Times New Roman" w:hAnsi="Times New Roman" w:cs="Times New Roman"/>
        </w:rPr>
      </w:pPr>
    </w:p>
    <w:p w:rsidR="00515295" w:rsidRPr="00515295" w:rsidRDefault="00515295" w:rsidP="00515295">
      <w:pPr>
        <w:spacing w:after="0" w:line="240" w:lineRule="auto"/>
        <w:jc w:val="both"/>
        <w:rPr>
          <w:rFonts w:ascii="Times New Roman" w:hAnsi="Times New Roman" w:cs="Times New Roman"/>
          <w:b/>
          <w:sz w:val="28"/>
          <w:szCs w:val="28"/>
        </w:rPr>
      </w:pPr>
      <w:r w:rsidRPr="00515295">
        <w:rPr>
          <w:rFonts w:ascii="Times New Roman" w:hAnsi="Times New Roman" w:cs="Times New Roman"/>
          <w:b/>
          <w:sz w:val="28"/>
          <w:szCs w:val="28"/>
        </w:rPr>
        <w:t xml:space="preserve">8.) Az ellátottak és a szociális szolgáltatást végzők jogainak védelmével kapcsolatos szabályok: </w:t>
      </w:r>
    </w:p>
    <w:p w:rsidR="00515295" w:rsidRPr="00515295" w:rsidRDefault="00515295" w:rsidP="00515295">
      <w:pPr>
        <w:spacing w:after="0" w:line="240" w:lineRule="auto"/>
        <w:jc w:val="both"/>
        <w:rPr>
          <w:rFonts w:ascii="Times New Roman" w:hAnsi="Times New Roman" w:cs="Times New Roman"/>
          <w:b/>
          <w:sz w:val="28"/>
          <w:szCs w:val="28"/>
        </w:rPr>
      </w:pP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Az ellátottak minden tagja jogosult szociális helyzete, egészségi és mentális állapota figyelembevétel az ellátás által biztosított szolgáltatásokat igénybe venni. A szolgáltatást igénybe vevők között nem lehet hátrányos megkülönböztetés a nemük, vallásuk, nemzeti, etnikai hovatartozásuk, politikai, vagy más véleményük, koruk, cselekvőképességük hiánya, vagy korlátozottsága, fogyatékosságuk, születési, vagy egyéb helyzetük miatt. az ellátottakat megilleti a személyes adataiknak védelme, valamint a magánéletükkel kapcsolatos titokvédelem.</w:t>
      </w:r>
    </w:p>
    <w:p w:rsidR="00515295" w:rsidRPr="00984B1E" w:rsidRDefault="00515295" w:rsidP="00515295">
      <w:pPr>
        <w:spacing w:after="0" w:line="240" w:lineRule="auto"/>
        <w:jc w:val="both"/>
        <w:rPr>
          <w:rFonts w:ascii="Times New Roman" w:hAnsi="Times New Roman" w:cs="Times New Roman"/>
          <w:sz w:val="24"/>
          <w:szCs w:val="24"/>
        </w:rPr>
      </w:pP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Ha az ellátásban részesülő személy jogainak érdekeinek érvényesítésére nem képes, a házi gondozó, illetőleg az intézményvezető intézkedés megtételét kezdeményezi a lakóhely szerinti illetékes intézménynél vagy szervnél.</w:t>
      </w:r>
    </w:p>
    <w:p w:rsidR="00515295" w:rsidRPr="00984B1E" w:rsidRDefault="00515295" w:rsidP="00515295">
      <w:pPr>
        <w:spacing w:after="0" w:line="240" w:lineRule="auto"/>
        <w:jc w:val="both"/>
        <w:rPr>
          <w:rFonts w:ascii="Times New Roman" w:hAnsi="Times New Roman" w:cs="Times New Roman"/>
          <w:sz w:val="24"/>
          <w:szCs w:val="24"/>
        </w:rPr>
      </w:pP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Az ellátottak jövedelmi helyzetét csak a jogszabályban meghatározott esetekben lehet vizsgálni. A szolgáltatás oly módon van végezve, hogy maradéktalanul és teljes körűen tiszteletben tartja az ellátottakat megillető alkotmányos jogokat, különös tekintettel az élethez, az emberi méltósághoz, testi épséghez, testi-lelki egészséghez való jogokra.</w:t>
      </w:r>
    </w:p>
    <w:p w:rsidR="00515295" w:rsidRPr="00984B1E" w:rsidRDefault="00515295" w:rsidP="00515295">
      <w:pPr>
        <w:spacing w:after="0" w:line="240" w:lineRule="auto"/>
        <w:jc w:val="both"/>
        <w:rPr>
          <w:rFonts w:ascii="Times New Roman" w:hAnsi="Times New Roman" w:cs="Times New Roman"/>
          <w:sz w:val="24"/>
          <w:szCs w:val="24"/>
        </w:rPr>
      </w:pPr>
    </w:p>
    <w:p w:rsidR="00515295" w:rsidRPr="00984B1E" w:rsidRDefault="00515295" w:rsidP="00515295">
      <w:pPr>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Az ellátott panasz esetén panaszával a gondozóhoz, illetve az intézmény vezetőjéhez fordulhat. A intézmény vezetője tizenöt napon belül értesíti írásban az ellátottat a panasz kivizsgálásának eredményéről.</w:t>
      </w:r>
    </w:p>
    <w:p w:rsid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 xml:space="preserve">Amennyiben az intézmény vezetője határidőn belül nem intézkedik, vagy a panasztevő az intézkedésével nem ért egyet, az intézkedés kézhezvételétől számított nyolc napon belül a fenntartóhoz fordulhat jogorvoslattal. </w:t>
      </w:r>
    </w:p>
    <w:p w:rsidR="0091636A" w:rsidRDefault="0091636A" w:rsidP="00515295">
      <w:pPr>
        <w:autoSpaceDE w:val="0"/>
        <w:spacing w:after="0" w:line="240" w:lineRule="auto"/>
        <w:jc w:val="both"/>
        <w:rPr>
          <w:rFonts w:ascii="Times New Roman" w:hAnsi="Times New Roman" w:cs="Times New Roman"/>
          <w:b/>
          <w:sz w:val="24"/>
          <w:szCs w:val="24"/>
        </w:rPr>
      </w:pPr>
    </w:p>
    <w:p w:rsidR="00515295" w:rsidRPr="00984B1E" w:rsidRDefault="00515295" w:rsidP="00515295">
      <w:pPr>
        <w:autoSpaceDE w:val="0"/>
        <w:spacing w:after="0" w:line="240" w:lineRule="auto"/>
        <w:jc w:val="both"/>
        <w:rPr>
          <w:rFonts w:ascii="Times New Roman" w:hAnsi="Times New Roman" w:cs="Times New Roman"/>
          <w:b/>
          <w:sz w:val="24"/>
          <w:szCs w:val="24"/>
        </w:rPr>
      </w:pPr>
      <w:r w:rsidRPr="00984B1E">
        <w:rPr>
          <w:rFonts w:ascii="Times New Roman" w:hAnsi="Times New Roman" w:cs="Times New Roman"/>
          <w:b/>
          <w:sz w:val="24"/>
          <w:szCs w:val="24"/>
        </w:rPr>
        <w:t>Az ellátottak jogainak érvényesítését</w:t>
      </w:r>
    </w:p>
    <w:p w:rsidR="00515295" w:rsidRP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Lőwné Szarka Judit</w:t>
      </w:r>
    </w:p>
    <w:p w:rsidR="00515295" w:rsidRP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06/20/489-9557</w:t>
      </w:r>
    </w:p>
    <w:p w:rsidR="00515295" w:rsidRP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 xml:space="preserve">Fogadóóra helye, időpontja: </w:t>
      </w:r>
    </w:p>
    <w:p w:rsidR="00515295" w:rsidRP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Minden hónap 2. szerda: 09.00 – 12.00 óráig</w:t>
      </w:r>
    </w:p>
    <w:p w:rsidR="00515295" w:rsidRPr="00984B1E" w:rsidRDefault="00515295" w:rsidP="00515295">
      <w:pPr>
        <w:autoSpaceDE w:val="0"/>
        <w:spacing w:after="0" w:line="240" w:lineRule="auto"/>
        <w:jc w:val="both"/>
        <w:rPr>
          <w:rFonts w:ascii="Times New Roman" w:hAnsi="Times New Roman" w:cs="Times New Roman"/>
          <w:sz w:val="24"/>
          <w:szCs w:val="24"/>
        </w:rPr>
      </w:pPr>
      <w:r w:rsidRPr="00984B1E">
        <w:rPr>
          <w:rFonts w:ascii="Times New Roman" w:hAnsi="Times New Roman" w:cs="Times New Roman"/>
          <w:sz w:val="24"/>
          <w:szCs w:val="24"/>
        </w:rPr>
        <w:t>4440 Tiszavasvári, Vasvári Pál út 87.</w:t>
      </w:r>
    </w:p>
    <w:p w:rsidR="00515295" w:rsidRPr="0091636A" w:rsidRDefault="00515295" w:rsidP="00515295">
      <w:pPr>
        <w:autoSpaceDE w:val="0"/>
        <w:spacing w:after="0" w:line="240" w:lineRule="auto"/>
        <w:jc w:val="both"/>
        <w:rPr>
          <w:rFonts w:ascii="Times New Roman" w:hAnsi="Times New Roman" w:cs="Times New Roman"/>
          <w:b/>
          <w:sz w:val="24"/>
          <w:szCs w:val="24"/>
        </w:rPr>
      </w:pPr>
      <w:r w:rsidRPr="0091636A">
        <w:rPr>
          <w:rFonts w:ascii="Times New Roman" w:hAnsi="Times New Roman" w:cs="Times New Roman"/>
          <w:b/>
          <w:sz w:val="24"/>
          <w:szCs w:val="24"/>
        </w:rPr>
        <w:lastRenderedPageBreak/>
        <w:t xml:space="preserve">ellátottjogi képviselő látja el. </w:t>
      </w:r>
    </w:p>
    <w:p w:rsidR="00515295" w:rsidRPr="00984B1E" w:rsidRDefault="00515295" w:rsidP="00515295">
      <w:pPr>
        <w:spacing w:after="0" w:line="240" w:lineRule="auto"/>
        <w:rPr>
          <w:rFonts w:ascii="Times New Roman" w:hAnsi="Times New Roman" w:cs="Times New Roman"/>
          <w:b/>
          <w:sz w:val="24"/>
          <w:szCs w:val="24"/>
        </w:rPr>
      </w:pP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pStyle w:val="Szvegtrzs"/>
        <w:rPr>
          <w:b/>
          <w:sz w:val="28"/>
          <w:szCs w:val="28"/>
        </w:rPr>
      </w:pPr>
      <w:r w:rsidRPr="00515295">
        <w:rPr>
          <w:b/>
          <w:sz w:val="28"/>
          <w:szCs w:val="28"/>
        </w:rPr>
        <w:t>9.) A szociális szolgáltatást végzők</w:t>
      </w:r>
    </w:p>
    <w:p w:rsidR="00515295" w:rsidRPr="00515295" w:rsidRDefault="00515295" w:rsidP="00515295">
      <w:pPr>
        <w:pStyle w:val="Szvegtrzs"/>
        <w:rPr>
          <w:b/>
        </w:rPr>
      </w:pPr>
      <w:r w:rsidRPr="00515295">
        <w:rPr>
          <w:b/>
        </w:rPr>
        <w:t xml:space="preserve">Kötelességei: </w:t>
      </w:r>
    </w:p>
    <w:p w:rsidR="00515295" w:rsidRPr="00515295" w:rsidRDefault="00515295" w:rsidP="00515295">
      <w:pPr>
        <w:pStyle w:val="Szvegtrzs"/>
        <w:numPr>
          <w:ilvl w:val="0"/>
          <w:numId w:val="145"/>
        </w:numPr>
        <w:ind w:left="0" w:firstLine="0"/>
      </w:pPr>
      <w:r w:rsidRPr="00515295">
        <w:t>Tevékenységét a hatályos jogszabályok és szakmai szabályok szerint végzi.</w:t>
      </w:r>
    </w:p>
    <w:p w:rsidR="00515295" w:rsidRPr="00515295" w:rsidRDefault="00515295" w:rsidP="00515295">
      <w:pPr>
        <w:pStyle w:val="Szvegtrzs"/>
        <w:numPr>
          <w:ilvl w:val="0"/>
          <w:numId w:val="145"/>
        </w:numPr>
        <w:ind w:left="0" w:firstLine="0"/>
      </w:pPr>
      <w:r w:rsidRPr="00515295">
        <w:t>Utasítást csak a munkáltatói jogkör gyakorlójától, szakmai vezetőtől fogadhat el.</w:t>
      </w:r>
    </w:p>
    <w:p w:rsidR="00515295" w:rsidRPr="00515295" w:rsidRDefault="00515295" w:rsidP="00515295">
      <w:pPr>
        <w:pStyle w:val="Szvegtrzs"/>
        <w:numPr>
          <w:ilvl w:val="0"/>
          <w:numId w:val="145"/>
        </w:numPr>
        <w:ind w:left="0" w:firstLine="0"/>
      </w:pPr>
      <w:r w:rsidRPr="00515295">
        <w:t>A munkarendet betartja, és betartatja.</w:t>
      </w:r>
    </w:p>
    <w:p w:rsidR="00515295" w:rsidRPr="00515295" w:rsidRDefault="00515295" w:rsidP="00515295">
      <w:pPr>
        <w:pStyle w:val="Szvegtrzs"/>
        <w:numPr>
          <w:ilvl w:val="0"/>
          <w:numId w:val="145"/>
        </w:numPr>
        <w:ind w:left="0" w:firstLine="0"/>
      </w:pPr>
      <w:r w:rsidRPr="00515295">
        <w:t xml:space="preserve">Munkáját a tőle elvárható legnagyobb szakértelemmel és gondossággal, a munkájára               </w:t>
      </w:r>
    </w:p>
    <w:p w:rsidR="00515295" w:rsidRPr="00515295" w:rsidRDefault="00515295" w:rsidP="00515295">
      <w:pPr>
        <w:pStyle w:val="Szvegtrzs"/>
      </w:pPr>
      <w:r w:rsidRPr="00515295">
        <w:t xml:space="preserve">            vonatkozó szabályok, előírások és utasítások szerint végzi.</w:t>
      </w:r>
    </w:p>
    <w:p w:rsidR="00515295" w:rsidRPr="00515295" w:rsidRDefault="00515295" w:rsidP="00515295">
      <w:pPr>
        <w:pStyle w:val="Szvegtrzs"/>
        <w:numPr>
          <w:ilvl w:val="0"/>
          <w:numId w:val="145"/>
        </w:numPr>
        <w:ind w:left="0" w:firstLine="0"/>
      </w:pPr>
      <w:r w:rsidRPr="00515295">
        <w:t>A kapott tárgyi eszközökért felelősséget vállal.</w:t>
      </w:r>
    </w:p>
    <w:p w:rsidR="00515295" w:rsidRPr="00515295" w:rsidRDefault="00515295" w:rsidP="00515295">
      <w:pPr>
        <w:pStyle w:val="Szvegtrzs"/>
        <w:numPr>
          <w:ilvl w:val="0"/>
          <w:numId w:val="145"/>
        </w:numPr>
        <w:ind w:left="0" w:firstLine="0"/>
      </w:pPr>
      <w:r w:rsidRPr="00515295">
        <w:t>Munkatársaival együttműködik.</w:t>
      </w:r>
    </w:p>
    <w:p w:rsidR="00515295" w:rsidRPr="00515295" w:rsidRDefault="00515295" w:rsidP="00515295">
      <w:pPr>
        <w:pStyle w:val="Szvegtrzs"/>
        <w:numPr>
          <w:ilvl w:val="0"/>
          <w:numId w:val="145"/>
        </w:numPr>
        <w:ind w:left="0" w:firstLine="0"/>
      </w:pPr>
      <w:r w:rsidRPr="00515295">
        <w:t>A munkája során tudomására jutott alapvető információkat megőrzi.</w:t>
      </w:r>
    </w:p>
    <w:p w:rsidR="00515295" w:rsidRPr="00515295" w:rsidRDefault="00515295" w:rsidP="00515295">
      <w:pPr>
        <w:pStyle w:val="Szvegtrzs"/>
        <w:numPr>
          <w:ilvl w:val="0"/>
          <w:numId w:val="145"/>
        </w:numPr>
        <w:ind w:left="0" w:firstLine="0"/>
      </w:pPr>
      <w:r w:rsidRPr="00515295">
        <w:t>Az ellátottnak kölcsön pénzt nem adhat, tőle ajándékot, pénz el nem fogadhat.</w:t>
      </w:r>
    </w:p>
    <w:p w:rsidR="00515295" w:rsidRPr="00515295" w:rsidRDefault="00515295" w:rsidP="00515295">
      <w:pPr>
        <w:pStyle w:val="Szvegtrzs"/>
        <w:numPr>
          <w:ilvl w:val="0"/>
          <w:numId w:val="145"/>
        </w:numPr>
        <w:ind w:left="0" w:firstLine="0"/>
      </w:pPr>
      <w:r w:rsidRPr="00515295">
        <w:t xml:space="preserve">Köteles az ellátott személyiségét, méltóságát, jogait és önrendelkezését tiszteletben         </w:t>
      </w:r>
    </w:p>
    <w:p w:rsidR="00515295" w:rsidRPr="00515295" w:rsidRDefault="00515295" w:rsidP="00515295">
      <w:pPr>
        <w:pStyle w:val="Szvegtrzs"/>
      </w:pPr>
      <w:r w:rsidRPr="00515295">
        <w:t xml:space="preserve">            tartani, valamint egyéni igényeit és szükségleteit, aktuális állapotát, életkorát,                                   </w:t>
      </w:r>
    </w:p>
    <w:p w:rsidR="00515295" w:rsidRPr="00515295" w:rsidRDefault="00515295" w:rsidP="00515295">
      <w:pPr>
        <w:pStyle w:val="Szvegtrzs"/>
      </w:pPr>
      <w:r w:rsidRPr="00515295">
        <w:t xml:space="preserve">            képességeit és készségeit figyelembe venni.</w:t>
      </w:r>
    </w:p>
    <w:p w:rsidR="00515295" w:rsidRPr="0091636A" w:rsidRDefault="00515295" w:rsidP="00515295">
      <w:pPr>
        <w:pStyle w:val="Szvegtrzs"/>
        <w:numPr>
          <w:ilvl w:val="0"/>
          <w:numId w:val="145"/>
        </w:numPr>
        <w:ind w:left="0" w:firstLine="0"/>
      </w:pPr>
      <w:r w:rsidRPr="00515295">
        <w:t>Betartja a szociális munka Etikai Kódexét.</w:t>
      </w:r>
    </w:p>
    <w:tbl>
      <w:tblPr>
        <w:tblW w:w="0" w:type="auto"/>
        <w:tblLook w:val="04A0" w:firstRow="1" w:lastRow="0" w:firstColumn="1" w:lastColumn="0" w:noHBand="0" w:noVBand="1"/>
      </w:tblPr>
      <w:tblGrid>
        <w:gridCol w:w="9212"/>
      </w:tblGrid>
      <w:tr w:rsidR="00515295" w:rsidRPr="00515295" w:rsidTr="006F1C4E">
        <w:tc>
          <w:tcPr>
            <w:tcW w:w="9212" w:type="dxa"/>
          </w:tcPr>
          <w:p w:rsidR="00515295" w:rsidRPr="00515295" w:rsidRDefault="00515295" w:rsidP="0091636A">
            <w:pPr>
              <w:spacing w:after="0" w:line="240" w:lineRule="auto"/>
              <w:rPr>
                <w:rFonts w:ascii="Times New Roman" w:hAnsi="Times New Roman" w:cs="Times New Roman"/>
              </w:rPr>
            </w:pPr>
          </w:p>
          <w:p w:rsidR="00515295" w:rsidRPr="00515295" w:rsidRDefault="00515295" w:rsidP="00515295">
            <w:pPr>
              <w:pStyle w:val="Szvegtrzs"/>
              <w:numPr>
                <w:ilvl w:val="0"/>
                <w:numId w:val="116"/>
              </w:numPr>
              <w:ind w:left="0"/>
            </w:pPr>
            <w:r w:rsidRPr="00515295">
              <w:t>Igénybevevői nyilvántartás vezetése</w:t>
            </w:r>
          </w:p>
          <w:p w:rsidR="00515295" w:rsidRPr="00515295" w:rsidRDefault="00515295" w:rsidP="00515295">
            <w:pPr>
              <w:pStyle w:val="Szvegtrzs"/>
            </w:pPr>
            <w:r w:rsidRPr="00515295">
              <w:t xml:space="preserve">Igénybevevő nyilvántartás adatszolgáltatója a nappali ellátás (idősek klubja) klubvezetője. </w:t>
            </w:r>
          </w:p>
          <w:p w:rsidR="00515295" w:rsidRPr="00515295" w:rsidRDefault="00515295" w:rsidP="00515295">
            <w:pPr>
              <w:pStyle w:val="Szvegtrzs"/>
            </w:pPr>
            <w:r w:rsidRPr="00515295">
              <w:t>Kötelességei:</w:t>
            </w:r>
          </w:p>
          <w:p w:rsidR="00515295" w:rsidRPr="00515295" w:rsidRDefault="00515295" w:rsidP="00515295">
            <w:pPr>
              <w:pStyle w:val="NormlWeb"/>
              <w:numPr>
                <w:ilvl w:val="0"/>
                <w:numId w:val="66"/>
              </w:numPr>
              <w:suppressAutoHyphens w:val="0"/>
              <w:ind w:left="0"/>
              <w:rPr>
                <w:color w:val="222222"/>
              </w:rPr>
            </w:pPr>
            <w:r w:rsidRPr="00515295">
              <w:rPr>
                <w:color w:val="222222"/>
              </w:rPr>
              <w:t>Az adatszolgáltatásra jogosult az igénybevevői nyilvántartásban naponta nyilatkozik arról, hogy a 13/E. § szerint rögzített személy a szolgáltatást az adott napon igénybe vette-e (napi jelentés).</w:t>
            </w:r>
          </w:p>
          <w:p w:rsidR="00515295" w:rsidRPr="00515295" w:rsidRDefault="00515295" w:rsidP="00515295">
            <w:pPr>
              <w:pStyle w:val="NormlWeb"/>
              <w:numPr>
                <w:ilvl w:val="0"/>
                <w:numId w:val="66"/>
              </w:numPr>
              <w:suppressAutoHyphens w:val="0"/>
              <w:ind w:left="0"/>
              <w:rPr>
                <w:color w:val="222222"/>
              </w:rPr>
            </w:pPr>
            <w:r w:rsidRPr="00515295">
              <w:rPr>
                <w:color w:val="222222"/>
              </w:rPr>
              <w:t>A napi jelentési kötelezettséget az adott napot követő munkanap 24 óráig kell teljesíteni.</w:t>
            </w:r>
          </w:p>
          <w:p w:rsidR="00515295" w:rsidRPr="00515295" w:rsidRDefault="00515295" w:rsidP="00515295">
            <w:pPr>
              <w:pStyle w:val="NormlWeb"/>
              <w:numPr>
                <w:ilvl w:val="0"/>
                <w:numId w:val="66"/>
              </w:numPr>
              <w:suppressAutoHyphens w:val="0"/>
              <w:ind w:left="0"/>
              <w:rPr>
                <w:color w:val="222222"/>
              </w:rPr>
            </w:pPr>
            <w:r w:rsidRPr="00515295">
              <w:rPr>
                <w:color w:val="222222"/>
              </w:rPr>
              <w:t xml:space="preserve"> Ha az igénybe vevő nem rendelkezik TAJ-jal, és a TAJ igénylésére jogosult</w:t>
            </w:r>
          </w:p>
          <w:p w:rsidR="00515295" w:rsidRPr="00515295" w:rsidRDefault="00515295" w:rsidP="00515295">
            <w:pPr>
              <w:pStyle w:val="NormlWeb"/>
              <w:numPr>
                <w:ilvl w:val="0"/>
                <w:numId w:val="68"/>
              </w:numPr>
              <w:suppressAutoHyphens w:val="0"/>
              <w:ind w:left="0"/>
              <w:rPr>
                <w:color w:val="222222"/>
              </w:rPr>
            </w:pPr>
            <w:r w:rsidRPr="00515295">
              <w:rPr>
                <w:color w:val="222222"/>
              </w:rPr>
              <w:t>szociális szolgáltatás és gyermekjóléti alapellátás esetén a TAJ-t hatvan napon belül nem szerzi be az érintett a napi jelentésben nem tüntethető fel igénybe vevőként.</w:t>
            </w:r>
          </w:p>
          <w:p w:rsidR="00515295" w:rsidRPr="00515295" w:rsidRDefault="00515295" w:rsidP="00515295">
            <w:pPr>
              <w:pStyle w:val="NormlWeb"/>
              <w:numPr>
                <w:ilvl w:val="0"/>
                <w:numId w:val="67"/>
              </w:numPr>
              <w:suppressAutoHyphens w:val="0"/>
              <w:ind w:left="0"/>
              <w:rPr>
                <w:color w:val="222222"/>
              </w:rPr>
            </w:pPr>
            <w:r w:rsidRPr="00515295">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p w:rsidR="00515295" w:rsidRPr="00515295" w:rsidRDefault="00515295" w:rsidP="0091636A">
            <w:pPr>
              <w:pStyle w:val="NormlWeb"/>
              <w:rPr>
                <w:color w:val="222222"/>
              </w:rPr>
            </w:pPr>
            <w:r w:rsidRPr="00515295">
              <w:rPr>
                <w:iCs/>
                <w:color w:val="222222"/>
              </w:rPr>
              <w:t xml:space="preserve">a) </w:t>
            </w:r>
            <w:r w:rsidRPr="00515295">
              <w:rPr>
                <w:color w:val="222222"/>
              </w:rPr>
              <w:t>az igénybevételi napot,</w:t>
            </w:r>
          </w:p>
          <w:p w:rsidR="00515295" w:rsidRPr="00515295" w:rsidRDefault="00515295" w:rsidP="0091636A">
            <w:pPr>
              <w:pStyle w:val="NormlWeb"/>
              <w:rPr>
                <w:color w:val="222222"/>
              </w:rPr>
            </w:pPr>
            <w:r w:rsidRPr="00515295">
              <w:rPr>
                <w:iCs/>
                <w:color w:val="222222"/>
              </w:rPr>
              <w:t xml:space="preserve">b) </w:t>
            </w:r>
            <w:r w:rsidRPr="00515295">
              <w:rPr>
                <w:color w:val="222222"/>
              </w:rPr>
              <w:t>a hibás adatot,</w:t>
            </w:r>
          </w:p>
          <w:p w:rsidR="00515295" w:rsidRPr="00515295" w:rsidRDefault="00515295" w:rsidP="0091636A">
            <w:pPr>
              <w:pStyle w:val="NormlWeb"/>
              <w:rPr>
                <w:color w:val="222222"/>
              </w:rPr>
            </w:pPr>
            <w:r w:rsidRPr="00515295">
              <w:rPr>
                <w:iCs/>
                <w:color w:val="222222"/>
              </w:rPr>
              <w:t xml:space="preserve">c) </w:t>
            </w:r>
            <w:r w:rsidRPr="00515295">
              <w:rPr>
                <w:color w:val="222222"/>
              </w:rPr>
              <w:t>a helyes adatot és</w:t>
            </w:r>
          </w:p>
          <w:p w:rsidR="00515295" w:rsidRPr="0091636A" w:rsidRDefault="00515295" w:rsidP="0091636A">
            <w:pPr>
              <w:pStyle w:val="NormlWeb"/>
              <w:rPr>
                <w:color w:val="222222"/>
              </w:rPr>
            </w:pPr>
            <w:r w:rsidRPr="00515295">
              <w:rPr>
                <w:iCs/>
                <w:color w:val="222222"/>
              </w:rPr>
              <w:t xml:space="preserve">d) </w:t>
            </w:r>
            <w:r w:rsidR="0091636A">
              <w:rPr>
                <w:color w:val="222222"/>
              </w:rPr>
              <w:t>a hiba okát.</w:t>
            </w:r>
          </w:p>
          <w:p w:rsidR="00515295" w:rsidRPr="00515295" w:rsidRDefault="00515295" w:rsidP="00515295">
            <w:pPr>
              <w:spacing w:after="0" w:line="240" w:lineRule="auto"/>
              <w:jc w:val="right"/>
              <w:rPr>
                <w:rFonts w:ascii="Times New Roman" w:hAnsi="Times New Roman" w:cs="Times New Roman"/>
              </w:rPr>
            </w:pPr>
          </w:p>
        </w:tc>
      </w:tr>
    </w:tbl>
    <w:p w:rsidR="00515295" w:rsidRPr="00515295" w:rsidRDefault="00515295" w:rsidP="00515295">
      <w:pPr>
        <w:spacing w:after="0" w:line="240" w:lineRule="auto"/>
        <w:jc w:val="both"/>
        <w:rPr>
          <w:rFonts w:ascii="Times New Roman" w:hAnsi="Times New Roman" w:cs="Times New Roman"/>
        </w:rPr>
      </w:pPr>
      <w:r w:rsidRPr="00515295">
        <w:rPr>
          <w:rFonts w:ascii="Times New Roman" w:hAnsi="Times New Roman" w:cs="Times New Roman"/>
        </w:rPr>
        <w:t>A KENYSZI nyilvántartás alapja az állami normatíva felhasználásának, elszámolásának, a mindenkori éves költségvetési törvény figyelembe vételével.</w:t>
      </w:r>
    </w:p>
    <w:p w:rsidR="00515295" w:rsidRPr="00515295" w:rsidRDefault="00515295" w:rsidP="00515295">
      <w:pPr>
        <w:spacing w:after="0" w:line="240" w:lineRule="auto"/>
        <w:jc w:val="right"/>
        <w:rPr>
          <w:rFonts w:ascii="Times New Roman" w:hAnsi="Times New Roman" w:cs="Times New Roman"/>
        </w:rPr>
      </w:pPr>
    </w:p>
    <w:p w:rsidR="00515295" w:rsidRPr="0091636A" w:rsidRDefault="00515295" w:rsidP="00515295">
      <w:pPr>
        <w:pStyle w:val="Szvegtrzs"/>
        <w:rPr>
          <w:b/>
          <w:szCs w:val="24"/>
        </w:rPr>
      </w:pPr>
      <w:r w:rsidRPr="00515295">
        <w:rPr>
          <w:b/>
        </w:rPr>
        <w:t xml:space="preserve"> </w:t>
      </w:r>
      <w:r w:rsidRPr="0091636A">
        <w:rPr>
          <w:b/>
          <w:szCs w:val="24"/>
        </w:rPr>
        <w:t>Jogai:</w:t>
      </w:r>
    </w:p>
    <w:p w:rsidR="00515295" w:rsidRPr="0091636A" w:rsidRDefault="00515295" w:rsidP="00515295">
      <w:pPr>
        <w:pStyle w:val="Szvegtrzs"/>
        <w:rPr>
          <w:szCs w:val="24"/>
        </w:rPr>
      </w:pPr>
      <w:r w:rsidRPr="0091636A">
        <w:rPr>
          <w:szCs w:val="24"/>
        </w:rPr>
        <w:t>A munkaviszonyban álló személyeknek biztosítani kell, hogy:</w:t>
      </w:r>
    </w:p>
    <w:p w:rsidR="00515295" w:rsidRPr="0091636A" w:rsidRDefault="00515295" w:rsidP="00515295">
      <w:pPr>
        <w:pStyle w:val="Szvegtrzs"/>
        <w:numPr>
          <w:ilvl w:val="0"/>
          <w:numId w:val="140"/>
        </w:numPr>
        <w:suppressAutoHyphens w:val="0"/>
        <w:ind w:left="0"/>
        <w:rPr>
          <w:szCs w:val="24"/>
        </w:rPr>
      </w:pPr>
      <w:r w:rsidRPr="0091636A">
        <w:rPr>
          <w:szCs w:val="24"/>
        </w:rPr>
        <w:t>megkapják a munkavégzéssel kapcsolatos megbecsülést</w:t>
      </w:r>
    </w:p>
    <w:p w:rsidR="00515295" w:rsidRPr="0091636A" w:rsidRDefault="00515295" w:rsidP="00515295">
      <w:pPr>
        <w:pStyle w:val="Szvegtrzs"/>
        <w:numPr>
          <w:ilvl w:val="0"/>
          <w:numId w:val="140"/>
        </w:numPr>
        <w:suppressAutoHyphens w:val="0"/>
        <w:ind w:left="0"/>
        <w:rPr>
          <w:szCs w:val="24"/>
        </w:rPr>
      </w:pPr>
      <w:r w:rsidRPr="0091636A">
        <w:rPr>
          <w:szCs w:val="24"/>
        </w:rPr>
        <w:t>tiszteletben tartsák emberi méltóságukat és személyiségi jogaikat</w:t>
      </w:r>
    </w:p>
    <w:p w:rsidR="00515295" w:rsidRPr="0091636A" w:rsidRDefault="00515295" w:rsidP="00515295">
      <w:pPr>
        <w:pStyle w:val="Szvegtrzs"/>
        <w:numPr>
          <w:ilvl w:val="0"/>
          <w:numId w:val="140"/>
        </w:numPr>
        <w:suppressAutoHyphens w:val="0"/>
        <w:ind w:left="0"/>
        <w:rPr>
          <w:szCs w:val="24"/>
        </w:rPr>
      </w:pPr>
      <w:r w:rsidRPr="0091636A">
        <w:rPr>
          <w:szCs w:val="24"/>
        </w:rPr>
        <w:t>elismerjék munkájukat</w:t>
      </w:r>
    </w:p>
    <w:p w:rsidR="00515295" w:rsidRPr="0091636A" w:rsidRDefault="00515295" w:rsidP="00515295">
      <w:pPr>
        <w:pStyle w:val="Szvegtrzs"/>
        <w:numPr>
          <w:ilvl w:val="0"/>
          <w:numId w:val="140"/>
        </w:numPr>
        <w:suppressAutoHyphens w:val="0"/>
        <w:ind w:left="0"/>
        <w:rPr>
          <w:szCs w:val="24"/>
        </w:rPr>
      </w:pPr>
      <w:r w:rsidRPr="0091636A">
        <w:rPr>
          <w:szCs w:val="24"/>
        </w:rPr>
        <w:t>a munkáltató megfelelő munkavégzési körülményeket biztosítson számukra.</w:t>
      </w:r>
    </w:p>
    <w:p w:rsidR="00515295" w:rsidRPr="0091636A" w:rsidRDefault="00515295" w:rsidP="00515295">
      <w:pPr>
        <w:pStyle w:val="Szvegtrzs"/>
        <w:suppressAutoHyphens w:val="0"/>
        <w:rPr>
          <w:szCs w:val="24"/>
        </w:rPr>
      </w:pPr>
    </w:p>
    <w:p w:rsidR="00515295" w:rsidRPr="0091636A" w:rsidRDefault="00515295" w:rsidP="00515295">
      <w:pPr>
        <w:pStyle w:val="Szvegtrzs"/>
        <w:suppressAutoHyphens w:val="0"/>
        <w:rPr>
          <w:szCs w:val="24"/>
        </w:rPr>
      </w:pPr>
      <w:r w:rsidRPr="0091636A">
        <w:rPr>
          <w:szCs w:val="24"/>
        </w:rPr>
        <w:lastRenderedPageBreak/>
        <w:t xml:space="preserve">A szakmailag elfogadott pszicho-szociális intervenciós módszerek közül  a hatályos jogszabályi kereteknek megfelelően szabadon választhatja meg az adott esetben alkalmazandó beavatkozási formát. </w:t>
      </w:r>
    </w:p>
    <w:p w:rsidR="00515295" w:rsidRPr="0091636A" w:rsidRDefault="00515295" w:rsidP="00515295">
      <w:pPr>
        <w:pStyle w:val="Szvegtrzs"/>
        <w:suppressAutoHyphens w:val="0"/>
        <w:rPr>
          <w:szCs w:val="24"/>
        </w:rPr>
      </w:pPr>
      <w:r w:rsidRPr="0091636A">
        <w:rPr>
          <w:szCs w:val="24"/>
        </w:rPr>
        <w:t xml:space="preserve">Megtagadhatja az ellátást, </w:t>
      </w:r>
    </w:p>
    <w:p w:rsidR="00515295" w:rsidRPr="0091636A" w:rsidRDefault="00515295" w:rsidP="00515295">
      <w:pPr>
        <w:pStyle w:val="Szvegtrzs"/>
        <w:numPr>
          <w:ilvl w:val="0"/>
          <w:numId w:val="141"/>
        </w:numPr>
        <w:suppressAutoHyphens w:val="0"/>
        <w:ind w:left="0"/>
        <w:rPr>
          <w:szCs w:val="24"/>
        </w:rPr>
      </w:pPr>
      <w:r w:rsidRPr="0091636A">
        <w:rPr>
          <w:szCs w:val="24"/>
        </w:rPr>
        <w:t>ha az igénylő problémája nem a szolgálat kompetenciájába tartozik vagy az általa kért szolgáltatás jogszabályba, illetve szakmai szabályba ütközik,</w:t>
      </w:r>
    </w:p>
    <w:p w:rsidR="00515295" w:rsidRPr="0091636A" w:rsidRDefault="00515295" w:rsidP="00515295">
      <w:pPr>
        <w:pStyle w:val="Szvegtrzs"/>
        <w:numPr>
          <w:ilvl w:val="0"/>
          <w:numId w:val="141"/>
        </w:numPr>
        <w:suppressAutoHyphens w:val="0"/>
        <w:ind w:left="0"/>
        <w:rPr>
          <w:szCs w:val="24"/>
        </w:rPr>
      </w:pPr>
      <w:r w:rsidRPr="0091636A">
        <w:rPr>
          <w:szCs w:val="24"/>
        </w:rPr>
        <w:t>az ellátotthoz fűződő személyes kapcsolata miatt,</w:t>
      </w:r>
    </w:p>
    <w:p w:rsidR="00515295" w:rsidRPr="0091636A" w:rsidRDefault="00515295" w:rsidP="00515295">
      <w:pPr>
        <w:pStyle w:val="Szvegtrzs"/>
        <w:numPr>
          <w:ilvl w:val="0"/>
          <w:numId w:val="141"/>
        </w:numPr>
        <w:suppressAutoHyphens w:val="0"/>
        <w:ind w:left="0"/>
        <w:rPr>
          <w:szCs w:val="24"/>
        </w:rPr>
      </w:pPr>
      <w:r w:rsidRPr="0091636A">
        <w:rPr>
          <w:szCs w:val="24"/>
        </w:rPr>
        <w:t>ha saját egészségi állapota vagy egyéb gátló körülmény következtében fizikailag alkalmatlan az ellátásra</w:t>
      </w:r>
    </w:p>
    <w:p w:rsidR="00515295" w:rsidRPr="0091636A" w:rsidRDefault="00515295" w:rsidP="00515295">
      <w:pPr>
        <w:pStyle w:val="Szvegtrzs"/>
        <w:numPr>
          <w:ilvl w:val="0"/>
          <w:numId w:val="141"/>
        </w:numPr>
        <w:suppressAutoHyphens w:val="0"/>
        <w:ind w:left="0"/>
        <w:rPr>
          <w:szCs w:val="24"/>
        </w:rPr>
      </w:pPr>
      <w:r w:rsidRPr="0091636A">
        <w:rPr>
          <w:szCs w:val="24"/>
        </w:rPr>
        <w:t>ha az ellátott súlyosan megsérti az együttműködési kötelezettséget,</w:t>
      </w:r>
    </w:p>
    <w:p w:rsidR="00515295" w:rsidRPr="0091636A" w:rsidRDefault="00515295" w:rsidP="00515295">
      <w:pPr>
        <w:pStyle w:val="Szvegtrzs"/>
        <w:numPr>
          <w:ilvl w:val="0"/>
          <w:numId w:val="141"/>
        </w:numPr>
        <w:suppressAutoHyphens w:val="0"/>
        <w:ind w:left="0"/>
        <w:rPr>
          <w:szCs w:val="24"/>
        </w:rPr>
      </w:pPr>
      <w:r w:rsidRPr="0091636A">
        <w:rPr>
          <w:szCs w:val="24"/>
        </w:rPr>
        <w:t>ha a gondozott ellátása veszélyezteti saját életét, testi épségét,</w:t>
      </w:r>
    </w:p>
    <w:p w:rsidR="00515295" w:rsidRPr="0091636A" w:rsidRDefault="00515295" w:rsidP="00515295">
      <w:pPr>
        <w:pStyle w:val="Szvegtrzs"/>
        <w:numPr>
          <w:ilvl w:val="0"/>
          <w:numId w:val="143"/>
        </w:numPr>
        <w:suppressAutoHyphens w:val="0"/>
        <w:ind w:left="0"/>
        <w:rPr>
          <w:szCs w:val="24"/>
        </w:rPr>
      </w:pPr>
      <w:r w:rsidRPr="0091636A">
        <w:rPr>
          <w:szCs w:val="24"/>
        </w:rPr>
        <w:t xml:space="preserve">A szolgálat munkatársa a gondozott ellátását csak akkor tagadhatja meg, ha </w:t>
      </w:r>
    </w:p>
    <w:p w:rsidR="00515295" w:rsidRPr="0091636A" w:rsidRDefault="00515295" w:rsidP="00515295">
      <w:pPr>
        <w:pStyle w:val="Szvegtrzs"/>
        <w:numPr>
          <w:ilvl w:val="0"/>
          <w:numId w:val="142"/>
        </w:numPr>
        <w:suppressAutoHyphens w:val="0"/>
        <w:ind w:left="0"/>
        <w:rPr>
          <w:szCs w:val="24"/>
        </w:rPr>
      </w:pPr>
      <w:r w:rsidRPr="0091636A">
        <w:rPr>
          <w:szCs w:val="24"/>
        </w:rPr>
        <w:t>Ez az ellátott egészségi, pszichés állapotát károsan nem befolyásolja, és</w:t>
      </w:r>
    </w:p>
    <w:p w:rsidR="00515295" w:rsidRPr="0091636A" w:rsidRDefault="00515295" w:rsidP="00515295">
      <w:pPr>
        <w:pStyle w:val="Szvegtrzs"/>
        <w:numPr>
          <w:ilvl w:val="0"/>
          <w:numId w:val="142"/>
        </w:numPr>
        <w:suppressAutoHyphens w:val="0"/>
        <w:ind w:left="0"/>
        <w:rPr>
          <w:szCs w:val="24"/>
        </w:rPr>
      </w:pPr>
      <w:r w:rsidRPr="0091636A">
        <w:rPr>
          <w:szCs w:val="24"/>
        </w:rPr>
        <w:t>A gondozott ellátásáról más szakember bevonásával, esetátadás keretében gondoskodik.</w:t>
      </w:r>
    </w:p>
    <w:p w:rsidR="00515295" w:rsidRPr="0091636A" w:rsidRDefault="00515295" w:rsidP="00515295">
      <w:pPr>
        <w:pStyle w:val="Szvegtrzs"/>
        <w:numPr>
          <w:ilvl w:val="0"/>
          <w:numId w:val="144"/>
        </w:numPr>
        <w:suppressAutoHyphens w:val="0"/>
        <w:ind w:left="0"/>
        <w:rPr>
          <w:szCs w:val="24"/>
        </w:rPr>
      </w:pPr>
      <w:r w:rsidRPr="0091636A">
        <w:rPr>
          <w:szCs w:val="24"/>
        </w:rPr>
        <w:t xml:space="preserve">Az ellátást végző jogosult a szakmai ismereteinek – a szakma mindenkori fejlődésével összhangban történő – folyamatos továbbfejlesztésére. </w:t>
      </w:r>
    </w:p>
    <w:p w:rsidR="00515295" w:rsidRPr="0091636A" w:rsidRDefault="00515295" w:rsidP="00515295">
      <w:pPr>
        <w:pStyle w:val="Szvegtrzs"/>
        <w:suppressAutoHyphens w:val="0"/>
        <w:rPr>
          <w:szCs w:val="24"/>
        </w:rPr>
      </w:pPr>
    </w:p>
    <w:p w:rsidR="00515295" w:rsidRPr="0091636A" w:rsidRDefault="00515295" w:rsidP="00515295">
      <w:pPr>
        <w:pStyle w:val="Szvegtrzs"/>
        <w:suppressAutoHyphens w:val="0"/>
        <w:rPr>
          <w:szCs w:val="24"/>
        </w:rPr>
      </w:pPr>
      <w:r w:rsidRPr="0091636A">
        <w:rPr>
          <w:szCs w:val="24"/>
        </w:rPr>
        <w:t>A szolgálat dolgozói a munkaköri leírásban, valamint a megállapodásban foglaltak alapján végzik tevékenységüket.</w:t>
      </w:r>
    </w:p>
    <w:p w:rsidR="00515295" w:rsidRPr="0091636A" w:rsidRDefault="00515295" w:rsidP="00515295">
      <w:pPr>
        <w:pStyle w:val="Szvegtrzs"/>
        <w:suppressAutoHyphens w:val="0"/>
        <w:rPr>
          <w:szCs w:val="24"/>
        </w:rPr>
      </w:pPr>
      <w:r w:rsidRPr="0091636A">
        <w:rPr>
          <w:szCs w:val="24"/>
        </w:rPr>
        <w:t xml:space="preserve">A szolgálat munkaköreit betöltő személyek közfeladatot ellátó személyeknek minősülnek. </w:t>
      </w:r>
    </w:p>
    <w:p w:rsidR="00515295" w:rsidRPr="0091636A" w:rsidRDefault="00515295" w:rsidP="00515295">
      <w:pPr>
        <w:pStyle w:val="Szvegtrzs"/>
        <w:rPr>
          <w:b/>
          <w:szCs w:val="24"/>
          <w:u w:val="single"/>
        </w:rPr>
      </w:pPr>
    </w:p>
    <w:p w:rsidR="00515295" w:rsidRPr="00515295" w:rsidRDefault="00515295" w:rsidP="00515295">
      <w:pPr>
        <w:pStyle w:val="Szvegtrzs"/>
        <w:rPr>
          <w:b/>
          <w:sz w:val="28"/>
          <w:szCs w:val="28"/>
        </w:rPr>
      </w:pPr>
      <w:r w:rsidRPr="00515295">
        <w:rPr>
          <w:b/>
          <w:sz w:val="28"/>
          <w:szCs w:val="28"/>
        </w:rPr>
        <w:t>10.) Ellátottjogi képviselő</w:t>
      </w:r>
    </w:p>
    <w:p w:rsidR="00515295" w:rsidRPr="00515295" w:rsidRDefault="00515295" w:rsidP="00515295">
      <w:pPr>
        <w:pStyle w:val="Szvegtrzs"/>
      </w:pPr>
      <w:r w:rsidRPr="00515295">
        <w:t>Az ellátottjogi képviselő a személyes gondoskodást nyújtó alap- és szakosított ellátást biztosító intézményi elhelyezést igénybevevő, illetve a szolgáltatásban részesülő részére nyújt segítséget jogai gyakorlásában. Az ellátottjogi képviselő feladatai:</w:t>
      </w:r>
    </w:p>
    <w:p w:rsidR="00515295" w:rsidRPr="00515295" w:rsidRDefault="00515295" w:rsidP="00515295">
      <w:pPr>
        <w:pStyle w:val="Szvegtrzs"/>
        <w:numPr>
          <w:ilvl w:val="1"/>
          <w:numId w:val="60"/>
        </w:numPr>
        <w:ind w:left="0"/>
      </w:pPr>
      <w:r w:rsidRPr="00515295">
        <w:t>megkeresésre, illetve saját kezdeményezésre tájékoztatást nyújthat az ellátottakat érintő legfontosabb alapjogok tekintetében, az intézmény kötelezettségeiről és az ellátást igénybe vőket érintő jogokról,</w:t>
      </w:r>
    </w:p>
    <w:p w:rsidR="00515295" w:rsidRPr="00515295" w:rsidRDefault="00515295" w:rsidP="00515295">
      <w:pPr>
        <w:pStyle w:val="Szvegtrzs"/>
        <w:numPr>
          <w:ilvl w:val="1"/>
          <w:numId w:val="60"/>
        </w:numPr>
        <w:ind w:left="0"/>
      </w:pPr>
      <w:r w:rsidRPr="00515295">
        <w:t>segíti az ellátást igénybevevőt, törvényes képviselőjét az ellátással kapcsolatos kérdések, problémák megoldásában, szükség esetén segítséget nyújt az intézmény és az ellátott között kialakult konfliktus megoldásában,</w:t>
      </w:r>
    </w:p>
    <w:p w:rsidR="00515295" w:rsidRPr="00515295" w:rsidRDefault="00515295" w:rsidP="00515295">
      <w:pPr>
        <w:pStyle w:val="Szvegtrzs"/>
        <w:numPr>
          <w:ilvl w:val="1"/>
          <w:numId w:val="60"/>
        </w:numPr>
        <w:ind w:left="0"/>
      </w:pPr>
      <w:r w:rsidRPr="00515295">
        <w:t>segíti az ellátást igénybe vőnek, törvényes képviselőjének panasza megfogalmazásában, kezdeményezheti annak kivizsgálását az intézmény vezetőjénél és a fenntartónál,</w:t>
      </w:r>
    </w:p>
    <w:p w:rsidR="00515295" w:rsidRPr="00515295" w:rsidRDefault="00515295" w:rsidP="00515295">
      <w:pPr>
        <w:pStyle w:val="Szvegtrzs"/>
        <w:numPr>
          <w:ilvl w:val="1"/>
          <w:numId w:val="60"/>
        </w:numPr>
        <w:ind w:left="0"/>
      </w:pPr>
      <w:r w:rsidRPr="00515295">
        <w:t>a jogviszony keletkezése és megszüntetése, továbbá az áthelyezés kivételével eljárhat az intézményi ellátással kapcsolatosan az intézmény vezetőjénél, fenntartójánál, illetve az arra illetékes hatóságnál, és ennek során – írásbeli meghatalmazás alapján képviselheti az ellátást igénybevevőt, törvényes képviselőjét,</w:t>
      </w:r>
    </w:p>
    <w:p w:rsidR="00515295" w:rsidRPr="00515295" w:rsidRDefault="00515295" w:rsidP="00515295">
      <w:pPr>
        <w:pStyle w:val="Szvegtrzs"/>
        <w:numPr>
          <w:ilvl w:val="1"/>
          <w:numId w:val="60"/>
        </w:numPr>
        <w:ind w:left="0"/>
      </w:pPr>
      <w:r w:rsidRPr="00515295">
        <w:t>az intézmény  vezetőjével történt előzetes egyeztetés alapján tájékoztatja a szociális intézményekben foglalkoztatottakat az ellátottak jogairól, továbbá ezen jogok érvényesüléséről és a figyelembevételéről a szakmai munka során,</w:t>
      </w:r>
    </w:p>
    <w:p w:rsidR="00515295" w:rsidRPr="00515295" w:rsidRDefault="00515295" w:rsidP="00515295">
      <w:pPr>
        <w:pStyle w:val="Szvegtrzs"/>
        <w:numPr>
          <w:ilvl w:val="1"/>
          <w:numId w:val="60"/>
        </w:numPr>
        <w:ind w:left="0"/>
      </w:pPr>
      <w:r w:rsidRPr="00515295">
        <w:t>intézkedést kezdeményezhet a fenntartónál a jogszabálysértő gyakorlat megszüntetésére,</w:t>
      </w:r>
    </w:p>
    <w:p w:rsidR="00515295" w:rsidRPr="00515295" w:rsidRDefault="00515295" w:rsidP="00515295">
      <w:pPr>
        <w:pStyle w:val="Szvegtrzs"/>
        <w:numPr>
          <w:ilvl w:val="1"/>
          <w:numId w:val="60"/>
        </w:numPr>
        <w:ind w:left="0"/>
      </w:pPr>
      <w:r w:rsidRPr="00515295">
        <w:t>észrevételt tehet az intézményben folytatott gondozási munkára vonatkozóan az intézmény vezetőjénél,</w:t>
      </w:r>
    </w:p>
    <w:p w:rsidR="00515295" w:rsidRPr="00515295" w:rsidRDefault="00515295" w:rsidP="00515295">
      <w:pPr>
        <w:pStyle w:val="Szvegtrzs"/>
        <w:numPr>
          <w:ilvl w:val="1"/>
          <w:numId w:val="60"/>
        </w:numPr>
        <w:ind w:left="0"/>
      </w:pPr>
      <w:r w:rsidRPr="00515295">
        <w:t>amennyiben az ellátottak meghatározott körét érintő jogsértés fennállását észlelik, intézkedés megtételét kezdeményezheti az illetékes hatóságok felé,</w:t>
      </w:r>
    </w:p>
    <w:p w:rsidR="00515295" w:rsidRPr="00515295" w:rsidRDefault="00515295" w:rsidP="00515295">
      <w:pPr>
        <w:pStyle w:val="Szvegtrzs"/>
        <w:numPr>
          <w:ilvl w:val="1"/>
          <w:numId w:val="60"/>
        </w:numPr>
        <w:ind w:left="0"/>
      </w:pPr>
      <w:r w:rsidRPr="00515295">
        <w:t xml:space="preserve">a korlátozó intézkedésekre, eljárásokra vonatkozó dokumentációt megvizsgálhatja. </w:t>
      </w:r>
    </w:p>
    <w:p w:rsidR="00515295" w:rsidRPr="00515295" w:rsidRDefault="00515295" w:rsidP="00515295">
      <w:pPr>
        <w:pStyle w:val="Szvegtrzs"/>
        <w:numPr>
          <w:ilvl w:val="0"/>
          <w:numId w:val="60"/>
        </w:numPr>
        <w:ind w:left="0"/>
      </w:pPr>
      <w:r w:rsidRPr="00515295">
        <w:t>Az ellátottjogi képviselő jogosult:</w:t>
      </w:r>
    </w:p>
    <w:p w:rsidR="00515295" w:rsidRPr="00515295" w:rsidRDefault="00515295" w:rsidP="00515295">
      <w:pPr>
        <w:pStyle w:val="Szvegtrzs"/>
        <w:numPr>
          <w:ilvl w:val="1"/>
          <w:numId w:val="60"/>
        </w:numPr>
        <w:ind w:left="0"/>
      </w:pPr>
      <w:r w:rsidRPr="00515295">
        <w:t>a szociális szolgáltató vagy intézmény működési területére belépni</w:t>
      </w:r>
    </w:p>
    <w:p w:rsidR="00515295" w:rsidRPr="00515295" w:rsidRDefault="00515295" w:rsidP="00515295">
      <w:pPr>
        <w:pStyle w:val="Szvegtrzs"/>
        <w:numPr>
          <w:ilvl w:val="1"/>
          <w:numId w:val="60"/>
        </w:numPr>
        <w:ind w:left="0"/>
      </w:pPr>
      <w:r w:rsidRPr="00515295">
        <w:t>a vonatkozó iratokba betekinteni, az intézmény működésére vonatkozó dokumentumokat megismerni,</w:t>
      </w:r>
    </w:p>
    <w:p w:rsidR="00515295" w:rsidRPr="00515295" w:rsidRDefault="00515295" w:rsidP="00515295">
      <w:pPr>
        <w:pStyle w:val="Szvegtrzs"/>
        <w:numPr>
          <w:ilvl w:val="1"/>
          <w:numId w:val="60"/>
        </w:numPr>
        <w:ind w:left="0"/>
      </w:pPr>
      <w:r w:rsidRPr="00515295">
        <w:lastRenderedPageBreak/>
        <w:t>a szolgáltatást nyújtó személyekhez és ellátottakhoz kérdést intézni, velük megbeszélést, egyeztetést kezdeményezni.</w:t>
      </w:r>
    </w:p>
    <w:p w:rsidR="00515295" w:rsidRPr="00515295" w:rsidRDefault="00515295" w:rsidP="00515295">
      <w:pPr>
        <w:pStyle w:val="Szvegtrzs"/>
        <w:numPr>
          <w:ilvl w:val="0"/>
          <w:numId w:val="60"/>
        </w:numPr>
        <w:ind w:left="0"/>
      </w:pPr>
      <w:r w:rsidRPr="00515295">
        <w:t xml:space="preserve">Az ellátottjogi képviselő köteles az ellátást igénybevevőre vonatkozó és tudomására jutott orvosi titkot megtartani, és az ellátást igénylő személyes adatait a vonatkozó jogszabályok szerint kezelni. </w:t>
      </w:r>
    </w:p>
    <w:p w:rsidR="00515295" w:rsidRPr="00515295" w:rsidRDefault="00515295" w:rsidP="00515295">
      <w:pPr>
        <w:spacing w:after="0" w:line="240" w:lineRule="auto"/>
        <w:jc w:val="both"/>
        <w:rPr>
          <w:rFonts w:ascii="Times New Roman" w:hAnsi="Times New Roman" w:cs="Times New Roman"/>
        </w:rPr>
      </w:pPr>
    </w:p>
    <w:p w:rsidR="00515295" w:rsidRPr="00515295" w:rsidRDefault="00515295" w:rsidP="00515295">
      <w:pPr>
        <w:tabs>
          <w:tab w:val="left" w:pos="77"/>
        </w:tabs>
        <w:spacing w:after="0" w:line="240" w:lineRule="auto"/>
        <w:jc w:val="both"/>
        <w:rPr>
          <w:rFonts w:ascii="Times New Roman" w:hAnsi="Times New Roman" w:cs="Times New Roman"/>
          <w:b/>
          <w:bCs/>
          <w:sz w:val="28"/>
          <w:szCs w:val="28"/>
        </w:rPr>
      </w:pPr>
      <w:r w:rsidRPr="00515295">
        <w:rPr>
          <w:rFonts w:ascii="Times New Roman" w:hAnsi="Times New Roman" w:cs="Times New Roman"/>
          <w:b/>
          <w:bCs/>
          <w:sz w:val="28"/>
          <w:szCs w:val="28"/>
        </w:rPr>
        <w:t>11.) Létszám és szakképzettség</w:t>
      </w:r>
    </w:p>
    <w:p w:rsidR="00515295" w:rsidRPr="00515295" w:rsidRDefault="00515295" w:rsidP="00515295">
      <w:pPr>
        <w:tabs>
          <w:tab w:val="left" w:pos="77"/>
        </w:tabs>
        <w:spacing w:after="0" w:line="240" w:lineRule="auto"/>
        <w:jc w:val="both"/>
        <w:rPr>
          <w:rFonts w:ascii="Times New Roman" w:hAnsi="Times New Roman" w:cs="Times New Roman"/>
          <w:b/>
          <w:bCs/>
        </w:rPr>
      </w:pPr>
      <w:r w:rsidRPr="00515295">
        <w:rPr>
          <w:rFonts w:ascii="Times New Roman" w:hAnsi="Times New Roman" w:cs="Times New Roman"/>
          <w:b/>
          <w:bCs/>
          <w:sz w:val="28"/>
          <w:szCs w:val="28"/>
        </w:rPr>
        <w:t xml:space="preserve">      </w:t>
      </w:r>
    </w:p>
    <w:p w:rsidR="00515295" w:rsidRPr="00515295" w:rsidRDefault="00515295" w:rsidP="00515295">
      <w:pPr>
        <w:tabs>
          <w:tab w:val="left" w:pos="437"/>
        </w:tabs>
        <w:spacing w:after="0" w:line="240" w:lineRule="auto"/>
        <w:jc w:val="both"/>
        <w:rPr>
          <w:rFonts w:ascii="Times New Roman" w:hAnsi="Times New Roman" w:cs="Times New Roman"/>
        </w:rPr>
      </w:pPr>
      <w:r w:rsidRPr="00515295">
        <w:rPr>
          <w:rFonts w:ascii="Times New Roman" w:hAnsi="Times New Roman" w:cs="Times New Roman"/>
        </w:rPr>
        <w:t xml:space="preserve">  7 fő szociális gondozó (közfeladatot ellátó személy) </w:t>
      </w: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rPr>
          <w:rFonts w:ascii="Times New Roman" w:hAnsi="Times New Roman" w:cs="Times New Roman"/>
        </w:rPr>
      </w:pPr>
      <w:r w:rsidRPr="00515295">
        <w:rPr>
          <w:rFonts w:ascii="Times New Roman" w:hAnsi="Times New Roman" w:cs="Times New Roman"/>
        </w:rPr>
        <w:t xml:space="preserve">Tiszavasvári, 2013. október </w:t>
      </w:r>
      <w:r w:rsidR="0091636A">
        <w:rPr>
          <w:rFonts w:ascii="Times New Roman" w:hAnsi="Times New Roman" w:cs="Times New Roman"/>
        </w:rPr>
        <w:t>…..</w:t>
      </w:r>
      <w:r w:rsidRPr="00515295">
        <w:rPr>
          <w:rFonts w:ascii="Times New Roman" w:hAnsi="Times New Roman" w:cs="Times New Roman"/>
        </w:rPr>
        <w:t>.</w:t>
      </w:r>
    </w:p>
    <w:p w:rsidR="00515295" w:rsidRPr="00515295" w:rsidRDefault="00515295" w:rsidP="00515295">
      <w:pPr>
        <w:spacing w:after="0" w:line="240" w:lineRule="auto"/>
        <w:rPr>
          <w:rFonts w:ascii="Times New Roman" w:hAnsi="Times New Roman" w:cs="Times New Roman"/>
        </w:rPr>
      </w:pPr>
    </w:p>
    <w:p w:rsidR="00515295" w:rsidRPr="00515295" w:rsidRDefault="00515295" w:rsidP="00515295">
      <w:pPr>
        <w:spacing w:after="0" w:line="240" w:lineRule="auto"/>
        <w:rPr>
          <w:rFonts w:ascii="Times New Roman" w:hAnsi="Times New Roman" w:cs="Times New Roman"/>
        </w:rPr>
      </w:pPr>
    </w:p>
    <w:p w:rsidR="00515295" w:rsidRPr="00515295" w:rsidRDefault="00515295" w:rsidP="00515295">
      <w:pPr>
        <w:spacing w:after="0" w:line="240" w:lineRule="auto"/>
        <w:rPr>
          <w:rFonts w:ascii="Times New Roman" w:hAnsi="Times New Roman" w:cs="Times New Roman"/>
        </w:rPr>
      </w:pPr>
    </w:p>
    <w:p w:rsidR="00515295" w:rsidRPr="00515295" w:rsidRDefault="0091636A" w:rsidP="0091636A">
      <w:pPr>
        <w:spacing w:after="0" w:line="240" w:lineRule="auto"/>
        <w:jc w:val="center"/>
        <w:rPr>
          <w:rFonts w:ascii="Times New Roman" w:hAnsi="Times New Roman" w:cs="Times New Roman"/>
        </w:rPr>
      </w:pPr>
      <w:r>
        <w:rPr>
          <w:rFonts w:ascii="Times New Roman" w:hAnsi="Times New Roman" w:cs="Times New Roman"/>
        </w:rPr>
        <w:t xml:space="preserve">                                                                                                                      </w:t>
      </w:r>
      <w:r w:rsidR="00515295" w:rsidRPr="00515295">
        <w:rPr>
          <w:rFonts w:ascii="Times New Roman" w:hAnsi="Times New Roman" w:cs="Times New Roman"/>
        </w:rPr>
        <w:t>Makkai Jánosné</w:t>
      </w:r>
    </w:p>
    <w:p w:rsidR="00515295" w:rsidRPr="00515295" w:rsidRDefault="00515295" w:rsidP="00515295">
      <w:pPr>
        <w:spacing w:after="0" w:line="240" w:lineRule="auto"/>
        <w:jc w:val="right"/>
        <w:rPr>
          <w:rFonts w:ascii="Times New Roman" w:hAnsi="Times New Roman" w:cs="Times New Roman"/>
        </w:rPr>
      </w:pPr>
      <w:r w:rsidRPr="00515295">
        <w:rPr>
          <w:rFonts w:ascii="Times New Roman" w:hAnsi="Times New Roman" w:cs="Times New Roman"/>
        </w:rPr>
        <w:t>mb. intézményvezető</w:t>
      </w: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Default="00515295"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Default="00DF2A43" w:rsidP="00515295">
      <w:pPr>
        <w:spacing w:after="0" w:line="240" w:lineRule="auto"/>
        <w:jc w:val="right"/>
        <w:rPr>
          <w:rFonts w:ascii="Times New Roman" w:hAnsi="Times New Roman" w:cs="Times New Roman"/>
        </w:rPr>
      </w:pPr>
    </w:p>
    <w:p w:rsidR="00DF2A43" w:rsidRPr="00515295" w:rsidRDefault="00DF2A43"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515295" w:rsidRDefault="00515295" w:rsidP="00515295">
      <w:pPr>
        <w:spacing w:after="0" w:line="240" w:lineRule="auto"/>
        <w:jc w:val="right"/>
        <w:rPr>
          <w:rFonts w:ascii="Times New Roman" w:hAnsi="Times New Roman" w:cs="Times New Roman"/>
        </w:rPr>
      </w:pPr>
    </w:p>
    <w:p w:rsidR="00515295" w:rsidRPr="00DF2A43" w:rsidRDefault="00515295" w:rsidP="00515295">
      <w:pPr>
        <w:spacing w:after="0" w:line="240" w:lineRule="auto"/>
        <w:jc w:val="center"/>
        <w:rPr>
          <w:rFonts w:ascii="Times New Roman" w:hAnsi="Times New Roman" w:cs="Times New Roman"/>
          <w:b/>
          <w:sz w:val="20"/>
          <w:szCs w:val="20"/>
        </w:rPr>
      </w:pPr>
      <w:r w:rsidRPr="00DF2A43">
        <w:rPr>
          <w:rFonts w:ascii="Times New Roman" w:hAnsi="Times New Roman" w:cs="Times New Roman"/>
          <w:b/>
          <w:sz w:val="20"/>
          <w:szCs w:val="20"/>
        </w:rPr>
        <w:t>M e g á l l a p o d á s</w:t>
      </w:r>
    </w:p>
    <w:p w:rsidR="00515295" w:rsidRPr="00DF2A43" w:rsidRDefault="00515295" w:rsidP="00515295">
      <w:pPr>
        <w:spacing w:after="0" w:line="240" w:lineRule="auto"/>
        <w:jc w:val="center"/>
        <w:rPr>
          <w:rFonts w:ascii="Times New Roman" w:hAnsi="Times New Roman" w:cs="Times New Roman"/>
          <w:b/>
          <w:sz w:val="20"/>
          <w:szCs w:val="20"/>
        </w:rPr>
      </w:pPr>
    </w:p>
    <w:p w:rsidR="00515295" w:rsidRPr="00DF2A43" w:rsidRDefault="00515295" w:rsidP="00515295">
      <w:pPr>
        <w:spacing w:after="0" w:line="240" w:lineRule="auto"/>
        <w:jc w:val="both"/>
        <w:rPr>
          <w:rFonts w:ascii="Times New Roman" w:hAnsi="Times New Roman" w:cs="Times New Roman"/>
          <w:b/>
          <w:i/>
          <w:sz w:val="20"/>
          <w:szCs w:val="20"/>
        </w:rPr>
      </w:pPr>
      <w:r w:rsidRPr="00DF2A43">
        <w:rPr>
          <w:rFonts w:ascii="Times New Roman" w:hAnsi="Times New Roman" w:cs="Times New Roman"/>
          <w:b/>
          <w:i/>
          <w:sz w:val="20"/>
          <w:szCs w:val="20"/>
        </w:rPr>
        <w:t>Ügyiratszám:_____________</w:t>
      </w:r>
    </w:p>
    <w:p w:rsidR="00515295" w:rsidRPr="00DF2A43" w:rsidRDefault="00515295" w:rsidP="00515295">
      <w:pPr>
        <w:spacing w:after="0" w:line="240" w:lineRule="auto"/>
        <w:jc w:val="both"/>
        <w:rPr>
          <w:rFonts w:ascii="Times New Roman" w:hAnsi="Times New Roman" w:cs="Times New Roman"/>
          <w:b/>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 xml:space="preserve">  Mely létrejött egyrészről:</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rPr>
          <w:rFonts w:ascii="Times New Roman" w:hAnsi="Times New Roman" w:cs="Times New Roman"/>
          <w:sz w:val="20"/>
          <w:szCs w:val="20"/>
        </w:rPr>
      </w:pPr>
      <w:r w:rsidRPr="00DF2A43">
        <w:rPr>
          <w:rFonts w:ascii="Times New Roman" w:hAnsi="Times New Roman" w:cs="Times New Roman"/>
          <w:sz w:val="20"/>
          <w:szCs w:val="20"/>
        </w:rPr>
        <w:t xml:space="preserve"> Intézmény megnevezése: Tiszavasvári Szociális-, Gyermekjóléti és Egészségügyi Szolgáltató </w:t>
      </w:r>
    </w:p>
    <w:p w:rsidR="00515295" w:rsidRPr="00DF2A43" w:rsidRDefault="00515295" w:rsidP="00515295">
      <w:pPr>
        <w:spacing w:after="0" w:line="240" w:lineRule="auto"/>
        <w:rPr>
          <w:rFonts w:ascii="Times New Roman" w:hAnsi="Times New Roman" w:cs="Times New Roman"/>
          <w:sz w:val="20"/>
          <w:szCs w:val="20"/>
        </w:rPr>
      </w:pPr>
      <w:r w:rsidRPr="00DF2A43">
        <w:rPr>
          <w:rFonts w:ascii="Times New Roman" w:hAnsi="Times New Roman" w:cs="Times New Roman"/>
          <w:sz w:val="20"/>
          <w:szCs w:val="20"/>
        </w:rPr>
        <w:t xml:space="preserve">                                           Központ</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A biztosított ellátás:         </w:t>
      </w:r>
      <w:r w:rsidRPr="00DF2A43">
        <w:rPr>
          <w:rFonts w:ascii="Times New Roman" w:hAnsi="Times New Roman" w:cs="Times New Roman"/>
          <w:b/>
          <w:sz w:val="20"/>
          <w:szCs w:val="20"/>
        </w:rPr>
        <w:t>Házi segítségnyújtás</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Az intézmény székhelye: Tiszavasvári Vasvári Pál út 87.</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Telephelye:                      Tiszavasvári Hősök út 38.</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DF2A43" w:rsidP="005152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15295" w:rsidRPr="00DF2A43">
        <w:rPr>
          <w:rFonts w:ascii="Times New Roman" w:hAnsi="Times New Roman" w:cs="Times New Roman"/>
          <w:sz w:val="20"/>
          <w:szCs w:val="20"/>
        </w:rPr>
        <w:t>Képviseli: a mindenkori intézményvezető.</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intézményt fenntartó megnevezése: Tiszavasvári Város Önkormányzata</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intézményt fenntartó címe:               Tiszavasvári Városháza tér 4, mint ellátást nyújtó</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6F1C4E" w:rsidRDefault="00515295" w:rsidP="00515295">
      <w:pPr>
        <w:spacing w:after="0" w:line="240" w:lineRule="auto"/>
        <w:jc w:val="both"/>
        <w:rPr>
          <w:rFonts w:ascii="Times New Roman" w:hAnsi="Times New Roman" w:cs="Times New Roman"/>
          <w:b/>
          <w:sz w:val="20"/>
          <w:szCs w:val="20"/>
        </w:rPr>
      </w:pPr>
      <w:r w:rsidRPr="006F1C4E">
        <w:rPr>
          <w:rFonts w:ascii="Times New Roman" w:hAnsi="Times New Roman" w:cs="Times New Roman"/>
          <w:b/>
          <w:sz w:val="20"/>
          <w:szCs w:val="20"/>
        </w:rPr>
        <w:t xml:space="preserve">Másrészről: </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b/>
          <w:i/>
          <w:sz w:val="20"/>
          <w:szCs w:val="20"/>
        </w:rPr>
        <w:t>Az ellátást igénybevevő</w:t>
      </w:r>
      <w:r w:rsidRPr="00DF2A43">
        <w:rPr>
          <w:rFonts w:ascii="Times New Roman" w:hAnsi="Times New Roman" w:cs="Times New Roman"/>
          <w:sz w:val="20"/>
          <w:szCs w:val="20"/>
        </w:rPr>
        <w:t xml:space="preserve"> </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 xml:space="preserve">Családi és utóneve: _____________________________________________________                                 </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születési családi és utóneve: ______________________________________________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lakcíme:        __________________________________________________________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anyja születési családi és utóneve: 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születési hely:          ____________________________________________________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születési idő:       _______________________________________________________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személyi igazolvány száma:  _____________________________________________</w:t>
      </w:r>
    </w:p>
    <w:p w:rsidR="00515295" w:rsidRPr="00DF2A43" w:rsidRDefault="00515295" w:rsidP="00515295">
      <w:pPr>
        <w:numPr>
          <w:ilvl w:val="0"/>
          <w:numId w:val="88"/>
        </w:numPr>
        <w:spacing w:after="0" w:line="240" w:lineRule="auto"/>
        <w:ind w:left="0" w:hanging="357"/>
        <w:rPr>
          <w:rFonts w:ascii="Times New Roman" w:hAnsi="Times New Roman" w:cs="Times New Roman"/>
          <w:sz w:val="20"/>
          <w:szCs w:val="20"/>
        </w:rPr>
      </w:pPr>
      <w:r w:rsidRPr="00DF2A43">
        <w:rPr>
          <w:rFonts w:ascii="Times New Roman" w:hAnsi="Times New Roman" w:cs="Times New Roman"/>
          <w:sz w:val="20"/>
          <w:szCs w:val="20"/>
        </w:rPr>
        <w:t>TAJ szám:          _______________________________________________________</w:t>
      </w:r>
    </w:p>
    <w:p w:rsidR="00515295" w:rsidRPr="00DF2A43" w:rsidRDefault="00515295" w:rsidP="00515295">
      <w:pPr>
        <w:spacing w:after="0" w:line="240" w:lineRule="auto"/>
        <w:rPr>
          <w:rFonts w:ascii="Times New Roman" w:hAnsi="Times New Roman" w:cs="Times New Roman"/>
          <w:sz w:val="20"/>
          <w:szCs w:val="20"/>
        </w:rPr>
      </w:pPr>
      <w:r w:rsidRPr="00DF2A43">
        <w:rPr>
          <w:rFonts w:ascii="Times New Roman" w:hAnsi="Times New Roman" w:cs="Times New Roman"/>
          <w:sz w:val="20"/>
          <w:szCs w:val="20"/>
        </w:rPr>
        <w:t xml:space="preserve">       -      Nyugdíjas törzsszám:    ________________________________________________</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között a mai napon, az alábbi feltételek szerint: </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I. A szerződés tárgya:</w:t>
      </w:r>
    </w:p>
    <w:p w:rsidR="00515295" w:rsidRPr="00DF2A43" w:rsidRDefault="00515295" w:rsidP="00515295">
      <w:pPr>
        <w:spacing w:after="0" w:line="240" w:lineRule="auto"/>
        <w:jc w:val="both"/>
        <w:rPr>
          <w:rFonts w:ascii="Times New Roman" w:hAnsi="Times New Roman" w:cs="Times New Roman"/>
          <w:b/>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A szociális intézmény a vonatkozó jogszabályokban ( 1993. évi III. törvényben, 1/2000. (I./7) SZCSM rendeletben ) és jelen megállapodásban szabályozott módon biztosítja  a házi segítségnyújtást, az ellátást igénybevevő részére.</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ellátást nyújtó intézmény a szociális ellátást ……………………………………… napjától kezdődően határozott / vagy határozatlan időtartamra biztosítja.</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igénybevétel ideje: hétfőtől – péntekig vagy folyamatos.</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II. Szolgáltatások és fizetési kötelezettség:</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1. A felek tájékoztatási kötelezettsége</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Ezen megállapodás megkötésével egyidejűleg az intézmény vezetője tájékoztatta a kérelmezőt</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a szociális ellátás tartalmáról és feltételeiről</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b.) az intézmény által vezetett, az ellátást igénybevevőt érintő nyilvántartásokról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c.) a jogviszony létesítéséhez szükséges okiratokról.</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2. A jogosult nyilatkozik</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a tájékoztatásban foglaltakat tudomásul vette, és azt tiszteletben tartja</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b.) arról, hogy a szociális ellátásra való jogosultság feltételeiben és azonosító adataiban beállt változásokról,</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c.) minden olyan körülményről, amely az intézményi jogviszony létesítését, fenntartását, illetve megszűntetését befolyásolhatja, vagy azt más okból fontosnak tartja, haladéktalanul tájékoztatni fogja az intézmény vezetőjét.</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lastRenderedPageBreak/>
        <w:t>3. A házi segítségnyújtás módja, formája és gyakorisága:</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Gondozási szükséglet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Napi ……….. óra.</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szolgáltatást igénylő gondozási szükséglete:</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ellátás rendszeressége:                         napi: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Egyéb: …………………</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házi segítségnyújtás keretébe tartozó gondozási tevékenységek különösen:</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az orvos előírása szerinti alapvető gondozási, ápolási feladatok ellátása</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gyógyszerbeszedés</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bevásárlás</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segítségnyújtás a higiénia megtartásában</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közreműködés az ellátást igénybevevő háztartásának vitelében: takarítás, mosás, meleg étel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biztosítása</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ügyintézés.</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Tervezett idő a feladatvégzéshez: ……………………… perc.</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4. Az ellátásért havonta személyi térítési díj fizetendő. Térítési díjat az ellátást igénybevevő jogosult, valamint a jogosult tartása, gondozására köteles és képes személy az ellátásért – annak kezdetétől – fizet, amelynek megállapítása a kötelezett jövedelmi viszonyai, valamint az intézményi térítési díj figyelembevételével történik.</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térítési díj megállapítása a 29/1993. (II./17) Korm. rendelet alapján történik.</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A házi segítségnyújtás esetén az ellátásra fordított költségek alapján megállapított intézményi térítési díj ( házi gondozási óradíj ) összegét az 1993. évi III. törvény és a 29/1993. ( II. 7 ) Korm. rendelet alapján, valamint Tiszavasvári Város Önkormányzata Képviselő-testület helyi rendeletében állapítja meg. </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személyi térítési díj összegének megállapítása az ellátott személy havi jövedelmének figyelembe vételével történik.</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4./1. Az ellátást igénybevevő ( kötelezett ) az ellátásért ………………….-Ft/ óra személyi térítési díjat, a tárgy hónapot követő 10. napjáig számla ellenében köteles befizetni a TISZEK ügyintézőjénél.</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4./2. A személyi térítési díj összege évente – a fenntartó által – két alkalommal vizsgálható felül, és változtatható meg.</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térítési díj felülvizsgálata során megállapított új személyi térítési díj megfizetésének időpontjáról a fenntartó rendelkezik, azzal a feltétellel, hogy az új térítési díj megfizetésére a jogosult nem kötelezhető a felülvizsgálat megelőző időszakra.</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b/>
          <w:sz w:val="20"/>
          <w:szCs w:val="20"/>
        </w:rPr>
        <w:t>5.) Az intézményi jogviszony megszűnése:</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5./1. Az ellátásra jogosult intézményi jogviszonya megszűnik:</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6F1C4E">
      <w:pPr>
        <w:numPr>
          <w:ilvl w:val="0"/>
          <w:numId w:val="86"/>
        </w:numPr>
        <w:spacing w:after="0" w:line="240" w:lineRule="auto"/>
        <w:ind w:left="0" w:firstLine="0"/>
        <w:jc w:val="both"/>
        <w:rPr>
          <w:rFonts w:ascii="Times New Roman" w:hAnsi="Times New Roman" w:cs="Times New Roman"/>
          <w:sz w:val="20"/>
          <w:szCs w:val="20"/>
        </w:rPr>
      </w:pPr>
      <w:r w:rsidRPr="00DF2A43">
        <w:rPr>
          <w:rFonts w:ascii="Times New Roman" w:hAnsi="Times New Roman" w:cs="Times New Roman"/>
          <w:sz w:val="20"/>
          <w:szCs w:val="20"/>
        </w:rPr>
        <w:t>az intézmény jogutód nélküli megszűnésével</w:t>
      </w:r>
    </w:p>
    <w:p w:rsidR="00515295" w:rsidRPr="00DF2A43" w:rsidRDefault="00515295" w:rsidP="006F1C4E">
      <w:pPr>
        <w:numPr>
          <w:ilvl w:val="0"/>
          <w:numId w:val="86"/>
        </w:numPr>
        <w:spacing w:after="0" w:line="240" w:lineRule="auto"/>
        <w:ind w:left="0" w:firstLine="0"/>
        <w:jc w:val="both"/>
        <w:rPr>
          <w:rFonts w:ascii="Times New Roman" w:hAnsi="Times New Roman" w:cs="Times New Roman"/>
          <w:sz w:val="20"/>
          <w:szCs w:val="20"/>
        </w:rPr>
      </w:pPr>
      <w:r w:rsidRPr="00DF2A43">
        <w:rPr>
          <w:rFonts w:ascii="Times New Roman" w:hAnsi="Times New Roman" w:cs="Times New Roman"/>
          <w:sz w:val="20"/>
          <w:szCs w:val="20"/>
        </w:rPr>
        <w:t>a jogosult halálával</w:t>
      </w:r>
    </w:p>
    <w:p w:rsidR="00515295" w:rsidRPr="00DF2A43" w:rsidRDefault="00515295" w:rsidP="006F1C4E">
      <w:pPr>
        <w:numPr>
          <w:ilvl w:val="0"/>
          <w:numId w:val="86"/>
        </w:numPr>
        <w:spacing w:after="0" w:line="240" w:lineRule="auto"/>
        <w:ind w:left="0" w:firstLine="0"/>
        <w:jc w:val="both"/>
        <w:rPr>
          <w:rFonts w:ascii="Times New Roman" w:hAnsi="Times New Roman" w:cs="Times New Roman"/>
          <w:sz w:val="20"/>
          <w:szCs w:val="20"/>
        </w:rPr>
      </w:pPr>
      <w:r w:rsidRPr="00DF2A43">
        <w:rPr>
          <w:rFonts w:ascii="Times New Roman" w:hAnsi="Times New Roman" w:cs="Times New Roman"/>
          <w:sz w:val="20"/>
          <w:szCs w:val="20"/>
        </w:rPr>
        <w:t>határozott idejű ellátás esetén a megjelölt időtartam lejártával.</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intézményvezető a jogviszonyt megszűnteti:</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jogosult, illetve törvényes képviselője kezdeményezése alapján – a megszűntetésére vonatkozó bejelentést követően – a felek megegyezésének időpontjában.</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5./2. Az intézményi jogviszony megszűnésekor a felek egymással elszámolnak, mely ügylet kiterjed a fizetendő személyi térítési díjakra, ezek esetleges hátralékaira. </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b/>
          <w:sz w:val="20"/>
          <w:szCs w:val="20"/>
        </w:rPr>
        <w:t>Befejező rendelkezések</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6.) A szerződés módosítása csak mindkét fél – ( fenntartó, illetve intézményvezető, és az ellátást igénybevevő ) közös megegyezése alapján kerülhet sor.</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lastRenderedPageBreak/>
        <w:t>7.) A szociális intézmény – tekintettel arra, hogy emberileg belátható időre szóló kötelezettséget tartalmaz – kijelenti, hogy előre nem látható rendkívüli helyzetekben is minden elvárhatót megtesz, hogy az e szerződésből következő kötelezettségeit a lehető legjobban teljesítse.</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 megállapodást aláíró felek kijelentik, hogy vitás kérdéseiket elsődlegesen tárgyalás útján kívánja rendezni.</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8.) Jelen megállapodásban nem szabályozott kérdésekben a Polgári Törvénykönyv, továbbá az ide vonatkozó mindenkori jogszabályok rendelkezései az irányadóak.</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9.) Nyilatkozat adatkezeléshez:</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b/>
          <w:sz w:val="20"/>
          <w:szCs w:val="20"/>
        </w:rPr>
        <w:t xml:space="preserve">Hozzájárulok,  </w:t>
      </w:r>
      <w:r w:rsidRPr="00DF2A43">
        <w:rPr>
          <w:rFonts w:ascii="Times New Roman" w:hAnsi="Times New Roman" w:cs="Times New Roman"/>
          <w:sz w:val="20"/>
          <w:szCs w:val="20"/>
        </w:rPr>
        <w:t>hogy a Tiszavasvári Szociális-, Gyermekjóléti és Egészségügyi Szolgáltató Központ Házi segítségnyújtás Alapszolgáltatása a személyes adataimról nyilvántartást vezessen, azokat 226/2006. (XI. 20.)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515295" w:rsidRPr="00DF2A43" w:rsidRDefault="00515295" w:rsidP="00515295">
      <w:pPr>
        <w:spacing w:after="0" w:line="240" w:lineRule="auto"/>
        <w:jc w:val="both"/>
        <w:rPr>
          <w:rFonts w:ascii="Times New Roman" w:hAnsi="Times New Roman" w:cs="Times New Roman"/>
          <w:i/>
          <w:sz w:val="20"/>
          <w:szCs w:val="20"/>
        </w:rPr>
      </w:pP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r w:rsidRPr="00DF2A43">
        <w:rPr>
          <w:rFonts w:ascii="Times New Roman" w:hAnsi="Times New Roman" w:cs="Times New Roman"/>
          <w:b/>
          <w:sz w:val="20"/>
          <w:szCs w:val="20"/>
        </w:rPr>
        <w:t>Kelt: Tiszavasvári, 20………év ………………………….hó ……………………nap</w:t>
      </w: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A megállapodásból egy példányt átvettem:  _____________________________________</w:t>
      </w:r>
    </w:p>
    <w:p w:rsidR="00515295" w:rsidRPr="00DF2A43" w:rsidRDefault="00515295" w:rsidP="00515295">
      <w:pPr>
        <w:tabs>
          <w:tab w:val="left" w:pos="5885"/>
        </w:tabs>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 xml:space="preserve">                                                                                            Ellátást kérő aláírása</w:t>
      </w:r>
    </w:p>
    <w:p w:rsidR="00515295" w:rsidRPr="00DF2A43" w:rsidRDefault="00515295" w:rsidP="00515295">
      <w:pPr>
        <w:tabs>
          <w:tab w:val="left" w:pos="5885"/>
        </w:tabs>
        <w:spacing w:after="0" w:line="240" w:lineRule="auto"/>
        <w:jc w:val="both"/>
        <w:rPr>
          <w:rFonts w:ascii="Times New Roman" w:hAnsi="Times New Roman" w:cs="Times New Roman"/>
          <w:b/>
          <w:sz w:val="20"/>
          <w:szCs w:val="20"/>
        </w:rPr>
      </w:pPr>
    </w:p>
    <w:p w:rsidR="00515295" w:rsidRPr="00DF2A43" w:rsidRDefault="00515295" w:rsidP="00515295">
      <w:pPr>
        <w:spacing w:after="0" w:line="240" w:lineRule="auto"/>
        <w:jc w:val="right"/>
        <w:rPr>
          <w:rFonts w:ascii="Times New Roman" w:hAnsi="Times New Roman" w:cs="Times New Roman"/>
          <w:b/>
          <w:sz w:val="20"/>
          <w:szCs w:val="20"/>
        </w:rPr>
      </w:pPr>
      <w:r w:rsidRPr="00DF2A43">
        <w:rPr>
          <w:rFonts w:ascii="Times New Roman" w:hAnsi="Times New Roman" w:cs="Times New Roman"/>
          <w:b/>
          <w:sz w:val="20"/>
          <w:szCs w:val="20"/>
        </w:rPr>
        <w:t xml:space="preserve">                                                                                                                  ………………………………………</w:t>
      </w:r>
    </w:p>
    <w:p w:rsidR="00515295" w:rsidRPr="00DF2A43" w:rsidRDefault="00515295" w:rsidP="00515295">
      <w:pPr>
        <w:tabs>
          <w:tab w:val="left" w:pos="5885"/>
        </w:tabs>
        <w:spacing w:after="0" w:line="240" w:lineRule="auto"/>
        <w:jc w:val="right"/>
        <w:rPr>
          <w:rFonts w:ascii="Times New Roman" w:hAnsi="Times New Roman" w:cs="Times New Roman"/>
          <w:b/>
          <w:sz w:val="20"/>
          <w:szCs w:val="20"/>
        </w:rPr>
      </w:pPr>
      <w:r w:rsidRPr="00DF2A43">
        <w:rPr>
          <w:rFonts w:ascii="Times New Roman" w:hAnsi="Times New Roman" w:cs="Times New Roman"/>
          <w:b/>
          <w:sz w:val="20"/>
          <w:szCs w:val="20"/>
        </w:rPr>
        <w:t xml:space="preserve">                                                                                                                    ellátást nyújtó intézmény vezetője</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b/>
          <w:sz w:val="20"/>
          <w:szCs w:val="20"/>
        </w:rPr>
      </w:pPr>
      <w:r w:rsidRPr="00DF2A43">
        <w:rPr>
          <w:rFonts w:ascii="Times New Roman" w:hAnsi="Times New Roman" w:cs="Times New Roman"/>
          <w:b/>
          <w:sz w:val="20"/>
          <w:szCs w:val="20"/>
        </w:rPr>
        <w:t>Tanúk:</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numPr>
          <w:ilvl w:val="0"/>
          <w:numId w:val="87"/>
        </w:numPr>
        <w:tabs>
          <w:tab w:val="left" w:pos="5885"/>
        </w:tabs>
        <w:spacing w:after="0" w:line="240" w:lineRule="auto"/>
        <w:ind w:left="0"/>
        <w:jc w:val="both"/>
        <w:rPr>
          <w:rFonts w:ascii="Times New Roman" w:hAnsi="Times New Roman" w:cs="Times New Roman"/>
          <w:sz w:val="20"/>
          <w:szCs w:val="20"/>
        </w:rPr>
      </w:pPr>
      <w:r w:rsidRPr="00DF2A43">
        <w:rPr>
          <w:rFonts w:ascii="Times New Roman" w:hAnsi="Times New Roman" w:cs="Times New Roman"/>
          <w:sz w:val="20"/>
          <w:szCs w:val="20"/>
        </w:rPr>
        <w:t xml:space="preserve">név.                        ……………………………………..    </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személyi ig. szám: ……………………………………….  </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lakcím:                   ………………………………………  .</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numPr>
          <w:ilvl w:val="0"/>
          <w:numId w:val="87"/>
        </w:numPr>
        <w:tabs>
          <w:tab w:val="left" w:pos="5885"/>
        </w:tabs>
        <w:spacing w:after="0" w:line="240" w:lineRule="auto"/>
        <w:ind w:left="0"/>
        <w:jc w:val="both"/>
        <w:rPr>
          <w:rFonts w:ascii="Times New Roman" w:hAnsi="Times New Roman" w:cs="Times New Roman"/>
          <w:sz w:val="20"/>
          <w:szCs w:val="20"/>
        </w:rPr>
      </w:pPr>
      <w:r w:rsidRPr="00DF2A43">
        <w:rPr>
          <w:rFonts w:ascii="Times New Roman" w:hAnsi="Times New Roman" w:cs="Times New Roman"/>
          <w:sz w:val="20"/>
          <w:szCs w:val="20"/>
        </w:rPr>
        <w:t xml:space="preserve">név.                        ……………………………………..    </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személyi ig. szám: ……………………………………….  </w:t>
      </w: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p>
    <w:p w:rsidR="00515295" w:rsidRPr="00DF2A43" w:rsidRDefault="00515295" w:rsidP="00515295">
      <w:pPr>
        <w:tabs>
          <w:tab w:val="left" w:pos="5885"/>
        </w:tabs>
        <w:spacing w:after="0" w:line="240" w:lineRule="auto"/>
        <w:jc w:val="both"/>
        <w:rPr>
          <w:rFonts w:ascii="Times New Roman" w:hAnsi="Times New Roman" w:cs="Times New Roman"/>
          <w:sz w:val="20"/>
          <w:szCs w:val="20"/>
        </w:rPr>
      </w:pPr>
      <w:r w:rsidRPr="00DF2A43">
        <w:rPr>
          <w:rFonts w:ascii="Times New Roman" w:hAnsi="Times New Roman" w:cs="Times New Roman"/>
          <w:sz w:val="20"/>
          <w:szCs w:val="20"/>
        </w:rPr>
        <w:t xml:space="preserve">       lakcím:                   ………………………………………  .</w:t>
      </w:r>
    </w:p>
    <w:p w:rsidR="00515295" w:rsidRPr="00DF2A43" w:rsidRDefault="00515295" w:rsidP="00515295">
      <w:pPr>
        <w:spacing w:after="0" w:line="240" w:lineRule="auto"/>
        <w:jc w:val="right"/>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B36546" w:rsidRPr="00DF2A43" w:rsidRDefault="00B36546" w:rsidP="00515295">
      <w:pPr>
        <w:spacing w:after="0" w:line="240" w:lineRule="auto"/>
        <w:rPr>
          <w:rFonts w:ascii="Times New Roman" w:hAnsi="Times New Roman" w:cs="Times New Roman"/>
          <w:sz w:val="20"/>
          <w:szCs w:val="20"/>
        </w:rPr>
      </w:pPr>
    </w:p>
    <w:p w:rsidR="006F1C4E" w:rsidRPr="006F1C4E" w:rsidRDefault="006F1C4E" w:rsidP="006F1C4E">
      <w:pPr>
        <w:spacing w:after="0" w:line="240" w:lineRule="auto"/>
        <w:jc w:val="right"/>
        <w:rPr>
          <w:rFonts w:ascii="Times New Roman" w:hAnsi="Times New Roman" w:cs="Times New Roman"/>
          <w:b/>
          <w:sz w:val="24"/>
          <w:szCs w:val="24"/>
        </w:rPr>
      </w:pPr>
      <w:r w:rsidRPr="006F1C4E">
        <w:rPr>
          <w:rFonts w:ascii="Times New Roman" w:hAnsi="Times New Roman" w:cs="Times New Roman"/>
          <w:b/>
          <w:sz w:val="24"/>
          <w:szCs w:val="24"/>
        </w:rPr>
        <w:lastRenderedPageBreak/>
        <w:t>7. melléklet_______/2013. (X.31.)  Kt. számú határozathoz</w:t>
      </w:r>
    </w:p>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spacing w:after="0" w:line="240" w:lineRule="auto"/>
        <w:rPr>
          <w:rFonts w:ascii="Times New Roman" w:hAnsi="Times New Roman" w:cs="Times New Roman"/>
        </w:rPr>
      </w:pPr>
    </w:p>
    <w:p w:rsidR="006F1C4E" w:rsidRPr="006F1C4E" w:rsidRDefault="006F1C4E" w:rsidP="006F1C4E">
      <w:pPr>
        <w:spacing w:after="0" w:line="240" w:lineRule="auto"/>
        <w:rPr>
          <w:rFonts w:ascii="Times New Roman" w:hAnsi="Times New Roman" w:cs="Times New Roman"/>
        </w:rPr>
      </w:pPr>
    </w:p>
    <w:p w:rsidR="006F1C4E" w:rsidRPr="006F1C4E" w:rsidRDefault="006F1C4E" w:rsidP="006F1C4E">
      <w:pPr>
        <w:spacing w:after="0" w:line="240" w:lineRule="auto"/>
        <w:rPr>
          <w:rFonts w:ascii="Times New Roman" w:hAnsi="Times New Roman" w:cs="Times New Roman"/>
        </w:rPr>
      </w:pPr>
    </w:p>
    <w:p w:rsidR="006F1C4E" w:rsidRPr="006F1C4E" w:rsidRDefault="006F1C4E" w:rsidP="006F1C4E">
      <w:pPr>
        <w:spacing w:after="0" w:line="240" w:lineRule="auto"/>
        <w:rPr>
          <w:rFonts w:ascii="Times New Roman" w:hAnsi="Times New Roman" w:cs="Times New Roman"/>
        </w:rPr>
      </w:pPr>
    </w:p>
    <w:p w:rsidR="006F1C4E" w:rsidRPr="006F1C4E" w:rsidRDefault="006F1C4E" w:rsidP="006F1C4E">
      <w:pPr>
        <w:spacing w:after="0" w:line="240" w:lineRule="auto"/>
        <w:rPr>
          <w:rFonts w:ascii="Times New Roman" w:hAnsi="Times New Roman" w:cs="Times New Roman"/>
        </w:rPr>
      </w:pPr>
    </w:p>
    <w:p w:rsidR="006F1C4E" w:rsidRPr="006F1C4E" w:rsidRDefault="001D63B1" w:rsidP="006F1C4E">
      <w:pPr>
        <w:spacing w:after="0" w:line="240" w:lineRule="auto"/>
        <w:jc w:val="center"/>
        <w:rPr>
          <w:rFonts w:ascii="Times New Roman" w:hAnsi="Times New Roman" w:cs="Times New Roman"/>
          <w:sz w:val="32"/>
          <w:szCs w:val="32"/>
        </w:rPr>
      </w:pPr>
      <w:r>
        <w:rPr>
          <w:rFonts w:ascii="Times New Roman" w:hAnsi="Times New Roman" w:cs="Times New Roman"/>
          <w:sz w:val="32"/>
          <w:szCs w:val="32"/>
          <w:lang w:eastAsia="ar-SA"/>
        </w:rPr>
        <w:pict>
          <v:shape id="_x0000_s1046" type="#_x0000_t75" style="position:absolute;left:0;text-align:left;margin-left:166.75pt;margin-top:-49.25pt;width:126.45pt;height:68.8pt;z-index:251696128" o:allowincell="f">
            <v:imagedata r:id="rId8" o:title=""/>
            <w10:wrap type="topAndBottom"/>
          </v:shape>
          <o:OLEObject Type="Embed" ProgID="MS_ClipArt_Gallery" ShapeID="_x0000_s1046" DrawAspect="Content" ObjectID="_1444640433" r:id="rId19"/>
        </w:pict>
      </w:r>
      <w:r w:rsidR="006F1C4E" w:rsidRPr="006F1C4E">
        <w:rPr>
          <w:rFonts w:ascii="Times New Roman" w:hAnsi="Times New Roman" w:cs="Times New Roman"/>
          <w:sz w:val="32"/>
          <w:szCs w:val="32"/>
        </w:rPr>
        <w:t>Tiszavasvári Szociális-, Gyermekjóléti és Egészségügyi Szolgáltató Központ</w:t>
      </w:r>
    </w:p>
    <w:p w:rsidR="006F1C4E" w:rsidRPr="006F1C4E" w:rsidRDefault="006F1C4E" w:rsidP="006F1C4E">
      <w:pPr>
        <w:spacing w:after="0" w:line="240" w:lineRule="auto"/>
        <w:jc w:val="center"/>
        <w:rPr>
          <w:rFonts w:ascii="Times New Roman" w:hAnsi="Times New Roman" w:cs="Times New Roman"/>
          <w:b/>
          <w:sz w:val="40"/>
          <w:szCs w:val="40"/>
        </w:rPr>
      </w:pPr>
      <w:r w:rsidRPr="006F1C4E">
        <w:rPr>
          <w:rFonts w:ascii="Times New Roman" w:hAnsi="Times New Roman" w:cs="Times New Roman"/>
          <w:b/>
          <w:sz w:val="40"/>
          <w:szCs w:val="40"/>
        </w:rPr>
        <w:t>JELZŐRENDSZERES HÁZI SEGÍTSÉGNYÚJTÁS</w:t>
      </w: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44"/>
          <w:szCs w:val="44"/>
        </w:rPr>
      </w:pPr>
      <w:r w:rsidRPr="006F1C4E">
        <w:rPr>
          <w:rFonts w:ascii="Times New Roman" w:hAnsi="Times New Roman" w:cs="Times New Roman"/>
          <w:b/>
          <w:sz w:val="44"/>
          <w:szCs w:val="44"/>
        </w:rPr>
        <w:t>SZAKMAI PROGRAMJA</w:t>
      </w: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rPr>
      </w:pPr>
    </w:p>
    <w:p w:rsidR="006F1C4E" w:rsidRPr="006F1C4E" w:rsidRDefault="006F1C4E" w:rsidP="006F1C4E">
      <w:pPr>
        <w:spacing w:after="0" w:line="240" w:lineRule="auto"/>
        <w:jc w:val="center"/>
        <w:rPr>
          <w:rFonts w:ascii="Times New Roman" w:hAnsi="Times New Roman" w:cs="Times New Roman"/>
          <w:b/>
          <w:sz w:val="32"/>
          <w:szCs w:val="32"/>
          <w:u w:val="single"/>
        </w:rPr>
      </w:pPr>
      <w:r w:rsidRPr="006F1C4E">
        <w:rPr>
          <w:rFonts w:ascii="Times New Roman" w:hAnsi="Times New Roman" w:cs="Times New Roman"/>
          <w:b/>
          <w:sz w:val="32"/>
          <w:szCs w:val="32"/>
        </w:rPr>
        <w:t>Tiszavasvári</w:t>
      </w:r>
      <w:r w:rsidRPr="006F1C4E">
        <w:rPr>
          <w:rFonts w:ascii="Times New Roman" w:hAnsi="Times New Roman" w:cs="Times New Roman"/>
          <w:b/>
          <w:sz w:val="32"/>
          <w:szCs w:val="32"/>
          <w:u w:val="single"/>
        </w:rPr>
        <w:t xml:space="preserve">  </w:t>
      </w:r>
    </w:p>
    <w:p w:rsidR="006F1C4E" w:rsidRDefault="006F1C4E" w:rsidP="006F1C4E">
      <w:pPr>
        <w:spacing w:after="0" w:line="240" w:lineRule="auto"/>
        <w:jc w:val="center"/>
        <w:rPr>
          <w:rFonts w:ascii="Times New Roman" w:hAnsi="Times New Roman" w:cs="Times New Roman"/>
          <w:b/>
          <w:sz w:val="32"/>
          <w:szCs w:val="32"/>
        </w:rPr>
      </w:pPr>
      <w:r w:rsidRPr="006F1C4E">
        <w:rPr>
          <w:rFonts w:ascii="Times New Roman" w:hAnsi="Times New Roman" w:cs="Times New Roman"/>
          <w:b/>
          <w:sz w:val="32"/>
          <w:szCs w:val="32"/>
        </w:rPr>
        <w:t xml:space="preserve">2013  </w:t>
      </w: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6F1C4E" w:rsidRDefault="006F1C4E" w:rsidP="006F1C4E">
      <w:pPr>
        <w:spacing w:after="0" w:line="240" w:lineRule="auto"/>
        <w:jc w:val="center"/>
        <w:rPr>
          <w:rFonts w:ascii="Times New Roman" w:hAnsi="Times New Roman" w:cs="Times New Roman"/>
          <w:b/>
          <w:sz w:val="32"/>
          <w:szCs w:val="32"/>
        </w:rPr>
      </w:pPr>
    </w:p>
    <w:p w:rsidR="004E360C" w:rsidRPr="006F1C4E" w:rsidRDefault="004E360C" w:rsidP="006F1C4E">
      <w:pPr>
        <w:spacing w:after="0" w:line="240" w:lineRule="auto"/>
        <w:jc w:val="center"/>
        <w:rPr>
          <w:rFonts w:ascii="Times New Roman" w:hAnsi="Times New Roman" w:cs="Times New Roman"/>
          <w:b/>
          <w:sz w:val="32"/>
          <w:szCs w:val="32"/>
        </w:rPr>
      </w:pPr>
    </w:p>
    <w:p w:rsidR="006F1C4E" w:rsidRPr="004E360C" w:rsidRDefault="006F1C4E" w:rsidP="006F1C4E">
      <w:pPr>
        <w:spacing w:after="0" w:line="240" w:lineRule="auto"/>
        <w:jc w:val="center"/>
        <w:rPr>
          <w:rFonts w:ascii="Times New Roman" w:hAnsi="Times New Roman" w:cs="Times New Roman"/>
          <w:b/>
          <w:sz w:val="24"/>
          <w:szCs w:val="24"/>
        </w:rPr>
      </w:pPr>
    </w:p>
    <w:p w:rsidR="006F1C4E" w:rsidRPr="004E360C" w:rsidRDefault="006F1C4E" w:rsidP="004E360C">
      <w:pPr>
        <w:pStyle w:val="Listaszerbekezds"/>
        <w:numPr>
          <w:ilvl w:val="0"/>
          <w:numId w:val="156"/>
        </w:numPr>
        <w:rPr>
          <w:b/>
          <w:sz w:val="28"/>
          <w:szCs w:val="28"/>
        </w:rPr>
      </w:pPr>
      <w:r w:rsidRPr="004E360C">
        <w:rPr>
          <w:b/>
          <w:sz w:val="28"/>
          <w:szCs w:val="28"/>
        </w:rPr>
        <w:t>Az intézmény legfontosabb adatai:</w:t>
      </w:r>
    </w:p>
    <w:p w:rsidR="006F1C4E" w:rsidRPr="004E360C" w:rsidRDefault="006F1C4E" w:rsidP="006F1C4E">
      <w:pPr>
        <w:spacing w:after="0" w:line="240" w:lineRule="auto"/>
        <w:rPr>
          <w:rFonts w:ascii="Times New Roman" w:hAnsi="Times New Roman" w:cs="Times New Roman"/>
          <w:sz w:val="28"/>
          <w:szCs w:val="28"/>
        </w:rPr>
      </w:pPr>
    </w:p>
    <w:p w:rsidR="006F1C4E" w:rsidRPr="004E360C" w:rsidRDefault="006F1C4E" w:rsidP="004E360C">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4E360C">
        <w:rPr>
          <w:rFonts w:ascii="Times New Roman" w:hAnsi="Times New Roman" w:cs="Times New Roman"/>
          <w:sz w:val="24"/>
          <w:szCs w:val="24"/>
        </w:rPr>
        <w:t xml:space="preserve">Neve: </w:t>
      </w:r>
      <w:r w:rsidRPr="004E360C">
        <w:rPr>
          <w:rFonts w:ascii="Times New Roman" w:hAnsi="Times New Roman" w:cs="Times New Roman"/>
          <w:b/>
          <w:sz w:val="24"/>
          <w:szCs w:val="24"/>
        </w:rPr>
        <w:t>Tiszavasvári Szociális-, Gyermekjóléti és Egészségügyi Szolgáltató Központ – jelzőrendszeres házi segítségnyújtás</w:t>
      </w:r>
    </w:p>
    <w:p w:rsidR="006F1C4E" w:rsidRPr="004E360C" w:rsidRDefault="006F1C4E" w:rsidP="004E360C">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4E360C">
        <w:rPr>
          <w:rFonts w:ascii="Times New Roman" w:hAnsi="Times New Roman" w:cs="Times New Roman"/>
          <w:sz w:val="24"/>
          <w:szCs w:val="24"/>
        </w:rPr>
        <w:t>Az intézmény székhelye:</w:t>
      </w:r>
      <w:r w:rsidRPr="004E360C">
        <w:rPr>
          <w:rFonts w:ascii="Times New Roman" w:hAnsi="Times New Roman" w:cs="Times New Roman"/>
          <w:b/>
          <w:sz w:val="24"/>
          <w:szCs w:val="24"/>
        </w:rPr>
        <w:t xml:space="preserve"> 4440 Tiszavasvári, Vasvári Pál út</w:t>
      </w:r>
      <w:r w:rsidR="004E360C">
        <w:rPr>
          <w:rFonts w:ascii="Times New Roman" w:hAnsi="Times New Roman" w:cs="Times New Roman"/>
          <w:b/>
          <w:sz w:val="24"/>
          <w:szCs w:val="24"/>
        </w:rPr>
        <w:t xml:space="preserve"> </w:t>
      </w:r>
      <w:r w:rsidRPr="004E360C">
        <w:rPr>
          <w:rFonts w:ascii="Times New Roman" w:hAnsi="Times New Roman" w:cs="Times New Roman"/>
          <w:b/>
          <w:sz w:val="24"/>
          <w:szCs w:val="24"/>
        </w:rPr>
        <w:t>87.</w:t>
      </w:r>
    </w:p>
    <w:p w:rsidR="006F1C4E" w:rsidRPr="004E360C" w:rsidRDefault="006F1C4E" w:rsidP="004E360C">
      <w:pPr>
        <w:tabs>
          <w:tab w:val="num" w:pos="0"/>
        </w:tabs>
        <w:spacing w:after="0" w:line="240" w:lineRule="auto"/>
        <w:jc w:val="both"/>
        <w:rPr>
          <w:rFonts w:ascii="Times New Roman" w:hAnsi="Times New Roman" w:cs="Times New Roman"/>
          <w:b/>
          <w:sz w:val="24"/>
          <w:szCs w:val="24"/>
        </w:rPr>
      </w:pPr>
      <w:r w:rsidRPr="004E360C">
        <w:rPr>
          <w:rFonts w:ascii="Times New Roman" w:hAnsi="Times New Roman" w:cs="Times New Roman"/>
          <w:b/>
          <w:sz w:val="24"/>
          <w:szCs w:val="24"/>
        </w:rPr>
        <w:t xml:space="preserve">       </w:t>
      </w:r>
      <w:r w:rsidRPr="004E360C">
        <w:rPr>
          <w:rFonts w:ascii="Times New Roman" w:hAnsi="Times New Roman" w:cs="Times New Roman"/>
          <w:b/>
          <w:sz w:val="24"/>
          <w:szCs w:val="24"/>
          <w:u w:val="single"/>
        </w:rPr>
        <w:t>A szolgáltatás telephelye:</w:t>
      </w:r>
      <w:r w:rsidRPr="004E360C">
        <w:rPr>
          <w:rFonts w:ascii="Times New Roman" w:hAnsi="Times New Roman" w:cs="Times New Roman"/>
          <w:b/>
          <w:sz w:val="24"/>
          <w:szCs w:val="24"/>
        </w:rPr>
        <w:t xml:space="preserve"> </w:t>
      </w:r>
      <w:r w:rsidR="004E360C">
        <w:rPr>
          <w:rFonts w:ascii="Times New Roman" w:hAnsi="Times New Roman" w:cs="Times New Roman"/>
          <w:b/>
          <w:sz w:val="24"/>
          <w:szCs w:val="24"/>
        </w:rPr>
        <w:t xml:space="preserve">4440 Tiszavasvári, Hősök út 38.                           </w:t>
      </w:r>
      <w:r w:rsidRPr="004E360C">
        <w:rPr>
          <w:rFonts w:ascii="Times New Roman" w:hAnsi="Times New Roman" w:cs="Times New Roman"/>
          <w:b/>
          <w:sz w:val="24"/>
          <w:szCs w:val="24"/>
        </w:rPr>
        <w:t xml:space="preserve">         </w:t>
      </w:r>
    </w:p>
    <w:p w:rsidR="006F1C4E" w:rsidRPr="004E360C" w:rsidRDefault="006F1C4E" w:rsidP="004E360C">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4E360C">
        <w:rPr>
          <w:rFonts w:ascii="Times New Roman" w:hAnsi="Times New Roman" w:cs="Times New Roman"/>
          <w:sz w:val="24"/>
          <w:szCs w:val="24"/>
        </w:rPr>
        <w:t>Tevékenység típusa</w:t>
      </w:r>
      <w:r w:rsidRPr="004E360C">
        <w:rPr>
          <w:rFonts w:ascii="Times New Roman" w:hAnsi="Times New Roman" w:cs="Times New Roman"/>
          <w:b/>
          <w:sz w:val="24"/>
          <w:szCs w:val="24"/>
        </w:rPr>
        <w:t>: más intézmény keretében működő szakmailag önálló szolgálat</w:t>
      </w:r>
    </w:p>
    <w:p w:rsidR="006F1C4E" w:rsidRPr="004E360C" w:rsidRDefault="006F1C4E" w:rsidP="004E360C">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4E360C">
        <w:rPr>
          <w:rFonts w:ascii="Times New Roman" w:hAnsi="Times New Roman" w:cs="Times New Roman"/>
          <w:sz w:val="24"/>
          <w:szCs w:val="24"/>
        </w:rPr>
        <w:t>Ellátási terület:</w:t>
      </w:r>
      <w:r w:rsidRPr="004E360C">
        <w:rPr>
          <w:rFonts w:ascii="Times New Roman" w:hAnsi="Times New Roman" w:cs="Times New Roman"/>
          <w:b/>
          <w:sz w:val="24"/>
          <w:szCs w:val="24"/>
        </w:rPr>
        <w:t xml:space="preserve"> Tiszavasvári, Tiszalök, Rakamaz városok, valamint Szabolcs, Timár, Tiszadada, Tiszadob, Tiszaeszlár, Tiszanagyfalu községek közigazgatási területe</w:t>
      </w:r>
    </w:p>
    <w:p w:rsidR="006F1C4E" w:rsidRPr="004E360C" w:rsidRDefault="006F1C4E" w:rsidP="004E360C">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4E360C">
        <w:rPr>
          <w:rFonts w:ascii="Times New Roman" w:hAnsi="Times New Roman" w:cs="Times New Roman"/>
          <w:sz w:val="24"/>
          <w:szCs w:val="24"/>
        </w:rPr>
        <w:t>Fe</w:t>
      </w:r>
      <w:r w:rsidR="004E360C">
        <w:rPr>
          <w:rFonts w:ascii="Times New Roman" w:hAnsi="Times New Roman" w:cs="Times New Roman"/>
          <w:sz w:val="24"/>
          <w:szCs w:val="24"/>
        </w:rPr>
        <w:t>nntartó neve, székhelye, típusa</w:t>
      </w:r>
      <w:r w:rsidRPr="004E360C">
        <w:rPr>
          <w:rFonts w:ascii="Times New Roman" w:hAnsi="Times New Roman" w:cs="Times New Roman"/>
          <w:sz w:val="24"/>
          <w:szCs w:val="24"/>
        </w:rPr>
        <w:t>:</w:t>
      </w:r>
      <w:r w:rsidRPr="004E360C">
        <w:rPr>
          <w:rFonts w:ascii="Times New Roman" w:hAnsi="Times New Roman" w:cs="Times New Roman"/>
          <w:b/>
          <w:sz w:val="24"/>
          <w:szCs w:val="24"/>
        </w:rPr>
        <w:t xml:space="preserve"> Tiszavasvári Város Önkormányzata, 4440 Tiszavasvári, Városháza tér 4. </w:t>
      </w:r>
    </w:p>
    <w:p w:rsidR="006F1C4E" w:rsidRPr="006F1C4E" w:rsidRDefault="006F1C4E" w:rsidP="006F1C4E">
      <w:pPr>
        <w:tabs>
          <w:tab w:val="left" w:pos="720"/>
          <w:tab w:val="left" w:pos="1065"/>
        </w:tabs>
        <w:spacing w:after="0" w:line="240" w:lineRule="auto"/>
        <w:ind w:left="720"/>
        <w:jc w:val="both"/>
        <w:rPr>
          <w:rFonts w:ascii="Times New Roman" w:hAnsi="Times New Roman" w:cs="Times New Roman"/>
          <w:b/>
          <w:bCs/>
        </w:rPr>
      </w:pPr>
    </w:p>
    <w:p w:rsidR="006F1C4E" w:rsidRPr="004E360C" w:rsidRDefault="006F1C4E" w:rsidP="006F1C4E">
      <w:pPr>
        <w:spacing w:after="0" w:line="240" w:lineRule="auto"/>
        <w:rPr>
          <w:rFonts w:ascii="Times New Roman" w:hAnsi="Times New Roman" w:cs="Times New Roman"/>
          <w:b/>
          <w:sz w:val="24"/>
          <w:szCs w:val="24"/>
        </w:rPr>
      </w:pPr>
      <w:r w:rsidRPr="004E360C">
        <w:rPr>
          <w:rFonts w:ascii="Times New Roman" w:hAnsi="Times New Roman" w:cs="Times New Roman"/>
          <w:b/>
          <w:sz w:val="24"/>
          <w:szCs w:val="24"/>
          <w:u w:val="single"/>
        </w:rPr>
        <w:t>Szolgáltatás telephelye:</w:t>
      </w:r>
      <w:r w:rsidRPr="004E360C">
        <w:rPr>
          <w:rFonts w:ascii="Times New Roman" w:hAnsi="Times New Roman" w:cs="Times New Roman"/>
          <w:b/>
          <w:sz w:val="24"/>
          <w:szCs w:val="24"/>
        </w:rPr>
        <w:t xml:space="preserve">  4440 Tiszavasvári, Hősök út 38.</w:t>
      </w:r>
    </w:p>
    <w:p w:rsidR="006F1C4E" w:rsidRPr="004E360C" w:rsidRDefault="006F1C4E" w:rsidP="006F1C4E">
      <w:pPr>
        <w:spacing w:after="0" w:line="240" w:lineRule="auto"/>
        <w:rPr>
          <w:rFonts w:ascii="Times New Roman" w:hAnsi="Times New Roman" w:cs="Times New Roman"/>
          <w:b/>
          <w:sz w:val="24"/>
          <w:szCs w:val="24"/>
        </w:rPr>
      </w:pPr>
      <w:r w:rsidRPr="004E360C">
        <w:rPr>
          <w:rFonts w:ascii="Times New Roman" w:hAnsi="Times New Roman" w:cs="Times New Roman"/>
          <w:b/>
          <w:sz w:val="24"/>
          <w:szCs w:val="24"/>
        </w:rPr>
        <w:t xml:space="preserve">Diszpécserközpont: 4440 Tiszavasvári, Kabay J. u. 23. </w:t>
      </w:r>
    </w:p>
    <w:p w:rsidR="006F1C4E" w:rsidRPr="004E360C" w:rsidRDefault="006F1C4E" w:rsidP="006F1C4E">
      <w:pPr>
        <w:spacing w:after="0" w:line="240" w:lineRule="auto"/>
        <w:rPr>
          <w:rFonts w:ascii="Times New Roman" w:hAnsi="Times New Roman" w:cs="Times New Roman"/>
          <w:b/>
          <w:sz w:val="24"/>
          <w:szCs w:val="24"/>
        </w:rPr>
      </w:pPr>
      <w:r w:rsidRPr="004E360C">
        <w:rPr>
          <w:rFonts w:ascii="Times New Roman" w:hAnsi="Times New Roman" w:cs="Times New Roman"/>
          <w:b/>
          <w:sz w:val="24"/>
          <w:szCs w:val="24"/>
        </w:rPr>
        <w:t xml:space="preserve">                      Családok Átmeneti Otthona </w:t>
      </w:r>
    </w:p>
    <w:p w:rsidR="006F1C4E" w:rsidRPr="006F1C4E" w:rsidRDefault="006F1C4E" w:rsidP="004E360C">
      <w:pPr>
        <w:spacing w:after="0" w:line="240" w:lineRule="auto"/>
        <w:rPr>
          <w:rFonts w:ascii="Times New Roman" w:hAnsi="Times New Roman" w:cs="Times New Roman"/>
          <w:b/>
          <w:sz w:val="32"/>
          <w:szCs w:val="32"/>
        </w:rPr>
      </w:pPr>
    </w:p>
    <w:p w:rsidR="006F1C4E" w:rsidRPr="006F1C4E" w:rsidRDefault="006F1C4E" w:rsidP="006F1C4E">
      <w:pPr>
        <w:spacing w:after="0" w:line="240" w:lineRule="auto"/>
        <w:rPr>
          <w:rFonts w:ascii="Times New Roman" w:hAnsi="Times New Roman" w:cs="Times New Roman"/>
          <w:b/>
        </w:rPr>
      </w:pPr>
      <w:r w:rsidRPr="006F1C4E">
        <w:rPr>
          <w:rFonts w:ascii="Times New Roman" w:hAnsi="Times New Roman" w:cs="Times New Roman"/>
          <w:b/>
        </w:rPr>
        <w:t>JELZŐRENDSZERES HÁZI SEGÍTSÉGNYÚJTÁS</w:t>
      </w:r>
    </w:p>
    <w:p w:rsidR="006F1C4E" w:rsidRPr="006F1C4E" w:rsidRDefault="006F1C4E" w:rsidP="006F1C4E">
      <w:pPr>
        <w:spacing w:after="0" w:line="240" w:lineRule="auto"/>
        <w:rPr>
          <w:rFonts w:ascii="Times New Roman" w:hAnsi="Times New Roman" w:cs="Times New Roman"/>
        </w:rPr>
      </w:pP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b/>
          <w:sz w:val="24"/>
          <w:szCs w:val="24"/>
        </w:rPr>
        <w:t>Jelzőrendszeres házi segítségnyújtás</w:t>
      </w:r>
      <w:r w:rsidRPr="004E360C">
        <w:rPr>
          <w:rFonts w:ascii="Times New Roman" w:hAnsi="Times New Roman" w:cs="Times New Roman"/>
          <w:sz w:val="24"/>
          <w:szCs w:val="24"/>
        </w:rPr>
        <w:t xml:space="preserve">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  </w:t>
      </w:r>
    </w:p>
    <w:p w:rsidR="006F1C4E" w:rsidRPr="004E360C" w:rsidRDefault="006F1C4E" w:rsidP="006F1C4E">
      <w:pPr>
        <w:spacing w:after="0" w:line="240" w:lineRule="auto"/>
        <w:jc w:val="both"/>
        <w:rPr>
          <w:rFonts w:ascii="Times New Roman" w:hAnsi="Times New Roman" w:cs="Times New Roman"/>
          <w:sz w:val="24"/>
          <w:szCs w:val="24"/>
        </w:rPr>
      </w:pPr>
    </w:p>
    <w:p w:rsidR="006F1C4E" w:rsidRPr="004E360C" w:rsidRDefault="006F1C4E" w:rsidP="006F1C4E">
      <w:pPr>
        <w:spacing w:after="0" w:line="240" w:lineRule="auto"/>
        <w:jc w:val="both"/>
        <w:rPr>
          <w:rFonts w:ascii="Times New Roman" w:hAnsi="Times New Roman" w:cs="Times New Roman"/>
          <w:b/>
          <w:sz w:val="24"/>
          <w:szCs w:val="24"/>
        </w:rPr>
      </w:pPr>
      <w:r w:rsidRPr="004E360C">
        <w:rPr>
          <w:rFonts w:ascii="Times New Roman" w:hAnsi="Times New Roman" w:cs="Times New Roman"/>
          <w:b/>
          <w:sz w:val="24"/>
          <w:szCs w:val="24"/>
        </w:rPr>
        <w:t xml:space="preserve">Ellátottak köre: </w:t>
      </w: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ellátás  igénybevétele szempontjából szociálisan rászorult:</w:t>
      </w:r>
    </w:p>
    <w:p w:rsidR="006F1C4E" w:rsidRPr="004E360C" w:rsidRDefault="006F1C4E" w:rsidP="006F1C4E">
      <w:pPr>
        <w:numPr>
          <w:ilvl w:val="0"/>
          <w:numId w:val="155"/>
        </w:num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egyedül élő 65 év feletti személy,</w:t>
      </w:r>
    </w:p>
    <w:p w:rsidR="006F1C4E" w:rsidRPr="004E360C" w:rsidRDefault="006F1C4E" w:rsidP="006F1C4E">
      <w:pPr>
        <w:numPr>
          <w:ilvl w:val="0"/>
          <w:numId w:val="155"/>
        </w:num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egyedül élő súlyosan fogyatékos vagy pszichiátriai beteg személy, vagy</w:t>
      </w:r>
    </w:p>
    <w:p w:rsidR="006F1C4E" w:rsidRPr="004E360C" w:rsidRDefault="006F1C4E" w:rsidP="006F1C4E">
      <w:pPr>
        <w:numPr>
          <w:ilvl w:val="0"/>
          <w:numId w:val="155"/>
        </w:num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a kétszemélyes háztartásban élő 65 év feletti, illetve súlyosan fogyatékos vagy pszichiátriai beteg személy, ha egészségi állapota indokolja a szolgáltatás folyamatos biztosítását. </w:t>
      </w:r>
    </w:p>
    <w:p w:rsidR="006F1C4E" w:rsidRPr="004E360C" w:rsidRDefault="006F1C4E" w:rsidP="006F1C4E">
      <w:pPr>
        <w:pStyle w:val="Cmsor1"/>
        <w:keepNext w:val="0"/>
        <w:suppressAutoHyphens w:val="0"/>
        <w:autoSpaceDE w:val="0"/>
        <w:autoSpaceDN w:val="0"/>
        <w:adjustRightInd w:val="0"/>
        <w:spacing w:before="0" w:after="0"/>
        <w:jc w:val="both"/>
        <w:rPr>
          <w:b w:val="0"/>
          <w:bCs/>
          <w:sz w:val="24"/>
          <w:szCs w:val="24"/>
          <w:lang w:eastAsia="hu-HU"/>
        </w:rPr>
      </w:pPr>
      <w:r w:rsidRPr="004E360C">
        <w:rPr>
          <w:b w:val="0"/>
          <w:sz w:val="24"/>
          <w:szCs w:val="24"/>
          <w:lang w:eastAsia="hu-HU"/>
        </w:rPr>
        <w:t>A súlyos fogyatékosságot az Szt. 65/C. § (5)-(7) bekezdése szerint, a pszichiátriai betegséget és az egészségi állapot miatti indokoltságot külön jogszabály szerint kell igazolni.</w:t>
      </w:r>
    </w:p>
    <w:p w:rsidR="006F1C4E" w:rsidRPr="004E360C" w:rsidRDefault="006F1C4E" w:rsidP="006F1C4E">
      <w:pPr>
        <w:spacing w:after="0" w:line="240" w:lineRule="auto"/>
        <w:jc w:val="both"/>
        <w:rPr>
          <w:rFonts w:ascii="Times New Roman" w:hAnsi="Times New Roman" w:cs="Times New Roman"/>
          <w:sz w:val="24"/>
          <w:szCs w:val="24"/>
          <w:lang w:eastAsia="hu-HU"/>
        </w:rPr>
      </w:pPr>
    </w:p>
    <w:p w:rsidR="006F1C4E" w:rsidRPr="004E360C" w:rsidRDefault="006F1C4E" w:rsidP="006F1C4E">
      <w:pPr>
        <w:spacing w:after="0" w:line="240" w:lineRule="auto"/>
        <w:jc w:val="both"/>
        <w:rPr>
          <w:rFonts w:ascii="Times New Roman" w:hAnsi="Times New Roman" w:cs="Times New Roman"/>
          <w:sz w:val="24"/>
          <w:szCs w:val="24"/>
          <w:lang w:eastAsia="hu-HU"/>
        </w:rPr>
      </w:pPr>
      <w:r w:rsidRPr="004E360C">
        <w:rPr>
          <w:rFonts w:ascii="Times New Roman" w:hAnsi="Times New Roman" w:cs="Times New Roman"/>
          <w:sz w:val="24"/>
          <w:szCs w:val="24"/>
          <w:lang w:eastAsia="hu-HU"/>
        </w:rPr>
        <w:t>Súlyosan fogyatékos: a szociális törvény szerint meghatározott fogyatékossági támogatásban, vakok személyi járadékában, magasabb összegű családi pótlékban részesülő személy.</w:t>
      </w:r>
    </w:p>
    <w:p w:rsidR="006F1C4E" w:rsidRPr="004E360C" w:rsidRDefault="006F1C4E" w:rsidP="006F1C4E">
      <w:pPr>
        <w:spacing w:after="0" w:line="240" w:lineRule="auto"/>
        <w:jc w:val="both"/>
        <w:rPr>
          <w:rFonts w:ascii="Times New Roman" w:hAnsi="Times New Roman" w:cs="Times New Roman"/>
          <w:sz w:val="24"/>
          <w:szCs w:val="24"/>
          <w:lang w:eastAsia="hu-HU"/>
        </w:rPr>
      </w:pPr>
    </w:p>
    <w:p w:rsidR="006F1C4E" w:rsidRPr="004E360C" w:rsidRDefault="006F1C4E" w:rsidP="006F1C4E">
      <w:pPr>
        <w:spacing w:after="0" w:line="240" w:lineRule="auto"/>
        <w:jc w:val="both"/>
        <w:rPr>
          <w:rFonts w:ascii="Times New Roman" w:hAnsi="Times New Roman" w:cs="Times New Roman"/>
          <w:sz w:val="24"/>
          <w:szCs w:val="24"/>
          <w:lang w:eastAsia="hu-HU"/>
        </w:rPr>
      </w:pPr>
      <w:r w:rsidRPr="004E360C">
        <w:rPr>
          <w:rFonts w:ascii="Times New Roman" w:hAnsi="Times New Roman" w:cs="Times New Roman"/>
          <w:sz w:val="24"/>
          <w:szCs w:val="24"/>
          <w:lang w:eastAsia="hu-HU"/>
        </w:rPr>
        <w:t xml:space="preserve">Pszichiátriai beteg: a szociális törvényben meghatározott és a gondozási szükséglet, valamint az egészségügyi állapoton alapuló szociális rászorultság vizsgálatának és igazolásának részletes szabályairól szóló 36/200/.(XII.22.) SzMM rendeletben kimondottak szerint pszichiáter vagy neurológus szakorvos szakvéleményében rögzített igazolással rendelkező személy. </w:t>
      </w:r>
    </w:p>
    <w:p w:rsidR="006F1C4E" w:rsidRPr="006F1C4E" w:rsidRDefault="006F1C4E" w:rsidP="006F1C4E">
      <w:pPr>
        <w:spacing w:after="0" w:line="240" w:lineRule="auto"/>
        <w:jc w:val="both"/>
        <w:rPr>
          <w:rFonts w:ascii="Times New Roman" w:hAnsi="Times New Roman" w:cs="Times New Roman"/>
          <w:b/>
        </w:rPr>
      </w:pPr>
    </w:p>
    <w:p w:rsidR="006F1C4E" w:rsidRPr="006F1C4E" w:rsidRDefault="006F1C4E" w:rsidP="006F1C4E">
      <w:pPr>
        <w:spacing w:after="0" w:line="240" w:lineRule="auto"/>
        <w:jc w:val="both"/>
        <w:rPr>
          <w:rFonts w:ascii="Times New Roman" w:hAnsi="Times New Roman" w:cs="Times New Roman"/>
          <w:b/>
          <w:sz w:val="28"/>
          <w:szCs w:val="28"/>
        </w:rPr>
      </w:pPr>
      <w:smartTag w:uri="urn:schemas-microsoft-com:office:smarttags" w:element="metricconverter">
        <w:smartTagPr>
          <w:attr w:name="ProductID" w:val="1. A"/>
        </w:smartTagPr>
        <w:r w:rsidRPr="006F1C4E">
          <w:rPr>
            <w:rFonts w:ascii="Times New Roman" w:hAnsi="Times New Roman" w:cs="Times New Roman"/>
            <w:b/>
            <w:sz w:val="28"/>
            <w:szCs w:val="28"/>
          </w:rPr>
          <w:t>1. A</w:t>
        </w:r>
      </w:smartTag>
      <w:r w:rsidRPr="006F1C4E">
        <w:rPr>
          <w:rFonts w:ascii="Times New Roman" w:hAnsi="Times New Roman" w:cs="Times New Roman"/>
          <w:b/>
          <w:sz w:val="28"/>
          <w:szCs w:val="28"/>
        </w:rPr>
        <w:t xml:space="preserve"> Jelzőrendszeres házi segítségnyújtás célja, feladatai:</w:t>
      </w:r>
    </w:p>
    <w:p w:rsidR="006F1C4E" w:rsidRPr="006F1C4E" w:rsidRDefault="006F1C4E" w:rsidP="006F1C4E">
      <w:pPr>
        <w:spacing w:after="0" w:line="240" w:lineRule="auto"/>
        <w:jc w:val="both"/>
        <w:rPr>
          <w:rFonts w:ascii="Times New Roman" w:hAnsi="Times New Roman" w:cs="Times New Roman"/>
          <w:b/>
          <w:sz w:val="28"/>
          <w:szCs w:val="28"/>
        </w:rPr>
      </w:pP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A Jelzőrendszeres házi segítségnyújtás célját, feladatait a szociális igazgatásról és szociális ellátásokról szóló 1993. évi III. törvény 65. §-a, valamint a személyes gondoskodást nyújtó </w:t>
      </w:r>
      <w:r w:rsidRPr="004E360C">
        <w:rPr>
          <w:rFonts w:ascii="Times New Roman" w:hAnsi="Times New Roman" w:cs="Times New Roman"/>
          <w:sz w:val="24"/>
          <w:szCs w:val="24"/>
        </w:rPr>
        <w:lastRenderedPageBreak/>
        <w:t>szociális intézmények szakmai feladatairól és működésük feltételeiről szóló 1/2000. (I. 7.) SZCSM rendelet 28. §-a határozza meg.</w:t>
      </w:r>
    </w:p>
    <w:p w:rsidR="006F1C4E" w:rsidRPr="004E360C" w:rsidRDefault="006F1C4E" w:rsidP="006F1C4E">
      <w:pPr>
        <w:spacing w:after="0" w:line="240" w:lineRule="auto"/>
        <w:jc w:val="both"/>
        <w:rPr>
          <w:rFonts w:ascii="Times New Roman" w:hAnsi="Times New Roman" w:cs="Times New Roman"/>
          <w:sz w:val="24"/>
          <w:szCs w:val="24"/>
        </w:rPr>
      </w:pPr>
    </w:p>
    <w:p w:rsidR="006F1C4E" w:rsidRPr="004E360C" w:rsidRDefault="006F1C4E" w:rsidP="006F1C4E">
      <w:pPr>
        <w:spacing w:after="0" w:line="240" w:lineRule="auto"/>
        <w:jc w:val="both"/>
        <w:rPr>
          <w:rFonts w:ascii="Times New Roman" w:hAnsi="Times New Roman" w:cs="Times New Roman"/>
          <w:b/>
          <w:i/>
          <w:sz w:val="24"/>
          <w:szCs w:val="24"/>
        </w:rPr>
      </w:pPr>
      <w:r w:rsidRPr="004E360C">
        <w:rPr>
          <w:rFonts w:ascii="Times New Roman" w:hAnsi="Times New Roman" w:cs="Times New Roman"/>
          <w:b/>
          <w:i/>
          <w:sz w:val="24"/>
          <w:szCs w:val="24"/>
        </w:rPr>
        <w:t>Célja:</w:t>
      </w:r>
    </w:p>
    <w:p w:rsidR="006F1C4E" w:rsidRDefault="006F1C4E" w:rsidP="006F1C4E">
      <w:pPr>
        <w:pStyle w:val="Szvegtrzs"/>
        <w:rPr>
          <w:szCs w:val="24"/>
        </w:rPr>
      </w:pPr>
      <w:r w:rsidRPr="004E360C">
        <w:rPr>
          <w:szCs w:val="24"/>
        </w:rPr>
        <w:t>A saját otthonukban élő, egészségi állapotuk és szociális helyzetük miatt rászoruló, a segélyhívó készülék megfelelő használatára képes időskorú, vagy fogyatékos személyek, vagy pszichiátriai betegek szociális biztonságának erősítése, részükre 24 órás felügyelet biztosítása.</w:t>
      </w:r>
    </w:p>
    <w:p w:rsidR="004E360C" w:rsidRPr="004E360C" w:rsidRDefault="004E360C" w:rsidP="006F1C4E">
      <w:pPr>
        <w:pStyle w:val="Szvegtrzs"/>
        <w:rPr>
          <w:szCs w:val="24"/>
        </w:rPr>
      </w:pPr>
    </w:p>
    <w:p w:rsidR="006F1C4E" w:rsidRPr="006F1C4E" w:rsidRDefault="006F1C4E" w:rsidP="004E360C">
      <w:pPr>
        <w:numPr>
          <w:ilvl w:val="12"/>
          <w:numId w:val="0"/>
        </w:numPr>
        <w:spacing w:after="0" w:line="240" w:lineRule="auto"/>
        <w:jc w:val="both"/>
        <w:rPr>
          <w:rFonts w:ascii="Times New Roman" w:hAnsi="Times New Roman" w:cs="Times New Roman"/>
          <w:b/>
          <w:bCs/>
          <w:sz w:val="28"/>
          <w:szCs w:val="28"/>
        </w:rPr>
      </w:pPr>
      <w:r w:rsidRPr="006F1C4E">
        <w:rPr>
          <w:rFonts w:ascii="Times New Roman" w:hAnsi="Times New Roman" w:cs="Times New Roman"/>
          <w:b/>
          <w:bCs/>
          <w:sz w:val="28"/>
          <w:szCs w:val="28"/>
        </w:rPr>
        <w:t>A megvalósítani kívánt program konkrét bemutatása, a létrejövő kapacitások a nyújtott szolgáltatáselem, tevékenység leírása.</w:t>
      </w:r>
    </w:p>
    <w:p w:rsidR="006F1C4E" w:rsidRPr="006F1C4E" w:rsidRDefault="006F1C4E" w:rsidP="006F1C4E">
      <w:pPr>
        <w:numPr>
          <w:ilvl w:val="12"/>
          <w:numId w:val="0"/>
        </w:numPr>
        <w:spacing w:after="0" w:line="240" w:lineRule="auto"/>
        <w:rPr>
          <w:rFonts w:ascii="Times New Roman" w:hAnsi="Times New Roman" w:cs="Times New Roman"/>
          <w:b/>
          <w:bCs/>
          <w:sz w:val="28"/>
          <w:szCs w:val="28"/>
        </w:rPr>
      </w:pPr>
    </w:p>
    <w:p w:rsidR="006F1C4E" w:rsidRPr="006F1C4E" w:rsidRDefault="006F1C4E" w:rsidP="006F1C4E">
      <w:pPr>
        <w:spacing w:after="0" w:line="240" w:lineRule="auto"/>
        <w:jc w:val="both"/>
        <w:rPr>
          <w:rFonts w:ascii="Times New Roman" w:hAnsi="Times New Roman" w:cs="Times New Roman"/>
          <w:b/>
          <w:u w:val="single"/>
        </w:rPr>
      </w:pPr>
      <w:r w:rsidRPr="006F1C4E">
        <w:rPr>
          <w:rFonts w:ascii="Times New Roman" w:hAnsi="Times New Roman" w:cs="Times New Roman"/>
          <w:b/>
          <w:u w:val="single"/>
        </w:rPr>
        <w:t>Éves összesítő:</w:t>
      </w:r>
    </w:p>
    <w:p w:rsidR="006F1C4E" w:rsidRPr="006F1C4E" w:rsidRDefault="006F1C4E" w:rsidP="006F1C4E">
      <w:pPr>
        <w:spacing w:after="0" w:line="240" w:lineRule="auto"/>
        <w:jc w:val="both"/>
        <w:rPr>
          <w:rFonts w:ascii="Times New Roman" w:hAnsi="Times New Roman" w:cs="Times New Roman"/>
        </w:rPr>
      </w:pPr>
    </w:p>
    <w:tbl>
      <w:tblPr>
        <w:tblStyle w:val="Rcsostblzat"/>
        <w:tblW w:w="0" w:type="auto"/>
        <w:tblLook w:val="04A0" w:firstRow="1" w:lastRow="0" w:firstColumn="1" w:lastColumn="0" w:noHBand="0" w:noVBand="1"/>
      </w:tblPr>
      <w:tblGrid>
        <w:gridCol w:w="2303"/>
        <w:gridCol w:w="2303"/>
        <w:gridCol w:w="2303"/>
        <w:gridCol w:w="2303"/>
      </w:tblGrid>
      <w:tr w:rsidR="006F1C4E" w:rsidRPr="006F1C4E" w:rsidTr="006F1C4E">
        <w:tc>
          <w:tcPr>
            <w:tcW w:w="2303" w:type="dxa"/>
          </w:tcPr>
          <w:p w:rsidR="006F1C4E" w:rsidRPr="006F1C4E" w:rsidRDefault="006F1C4E" w:rsidP="006F1C4E">
            <w:pPr>
              <w:jc w:val="center"/>
              <w:rPr>
                <w:b/>
              </w:rPr>
            </w:pPr>
            <w:r w:rsidRPr="006F1C4E">
              <w:rPr>
                <w:b/>
              </w:rPr>
              <w:t>Település neve</w:t>
            </w:r>
          </w:p>
        </w:tc>
        <w:tc>
          <w:tcPr>
            <w:tcW w:w="2303" w:type="dxa"/>
          </w:tcPr>
          <w:p w:rsidR="006F1C4E" w:rsidRPr="006F1C4E" w:rsidRDefault="006F1C4E" w:rsidP="006F1C4E">
            <w:pPr>
              <w:jc w:val="center"/>
              <w:rPr>
                <w:b/>
              </w:rPr>
            </w:pPr>
            <w:r w:rsidRPr="006F1C4E">
              <w:rPr>
                <w:b/>
              </w:rPr>
              <w:t>Ellátásban részesülők száma (fő)</w:t>
            </w:r>
          </w:p>
        </w:tc>
        <w:tc>
          <w:tcPr>
            <w:tcW w:w="2303" w:type="dxa"/>
          </w:tcPr>
          <w:p w:rsidR="006F1C4E" w:rsidRPr="006F1C4E" w:rsidRDefault="006F1C4E" w:rsidP="006F1C4E">
            <w:pPr>
              <w:jc w:val="center"/>
              <w:rPr>
                <w:b/>
              </w:rPr>
            </w:pPr>
            <w:r w:rsidRPr="006F1C4E">
              <w:rPr>
                <w:b/>
              </w:rPr>
              <w:t>Ellátásban részesülők közül házi segítségnyújtásban részesülők (fő)</w:t>
            </w:r>
          </w:p>
        </w:tc>
        <w:tc>
          <w:tcPr>
            <w:tcW w:w="2303" w:type="dxa"/>
          </w:tcPr>
          <w:p w:rsidR="006F1C4E" w:rsidRPr="006F1C4E" w:rsidRDefault="006F1C4E" w:rsidP="006F1C4E">
            <w:pPr>
              <w:jc w:val="center"/>
              <w:rPr>
                <w:b/>
              </w:rPr>
            </w:pPr>
            <w:r w:rsidRPr="006F1C4E">
              <w:rPr>
                <w:b/>
              </w:rPr>
              <w:t>Kihelyezett készülékek száma (db)</w:t>
            </w:r>
          </w:p>
        </w:tc>
      </w:tr>
      <w:tr w:rsidR="006F1C4E" w:rsidRPr="006F1C4E" w:rsidTr="006F1C4E">
        <w:tc>
          <w:tcPr>
            <w:tcW w:w="2303" w:type="dxa"/>
          </w:tcPr>
          <w:p w:rsidR="006F1C4E" w:rsidRPr="006F1C4E" w:rsidRDefault="006F1C4E" w:rsidP="006F1C4E">
            <w:pPr>
              <w:jc w:val="both"/>
            </w:pPr>
            <w:r w:rsidRPr="006F1C4E">
              <w:t>Tiszavasvári</w:t>
            </w:r>
          </w:p>
        </w:tc>
        <w:tc>
          <w:tcPr>
            <w:tcW w:w="2303" w:type="dxa"/>
          </w:tcPr>
          <w:p w:rsidR="006F1C4E" w:rsidRPr="006F1C4E" w:rsidRDefault="006F1C4E" w:rsidP="006F1C4E">
            <w:pPr>
              <w:jc w:val="center"/>
            </w:pPr>
            <w:r w:rsidRPr="006F1C4E">
              <w:t>68</w:t>
            </w:r>
          </w:p>
        </w:tc>
        <w:tc>
          <w:tcPr>
            <w:tcW w:w="2303" w:type="dxa"/>
          </w:tcPr>
          <w:p w:rsidR="006F1C4E" w:rsidRPr="006F1C4E" w:rsidRDefault="006F1C4E" w:rsidP="006F1C4E">
            <w:pPr>
              <w:jc w:val="center"/>
            </w:pPr>
            <w:r w:rsidRPr="006F1C4E">
              <w:t>32</w:t>
            </w:r>
          </w:p>
        </w:tc>
        <w:tc>
          <w:tcPr>
            <w:tcW w:w="2303" w:type="dxa"/>
          </w:tcPr>
          <w:p w:rsidR="006F1C4E" w:rsidRPr="006F1C4E" w:rsidRDefault="006F1C4E" w:rsidP="006F1C4E">
            <w:pPr>
              <w:jc w:val="center"/>
            </w:pPr>
            <w:r w:rsidRPr="006F1C4E">
              <w:t>58</w:t>
            </w:r>
          </w:p>
        </w:tc>
      </w:tr>
      <w:tr w:rsidR="006F1C4E" w:rsidRPr="006F1C4E" w:rsidTr="006F1C4E">
        <w:tc>
          <w:tcPr>
            <w:tcW w:w="2303" w:type="dxa"/>
          </w:tcPr>
          <w:p w:rsidR="006F1C4E" w:rsidRPr="006F1C4E" w:rsidRDefault="006F1C4E" w:rsidP="006F1C4E">
            <w:pPr>
              <w:jc w:val="both"/>
            </w:pPr>
            <w:r w:rsidRPr="006F1C4E">
              <w:t>Tiszalök</w:t>
            </w:r>
          </w:p>
        </w:tc>
        <w:tc>
          <w:tcPr>
            <w:tcW w:w="2303" w:type="dxa"/>
          </w:tcPr>
          <w:p w:rsidR="006F1C4E" w:rsidRPr="006F1C4E" w:rsidRDefault="006F1C4E" w:rsidP="006F1C4E">
            <w:pPr>
              <w:jc w:val="center"/>
            </w:pPr>
            <w:r w:rsidRPr="006F1C4E">
              <w:t>25</w:t>
            </w:r>
          </w:p>
        </w:tc>
        <w:tc>
          <w:tcPr>
            <w:tcW w:w="2303" w:type="dxa"/>
          </w:tcPr>
          <w:p w:rsidR="006F1C4E" w:rsidRPr="006F1C4E" w:rsidRDefault="006F1C4E" w:rsidP="006F1C4E">
            <w:pPr>
              <w:jc w:val="center"/>
            </w:pPr>
            <w:r w:rsidRPr="006F1C4E">
              <w:t>9</w:t>
            </w:r>
          </w:p>
        </w:tc>
        <w:tc>
          <w:tcPr>
            <w:tcW w:w="2303" w:type="dxa"/>
          </w:tcPr>
          <w:p w:rsidR="006F1C4E" w:rsidRPr="006F1C4E" w:rsidRDefault="006F1C4E" w:rsidP="006F1C4E">
            <w:pPr>
              <w:jc w:val="center"/>
            </w:pPr>
            <w:r w:rsidRPr="006F1C4E">
              <w:t>25</w:t>
            </w:r>
          </w:p>
        </w:tc>
      </w:tr>
      <w:tr w:rsidR="006F1C4E" w:rsidRPr="006F1C4E" w:rsidTr="006F1C4E">
        <w:tc>
          <w:tcPr>
            <w:tcW w:w="2303" w:type="dxa"/>
          </w:tcPr>
          <w:p w:rsidR="006F1C4E" w:rsidRPr="006F1C4E" w:rsidRDefault="006F1C4E" w:rsidP="006F1C4E">
            <w:pPr>
              <w:jc w:val="both"/>
            </w:pPr>
            <w:r w:rsidRPr="006F1C4E">
              <w:t>Tiszadob</w:t>
            </w:r>
          </w:p>
        </w:tc>
        <w:tc>
          <w:tcPr>
            <w:tcW w:w="2303" w:type="dxa"/>
          </w:tcPr>
          <w:p w:rsidR="006F1C4E" w:rsidRPr="006F1C4E" w:rsidRDefault="006F1C4E" w:rsidP="006F1C4E">
            <w:pPr>
              <w:jc w:val="center"/>
            </w:pPr>
            <w:r w:rsidRPr="006F1C4E">
              <w:t>30</w:t>
            </w:r>
          </w:p>
        </w:tc>
        <w:tc>
          <w:tcPr>
            <w:tcW w:w="2303" w:type="dxa"/>
          </w:tcPr>
          <w:p w:rsidR="006F1C4E" w:rsidRPr="006F1C4E" w:rsidRDefault="006F1C4E" w:rsidP="006F1C4E">
            <w:pPr>
              <w:jc w:val="center"/>
            </w:pPr>
            <w:r w:rsidRPr="006F1C4E">
              <w:t>24</w:t>
            </w:r>
          </w:p>
        </w:tc>
        <w:tc>
          <w:tcPr>
            <w:tcW w:w="2303" w:type="dxa"/>
          </w:tcPr>
          <w:p w:rsidR="006F1C4E" w:rsidRPr="006F1C4E" w:rsidRDefault="006F1C4E" w:rsidP="006F1C4E">
            <w:pPr>
              <w:jc w:val="center"/>
            </w:pPr>
            <w:r w:rsidRPr="006F1C4E">
              <w:t>25</w:t>
            </w:r>
          </w:p>
        </w:tc>
      </w:tr>
      <w:tr w:rsidR="006F1C4E" w:rsidRPr="006F1C4E" w:rsidTr="006F1C4E">
        <w:tc>
          <w:tcPr>
            <w:tcW w:w="2303" w:type="dxa"/>
          </w:tcPr>
          <w:p w:rsidR="006F1C4E" w:rsidRPr="006F1C4E" w:rsidRDefault="006F1C4E" w:rsidP="006F1C4E">
            <w:pPr>
              <w:jc w:val="both"/>
            </w:pPr>
            <w:r w:rsidRPr="006F1C4E">
              <w:t>Tiszadada</w:t>
            </w:r>
          </w:p>
        </w:tc>
        <w:tc>
          <w:tcPr>
            <w:tcW w:w="2303" w:type="dxa"/>
          </w:tcPr>
          <w:p w:rsidR="006F1C4E" w:rsidRPr="006F1C4E" w:rsidRDefault="006F1C4E" w:rsidP="006F1C4E">
            <w:pPr>
              <w:jc w:val="center"/>
            </w:pPr>
            <w:r w:rsidRPr="006F1C4E">
              <w:t>7</w:t>
            </w:r>
          </w:p>
        </w:tc>
        <w:tc>
          <w:tcPr>
            <w:tcW w:w="2303" w:type="dxa"/>
          </w:tcPr>
          <w:p w:rsidR="006F1C4E" w:rsidRPr="006F1C4E" w:rsidRDefault="006F1C4E" w:rsidP="006F1C4E">
            <w:pPr>
              <w:jc w:val="center"/>
            </w:pPr>
            <w:r w:rsidRPr="006F1C4E">
              <w:t>3</w:t>
            </w:r>
          </w:p>
        </w:tc>
        <w:tc>
          <w:tcPr>
            <w:tcW w:w="2303" w:type="dxa"/>
          </w:tcPr>
          <w:p w:rsidR="006F1C4E" w:rsidRPr="006F1C4E" w:rsidRDefault="006F1C4E" w:rsidP="006F1C4E">
            <w:pPr>
              <w:jc w:val="center"/>
            </w:pPr>
            <w:r w:rsidRPr="006F1C4E">
              <w:t>7</w:t>
            </w:r>
          </w:p>
        </w:tc>
      </w:tr>
      <w:tr w:rsidR="006F1C4E" w:rsidRPr="006F1C4E" w:rsidTr="006F1C4E">
        <w:tc>
          <w:tcPr>
            <w:tcW w:w="2303" w:type="dxa"/>
          </w:tcPr>
          <w:p w:rsidR="006F1C4E" w:rsidRPr="006F1C4E" w:rsidRDefault="006F1C4E" w:rsidP="006F1C4E">
            <w:pPr>
              <w:jc w:val="both"/>
            </w:pPr>
            <w:r w:rsidRPr="006F1C4E">
              <w:t>Tiszaeszlár</w:t>
            </w:r>
          </w:p>
        </w:tc>
        <w:tc>
          <w:tcPr>
            <w:tcW w:w="2303" w:type="dxa"/>
          </w:tcPr>
          <w:p w:rsidR="006F1C4E" w:rsidRPr="006F1C4E" w:rsidRDefault="006F1C4E" w:rsidP="006F1C4E">
            <w:pPr>
              <w:jc w:val="center"/>
            </w:pPr>
            <w:r w:rsidRPr="006F1C4E">
              <w:t>25</w:t>
            </w:r>
          </w:p>
        </w:tc>
        <w:tc>
          <w:tcPr>
            <w:tcW w:w="2303" w:type="dxa"/>
          </w:tcPr>
          <w:p w:rsidR="006F1C4E" w:rsidRPr="006F1C4E" w:rsidRDefault="006F1C4E" w:rsidP="006F1C4E">
            <w:pPr>
              <w:jc w:val="center"/>
            </w:pPr>
            <w:r w:rsidRPr="006F1C4E">
              <w:t>18</w:t>
            </w:r>
          </w:p>
        </w:tc>
        <w:tc>
          <w:tcPr>
            <w:tcW w:w="2303" w:type="dxa"/>
          </w:tcPr>
          <w:p w:rsidR="006F1C4E" w:rsidRPr="006F1C4E" w:rsidRDefault="006F1C4E" w:rsidP="006F1C4E">
            <w:pPr>
              <w:jc w:val="center"/>
            </w:pPr>
            <w:r w:rsidRPr="006F1C4E">
              <w:t>17</w:t>
            </w:r>
          </w:p>
        </w:tc>
      </w:tr>
      <w:tr w:rsidR="006F1C4E" w:rsidRPr="006F1C4E" w:rsidTr="006F1C4E">
        <w:tc>
          <w:tcPr>
            <w:tcW w:w="2303" w:type="dxa"/>
          </w:tcPr>
          <w:p w:rsidR="006F1C4E" w:rsidRPr="006F1C4E" w:rsidRDefault="006F1C4E" w:rsidP="006F1C4E">
            <w:pPr>
              <w:jc w:val="both"/>
            </w:pPr>
            <w:r w:rsidRPr="006F1C4E">
              <w:t>Tiszanagyfalu</w:t>
            </w:r>
          </w:p>
        </w:tc>
        <w:tc>
          <w:tcPr>
            <w:tcW w:w="2303" w:type="dxa"/>
          </w:tcPr>
          <w:p w:rsidR="006F1C4E" w:rsidRPr="006F1C4E" w:rsidRDefault="006F1C4E" w:rsidP="006F1C4E">
            <w:pPr>
              <w:jc w:val="center"/>
            </w:pPr>
            <w:r w:rsidRPr="006F1C4E">
              <w:t>5</w:t>
            </w:r>
          </w:p>
        </w:tc>
        <w:tc>
          <w:tcPr>
            <w:tcW w:w="2303" w:type="dxa"/>
          </w:tcPr>
          <w:p w:rsidR="006F1C4E" w:rsidRPr="006F1C4E" w:rsidRDefault="006F1C4E" w:rsidP="006F1C4E">
            <w:pPr>
              <w:jc w:val="center"/>
            </w:pPr>
            <w:r w:rsidRPr="006F1C4E">
              <w:t>4</w:t>
            </w:r>
          </w:p>
        </w:tc>
        <w:tc>
          <w:tcPr>
            <w:tcW w:w="2303" w:type="dxa"/>
          </w:tcPr>
          <w:p w:rsidR="006F1C4E" w:rsidRPr="006F1C4E" w:rsidRDefault="006F1C4E" w:rsidP="006F1C4E">
            <w:pPr>
              <w:jc w:val="center"/>
            </w:pPr>
            <w:r w:rsidRPr="006F1C4E">
              <w:t>5</w:t>
            </w:r>
          </w:p>
        </w:tc>
      </w:tr>
      <w:tr w:rsidR="006F1C4E" w:rsidRPr="006F1C4E" w:rsidTr="006F1C4E">
        <w:tc>
          <w:tcPr>
            <w:tcW w:w="2303" w:type="dxa"/>
          </w:tcPr>
          <w:p w:rsidR="006F1C4E" w:rsidRPr="006F1C4E" w:rsidRDefault="006F1C4E" w:rsidP="006F1C4E">
            <w:pPr>
              <w:jc w:val="both"/>
            </w:pPr>
            <w:r w:rsidRPr="006F1C4E">
              <w:t>Rakamaz</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13</w:t>
            </w:r>
          </w:p>
        </w:tc>
        <w:tc>
          <w:tcPr>
            <w:tcW w:w="2303" w:type="dxa"/>
          </w:tcPr>
          <w:p w:rsidR="006F1C4E" w:rsidRPr="006F1C4E" w:rsidRDefault="006F1C4E" w:rsidP="006F1C4E">
            <w:pPr>
              <w:jc w:val="center"/>
            </w:pPr>
            <w:r w:rsidRPr="006F1C4E">
              <w:t>30</w:t>
            </w:r>
          </w:p>
        </w:tc>
      </w:tr>
      <w:tr w:rsidR="006F1C4E" w:rsidRPr="006F1C4E" w:rsidTr="006F1C4E">
        <w:tc>
          <w:tcPr>
            <w:tcW w:w="2303" w:type="dxa"/>
          </w:tcPr>
          <w:p w:rsidR="006F1C4E" w:rsidRPr="006F1C4E" w:rsidRDefault="006F1C4E" w:rsidP="006F1C4E">
            <w:pPr>
              <w:jc w:val="both"/>
            </w:pPr>
            <w:r w:rsidRPr="006F1C4E">
              <w:t>Tímár</w:t>
            </w:r>
          </w:p>
        </w:tc>
        <w:tc>
          <w:tcPr>
            <w:tcW w:w="2303" w:type="dxa"/>
          </w:tcPr>
          <w:p w:rsidR="006F1C4E" w:rsidRPr="006F1C4E" w:rsidRDefault="006F1C4E" w:rsidP="006F1C4E">
            <w:pPr>
              <w:jc w:val="center"/>
            </w:pPr>
            <w:r w:rsidRPr="006F1C4E">
              <w:t>7</w:t>
            </w:r>
          </w:p>
        </w:tc>
        <w:tc>
          <w:tcPr>
            <w:tcW w:w="2303" w:type="dxa"/>
          </w:tcPr>
          <w:p w:rsidR="006F1C4E" w:rsidRPr="006F1C4E" w:rsidRDefault="006F1C4E" w:rsidP="006F1C4E">
            <w:pPr>
              <w:jc w:val="center"/>
            </w:pPr>
            <w:r w:rsidRPr="006F1C4E">
              <w:t>3</w:t>
            </w:r>
          </w:p>
        </w:tc>
        <w:tc>
          <w:tcPr>
            <w:tcW w:w="2303" w:type="dxa"/>
          </w:tcPr>
          <w:p w:rsidR="006F1C4E" w:rsidRPr="006F1C4E" w:rsidRDefault="006F1C4E" w:rsidP="006F1C4E">
            <w:pPr>
              <w:jc w:val="center"/>
            </w:pPr>
            <w:r w:rsidRPr="006F1C4E">
              <w:t>5</w:t>
            </w:r>
          </w:p>
        </w:tc>
      </w:tr>
      <w:tr w:rsidR="006F1C4E" w:rsidRPr="006F1C4E" w:rsidTr="006F1C4E">
        <w:tc>
          <w:tcPr>
            <w:tcW w:w="2303" w:type="dxa"/>
          </w:tcPr>
          <w:p w:rsidR="006F1C4E" w:rsidRPr="006F1C4E" w:rsidRDefault="006F1C4E" w:rsidP="006F1C4E">
            <w:pPr>
              <w:jc w:val="both"/>
            </w:pPr>
            <w:r w:rsidRPr="006F1C4E">
              <w:t>Szabolcs</w:t>
            </w:r>
          </w:p>
        </w:tc>
        <w:tc>
          <w:tcPr>
            <w:tcW w:w="2303" w:type="dxa"/>
          </w:tcPr>
          <w:p w:rsidR="006F1C4E" w:rsidRPr="006F1C4E" w:rsidRDefault="006F1C4E" w:rsidP="006F1C4E">
            <w:pPr>
              <w:jc w:val="center"/>
            </w:pPr>
            <w:r w:rsidRPr="006F1C4E">
              <w:t>5</w:t>
            </w:r>
          </w:p>
        </w:tc>
        <w:tc>
          <w:tcPr>
            <w:tcW w:w="2303" w:type="dxa"/>
          </w:tcPr>
          <w:p w:rsidR="006F1C4E" w:rsidRPr="006F1C4E" w:rsidRDefault="006F1C4E" w:rsidP="006F1C4E">
            <w:pPr>
              <w:jc w:val="center"/>
            </w:pPr>
            <w:r w:rsidRPr="006F1C4E">
              <w:t>4</w:t>
            </w:r>
          </w:p>
        </w:tc>
        <w:tc>
          <w:tcPr>
            <w:tcW w:w="2303" w:type="dxa"/>
          </w:tcPr>
          <w:p w:rsidR="006F1C4E" w:rsidRPr="006F1C4E" w:rsidRDefault="006F1C4E" w:rsidP="006F1C4E">
            <w:pPr>
              <w:jc w:val="center"/>
            </w:pPr>
            <w:r w:rsidRPr="006F1C4E">
              <w:t>5</w:t>
            </w:r>
          </w:p>
        </w:tc>
      </w:tr>
      <w:tr w:rsidR="006F1C4E" w:rsidRPr="006F1C4E" w:rsidTr="006F1C4E">
        <w:tc>
          <w:tcPr>
            <w:tcW w:w="2303" w:type="dxa"/>
          </w:tcPr>
          <w:p w:rsidR="006F1C4E" w:rsidRPr="006F1C4E" w:rsidRDefault="006F1C4E" w:rsidP="006F1C4E">
            <w:pPr>
              <w:jc w:val="both"/>
              <w:rPr>
                <w:b/>
              </w:rPr>
            </w:pPr>
            <w:r w:rsidRPr="006F1C4E">
              <w:rPr>
                <w:b/>
              </w:rPr>
              <w:t xml:space="preserve">Összesen: </w:t>
            </w:r>
          </w:p>
        </w:tc>
        <w:tc>
          <w:tcPr>
            <w:tcW w:w="2303" w:type="dxa"/>
          </w:tcPr>
          <w:p w:rsidR="006F1C4E" w:rsidRPr="006F1C4E" w:rsidRDefault="006F1C4E" w:rsidP="006F1C4E">
            <w:pPr>
              <w:jc w:val="center"/>
              <w:rPr>
                <w:b/>
              </w:rPr>
            </w:pPr>
            <w:r w:rsidRPr="006F1C4E">
              <w:rPr>
                <w:b/>
              </w:rPr>
              <w:t>203</w:t>
            </w:r>
          </w:p>
        </w:tc>
        <w:tc>
          <w:tcPr>
            <w:tcW w:w="2303" w:type="dxa"/>
          </w:tcPr>
          <w:p w:rsidR="006F1C4E" w:rsidRPr="006F1C4E" w:rsidRDefault="006F1C4E" w:rsidP="006F1C4E">
            <w:pPr>
              <w:jc w:val="center"/>
              <w:rPr>
                <w:b/>
              </w:rPr>
            </w:pPr>
            <w:r w:rsidRPr="006F1C4E">
              <w:rPr>
                <w:b/>
              </w:rPr>
              <w:t>110</w:t>
            </w:r>
          </w:p>
        </w:tc>
        <w:tc>
          <w:tcPr>
            <w:tcW w:w="2303" w:type="dxa"/>
          </w:tcPr>
          <w:p w:rsidR="006F1C4E" w:rsidRPr="006F1C4E" w:rsidRDefault="006F1C4E" w:rsidP="006F1C4E">
            <w:pPr>
              <w:jc w:val="center"/>
              <w:rPr>
                <w:b/>
              </w:rPr>
            </w:pPr>
            <w:r w:rsidRPr="006F1C4E">
              <w:rPr>
                <w:b/>
              </w:rPr>
              <w:t>177</w:t>
            </w:r>
          </w:p>
        </w:tc>
      </w:tr>
    </w:tbl>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spacing w:after="0" w:line="240" w:lineRule="auto"/>
        <w:jc w:val="both"/>
        <w:rPr>
          <w:rFonts w:ascii="Times New Roman" w:hAnsi="Times New Roman" w:cs="Times New Roman"/>
          <w:b/>
          <w:u w:val="single"/>
        </w:rPr>
      </w:pPr>
      <w:r w:rsidRPr="006F1C4E">
        <w:rPr>
          <w:rFonts w:ascii="Times New Roman" w:hAnsi="Times New Roman" w:cs="Times New Roman"/>
          <w:b/>
          <w:u w:val="single"/>
        </w:rPr>
        <w:t>Feladatmutató</w:t>
      </w:r>
    </w:p>
    <w:p w:rsidR="006F1C4E" w:rsidRPr="006F1C4E" w:rsidRDefault="006F1C4E" w:rsidP="006F1C4E">
      <w:pPr>
        <w:spacing w:after="0" w:line="240" w:lineRule="auto"/>
        <w:jc w:val="both"/>
        <w:rPr>
          <w:rFonts w:ascii="Times New Roman" w:hAnsi="Times New Roman" w:cs="Times New Roman"/>
        </w:rPr>
      </w:pPr>
    </w:p>
    <w:tbl>
      <w:tblPr>
        <w:tblStyle w:val="Rcsostblzat"/>
        <w:tblW w:w="0" w:type="auto"/>
        <w:tblLook w:val="04A0" w:firstRow="1" w:lastRow="0" w:firstColumn="1" w:lastColumn="0" w:noHBand="0" w:noVBand="1"/>
      </w:tblPr>
      <w:tblGrid>
        <w:gridCol w:w="2303"/>
        <w:gridCol w:w="2303"/>
        <w:gridCol w:w="2303"/>
        <w:gridCol w:w="2303"/>
      </w:tblGrid>
      <w:tr w:rsidR="006F1C4E" w:rsidRPr="006F1C4E" w:rsidTr="006F1C4E">
        <w:tc>
          <w:tcPr>
            <w:tcW w:w="2303" w:type="dxa"/>
            <w:vMerge w:val="restart"/>
          </w:tcPr>
          <w:p w:rsidR="006F1C4E" w:rsidRPr="006F1C4E" w:rsidRDefault="006F1C4E" w:rsidP="006F1C4E">
            <w:pPr>
              <w:jc w:val="center"/>
              <w:rPr>
                <w:b/>
              </w:rPr>
            </w:pPr>
          </w:p>
          <w:p w:rsidR="006F1C4E" w:rsidRPr="006F1C4E" w:rsidRDefault="006F1C4E" w:rsidP="006F1C4E">
            <w:pPr>
              <w:jc w:val="center"/>
              <w:rPr>
                <w:b/>
              </w:rPr>
            </w:pPr>
            <w:r w:rsidRPr="006F1C4E">
              <w:rPr>
                <w:b/>
              </w:rPr>
              <w:t>2012. év</w:t>
            </w:r>
          </w:p>
        </w:tc>
        <w:tc>
          <w:tcPr>
            <w:tcW w:w="2303" w:type="dxa"/>
          </w:tcPr>
          <w:p w:rsidR="006F1C4E" w:rsidRPr="006F1C4E" w:rsidRDefault="006F1C4E" w:rsidP="006F1C4E">
            <w:pPr>
              <w:jc w:val="center"/>
              <w:rPr>
                <w:b/>
              </w:rPr>
            </w:pPr>
            <w:r w:rsidRPr="006F1C4E">
              <w:rPr>
                <w:b/>
              </w:rPr>
              <w:t>Kihelyezett készülékkel bíró napok száma</w:t>
            </w:r>
          </w:p>
        </w:tc>
        <w:tc>
          <w:tcPr>
            <w:tcW w:w="2303" w:type="dxa"/>
          </w:tcPr>
          <w:p w:rsidR="006F1C4E" w:rsidRPr="006F1C4E" w:rsidRDefault="006F1C4E" w:rsidP="006F1C4E">
            <w:pPr>
              <w:jc w:val="center"/>
              <w:rPr>
                <w:b/>
              </w:rPr>
            </w:pPr>
            <w:r w:rsidRPr="006F1C4E">
              <w:rPr>
                <w:b/>
              </w:rPr>
              <w:t>Hónap napjainak száma</w:t>
            </w:r>
          </w:p>
        </w:tc>
        <w:tc>
          <w:tcPr>
            <w:tcW w:w="2303" w:type="dxa"/>
          </w:tcPr>
          <w:p w:rsidR="006F1C4E" w:rsidRPr="006F1C4E" w:rsidRDefault="006F1C4E" w:rsidP="006F1C4E">
            <w:pPr>
              <w:jc w:val="center"/>
              <w:rPr>
                <w:b/>
              </w:rPr>
            </w:pPr>
            <w:r w:rsidRPr="006F1C4E">
              <w:rPr>
                <w:b/>
              </w:rPr>
              <w:t>Ténylegesen teljesített feladatmutató</w:t>
            </w:r>
          </w:p>
        </w:tc>
      </w:tr>
      <w:tr w:rsidR="006F1C4E" w:rsidRPr="006F1C4E" w:rsidTr="006F1C4E">
        <w:tc>
          <w:tcPr>
            <w:tcW w:w="2303" w:type="dxa"/>
            <w:vMerge/>
          </w:tcPr>
          <w:p w:rsidR="006F1C4E" w:rsidRPr="006F1C4E" w:rsidRDefault="006F1C4E" w:rsidP="006F1C4E">
            <w:pPr>
              <w:jc w:val="both"/>
            </w:pPr>
          </w:p>
        </w:tc>
        <w:tc>
          <w:tcPr>
            <w:tcW w:w="2303" w:type="dxa"/>
          </w:tcPr>
          <w:p w:rsidR="006F1C4E" w:rsidRPr="006F1C4E" w:rsidRDefault="006F1C4E" w:rsidP="006F1C4E">
            <w:pPr>
              <w:jc w:val="center"/>
              <w:rPr>
                <w:b/>
              </w:rPr>
            </w:pPr>
            <w:r w:rsidRPr="006F1C4E">
              <w:rPr>
                <w:b/>
              </w:rPr>
              <w:t>a</w:t>
            </w:r>
          </w:p>
        </w:tc>
        <w:tc>
          <w:tcPr>
            <w:tcW w:w="2303" w:type="dxa"/>
          </w:tcPr>
          <w:p w:rsidR="006F1C4E" w:rsidRPr="006F1C4E" w:rsidRDefault="006F1C4E" w:rsidP="006F1C4E">
            <w:pPr>
              <w:jc w:val="center"/>
              <w:rPr>
                <w:b/>
              </w:rPr>
            </w:pPr>
            <w:r w:rsidRPr="006F1C4E">
              <w:rPr>
                <w:b/>
              </w:rPr>
              <w:t>b</w:t>
            </w:r>
          </w:p>
        </w:tc>
        <w:tc>
          <w:tcPr>
            <w:tcW w:w="2303" w:type="dxa"/>
          </w:tcPr>
          <w:p w:rsidR="006F1C4E" w:rsidRPr="006F1C4E" w:rsidRDefault="006F1C4E" w:rsidP="006F1C4E">
            <w:pPr>
              <w:jc w:val="center"/>
              <w:rPr>
                <w:b/>
              </w:rPr>
            </w:pPr>
            <w:r w:rsidRPr="006F1C4E">
              <w:rPr>
                <w:b/>
              </w:rPr>
              <w:t>c = a / b</w:t>
            </w:r>
          </w:p>
        </w:tc>
      </w:tr>
      <w:tr w:rsidR="006F1C4E" w:rsidRPr="006F1C4E" w:rsidTr="006F1C4E">
        <w:tc>
          <w:tcPr>
            <w:tcW w:w="2303" w:type="dxa"/>
          </w:tcPr>
          <w:p w:rsidR="006F1C4E" w:rsidRPr="006F1C4E" w:rsidRDefault="006F1C4E" w:rsidP="006F1C4E">
            <w:pPr>
              <w:jc w:val="both"/>
            </w:pPr>
            <w:r w:rsidRPr="006F1C4E">
              <w:t>JANUÁR</w:t>
            </w:r>
          </w:p>
        </w:tc>
        <w:tc>
          <w:tcPr>
            <w:tcW w:w="2303" w:type="dxa"/>
          </w:tcPr>
          <w:p w:rsidR="006F1C4E" w:rsidRPr="006F1C4E" w:rsidRDefault="006F1C4E" w:rsidP="006F1C4E">
            <w:pPr>
              <w:jc w:val="center"/>
            </w:pPr>
            <w:r w:rsidRPr="006F1C4E">
              <w:t>5187</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167,32</w:t>
            </w:r>
          </w:p>
        </w:tc>
      </w:tr>
      <w:tr w:rsidR="006F1C4E" w:rsidRPr="006F1C4E" w:rsidTr="006F1C4E">
        <w:tc>
          <w:tcPr>
            <w:tcW w:w="2303" w:type="dxa"/>
          </w:tcPr>
          <w:p w:rsidR="006F1C4E" w:rsidRPr="006F1C4E" w:rsidRDefault="006F1C4E" w:rsidP="006F1C4E">
            <w:pPr>
              <w:jc w:val="both"/>
            </w:pPr>
            <w:r w:rsidRPr="006F1C4E">
              <w:t>FEBRUÁR</w:t>
            </w:r>
          </w:p>
        </w:tc>
        <w:tc>
          <w:tcPr>
            <w:tcW w:w="2303" w:type="dxa"/>
          </w:tcPr>
          <w:p w:rsidR="006F1C4E" w:rsidRPr="006F1C4E" w:rsidRDefault="006F1C4E" w:rsidP="006F1C4E">
            <w:pPr>
              <w:jc w:val="center"/>
            </w:pPr>
            <w:r w:rsidRPr="006F1C4E">
              <w:t>7821</w:t>
            </w:r>
          </w:p>
        </w:tc>
        <w:tc>
          <w:tcPr>
            <w:tcW w:w="2303" w:type="dxa"/>
          </w:tcPr>
          <w:p w:rsidR="006F1C4E" w:rsidRPr="006F1C4E" w:rsidRDefault="006F1C4E" w:rsidP="006F1C4E">
            <w:pPr>
              <w:jc w:val="center"/>
            </w:pPr>
            <w:r w:rsidRPr="006F1C4E">
              <w:t>28</w:t>
            </w:r>
          </w:p>
        </w:tc>
        <w:tc>
          <w:tcPr>
            <w:tcW w:w="2303" w:type="dxa"/>
          </w:tcPr>
          <w:p w:rsidR="006F1C4E" w:rsidRPr="006F1C4E" w:rsidRDefault="006F1C4E" w:rsidP="006F1C4E">
            <w:pPr>
              <w:jc w:val="center"/>
            </w:pPr>
            <w:r w:rsidRPr="006F1C4E">
              <w:t>172,18</w:t>
            </w:r>
          </w:p>
        </w:tc>
      </w:tr>
      <w:tr w:rsidR="006F1C4E" w:rsidRPr="006F1C4E" w:rsidTr="006F1C4E">
        <w:tc>
          <w:tcPr>
            <w:tcW w:w="2303" w:type="dxa"/>
          </w:tcPr>
          <w:p w:rsidR="006F1C4E" w:rsidRPr="006F1C4E" w:rsidRDefault="006F1C4E" w:rsidP="006F1C4E">
            <w:pPr>
              <w:jc w:val="both"/>
            </w:pPr>
            <w:r w:rsidRPr="006F1C4E">
              <w:t>MÁRCIUS</w:t>
            </w:r>
          </w:p>
        </w:tc>
        <w:tc>
          <w:tcPr>
            <w:tcW w:w="2303" w:type="dxa"/>
          </w:tcPr>
          <w:p w:rsidR="006F1C4E" w:rsidRPr="006F1C4E" w:rsidRDefault="006F1C4E" w:rsidP="006F1C4E">
            <w:pPr>
              <w:jc w:val="center"/>
            </w:pPr>
            <w:r w:rsidRPr="006F1C4E">
              <w:t>5358</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172,84</w:t>
            </w:r>
          </w:p>
        </w:tc>
      </w:tr>
      <w:tr w:rsidR="006F1C4E" w:rsidRPr="006F1C4E" w:rsidTr="006F1C4E">
        <w:tc>
          <w:tcPr>
            <w:tcW w:w="2303" w:type="dxa"/>
          </w:tcPr>
          <w:p w:rsidR="006F1C4E" w:rsidRPr="006F1C4E" w:rsidRDefault="006F1C4E" w:rsidP="006F1C4E">
            <w:pPr>
              <w:jc w:val="both"/>
            </w:pPr>
            <w:r w:rsidRPr="006F1C4E">
              <w:t>ÁPRILIS</w:t>
            </w:r>
          </w:p>
        </w:tc>
        <w:tc>
          <w:tcPr>
            <w:tcW w:w="2303" w:type="dxa"/>
          </w:tcPr>
          <w:p w:rsidR="006F1C4E" w:rsidRPr="006F1C4E" w:rsidRDefault="006F1C4E" w:rsidP="006F1C4E">
            <w:pPr>
              <w:jc w:val="center"/>
            </w:pPr>
            <w:r w:rsidRPr="006F1C4E">
              <w:t>5166</w:t>
            </w:r>
          </w:p>
        </w:tc>
        <w:tc>
          <w:tcPr>
            <w:tcW w:w="2303" w:type="dxa"/>
          </w:tcPr>
          <w:p w:rsidR="006F1C4E" w:rsidRPr="006F1C4E" w:rsidRDefault="006F1C4E" w:rsidP="006F1C4E">
            <w:pPr>
              <w:jc w:val="center"/>
            </w:pPr>
            <w:r w:rsidRPr="006F1C4E">
              <w:t>30</w:t>
            </w:r>
          </w:p>
        </w:tc>
        <w:tc>
          <w:tcPr>
            <w:tcW w:w="2303" w:type="dxa"/>
          </w:tcPr>
          <w:p w:rsidR="006F1C4E" w:rsidRPr="006F1C4E" w:rsidRDefault="006F1C4E" w:rsidP="006F1C4E">
            <w:pPr>
              <w:jc w:val="center"/>
            </w:pPr>
            <w:r w:rsidRPr="006F1C4E">
              <w:t>172,20</w:t>
            </w:r>
          </w:p>
        </w:tc>
      </w:tr>
      <w:tr w:rsidR="006F1C4E" w:rsidRPr="006F1C4E" w:rsidTr="006F1C4E">
        <w:tc>
          <w:tcPr>
            <w:tcW w:w="2303" w:type="dxa"/>
          </w:tcPr>
          <w:p w:rsidR="006F1C4E" w:rsidRPr="006F1C4E" w:rsidRDefault="006F1C4E" w:rsidP="006F1C4E">
            <w:pPr>
              <w:jc w:val="both"/>
            </w:pPr>
            <w:r w:rsidRPr="006F1C4E">
              <w:t>MÁJUS</w:t>
            </w:r>
          </w:p>
        </w:tc>
        <w:tc>
          <w:tcPr>
            <w:tcW w:w="2303" w:type="dxa"/>
          </w:tcPr>
          <w:p w:rsidR="006F1C4E" w:rsidRPr="006F1C4E" w:rsidRDefault="006F1C4E" w:rsidP="006F1C4E">
            <w:pPr>
              <w:jc w:val="center"/>
            </w:pPr>
            <w:r w:rsidRPr="006F1C4E">
              <w:t>5361</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172,94</w:t>
            </w:r>
          </w:p>
        </w:tc>
      </w:tr>
      <w:tr w:rsidR="006F1C4E" w:rsidRPr="006F1C4E" w:rsidTr="006F1C4E">
        <w:tc>
          <w:tcPr>
            <w:tcW w:w="2303" w:type="dxa"/>
          </w:tcPr>
          <w:p w:rsidR="006F1C4E" w:rsidRPr="006F1C4E" w:rsidRDefault="006F1C4E" w:rsidP="006F1C4E">
            <w:pPr>
              <w:jc w:val="both"/>
            </w:pPr>
            <w:r w:rsidRPr="006F1C4E">
              <w:t>JÚNIUS</w:t>
            </w:r>
          </w:p>
        </w:tc>
        <w:tc>
          <w:tcPr>
            <w:tcW w:w="2303" w:type="dxa"/>
          </w:tcPr>
          <w:p w:rsidR="006F1C4E" w:rsidRPr="006F1C4E" w:rsidRDefault="006F1C4E" w:rsidP="006F1C4E">
            <w:pPr>
              <w:jc w:val="center"/>
            </w:pPr>
            <w:r w:rsidRPr="006F1C4E">
              <w:t>5179</w:t>
            </w:r>
          </w:p>
        </w:tc>
        <w:tc>
          <w:tcPr>
            <w:tcW w:w="2303" w:type="dxa"/>
          </w:tcPr>
          <w:p w:rsidR="006F1C4E" w:rsidRPr="006F1C4E" w:rsidRDefault="006F1C4E" w:rsidP="006F1C4E">
            <w:pPr>
              <w:jc w:val="center"/>
            </w:pPr>
            <w:r w:rsidRPr="006F1C4E">
              <w:t>30</w:t>
            </w:r>
          </w:p>
        </w:tc>
        <w:tc>
          <w:tcPr>
            <w:tcW w:w="2303" w:type="dxa"/>
          </w:tcPr>
          <w:p w:rsidR="006F1C4E" w:rsidRPr="006F1C4E" w:rsidRDefault="006F1C4E" w:rsidP="006F1C4E">
            <w:pPr>
              <w:jc w:val="center"/>
            </w:pPr>
            <w:r w:rsidRPr="006F1C4E">
              <w:t>172,63</w:t>
            </w:r>
          </w:p>
        </w:tc>
      </w:tr>
      <w:tr w:rsidR="006F1C4E" w:rsidRPr="006F1C4E" w:rsidTr="006F1C4E">
        <w:tc>
          <w:tcPr>
            <w:tcW w:w="2303" w:type="dxa"/>
          </w:tcPr>
          <w:p w:rsidR="006F1C4E" w:rsidRPr="006F1C4E" w:rsidRDefault="006F1C4E" w:rsidP="006F1C4E">
            <w:pPr>
              <w:jc w:val="both"/>
            </w:pPr>
            <w:r w:rsidRPr="006F1C4E">
              <w:t>JÚLIUS</w:t>
            </w:r>
          </w:p>
        </w:tc>
        <w:tc>
          <w:tcPr>
            <w:tcW w:w="2303" w:type="dxa"/>
          </w:tcPr>
          <w:p w:rsidR="006F1C4E" w:rsidRPr="006F1C4E" w:rsidRDefault="006F1C4E" w:rsidP="006F1C4E">
            <w:pPr>
              <w:jc w:val="center"/>
            </w:pPr>
            <w:r w:rsidRPr="006F1C4E">
              <w:t>5346</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172,45</w:t>
            </w:r>
          </w:p>
        </w:tc>
      </w:tr>
      <w:tr w:rsidR="006F1C4E" w:rsidRPr="006F1C4E" w:rsidTr="006F1C4E">
        <w:tc>
          <w:tcPr>
            <w:tcW w:w="2303" w:type="dxa"/>
          </w:tcPr>
          <w:p w:rsidR="006F1C4E" w:rsidRPr="006F1C4E" w:rsidRDefault="006F1C4E" w:rsidP="006F1C4E">
            <w:pPr>
              <w:jc w:val="both"/>
            </w:pPr>
            <w:r w:rsidRPr="006F1C4E">
              <w:t>AUGUSZTUS</w:t>
            </w:r>
          </w:p>
        </w:tc>
        <w:tc>
          <w:tcPr>
            <w:tcW w:w="2303" w:type="dxa"/>
          </w:tcPr>
          <w:p w:rsidR="006F1C4E" w:rsidRPr="006F1C4E" w:rsidRDefault="006F1C4E" w:rsidP="006F1C4E">
            <w:pPr>
              <w:jc w:val="center"/>
            </w:pPr>
            <w:r w:rsidRPr="006F1C4E">
              <w:t>5363</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173,00</w:t>
            </w:r>
          </w:p>
        </w:tc>
      </w:tr>
      <w:tr w:rsidR="006F1C4E" w:rsidRPr="006F1C4E" w:rsidTr="006F1C4E">
        <w:tc>
          <w:tcPr>
            <w:tcW w:w="2303" w:type="dxa"/>
          </w:tcPr>
          <w:p w:rsidR="006F1C4E" w:rsidRPr="006F1C4E" w:rsidRDefault="006F1C4E" w:rsidP="006F1C4E">
            <w:pPr>
              <w:jc w:val="both"/>
            </w:pPr>
            <w:r w:rsidRPr="006F1C4E">
              <w:t>SZEPTEMBER</w:t>
            </w:r>
          </w:p>
        </w:tc>
        <w:tc>
          <w:tcPr>
            <w:tcW w:w="2303" w:type="dxa"/>
          </w:tcPr>
          <w:p w:rsidR="006F1C4E" w:rsidRPr="006F1C4E" w:rsidRDefault="006F1C4E" w:rsidP="006F1C4E">
            <w:pPr>
              <w:jc w:val="center"/>
            </w:pPr>
            <w:r w:rsidRPr="006F1C4E">
              <w:t>5167</w:t>
            </w:r>
          </w:p>
        </w:tc>
        <w:tc>
          <w:tcPr>
            <w:tcW w:w="2303" w:type="dxa"/>
          </w:tcPr>
          <w:p w:rsidR="006F1C4E" w:rsidRPr="006F1C4E" w:rsidRDefault="006F1C4E" w:rsidP="006F1C4E">
            <w:pPr>
              <w:jc w:val="center"/>
            </w:pPr>
            <w:r w:rsidRPr="006F1C4E">
              <w:t>30</w:t>
            </w:r>
          </w:p>
        </w:tc>
        <w:tc>
          <w:tcPr>
            <w:tcW w:w="2303" w:type="dxa"/>
          </w:tcPr>
          <w:p w:rsidR="006F1C4E" w:rsidRPr="006F1C4E" w:rsidRDefault="006F1C4E" w:rsidP="006F1C4E">
            <w:pPr>
              <w:jc w:val="center"/>
            </w:pPr>
            <w:r w:rsidRPr="006F1C4E">
              <w:t>172,23</w:t>
            </w:r>
          </w:p>
        </w:tc>
      </w:tr>
      <w:tr w:rsidR="006F1C4E" w:rsidRPr="006F1C4E" w:rsidTr="006F1C4E">
        <w:tc>
          <w:tcPr>
            <w:tcW w:w="2303" w:type="dxa"/>
          </w:tcPr>
          <w:p w:rsidR="006F1C4E" w:rsidRPr="006F1C4E" w:rsidRDefault="006F1C4E" w:rsidP="006F1C4E">
            <w:pPr>
              <w:jc w:val="both"/>
            </w:pPr>
            <w:r w:rsidRPr="006F1C4E">
              <w:t>OKTÓBER</w:t>
            </w:r>
          </w:p>
        </w:tc>
        <w:tc>
          <w:tcPr>
            <w:tcW w:w="2303" w:type="dxa"/>
          </w:tcPr>
          <w:p w:rsidR="006F1C4E" w:rsidRPr="006F1C4E" w:rsidRDefault="006F1C4E" w:rsidP="006F1C4E">
            <w:pPr>
              <w:jc w:val="center"/>
            </w:pPr>
            <w:r w:rsidRPr="006F1C4E">
              <w:t>5360</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172,90</w:t>
            </w:r>
          </w:p>
        </w:tc>
      </w:tr>
      <w:tr w:rsidR="006F1C4E" w:rsidRPr="006F1C4E" w:rsidTr="006F1C4E">
        <w:tc>
          <w:tcPr>
            <w:tcW w:w="2303" w:type="dxa"/>
          </w:tcPr>
          <w:p w:rsidR="006F1C4E" w:rsidRPr="006F1C4E" w:rsidRDefault="006F1C4E" w:rsidP="006F1C4E">
            <w:pPr>
              <w:jc w:val="both"/>
            </w:pPr>
            <w:r w:rsidRPr="006F1C4E">
              <w:t>NOVEMBER</w:t>
            </w:r>
          </w:p>
        </w:tc>
        <w:tc>
          <w:tcPr>
            <w:tcW w:w="2303" w:type="dxa"/>
          </w:tcPr>
          <w:p w:rsidR="006F1C4E" w:rsidRPr="006F1C4E" w:rsidRDefault="006F1C4E" w:rsidP="006F1C4E">
            <w:pPr>
              <w:jc w:val="center"/>
            </w:pPr>
            <w:r w:rsidRPr="006F1C4E">
              <w:t>5188</w:t>
            </w:r>
          </w:p>
        </w:tc>
        <w:tc>
          <w:tcPr>
            <w:tcW w:w="2303" w:type="dxa"/>
          </w:tcPr>
          <w:p w:rsidR="006F1C4E" w:rsidRPr="006F1C4E" w:rsidRDefault="006F1C4E" w:rsidP="006F1C4E">
            <w:pPr>
              <w:jc w:val="center"/>
            </w:pPr>
            <w:r w:rsidRPr="006F1C4E">
              <w:t>30</w:t>
            </w:r>
          </w:p>
        </w:tc>
        <w:tc>
          <w:tcPr>
            <w:tcW w:w="2303" w:type="dxa"/>
          </w:tcPr>
          <w:p w:rsidR="006F1C4E" w:rsidRPr="006F1C4E" w:rsidRDefault="006F1C4E" w:rsidP="006F1C4E">
            <w:pPr>
              <w:jc w:val="center"/>
            </w:pPr>
            <w:r w:rsidRPr="006F1C4E">
              <w:t>172,93</w:t>
            </w:r>
          </w:p>
        </w:tc>
      </w:tr>
      <w:tr w:rsidR="006F1C4E" w:rsidRPr="006F1C4E" w:rsidTr="006F1C4E">
        <w:tc>
          <w:tcPr>
            <w:tcW w:w="2303" w:type="dxa"/>
          </w:tcPr>
          <w:p w:rsidR="006F1C4E" w:rsidRPr="006F1C4E" w:rsidRDefault="006F1C4E" w:rsidP="006F1C4E">
            <w:pPr>
              <w:jc w:val="both"/>
            </w:pPr>
            <w:r w:rsidRPr="006F1C4E">
              <w:t>DECEMBER</w:t>
            </w:r>
          </w:p>
        </w:tc>
        <w:tc>
          <w:tcPr>
            <w:tcW w:w="2303" w:type="dxa"/>
          </w:tcPr>
          <w:p w:rsidR="006F1C4E" w:rsidRPr="006F1C4E" w:rsidRDefault="006F1C4E" w:rsidP="006F1C4E">
            <w:pPr>
              <w:jc w:val="center"/>
            </w:pPr>
            <w:r w:rsidRPr="006F1C4E">
              <w:t>5355</w:t>
            </w:r>
          </w:p>
        </w:tc>
        <w:tc>
          <w:tcPr>
            <w:tcW w:w="2303" w:type="dxa"/>
          </w:tcPr>
          <w:p w:rsidR="006F1C4E" w:rsidRPr="006F1C4E" w:rsidRDefault="006F1C4E" w:rsidP="006F1C4E">
            <w:pPr>
              <w:jc w:val="center"/>
            </w:pPr>
            <w:r w:rsidRPr="006F1C4E">
              <w:t>31</w:t>
            </w:r>
          </w:p>
        </w:tc>
        <w:tc>
          <w:tcPr>
            <w:tcW w:w="2303" w:type="dxa"/>
          </w:tcPr>
          <w:p w:rsidR="006F1C4E" w:rsidRPr="006F1C4E" w:rsidRDefault="006F1C4E" w:rsidP="006F1C4E">
            <w:pPr>
              <w:jc w:val="center"/>
            </w:pPr>
            <w:r w:rsidRPr="006F1C4E">
              <w:t>172,74</w:t>
            </w:r>
          </w:p>
        </w:tc>
      </w:tr>
      <w:tr w:rsidR="006F1C4E" w:rsidRPr="006F1C4E" w:rsidTr="006F1C4E">
        <w:tc>
          <w:tcPr>
            <w:tcW w:w="2303" w:type="dxa"/>
          </w:tcPr>
          <w:p w:rsidR="006F1C4E" w:rsidRPr="006F1C4E" w:rsidRDefault="006F1C4E" w:rsidP="006F1C4E">
            <w:pPr>
              <w:jc w:val="both"/>
              <w:rPr>
                <w:b/>
              </w:rPr>
            </w:pPr>
            <w:r w:rsidRPr="006F1C4E">
              <w:rPr>
                <w:b/>
              </w:rPr>
              <w:t xml:space="preserve">ÖSSZESEN: </w:t>
            </w:r>
          </w:p>
        </w:tc>
        <w:tc>
          <w:tcPr>
            <w:tcW w:w="2303" w:type="dxa"/>
          </w:tcPr>
          <w:p w:rsidR="006F1C4E" w:rsidRPr="006F1C4E" w:rsidRDefault="006F1C4E" w:rsidP="006F1C4E">
            <w:pPr>
              <w:jc w:val="center"/>
              <w:rPr>
                <w:b/>
              </w:rPr>
            </w:pPr>
            <w:r w:rsidRPr="006F1C4E">
              <w:rPr>
                <w:b/>
              </w:rPr>
              <w:t>62851</w:t>
            </w:r>
          </w:p>
        </w:tc>
        <w:tc>
          <w:tcPr>
            <w:tcW w:w="2303" w:type="dxa"/>
          </w:tcPr>
          <w:p w:rsidR="006F1C4E" w:rsidRPr="006F1C4E" w:rsidRDefault="006F1C4E" w:rsidP="006F1C4E">
            <w:pPr>
              <w:jc w:val="center"/>
              <w:rPr>
                <w:b/>
              </w:rPr>
            </w:pPr>
            <w:r w:rsidRPr="006F1C4E">
              <w:rPr>
                <w:b/>
              </w:rPr>
              <w:t>365</w:t>
            </w:r>
          </w:p>
        </w:tc>
        <w:tc>
          <w:tcPr>
            <w:tcW w:w="2303" w:type="dxa"/>
          </w:tcPr>
          <w:p w:rsidR="006F1C4E" w:rsidRPr="006F1C4E" w:rsidRDefault="006F1C4E" w:rsidP="006F1C4E">
            <w:pPr>
              <w:jc w:val="center"/>
              <w:rPr>
                <w:b/>
              </w:rPr>
            </w:pPr>
            <w:r w:rsidRPr="006F1C4E">
              <w:rPr>
                <w:b/>
              </w:rPr>
              <w:t>172,19</w:t>
            </w:r>
          </w:p>
        </w:tc>
      </w:tr>
    </w:tbl>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pStyle w:val="Szvegtrzs"/>
        <w:rPr>
          <w:b/>
          <w:sz w:val="28"/>
          <w:szCs w:val="28"/>
        </w:rPr>
      </w:pPr>
      <w:smartTag w:uri="urn:schemas-microsoft-com:office:smarttags" w:element="metricconverter">
        <w:smartTagPr>
          <w:attr w:name="ProductID" w:val="2. A"/>
        </w:smartTagPr>
        <w:r w:rsidRPr="006F1C4E">
          <w:rPr>
            <w:b/>
            <w:sz w:val="28"/>
            <w:szCs w:val="28"/>
          </w:rPr>
          <w:t>2. A</w:t>
        </w:r>
      </w:smartTag>
      <w:r w:rsidRPr="006F1C4E">
        <w:rPr>
          <w:b/>
          <w:sz w:val="28"/>
          <w:szCs w:val="28"/>
        </w:rPr>
        <w:t xml:space="preserve"> szolgáltatás területe:</w:t>
      </w:r>
    </w:p>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b/>
        </w:rPr>
        <w:t>Gesztortelepülés:</w:t>
      </w:r>
      <w:r w:rsidRPr="006F1C4E">
        <w:rPr>
          <w:rFonts w:ascii="Times New Roman" w:hAnsi="Times New Roman" w:cs="Times New Roman"/>
        </w:rPr>
        <w:t xml:space="preserve"> Tiszavasvári</w:t>
      </w:r>
    </w:p>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 xml:space="preserve">Készülékek száma településenként: </w:t>
      </w:r>
    </w:p>
    <w:p w:rsidR="006F1C4E" w:rsidRPr="006F1C4E" w:rsidRDefault="006F1C4E" w:rsidP="006F1C4E">
      <w:pPr>
        <w:spacing w:after="0" w:line="24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924"/>
        <w:gridCol w:w="963"/>
        <w:gridCol w:w="1027"/>
        <w:gridCol w:w="1116"/>
        <w:gridCol w:w="1349"/>
        <w:gridCol w:w="972"/>
        <w:gridCol w:w="762"/>
        <w:gridCol w:w="945"/>
      </w:tblGrid>
      <w:tr w:rsidR="006F1C4E" w:rsidRPr="006F1C4E" w:rsidTr="006F1C4E">
        <w:tc>
          <w:tcPr>
            <w:tcW w:w="1227"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Tiszavasvári</w:t>
            </w:r>
          </w:p>
        </w:tc>
        <w:tc>
          <w:tcPr>
            <w:tcW w:w="926"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Tiszalök</w:t>
            </w:r>
          </w:p>
        </w:tc>
        <w:tc>
          <w:tcPr>
            <w:tcW w:w="963"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Tiszadob</w:t>
            </w:r>
          </w:p>
        </w:tc>
        <w:tc>
          <w:tcPr>
            <w:tcW w:w="1027"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Tiszadada</w:t>
            </w:r>
          </w:p>
        </w:tc>
        <w:tc>
          <w:tcPr>
            <w:tcW w:w="1116"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Tiszaeszlár</w:t>
            </w:r>
          </w:p>
        </w:tc>
        <w:tc>
          <w:tcPr>
            <w:tcW w:w="1349"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Tiszanagyfalu</w:t>
            </w:r>
          </w:p>
        </w:tc>
        <w:tc>
          <w:tcPr>
            <w:tcW w:w="972"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Rakamaz</w:t>
            </w:r>
          </w:p>
        </w:tc>
        <w:tc>
          <w:tcPr>
            <w:tcW w:w="763"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Tímár</w:t>
            </w:r>
          </w:p>
        </w:tc>
        <w:tc>
          <w:tcPr>
            <w:tcW w:w="945" w:type="dxa"/>
          </w:tcPr>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Szabolcs</w:t>
            </w:r>
          </w:p>
        </w:tc>
      </w:tr>
      <w:tr w:rsidR="006F1C4E" w:rsidRPr="006F1C4E" w:rsidTr="006F1C4E">
        <w:tc>
          <w:tcPr>
            <w:tcW w:w="1227"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58</w:t>
            </w:r>
          </w:p>
        </w:tc>
        <w:tc>
          <w:tcPr>
            <w:tcW w:w="926"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25</w:t>
            </w:r>
          </w:p>
        </w:tc>
        <w:tc>
          <w:tcPr>
            <w:tcW w:w="963"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25</w:t>
            </w:r>
          </w:p>
        </w:tc>
        <w:tc>
          <w:tcPr>
            <w:tcW w:w="1027"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7</w:t>
            </w:r>
          </w:p>
        </w:tc>
        <w:tc>
          <w:tcPr>
            <w:tcW w:w="1116"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17</w:t>
            </w:r>
          </w:p>
        </w:tc>
        <w:tc>
          <w:tcPr>
            <w:tcW w:w="1349"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5</w:t>
            </w:r>
          </w:p>
        </w:tc>
        <w:tc>
          <w:tcPr>
            <w:tcW w:w="972"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30</w:t>
            </w:r>
          </w:p>
        </w:tc>
        <w:tc>
          <w:tcPr>
            <w:tcW w:w="763"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5</w:t>
            </w:r>
          </w:p>
        </w:tc>
        <w:tc>
          <w:tcPr>
            <w:tcW w:w="945" w:type="dxa"/>
          </w:tcPr>
          <w:p w:rsidR="006F1C4E" w:rsidRPr="006F1C4E" w:rsidRDefault="006F1C4E" w:rsidP="006F1C4E">
            <w:pPr>
              <w:spacing w:after="0" w:line="240" w:lineRule="auto"/>
              <w:jc w:val="center"/>
              <w:rPr>
                <w:rFonts w:ascii="Times New Roman" w:hAnsi="Times New Roman" w:cs="Times New Roman"/>
                <w:b/>
              </w:rPr>
            </w:pPr>
            <w:r w:rsidRPr="006F1C4E">
              <w:rPr>
                <w:rFonts w:ascii="Times New Roman" w:hAnsi="Times New Roman" w:cs="Times New Roman"/>
                <w:b/>
              </w:rPr>
              <w:t>5</w:t>
            </w:r>
          </w:p>
        </w:tc>
      </w:tr>
    </w:tbl>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pStyle w:val="Szvegtrzs"/>
        <w:rPr>
          <w:b/>
          <w:sz w:val="28"/>
          <w:szCs w:val="28"/>
        </w:rPr>
      </w:pPr>
      <w:smartTag w:uri="urn:schemas-microsoft-com:office:smarttags" w:element="metricconverter">
        <w:smartTagPr>
          <w:attr w:name="ProductID" w:val="3. A"/>
        </w:smartTagPr>
        <w:r w:rsidRPr="006F1C4E">
          <w:rPr>
            <w:b/>
            <w:sz w:val="28"/>
            <w:szCs w:val="28"/>
          </w:rPr>
          <w:t>3. A</w:t>
        </w:r>
      </w:smartTag>
      <w:r w:rsidRPr="006F1C4E">
        <w:rPr>
          <w:b/>
          <w:sz w:val="28"/>
          <w:szCs w:val="28"/>
        </w:rPr>
        <w:t xml:space="preserve"> szolgáltatás szakmai tartalma, a feladatellátás módja:</w:t>
      </w:r>
    </w:p>
    <w:p w:rsidR="006F1C4E" w:rsidRPr="006F1C4E" w:rsidRDefault="006F1C4E" w:rsidP="006F1C4E">
      <w:pPr>
        <w:pStyle w:val="Szvegtrzs"/>
      </w:pPr>
      <w:r w:rsidRPr="006F1C4E">
        <w:t>A jelzőrendszeres házi segítségnyújtás olyan gondozási forma, amelynek keretében 24 órás, folyamatos felügyeletet biztosít az ellátást igénybe vevő részére. A jelzőrendszer segítségével fenntarthatók a biztonságos életvitel feltételei, krízishelyzetben lehetőséget nyújt az ellátást igénybevevő személynél történő gyors megjelenésre és segítségnyújtásra.</w:t>
      </w:r>
    </w:p>
    <w:p w:rsidR="006F1C4E" w:rsidRPr="006F1C4E" w:rsidRDefault="006F1C4E" w:rsidP="006F1C4E">
      <w:pPr>
        <w:pStyle w:val="Szvegtrzs"/>
        <w:rPr>
          <w:i/>
        </w:rPr>
      </w:pPr>
      <w:r w:rsidRPr="006F1C4E">
        <w:rPr>
          <w:i/>
        </w:rPr>
        <w:t>A jelzőrendszeres házi segítségnyújtás keretében biztosítani kell:</w:t>
      </w:r>
    </w:p>
    <w:p w:rsidR="006F1C4E" w:rsidRPr="006F1C4E" w:rsidRDefault="006F1C4E" w:rsidP="006F1C4E">
      <w:pPr>
        <w:pStyle w:val="Szvegtrzs"/>
        <w:numPr>
          <w:ilvl w:val="0"/>
          <w:numId w:val="147"/>
        </w:numPr>
        <w:suppressAutoHyphens w:val="0"/>
      </w:pPr>
      <w:r w:rsidRPr="006F1C4E">
        <w:t>az ellátott személy segélyhívása esetén az ügyeletes gondozónak a helyszínen történő haladéktalan megjelenését</w:t>
      </w:r>
    </w:p>
    <w:p w:rsidR="006F1C4E" w:rsidRPr="006F1C4E" w:rsidRDefault="006F1C4E" w:rsidP="006F1C4E">
      <w:pPr>
        <w:pStyle w:val="Szvegtrzs"/>
        <w:numPr>
          <w:ilvl w:val="0"/>
          <w:numId w:val="147"/>
        </w:numPr>
        <w:suppressAutoHyphens w:val="0"/>
      </w:pPr>
      <w:r w:rsidRPr="006F1C4E">
        <w:t>a segélyhívás okául szolgáló probléma megoldása érdekében szükséges azonnali intézkedések megtételét</w:t>
      </w:r>
    </w:p>
    <w:p w:rsidR="006F1C4E" w:rsidRPr="006F1C4E" w:rsidRDefault="006F1C4E" w:rsidP="006F1C4E">
      <w:pPr>
        <w:pStyle w:val="Szvegtrzs"/>
        <w:numPr>
          <w:ilvl w:val="0"/>
          <w:numId w:val="147"/>
        </w:numPr>
        <w:suppressAutoHyphens w:val="0"/>
      </w:pPr>
      <w:r w:rsidRPr="006F1C4E">
        <w:t>szükség esetén további egészségügyi vagy szociális ellátás kezdeményezését.</w:t>
      </w:r>
    </w:p>
    <w:p w:rsidR="006F1C4E" w:rsidRPr="006F1C4E" w:rsidRDefault="006F1C4E" w:rsidP="006F1C4E">
      <w:pPr>
        <w:pStyle w:val="Szvegtrzs"/>
        <w:rPr>
          <w:b/>
        </w:rPr>
      </w:pPr>
      <w:r w:rsidRPr="006F1C4E">
        <w:rPr>
          <w:b/>
        </w:rPr>
        <w:t>A szociális gondozó feladata:</w:t>
      </w:r>
    </w:p>
    <w:p w:rsidR="006F1C4E" w:rsidRPr="006F1C4E" w:rsidRDefault="006F1C4E" w:rsidP="006F1C4E">
      <w:pPr>
        <w:pStyle w:val="Szvegtrzs"/>
        <w:numPr>
          <w:ilvl w:val="0"/>
          <w:numId w:val="151"/>
        </w:numPr>
        <w:suppressAutoHyphens w:val="0"/>
      </w:pPr>
      <w:r w:rsidRPr="006F1C4E">
        <w:t>ügyeleti idejében folyamatos riasztási készenlétben áll a rendelkezésére bocsátott rádiótelefon megszakítás nélküli üzemben tartásával</w:t>
      </w:r>
    </w:p>
    <w:p w:rsidR="006F1C4E" w:rsidRPr="006F1C4E" w:rsidRDefault="006F1C4E" w:rsidP="006F1C4E">
      <w:pPr>
        <w:pStyle w:val="Szvegtrzs"/>
        <w:numPr>
          <w:ilvl w:val="0"/>
          <w:numId w:val="151"/>
        </w:numPr>
        <w:suppressAutoHyphens w:val="0"/>
      </w:pPr>
      <w:r w:rsidRPr="006F1C4E">
        <w:t>riasztás esetén eljut a segítségkérés helyére (legkésőbb a rádiótelefonra érkező riasztást követő 30 percen belül)</w:t>
      </w:r>
    </w:p>
    <w:p w:rsidR="006F1C4E" w:rsidRPr="006F1C4E" w:rsidRDefault="006F1C4E" w:rsidP="006F1C4E">
      <w:pPr>
        <w:pStyle w:val="Szvegtrzs"/>
        <w:numPr>
          <w:ilvl w:val="0"/>
          <w:numId w:val="151"/>
        </w:numPr>
        <w:suppressAutoHyphens w:val="0"/>
      </w:pPr>
      <w:r w:rsidRPr="006F1C4E">
        <w:t>a helyszínre érve a riasztást kiváltó ok felderítése után, annak elhárítása érdekében, kompetencia határainak megtartásával, legjobb tudása szerint, az általa legmegfelelőbbnek ítélt elhárítási, megoldási, helyreállítási mód választásával, haladéktalanul eljár, szükség esetén további segítséget hív</w:t>
      </w:r>
    </w:p>
    <w:p w:rsidR="006F1C4E" w:rsidRPr="006F1C4E" w:rsidRDefault="006F1C4E" w:rsidP="006F1C4E">
      <w:pPr>
        <w:pStyle w:val="Szvegtrzs"/>
        <w:numPr>
          <w:ilvl w:val="0"/>
          <w:numId w:val="151"/>
        </w:numPr>
        <w:suppressAutoHyphens w:val="0"/>
      </w:pPr>
      <w:r w:rsidRPr="006F1C4E">
        <w:t>a riasztási eseményekről annak megtörténtét követően haladéktalanul a Szolgálat által hitelesített riasztási jegyzőkönyvet felvenni, illetve szükség szerint a gondozási naplót vezeti.</w:t>
      </w:r>
    </w:p>
    <w:p w:rsidR="006F1C4E" w:rsidRPr="006F1C4E" w:rsidRDefault="006F1C4E" w:rsidP="006F1C4E">
      <w:pPr>
        <w:pStyle w:val="Szvegtrzs"/>
      </w:pPr>
    </w:p>
    <w:p w:rsidR="006F1C4E" w:rsidRPr="006F1C4E" w:rsidRDefault="006F1C4E" w:rsidP="006F1C4E">
      <w:pPr>
        <w:pStyle w:val="Szvegtrzs"/>
        <w:rPr>
          <w:b/>
          <w:sz w:val="28"/>
          <w:szCs w:val="28"/>
        </w:rPr>
      </w:pPr>
      <w:smartTag w:uri="urn:schemas-microsoft-com:office:smarttags" w:element="metricconverter">
        <w:smartTagPr>
          <w:attr w:name="ProductID" w:val="4. A"/>
        </w:smartTagPr>
        <w:r w:rsidRPr="006F1C4E">
          <w:rPr>
            <w:b/>
            <w:sz w:val="28"/>
            <w:szCs w:val="28"/>
          </w:rPr>
          <w:t>4. A</w:t>
        </w:r>
      </w:smartTag>
      <w:r w:rsidRPr="006F1C4E">
        <w:rPr>
          <w:b/>
          <w:sz w:val="28"/>
          <w:szCs w:val="28"/>
        </w:rPr>
        <w:t xml:space="preserve"> jelzőrendszeres házi segítségnyújtás szerepe, kapcsolata egyéb szociális szolgáltatásokkal:</w:t>
      </w:r>
    </w:p>
    <w:p w:rsidR="006F1C4E" w:rsidRPr="004E360C" w:rsidRDefault="006F1C4E" w:rsidP="006F1C4E">
      <w:pPr>
        <w:pStyle w:val="Szvegtrzs"/>
        <w:rPr>
          <w:szCs w:val="24"/>
        </w:rPr>
      </w:pPr>
      <w:r w:rsidRPr="004E360C">
        <w:rPr>
          <w:szCs w:val="24"/>
        </w:rPr>
        <w:t>A jelzőrendszeres házi segítségnyújtásnak a kistérségi egyéb szociális szolgáltatásokkal való szakmai kapcsolattartása folyamatos. A feladatok egymást kiegészítve működnek együtt annak érdekében, hogy valamennyi szociális szolgáltatás a saját szakterületén az ellátottak egyéni igényeinek megfelelő, differenciált ellátást nyújtson.</w:t>
      </w:r>
    </w:p>
    <w:p w:rsidR="006F1C4E" w:rsidRPr="004E360C" w:rsidRDefault="006F1C4E" w:rsidP="006F1C4E">
      <w:pPr>
        <w:pStyle w:val="Szvegtrzs"/>
        <w:rPr>
          <w:szCs w:val="24"/>
        </w:rPr>
      </w:pPr>
      <w:r w:rsidRPr="004E360C">
        <w:rPr>
          <w:szCs w:val="24"/>
        </w:rPr>
        <w:t>A szociális munka egyik alapvető szemléletmódja, mely az embert egészében, környezetével kölcsönhatásban szemléli és a szociális munka eszközeit (segítő beszélgetés, vezetett beszélgetés, krízisintervenció,) és módszereit (esetmunka, csoportmunka, szociálpolitikai tervezés, kutatás, szociális adminisztráció, …) használja fel a feladat ellátására. A szolgáltató és az igénybe vevő kapcsolattartásának módja az ellátott gondozási szükségleteinek felmérése (anamnézis felvétele) és folyamatos figyelemmel kísérése.</w:t>
      </w: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ellátás és a kapcsolódó szolgáltatások jellegéből fakadóan napi személyes kapcsolat van az igénybevevő és a szolgáltató között, ennek akadályozottsága esetén a kapcsolatfelvétel távközlés útján vagy postai úton történik.</w:t>
      </w: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intézmény a hatékony feladatellátás érdekében az alábbi szervezetekkel, intézményekkel tart kapcsolatot:</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helyi önkormányzat,</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Oktatási és nevelési intézmények</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Városi Művelődési Központ,</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Városi Könyvtár,</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Háziorvosi Szolgálat,</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Járóbeteg szakorvosi ellátás</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Társadalmi és civil szervezetek </w:t>
      </w:r>
    </w:p>
    <w:p w:rsidR="006F1C4E" w:rsidRPr="004E360C" w:rsidRDefault="006F1C4E" w:rsidP="006F1C4E">
      <w:pPr>
        <w:numPr>
          <w:ilvl w:val="0"/>
          <w:numId w:val="62"/>
        </w:numPr>
        <w:tabs>
          <w:tab w:val="left" w:pos="1065"/>
        </w:tabs>
        <w:suppressAutoHyphens/>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Családsegítő szolgálat,</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lastRenderedPageBreak/>
        <w:t>Közösségi Pszichiátriai ellátás</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Támogató Szolgálat</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Jósa András Kórház Humánpolitikai Igazgatósága,</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Gondozási Központ Nyíregyháza.</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Egyházak</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 xml:space="preserve">Időskorúak Gondozóháza, </w:t>
      </w:r>
    </w:p>
    <w:p w:rsidR="006F1C4E" w:rsidRPr="006F1C4E" w:rsidRDefault="006F1C4E" w:rsidP="006F1C4E">
      <w:pPr>
        <w:numPr>
          <w:ilvl w:val="0"/>
          <w:numId w:val="62"/>
        </w:numPr>
        <w:tabs>
          <w:tab w:val="left" w:pos="1065"/>
        </w:tabs>
        <w:suppressAutoHyphens/>
        <w:spacing w:after="0" w:line="240" w:lineRule="auto"/>
        <w:jc w:val="both"/>
        <w:rPr>
          <w:rFonts w:ascii="Times New Roman" w:hAnsi="Times New Roman" w:cs="Times New Roman"/>
        </w:rPr>
      </w:pPr>
      <w:r w:rsidRPr="006F1C4E">
        <w:rPr>
          <w:rFonts w:ascii="Times New Roman" w:hAnsi="Times New Roman" w:cs="Times New Roman"/>
        </w:rPr>
        <w:t>Tartós bentlakást nyújtó intézmények, stb.</w:t>
      </w:r>
    </w:p>
    <w:p w:rsidR="006F1C4E" w:rsidRPr="006F1C4E" w:rsidRDefault="006F1C4E" w:rsidP="006F1C4E">
      <w:pPr>
        <w:spacing w:after="0" w:line="240" w:lineRule="auto"/>
        <w:jc w:val="both"/>
        <w:rPr>
          <w:rFonts w:ascii="Times New Roman" w:hAnsi="Times New Roman" w:cs="Times New Roman"/>
          <w:sz w:val="26"/>
          <w:szCs w:val="26"/>
        </w:rPr>
      </w:pPr>
    </w:p>
    <w:p w:rsidR="006F1C4E" w:rsidRPr="006F1C4E" w:rsidRDefault="006F1C4E" w:rsidP="006F1C4E">
      <w:pPr>
        <w:pStyle w:val="Szvegtrzs"/>
        <w:rPr>
          <w:b/>
          <w:sz w:val="28"/>
          <w:szCs w:val="28"/>
        </w:rPr>
      </w:pPr>
      <w:smartTag w:uri="urn:schemas-microsoft-com:office:smarttags" w:element="metricconverter">
        <w:smartTagPr>
          <w:attr w:name="ProductID" w:val="5. A"/>
        </w:smartTagPr>
        <w:r w:rsidRPr="006F1C4E">
          <w:rPr>
            <w:b/>
            <w:sz w:val="28"/>
            <w:szCs w:val="28"/>
          </w:rPr>
          <w:t>5. A</w:t>
        </w:r>
      </w:smartTag>
      <w:r w:rsidRPr="006F1C4E">
        <w:rPr>
          <w:b/>
          <w:sz w:val="28"/>
          <w:szCs w:val="28"/>
        </w:rPr>
        <w:t xml:space="preserve"> jelzőrendszeres házi segítségnyújtás igénybevételének módja:</w:t>
      </w:r>
    </w:p>
    <w:p w:rsidR="006F1C4E" w:rsidRPr="004E360C" w:rsidRDefault="006F1C4E" w:rsidP="006F1C4E">
      <w:pPr>
        <w:pStyle w:val="Szvegtrzs"/>
        <w:rPr>
          <w:szCs w:val="24"/>
        </w:rPr>
      </w:pPr>
      <w:r w:rsidRPr="004E360C">
        <w:rPr>
          <w:szCs w:val="24"/>
        </w:rPr>
        <w:t xml:space="preserve">A szolgáltatás igénybevétele önkéntes. </w:t>
      </w:r>
    </w:p>
    <w:p w:rsidR="006F1C4E" w:rsidRPr="004E360C" w:rsidRDefault="006F1C4E" w:rsidP="006F1C4E">
      <w:pPr>
        <w:pStyle w:val="WW-Szvegtrzs3"/>
        <w:keepNext/>
        <w:tabs>
          <w:tab w:val="left" w:pos="77"/>
        </w:tabs>
        <w:rPr>
          <w:b w:val="0"/>
          <w:bCs w:val="0"/>
          <w:sz w:val="24"/>
        </w:rPr>
      </w:pPr>
      <w:r w:rsidRPr="004E360C">
        <w:rPr>
          <w:b w:val="0"/>
          <w:bCs w:val="0"/>
          <w:sz w:val="24"/>
        </w:rPr>
        <w:t xml:space="preserve">Az ellátás igénylése szóban, vagy írásban, az intézmény által készített formanyomtatványon, vagy kötöttség nélküli írásbeli alakban lehet benyújtani a Tiszavasvári Szociális-, Gyermekjóléti és Egészségügyi Szolgáltató Központ vezetőjéhez. </w:t>
      </w:r>
    </w:p>
    <w:p w:rsidR="006F1C4E" w:rsidRPr="004E360C" w:rsidRDefault="006F1C4E" w:rsidP="006F1C4E">
      <w:pPr>
        <w:pStyle w:val="Szvegtrzs"/>
        <w:rPr>
          <w:szCs w:val="24"/>
        </w:rPr>
      </w:pPr>
      <w:r w:rsidRPr="004E360C">
        <w:rPr>
          <w:szCs w:val="24"/>
        </w:rPr>
        <w:t>Az ellátásba vételről az intézményvezető és a jelzőrendszeres házi segítségnyújtás szakmai vezetője együttesen dönt az alábbi szempontok figyelembevételével:</w:t>
      </w:r>
    </w:p>
    <w:p w:rsidR="006F1C4E" w:rsidRPr="004E360C" w:rsidRDefault="006F1C4E" w:rsidP="006F1C4E">
      <w:pPr>
        <w:pStyle w:val="Szvegtrzs"/>
        <w:numPr>
          <w:ilvl w:val="0"/>
          <w:numId w:val="148"/>
        </w:numPr>
        <w:suppressAutoHyphens w:val="0"/>
        <w:rPr>
          <w:szCs w:val="24"/>
        </w:rPr>
      </w:pPr>
      <w:r w:rsidRPr="004E360C">
        <w:rPr>
          <w:szCs w:val="24"/>
        </w:rPr>
        <w:t>szociális rászorultság</w:t>
      </w:r>
    </w:p>
    <w:p w:rsidR="006F1C4E" w:rsidRPr="004E360C" w:rsidRDefault="006F1C4E" w:rsidP="006F1C4E">
      <w:pPr>
        <w:pStyle w:val="Szvegtrzs"/>
        <w:numPr>
          <w:ilvl w:val="0"/>
          <w:numId w:val="148"/>
        </w:numPr>
        <w:suppressAutoHyphens w:val="0"/>
        <w:rPr>
          <w:szCs w:val="24"/>
        </w:rPr>
      </w:pPr>
      <w:r w:rsidRPr="004E360C">
        <w:rPr>
          <w:szCs w:val="24"/>
        </w:rPr>
        <w:t>egészségi állapot</w:t>
      </w:r>
    </w:p>
    <w:p w:rsidR="006F1C4E" w:rsidRPr="004E360C" w:rsidRDefault="006F1C4E" w:rsidP="006F1C4E">
      <w:pPr>
        <w:pStyle w:val="Szvegtrzs"/>
        <w:numPr>
          <w:ilvl w:val="0"/>
          <w:numId w:val="148"/>
        </w:numPr>
        <w:suppressAutoHyphens w:val="0"/>
        <w:rPr>
          <w:szCs w:val="24"/>
        </w:rPr>
      </w:pPr>
      <w:r w:rsidRPr="004E360C">
        <w:rPr>
          <w:szCs w:val="24"/>
        </w:rPr>
        <w:t>hozzátartozók hiánya, távolsága, elfoglaltsága</w:t>
      </w:r>
    </w:p>
    <w:p w:rsidR="006F1C4E" w:rsidRPr="004E360C" w:rsidRDefault="006F1C4E" w:rsidP="006F1C4E">
      <w:pPr>
        <w:pStyle w:val="Szvegtrzs"/>
        <w:numPr>
          <w:ilvl w:val="0"/>
          <w:numId w:val="148"/>
        </w:numPr>
        <w:suppressAutoHyphens w:val="0"/>
        <w:rPr>
          <w:szCs w:val="24"/>
        </w:rPr>
      </w:pPr>
      <w:r w:rsidRPr="004E360C">
        <w:rPr>
          <w:szCs w:val="24"/>
        </w:rPr>
        <w:t>mentális állapot (működtetésre képesség).</w:t>
      </w:r>
    </w:p>
    <w:p w:rsidR="006F1C4E" w:rsidRPr="004E360C" w:rsidRDefault="006F1C4E" w:rsidP="006F1C4E">
      <w:pPr>
        <w:pStyle w:val="Szvegtrzs"/>
        <w:suppressAutoHyphens w:val="0"/>
        <w:rPr>
          <w:szCs w:val="24"/>
        </w:rPr>
      </w:pPr>
    </w:p>
    <w:p w:rsidR="006F1C4E" w:rsidRPr="004E360C" w:rsidRDefault="006F1C4E" w:rsidP="004E360C">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Az ellátásra vonatkozó igényt a Szolgálat vezetője a kézhezvétel napján nyilvántartásba veszi.</w:t>
      </w:r>
      <w:r w:rsidRPr="004E360C">
        <w:rPr>
          <w:rFonts w:ascii="Times New Roman" w:hAnsi="Times New Roman" w:cs="Times New Roman"/>
          <w:i/>
          <w:sz w:val="24"/>
          <w:szCs w:val="24"/>
        </w:rPr>
        <w:t xml:space="preserve"> </w:t>
      </w:r>
    </w:p>
    <w:p w:rsidR="006F1C4E" w:rsidRPr="004E360C" w:rsidRDefault="006F1C4E" w:rsidP="004E360C">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 Szolgálat igénybe vételére irányuló kérelemhez csatolni kell a szociális rászorultságot igazoló iratokat, illetve azok másolatát.</w:t>
      </w:r>
    </w:p>
    <w:p w:rsidR="006F1C4E" w:rsidRPr="004E360C" w:rsidRDefault="006F1C4E" w:rsidP="004E360C">
      <w:pPr>
        <w:spacing w:after="0" w:line="240" w:lineRule="auto"/>
        <w:jc w:val="both"/>
        <w:rPr>
          <w:rFonts w:ascii="Times New Roman" w:hAnsi="Times New Roman" w:cs="Times New Roman"/>
          <w:sz w:val="24"/>
          <w:szCs w:val="24"/>
        </w:rPr>
      </w:pPr>
    </w:p>
    <w:p w:rsidR="006F1C4E" w:rsidRPr="004E360C" w:rsidRDefault="006F1C4E" w:rsidP="004E360C">
      <w:pPr>
        <w:autoSpaceDE w:val="0"/>
        <w:autoSpaceDN w:val="0"/>
        <w:adjustRightInd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rsidR="006F1C4E" w:rsidRPr="004E360C" w:rsidRDefault="006F1C4E" w:rsidP="004E360C">
      <w:pPr>
        <w:autoSpaceDE w:val="0"/>
        <w:autoSpaceDN w:val="0"/>
        <w:adjustRightInd w:val="0"/>
        <w:spacing w:after="0" w:line="240" w:lineRule="auto"/>
        <w:jc w:val="both"/>
        <w:rPr>
          <w:rFonts w:ascii="Times New Roman" w:hAnsi="Times New Roman" w:cs="Times New Roman"/>
          <w:sz w:val="24"/>
          <w:szCs w:val="24"/>
        </w:rPr>
      </w:pPr>
    </w:p>
    <w:p w:rsidR="006F1C4E" w:rsidRPr="004E360C" w:rsidRDefault="006F1C4E" w:rsidP="004E360C">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6F1C4E" w:rsidRPr="004E360C" w:rsidRDefault="006F1C4E" w:rsidP="004E360C">
      <w:pPr>
        <w:pStyle w:val="NormlWeb"/>
        <w:ind w:right="150"/>
        <w:rPr>
          <w:color w:val="222222"/>
          <w:szCs w:val="24"/>
        </w:rPr>
      </w:pPr>
      <w:r w:rsidRPr="004E360C">
        <w:rPr>
          <w:color w:val="222222"/>
          <w:szCs w:val="24"/>
        </w:rPr>
        <w:t>A szociális rászorultság fennállását nem kell felülvizsgálni jelzőrendszeres házi segítségnyújtásnál az egyedül élő, 65 év feletti személy esetén.</w:t>
      </w:r>
    </w:p>
    <w:p w:rsidR="006F1C4E" w:rsidRPr="006F1C4E" w:rsidRDefault="006F1C4E" w:rsidP="006F1C4E">
      <w:pPr>
        <w:autoSpaceDE w:val="0"/>
        <w:spacing w:after="0" w:line="240" w:lineRule="auto"/>
        <w:ind w:left="360"/>
        <w:jc w:val="both"/>
        <w:rPr>
          <w:rFonts w:ascii="Times New Roman" w:hAnsi="Times New Roman" w:cs="Times New Roman"/>
        </w:rPr>
      </w:pPr>
    </w:p>
    <w:p w:rsidR="006F1C4E" w:rsidRPr="006F1C4E" w:rsidRDefault="006F1C4E" w:rsidP="004E360C">
      <w:pPr>
        <w:pStyle w:val="NormlWeb"/>
        <w:ind w:left="150" w:right="150"/>
        <w:rPr>
          <w:color w:val="222222"/>
        </w:rPr>
      </w:pPr>
      <w:r w:rsidRPr="006F1C4E">
        <w:rPr>
          <w:color w:val="222222"/>
        </w:rPr>
        <w:t>A jelzőrendszeres házi segítségnyújtás igénybevétele szempontjából szociálisan rászorult</w:t>
      </w:r>
    </w:p>
    <w:p w:rsidR="006F1C4E" w:rsidRPr="006F1C4E" w:rsidRDefault="006F1C4E" w:rsidP="006F1C4E">
      <w:pPr>
        <w:pStyle w:val="NormlWeb"/>
        <w:ind w:left="150" w:right="150" w:firstLine="240"/>
        <w:rPr>
          <w:color w:val="222222"/>
        </w:rPr>
      </w:pPr>
      <w:bookmarkStart w:id="218" w:name="pr891"/>
      <w:bookmarkEnd w:id="218"/>
      <w:r w:rsidRPr="006F1C4E">
        <w:rPr>
          <w:i/>
          <w:iCs/>
          <w:color w:val="222222"/>
        </w:rPr>
        <w:t xml:space="preserve">a) </w:t>
      </w:r>
      <w:r w:rsidRPr="006F1C4E">
        <w:rPr>
          <w:color w:val="222222"/>
        </w:rPr>
        <w:t>az egyedül élő 65 év feletti személy,</w:t>
      </w:r>
    </w:p>
    <w:p w:rsidR="006F1C4E" w:rsidRPr="006F1C4E" w:rsidRDefault="006F1C4E" w:rsidP="006F1C4E">
      <w:pPr>
        <w:pStyle w:val="NormlWeb"/>
        <w:ind w:left="150" w:right="150" w:firstLine="240"/>
        <w:rPr>
          <w:color w:val="222222"/>
        </w:rPr>
      </w:pPr>
      <w:bookmarkStart w:id="219" w:name="pr892"/>
      <w:bookmarkEnd w:id="219"/>
      <w:r w:rsidRPr="006F1C4E">
        <w:rPr>
          <w:i/>
          <w:iCs/>
          <w:color w:val="222222"/>
        </w:rPr>
        <w:t xml:space="preserve">b) </w:t>
      </w:r>
      <w:r w:rsidRPr="006F1C4E">
        <w:rPr>
          <w:color w:val="222222"/>
        </w:rPr>
        <w:t>az egyedül élő súlyosan fogyatékos vagy pszichiátriai beteg személy, vagy</w:t>
      </w:r>
    </w:p>
    <w:p w:rsidR="006F1C4E" w:rsidRPr="006F1C4E" w:rsidRDefault="006F1C4E" w:rsidP="006F1C4E">
      <w:pPr>
        <w:pStyle w:val="NormlWeb"/>
        <w:ind w:left="150" w:right="150" w:firstLine="240"/>
        <w:rPr>
          <w:color w:val="222222"/>
        </w:rPr>
      </w:pPr>
      <w:bookmarkStart w:id="220" w:name="pr893"/>
      <w:bookmarkEnd w:id="220"/>
      <w:r w:rsidRPr="006F1C4E">
        <w:rPr>
          <w:i/>
          <w:iCs/>
          <w:color w:val="222222"/>
        </w:rPr>
        <w:t xml:space="preserve">c) </w:t>
      </w:r>
      <w:r w:rsidRPr="006F1C4E">
        <w:rPr>
          <w:color w:val="222222"/>
        </w:rPr>
        <w:t>a kétszemélyes háztartásban élő 65 év feletti, illetve súlyosan fogyatékos vagy pszichiátriai beteg személy, ha egészségi állapota indokolja a szolgáltatás folyamatos biztosítását.</w:t>
      </w:r>
    </w:p>
    <w:p w:rsidR="006F1C4E" w:rsidRPr="006F1C4E" w:rsidRDefault="006F1C4E" w:rsidP="006F1C4E">
      <w:pPr>
        <w:pStyle w:val="NormlWeb"/>
        <w:ind w:left="150" w:right="150" w:firstLine="240"/>
        <w:rPr>
          <w:color w:val="222222"/>
        </w:rPr>
      </w:pPr>
      <w:bookmarkStart w:id="221" w:name="pr894"/>
      <w:bookmarkStart w:id="222" w:name="pr895"/>
      <w:bookmarkEnd w:id="221"/>
      <w:bookmarkEnd w:id="222"/>
      <w:r w:rsidRPr="006F1C4E">
        <w:rPr>
          <w:color w:val="222222"/>
        </w:rPr>
        <w:t>A súlyos fogyatékosságot a Szt. 65/C. § (5)-(7) bekezdése szerint, a pszichiátriai betegséget és az egészségi állapot miatti indokoltságot külön jogszabály szerint kell igazolni.</w:t>
      </w:r>
    </w:p>
    <w:p w:rsidR="006F1C4E" w:rsidRPr="006F1C4E" w:rsidRDefault="006F1C4E" w:rsidP="006F1C4E">
      <w:pPr>
        <w:pStyle w:val="NormlWeb"/>
        <w:ind w:left="150" w:right="150" w:firstLine="240"/>
        <w:rPr>
          <w:color w:val="222222"/>
        </w:rPr>
      </w:pP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Az ellátás igénybevételének megkezdésekor az intézményvezető az ellátást igénylővel illetve törvényes képviselőjével megállapodást köt. </w:t>
      </w:r>
    </w:p>
    <w:p w:rsidR="006F1C4E" w:rsidRPr="004E360C" w:rsidRDefault="006F1C4E" w:rsidP="004E360C">
      <w:pPr>
        <w:pStyle w:val="NormlWeb"/>
        <w:ind w:right="187"/>
        <w:rPr>
          <w:szCs w:val="24"/>
        </w:rPr>
      </w:pPr>
      <w:r w:rsidRPr="004E360C">
        <w:rPr>
          <w:color w:val="222222"/>
          <w:szCs w:val="24"/>
        </w:rPr>
        <w:lastRenderedPageBreak/>
        <w:t xml:space="preserve">Ha az ellátást igénylő, illetve törvényes képviselője az intézmény vezetőjének döntését vitatja, az arról szóló értesítés kézhezvételétől számított nyolc napon belül a fenntartóhoz fordulhat. </w:t>
      </w: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A szolgáltatás a Megállapodásban rögzített időponttal kezdődik. </w:t>
      </w:r>
    </w:p>
    <w:p w:rsidR="006F1C4E" w:rsidRPr="004E360C" w:rsidRDefault="006F1C4E" w:rsidP="006F1C4E">
      <w:pPr>
        <w:pStyle w:val="WW-Szvegtrzs3"/>
        <w:rPr>
          <w:b w:val="0"/>
          <w:sz w:val="24"/>
        </w:rPr>
      </w:pPr>
    </w:p>
    <w:p w:rsidR="006F1C4E" w:rsidRPr="004E360C" w:rsidRDefault="006F1C4E" w:rsidP="006F1C4E">
      <w:pPr>
        <w:pStyle w:val="Cmsor1"/>
        <w:keepNext w:val="0"/>
        <w:suppressAutoHyphens w:val="0"/>
        <w:autoSpaceDE w:val="0"/>
        <w:autoSpaceDN w:val="0"/>
        <w:adjustRightInd w:val="0"/>
        <w:spacing w:before="0" w:after="0"/>
        <w:jc w:val="both"/>
        <w:rPr>
          <w:b w:val="0"/>
          <w:bCs/>
          <w:sz w:val="24"/>
          <w:szCs w:val="24"/>
          <w:lang w:eastAsia="hu-HU"/>
        </w:rPr>
      </w:pPr>
      <w:r w:rsidRPr="004E360C">
        <w:rPr>
          <w:b w:val="0"/>
          <w:sz w:val="24"/>
          <w:szCs w:val="24"/>
          <w:lang w:eastAsia="hu-HU"/>
        </w:rPr>
        <w:t>Jelzőrendszeres házi segítségnyújtás esetén segélyhívási jegyzőkönyvet kell vezetni, valamint a segélyhívásokról havi jelentést kell készíteni. Nem kell gondozási naplót vezetni és egyéni gondozási tervet készíteni.</w:t>
      </w:r>
    </w:p>
    <w:p w:rsidR="006F1C4E" w:rsidRPr="006F1C4E" w:rsidRDefault="006F1C4E" w:rsidP="006F1C4E">
      <w:pPr>
        <w:spacing w:after="0" w:line="240" w:lineRule="auto"/>
        <w:rPr>
          <w:rFonts w:ascii="Times New Roman" w:hAnsi="Times New Roman" w:cs="Times New Roman"/>
          <w:lang w:eastAsia="hu-HU"/>
        </w:rPr>
      </w:pPr>
    </w:p>
    <w:p w:rsidR="006F1C4E" w:rsidRPr="006F1C4E" w:rsidRDefault="006F1C4E" w:rsidP="006F1C4E">
      <w:pPr>
        <w:spacing w:after="0" w:line="240" w:lineRule="auto"/>
        <w:rPr>
          <w:rFonts w:ascii="Times New Roman" w:hAnsi="Times New Roman" w:cs="Times New Roman"/>
          <w:lang w:eastAsia="hu-HU"/>
        </w:rPr>
      </w:pPr>
    </w:p>
    <w:p w:rsidR="006F1C4E" w:rsidRPr="006F1C4E" w:rsidRDefault="006F1C4E" w:rsidP="006F1C4E">
      <w:pPr>
        <w:pStyle w:val="Szvegtrzs"/>
        <w:rPr>
          <w:b/>
          <w:sz w:val="28"/>
          <w:szCs w:val="28"/>
        </w:rPr>
      </w:pPr>
      <w:smartTag w:uri="urn:schemas-microsoft-com:office:smarttags" w:element="metricconverter">
        <w:smartTagPr>
          <w:attr w:name="ProductID" w:val="6. A"/>
        </w:smartTagPr>
        <w:r w:rsidRPr="006F1C4E">
          <w:rPr>
            <w:b/>
            <w:sz w:val="28"/>
            <w:szCs w:val="28"/>
          </w:rPr>
          <w:t>6. A</w:t>
        </w:r>
      </w:smartTag>
      <w:r w:rsidRPr="006F1C4E">
        <w:rPr>
          <w:b/>
          <w:sz w:val="28"/>
          <w:szCs w:val="28"/>
        </w:rPr>
        <w:t xml:space="preserve"> jelzőrendszeres házi segítségnyújtás térítési díja:</w:t>
      </w:r>
    </w:p>
    <w:p w:rsidR="006F1C4E" w:rsidRPr="006F1C4E" w:rsidRDefault="006F1C4E" w:rsidP="006F1C4E">
      <w:pPr>
        <w:pStyle w:val="Szvegtrzs"/>
      </w:pPr>
      <w:r w:rsidRPr="006F1C4E">
        <w:t>A szolgáltatás igénybevétele térítésmentes.</w:t>
      </w:r>
    </w:p>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spacing w:after="0" w:line="240" w:lineRule="auto"/>
        <w:jc w:val="both"/>
        <w:rPr>
          <w:rFonts w:ascii="Times New Roman" w:hAnsi="Times New Roman" w:cs="Times New Roman"/>
          <w:b/>
          <w:sz w:val="28"/>
          <w:szCs w:val="28"/>
        </w:rPr>
      </w:pPr>
      <w:r w:rsidRPr="006F1C4E">
        <w:rPr>
          <w:rFonts w:ascii="Times New Roman" w:hAnsi="Times New Roman" w:cs="Times New Roman"/>
          <w:b/>
          <w:sz w:val="28"/>
          <w:szCs w:val="28"/>
        </w:rPr>
        <w:t>7. Az ellátottak és a szolgáltatást végzők jogainak védelme:</w:t>
      </w:r>
    </w:p>
    <w:p w:rsidR="006F1C4E" w:rsidRPr="006F1C4E" w:rsidRDefault="006F1C4E" w:rsidP="006F1C4E">
      <w:pPr>
        <w:pStyle w:val="Szvegtrzs"/>
      </w:pPr>
      <w:r w:rsidRPr="006F1C4E">
        <w:t>Az ellátottak jogai:</w:t>
      </w:r>
    </w:p>
    <w:p w:rsidR="006F1C4E" w:rsidRPr="006F1C4E" w:rsidRDefault="006F1C4E" w:rsidP="006F1C4E">
      <w:pPr>
        <w:pStyle w:val="Szvegtrzs"/>
        <w:numPr>
          <w:ilvl w:val="0"/>
          <w:numId w:val="149"/>
        </w:numPr>
        <w:suppressAutoHyphens w:val="0"/>
      </w:pPr>
      <w:r w:rsidRPr="006F1C4E">
        <w:t>Az ellátottnak joga van szociális helyzete, egészségi állapota és egyéni szükségletei alapján az egyéni szolgáltatás vagy teljes körű ellátás igénybevételére</w:t>
      </w:r>
    </w:p>
    <w:p w:rsidR="006F1C4E" w:rsidRPr="006F1C4E" w:rsidRDefault="006F1C4E" w:rsidP="006F1C4E">
      <w:pPr>
        <w:pStyle w:val="Szvegtrzs"/>
        <w:numPr>
          <w:ilvl w:val="0"/>
          <w:numId w:val="149"/>
        </w:numPr>
        <w:suppressAutoHyphens w:val="0"/>
      </w:pPr>
      <w:r w:rsidRPr="006F1C4E">
        <w:t>A szolgáltatást végzőknek oly módon kell ellátni feladatukat, hogy az tekintettel legyen az igénybe vevő személyeket megillető alkotmányos és emberi jogok maradéktalan és teljes körű tiszteletben tartására</w:t>
      </w:r>
    </w:p>
    <w:p w:rsidR="006F1C4E" w:rsidRPr="006F1C4E" w:rsidRDefault="006F1C4E" w:rsidP="006F1C4E">
      <w:pPr>
        <w:pStyle w:val="Szvegtrzs"/>
        <w:numPr>
          <w:ilvl w:val="0"/>
          <w:numId w:val="149"/>
        </w:numPr>
        <w:suppressAutoHyphens w:val="0"/>
      </w:pPr>
      <w:r w:rsidRPr="006F1C4E">
        <w:t xml:space="preserve">Az ellátást igénybe vevőt megilleti személyes adatainak védelme: személyes adatai, egészségi állapota, szociális és anyagi helyzete az ellátás során (adminisztráció, esetmegbeszélés) bizalmasan kezelendő, az adatvédelemről szóló jogszabályi előírásokat betartva, csak az ellátott vagy törvényes képviselője írásbeli nyilatkozata alapján szerezhető be külső információ, belső információ csak ugyanilyen eljárással adható ki </w:t>
      </w:r>
    </w:p>
    <w:p w:rsidR="006F1C4E" w:rsidRPr="006F1C4E" w:rsidRDefault="006F1C4E" w:rsidP="006F1C4E">
      <w:pPr>
        <w:pStyle w:val="Szvegtrzs"/>
        <w:numPr>
          <w:ilvl w:val="0"/>
          <w:numId w:val="149"/>
        </w:numPr>
        <w:suppressAutoHyphens w:val="0"/>
      </w:pPr>
      <w:r w:rsidRPr="006F1C4E">
        <w:t>A szolgáltatás végzése során biztosítani kell az ellátott személy önrendelkezési jogának érvényesülését, mivel saját szükségletei kielégítésének meghatározója, döntési joga van az életminőségét befolyásoló kérdésekben.</w:t>
      </w:r>
    </w:p>
    <w:p w:rsidR="006F1C4E" w:rsidRPr="006F1C4E" w:rsidRDefault="006F1C4E" w:rsidP="006F1C4E">
      <w:pPr>
        <w:pStyle w:val="Szvegtrzs"/>
        <w:suppressAutoHyphens w:val="0"/>
      </w:pPr>
    </w:p>
    <w:p w:rsidR="006F1C4E" w:rsidRPr="004E360C" w:rsidRDefault="006F1C4E" w:rsidP="004E360C">
      <w:pPr>
        <w:pStyle w:val="Szvegtrzs"/>
        <w:suppressAutoHyphens w:val="0"/>
        <w:rPr>
          <w:b/>
        </w:rPr>
      </w:pPr>
      <w:r w:rsidRPr="004E360C">
        <w:rPr>
          <w:b/>
        </w:rPr>
        <w:t>Jogorvoslati lehetőségek:</w:t>
      </w:r>
    </w:p>
    <w:p w:rsidR="006F1C4E" w:rsidRPr="006F1C4E" w:rsidRDefault="006F1C4E" w:rsidP="006F1C4E">
      <w:pPr>
        <w:pStyle w:val="Szvegtrzs"/>
      </w:pPr>
      <w:r w:rsidRPr="006F1C4E">
        <w:t>Az ellátott vagy törvényes képviselője egyéni panaszaival és problémáival személyesen vagy írásban a szolgáltatás szakmai vezetőjéhez fordulhat.</w:t>
      </w:r>
    </w:p>
    <w:p w:rsidR="006F1C4E" w:rsidRPr="006F1C4E" w:rsidRDefault="006F1C4E" w:rsidP="006F1C4E">
      <w:pPr>
        <w:pStyle w:val="Szvegtrzs"/>
        <w:rPr>
          <w:b/>
        </w:rPr>
      </w:pPr>
      <w:r w:rsidRPr="006F1C4E">
        <w:rPr>
          <w:b/>
        </w:rPr>
        <w:t>A szakmai vezető köteles:</w:t>
      </w:r>
    </w:p>
    <w:p w:rsidR="006F1C4E" w:rsidRPr="006F1C4E" w:rsidRDefault="006F1C4E" w:rsidP="006F1C4E">
      <w:pPr>
        <w:pStyle w:val="Szvegtrzs"/>
        <w:numPr>
          <w:ilvl w:val="0"/>
          <w:numId w:val="150"/>
        </w:numPr>
        <w:suppressAutoHyphens w:val="0"/>
      </w:pPr>
      <w:r w:rsidRPr="006F1C4E">
        <w:t>a problémák megbeszélésére soron kívül lehetőséget biztosítani</w:t>
      </w:r>
    </w:p>
    <w:p w:rsidR="006F1C4E" w:rsidRPr="006F1C4E" w:rsidRDefault="006F1C4E" w:rsidP="006F1C4E">
      <w:pPr>
        <w:pStyle w:val="Szvegtrzs"/>
        <w:numPr>
          <w:ilvl w:val="0"/>
          <w:numId w:val="150"/>
        </w:numPr>
        <w:suppressAutoHyphens w:val="0"/>
      </w:pPr>
      <w:r w:rsidRPr="006F1C4E">
        <w:t>a panaszügyek kivizsgálását azonnal megkezdeni</w:t>
      </w:r>
    </w:p>
    <w:p w:rsidR="006F1C4E" w:rsidRPr="006F1C4E" w:rsidRDefault="006F1C4E" w:rsidP="006F1C4E">
      <w:pPr>
        <w:pStyle w:val="Szvegtrzs"/>
        <w:numPr>
          <w:ilvl w:val="0"/>
          <w:numId w:val="150"/>
        </w:numPr>
        <w:suppressAutoHyphens w:val="0"/>
      </w:pPr>
      <w:r w:rsidRPr="006F1C4E">
        <w:t>írásban tett panaszjelentést – a probléma kivizsgálását követően azonnal, de legkésőbb 5 napon belül írásban megválaszolni</w:t>
      </w:r>
    </w:p>
    <w:p w:rsidR="006F1C4E" w:rsidRPr="006F1C4E" w:rsidRDefault="006F1C4E" w:rsidP="006F1C4E">
      <w:pPr>
        <w:pStyle w:val="Szvegtrzs"/>
        <w:numPr>
          <w:ilvl w:val="0"/>
          <w:numId w:val="150"/>
        </w:numPr>
        <w:suppressAutoHyphens w:val="0"/>
      </w:pPr>
      <w:r w:rsidRPr="006F1C4E">
        <w:t>az ellátottak által – akár szóban, akár írásban tett panaszjelentésről az igazgatót tájékoztatni.</w:t>
      </w:r>
    </w:p>
    <w:p w:rsidR="006F1C4E" w:rsidRPr="006F1C4E" w:rsidRDefault="006F1C4E" w:rsidP="006F1C4E">
      <w:pPr>
        <w:pStyle w:val="Szvegtrzs"/>
      </w:pPr>
      <w:r w:rsidRPr="006F1C4E">
        <w:t>Az ellátottnak - panasza nem elfogadható megoldása esetén - lehetősége van az intézmény fenntartójához fordulni.</w:t>
      </w:r>
    </w:p>
    <w:p w:rsidR="006F1C4E" w:rsidRPr="006F1C4E" w:rsidRDefault="006F1C4E" w:rsidP="006F1C4E">
      <w:pPr>
        <w:pStyle w:val="Szvegtrzs"/>
        <w:rPr>
          <w:b/>
        </w:rPr>
      </w:pPr>
      <w:r w:rsidRPr="006F1C4E">
        <w:rPr>
          <w:b/>
        </w:rPr>
        <w:t>A szociális szolgáltatást végzők jogai:</w:t>
      </w:r>
    </w:p>
    <w:p w:rsidR="006F1C4E" w:rsidRPr="006F1C4E" w:rsidRDefault="006F1C4E" w:rsidP="006F1C4E">
      <w:pPr>
        <w:pStyle w:val="Szvegtrzs"/>
      </w:pPr>
      <w:r w:rsidRPr="006F1C4E">
        <w:t>A munkaviszonyban álló személyeknek biztosítani kell, hogy:</w:t>
      </w:r>
    </w:p>
    <w:p w:rsidR="006F1C4E" w:rsidRPr="006F1C4E" w:rsidRDefault="006F1C4E" w:rsidP="006F1C4E">
      <w:pPr>
        <w:pStyle w:val="Szvegtrzs"/>
        <w:numPr>
          <w:ilvl w:val="0"/>
          <w:numId w:val="140"/>
        </w:numPr>
        <w:suppressAutoHyphens w:val="0"/>
      </w:pPr>
      <w:r w:rsidRPr="006F1C4E">
        <w:t>megkapják a munkavégzéssel kapcsolatos megbecsülést</w:t>
      </w:r>
    </w:p>
    <w:p w:rsidR="006F1C4E" w:rsidRPr="006F1C4E" w:rsidRDefault="006F1C4E" w:rsidP="006F1C4E">
      <w:pPr>
        <w:pStyle w:val="Szvegtrzs"/>
        <w:numPr>
          <w:ilvl w:val="0"/>
          <w:numId w:val="140"/>
        </w:numPr>
        <w:suppressAutoHyphens w:val="0"/>
      </w:pPr>
      <w:r w:rsidRPr="006F1C4E">
        <w:t>tiszteletben tartsák emberi méltóságukat és személyiségi jogaikat</w:t>
      </w:r>
    </w:p>
    <w:p w:rsidR="006F1C4E" w:rsidRPr="006F1C4E" w:rsidRDefault="006F1C4E" w:rsidP="006F1C4E">
      <w:pPr>
        <w:pStyle w:val="Szvegtrzs"/>
        <w:numPr>
          <w:ilvl w:val="0"/>
          <w:numId w:val="140"/>
        </w:numPr>
        <w:suppressAutoHyphens w:val="0"/>
      </w:pPr>
      <w:r w:rsidRPr="006F1C4E">
        <w:t>elismerjék munkájukat</w:t>
      </w:r>
    </w:p>
    <w:p w:rsidR="006F1C4E" w:rsidRPr="006F1C4E" w:rsidRDefault="006F1C4E" w:rsidP="006F1C4E">
      <w:pPr>
        <w:pStyle w:val="Szvegtrzs"/>
        <w:numPr>
          <w:ilvl w:val="0"/>
          <w:numId w:val="140"/>
        </w:numPr>
        <w:suppressAutoHyphens w:val="0"/>
      </w:pPr>
      <w:r w:rsidRPr="006F1C4E">
        <w:t>a munkáltató megfelelő munkavégzési körülményeket biztosítson számukra.</w:t>
      </w:r>
    </w:p>
    <w:p w:rsidR="006F1C4E" w:rsidRPr="004E360C" w:rsidRDefault="006F1C4E" w:rsidP="006F1C4E">
      <w:pPr>
        <w:pStyle w:val="Szvegtrzs"/>
        <w:suppressAutoHyphens w:val="0"/>
        <w:rPr>
          <w:szCs w:val="24"/>
        </w:rPr>
      </w:pPr>
    </w:p>
    <w:p w:rsidR="006F1C4E" w:rsidRPr="004E360C" w:rsidRDefault="006F1C4E" w:rsidP="006F1C4E">
      <w:pPr>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lastRenderedPageBreak/>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6F1C4E" w:rsidRPr="004E360C" w:rsidRDefault="006F1C4E" w:rsidP="006F1C4E">
      <w:pPr>
        <w:autoSpaceDE w:val="0"/>
        <w:spacing w:after="0" w:line="240" w:lineRule="auto"/>
        <w:jc w:val="both"/>
        <w:rPr>
          <w:rFonts w:ascii="Times New Roman" w:hAnsi="Times New Roman" w:cs="Times New Roman"/>
          <w:b/>
          <w:sz w:val="24"/>
          <w:szCs w:val="24"/>
        </w:rPr>
      </w:pPr>
      <w:r w:rsidRPr="004E360C">
        <w:rPr>
          <w:rFonts w:ascii="Times New Roman" w:hAnsi="Times New Roman" w:cs="Times New Roman"/>
          <w:b/>
          <w:i/>
          <w:sz w:val="24"/>
          <w:szCs w:val="24"/>
        </w:rPr>
        <w:t>Ellátottjogi képviselő neve</w:t>
      </w:r>
      <w:r w:rsidRPr="004E360C">
        <w:rPr>
          <w:rFonts w:ascii="Times New Roman" w:hAnsi="Times New Roman" w:cs="Times New Roman"/>
          <w:b/>
          <w:sz w:val="24"/>
          <w:szCs w:val="24"/>
        </w:rPr>
        <w:t>:</w:t>
      </w:r>
    </w:p>
    <w:p w:rsidR="006F1C4E" w:rsidRPr="004E360C" w:rsidRDefault="006F1C4E" w:rsidP="006F1C4E">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Lőwné Szarka Judit</w:t>
      </w:r>
    </w:p>
    <w:p w:rsidR="006F1C4E" w:rsidRPr="004E360C" w:rsidRDefault="006F1C4E" w:rsidP="006F1C4E">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06/20/489-9557</w:t>
      </w:r>
    </w:p>
    <w:p w:rsidR="006F1C4E" w:rsidRPr="004E360C" w:rsidRDefault="006F1C4E" w:rsidP="006F1C4E">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 xml:space="preserve">Fogadóóra helye, időpontja: </w:t>
      </w:r>
    </w:p>
    <w:p w:rsidR="006F1C4E" w:rsidRPr="004E360C" w:rsidRDefault="006F1C4E" w:rsidP="006F1C4E">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Minden hónap 2. szerda: 09.00 – 12.00 óráig</w:t>
      </w:r>
    </w:p>
    <w:p w:rsidR="006F1C4E" w:rsidRPr="004E360C" w:rsidRDefault="006F1C4E" w:rsidP="004E360C">
      <w:pPr>
        <w:autoSpaceDE w:val="0"/>
        <w:spacing w:after="0" w:line="240" w:lineRule="auto"/>
        <w:jc w:val="both"/>
        <w:rPr>
          <w:rFonts w:ascii="Times New Roman" w:hAnsi="Times New Roman" w:cs="Times New Roman"/>
          <w:sz w:val="24"/>
          <w:szCs w:val="24"/>
        </w:rPr>
      </w:pPr>
      <w:r w:rsidRPr="004E360C">
        <w:rPr>
          <w:rFonts w:ascii="Times New Roman" w:hAnsi="Times New Roman" w:cs="Times New Roman"/>
          <w:sz w:val="24"/>
          <w:szCs w:val="24"/>
        </w:rPr>
        <w:t>4440 T</w:t>
      </w:r>
      <w:r w:rsidR="004E360C">
        <w:rPr>
          <w:rFonts w:ascii="Times New Roman" w:hAnsi="Times New Roman" w:cs="Times New Roman"/>
          <w:sz w:val="24"/>
          <w:szCs w:val="24"/>
        </w:rPr>
        <w:t>iszavasvári, Vasvári Pál út 87.</w:t>
      </w:r>
    </w:p>
    <w:p w:rsidR="006F1C4E" w:rsidRPr="006F1C4E" w:rsidRDefault="006F1C4E" w:rsidP="006F1C4E">
      <w:pPr>
        <w:pStyle w:val="Szvegtrzs"/>
        <w:suppressAutoHyphens w:val="0"/>
      </w:pPr>
    </w:p>
    <w:p w:rsidR="006F1C4E" w:rsidRPr="006F1C4E" w:rsidRDefault="006F1C4E" w:rsidP="006F1C4E">
      <w:pPr>
        <w:pStyle w:val="Szvegtrzs"/>
        <w:rPr>
          <w:b/>
          <w:sz w:val="28"/>
          <w:szCs w:val="28"/>
        </w:rPr>
      </w:pPr>
      <w:r w:rsidRPr="006F1C4E">
        <w:rPr>
          <w:b/>
          <w:sz w:val="28"/>
          <w:szCs w:val="28"/>
        </w:rPr>
        <w:t>8. A jelzőrendszeres házi segítségnyújtás műszaki háttere:</w:t>
      </w:r>
    </w:p>
    <w:p w:rsidR="006F1C4E" w:rsidRPr="006F1C4E" w:rsidRDefault="006F1C4E" w:rsidP="006F1C4E">
      <w:pPr>
        <w:pStyle w:val="NormlWeb"/>
      </w:pPr>
      <w:r w:rsidRPr="006F1C4E">
        <w:rPr>
          <w:b/>
          <w:bCs/>
        </w:rPr>
        <w:t>Rendszertechnikai leírás</w:t>
      </w:r>
    </w:p>
    <w:p w:rsidR="006F1C4E" w:rsidRPr="006F1C4E" w:rsidRDefault="006F1C4E" w:rsidP="006F1C4E">
      <w:pPr>
        <w:pStyle w:val="NormlWeb"/>
      </w:pPr>
      <w:r w:rsidRPr="006F1C4E">
        <w:t xml:space="preserve">A központi felügyeleti rendszer lehetővé teszi a </w:t>
      </w:r>
      <w:r w:rsidRPr="006F1C4E">
        <w:rPr>
          <w:b/>
          <w:bCs/>
        </w:rPr>
        <w:t>vezeték nélküli segélyhívást</w:t>
      </w:r>
      <w:r w:rsidRPr="006F1C4E">
        <w:t xml:space="preserve">, valamint a </w:t>
      </w:r>
      <w:r w:rsidRPr="006F1C4E">
        <w:rPr>
          <w:b/>
          <w:bCs/>
        </w:rPr>
        <w:t>távolból történő beteg-felügyeletet</w:t>
      </w:r>
      <w:r w:rsidRPr="006F1C4E">
        <w:t>.</w:t>
      </w:r>
    </w:p>
    <w:p w:rsidR="006F1C4E" w:rsidRPr="006F1C4E" w:rsidRDefault="006F1C4E" w:rsidP="006F1C4E">
      <w:pPr>
        <w:pStyle w:val="NormlWeb"/>
      </w:pPr>
      <w:r w:rsidRPr="006F1C4E">
        <w:rPr>
          <w:noProof/>
          <w:lang w:eastAsia="hu-HU"/>
        </w:rPr>
        <w:drawing>
          <wp:inline distT="0" distB="0" distL="0" distR="0" wp14:anchorId="28A7C794" wp14:editId="47A0329C">
            <wp:extent cx="4762500" cy="5419725"/>
            <wp:effectExtent l="19050" t="0" r="0" b="0"/>
            <wp:docPr id="25" name="Kép 25" descr="hazigondozas_rendszerraj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zigondozas_rendszerrajz"/>
                    <pic:cNvPicPr>
                      <a:picLocks noChangeAspect="1" noChangeArrowheads="1"/>
                    </pic:cNvPicPr>
                  </pic:nvPicPr>
                  <pic:blipFill>
                    <a:blip r:embed="rId20"/>
                    <a:srcRect/>
                    <a:stretch>
                      <a:fillRect/>
                    </a:stretch>
                  </pic:blipFill>
                  <pic:spPr bwMode="auto">
                    <a:xfrm>
                      <a:off x="0" y="0"/>
                      <a:ext cx="4762500" cy="5419725"/>
                    </a:xfrm>
                    <a:prstGeom prst="rect">
                      <a:avLst/>
                    </a:prstGeom>
                    <a:noFill/>
                    <a:ln w="9525">
                      <a:noFill/>
                      <a:miter lim="800000"/>
                      <a:headEnd/>
                      <a:tailEnd/>
                    </a:ln>
                  </pic:spPr>
                </pic:pic>
              </a:graphicData>
            </a:graphic>
          </wp:inline>
        </w:drawing>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 </w:t>
      </w:r>
      <w:r w:rsidRPr="006F1C4E">
        <w:rPr>
          <w:rFonts w:ascii="Times New Roman" w:hAnsi="Times New Roman" w:cs="Times New Roman"/>
          <w:b/>
          <w:bCs/>
        </w:rPr>
        <w:t>kézi jeladó</w:t>
      </w:r>
      <w:r w:rsidRPr="006F1C4E">
        <w:rPr>
          <w:rFonts w:ascii="Times New Roman" w:hAnsi="Times New Roman" w:cs="Times New Roman"/>
        </w:rPr>
        <w:t xml:space="preserve"> (</w:t>
      </w:r>
      <w:r w:rsidRPr="006F1C4E">
        <w:rPr>
          <w:rFonts w:ascii="Times New Roman" w:hAnsi="Times New Roman" w:cs="Times New Roman"/>
          <w:b/>
          <w:bCs/>
        </w:rPr>
        <w:t>1</w:t>
      </w:r>
      <w:r w:rsidRPr="006F1C4E">
        <w:rPr>
          <w:rFonts w:ascii="Times New Roman" w:hAnsi="Times New Roman" w:cs="Times New Roman"/>
        </w:rPr>
        <w:t xml:space="preserve">) egy kis teljesítményű, elemmel működő rádió adó, mely a rajta lévő nyomógomb megnyomásával hozható működésbe. Ezt a jeladót a segélyt kérő magánál tartja, vagy a keze ügyében helyezi el.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lastRenderedPageBreak/>
        <w:t xml:space="preserve">A </w:t>
      </w:r>
      <w:r w:rsidRPr="006F1C4E">
        <w:rPr>
          <w:rFonts w:ascii="Times New Roman" w:hAnsi="Times New Roman" w:cs="Times New Roman"/>
          <w:b/>
          <w:bCs/>
        </w:rPr>
        <w:t>segélyhívó adót</w:t>
      </w:r>
      <w:r w:rsidRPr="006F1C4E">
        <w:rPr>
          <w:rFonts w:ascii="Times New Roman" w:hAnsi="Times New Roman" w:cs="Times New Roman"/>
        </w:rPr>
        <w:t xml:space="preserve"> (</w:t>
      </w:r>
      <w:r w:rsidRPr="006F1C4E">
        <w:rPr>
          <w:rFonts w:ascii="Times New Roman" w:hAnsi="Times New Roman" w:cs="Times New Roman"/>
          <w:b/>
          <w:bCs/>
        </w:rPr>
        <w:t>2</w:t>
      </w:r>
      <w:r w:rsidRPr="006F1C4E">
        <w:rPr>
          <w:rFonts w:ascii="Times New Roman" w:hAnsi="Times New Roman" w:cs="Times New Roman"/>
        </w:rPr>
        <w:t>) a felügyeletet igénylő idős, vagy beteg személy (segélykérő) közvetlen lakókörnyezetébe kell telepíteni. A segélyhívó adó (</w:t>
      </w:r>
      <w:r w:rsidRPr="006F1C4E">
        <w:rPr>
          <w:rFonts w:ascii="Times New Roman" w:hAnsi="Times New Roman" w:cs="Times New Roman"/>
          <w:b/>
          <w:bCs/>
        </w:rPr>
        <w:t>2</w:t>
      </w:r>
      <w:r w:rsidRPr="006F1C4E">
        <w:rPr>
          <w:rFonts w:ascii="Times New Roman" w:hAnsi="Times New Roman" w:cs="Times New Roman"/>
        </w:rPr>
        <w:t xml:space="preserve">) tartalmaz egy kis hatótávolságú vevőt, mely a kézi jeladó jeleit veszi, felerősíti és egy nagy hatótávolságú adóval kisugározza.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Az adó segélyhívás esetén </w:t>
      </w:r>
      <w:r w:rsidRPr="006F1C4E">
        <w:rPr>
          <w:rFonts w:ascii="Times New Roman" w:hAnsi="Times New Roman" w:cs="Times New Roman"/>
          <w:b/>
          <w:bCs/>
        </w:rPr>
        <w:t>hangjelzéssel</w:t>
      </w:r>
      <w:r w:rsidRPr="006F1C4E">
        <w:rPr>
          <w:rFonts w:ascii="Times New Roman" w:hAnsi="Times New Roman" w:cs="Times New Roman"/>
        </w:rPr>
        <w:t xml:space="preserve"> és egy </w:t>
      </w:r>
      <w:r w:rsidRPr="006F1C4E">
        <w:rPr>
          <w:rFonts w:ascii="Times New Roman" w:hAnsi="Times New Roman" w:cs="Times New Roman"/>
          <w:b/>
          <w:bCs/>
        </w:rPr>
        <w:t>piros LED</w:t>
      </w:r>
      <w:r w:rsidRPr="006F1C4E">
        <w:rPr>
          <w:rFonts w:ascii="Times New Roman" w:hAnsi="Times New Roman" w:cs="Times New Roman"/>
        </w:rPr>
        <w:t xml:space="preserve"> kigyújtásával jelezi, hogy vette a kézi jeladó jeleit és megkezdte a segélyhívást.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Az adó dobozán </w:t>
      </w:r>
      <w:r w:rsidRPr="006F1C4E">
        <w:rPr>
          <w:rFonts w:ascii="Times New Roman" w:hAnsi="Times New Roman" w:cs="Times New Roman"/>
          <w:b/>
          <w:bCs/>
        </w:rPr>
        <w:t>két nyomógomb</w:t>
      </w:r>
      <w:r w:rsidRPr="006F1C4E">
        <w:rPr>
          <w:rFonts w:ascii="Times New Roman" w:hAnsi="Times New Roman" w:cs="Times New Roman"/>
        </w:rPr>
        <w:t xml:space="preserve"> található. A </w:t>
      </w:r>
      <w:r w:rsidRPr="006F1C4E">
        <w:rPr>
          <w:rFonts w:ascii="Times New Roman" w:hAnsi="Times New Roman" w:cs="Times New Roman"/>
          <w:b/>
          <w:bCs/>
        </w:rPr>
        <w:t>piros</w:t>
      </w:r>
      <w:r w:rsidRPr="006F1C4E">
        <w:rPr>
          <w:rFonts w:ascii="Times New Roman" w:hAnsi="Times New Roman" w:cs="Times New Roman"/>
        </w:rPr>
        <w:t xml:space="preserve"> nyomógomb hatása megegyezik a kézi jeladó (</w:t>
      </w:r>
      <w:r w:rsidRPr="006F1C4E">
        <w:rPr>
          <w:rFonts w:ascii="Times New Roman" w:hAnsi="Times New Roman" w:cs="Times New Roman"/>
          <w:b/>
          <w:bCs/>
        </w:rPr>
        <w:t>1</w:t>
      </w:r>
      <w:r w:rsidRPr="006F1C4E">
        <w:rPr>
          <w:rFonts w:ascii="Times New Roman" w:hAnsi="Times New Roman" w:cs="Times New Roman"/>
        </w:rPr>
        <w:t xml:space="preserve">) gombjával. Erre a kézi jeladó meghibásodása vagy elvesztése esetén lehet szükség. Az adón el van helyezve egy </w:t>
      </w:r>
      <w:r w:rsidRPr="006F1C4E">
        <w:rPr>
          <w:rFonts w:ascii="Times New Roman" w:hAnsi="Times New Roman" w:cs="Times New Roman"/>
          <w:b/>
          <w:bCs/>
        </w:rPr>
        <w:t>fekete</w:t>
      </w:r>
      <w:r w:rsidRPr="006F1C4E">
        <w:rPr>
          <w:rFonts w:ascii="Times New Roman" w:hAnsi="Times New Roman" w:cs="Times New Roman"/>
        </w:rPr>
        <w:t xml:space="preserve"> gomb is, amely az esetleges téves vagy véletlen segélyhívás törlő információját juttatja el a felügyeleti központba (</w:t>
      </w:r>
      <w:r w:rsidRPr="006F1C4E">
        <w:rPr>
          <w:rFonts w:ascii="Times New Roman" w:hAnsi="Times New Roman" w:cs="Times New Roman"/>
          <w:b/>
          <w:bCs/>
        </w:rPr>
        <w:t>6</w:t>
      </w:r>
      <w:r w:rsidRPr="006F1C4E">
        <w:rPr>
          <w:rFonts w:ascii="Times New Roman" w:hAnsi="Times New Roman" w:cs="Times New Roman"/>
        </w:rPr>
        <w:t xml:space="preserve">).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 segélyhívásra érkező </w:t>
      </w:r>
      <w:r w:rsidRPr="006F1C4E">
        <w:rPr>
          <w:rFonts w:ascii="Times New Roman" w:hAnsi="Times New Roman" w:cs="Times New Roman"/>
          <w:b/>
          <w:bCs/>
        </w:rPr>
        <w:t>gondozó</w:t>
      </w:r>
      <w:r w:rsidRPr="006F1C4E">
        <w:rPr>
          <w:rFonts w:ascii="Times New Roman" w:hAnsi="Times New Roman" w:cs="Times New Roman"/>
        </w:rPr>
        <w:t xml:space="preserve"> egy </w:t>
      </w:r>
      <w:r w:rsidRPr="006F1C4E">
        <w:rPr>
          <w:rFonts w:ascii="Times New Roman" w:hAnsi="Times New Roman" w:cs="Times New Roman"/>
          <w:b/>
          <w:bCs/>
        </w:rPr>
        <w:t>speciális kulccsal</w:t>
      </w:r>
      <w:r w:rsidRPr="006F1C4E">
        <w:rPr>
          <w:rFonts w:ascii="Times New Roman" w:hAnsi="Times New Roman" w:cs="Times New Roman"/>
        </w:rPr>
        <w:t xml:space="preserve"> jelezheti a felügyeleti központnak a helyszínre érkezése tényét.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 segélyhívó berendezés hálózatról üzemel, de tartalmaz egy áramkimaradás ellen védő szükség akkumulátort, melyről áramszünet esetén is tovább működik. Az áramszünet tényét a berendezés rádión jelenti a felügyeleti központnak.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Az adók az előre beprogramozott periódusban </w:t>
      </w:r>
      <w:r w:rsidRPr="006F1C4E">
        <w:rPr>
          <w:rFonts w:ascii="Times New Roman" w:hAnsi="Times New Roman" w:cs="Times New Roman"/>
          <w:b/>
          <w:bCs/>
        </w:rPr>
        <w:t>teszt jeleket</w:t>
      </w:r>
      <w:r w:rsidRPr="006F1C4E">
        <w:rPr>
          <w:rFonts w:ascii="Times New Roman" w:hAnsi="Times New Roman" w:cs="Times New Roman"/>
        </w:rPr>
        <w:t xml:space="preserve"> küldenek a felügyeleti vevő felé, mellyel biztosítható a rendszer állandó üzemképességének ellenőrzése.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 felügyeleti vevőközpont soros kimenetéhez egy számítógép kapcsolható, melyen a </w:t>
      </w:r>
      <w:r w:rsidRPr="006F1C4E">
        <w:rPr>
          <w:rFonts w:ascii="Times New Roman" w:hAnsi="Times New Roman" w:cs="Times New Roman"/>
          <w:b/>
          <w:bCs/>
        </w:rPr>
        <w:t>TFP-2.11 felügyeleti szoftver</w:t>
      </w:r>
      <w:r w:rsidRPr="006F1C4E">
        <w:rPr>
          <w:rFonts w:ascii="Times New Roman" w:hAnsi="Times New Roman" w:cs="Times New Roman"/>
        </w:rPr>
        <w:t xml:space="preserve"> fut és ellát minden riasztással és felügyelettel kapcsolatos adatgyűjtési és kiértékelési feladatot. Ellenőrzi az ügyeletes személyzet munkáját (váltás, éberség) és havi bontásban automatikus jelentéseket készít minden eseményről.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 xml:space="preserve">A vevőközpont folyamatosan </w:t>
      </w:r>
      <w:r w:rsidRPr="006F1C4E">
        <w:rPr>
          <w:rFonts w:ascii="Times New Roman" w:hAnsi="Times New Roman" w:cs="Times New Roman"/>
          <w:b/>
          <w:bCs/>
        </w:rPr>
        <w:t>vétel üzemben</w:t>
      </w:r>
      <w:r w:rsidRPr="006F1C4E">
        <w:rPr>
          <w:rFonts w:ascii="Times New Roman" w:hAnsi="Times New Roman" w:cs="Times New Roman"/>
        </w:rPr>
        <w:t xml:space="preserve"> várakozik a segélyhívó adók jeleire. Az adók által kisugárzott tesztjelek a központban lévő figyelő áramköröket újra indítják. Abban az esetben, ha valamilyen oknál fogva nem érkezik meg egy adótól a tesztjel, a vevő jelzést ad a felügyeleti szoftvernek, hogy melyik adónál lépett fel hiba. </w:t>
      </w:r>
    </w:p>
    <w:p w:rsidR="006F1C4E" w:rsidRPr="006F1C4E" w:rsidRDefault="006F1C4E" w:rsidP="006F1C4E">
      <w:pPr>
        <w:numPr>
          <w:ilvl w:val="0"/>
          <w:numId w:val="152"/>
        </w:numPr>
        <w:spacing w:before="100" w:beforeAutospacing="1" w:after="0" w:line="240" w:lineRule="auto"/>
        <w:jc w:val="both"/>
        <w:rPr>
          <w:rFonts w:ascii="Times New Roman" w:hAnsi="Times New Roman" w:cs="Times New Roman"/>
        </w:rPr>
      </w:pPr>
      <w:r w:rsidRPr="006F1C4E">
        <w:rPr>
          <w:rFonts w:ascii="Times New Roman" w:hAnsi="Times New Roman" w:cs="Times New Roman"/>
        </w:rPr>
        <w:t>Kisebb távolság esetén a segélyhívó adó (</w:t>
      </w:r>
      <w:r w:rsidRPr="006F1C4E">
        <w:rPr>
          <w:rFonts w:ascii="Times New Roman" w:hAnsi="Times New Roman" w:cs="Times New Roman"/>
          <w:b/>
          <w:bCs/>
        </w:rPr>
        <w:t>2</w:t>
      </w:r>
      <w:r w:rsidRPr="006F1C4E">
        <w:rPr>
          <w:rFonts w:ascii="Times New Roman" w:hAnsi="Times New Roman" w:cs="Times New Roman"/>
        </w:rPr>
        <w:t xml:space="preserve">) jelei </w:t>
      </w:r>
      <w:r w:rsidRPr="006F1C4E">
        <w:rPr>
          <w:rFonts w:ascii="Times New Roman" w:hAnsi="Times New Roman" w:cs="Times New Roman"/>
          <w:b/>
          <w:bCs/>
        </w:rPr>
        <w:t>közvetlenül</w:t>
      </w:r>
      <w:r w:rsidRPr="006F1C4E">
        <w:rPr>
          <w:rFonts w:ascii="Times New Roman" w:hAnsi="Times New Roman" w:cs="Times New Roman"/>
        </w:rPr>
        <w:t xml:space="preserve"> elérhetik a felügyeleti vevő (</w:t>
      </w:r>
      <w:r w:rsidRPr="006F1C4E">
        <w:rPr>
          <w:rFonts w:ascii="Times New Roman" w:hAnsi="Times New Roman" w:cs="Times New Roman"/>
          <w:b/>
          <w:bCs/>
        </w:rPr>
        <w:t>6</w:t>
      </w:r>
      <w:r w:rsidRPr="006F1C4E">
        <w:rPr>
          <w:rFonts w:ascii="Times New Roman" w:hAnsi="Times New Roman" w:cs="Times New Roman"/>
        </w:rPr>
        <w:t>) központi antennáját (</w:t>
      </w:r>
      <w:r w:rsidRPr="006F1C4E">
        <w:rPr>
          <w:rFonts w:ascii="Times New Roman" w:hAnsi="Times New Roman" w:cs="Times New Roman"/>
          <w:b/>
          <w:bCs/>
        </w:rPr>
        <w:t>5</w:t>
      </w:r>
      <w:r w:rsidRPr="006F1C4E">
        <w:rPr>
          <w:rFonts w:ascii="Times New Roman" w:hAnsi="Times New Roman" w:cs="Times New Roman"/>
        </w:rPr>
        <w:t xml:space="preserve">). Nagyobb távolságok esetén azonban szükség van egy </w:t>
      </w:r>
      <w:r w:rsidRPr="006F1C4E">
        <w:rPr>
          <w:rFonts w:ascii="Times New Roman" w:hAnsi="Times New Roman" w:cs="Times New Roman"/>
          <w:b/>
          <w:bCs/>
        </w:rPr>
        <w:t>átjátszó berendezésre</w:t>
      </w:r>
      <w:r w:rsidRPr="006F1C4E">
        <w:rPr>
          <w:rFonts w:ascii="Times New Roman" w:hAnsi="Times New Roman" w:cs="Times New Roman"/>
        </w:rPr>
        <w:t xml:space="preserve"> (</w:t>
      </w:r>
      <w:r w:rsidRPr="006F1C4E">
        <w:rPr>
          <w:rFonts w:ascii="Times New Roman" w:hAnsi="Times New Roman" w:cs="Times New Roman"/>
          <w:b/>
          <w:bCs/>
        </w:rPr>
        <w:t>4</w:t>
      </w:r>
      <w:r w:rsidRPr="006F1C4E">
        <w:rPr>
          <w:rFonts w:ascii="Times New Roman" w:hAnsi="Times New Roman" w:cs="Times New Roman"/>
        </w:rPr>
        <w:t>), mely veszi a segélyhívó adó (</w:t>
      </w:r>
      <w:r w:rsidRPr="006F1C4E">
        <w:rPr>
          <w:rFonts w:ascii="Times New Roman" w:hAnsi="Times New Roman" w:cs="Times New Roman"/>
          <w:b/>
          <w:bCs/>
        </w:rPr>
        <w:t>2</w:t>
      </w:r>
      <w:r w:rsidRPr="006F1C4E">
        <w:rPr>
          <w:rFonts w:ascii="Times New Roman" w:hAnsi="Times New Roman" w:cs="Times New Roman"/>
        </w:rPr>
        <w:t>) jeleit, és azt jelentősen felerősítve továbbítja a központi felügyeleti vevő (</w:t>
      </w:r>
      <w:r w:rsidRPr="006F1C4E">
        <w:rPr>
          <w:rFonts w:ascii="Times New Roman" w:hAnsi="Times New Roman" w:cs="Times New Roman"/>
          <w:b/>
          <w:bCs/>
        </w:rPr>
        <w:t>6</w:t>
      </w:r>
      <w:r w:rsidRPr="006F1C4E">
        <w:rPr>
          <w:rFonts w:ascii="Times New Roman" w:hAnsi="Times New Roman" w:cs="Times New Roman"/>
        </w:rPr>
        <w:t xml:space="preserve">) felé. Az átjátszó az adó jeleit veszi, majd egy kis idő elteltével felerősítve kisugározza. Lehetséges az is, hogy az átjátszó nem ugyanazon az azonosítón működik, mint a vevő központ. Így megoldható, hogy egyes jelek </w:t>
      </w:r>
      <w:r w:rsidRPr="006F1C4E">
        <w:rPr>
          <w:rFonts w:ascii="Times New Roman" w:hAnsi="Times New Roman" w:cs="Times New Roman"/>
          <w:b/>
          <w:bCs/>
        </w:rPr>
        <w:t>csak az átjátszón</w:t>
      </w:r>
      <w:r w:rsidRPr="006F1C4E">
        <w:rPr>
          <w:rFonts w:ascii="Times New Roman" w:hAnsi="Times New Roman" w:cs="Times New Roman"/>
        </w:rPr>
        <w:t xml:space="preserve">, más jelek </w:t>
      </w:r>
      <w:r w:rsidRPr="006F1C4E">
        <w:rPr>
          <w:rFonts w:ascii="Times New Roman" w:hAnsi="Times New Roman" w:cs="Times New Roman"/>
          <w:b/>
          <w:bCs/>
        </w:rPr>
        <w:t>csak direktben</w:t>
      </w:r>
      <w:r w:rsidRPr="006F1C4E">
        <w:rPr>
          <w:rFonts w:ascii="Times New Roman" w:hAnsi="Times New Roman" w:cs="Times New Roman"/>
        </w:rPr>
        <w:t xml:space="preserve"> legyenek vehetők. Az átjátszó, mint önálló adó időnként küld ellenőrző jeleket is, melyek a működését hivatott ellenőrizni. </w:t>
      </w:r>
    </w:p>
    <w:p w:rsidR="006F1C4E" w:rsidRPr="006F1C4E" w:rsidRDefault="006F1C4E" w:rsidP="006F1C4E">
      <w:pPr>
        <w:pStyle w:val="NormlWeb"/>
      </w:pPr>
      <w:r w:rsidRPr="006F1C4E">
        <w:rPr>
          <w:noProof/>
          <w:lang w:eastAsia="hu-HU"/>
        </w:rPr>
        <w:drawing>
          <wp:inline distT="0" distB="0" distL="0" distR="0" wp14:anchorId="67C26D33" wp14:editId="28E43843">
            <wp:extent cx="4381500" cy="2000250"/>
            <wp:effectExtent l="19050" t="0" r="0" b="0"/>
            <wp:docPr id="26" name="Kép 26" descr="techleir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leiras2"/>
                    <pic:cNvPicPr>
                      <a:picLocks noChangeAspect="1" noChangeArrowheads="1"/>
                    </pic:cNvPicPr>
                  </pic:nvPicPr>
                  <pic:blipFill>
                    <a:blip r:embed="rId21"/>
                    <a:srcRect/>
                    <a:stretch>
                      <a:fillRect/>
                    </a:stretch>
                  </pic:blipFill>
                  <pic:spPr bwMode="auto">
                    <a:xfrm>
                      <a:off x="0" y="0"/>
                      <a:ext cx="4381500" cy="2000250"/>
                    </a:xfrm>
                    <a:prstGeom prst="rect">
                      <a:avLst/>
                    </a:prstGeom>
                    <a:noFill/>
                    <a:ln w="9525">
                      <a:noFill/>
                      <a:miter lim="800000"/>
                      <a:headEnd/>
                      <a:tailEnd/>
                    </a:ln>
                  </pic:spPr>
                </pic:pic>
              </a:graphicData>
            </a:graphic>
          </wp:inline>
        </w:drawing>
      </w:r>
    </w:p>
    <w:tbl>
      <w:tblPr>
        <w:tblW w:w="5760" w:type="dxa"/>
        <w:jc w:val="center"/>
        <w:tblCellSpacing w:w="0" w:type="dxa"/>
        <w:tblCellMar>
          <w:left w:w="0" w:type="dxa"/>
          <w:right w:w="0" w:type="dxa"/>
        </w:tblCellMar>
        <w:tblLook w:val="0000" w:firstRow="0" w:lastRow="0" w:firstColumn="0" w:lastColumn="0" w:noHBand="0" w:noVBand="0"/>
      </w:tblPr>
      <w:tblGrid>
        <w:gridCol w:w="3960"/>
        <w:gridCol w:w="1800"/>
      </w:tblGrid>
      <w:tr w:rsidR="006F1C4E" w:rsidRPr="006F1C4E" w:rsidTr="006F1C4E">
        <w:trPr>
          <w:tblCellSpacing w:w="0" w:type="dxa"/>
          <w:jc w:val="center"/>
        </w:trPr>
        <w:tc>
          <w:tcPr>
            <w:tcW w:w="396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 xml:space="preserve">1=Segélyhívó adó </w:t>
            </w:r>
          </w:p>
        </w:tc>
        <w:tc>
          <w:tcPr>
            <w:tcW w:w="180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SH-402</w:t>
            </w:r>
          </w:p>
        </w:tc>
      </w:tr>
      <w:tr w:rsidR="006F1C4E" w:rsidRPr="006F1C4E" w:rsidTr="006F1C4E">
        <w:trPr>
          <w:tblCellSpacing w:w="0" w:type="dxa"/>
          <w:jc w:val="center"/>
        </w:trPr>
        <w:tc>
          <w:tcPr>
            <w:tcW w:w="396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 xml:space="preserve">2=Átjátszó </w:t>
            </w:r>
          </w:p>
        </w:tc>
        <w:tc>
          <w:tcPr>
            <w:tcW w:w="180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RF-056</w:t>
            </w:r>
          </w:p>
        </w:tc>
      </w:tr>
      <w:tr w:rsidR="006F1C4E" w:rsidRPr="006F1C4E" w:rsidTr="006F1C4E">
        <w:trPr>
          <w:tblCellSpacing w:w="0" w:type="dxa"/>
          <w:jc w:val="center"/>
        </w:trPr>
        <w:tc>
          <w:tcPr>
            <w:tcW w:w="396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 xml:space="preserve">3=Központi felügyeleti vevő </w:t>
            </w:r>
          </w:p>
        </w:tc>
        <w:tc>
          <w:tcPr>
            <w:tcW w:w="1800" w:type="dxa"/>
            <w:vAlign w:val="center"/>
          </w:tcPr>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RF-054</w:t>
            </w:r>
          </w:p>
        </w:tc>
      </w:tr>
    </w:tbl>
    <w:p w:rsidR="006F1C4E" w:rsidRPr="006F1C4E" w:rsidRDefault="006F1C4E" w:rsidP="006F1C4E">
      <w:pPr>
        <w:pStyle w:val="NormlWeb"/>
      </w:pPr>
      <w:r w:rsidRPr="006F1C4E">
        <w:t xml:space="preserve">Ha a rendszer felépítése megkívánja az átjátszó alkalmazását, akkor lehetőleg az átjátszót rádiós szempontból a lehető legjobb helyre célszerű telepíteni, vagy valamelyik magasan fekvő védett objektum tetejére, pl. víztorony vagy toronyház, vagy a rendszer szempontjából a legsűrűbben telepített helyre, pl. lakótelep mellé. </w:t>
      </w:r>
    </w:p>
    <w:p w:rsidR="006F1C4E" w:rsidRPr="006F1C4E" w:rsidRDefault="006F1C4E" w:rsidP="006F1C4E">
      <w:pPr>
        <w:pStyle w:val="NormlWeb"/>
      </w:pPr>
      <w:r w:rsidRPr="006F1C4E">
        <w:rPr>
          <w:bCs/>
        </w:rPr>
        <w:t>A jelzőrendszeres házi segítségnyújtás megszervezéséhez biztosított</w:t>
      </w:r>
    </w:p>
    <w:p w:rsidR="006F1C4E" w:rsidRPr="006F1C4E" w:rsidRDefault="006F1C4E" w:rsidP="006F1C4E">
      <w:pPr>
        <w:pStyle w:val="Cmsor1"/>
        <w:keepNext w:val="0"/>
        <w:numPr>
          <w:ilvl w:val="0"/>
          <w:numId w:val="154"/>
        </w:numPr>
        <w:suppressAutoHyphens w:val="0"/>
        <w:autoSpaceDE w:val="0"/>
        <w:autoSpaceDN w:val="0"/>
        <w:adjustRightInd w:val="0"/>
        <w:spacing w:before="0" w:after="0"/>
        <w:jc w:val="both"/>
        <w:rPr>
          <w:b w:val="0"/>
          <w:bCs/>
          <w:sz w:val="24"/>
          <w:szCs w:val="24"/>
          <w:lang w:eastAsia="hu-HU"/>
        </w:rPr>
      </w:pPr>
      <w:r w:rsidRPr="006F1C4E">
        <w:rPr>
          <w:b w:val="0"/>
          <w:sz w:val="24"/>
          <w:szCs w:val="24"/>
          <w:lang w:eastAsia="hu-HU"/>
        </w:rPr>
        <w:t>a segélyhívásokat fogadó diszpécserközpont,</w:t>
      </w:r>
    </w:p>
    <w:p w:rsidR="006F1C4E" w:rsidRPr="006F1C4E" w:rsidRDefault="006F1C4E" w:rsidP="006F1C4E">
      <w:pPr>
        <w:pStyle w:val="Cmsor1"/>
        <w:keepNext w:val="0"/>
        <w:numPr>
          <w:ilvl w:val="0"/>
          <w:numId w:val="154"/>
        </w:numPr>
        <w:suppressAutoHyphens w:val="0"/>
        <w:autoSpaceDE w:val="0"/>
        <w:autoSpaceDN w:val="0"/>
        <w:adjustRightInd w:val="0"/>
        <w:spacing w:before="0" w:after="0"/>
        <w:jc w:val="both"/>
        <w:rPr>
          <w:b w:val="0"/>
          <w:bCs/>
          <w:sz w:val="24"/>
          <w:szCs w:val="24"/>
          <w:lang w:eastAsia="hu-HU"/>
        </w:rPr>
      </w:pPr>
      <w:r w:rsidRPr="006F1C4E">
        <w:rPr>
          <w:b w:val="0"/>
          <w:sz w:val="24"/>
          <w:szCs w:val="24"/>
          <w:lang w:eastAsia="hu-HU"/>
        </w:rPr>
        <w:lastRenderedPageBreak/>
        <w:t>a segítségnyújtást végző gondozókat foglalkoztató szakmai központ, amely a teljes ellátási terület vonatkozásában biztosítja a gondozónak a 30 perces időtartamon belüli helyszínre érkezését,</w:t>
      </w:r>
    </w:p>
    <w:p w:rsidR="006F1C4E" w:rsidRPr="006F1C4E" w:rsidRDefault="006F1C4E" w:rsidP="006F1C4E">
      <w:pPr>
        <w:pStyle w:val="Cmsor1"/>
        <w:keepNext w:val="0"/>
        <w:numPr>
          <w:ilvl w:val="0"/>
          <w:numId w:val="154"/>
        </w:numPr>
        <w:suppressAutoHyphens w:val="0"/>
        <w:autoSpaceDE w:val="0"/>
        <w:autoSpaceDN w:val="0"/>
        <w:adjustRightInd w:val="0"/>
        <w:spacing w:before="0" w:after="0"/>
        <w:jc w:val="both"/>
        <w:rPr>
          <w:b w:val="0"/>
          <w:bCs/>
          <w:sz w:val="24"/>
          <w:szCs w:val="24"/>
          <w:lang w:eastAsia="hu-HU"/>
        </w:rPr>
      </w:pPr>
      <w:r w:rsidRPr="006F1C4E">
        <w:rPr>
          <w:b w:val="0"/>
          <w:sz w:val="24"/>
          <w:szCs w:val="24"/>
          <w:lang w:eastAsia="hu-HU"/>
        </w:rPr>
        <w:t>a műszaki rendszer körében az ellátottnál elhelyezett segélyhívó készülék, a jelzést továbbító berendezés, a jelzés fogadására alkalmas vevőberendezés, személyhívó kisközpont, továbbá az ügyeleti személyi számítógép ügyeleti szoftverrel,</w:t>
      </w:r>
    </w:p>
    <w:p w:rsidR="006F1C4E" w:rsidRPr="006F1C4E" w:rsidRDefault="006F1C4E" w:rsidP="006F1C4E">
      <w:pPr>
        <w:pStyle w:val="Cmsor1"/>
        <w:keepNext w:val="0"/>
        <w:numPr>
          <w:ilvl w:val="0"/>
          <w:numId w:val="154"/>
        </w:numPr>
        <w:suppressAutoHyphens w:val="0"/>
        <w:autoSpaceDE w:val="0"/>
        <w:autoSpaceDN w:val="0"/>
        <w:adjustRightInd w:val="0"/>
        <w:spacing w:before="0" w:after="0"/>
        <w:jc w:val="both"/>
        <w:rPr>
          <w:b w:val="0"/>
          <w:bCs/>
          <w:sz w:val="24"/>
          <w:szCs w:val="24"/>
          <w:lang w:eastAsia="hu-HU"/>
        </w:rPr>
      </w:pPr>
      <w:r w:rsidRPr="006F1C4E">
        <w:rPr>
          <w:b w:val="0"/>
          <w:sz w:val="24"/>
          <w:szCs w:val="24"/>
          <w:lang w:eastAsia="hu-HU"/>
        </w:rPr>
        <w:t>a gondozó saját felszerelése  körében a mobiltelefon, készenléti táska, továbbá a gyors helyszínre érkezéshez szükséges feltétel,</w:t>
      </w:r>
    </w:p>
    <w:p w:rsidR="006F1C4E" w:rsidRPr="006F1C4E" w:rsidRDefault="006F1C4E" w:rsidP="006F1C4E">
      <w:pPr>
        <w:pStyle w:val="Cmsor1"/>
        <w:keepNext w:val="0"/>
        <w:numPr>
          <w:ilvl w:val="0"/>
          <w:numId w:val="154"/>
        </w:numPr>
        <w:suppressAutoHyphens w:val="0"/>
        <w:autoSpaceDE w:val="0"/>
        <w:autoSpaceDN w:val="0"/>
        <w:adjustRightInd w:val="0"/>
        <w:spacing w:before="0" w:after="0"/>
        <w:jc w:val="both"/>
        <w:rPr>
          <w:b w:val="0"/>
          <w:bCs/>
          <w:sz w:val="24"/>
          <w:szCs w:val="24"/>
          <w:lang w:eastAsia="hu-HU"/>
        </w:rPr>
      </w:pPr>
      <w:r w:rsidRPr="006F1C4E">
        <w:rPr>
          <w:b w:val="0"/>
          <w:sz w:val="24"/>
          <w:szCs w:val="24"/>
        </w:rPr>
        <w:t>továbbá az alkalmazott műszaki rendszer alkalmas az események dokumentálására, az önellenőrzésre, valamint a szociális gondozó helyszínre érkezésének nyugtázására, és ellátottnál elhelyezett segélyhívó készülék testen viselhető, ütés- és cseppálló.</w:t>
      </w:r>
    </w:p>
    <w:p w:rsidR="006F1C4E" w:rsidRPr="006F1C4E" w:rsidRDefault="006F1C4E" w:rsidP="006F1C4E">
      <w:pPr>
        <w:pStyle w:val="NormlWeb"/>
        <w:rPr>
          <w:b/>
          <w:sz w:val="28"/>
          <w:szCs w:val="28"/>
        </w:rPr>
      </w:pPr>
      <w:r w:rsidRPr="006F1C4E">
        <w:rPr>
          <w:b/>
          <w:sz w:val="28"/>
          <w:szCs w:val="28"/>
        </w:rPr>
        <w:t>9. A segítségnyújtás folyamata</w:t>
      </w:r>
    </w:p>
    <w:p w:rsidR="006F1C4E" w:rsidRPr="006F1C4E" w:rsidRDefault="006F1C4E" w:rsidP="006F1C4E">
      <w:pPr>
        <w:pStyle w:val="NormlWeb"/>
      </w:pPr>
      <w:r w:rsidRPr="006F1C4E">
        <w:t xml:space="preserve">Segítségkérés esetén a kézi jeladóról indított jelzés </w:t>
      </w:r>
    </w:p>
    <w:p w:rsidR="006F1C4E" w:rsidRPr="006F1C4E" w:rsidRDefault="006F1C4E" w:rsidP="006F1C4E">
      <w:pPr>
        <w:pStyle w:val="NormlWeb"/>
        <w:numPr>
          <w:ilvl w:val="0"/>
          <w:numId w:val="153"/>
        </w:numPr>
        <w:suppressAutoHyphens w:val="0"/>
        <w:spacing w:before="100" w:beforeAutospacing="1"/>
      </w:pPr>
      <w:r w:rsidRPr="006F1C4E">
        <w:t xml:space="preserve">megjelenik a diszpécserközpont monitorán, </w:t>
      </w:r>
    </w:p>
    <w:p w:rsidR="006F1C4E" w:rsidRPr="006F1C4E" w:rsidRDefault="006F1C4E" w:rsidP="006F1C4E">
      <w:pPr>
        <w:pStyle w:val="NormlWeb"/>
        <w:numPr>
          <w:ilvl w:val="0"/>
          <w:numId w:val="153"/>
        </w:numPr>
        <w:suppressAutoHyphens w:val="0"/>
        <w:spacing w:before="100" w:beforeAutospacing="1"/>
      </w:pPr>
      <w:r w:rsidRPr="006F1C4E">
        <w:t xml:space="preserve">majd a diszpécser ügyeletet ellátó személy haladéktalanul értesíti az ügyeletes gondozónőt, aki a helyszínre siet </w:t>
      </w:r>
    </w:p>
    <w:p w:rsidR="006F1C4E" w:rsidRPr="006F1C4E" w:rsidRDefault="006F1C4E" w:rsidP="006F1C4E">
      <w:pPr>
        <w:pStyle w:val="NormlWeb"/>
        <w:numPr>
          <w:ilvl w:val="0"/>
          <w:numId w:val="153"/>
        </w:numPr>
        <w:suppressAutoHyphens w:val="0"/>
        <w:spacing w:before="100" w:beforeAutospacing="1"/>
      </w:pPr>
      <w:r w:rsidRPr="006F1C4E">
        <w:t xml:space="preserve">megteszi a szükséges intézkedéseket </w:t>
      </w:r>
    </w:p>
    <w:p w:rsidR="006F1C4E" w:rsidRPr="006F1C4E" w:rsidRDefault="006F1C4E" w:rsidP="006F1C4E">
      <w:pPr>
        <w:pStyle w:val="NormlWeb"/>
        <w:numPr>
          <w:ilvl w:val="0"/>
          <w:numId w:val="153"/>
        </w:numPr>
        <w:suppressAutoHyphens w:val="0"/>
        <w:spacing w:before="100" w:beforeAutospacing="1"/>
      </w:pPr>
      <w:r w:rsidRPr="006F1C4E">
        <w:t>a gondozottnál található fali készüléken nyugtázza ottlétét, majd távozik</w:t>
      </w:r>
    </w:p>
    <w:p w:rsidR="006F1C4E" w:rsidRPr="006F1C4E" w:rsidRDefault="006F1C4E" w:rsidP="006F1C4E">
      <w:pPr>
        <w:pStyle w:val="NormlWeb"/>
        <w:numPr>
          <w:ilvl w:val="0"/>
          <w:numId w:val="153"/>
        </w:numPr>
        <w:suppressAutoHyphens w:val="0"/>
        <w:spacing w:before="100" w:beforeAutospacing="1"/>
      </w:pPr>
      <w:r w:rsidRPr="006F1C4E">
        <w:t>kitölti a szükséges dokumentációt</w:t>
      </w:r>
    </w:p>
    <w:p w:rsidR="006F1C4E" w:rsidRPr="006F1C4E" w:rsidRDefault="006F1C4E" w:rsidP="006F1C4E">
      <w:pPr>
        <w:pStyle w:val="NormlWeb"/>
        <w:numPr>
          <w:ilvl w:val="0"/>
          <w:numId w:val="153"/>
        </w:numPr>
        <w:suppressAutoHyphens w:val="0"/>
        <w:autoSpaceDE w:val="0"/>
        <w:autoSpaceDN w:val="0"/>
        <w:adjustRightInd w:val="0"/>
        <w:spacing w:beforeAutospacing="1"/>
      </w:pPr>
      <w:r w:rsidRPr="006F1C4E">
        <w:t>majd a következő munkanapon szakmai vezetőjének beszámol a segítségkérés okáról, a megtett intézkedésekről.</w:t>
      </w:r>
    </w:p>
    <w:p w:rsidR="006F1C4E" w:rsidRPr="006F1C4E" w:rsidRDefault="006F1C4E" w:rsidP="006F1C4E">
      <w:pPr>
        <w:spacing w:after="0" w:line="240" w:lineRule="auto"/>
        <w:jc w:val="both"/>
        <w:rPr>
          <w:rFonts w:ascii="Times New Roman" w:hAnsi="Times New Roman" w:cs="Times New Roman"/>
          <w:b/>
          <w:sz w:val="28"/>
          <w:szCs w:val="28"/>
        </w:rPr>
      </w:pPr>
      <w:r w:rsidRPr="006F1C4E">
        <w:rPr>
          <w:rFonts w:ascii="Times New Roman" w:hAnsi="Times New Roman" w:cs="Times New Roman"/>
          <w:b/>
          <w:sz w:val="28"/>
          <w:szCs w:val="28"/>
        </w:rPr>
        <w:t>10. A szolgáltatásról szóló helyi tájékoztatás</w:t>
      </w:r>
    </w:p>
    <w:p w:rsidR="006F1C4E" w:rsidRPr="006F1C4E" w:rsidRDefault="006F1C4E" w:rsidP="006F1C4E">
      <w:pPr>
        <w:spacing w:after="0" w:line="240" w:lineRule="auto"/>
        <w:jc w:val="both"/>
        <w:rPr>
          <w:rFonts w:ascii="Times New Roman" w:hAnsi="Times New Roman" w:cs="Times New Roman"/>
        </w:rPr>
      </w:pPr>
    </w:p>
    <w:p w:rsidR="006F1C4E" w:rsidRPr="006F1C4E" w:rsidRDefault="006F1C4E" w:rsidP="006F1C4E">
      <w:pPr>
        <w:spacing w:after="0" w:line="240" w:lineRule="auto"/>
        <w:jc w:val="both"/>
        <w:rPr>
          <w:rFonts w:ascii="Times New Roman" w:hAnsi="Times New Roman" w:cs="Times New Roman"/>
          <w:b/>
        </w:rPr>
      </w:pPr>
      <w:r w:rsidRPr="006F1C4E">
        <w:rPr>
          <w:rFonts w:ascii="Times New Roman" w:hAnsi="Times New Roman" w:cs="Times New Roman"/>
          <w:b/>
        </w:rPr>
        <w:t xml:space="preserve">A szolgáltatás közzétételének módja, formái: </w:t>
      </w:r>
    </w:p>
    <w:p w:rsidR="006F1C4E" w:rsidRPr="006F1C4E" w:rsidRDefault="006F1C4E" w:rsidP="006F1C4E">
      <w:pPr>
        <w:numPr>
          <w:ilvl w:val="0"/>
          <w:numId w:val="73"/>
        </w:numPr>
        <w:spacing w:after="0" w:line="240" w:lineRule="auto"/>
        <w:jc w:val="both"/>
        <w:rPr>
          <w:rFonts w:ascii="Times New Roman" w:hAnsi="Times New Roman" w:cs="Times New Roman"/>
          <w:b/>
        </w:rPr>
      </w:pPr>
      <w:r w:rsidRPr="006F1C4E">
        <w:rPr>
          <w:rFonts w:ascii="Times New Roman" w:hAnsi="Times New Roman" w:cs="Times New Roman"/>
        </w:rPr>
        <w:t>Szórólapok</w:t>
      </w:r>
    </w:p>
    <w:p w:rsidR="006F1C4E" w:rsidRPr="006F1C4E" w:rsidRDefault="006F1C4E" w:rsidP="006F1C4E">
      <w:pPr>
        <w:numPr>
          <w:ilvl w:val="0"/>
          <w:numId w:val="73"/>
        </w:numPr>
        <w:spacing w:after="0" w:line="240" w:lineRule="auto"/>
        <w:jc w:val="both"/>
        <w:rPr>
          <w:rFonts w:ascii="Times New Roman" w:hAnsi="Times New Roman" w:cs="Times New Roman"/>
          <w:b/>
        </w:rPr>
      </w:pPr>
      <w:r w:rsidRPr="006F1C4E">
        <w:rPr>
          <w:rFonts w:ascii="Times New Roman" w:hAnsi="Times New Roman" w:cs="Times New Roman"/>
        </w:rPr>
        <w:t>Helyi televízió, sajtó közreműködése</w:t>
      </w:r>
    </w:p>
    <w:p w:rsidR="006F1C4E" w:rsidRPr="006F1C4E" w:rsidRDefault="006F1C4E" w:rsidP="006F1C4E">
      <w:pPr>
        <w:numPr>
          <w:ilvl w:val="0"/>
          <w:numId w:val="73"/>
        </w:numPr>
        <w:spacing w:after="0" w:line="240" w:lineRule="auto"/>
        <w:jc w:val="both"/>
        <w:rPr>
          <w:rFonts w:ascii="Times New Roman" w:hAnsi="Times New Roman" w:cs="Times New Roman"/>
          <w:b/>
        </w:rPr>
      </w:pPr>
      <w:r w:rsidRPr="006F1C4E">
        <w:rPr>
          <w:rFonts w:ascii="Times New Roman" w:hAnsi="Times New Roman" w:cs="Times New Roman"/>
        </w:rPr>
        <w:t>Érdekképviseleti szervek és civil szervezetek tájékoztatása</w:t>
      </w:r>
    </w:p>
    <w:p w:rsidR="006F1C4E" w:rsidRPr="006F1C4E" w:rsidRDefault="006F1C4E" w:rsidP="006F1C4E">
      <w:pPr>
        <w:numPr>
          <w:ilvl w:val="0"/>
          <w:numId w:val="73"/>
        </w:numPr>
        <w:spacing w:after="0" w:line="240" w:lineRule="auto"/>
        <w:jc w:val="both"/>
        <w:rPr>
          <w:rFonts w:ascii="Times New Roman" w:hAnsi="Times New Roman" w:cs="Times New Roman"/>
          <w:b/>
        </w:rPr>
      </w:pPr>
      <w:r w:rsidRPr="006F1C4E">
        <w:rPr>
          <w:rFonts w:ascii="Times New Roman" w:hAnsi="Times New Roman" w:cs="Times New Roman"/>
        </w:rPr>
        <w:t>Házi orvosok, szakorvosok tájékoztatása</w:t>
      </w:r>
    </w:p>
    <w:p w:rsidR="006F1C4E" w:rsidRPr="006F1C4E" w:rsidRDefault="006F1C4E" w:rsidP="006F1C4E">
      <w:pPr>
        <w:numPr>
          <w:ilvl w:val="0"/>
          <w:numId w:val="73"/>
        </w:numPr>
        <w:spacing w:after="0" w:line="240" w:lineRule="auto"/>
        <w:jc w:val="both"/>
        <w:rPr>
          <w:rFonts w:ascii="Times New Roman" w:hAnsi="Times New Roman" w:cs="Times New Roman"/>
          <w:b/>
        </w:rPr>
      </w:pPr>
      <w:r w:rsidRPr="006F1C4E">
        <w:rPr>
          <w:rFonts w:ascii="Times New Roman" w:hAnsi="Times New Roman" w:cs="Times New Roman"/>
        </w:rPr>
        <w:t>Fogyatékosok lakóotthona, oktatási intézmények, egészségügyi, szociális intézmények értesítése</w:t>
      </w:r>
    </w:p>
    <w:p w:rsidR="006F1C4E" w:rsidRPr="006F1C4E" w:rsidRDefault="006F1C4E" w:rsidP="006F1C4E">
      <w:pPr>
        <w:pStyle w:val="NormlWeb"/>
        <w:autoSpaceDE w:val="0"/>
        <w:autoSpaceDN w:val="0"/>
        <w:adjustRightInd w:val="0"/>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6F1C4E" w:rsidRPr="006F1C4E" w:rsidTr="006F1C4E">
        <w:tc>
          <w:tcPr>
            <w:tcW w:w="9212" w:type="dxa"/>
          </w:tcPr>
          <w:p w:rsidR="006F1C4E" w:rsidRPr="006F1C4E" w:rsidRDefault="006F1C4E" w:rsidP="006F1C4E">
            <w:pPr>
              <w:pStyle w:val="Szvegtrzs"/>
              <w:rPr>
                <w:b/>
                <w:sz w:val="28"/>
                <w:szCs w:val="28"/>
              </w:rPr>
            </w:pPr>
            <w:r w:rsidRPr="006F1C4E">
              <w:rPr>
                <w:b/>
                <w:sz w:val="28"/>
                <w:szCs w:val="28"/>
              </w:rPr>
              <w:t>11. Igénybevevői nyilvántartás vezetése</w:t>
            </w:r>
          </w:p>
        </w:tc>
      </w:tr>
      <w:tr w:rsidR="006F1C4E" w:rsidRPr="006F1C4E" w:rsidTr="006F1C4E">
        <w:tc>
          <w:tcPr>
            <w:tcW w:w="9212" w:type="dxa"/>
          </w:tcPr>
          <w:p w:rsidR="006F1C4E" w:rsidRPr="006F1C4E" w:rsidRDefault="006F1C4E" w:rsidP="006F1C4E">
            <w:pPr>
              <w:pStyle w:val="Szvegtrzs"/>
            </w:pPr>
            <w:r w:rsidRPr="006F1C4E">
              <w:t xml:space="preserve">Igénybevevő nyilvántartás adatszolgáltatója a nappali ellátás (idősek klubja) klubvezetője. </w:t>
            </w:r>
          </w:p>
        </w:tc>
      </w:tr>
      <w:tr w:rsidR="006F1C4E" w:rsidRPr="006F1C4E" w:rsidTr="006F1C4E">
        <w:tc>
          <w:tcPr>
            <w:tcW w:w="9212" w:type="dxa"/>
          </w:tcPr>
          <w:p w:rsidR="006F1C4E" w:rsidRPr="006F1C4E" w:rsidRDefault="006F1C4E" w:rsidP="006F1C4E">
            <w:pPr>
              <w:pStyle w:val="Szvegtrzs"/>
            </w:pPr>
            <w:r w:rsidRPr="006F1C4E">
              <w:t>Kötelességei:</w:t>
            </w:r>
          </w:p>
        </w:tc>
      </w:tr>
      <w:tr w:rsidR="006F1C4E" w:rsidRPr="006F1C4E" w:rsidTr="006F1C4E">
        <w:tc>
          <w:tcPr>
            <w:tcW w:w="9212" w:type="dxa"/>
          </w:tcPr>
          <w:p w:rsidR="006F1C4E" w:rsidRPr="006F1C4E" w:rsidRDefault="006F1C4E" w:rsidP="006F1C4E">
            <w:pPr>
              <w:pStyle w:val="NormlWeb"/>
              <w:numPr>
                <w:ilvl w:val="0"/>
                <w:numId w:val="66"/>
              </w:numPr>
              <w:suppressAutoHyphens w:val="0"/>
              <w:rPr>
                <w:color w:val="222222"/>
              </w:rPr>
            </w:pPr>
            <w:r w:rsidRPr="006F1C4E">
              <w:rPr>
                <w:color w:val="222222"/>
              </w:rPr>
              <w:t>Az adatszolgáltatásra jogosult az igénybevevői nyilvántartásban naponta nyilatkozik arról, hogy a 13/E. § szerint rögzített személy a szolgáltatást az adott napon igénybe vette-e (napi jelentés).</w:t>
            </w:r>
          </w:p>
        </w:tc>
      </w:tr>
      <w:tr w:rsidR="006F1C4E" w:rsidRPr="006F1C4E" w:rsidTr="006F1C4E">
        <w:tc>
          <w:tcPr>
            <w:tcW w:w="9212" w:type="dxa"/>
          </w:tcPr>
          <w:p w:rsidR="006F1C4E" w:rsidRPr="006F1C4E" w:rsidRDefault="006F1C4E" w:rsidP="006F1C4E">
            <w:pPr>
              <w:pStyle w:val="NormlWeb"/>
              <w:numPr>
                <w:ilvl w:val="0"/>
                <w:numId w:val="66"/>
              </w:numPr>
              <w:suppressAutoHyphens w:val="0"/>
              <w:rPr>
                <w:color w:val="222222"/>
              </w:rPr>
            </w:pPr>
            <w:r w:rsidRPr="006F1C4E">
              <w:rPr>
                <w:color w:val="222222"/>
              </w:rPr>
              <w:t>A napi jelentési kötelezettséget az adott napot követő munkanap 24 óráig kell teljesíteni.</w:t>
            </w:r>
          </w:p>
        </w:tc>
      </w:tr>
      <w:tr w:rsidR="006F1C4E" w:rsidRPr="006F1C4E" w:rsidTr="006F1C4E">
        <w:tc>
          <w:tcPr>
            <w:tcW w:w="9212" w:type="dxa"/>
          </w:tcPr>
          <w:p w:rsidR="006F1C4E" w:rsidRPr="006F1C4E" w:rsidRDefault="006F1C4E" w:rsidP="006F1C4E">
            <w:pPr>
              <w:pStyle w:val="NormlWeb"/>
              <w:numPr>
                <w:ilvl w:val="0"/>
                <w:numId w:val="66"/>
              </w:numPr>
              <w:suppressAutoHyphens w:val="0"/>
              <w:rPr>
                <w:color w:val="222222"/>
              </w:rPr>
            </w:pPr>
            <w:r w:rsidRPr="006F1C4E">
              <w:rPr>
                <w:color w:val="222222"/>
              </w:rPr>
              <w:t xml:space="preserve"> Ha az igénybe vevő nem rendelkezik TAJ-jal, és a TAJ igénylésére jogosult</w:t>
            </w:r>
          </w:p>
        </w:tc>
      </w:tr>
      <w:tr w:rsidR="006F1C4E" w:rsidRPr="006F1C4E" w:rsidTr="006F1C4E">
        <w:tc>
          <w:tcPr>
            <w:tcW w:w="9212" w:type="dxa"/>
          </w:tcPr>
          <w:p w:rsidR="006F1C4E" w:rsidRPr="006F1C4E" w:rsidRDefault="006F1C4E" w:rsidP="006F1C4E">
            <w:pPr>
              <w:pStyle w:val="NormlWeb"/>
              <w:numPr>
                <w:ilvl w:val="0"/>
                <w:numId w:val="68"/>
              </w:numPr>
              <w:suppressAutoHyphens w:val="0"/>
              <w:rPr>
                <w:color w:val="222222"/>
              </w:rPr>
            </w:pPr>
            <w:r w:rsidRPr="006F1C4E">
              <w:rPr>
                <w:color w:val="222222"/>
              </w:rPr>
              <w:t>szociális szolgáltatás és gyermekjóléti alapellátás esetén a TAJ-t hatvan napon belül nem szerzi be az érintett a napi jelentésben nem tüntethető fel igénybe vevőként.</w:t>
            </w:r>
          </w:p>
        </w:tc>
      </w:tr>
      <w:tr w:rsidR="006F1C4E" w:rsidRPr="006F1C4E" w:rsidTr="006F1C4E">
        <w:tc>
          <w:tcPr>
            <w:tcW w:w="9212" w:type="dxa"/>
          </w:tcPr>
          <w:p w:rsidR="006F1C4E" w:rsidRPr="006F1C4E" w:rsidRDefault="006F1C4E" w:rsidP="006F1C4E">
            <w:pPr>
              <w:pStyle w:val="NormlWeb"/>
              <w:numPr>
                <w:ilvl w:val="0"/>
                <w:numId w:val="67"/>
              </w:numPr>
              <w:suppressAutoHyphens w:val="0"/>
              <w:rPr>
                <w:color w:val="222222"/>
              </w:rPr>
            </w:pPr>
            <w:r w:rsidRPr="006F1C4E">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6F1C4E" w:rsidRPr="006F1C4E" w:rsidTr="006F1C4E">
        <w:tc>
          <w:tcPr>
            <w:tcW w:w="9212" w:type="dxa"/>
          </w:tcPr>
          <w:p w:rsidR="006F1C4E" w:rsidRPr="006F1C4E" w:rsidRDefault="006F1C4E" w:rsidP="006F1C4E">
            <w:pPr>
              <w:pStyle w:val="NormlWeb"/>
              <w:rPr>
                <w:color w:val="222222"/>
              </w:rPr>
            </w:pPr>
            <w:r w:rsidRPr="006F1C4E">
              <w:rPr>
                <w:iCs/>
                <w:color w:val="222222"/>
              </w:rPr>
              <w:t xml:space="preserve">a) </w:t>
            </w:r>
            <w:r w:rsidRPr="006F1C4E">
              <w:rPr>
                <w:color w:val="222222"/>
              </w:rPr>
              <w:t>az igénybevételi napot,</w:t>
            </w:r>
          </w:p>
        </w:tc>
      </w:tr>
      <w:tr w:rsidR="006F1C4E" w:rsidRPr="006F1C4E" w:rsidTr="006F1C4E">
        <w:tc>
          <w:tcPr>
            <w:tcW w:w="9212" w:type="dxa"/>
          </w:tcPr>
          <w:p w:rsidR="006F1C4E" w:rsidRPr="006F1C4E" w:rsidRDefault="006F1C4E" w:rsidP="006F1C4E">
            <w:pPr>
              <w:pStyle w:val="NormlWeb"/>
              <w:rPr>
                <w:color w:val="222222"/>
              </w:rPr>
            </w:pPr>
            <w:r w:rsidRPr="006F1C4E">
              <w:rPr>
                <w:iCs/>
                <w:color w:val="222222"/>
              </w:rPr>
              <w:lastRenderedPageBreak/>
              <w:t xml:space="preserve">b) </w:t>
            </w:r>
            <w:r w:rsidRPr="006F1C4E">
              <w:rPr>
                <w:color w:val="222222"/>
              </w:rPr>
              <w:t>a hibás adatot,</w:t>
            </w:r>
          </w:p>
        </w:tc>
      </w:tr>
      <w:tr w:rsidR="006F1C4E" w:rsidRPr="006F1C4E" w:rsidTr="006F1C4E">
        <w:tc>
          <w:tcPr>
            <w:tcW w:w="9212" w:type="dxa"/>
          </w:tcPr>
          <w:p w:rsidR="006F1C4E" w:rsidRPr="006F1C4E" w:rsidRDefault="006F1C4E" w:rsidP="006F1C4E">
            <w:pPr>
              <w:pStyle w:val="NormlWeb"/>
              <w:rPr>
                <w:color w:val="222222"/>
              </w:rPr>
            </w:pPr>
            <w:r w:rsidRPr="006F1C4E">
              <w:rPr>
                <w:iCs/>
                <w:color w:val="222222"/>
              </w:rPr>
              <w:t xml:space="preserve">c) </w:t>
            </w:r>
            <w:r w:rsidRPr="006F1C4E">
              <w:rPr>
                <w:color w:val="222222"/>
              </w:rPr>
              <w:t>a helyes adatot és</w:t>
            </w:r>
          </w:p>
        </w:tc>
      </w:tr>
      <w:tr w:rsidR="006F1C4E" w:rsidRPr="006F1C4E" w:rsidTr="006F1C4E">
        <w:tc>
          <w:tcPr>
            <w:tcW w:w="9212" w:type="dxa"/>
          </w:tcPr>
          <w:p w:rsidR="006F1C4E" w:rsidRPr="006F1C4E" w:rsidRDefault="006F1C4E" w:rsidP="006F1C4E">
            <w:pPr>
              <w:pStyle w:val="NormlWeb"/>
            </w:pPr>
            <w:r w:rsidRPr="006F1C4E">
              <w:rPr>
                <w:iCs/>
                <w:color w:val="222222"/>
              </w:rPr>
              <w:t xml:space="preserve">d) </w:t>
            </w:r>
            <w:r w:rsidRPr="006F1C4E">
              <w:rPr>
                <w:color w:val="222222"/>
              </w:rPr>
              <w:t>a hiba okát.</w:t>
            </w:r>
          </w:p>
        </w:tc>
      </w:tr>
    </w:tbl>
    <w:p w:rsidR="006F1C4E" w:rsidRPr="006F1C4E" w:rsidRDefault="006F1C4E" w:rsidP="006F1C4E">
      <w:pPr>
        <w:pStyle w:val="NormlWeb"/>
        <w:ind w:right="150"/>
      </w:pPr>
    </w:p>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A KENYSZI nyilvántartás alapja az állami normatíva felhasználásának, elszámolásának, a mindenkori éves költségvetési törvény figyelembe vételével.</w:t>
      </w:r>
    </w:p>
    <w:p w:rsidR="006F1C4E" w:rsidRPr="006F1C4E" w:rsidRDefault="006F1C4E" w:rsidP="006F1C4E">
      <w:pPr>
        <w:pStyle w:val="NormlWeb"/>
        <w:ind w:right="150"/>
      </w:pPr>
    </w:p>
    <w:p w:rsidR="006F1C4E" w:rsidRPr="006F1C4E" w:rsidRDefault="006F1C4E" w:rsidP="006F1C4E">
      <w:pPr>
        <w:pStyle w:val="Szvegtrzs"/>
        <w:rPr>
          <w:b/>
          <w:sz w:val="28"/>
          <w:szCs w:val="28"/>
        </w:rPr>
      </w:pPr>
      <w:r w:rsidRPr="006F1C4E">
        <w:rPr>
          <w:b/>
          <w:sz w:val="28"/>
          <w:szCs w:val="28"/>
        </w:rPr>
        <w:t>12. A jelzőrendszeres házi segítségnyújtás személyi feltételei:</w:t>
      </w:r>
    </w:p>
    <w:p w:rsidR="006F1C4E" w:rsidRPr="006F1C4E" w:rsidRDefault="006F1C4E" w:rsidP="006F1C4E">
      <w:pPr>
        <w:spacing w:after="0" w:line="240" w:lineRule="auto"/>
        <w:jc w:val="both"/>
        <w:rPr>
          <w:rFonts w:ascii="Times New Roman" w:hAnsi="Times New Roman" w:cs="Times New Roman"/>
        </w:rPr>
      </w:pPr>
      <w:r w:rsidRPr="006F1C4E">
        <w:rPr>
          <w:rFonts w:ascii="Times New Roman" w:hAnsi="Times New Roman" w:cs="Times New Roman"/>
        </w:rPr>
        <w:t>A jelzőrendszeres házi gondozói feladatokat 19 fő gondozónő látja el megbízási díj ellenében.</w:t>
      </w:r>
    </w:p>
    <w:p w:rsidR="006F1C4E" w:rsidRPr="006F1C4E" w:rsidRDefault="006F1C4E" w:rsidP="006F1C4E">
      <w:pPr>
        <w:pStyle w:val="NormlWeb"/>
        <w:ind w:right="150"/>
      </w:pPr>
    </w:p>
    <w:p w:rsidR="006F1C4E" w:rsidRPr="006F1C4E" w:rsidRDefault="006F1C4E" w:rsidP="006F1C4E">
      <w:pPr>
        <w:pStyle w:val="NormlWeb"/>
        <w:ind w:right="150"/>
      </w:pPr>
    </w:p>
    <w:p w:rsidR="006F1C4E" w:rsidRDefault="006F1C4E" w:rsidP="006F1C4E">
      <w:pPr>
        <w:pStyle w:val="NormlWeb"/>
        <w:ind w:right="150"/>
      </w:pPr>
      <w:r w:rsidRPr="006F1C4E">
        <w:t xml:space="preserve">Tiszavasvári, 2013. október </w:t>
      </w:r>
      <w:r w:rsidR="004E360C">
        <w:t>……</w:t>
      </w:r>
      <w:r w:rsidRPr="006F1C4E">
        <w:t>.</w:t>
      </w:r>
    </w:p>
    <w:p w:rsidR="004E360C" w:rsidRPr="004E360C" w:rsidRDefault="004E360C" w:rsidP="004E360C">
      <w:pPr>
        <w:rPr>
          <w:lang w:eastAsia="ar-SA"/>
        </w:rPr>
      </w:pPr>
    </w:p>
    <w:p w:rsidR="006F1C4E" w:rsidRPr="006F1C4E" w:rsidRDefault="006F1C4E" w:rsidP="006F1C4E">
      <w:pPr>
        <w:pStyle w:val="NormlWeb"/>
        <w:ind w:right="150"/>
      </w:pPr>
    </w:p>
    <w:p w:rsidR="006F1C4E" w:rsidRPr="006F1C4E" w:rsidRDefault="006F1C4E" w:rsidP="006F1C4E">
      <w:pPr>
        <w:pStyle w:val="NormlWeb"/>
        <w:ind w:right="150"/>
        <w:jc w:val="right"/>
      </w:pPr>
      <w:r w:rsidRPr="006F1C4E">
        <w:t>Makkai Jánosné</w:t>
      </w:r>
    </w:p>
    <w:p w:rsidR="006F1C4E" w:rsidRPr="006F1C4E" w:rsidRDefault="006F1C4E" w:rsidP="006F1C4E">
      <w:pPr>
        <w:pStyle w:val="NormlWeb"/>
        <w:ind w:right="150"/>
        <w:jc w:val="right"/>
      </w:pPr>
      <w:r w:rsidRPr="006F1C4E">
        <w:t>mb. intézményvezető</w:t>
      </w: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6F1C4E" w:rsidRDefault="006F1C4E" w:rsidP="006F1C4E">
      <w:pPr>
        <w:pStyle w:val="NormlWeb"/>
        <w:ind w:right="150"/>
        <w:jc w:val="right"/>
      </w:pPr>
    </w:p>
    <w:p w:rsidR="007A7086" w:rsidRDefault="007A7086" w:rsidP="007A7086">
      <w:pPr>
        <w:rPr>
          <w:lang w:eastAsia="ar-SA"/>
        </w:rPr>
      </w:pPr>
    </w:p>
    <w:p w:rsidR="007A7086" w:rsidRDefault="007A7086" w:rsidP="007A7086">
      <w:pPr>
        <w:rPr>
          <w:lang w:eastAsia="ar-SA"/>
        </w:rPr>
      </w:pPr>
    </w:p>
    <w:p w:rsidR="007A7086" w:rsidRPr="007A7086" w:rsidRDefault="007A7086" w:rsidP="007A7086">
      <w:pPr>
        <w:rPr>
          <w:lang w:eastAsia="ar-SA"/>
        </w:rPr>
      </w:pPr>
    </w:p>
    <w:p w:rsidR="006F1C4E" w:rsidRPr="006F1C4E" w:rsidRDefault="006F1C4E" w:rsidP="006F1C4E">
      <w:pPr>
        <w:spacing w:after="0" w:line="240" w:lineRule="auto"/>
        <w:jc w:val="center"/>
        <w:rPr>
          <w:rFonts w:ascii="Times New Roman" w:hAnsi="Times New Roman" w:cs="Times New Roman"/>
          <w:b/>
          <w:sz w:val="20"/>
          <w:szCs w:val="20"/>
        </w:rPr>
      </w:pPr>
    </w:p>
    <w:p w:rsidR="006F1C4E" w:rsidRPr="006F1C4E" w:rsidRDefault="006F1C4E" w:rsidP="006F1C4E">
      <w:pPr>
        <w:spacing w:after="0" w:line="240" w:lineRule="auto"/>
        <w:jc w:val="center"/>
        <w:rPr>
          <w:rFonts w:ascii="Times New Roman" w:hAnsi="Times New Roman" w:cs="Times New Roman"/>
          <w:b/>
          <w:sz w:val="20"/>
          <w:szCs w:val="20"/>
        </w:rPr>
      </w:pPr>
      <w:r w:rsidRPr="006F1C4E">
        <w:rPr>
          <w:rFonts w:ascii="Times New Roman" w:hAnsi="Times New Roman" w:cs="Times New Roman"/>
          <w:b/>
          <w:sz w:val="20"/>
          <w:szCs w:val="20"/>
        </w:rPr>
        <w:t>M E G Á L L A P O D Á S</w:t>
      </w:r>
    </w:p>
    <w:p w:rsidR="006F1C4E" w:rsidRPr="006F1C4E" w:rsidRDefault="006F1C4E" w:rsidP="006F1C4E">
      <w:pPr>
        <w:spacing w:after="0" w:line="240" w:lineRule="auto"/>
        <w:jc w:val="center"/>
        <w:rPr>
          <w:rFonts w:ascii="Times New Roman" w:hAnsi="Times New Roman" w:cs="Times New Roman"/>
          <w:b/>
          <w:sz w:val="20"/>
          <w:szCs w:val="20"/>
        </w:rPr>
      </w:pPr>
    </w:p>
    <w:p w:rsidR="006F1C4E" w:rsidRPr="006F1C4E" w:rsidRDefault="006F1C4E" w:rsidP="006F1C4E">
      <w:pPr>
        <w:spacing w:after="0" w:line="240" w:lineRule="auto"/>
        <w:jc w:val="center"/>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i/>
          <w:sz w:val="20"/>
          <w:szCs w:val="20"/>
        </w:rPr>
      </w:pPr>
      <w:r w:rsidRPr="006F1C4E">
        <w:rPr>
          <w:rFonts w:ascii="Times New Roman" w:hAnsi="Times New Roman" w:cs="Times New Roman"/>
          <w:b/>
          <w:i/>
          <w:sz w:val="20"/>
          <w:szCs w:val="20"/>
        </w:rPr>
        <w:t>Ügyiratszám:___________________</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 xml:space="preserve">Mely létrejött egyrészről: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i/>
          <w:sz w:val="20"/>
          <w:szCs w:val="20"/>
        </w:rPr>
      </w:pPr>
      <w:r w:rsidRPr="006F1C4E">
        <w:rPr>
          <w:rFonts w:ascii="Times New Roman" w:hAnsi="Times New Roman" w:cs="Times New Roman"/>
          <w:sz w:val="20"/>
          <w:szCs w:val="20"/>
        </w:rPr>
        <w:t xml:space="preserve">Intézmény megnevezése :  </w:t>
      </w:r>
      <w:r w:rsidRPr="006F1C4E">
        <w:rPr>
          <w:rFonts w:ascii="Times New Roman" w:hAnsi="Times New Roman" w:cs="Times New Roman"/>
          <w:i/>
          <w:sz w:val="20"/>
          <w:szCs w:val="20"/>
        </w:rPr>
        <w:t>Tiszavasvári  Szociális-, Gyermekjóléti és Egészségügyi Szolgáltató Központ</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Biztosított ellátás</w:t>
      </w:r>
      <w:r w:rsidRPr="006F1C4E">
        <w:rPr>
          <w:rFonts w:ascii="Times New Roman" w:hAnsi="Times New Roman" w:cs="Times New Roman"/>
          <w:b/>
          <w:sz w:val="20"/>
          <w:szCs w:val="20"/>
        </w:rPr>
        <w:t>:               Jelzőrendszeres házi segítségnyújtás</w:t>
      </w:r>
    </w:p>
    <w:p w:rsidR="006F1C4E" w:rsidRPr="006F1C4E" w:rsidRDefault="006F1C4E" w:rsidP="006F1C4E">
      <w:pPr>
        <w:spacing w:after="0" w:line="240" w:lineRule="auto"/>
        <w:rPr>
          <w:rFonts w:ascii="Times New Roman" w:hAnsi="Times New Roman" w:cs="Times New Roman"/>
          <w:sz w:val="20"/>
          <w:szCs w:val="20"/>
        </w:rPr>
      </w:pPr>
    </w:p>
    <w:p w:rsidR="0069728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Az intézmény székhelye:    </w:t>
      </w:r>
      <w:r w:rsidRPr="006F1C4E">
        <w:rPr>
          <w:rFonts w:ascii="Times New Roman" w:hAnsi="Times New Roman" w:cs="Times New Roman"/>
          <w:i/>
          <w:sz w:val="20"/>
          <w:szCs w:val="20"/>
        </w:rPr>
        <w:t>Tiszavasvári, Vasvári Pál út 87.</w:t>
      </w:r>
    </w:p>
    <w:p w:rsidR="006F1C4E" w:rsidRPr="007A7086"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Telephely:                           </w:t>
      </w:r>
      <w:r w:rsidRPr="006F1C4E">
        <w:rPr>
          <w:rFonts w:ascii="Times New Roman" w:hAnsi="Times New Roman" w:cs="Times New Roman"/>
          <w:i/>
          <w:sz w:val="20"/>
          <w:szCs w:val="20"/>
        </w:rPr>
        <w:t>Tiszavasvári Hősök út 38.</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Képviseli: a mindenkori intézményvezető.</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Az intézmény fenntartó megnevezése: Tiszavasvári Város Önkormányzata</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Az intézményt fenntartó címe: Tiszavasvári, Városháza tér 4. , mint ellátást nyújtó</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Másrészről:</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i/>
          <w:sz w:val="20"/>
          <w:szCs w:val="20"/>
        </w:rPr>
      </w:pPr>
      <w:r w:rsidRPr="006F1C4E">
        <w:rPr>
          <w:rFonts w:ascii="Times New Roman" w:hAnsi="Times New Roman" w:cs="Times New Roman"/>
          <w:b/>
          <w:i/>
          <w:sz w:val="20"/>
          <w:szCs w:val="20"/>
        </w:rPr>
        <w:t>Az ellátást igénybe vevő:</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Családi és utóneve: _________________________________________________</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Születési családi és utóneve: __________________________________________</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Lakcíme: __________________________________________________________</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Anyja születési családi és utóneve: _______________________________________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Születési hely: _______________________________________________________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Születési idő:  ________________________________________________________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Személyi ig. száma:    __________________________________________________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TAJ száma: __________________________________________________________</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Nyugdíjas törzsszáma:  __________________________________________________            </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Között a mai napon, az alábbi feltételek szerint:</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I. A szerződés tárgya:</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A szociális intézmény a vonatkozó jogszabályokban </w:t>
      </w:r>
      <w:r w:rsidRPr="006F1C4E">
        <w:rPr>
          <w:rFonts w:ascii="Times New Roman" w:hAnsi="Times New Roman" w:cs="Times New Roman"/>
          <w:b/>
          <w:i/>
          <w:sz w:val="20"/>
          <w:szCs w:val="20"/>
        </w:rPr>
        <w:t>( 1993. évi III. törvényben, 1/2000. (I.7) SzCsM rendeletben )</w:t>
      </w:r>
      <w:r w:rsidRPr="006F1C4E">
        <w:rPr>
          <w:rFonts w:ascii="Times New Roman" w:hAnsi="Times New Roman" w:cs="Times New Roman"/>
          <w:sz w:val="20"/>
          <w:szCs w:val="20"/>
        </w:rPr>
        <w:t xml:space="preserve"> és jelen megállapodásban szabályozott módon biztosítja  a jelzőrendszeres házi segítségnyújtást, az ellátást igénybevevő részére.</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Az ellátást nyújtó intézmény a szociális ellátást ……………………………………… napjától kezdődően határozott / határozatlan időtartamra biztosítja.</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Az igénybevétel ideje: napszaktól függetlenül folyamatos.</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II.  Szolgáltatások és fizetési kötelezettség</w:t>
      </w: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 xml:space="preserve">  </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i/>
          <w:sz w:val="20"/>
          <w:szCs w:val="20"/>
        </w:rPr>
      </w:pPr>
      <w:r w:rsidRPr="006F1C4E">
        <w:rPr>
          <w:rFonts w:ascii="Times New Roman" w:hAnsi="Times New Roman" w:cs="Times New Roman"/>
          <w:b/>
          <w:i/>
          <w:sz w:val="20"/>
          <w:szCs w:val="20"/>
        </w:rPr>
        <w:t>1.) Felek tájékoztatási kötelezettsége:</w:t>
      </w:r>
    </w:p>
    <w:p w:rsidR="006F1C4E" w:rsidRPr="006F1C4E" w:rsidRDefault="006F1C4E" w:rsidP="006F1C4E">
      <w:pPr>
        <w:spacing w:after="0" w:line="240" w:lineRule="auto"/>
        <w:rPr>
          <w:rFonts w:ascii="Times New Roman" w:hAnsi="Times New Roman" w:cs="Times New Roman"/>
          <w:b/>
          <w:i/>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Ezen megállapodás megkötésével egyidejűleg az intézmény vezetője tájékoztatta a kérelmezőt</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 a szociális ellátás tartalmáról és feltételeiről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b./ az intézmény által vezetett, az ellátást igénybevevőt érintő nyilvántartásokról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c./ a jogviszony létesítéséhez szükséges okiratokról.</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2.) Jogosult nyilatkozik:</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 a tájékoztatásban foglaltakat tudomásul vette, és azt tiszteletben tartja</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b./ arról, hogy a szociális ellátásra való jogosultság feltételeiben és azonosító adataiban beállt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változásokról,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c./ minden olyan körülményről, amely az intézményi jogviszony létesítését, fenntartását,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illetve megszüntetését befolyásolhatja, vagy azt más okból fontosnak tartja, haladéktalanul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tájékoztatni fogja az intézmény vezetőjét.</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3.) Jelzőrendszeres házi segítségnyújtás módja, formája és gyakorisága:</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 jelzőrendszeres házi segítségnyújtás folyamatos készenléti rendszerben működik. Segítségkérés esetén az ügyeletes gondozónő megjelenik a gondozottnál, a fennálló problémát megoldja, vagy további segítséget kér a segítségkérés okául szolgáló krízishelyzet elhárításához.</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4.) Térítési díj:</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 jelzőrendszeres házi segítségnyújtás igénybevétele rászorultság fennállása esetén térítésmentes.</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5.) Az intézményi jogviszony megszűnése:</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5./1.  Az ellátásra jogosult intézményi jogviszonya megszűnik:</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a.) az intézmény jogutód nélküli megszűnésével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b.) a jogosult halálával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c.) határozott idejű ellátás esetén a megjelölt időtartam lejártával.</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Az intézményvezető a jogviszonyt megszűnteti:</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A jogosult, illetve törvényes képviselője kezdeményezése alapján – a megszűntetésére vonatkozó bejelentést követően – a felek megegyezésének időpontjában.</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5./2.  Az intézményi jogviszony megszűnésekor a felek egymással elszámolnak, mely ügylet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kiterjed a fizetendő személyi térítési díjakra, ezek esetleges hátralékaira.</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Befejező rendelkezések:</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i/>
          <w:sz w:val="20"/>
          <w:szCs w:val="20"/>
        </w:rPr>
      </w:pPr>
      <w:r w:rsidRPr="006F1C4E">
        <w:rPr>
          <w:rFonts w:ascii="Times New Roman" w:hAnsi="Times New Roman" w:cs="Times New Roman"/>
          <w:b/>
          <w:i/>
          <w:sz w:val="20"/>
          <w:szCs w:val="20"/>
        </w:rPr>
        <w:t>6.)</w:t>
      </w:r>
      <w:r w:rsidRPr="006F1C4E">
        <w:rPr>
          <w:rFonts w:ascii="Times New Roman" w:hAnsi="Times New Roman" w:cs="Times New Roman"/>
          <w:sz w:val="20"/>
          <w:szCs w:val="20"/>
        </w:rPr>
        <w:t xml:space="preserve">  A szerződés módosítása csak mindkét fél ( fenntartó, illetve intézményvezető, és az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ellátást igénybevevő ) közös megegyezése alapján kerülhet sor.</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7.)</w:t>
      </w:r>
      <w:r w:rsidRPr="006F1C4E">
        <w:rPr>
          <w:rFonts w:ascii="Times New Roman" w:hAnsi="Times New Roman" w:cs="Times New Roman"/>
          <w:sz w:val="20"/>
          <w:szCs w:val="20"/>
        </w:rPr>
        <w:t xml:space="preserve">  A szociális intézmény – tekintettel arra, hogy emberileg belátható időre szóló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kötelezettséget tartalmaz – kijelenti, hogy előre nem látható rendkívüli helyzetekben is</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minden elvárhatót megtesz, hogy az e szerződésből következő kötelezettségeit a lehető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legjobban teljesítse.</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A megállapodást aláíró felek kijelentik, hogy vitás kérdéseiket elsődlegesen tárgyalás</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útján kívánja rendezni.</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b/>
          <w:i/>
          <w:sz w:val="20"/>
          <w:szCs w:val="20"/>
        </w:rPr>
        <w:t>8.)</w:t>
      </w:r>
      <w:r w:rsidRPr="006F1C4E">
        <w:rPr>
          <w:rFonts w:ascii="Times New Roman" w:hAnsi="Times New Roman" w:cs="Times New Roman"/>
          <w:sz w:val="20"/>
          <w:szCs w:val="20"/>
        </w:rPr>
        <w:t xml:space="preserve">  Jelen megállapodásban nem szabályozott kérdésekben a Polgári Törvénykönyv, továbbá </w:t>
      </w:r>
    </w:p>
    <w:p w:rsidR="006F1C4E" w:rsidRPr="006F1C4E" w:rsidRDefault="006F1C4E" w:rsidP="006F1C4E">
      <w:pPr>
        <w:spacing w:after="0" w:line="240" w:lineRule="auto"/>
        <w:rPr>
          <w:rFonts w:ascii="Times New Roman" w:hAnsi="Times New Roman" w:cs="Times New Roman"/>
          <w:sz w:val="20"/>
          <w:szCs w:val="20"/>
        </w:rPr>
      </w:pPr>
      <w:r w:rsidRPr="006F1C4E">
        <w:rPr>
          <w:rFonts w:ascii="Times New Roman" w:hAnsi="Times New Roman" w:cs="Times New Roman"/>
          <w:sz w:val="20"/>
          <w:szCs w:val="20"/>
        </w:rPr>
        <w:t xml:space="preserve">      az ide vonatkozó mindenkori jogszabályok rendelkezései az irányadóak.</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9.) Nyilatkozat adatkezeléshez:</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sz w:val="20"/>
          <w:szCs w:val="20"/>
        </w:rPr>
        <w:t>Az információs önrendelkezési jogról és az információszabadságról szóló 2011. évi CXII. törvény által biztosított adatkezeléshez történő hozzájárulási jogomról, valamint a szolgáltatás igénybevételével járó adat-nyilvántartási kötelezettségről tájékoztatásban részesültem.</w:t>
      </w:r>
    </w:p>
    <w:p w:rsidR="006F1C4E" w:rsidRPr="006F1C4E" w:rsidRDefault="006F1C4E" w:rsidP="006F1C4E">
      <w:pPr>
        <w:spacing w:after="0" w:line="240" w:lineRule="auto"/>
        <w:jc w:val="both"/>
        <w:rPr>
          <w:rFonts w:ascii="Times New Roman" w:hAnsi="Times New Roman" w:cs="Times New Roman"/>
          <w:sz w:val="20"/>
          <w:szCs w:val="20"/>
        </w:rPr>
      </w:pPr>
      <w:r w:rsidRPr="006F1C4E">
        <w:rPr>
          <w:rFonts w:ascii="Times New Roman" w:hAnsi="Times New Roman" w:cs="Times New Roman"/>
          <w:b/>
          <w:sz w:val="20"/>
          <w:szCs w:val="20"/>
        </w:rPr>
        <w:t xml:space="preserve">Hozzájárulok, </w:t>
      </w:r>
      <w:r w:rsidRPr="006F1C4E">
        <w:rPr>
          <w:rFonts w:ascii="Times New Roman" w:hAnsi="Times New Roman" w:cs="Times New Roman"/>
          <w:sz w:val="20"/>
          <w:szCs w:val="20"/>
        </w:rPr>
        <w:t>hogy a Tiszavasvári Szociális-, Gyermekjóléti és Egészségügyi Szolgáltató Központ Jelzőrendszeres házi segítségnyújtás alapszolgáltatása a személyes adataimról nyilvántartást vezessen, azokat 226/2006. (XI. 20.) Korm. rendeletben szabályozott országos igénybevevői nyilvántartásban rögzítse, valamint hivatalos megkeresés esetén azokról adatot szolgáltasson, az együttműködés során tudomására jutott különleges adataimat a mindenkori hatályos jogszabályokban előírtak szerint kezelje.</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Kelt: Tiszavasvári, 20_______ év __________________ hó ___________ nap</w:t>
      </w: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A Megállapodásból egy példányt átvettem:</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_______________________________                          _______________________________</w:t>
      </w: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 xml:space="preserve">         ellátást igénybevevő                                               ellátást nyújtó intézmény vezetője</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Tanuk:</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Név: ________________________                          Név: __________________________</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Lakcím: _____________________                          Lakcím: _________________________</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r w:rsidRPr="006F1C4E">
        <w:rPr>
          <w:rFonts w:ascii="Times New Roman" w:hAnsi="Times New Roman" w:cs="Times New Roman"/>
          <w:b/>
          <w:sz w:val="20"/>
          <w:szCs w:val="20"/>
        </w:rPr>
        <w:t>Személyi ig. szám: _____________                         Személyi ig. szám: ________________</w:t>
      </w: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spacing w:after="0" w:line="240" w:lineRule="auto"/>
        <w:rPr>
          <w:rFonts w:ascii="Times New Roman" w:hAnsi="Times New Roman" w:cs="Times New Roman"/>
          <w:b/>
          <w:sz w:val="20"/>
          <w:szCs w:val="20"/>
        </w:rPr>
      </w:pPr>
    </w:p>
    <w:p w:rsidR="006F1C4E" w:rsidRPr="006F1C4E" w:rsidRDefault="006F1C4E" w:rsidP="006F1C4E">
      <w:pPr>
        <w:pStyle w:val="NormlWeb"/>
        <w:ind w:right="150"/>
        <w:jc w:val="right"/>
      </w:pPr>
    </w:p>
    <w:p w:rsidR="006F1C4E" w:rsidRPr="006F1C4E" w:rsidRDefault="006F1C4E" w:rsidP="006F1C4E">
      <w:pPr>
        <w:pStyle w:val="NormlWeb"/>
        <w:ind w:right="150"/>
        <w:jc w:val="right"/>
      </w:pPr>
    </w:p>
    <w:p w:rsidR="00B36546" w:rsidRPr="006F1C4E" w:rsidRDefault="00B36546" w:rsidP="006F1C4E">
      <w:pPr>
        <w:spacing w:after="0" w:line="240" w:lineRule="auto"/>
        <w:rPr>
          <w:rFonts w:ascii="Times New Roman" w:hAnsi="Times New Roman" w:cs="Times New Roman"/>
          <w:sz w:val="20"/>
          <w:szCs w:val="20"/>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Pr="006F1C4E" w:rsidRDefault="00B36546" w:rsidP="006F1C4E">
      <w:pPr>
        <w:spacing w:after="0" w:line="240" w:lineRule="auto"/>
        <w:rPr>
          <w:rFonts w:ascii="Times New Roman" w:hAnsi="Times New Roman" w:cs="Times New Roman"/>
          <w:sz w:val="24"/>
          <w:szCs w:val="24"/>
        </w:rPr>
      </w:pPr>
    </w:p>
    <w:p w:rsidR="00B36546" w:rsidRDefault="00B36546" w:rsidP="006F1C4E">
      <w:pPr>
        <w:spacing w:after="0" w:line="240" w:lineRule="auto"/>
        <w:rPr>
          <w:rFonts w:ascii="Times New Roman" w:hAnsi="Times New Roman" w:cs="Times New Roman"/>
          <w:sz w:val="24"/>
          <w:szCs w:val="24"/>
        </w:rPr>
      </w:pPr>
    </w:p>
    <w:p w:rsidR="00CC3330" w:rsidRDefault="00CC3330" w:rsidP="006F1C4E">
      <w:pPr>
        <w:spacing w:after="0" w:line="240" w:lineRule="auto"/>
        <w:rPr>
          <w:rFonts w:ascii="Times New Roman" w:hAnsi="Times New Roman" w:cs="Times New Roman"/>
          <w:sz w:val="24"/>
          <w:szCs w:val="24"/>
        </w:rPr>
      </w:pPr>
    </w:p>
    <w:p w:rsidR="00CC3330" w:rsidRDefault="00CC3330" w:rsidP="006F1C4E">
      <w:pPr>
        <w:spacing w:after="0" w:line="240" w:lineRule="auto"/>
        <w:rPr>
          <w:rFonts w:ascii="Times New Roman" w:hAnsi="Times New Roman" w:cs="Times New Roman"/>
          <w:sz w:val="24"/>
          <w:szCs w:val="24"/>
        </w:rPr>
      </w:pPr>
    </w:p>
    <w:p w:rsidR="000F443D" w:rsidRPr="000F443D" w:rsidRDefault="000F443D" w:rsidP="000F443D">
      <w:pPr>
        <w:spacing w:line="360" w:lineRule="auto"/>
        <w:jc w:val="right"/>
        <w:rPr>
          <w:b/>
          <w:sz w:val="24"/>
          <w:szCs w:val="24"/>
        </w:rPr>
      </w:pPr>
      <w:r w:rsidRPr="000F443D">
        <w:rPr>
          <w:b/>
          <w:sz w:val="24"/>
          <w:szCs w:val="24"/>
        </w:rPr>
        <w:lastRenderedPageBreak/>
        <w:t>8. melléklet ______/2013. (</w:t>
      </w:r>
      <w:r>
        <w:rPr>
          <w:b/>
          <w:sz w:val="24"/>
          <w:szCs w:val="24"/>
        </w:rPr>
        <w:t>X.31</w:t>
      </w:r>
      <w:r w:rsidRPr="000F443D">
        <w:rPr>
          <w:b/>
          <w:sz w:val="24"/>
          <w:szCs w:val="24"/>
        </w:rPr>
        <w:t>.) Kt. számú  határozathoz</w:t>
      </w:r>
    </w:p>
    <w:p w:rsidR="000F443D" w:rsidRDefault="000F443D" w:rsidP="000F443D">
      <w:pPr>
        <w:spacing w:line="360" w:lineRule="auto"/>
        <w:jc w:val="center"/>
        <w:rPr>
          <w:b/>
          <w:bCs/>
        </w:rPr>
      </w:pPr>
    </w:p>
    <w:p w:rsidR="000F443D" w:rsidRDefault="000F443D" w:rsidP="000F443D">
      <w:pPr>
        <w:spacing w:line="360" w:lineRule="auto"/>
        <w:jc w:val="center"/>
        <w:rPr>
          <w:b/>
          <w:bCs/>
        </w:rPr>
      </w:pPr>
    </w:p>
    <w:p w:rsidR="000F443D" w:rsidRDefault="000F443D" w:rsidP="000F443D">
      <w:pPr>
        <w:spacing w:line="360" w:lineRule="auto"/>
        <w:jc w:val="center"/>
        <w:rPr>
          <w:b/>
          <w:bCs/>
        </w:rPr>
      </w:pPr>
    </w:p>
    <w:p w:rsidR="000F443D" w:rsidRDefault="000F443D" w:rsidP="000F443D">
      <w:pPr>
        <w:spacing w:line="360" w:lineRule="auto"/>
        <w:jc w:val="center"/>
        <w:rPr>
          <w:b/>
          <w:bCs/>
        </w:rPr>
      </w:pPr>
    </w:p>
    <w:p w:rsidR="000F443D" w:rsidRPr="006315C9" w:rsidRDefault="001D63B1" w:rsidP="000F443D">
      <w:pPr>
        <w:spacing w:line="360" w:lineRule="auto"/>
        <w:jc w:val="center"/>
        <w:rPr>
          <w:rFonts w:ascii="Antique Olive Compact" w:hAnsi="Antique Olive Compact"/>
          <w:sz w:val="32"/>
          <w:szCs w:val="32"/>
        </w:rPr>
      </w:pPr>
      <w:r>
        <w:pict>
          <v:shape id="_x0000_s1047" type="#_x0000_t75" style="position:absolute;left:0;text-align:left;margin-left:166.75pt;margin-top:-49.25pt;width:126.45pt;height:68.8pt;z-index:251698176" o:allowincell="f">
            <v:imagedata r:id="rId8" o:title=""/>
            <w10:wrap type="topAndBottom"/>
          </v:shape>
          <o:OLEObject Type="Embed" ProgID="MS_ClipArt_Gallery" ShapeID="_x0000_s1047" DrawAspect="Content" ObjectID="_1444640434" r:id="rId22"/>
        </w:pict>
      </w:r>
      <w:r>
        <w:rPr>
          <w:rFonts w:ascii="Antique Olive Compact" w:hAnsi="Antique Olive Compact"/>
          <w:sz w:val="32"/>
          <w:szCs w:val="32"/>
        </w:rPr>
        <w:pict>
          <v:shape id="_x0000_s1048" type="#_x0000_t75" style="position:absolute;left:0;text-align:left;margin-left:166.75pt;margin-top:-49.25pt;width:126.45pt;height:68.8pt;z-index:251699200" o:allowincell="f">
            <v:imagedata r:id="rId8" o:title=""/>
            <w10:wrap type="topAndBottom"/>
          </v:shape>
          <o:OLEObject Type="Embed" ProgID="MS_ClipArt_Gallery" ShapeID="_x0000_s1048" DrawAspect="Content" ObjectID="_1444640435" r:id="rId23"/>
        </w:pict>
      </w:r>
      <w:r w:rsidR="000F443D" w:rsidRPr="006315C9">
        <w:rPr>
          <w:rFonts w:ascii="Antique Olive Compact" w:hAnsi="Antique Olive Compact"/>
          <w:sz w:val="32"/>
          <w:szCs w:val="32"/>
        </w:rPr>
        <w:t xml:space="preserve">Tiszavasvári </w:t>
      </w:r>
      <w:r w:rsidR="000F443D">
        <w:rPr>
          <w:rFonts w:ascii="Antique Olive Compact" w:hAnsi="Antique Olive Compact"/>
          <w:sz w:val="32"/>
          <w:szCs w:val="32"/>
        </w:rPr>
        <w:t>Szociális-, Gyermekjóléti</w:t>
      </w:r>
      <w:r w:rsidR="000F443D" w:rsidRPr="006315C9">
        <w:rPr>
          <w:rFonts w:ascii="Antique Olive Compact" w:hAnsi="Antique Olive Compact"/>
          <w:sz w:val="32"/>
          <w:szCs w:val="32"/>
        </w:rPr>
        <w:t xml:space="preserve"> és Egészségügyi Szolgáltató Központja</w:t>
      </w:r>
    </w:p>
    <w:p w:rsidR="000F443D" w:rsidRPr="000F443D" w:rsidRDefault="000F443D" w:rsidP="000F443D">
      <w:pPr>
        <w:jc w:val="center"/>
        <w:rPr>
          <w:b/>
          <w:bCs/>
          <w:sz w:val="56"/>
          <w:szCs w:val="56"/>
        </w:rPr>
      </w:pPr>
      <w:r w:rsidRPr="000F443D">
        <w:rPr>
          <w:b/>
          <w:bCs/>
          <w:sz w:val="56"/>
          <w:szCs w:val="56"/>
        </w:rPr>
        <w:t>TÁMOGATÓ SZOLGÁLAT</w:t>
      </w:r>
    </w:p>
    <w:p w:rsidR="000F443D" w:rsidRPr="000F443D" w:rsidRDefault="000F443D" w:rsidP="000F443D">
      <w:pPr>
        <w:jc w:val="center"/>
        <w:rPr>
          <w:b/>
          <w:bCs/>
          <w:sz w:val="56"/>
          <w:szCs w:val="56"/>
        </w:rPr>
      </w:pPr>
    </w:p>
    <w:p w:rsidR="000F443D" w:rsidRPr="000F443D" w:rsidRDefault="000F443D" w:rsidP="000F443D">
      <w:pPr>
        <w:jc w:val="center"/>
        <w:rPr>
          <w:b/>
          <w:bCs/>
          <w:sz w:val="56"/>
          <w:szCs w:val="56"/>
        </w:rPr>
      </w:pPr>
      <w:r>
        <w:rPr>
          <w:b/>
          <w:bCs/>
          <w:sz w:val="56"/>
          <w:szCs w:val="56"/>
        </w:rPr>
        <w:t>SZAKMAI PROGRAMJA</w:t>
      </w:r>
    </w:p>
    <w:p w:rsidR="000F443D" w:rsidRDefault="000F443D" w:rsidP="000F443D">
      <w:pPr>
        <w:rPr>
          <w:b/>
          <w:bCs/>
          <w:sz w:val="28"/>
          <w:szCs w:val="28"/>
        </w:rPr>
      </w:pPr>
    </w:p>
    <w:p w:rsidR="000F443D" w:rsidRDefault="000F443D" w:rsidP="000F443D">
      <w:pPr>
        <w:rPr>
          <w:b/>
          <w:bCs/>
          <w:sz w:val="28"/>
          <w:szCs w:val="28"/>
        </w:rPr>
      </w:pPr>
    </w:p>
    <w:p w:rsidR="000F443D" w:rsidRDefault="000F443D" w:rsidP="000F443D">
      <w:pPr>
        <w:rPr>
          <w:b/>
          <w:bCs/>
          <w:sz w:val="28"/>
          <w:szCs w:val="28"/>
        </w:rPr>
      </w:pPr>
    </w:p>
    <w:p w:rsidR="000F443D" w:rsidRDefault="000F443D" w:rsidP="000F443D">
      <w:pPr>
        <w:ind w:left="2777"/>
        <w:rPr>
          <w:b/>
          <w:bCs/>
          <w:sz w:val="28"/>
          <w:szCs w:val="28"/>
        </w:rPr>
      </w:pPr>
    </w:p>
    <w:p w:rsidR="000F443D" w:rsidRPr="00375F07" w:rsidRDefault="000F443D" w:rsidP="000F443D">
      <w:pPr>
        <w:jc w:val="center"/>
        <w:rPr>
          <w:b/>
          <w:bCs/>
          <w:sz w:val="44"/>
          <w:szCs w:val="44"/>
        </w:rPr>
      </w:pPr>
      <w:r w:rsidRPr="00375F07">
        <w:rPr>
          <w:b/>
          <w:bCs/>
          <w:sz w:val="44"/>
          <w:szCs w:val="44"/>
        </w:rPr>
        <w:t>Tiszavasvári</w:t>
      </w:r>
    </w:p>
    <w:p w:rsidR="000F443D" w:rsidRDefault="000F443D" w:rsidP="000F443D">
      <w:pPr>
        <w:jc w:val="center"/>
        <w:rPr>
          <w:b/>
          <w:bCs/>
          <w:sz w:val="44"/>
          <w:szCs w:val="44"/>
        </w:rPr>
      </w:pPr>
      <w:r w:rsidRPr="00375F07">
        <w:rPr>
          <w:b/>
          <w:bCs/>
          <w:sz w:val="44"/>
          <w:szCs w:val="44"/>
        </w:rPr>
        <w:t>20</w:t>
      </w:r>
      <w:r>
        <w:rPr>
          <w:b/>
          <w:bCs/>
          <w:sz w:val="44"/>
          <w:szCs w:val="44"/>
        </w:rPr>
        <w:t>13</w:t>
      </w:r>
      <w:r w:rsidRPr="00375F07">
        <w:rPr>
          <w:b/>
          <w:bCs/>
          <w:sz w:val="44"/>
          <w:szCs w:val="44"/>
        </w:rPr>
        <w:t>.</w:t>
      </w:r>
    </w:p>
    <w:p w:rsidR="000F443D" w:rsidRDefault="000F443D" w:rsidP="000F443D">
      <w:pPr>
        <w:jc w:val="center"/>
        <w:rPr>
          <w:b/>
          <w:bCs/>
          <w:sz w:val="44"/>
          <w:szCs w:val="44"/>
        </w:rPr>
      </w:pPr>
    </w:p>
    <w:p w:rsidR="000F443D" w:rsidRDefault="000F443D" w:rsidP="000F443D">
      <w:pPr>
        <w:jc w:val="both"/>
        <w:rPr>
          <w:sz w:val="26"/>
          <w:szCs w:val="26"/>
        </w:rPr>
      </w:pPr>
    </w:p>
    <w:p w:rsidR="000F443D" w:rsidRDefault="000F443D" w:rsidP="000F443D">
      <w:pPr>
        <w:pStyle w:val="Listaszerbekezds"/>
        <w:numPr>
          <w:ilvl w:val="0"/>
          <w:numId w:val="184"/>
        </w:numPr>
        <w:ind w:left="0" w:firstLine="0"/>
        <w:rPr>
          <w:b/>
          <w:sz w:val="28"/>
          <w:szCs w:val="28"/>
        </w:rPr>
      </w:pPr>
      <w:r w:rsidRPr="000F443D">
        <w:rPr>
          <w:b/>
          <w:sz w:val="28"/>
          <w:szCs w:val="28"/>
        </w:rPr>
        <w:t>Az intézmény legfontosabb adatai:</w:t>
      </w:r>
    </w:p>
    <w:p w:rsidR="0042253C" w:rsidRPr="0042253C" w:rsidRDefault="0042253C" w:rsidP="0042253C">
      <w:pPr>
        <w:pStyle w:val="Listaszerbekezds"/>
        <w:ind w:left="0"/>
        <w:rPr>
          <w:b/>
          <w:sz w:val="28"/>
          <w:szCs w:val="28"/>
        </w:rPr>
      </w:pPr>
    </w:p>
    <w:p w:rsidR="000F443D" w:rsidRPr="000F443D" w:rsidRDefault="000F443D" w:rsidP="009C41CF">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0F443D">
        <w:rPr>
          <w:rFonts w:ascii="Times New Roman" w:hAnsi="Times New Roman" w:cs="Times New Roman"/>
          <w:sz w:val="24"/>
          <w:szCs w:val="24"/>
        </w:rPr>
        <w:t xml:space="preserve">Neve: </w:t>
      </w:r>
      <w:r w:rsidRPr="000F443D">
        <w:rPr>
          <w:rFonts w:ascii="Times New Roman" w:hAnsi="Times New Roman" w:cs="Times New Roman"/>
          <w:b/>
          <w:sz w:val="24"/>
          <w:szCs w:val="24"/>
        </w:rPr>
        <w:t>Tiszavasvári Szociális-, Gyermekjóléti és Egészségügyi Szolgáltató Központ – Támogató Szolgálat</w:t>
      </w:r>
    </w:p>
    <w:p w:rsidR="000F443D" w:rsidRPr="000F443D" w:rsidRDefault="000F443D" w:rsidP="009C41CF">
      <w:pPr>
        <w:tabs>
          <w:tab w:val="num" w:pos="0"/>
        </w:tabs>
        <w:spacing w:after="0" w:line="240" w:lineRule="auto"/>
        <w:jc w:val="both"/>
        <w:rPr>
          <w:rFonts w:ascii="Times New Roman" w:hAnsi="Times New Roman" w:cs="Times New Roman"/>
          <w:b/>
          <w:sz w:val="24"/>
          <w:szCs w:val="24"/>
        </w:rPr>
      </w:pPr>
      <w:r w:rsidRPr="000F443D">
        <w:rPr>
          <w:rFonts w:ascii="Times New Roman" w:hAnsi="Times New Roman" w:cs="Times New Roman"/>
          <w:sz w:val="24"/>
          <w:szCs w:val="24"/>
        </w:rPr>
        <w:t>Az intézmény székhelye:</w:t>
      </w:r>
      <w:r w:rsidRPr="000F443D">
        <w:rPr>
          <w:rFonts w:ascii="Times New Roman" w:hAnsi="Times New Roman" w:cs="Times New Roman"/>
          <w:b/>
          <w:sz w:val="24"/>
          <w:szCs w:val="24"/>
        </w:rPr>
        <w:t xml:space="preserve"> 444</w:t>
      </w:r>
      <w:r>
        <w:rPr>
          <w:rFonts w:ascii="Times New Roman" w:hAnsi="Times New Roman" w:cs="Times New Roman"/>
          <w:b/>
          <w:sz w:val="24"/>
          <w:szCs w:val="24"/>
        </w:rPr>
        <w:t xml:space="preserve">0 Tiszavasvári, Vasvári Pál út </w:t>
      </w:r>
      <w:r w:rsidRPr="000F443D">
        <w:rPr>
          <w:rFonts w:ascii="Times New Roman" w:hAnsi="Times New Roman" w:cs="Times New Roman"/>
          <w:b/>
          <w:sz w:val="24"/>
          <w:szCs w:val="24"/>
        </w:rPr>
        <w:t>87.</w:t>
      </w:r>
    </w:p>
    <w:p w:rsidR="000F443D" w:rsidRPr="000F443D" w:rsidRDefault="000F443D" w:rsidP="009C41CF">
      <w:pPr>
        <w:tabs>
          <w:tab w:val="num" w:pos="0"/>
        </w:tabs>
        <w:spacing w:after="0" w:line="240" w:lineRule="auto"/>
        <w:jc w:val="both"/>
        <w:rPr>
          <w:rFonts w:ascii="Times New Roman" w:hAnsi="Times New Roman" w:cs="Times New Roman"/>
          <w:b/>
          <w:sz w:val="24"/>
          <w:szCs w:val="24"/>
        </w:rPr>
      </w:pPr>
      <w:r w:rsidRPr="000F443D">
        <w:rPr>
          <w:rFonts w:ascii="Times New Roman" w:hAnsi="Times New Roman" w:cs="Times New Roman"/>
          <w:b/>
          <w:sz w:val="24"/>
          <w:szCs w:val="24"/>
        </w:rPr>
        <w:t>A szolgáltatás telephelye:</w:t>
      </w:r>
      <w:r>
        <w:rPr>
          <w:rFonts w:ascii="Times New Roman" w:hAnsi="Times New Roman" w:cs="Times New Roman"/>
          <w:b/>
          <w:sz w:val="24"/>
          <w:szCs w:val="24"/>
        </w:rPr>
        <w:t xml:space="preserve"> 4440 Tiszavasvári, Kabay J. u.</w:t>
      </w:r>
      <w:r w:rsidRPr="000F443D">
        <w:rPr>
          <w:rFonts w:ascii="Times New Roman" w:hAnsi="Times New Roman" w:cs="Times New Roman"/>
          <w:b/>
          <w:sz w:val="24"/>
          <w:szCs w:val="24"/>
        </w:rPr>
        <w:t xml:space="preserve"> 23.</w:t>
      </w:r>
    </w:p>
    <w:p w:rsidR="000F443D" w:rsidRPr="000F443D" w:rsidRDefault="000F443D" w:rsidP="009C41CF">
      <w:pPr>
        <w:tabs>
          <w:tab w:val="num" w:pos="0"/>
        </w:tabs>
        <w:spacing w:after="0" w:line="240" w:lineRule="auto"/>
        <w:jc w:val="both"/>
        <w:rPr>
          <w:rFonts w:ascii="Times New Roman" w:hAnsi="Times New Roman" w:cs="Times New Roman"/>
          <w:b/>
          <w:sz w:val="24"/>
          <w:szCs w:val="24"/>
        </w:rPr>
      </w:pPr>
      <w:r w:rsidRPr="000F443D">
        <w:rPr>
          <w:rFonts w:ascii="Times New Roman" w:hAnsi="Times New Roman" w:cs="Times New Roman"/>
          <w:b/>
          <w:sz w:val="24"/>
          <w:szCs w:val="24"/>
        </w:rPr>
        <w:t>Ellátottak számára nyitva á</w:t>
      </w:r>
      <w:r>
        <w:rPr>
          <w:rFonts w:ascii="Times New Roman" w:hAnsi="Times New Roman" w:cs="Times New Roman"/>
          <w:b/>
          <w:sz w:val="24"/>
          <w:szCs w:val="24"/>
        </w:rPr>
        <w:t xml:space="preserve">lló helyiség: Tiszadada, József </w:t>
      </w:r>
      <w:r w:rsidRPr="000F443D">
        <w:rPr>
          <w:rFonts w:ascii="Times New Roman" w:hAnsi="Times New Roman" w:cs="Times New Roman"/>
          <w:b/>
          <w:sz w:val="24"/>
          <w:szCs w:val="24"/>
        </w:rPr>
        <w:t>A. u. 4.</w:t>
      </w:r>
      <w:r w:rsidR="009C41CF">
        <w:rPr>
          <w:rFonts w:ascii="Times New Roman" w:hAnsi="Times New Roman" w:cs="Times New Roman"/>
          <w:b/>
          <w:sz w:val="24"/>
          <w:szCs w:val="24"/>
        </w:rPr>
        <w:t xml:space="preserve">            </w:t>
      </w:r>
      <w:r w:rsidRPr="000F443D">
        <w:rPr>
          <w:rFonts w:ascii="Times New Roman" w:hAnsi="Times New Roman" w:cs="Times New Roman"/>
          <w:b/>
          <w:sz w:val="24"/>
          <w:szCs w:val="24"/>
        </w:rPr>
        <w:t xml:space="preserve">                     </w:t>
      </w:r>
      <w:r w:rsidR="009C41CF">
        <w:rPr>
          <w:rFonts w:ascii="Times New Roman" w:hAnsi="Times New Roman" w:cs="Times New Roman"/>
          <w:b/>
          <w:sz w:val="24"/>
          <w:szCs w:val="24"/>
        </w:rPr>
        <w:t xml:space="preserve">                      </w:t>
      </w:r>
      <w:r w:rsidRPr="000F443D">
        <w:rPr>
          <w:rFonts w:ascii="Times New Roman" w:hAnsi="Times New Roman" w:cs="Times New Roman"/>
          <w:b/>
          <w:sz w:val="24"/>
          <w:szCs w:val="24"/>
        </w:rPr>
        <w:t xml:space="preserve">                                 </w:t>
      </w:r>
    </w:p>
    <w:p w:rsidR="000F443D" w:rsidRPr="000F443D" w:rsidRDefault="000F443D" w:rsidP="009C41CF">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0F443D">
        <w:rPr>
          <w:rFonts w:ascii="Times New Roman" w:hAnsi="Times New Roman" w:cs="Times New Roman"/>
          <w:sz w:val="24"/>
          <w:szCs w:val="24"/>
        </w:rPr>
        <w:t>Tevékenység típusa</w:t>
      </w:r>
      <w:r w:rsidRPr="000F443D">
        <w:rPr>
          <w:rFonts w:ascii="Times New Roman" w:hAnsi="Times New Roman" w:cs="Times New Roman"/>
          <w:b/>
          <w:sz w:val="24"/>
          <w:szCs w:val="24"/>
        </w:rPr>
        <w:t>: más intézmény keretében működő szakmailag önálló támogató szolgálat</w:t>
      </w:r>
    </w:p>
    <w:p w:rsidR="000F443D" w:rsidRPr="000F443D" w:rsidRDefault="000F443D" w:rsidP="009C41CF">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0F443D">
        <w:rPr>
          <w:rFonts w:ascii="Times New Roman" w:hAnsi="Times New Roman" w:cs="Times New Roman"/>
          <w:sz w:val="24"/>
          <w:szCs w:val="24"/>
        </w:rPr>
        <w:t>Ellátási terület:</w:t>
      </w:r>
      <w:r w:rsidRPr="000F443D">
        <w:rPr>
          <w:rFonts w:ascii="Times New Roman" w:hAnsi="Times New Roman" w:cs="Times New Roman"/>
          <w:b/>
          <w:sz w:val="24"/>
          <w:szCs w:val="24"/>
        </w:rPr>
        <w:t xml:space="preserve"> Tiszavasvári, Tiszaújváros, Tiszalök városok, Szorgalmatos, Tiszadada, Tiszadob községek közigazgatási területe</w:t>
      </w:r>
    </w:p>
    <w:p w:rsidR="000F443D" w:rsidRPr="009C41CF" w:rsidRDefault="000F443D" w:rsidP="009C41CF">
      <w:pPr>
        <w:numPr>
          <w:ilvl w:val="0"/>
          <w:numId w:val="69"/>
        </w:numPr>
        <w:tabs>
          <w:tab w:val="clear" w:pos="360"/>
          <w:tab w:val="num" w:pos="0"/>
        </w:tabs>
        <w:overflowPunct w:val="0"/>
        <w:autoSpaceDE w:val="0"/>
        <w:autoSpaceDN w:val="0"/>
        <w:adjustRightInd w:val="0"/>
        <w:spacing w:after="0" w:line="240" w:lineRule="auto"/>
        <w:ind w:left="0" w:firstLine="0"/>
        <w:jc w:val="both"/>
        <w:rPr>
          <w:rFonts w:ascii="Times New Roman" w:hAnsi="Times New Roman" w:cs="Times New Roman"/>
          <w:b/>
          <w:sz w:val="24"/>
          <w:szCs w:val="24"/>
        </w:rPr>
      </w:pPr>
      <w:r w:rsidRPr="000F443D">
        <w:rPr>
          <w:rFonts w:ascii="Times New Roman" w:hAnsi="Times New Roman" w:cs="Times New Roman"/>
          <w:sz w:val="24"/>
          <w:szCs w:val="24"/>
        </w:rPr>
        <w:t>Fenntartó neve, székhelye, tí</w:t>
      </w:r>
      <w:r w:rsidR="009C41CF">
        <w:rPr>
          <w:rFonts w:ascii="Times New Roman" w:hAnsi="Times New Roman" w:cs="Times New Roman"/>
          <w:sz w:val="24"/>
          <w:szCs w:val="24"/>
        </w:rPr>
        <w:t>pusa</w:t>
      </w:r>
      <w:r w:rsidRPr="000F443D">
        <w:rPr>
          <w:rFonts w:ascii="Times New Roman" w:hAnsi="Times New Roman" w:cs="Times New Roman"/>
          <w:sz w:val="24"/>
          <w:szCs w:val="24"/>
        </w:rPr>
        <w:t>:</w:t>
      </w:r>
      <w:r w:rsidRPr="000F443D">
        <w:rPr>
          <w:rFonts w:ascii="Times New Roman" w:hAnsi="Times New Roman" w:cs="Times New Roman"/>
          <w:b/>
          <w:sz w:val="24"/>
          <w:szCs w:val="24"/>
        </w:rPr>
        <w:t xml:space="preserve"> Tiszavasvári Város Önkormányzata, 4440 Tiszavasvári, Városháza tér 4. </w:t>
      </w:r>
      <w:r w:rsidRPr="009C41CF">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0F443D">
        <w:rPr>
          <w:rFonts w:ascii="Times New Roman" w:hAnsi="Times New Roman" w:cs="Times New Roman"/>
          <w:sz w:val="24"/>
          <w:szCs w:val="24"/>
        </w:rPr>
        <w:t>A Tiszavasvári Szociális-, Gyermekjóléti és Egészségügyi Szolgáltató Központ keretein belül működő Támogató Szolgálat 2006. február 01. napjától működik, míg a Tiszadadai Támogató Szolgálata 2006.</w:t>
      </w:r>
      <w:r w:rsidR="0042253C">
        <w:rPr>
          <w:rFonts w:ascii="Times New Roman" w:hAnsi="Times New Roman" w:cs="Times New Roman"/>
          <w:sz w:val="24"/>
          <w:szCs w:val="24"/>
        </w:rPr>
        <w:t xml:space="preserve"> </w:t>
      </w:r>
      <w:r w:rsidRPr="000F443D">
        <w:rPr>
          <w:rFonts w:ascii="Times New Roman" w:hAnsi="Times New Roman" w:cs="Times New Roman"/>
          <w:sz w:val="24"/>
          <w:szCs w:val="24"/>
        </w:rPr>
        <w:t xml:space="preserve">január 01-én jött létre. </w:t>
      </w:r>
    </w:p>
    <w:p w:rsidR="0042253C" w:rsidRPr="0042253C" w:rsidRDefault="0042253C" w:rsidP="0042253C">
      <w:pPr>
        <w:spacing w:after="0" w:line="240" w:lineRule="auto"/>
        <w:jc w:val="center"/>
        <w:rPr>
          <w:rFonts w:ascii="Times New Roman" w:hAnsi="Times New Roman" w:cs="Times New Roman"/>
          <w:b/>
          <w:sz w:val="24"/>
          <w:szCs w:val="24"/>
        </w:rPr>
      </w:pP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A Támogató Szolgálat célja, feladatai:</w:t>
      </w:r>
    </w:p>
    <w:p w:rsidR="000F443D" w:rsidRPr="0042253C" w:rsidRDefault="000F443D" w:rsidP="0042253C">
      <w:pPr>
        <w:spacing w:after="0" w:line="240" w:lineRule="auto"/>
        <w:jc w:val="center"/>
        <w:rPr>
          <w:rFonts w:ascii="Times New Roman" w:hAnsi="Times New Roman" w:cs="Times New Roman"/>
          <w:b/>
          <w:sz w:val="24"/>
          <w:szCs w:val="24"/>
        </w:rPr>
      </w:pPr>
    </w:p>
    <w:p w:rsidR="000F443D" w:rsidRPr="0042253C" w:rsidRDefault="000F443D" w:rsidP="0042253C">
      <w:pPr>
        <w:numPr>
          <w:ilvl w:val="0"/>
          <w:numId w:val="158"/>
        </w:numPr>
        <w:tabs>
          <w:tab w:val="clear" w:pos="720"/>
          <w:tab w:val="num" w:pos="0"/>
        </w:tabs>
        <w:spacing w:after="0" w:line="240" w:lineRule="auto"/>
        <w:ind w:left="0" w:firstLine="0"/>
        <w:rPr>
          <w:rFonts w:ascii="Times New Roman" w:hAnsi="Times New Roman" w:cs="Times New Roman"/>
          <w:b/>
          <w:sz w:val="24"/>
          <w:szCs w:val="24"/>
          <w:u w:val="single"/>
        </w:rPr>
      </w:pPr>
      <w:r w:rsidRPr="0042253C">
        <w:rPr>
          <w:rFonts w:ascii="Times New Roman" w:hAnsi="Times New Roman" w:cs="Times New Roman"/>
          <w:b/>
          <w:sz w:val="24"/>
          <w:szCs w:val="24"/>
        </w:rPr>
        <w:t xml:space="preserve">Célja: </w:t>
      </w:r>
    </w:p>
    <w:p w:rsidR="000F443D" w:rsidRPr="0042253C" w:rsidRDefault="000F443D" w:rsidP="0042253C">
      <w:pPr>
        <w:spacing w:after="0" w:line="240" w:lineRule="auto"/>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különböző fogyatékossági csoporthoz tartozó személyek társadalmi beilleszkedésének segítése annak érdekében, hogy megszokott, otthoni környezetükben élhessék önálló, önrendelkező életüket. Mindezt a lakáson kívüli közszolgáltatások elérésének segítése, valamint életvitelük önállóságának megőrzése mellett a lakáson belül speciális segítségnyújtás révén valósítja meg.</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otthonukban élő fogyatékos emberek számára korlátozottak a lehetőségek a különféle szolgáltatások, az oktatás, művelődés, sportolás, rekreáció igénybevételére.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személyi segítő szolgálat célja segítséget nyújtani a fogyatékos emberek életviteli és életfenntartási szükségleteinek kielégítéséhez, szociális és egészségügyi szolgáltatások igénybevételéhez, a kulturális, művészeti, sport és szabadidős tevékenységhez, illetve információ nyújtásával segíteni, hogy ügyei intézésében döntési helyzetbe kerülhessen.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58"/>
        </w:numPr>
        <w:tabs>
          <w:tab w:val="clear" w:pos="720"/>
          <w:tab w:val="num" w:pos="0"/>
        </w:tabs>
        <w:spacing w:after="0" w:line="240" w:lineRule="auto"/>
        <w:ind w:left="0" w:firstLine="0"/>
        <w:rPr>
          <w:rFonts w:ascii="Times New Roman" w:hAnsi="Times New Roman" w:cs="Times New Roman"/>
          <w:b/>
          <w:sz w:val="24"/>
          <w:szCs w:val="24"/>
        </w:rPr>
      </w:pPr>
      <w:r w:rsidRPr="0042253C">
        <w:rPr>
          <w:rFonts w:ascii="Times New Roman" w:hAnsi="Times New Roman" w:cs="Times New Roman"/>
          <w:b/>
          <w:sz w:val="24"/>
          <w:szCs w:val="24"/>
        </w:rPr>
        <w:t>Feladatai:</w:t>
      </w:r>
    </w:p>
    <w:p w:rsidR="000F443D" w:rsidRPr="0042253C" w:rsidRDefault="000F443D" w:rsidP="0042253C">
      <w:pPr>
        <w:spacing w:after="0" w:line="240" w:lineRule="auto"/>
        <w:rPr>
          <w:rFonts w:ascii="Times New Roman" w:hAnsi="Times New Roman" w:cs="Times New Roman"/>
          <w:b/>
          <w:sz w:val="24"/>
          <w:szCs w:val="24"/>
        </w:rPr>
      </w:pPr>
    </w:p>
    <w:tbl>
      <w:tblPr>
        <w:tblW w:w="0" w:type="auto"/>
        <w:tblInd w:w="1101" w:type="dxa"/>
        <w:tblLook w:val="04A0" w:firstRow="1" w:lastRow="0" w:firstColumn="1" w:lastColumn="0" w:noHBand="0" w:noVBand="1"/>
      </w:tblPr>
      <w:tblGrid>
        <w:gridCol w:w="7846"/>
      </w:tblGrid>
      <w:tr w:rsidR="000F443D" w:rsidRPr="0042253C" w:rsidTr="0042253C">
        <w:tc>
          <w:tcPr>
            <w:tcW w:w="7846" w:type="dxa"/>
          </w:tcPr>
          <w:p w:rsidR="000F443D" w:rsidRPr="0042253C" w:rsidRDefault="000F443D" w:rsidP="0042253C">
            <w:pPr>
              <w:numPr>
                <w:ilvl w:val="0"/>
                <w:numId w:val="183"/>
              </w:numPr>
              <w:spacing w:after="0" w:line="240" w:lineRule="auto"/>
              <w:jc w:val="both"/>
              <w:rPr>
                <w:rFonts w:ascii="Times New Roman" w:hAnsi="Times New Roman" w:cs="Times New Roman"/>
                <w:b/>
                <w:i/>
                <w:sz w:val="24"/>
                <w:szCs w:val="24"/>
              </w:rPr>
            </w:pPr>
            <w:r w:rsidRPr="0042253C">
              <w:rPr>
                <w:rFonts w:ascii="Times New Roman" w:hAnsi="Times New Roman" w:cs="Times New Roman"/>
                <w:sz w:val="24"/>
                <w:szCs w:val="24"/>
              </w:rPr>
              <w:t xml:space="preserve">Tiszavasvári, Tiszadob, Tiszadada, Szorgalmatos, Tiszalök, Tiszaújváros </w:t>
            </w:r>
          </w:p>
        </w:tc>
      </w:tr>
    </w:tbl>
    <w:p w:rsidR="000F443D" w:rsidRPr="0042253C" w:rsidRDefault="000F443D" w:rsidP="0042253C">
      <w:pPr>
        <w:spacing w:after="0" w:line="240" w:lineRule="auto"/>
        <w:ind w:left="1080"/>
        <w:jc w:val="both"/>
        <w:rPr>
          <w:rFonts w:ascii="Times New Roman" w:hAnsi="Times New Roman" w:cs="Times New Roman"/>
          <w:b/>
          <w:sz w:val="24"/>
          <w:szCs w:val="24"/>
        </w:rPr>
      </w:pPr>
      <w:r w:rsidRPr="0042253C">
        <w:rPr>
          <w:rFonts w:ascii="Times New Roman" w:hAnsi="Times New Roman" w:cs="Times New Roman"/>
          <w:sz w:val="24"/>
          <w:szCs w:val="24"/>
        </w:rPr>
        <w:t>települések közigazgatási területén élő valamennyi fogyatékos személy felkutatása,</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Az alapvető szükségletek kielégítését segítő szolgáltatásokhoz, közszolgáltatásokhoz való hozzájutásuk biztosítása szállító szolgálat működtetése révén,</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Az általános egészségügyi állapotnak és a fogyatékosság jellegének megfelelő egészségügyi – szociális ellátásokhoz, valamint fejlesztő tevékenységekhez való hozzájutás személyi és eszközfeltételeinek biztosítása,</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Információnyújtás, ügyintézés, tanácsadás, a tanácsadást követően a társadalmi beilleszkedést segítő szolgáltatásokhoz való hozzájutás biztosítása,</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lastRenderedPageBreak/>
        <w:t>Segítségnyújtás, a fogyatékos személyek kapcsolatkészségének javításához, családi kapcsolatainak erősítéséhez speciális, önsegítő csoportokban való részvételükhöz,</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Egyes szociális alapszolgáltatási részfeladatok biztosítása a fogyatékos személyek speciális szükségleteihez igazodóan,</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Segítségnyújtás a fogyatékos emberek társadalmi integrációjának megvalósulásához, valamint a családi, a közösségi, a kulturális, a szabadidős kapcsolatokban való egyenrangú részvételhez szükséges feltételek biztosítása,</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A fogyatékos személy munkavégzését, munkavállalását segítő szolgáltatások elérhetőségének, igénybevételének elősegítése,</w:t>
      </w:r>
    </w:p>
    <w:p w:rsidR="000F443D" w:rsidRPr="0042253C" w:rsidRDefault="000F443D" w:rsidP="0042253C">
      <w:pPr>
        <w:numPr>
          <w:ilvl w:val="1"/>
          <w:numId w:val="15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A jelnyelvi tolmácsszolgálat elérhetőségének biztosítása. </w:t>
      </w:r>
    </w:p>
    <w:p w:rsidR="000F443D" w:rsidRPr="0042253C" w:rsidRDefault="000F443D" w:rsidP="0042253C">
      <w:pPr>
        <w:spacing w:after="0" w:line="240" w:lineRule="auto"/>
        <w:rPr>
          <w:rFonts w:ascii="Times New Roman" w:hAnsi="Times New Roman" w:cs="Times New Roman"/>
          <w:b/>
          <w:sz w:val="24"/>
          <w:szCs w:val="24"/>
        </w:rPr>
      </w:pPr>
    </w:p>
    <w:p w:rsidR="000F443D" w:rsidRPr="0042253C" w:rsidRDefault="000F443D" w:rsidP="0042253C">
      <w:pPr>
        <w:numPr>
          <w:ilvl w:val="0"/>
          <w:numId w:val="157"/>
        </w:numPr>
        <w:tabs>
          <w:tab w:val="clear" w:pos="1080"/>
          <w:tab w:val="num" w:pos="0"/>
        </w:tabs>
        <w:spacing w:after="0" w:line="240" w:lineRule="auto"/>
        <w:ind w:left="0" w:firstLine="0"/>
        <w:rPr>
          <w:rFonts w:ascii="Times New Roman" w:hAnsi="Times New Roman" w:cs="Times New Roman"/>
          <w:b/>
          <w:sz w:val="24"/>
          <w:szCs w:val="24"/>
        </w:rPr>
      </w:pPr>
      <w:r w:rsidRPr="0042253C">
        <w:rPr>
          <w:rFonts w:ascii="Times New Roman" w:hAnsi="Times New Roman" w:cs="Times New Roman"/>
          <w:b/>
          <w:sz w:val="24"/>
          <w:szCs w:val="24"/>
        </w:rPr>
        <w:t>Az ellátottak köre:</w:t>
      </w:r>
    </w:p>
    <w:p w:rsidR="000F443D" w:rsidRPr="0042253C" w:rsidRDefault="000F443D" w:rsidP="0042253C">
      <w:pPr>
        <w:spacing w:after="0" w:line="240" w:lineRule="auto"/>
        <w:ind w:left="360"/>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Tiszavasvári, Tiszadob, Tiszadada, Szorgalmatos, Tiszalök, Tiszaújváros települések közigazgatási területén élő súlyosan fogyatékos személyek.</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szolgáltatás igénybevétele szempontjából szociálisan rászorultnak minősül a súlyosan fogyatékos személy, aki fogyatékossági támogatásban, vakok személyi járadékában, illetve magasabb összegű családi pótlékban részesül.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Szolgáltatásra potenciálisan jogosultak száma</w:t>
      </w:r>
    </w:p>
    <w:p w:rsidR="000F443D" w:rsidRPr="0042253C" w:rsidRDefault="000F443D" w:rsidP="0042253C">
      <w:pPr>
        <w:spacing w:after="0" w:line="240" w:lineRule="auto"/>
        <w:jc w:val="center"/>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Szociális szolgáltatások tervezése, megvalósítása esetén mindenképpen érdemes számba venni azokat a kockázati tényezőket, amelynek következtében az emberek ezen szolgáltatások igénybevételére szorulnak. Ilyen probléma adódhat jövedelmi szegénység, életvitelbeli, szubkulturális okokból, jelentősek az életciklusbeli kockázatok, úgy mint idős, vagy gyermekkor, egyedül vagy nagycsaládban élés, valamint a státuszkockázatok is, mint a fogyatékosság, munkanélküliség, etnikai hovatartozás, megváltozott munkaképesség stb.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Általában véve elmondható, hogy a szociális ellátások iránti szükségleteket jelentősen befolyásolják a demográfiai tényezők.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támogató szolgálat ellátási területén tartózkodó potenciális ellátottainak létszáma: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9"/>
        <w:gridCol w:w="2410"/>
        <w:gridCol w:w="2409"/>
        <w:gridCol w:w="2410"/>
      </w:tblGrid>
      <w:tr w:rsidR="000F443D" w:rsidRPr="0042253C" w:rsidTr="004F7D31">
        <w:tc>
          <w:tcPr>
            <w:tcW w:w="2409" w:type="dxa"/>
            <w:tcBorders>
              <w:top w:val="single" w:sz="1" w:space="0" w:color="000000"/>
              <w:left w:val="single" w:sz="1" w:space="0" w:color="000000"/>
              <w:bottom w:val="single" w:sz="1" w:space="0" w:color="000000"/>
            </w:tcBorders>
            <w:shd w:val="clear" w:color="auto" w:fill="auto"/>
          </w:tcPr>
          <w:p w:rsidR="000F443D" w:rsidRPr="0042253C" w:rsidRDefault="000F443D" w:rsidP="0042253C">
            <w:pPr>
              <w:pStyle w:val="Tblzattartalom"/>
              <w:rPr>
                <w:b/>
                <w:bCs/>
                <w:szCs w:val="24"/>
              </w:rPr>
            </w:pPr>
            <w:r w:rsidRPr="0042253C">
              <w:rPr>
                <w:b/>
                <w:bCs/>
                <w:szCs w:val="24"/>
              </w:rPr>
              <w:t>Település</w:t>
            </w:r>
          </w:p>
        </w:tc>
        <w:tc>
          <w:tcPr>
            <w:tcW w:w="2410" w:type="dxa"/>
            <w:tcBorders>
              <w:top w:val="single" w:sz="1" w:space="0" w:color="000000"/>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Magasabb összegű családi pótlékban részesülők (fő)</w:t>
            </w:r>
          </w:p>
        </w:tc>
        <w:tc>
          <w:tcPr>
            <w:tcW w:w="2409" w:type="dxa"/>
            <w:tcBorders>
              <w:top w:val="single" w:sz="1" w:space="0" w:color="000000"/>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Fogyatékos támogatásban részesülők száma (fő)</w:t>
            </w:r>
          </w:p>
        </w:tc>
        <w:tc>
          <w:tcPr>
            <w:tcW w:w="2410" w:type="dxa"/>
            <w:tcBorders>
              <w:top w:val="single" w:sz="1" w:space="0" w:color="000000"/>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rPr>
                <w:szCs w:val="24"/>
              </w:rPr>
            </w:pPr>
            <w:r w:rsidRPr="0042253C">
              <w:rPr>
                <w:szCs w:val="24"/>
              </w:rPr>
              <w:t>Vakok személyi járadékában részesülők száma (fő)</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Szorgalmatos</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9</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8</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1</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Tiszadada</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42</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47</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1</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Tiszadob</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43</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49</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1</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Tiszalök</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87</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66</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2</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Tiszavasvári</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198</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206</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szCs w:val="24"/>
              </w:rPr>
            </w:pPr>
            <w:r w:rsidRPr="0042253C">
              <w:rPr>
                <w:szCs w:val="24"/>
              </w:rPr>
              <w:t>6</w:t>
            </w: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r w:rsidRPr="0042253C">
              <w:rPr>
                <w:szCs w:val="24"/>
              </w:rPr>
              <w:t>Tiszaújváros</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szCs w:val="24"/>
              </w:rPr>
            </w:pP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rPr>
                <w:szCs w:val="24"/>
              </w:rPr>
            </w:pPr>
          </w:p>
        </w:tc>
      </w:tr>
      <w:tr w:rsidR="000F443D" w:rsidRPr="0042253C" w:rsidTr="004F7D31">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rPr>
                <w:b/>
                <w:bCs/>
                <w:szCs w:val="24"/>
              </w:rPr>
            </w:pPr>
            <w:r w:rsidRPr="0042253C">
              <w:rPr>
                <w:b/>
                <w:bCs/>
                <w:szCs w:val="24"/>
              </w:rPr>
              <w:t>Összesen</w:t>
            </w:r>
          </w:p>
        </w:tc>
        <w:tc>
          <w:tcPr>
            <w:tcW w:w="2410"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b/>
                <w:bCs/>
                <w:szCs w:val="24"/>
              </w:rPr>
            </w:pPr>
            <w:r w:rsidRPr="0042253C">
              <w:rPr>
                <w:b/>
                <w:bCs/>
                <w:szCs w:val="24"/>
              </w:rPr>
              <w:t>379</w:t>
            </w:r>
          </w:p>
        </w:tc>
        <w:tc>
          <w:tcPr>
            <w:tcW w:w="2409" w:type="dxa"/>
            <w:tcBorders>
              <w:left w:val="single" w:sz="1" w:space="0" w:color="000000"/>
              <w:bottom w:val="single" w:sz="1" w:space="0" w:color="000000"/>
            </w:tcBorders>
            <w:shd w:val="clear" w:color="auto" w:fill="auto"/>
          </w:tcPr>
          <w:p w:rsidR="000F443D" w:rsidRPr="0042253C" w:rsidRDefault="000F443D" w:rsidP="0042253C">
            <w:pPr>
              <w:pStyle w:val="Tblzattartalom"/>
              <w:jc w:val="center"/>
              <w:rPr>
                <w:b/>
                <w:bCs/>
                <w:szCs w:val="24"/>
              </w:rPr>
            </w:pPr>
            <w:r w:rsidRPr="0042253C">
              <w:rPr>
                <w:b/>
                <w:bCs/>
                <w:szCs w:val="24"/>
              </w:rPr>
              <w:t>376</w:t>
            </w:r>
          </w:p>
        </w:tc>
        <w:tc>
          <w:tcPr>
            <w:tcW w:w="2410" w:type="dxa"/>
            <w:tcBorders>
              <w:left w:val="single" w:sz="1" w:space="0" w:color="000000"/>
              <w:bottom w:val="single" w:sz="1" w:space="0" w:color="000000"/>
              <w:right w:val="single" w:sz="1" w:space="0" w:color="000000"/>
            </w:tcBorders>
            <w:shd w:val="clear" w:color="auto" w:fill="auto"/>
          </w:tcPr>
          <w:p w:rsidR="000F443D" w:rsidRPr="0042253C" w:rsidRDefault="000F443D" w:rsidP="0042253C">
            <w:pPr>
              <w:pStyle w:val="Tblzattartalom"/>
              <w:jc w:val="center"/>
              <w:rPr>
                <w:b/>
                <w:bCs/>
                <w:szCs w:val="24"/>
              </w:rPr>
            </w:pPr>
            <w:r w:rsidRPr="0042253C">
              <w:rPr>
                <w:b/>
                <w:bCs/>
                <w:szCs w:val="24"/>
              </w:rPr>
              <w:t>11</w:t>
            </w:r>
          </w:p>
        </w:tc>
      </w:tr>
    </w:tbl>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 xml:space="preserve">A potenciális ellátandók lényegesen nagyobb számban vannak jelen a két városban, összességében elég magas a kiskorú ellátottak aránya, így az idős népességgel együtt az eltartottak aránya viszonylag magas.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Mindenképpen megemlítendő, hogy az idős népesség létszáma az elkövetkezendő 50 évben másfélszeresére nő, így ők egy csökkenő lélekszámú népesség egyre növekvő hányadát adják majd, s támasztanak egyre nagyobb igényeket a szociális szolgáltatások terén is. A szociális tervezés fázisában nem hagyható figyelmen kívül, hogy a kistérség településeinek fiatal korosztályában jelentős és növekvő hányadú a társadalom perifériáján élő családokban nevelkedők aránya.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pStyle w:val="Szvegtrzs"/>
        <w:rPr>
          <w:b/>
          <w:szCs w:val="24"/>
          <w:u w:val="single"/>
        </w:rPr>
      </w:pPr>
      <w:r w:rsidRPr="0042253C">
        <w:rPr>
          <w:b/>
          <w:szCs w:val="24"/>
          <w:u w:val="single"/>
        </w:rPr>
        <w:t xml:space="preserve">A támogató szolgálat célcsoportjának korösszetétele </w:t>
      </w:r>
    </w:p>
    <w:p w:rsidR="000F443D" w:rsidRPr="0042253C" w:rsidRDefault="000F443D" w:rsidP="0042253C">
      <w:pPr>
        <w:pStyle w:val="Szvegtrzs"/>
        <w:jc w:val="center"/>
        <w:rPr>
          <w:szCs w:val="24"/>
        </w:rPr>
      </w:pPr>
    </w:p>
    <w:tbl>
      <w:tblPr>
        <w:tblW w:w="0" w:type="auto"/>
        <w:tblLayout w:type="fixed"/>
        <w:tblCellMar>
          <w:left w:w="0" w:type="dxa"/>
          <w:right w:w="0" w:type="dxa"/>
        </w:tblCellMar>
        <w:tblLook w:val="0000" w:firstRow="0" w:lastRow="0" w:firstColumn="0" w:lastColumn="0" w:noHBand="0" w:noVBand="0"/>
      </w:tblPr>
      <w:tblGrid>
        <w:gridCol w:w="539"/>
        <w:gridCol w:w="3313"/>
        <w:gridCol w:w="1918"/>
        <w:gridCol w:w="1932"/>
        <w:gridCol w:w="1936"/>
      </w:tblGrid>
      <w:tr w:rsidR="000F443D" w:rsidRPr="0042253C" w:rsidTr="004F7D31">
        <w:tc>
          <w:tcPr>
            <w:tcW w:w="539"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rPr>
                <w:szCs w:val="24"/>
              </w:rPr>
            </w:pPr>
            <w:r w:rsidRPr="0042253C">
              <w:rPr>
                <w:szCs w:val="24"/>
              </w:rPr>
              <w:t> </w:t>
            </w:r>
          </w:p>
        </w:tc>
        <w:tc>
          <w:tcPr>
            <w:tcW w:w="3313"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jc w:val="center"/>
              <w:rPr>
                <w:b/>
                <w:szCs w:val="24"/>
              </w:rPr>
            </w:pPr>
            <w:r w:rsidRPr="0042253C">
              <w:rPr>
                <w:b/>
                <w:szCs w:val="24"/>
              </w:rPr>
              <w:t>Életkor megoszlása</w:t>
            </w:r>
          </w:p>
        </w:tc>
        <w:tc>
          <w:tcPr>
            <w:tcW w:w="1918"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jc w:val="center"/>
              <w:rPr>
                <w:b/>
                <w:szCs w:val="24"/>
              </w:rPr>
            </w:pPr>
            <w:r w:rsidRPr="0042253C">
              <w:rPr>
                <w:b/>
                <w:szCs w:val="24"/>
              </w:rPr>
              <w:t>2009</w:t>
            </w:r>
          </w:p>
        </w:tc>
        <w:tc>
          <w:tcPr>
            <w:tcW w:w="1932"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right w:val="single" w:sz="8" w:space="1" w:color="000000"/>
              </w:pBdr>
              <w:jc w:val="center"/>
              <w:rPr>
                <w:b/>
                <w:szCs w:val="24"/>
              </w:rPr>
            </w:pPr>
            <w:r w:rsidRPr="0042253C">
              <w:rPr>
                <w:b/>
                <w:szCs w:val="24"/>
              </w:rPr>
              <w:t>2010</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rPr>
                <w:szCs w:val="24"/>
              </w:rPr>
            </w:pPr>
            <w:r w:rsidRPr="0042253C">
              <w:rPr>
                <w:szCs w:val="24"/>
              </w:rPr>
              <w:t> </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I.</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0-18 éves korig</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31 fő</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43 fő</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II.</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19-40 éves korig</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21 fő</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28 fő</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III.</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41-60 éves korig</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21 fő</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27 fő</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IV.</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60 év fölött</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40 fő</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43 fő</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rPr>
                <w:szCs w:val="24"/>
              </w:rPr>
            </w:pPr>
            <w:r w:rsidRPr="0042253C">
              <w:rPr>
                <w:szCs w:val="24"/>
              </w:rPr>
              <w:t> </w:t>
            </w:r>
          </w:p>
        </w:tc>
      </w:tr>
      <w:tr w:rsidR="000F443D" w:rsidRPr="0042253C" w:rsidTr="004F7D31">
        <w:tc>
          <w:tcPr>
            <w:tcW w:w="539" w:type="dxa"/>
            <w:shd w:val="clear" w:color="auto" w:fill="auto"/>
          </w:tcPr>
          <w:p w:rsidR="000F443D" w:rsidRPr="0042253C" w:rsidRDefault="000F443D" w:rsidP="0042253C">
            <w:pPr>
              <w:pStyle w:val="Tblzattartalom"/>
              <w:pBdr>
                <w:left w:val="single" w:sz="8" w:space="1" w:color="000000"/>
                <w:bottom w:val="single" w:sz="8" w:space="1" w:color="000000"/>
              </w:pBdr>
              <w:rPr>
                <w:b/>
                <w:szCs w:val="24"/>
              </w:rPr>
            </w:pPr>
            <w:r w:rsidRPr="0042253C">
              <w:rPr>
                <w:b/>
                <w:szCs w:val="24"/>
              </w:rPr>
              <w:t>Össz</w:t>
            </w:r>
          </w:p>
        </w:tc>
        <w:tc>
          <w:tcPr>
            <w:tcW w:w="331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18" w:type="dxa"/>
            <w:shd w:val="clear" w:color="auto" w:fill="auto"/>
          </w:tcPr>
          <w:p w:rsidR="000F443D" w:rsidRPr="0042253C" w:rsidRDefault="000F443D" w:rsidP="0042253C">
            <w:pPr>
              <w:pStyle w:val="Tblzattartalom"/>
              <w:pBdr>
                <w:left w:val="single" w:sz="8" w:space="1" w:color="000000"/>
                <w:bottom w:val="single" w:sz="8" w:space="1" w:color="000000"/>
              </w:pBdr>
              <w:jc w:val="center"/>
              <w:rPr>
                <w:b/>
                <w:szCs w:val="24"/>
              </w:rPr>
            </w:pPr>
            <w:r w:rsidRPr="0042253C">
              <w:rPr>
                <w:b/>
                <w:szCs w:val="24"/>
              </w:rPr>
              <w:t>113 fő</w:t>
            </w:r>
          </w:p>
        </w:tc>
        <w:tc>
          <w:tcPr>
            <w:tcW w:w="1932"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93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b/>
                <w:szCs w:val="24"/>
              </w:rPr>
            </w:pPr>
            <w:r w:rsidRPr="0042253C">
              <w:rPr>
                <w:b/>
                <w:szCs w:val="24"/>
              </w:rPr>
              <w:t>141 fő</w:t>
            </w:r>
          </w:p>
        </w:tc>
      </w:tr>
    </w:tbl>
    <w:p w:rsidR="000F443D" w:rsidRPr="0042253C" w:rsidRDefault="000F443D" w:rsidP="0042253C">
      <w:pPr>
        <w:pStyle w:val="Szvegtrzs"/>
        <w:rPr>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Meg kell említenünk, hogy a társadalmi kirekesztődés egyik legjelentősebb szegmense a jövedelmekben fogható meg. Az elmúlt években mintegy kétszeresére nőtt az alsó és felső jövedelmi decilisbe tartozók átlagjövedelmeinek aránya. </w:t>
      </w:r>
    </w:p>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spacing w:after="0" w:line="240" w:lineRule="auto"/>
        <w:rPr>
          <w:rFonts w:ascii="Times New Roman" w:hAnsi="Times New Roman" w:cs="Times New Roman"/>
          <w:b/>
          <w:sz w:val="24"/>
          <w:szCs w:val="24"/>
          <w:u w:val="single"/>
        </w:rPr>
      </w:pPr>
      <w:r w:rsidRPr="0042253C">
        <w:rPr>
          <w:rFonts w:ascii="Times New Roman" w:hAnsi="Times New Roman" w:cs="Times New Roman"/>
          <w:b/>
          <w:sz w:val="24"/>
          <w:szCs w:val="24"/>
          <w:u w:val="single"/>
        </w:rPr>
        <w:t>Jövedelmi viszonyok alakulása a támogató szolgálat ellátottainak körében</w:t>
      </w:r>
    </w:p>
    <w:p w:rsidR="000F443D" w:rsidRPr="0042253C" w:rsidRDefault="000F443D" w:rsidP="0042253C">
      <w:pPr>
        <w:pStyle w:val="Szvegtrzs"/>
        <w:jc w:val="center"/>
        <w:rPr>
          <w:szCs w:val="24"/>
        </w:rPr>
      </w:pPr>
    </w:p>
    <w:tbl>
      <w:tblPr>
        <w:tblW w:w="0" w:type="auto"/>
        <w:tblLayout w:type="fixed"/>
        <w:tblCellMar>
          <w:left w:w="0" w:type="dxa"/>
          <w:right w:w="0" w:type="dxa"/>
        </w:tblCellMar>
        <w:tblLook w:val="0000" w:firstRow="0" w:lastRow="0" w:firstColumn="0" w:lastColumn="0" w:noHBand="0" w:noVBand="0"/>
      </w:tblPr>
      <w:tblGrid>
        <w:gridCol w:w="2953"/>
        <w:gridCol w:w="1244"/>
        <w:gridCol w:w="1423"/>
        <w:gridCol w:w="1379"/>
        <w:gridCol w:w="1333"/>
        <w:gridCol w:w="1306"/>
      </w:tblGrid>
      <w:tr w:rsidR="000F443D" w:rsidRPr="0042253C" w:rsidTr="004F7D31">
        <w:tc>
          <w:tcPr>
            <w:tcW w:w="2953"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rPr>
                <w:szCs w:val="24"/>
              </w:rPr>
            </w:pPr>
            <w:r w:rsidRPr="0042253C">
              <w:rPr>
                <w:szCs w:val="24"/>
              </w:rPr>
              <w:t> </w:t>
            </w:r>
          </w:p>
        </w:tc>
        <w:tc>
          <w:tcPr>
            <w:tcW w:w="1244"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jc w:val="center"/>
              <w:rPr>
                <w:b/>
                <w:szCs w:val="24"/>
              </w:rPr>
            </w:pPr>
            <w:r w:rsidRPr="0042253C">
              <w:rPr>
                <w:b/>
                <w:szCs w:val="24"/>
              </w:rPr>
              <w:t>2009</w:t>
            </w:r>
          </w:p>
        </w:tc>
        <w:tc>
          <w:tcPr>
            <w:tcW w:w="1423"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jc w:val="center"/>
              <w:rPr>
                <w:b/>
                <w:szCs w:val="24"/>
              </w:rPr>
            </w:pPr>
            <w:r w:rsidRPr="0042253C">
              <w:rPr>
                <w:b/>
                <w:szCs w:val="24"/>
              </w:rPr>
              <w:t>2010</w:t>
            </w:r>
          </w:p>
        </w:tc>
        <w:tc>
          <w:tcPr>
            <w:tcW w:w="1333"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top w:val="single" w:sz="8" w:space="1" w:color="000000"/>
                <w:left w:val="single" w:sz="8" w:space="1" w:color="000000"/>
                <w:bottom w:val="single" w:sz="8" w:space="1" w:color="000000"/>
                <w:right w:val="single" w:sz="8" w:space="1" w:color="000000"/>
              </w:pBdr>
              <w:jc w:val="center"/>
              <w:rPr>
                <w:b/>
                <w:szCs w:val="24"/>
              </w:rPr>
            </w:pPr>
            <w:r w:rsidRPr="0042253C">
              <w:rPr>
                <w:b/>
                <w:szCs w:val="24"/>
              </w:rPr>
              <w:t>2011. I. félév</w:t>
            </w:r>
          </w:p>
        </w:tc>
      </w:tr>
      <w:tr w:rsidR="000F443D" w:rsidRPr="0042253C" w:rsidTr="004F7D31">
        <w:tc>
          <w:tcPr>
            <w:tcW w:w="295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Legkisebb öregségi nyug.min. 120%</w:t>
            </w:r>
          </w:p>
        </w:tc>
        <w:tc>
          <w:tcPr>
            <w:tcW w:w="1244"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50 fő</w:t>
            </w:r>
          </w:p>
        </w:tc>
        <w:tc>
          <w:tcPr>
            <w:tcW w:w="142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57 fő</w:t>
            </w:r>
          </w:p>
        </w:tc>
        <w:tc>
          <w:tcPr>
            <w:tcW w:w="133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57 fő</w:t>
            </w:r>
          </w:p>
        </w:tc>
      </w:tr>
      <w:tr w:rsidR="000F443D" w:rsidRPr="0042253C" w:rsidTr="004F7D31">
        <w:tc>
          <w:tcPr>
            <w:tcW w:w="295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Legkisebb öregségi nyug.min. 121%- 170 %-ig</w:t>
            </w:r>
          </w:p>
        </w:tc>
        <w:tc>
          <w:tcPr>
            <w:tcW w:w="1244"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28 fő</w:t>
            </w:r>
          </w:p>
        </w:tc>
        <w:tc>
          <w:tcPr>
            <w:tcW w:w="142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25 fő</w:t>
            </w:r>
          </w:p>
        </w:tc>
        <w:tc>
          <w:tcPr>
            <w:tcW w:w="133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24 fő</w:t>
            </w:r>
          </w:p>
        </w:tc>
      </w:tr>
      <w:tr w:rsidR="000F443D" w:rsidRPr="0042253C" w:rsidTr="004F7D31">
        <w:tc>
          <w:tcPr>
            <w:tcW w:w="295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Legkisebb öregségi nyug.min. 171 %-tól</w:t>
            </w:r>
          </w:p>
        </w:tc>
        <w:tc>
          <w:tcPr>
            <w:tcW w:w="1244"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35 fő</w:t>
            </w:r>
          </w:p>
        </w:tc>
        <w:tc>
          <w:tcPr>
            <w:tcW w:w="142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left w:val="single" w:sz="8" w:space="1" w:color="000000"/>
                <w:bottom w:val="single" w:sz="8" w:space="1" w:color="000000"/>
              </w:pBdr>
              <w:jc w:val="center"/>
              <w:rPr>
                <w:szCs w:val="24"/>
              </w:rPr>
            </w:pPr>
            <w:r w:rsidRPr="0042253C">
              <w:rPr>
                <w:szCs w:val="24"/>
              </w:rPr>
              <w:t>59 fő</w:t>
            </w:r>
          </w:p>
        </w:tc>
        <w:tc>
          <w:tcPr>
            <w:tcW w:w="133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szCs w:val="24"/>
              </w:rPr>
            </w:pPr>
            <w:r w:rsidRPr="0042253C">
              <w:rPr>
                <w:szCs w:val="24"/>
              </w:rPr>
              <w:t>53 fő</w:t>
            </w:r>
          </w:p>
        </w:tc>
      </w:tr>
      <w:tr w:rsidR="000F443D" w:rsidRPr="0042253C" w:rsidTr="004F7D31">
        <w:tc>
          <w:tcPr>
            <w:tcW w:w="295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244"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42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3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rPr>
                <w:szCs w:val="24"/>
              </w:rPr>
            </w:pPr>
            <w:r w:rsidRPr="0042253C">
              <w:rPr>
                <w:szCs w:val="24"/>
              </w:rPr>
              <w:t> </w:t>
            </w:r>
          </w:p>
        </w:tc>
      </w:tr>
      <w:tr w:rsidR="000F443D" w:rsidRPr="0042253C" w:rsidTr="004F7D31">
        <w:tc>
          <w:tcPr>
            <w:tcW w:w="2953" w:type="dxa"/>
            <w:shd w:val="clear" w:color="auto" w:fill="auto"/>
          </w:tcPr>
          <w:p w:rsidR="000F443D" w:rsidRPr="0042253C" w:rsidRDefault="000F443D" w:rsidP="0042253C">
            <w:pPr>
              <w:pStyle w:val="Tblzattartalom"/>
              <w:pBdr>
                <w:left w:val="single" w:sz="8" w:space="1" w:color="000000"/>
                <w:bottom w:val="single" w:sz="8" w:space="1" w:color="000000"/>
              </w:pBdr>
              <w:rPr>
                <w:b/>
                <w:szCs w:val="24"/>
              </w:rPr>
            </w:pPr>
            <w:r w:rsidRPr="0042253C">
              <w:rPr>
                <w:b/>
                <w:szCs w:val="24"/>
              </w:rPr>
              <w:t>Összesen:</w:t>
            </w:r>
          </w:p>
        </w:tc>
        <w:tc>
          <w:tcPr>
            <w:tcW w:w="1244" w:type="dxa"/>
            <w:shd w:val="clear" w:color="auto" w:fill="auto"/>
          </w:tcPr>
          <w:p w:rsidR="000F443D" w:rsidRPr="0042253C" w:rsidRDefault="000F443D" w:rsidP="0042253C">
            <w:pPr>
              <w:pStyle w:val="Tblzattartalom"/>
              <w:pBdr>
                <w:left w:val="single" w:sz="8" w:space="1" w:color="000000"/>
                <w:bottom w:val="single" w:sz="8" w:space="1" w:color="000000"/>
              </w:pBdr>
              <w:jc w:val="center"/>
              <w:rPr>
                <w:b/>
                <w:szCs w:val="24"/>
              </w:rPr>
            </w:pPr>
            <w:r w:rsidRPr="0042253C">
              <w:rPr>
                <w:b/>
                <w:szCs w:val="24"/>
              </w:rPr>
              <w:t>113 fő</w:t>
            </w:r>
          </w:p>
        </w:tc>
        <w:tc>
          <w:tcPr>
            <w:tcW w:w="142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79" w:type="dxa"/>
            <w:shd w:val="clear" w:color="auto" w:fill="auto"/>
          </w:tcPr>
          <w:p w:rsidR="000F443D" w:rsidRPr="0042253C" w:rsidRDefault="000F443D" w:rsidP="0042253C">
            <w:pPr>
              <w:pStyle w:val="Tblzattartalom"/>
              <w:pBdr>
                <w:left w:val="single" w:sz="8" w:space="1" w:color="000000"/>
                <w:bottom w:val="single" w:sz="8" w:space="1" w:color="000000"/>
              </w:pBdr>
              <w:jc w:val="center"/>
              <w:rPr>
                <w:b/>
                <w:szCs w:val="24"/>
              </w:rPr>
            </w:pPr>
            <w:r w:rsidRPr="0042253C">
              <w:rPr>
                <w:b/>
                <w:szCs w:val="24"/>
              </w:rPr>
              <w:t>141 fő</w:t>
            </w:r>
          </w:p>
        </w:tc>
        <w:tc>
          <w:tcPr>
            <w:tcW w:w="1333" w:type="dxa"/>
            <w:shd w:val="clear" w:color="auto" w:fill="auto"/>
          </w:tcPr>
          <w:p w:rsidR="000F443D" w:rsidRPr="0042253C" w:rsidRDefault="000F443D" w:rsidP="0042253C">
            <w:pPr>
              <w:pStyle w:val="Tblzattartalom"/>
              <w:pBdr>
                <w:left w:val="single" w:sz="8" w:space="1" w:color="000000"/>
                <w:bottom w:val="single" w:sz="8" w:space="1" w:color="000000"/>
              </w:pBdr>
              <w:rPr>
                <w:szCs w:val="24"/>
              </w:rPr>
            </w:pPr>
            <w:r w:rsidRPr="0042253C">
              <w:rPr>
                <w:szCs w:val="24"/>
              </w:rPr>
              <w:t> </w:t>
            </w:r>
          </w:p>
        </w:tc>
        <w:tc>
          <w:tcPr>
            <w:tcW w:w="1306" w:type="dxa"/>
            <w:shd w:val="clear" w:color="auto" w:fill="auto"/>
          </w:tcPr>
          <w:p w:rsidR="000F443D" w:rsidRPr="0042253C" w:rsidRDefault="000F443D" w:rsidP="0042253C">
            <w:pPr>
              <w:pStyle w:val="Tblzattartalom"/>
              <w:pBdr>
                <w:left w:val="single" w:sz="8" w:space="1" w:color="000000"/>
                <w:bottom w:val="single" w:sz="8" w:space="1" w:color="000000"/>
                <w:right w:val="single" w:sz="8" w:space="1" w:color="000000"/>
              </w:pBdr>
              <w:jc w:val="center"/>
              <w:rPr>
                <w:b/>
                <w:szCs w:val="24"/>
              </w:rPr>
            </w:pPr>
            <w:r w:rsidRPr="0042253C">
              <w:rPr>
                <w:b/>
                <w:szCs w:val="24"/>
              </w:rPr>
              <w:t>134 fő</w:t>
            </w:r>
          </w:p>
        </w:tc>
      </w:tr>
    </w:tbl>
    <w:p w:rsidR="000F443D" w:rsidRPr="0042253C" w:rsidRDefault="000F443D" w:rsidP="0042253C">
      <w:pPr>
        <w:pStyle w:val="Szvegtrzs"/>
        <w:rPr>
          <w:szCs w:val="24"/>
        </w:rPr>
      </w:pPr>
      <w:r w:rsidRPr="0042253C">
        <w:rPr>
          <w:szCs w:val="24"/>
        </w:rPr>
        <w:t>A jövedelmeken kívül a társadalmi kirekesztődésre alapvető befolyással bír a családi életciklus hatása, a képzettségi különbségek, a tartós munkanélküliség, az etnikai hovatartozás, valamint a lakóhely elhelyezkedése. Családi életciklust tekintve magas a gyermekek szegénységkockázata, a három és annál több, valamint a gyermeküket egyedül nevelőket érinti leginkább a gyermekszegénység. Az idős népességből az egy háztartásban egyedül élők közül is sokan sorolódnak a szegények közé. Kistérségünk adataiból kiindulva egyértelmű következtetéseket vonhatunk le a tekintetben is, hogy kistérségünk iskolázottsági mutatói alapján is jelentős kockázatokkal számolhatunk. Az iskolai végzettség alapvetően befolyásolja a munkalehetőségeket, és ezzel összefüggésben a munkaerő-piaci pozíció szerepe a szegénység megjelenésében óriási.</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 xml:space="preserve">A települések közelségéből eredően az integrált szolgáltatással szállítási szolgálat optimalizálódhat, az ellátásra jogosultak ellátási biztonsága ezáltal megvalósul.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ellátást igénybe vevők szolgáltatáshoz való hozzáférését nem akadályozza a telephelyek és a települések közötti nagy távolsága.</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Tiszavasvári telephely és az ellátandó települések távolsága, elérési ideje</w:t>
      </w:r>
    </w:p>
    <w:p w:rsidR="000F443D" w:rsidRPr="0042253C" w:rsidRDefault="000F443D" w:rsidP="0042253C">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F443D" w:rsidRPr="0042253C" w:rsidTr="004F7D31">
        <w:tc>
          <w:tcPr>
            <w:tcW w:w="307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Települések</w:t>
            </w:r>
          </w:p>
        </w:tc>
        <w:tc>
          <w:tcPr>
            <w:tcW w:w="3071"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Távolság</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 km )</w:t>
            </w:r>
          </w:p>
        </w:tc>
        <w:tc>
          <w:tcPr>
            <w:tcW w:w="3071"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Elérési idő</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 xml:space="preserve"> ( perc )</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Tiszadob</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16,659</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18</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Tiszadada</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18,501</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22</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Szorgalmatos</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5,085</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7</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Tiszalök</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8,477</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18</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Tiszaújváros</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p>
        </w:tc>
      </w:tr>
    </w:tbl>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Tiszadada telephely és az ellátandó települések távolsága, elérési ideje</w:t>
      </w:r>
    </w:p>
    <w:p w:rsidR="000F443D" w:rsidRPr="0042253C" w:rsidRDefault="000F443D" w:rsidP="0042253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F443D" w:rsidRPr="0042253C" w:rsidTr="004F7D31">
        <w:tc>
          <w:tcPr>
            <w:tcW w:w="307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Települések</w:t>
            </w:r>
          </w:p>
        </w:tc>
        <w:tc>
          <w:tcPr>
            <w:tcW w:w="3071"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Távolság</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 km )</w:t>
            </w:r>
          </w:p>
        </w:tc>
        <w:tc>
          <w:tcPr>
            <w:tcW w:w="3071"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Elérési idő</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 xml:space="preserve"> ( perc )</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Tiszadada - Tiszavasvári</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18,501</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22</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Tiszadada - Tiszadob</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6,979</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8</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Tiszadada - Szorgalmatos</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14,3</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17</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Tiszadada - Tiszalök</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11,266</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13</w:t>
            </w:r>
          </w:p>
        </w:tc>
      </w:tr>
      <w:tr w:rsidR="000F443D" w:rsidRPr="0042253C" w:rsidTr="004F7D31">
        <w:tc>
          <w:tcPr>
            <w:tcW w:w="3070"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Tiszavasvári - Tiszaújváros</w:t>
            </w: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p>
        </w:tc>
        <w:tc>
          <w:tcPr>
            <w:tcW w:w="3071" w:type="dxa"/>
          </w:tcPr>
          <w:p w:rsidR="000F443D" w:rsidRPr="0042253C" w:rsidRDefault="000F443D" w:rsidP="0042253C">
            <w:pPr>
              <w:spacing w:after="0" w:line="240" w:lineRule="auto"/>
              <w:jc w:val="right"/>
              <w:rPr>
                <w:rFonts w:ascii="Times New Roman" w:hAnsi="Times New Roman" w:cs="Times New Roman"/>
                <w:sz w:val="24"/>
                <w:szCs w:val="24"/>
              </w:rPr>
            </w:pPr>
          </w:p>
        </w:tc>
      </w:tr>
    </w:tbl>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i/>
          <w:sz w:val="24"/>
          <w:szCs w:val="24"/>
        </w:rPr>
      </w:pPr>
      <w:r w:rsidRPr="0042253C">
        <w:rPr>
          <w:rFonts w:ascii="Times New Roman" w:hAnsi="Times New Roman" w:cs="Times New Roman"/>
          <w:b/>
          <w:i/>
          <w:sz w:val="24"/>
          <w:szCs w:val="24"/>
        </w:rPr>
        <w:t>2012 évben a szolgáltatást igénybe vevő kliensek megoszlása fogyatékossági típusonként a következő:</w:t>
      </w:r>
    </w:p>
    <w:p w:rsidR="000F443D" w:rsidRPr="0042253C" w:rsidRDefault="000F443D" w:rsidP="0042253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160"/>
        <w:gridCol w:w="2199"/>
        <w:gridCol w:w="2064"/>
      </w:tblGrid>
      <w:tr w:rsidR="000F443D" w:rsidRPr="0042253C" w:rsidTr="004F7D31">
        <w:tc>
          <w:tcPr>
            <w:tcW w:w="2863"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Fogy. típusok</w:t>
            </w:r>
          </w:p>
        </w:tc>
        <w:tc>
          <w:tcPr>
            <w:tcW w:w="216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Tiszavasvári (fő)</w:t>
            </w:r>
          </w:p>
        </w:tc>
        <w:tc>
          <w:tcPr>
            <w:tcW w:w="220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Tiszadada (fő)</w:t>
            </w:r>
          </w:p>
        </w:tc>
        <w:tc>
          <w:tcPr>
            <w:tcW w:w="2065"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Összes</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látássérült</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11</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17</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28</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hallássérült</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5</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5</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10</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értelmi sérült</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11</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15</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26</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mozgássérült</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26</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19</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45</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autista</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3</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4</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halmozottan fogyatékos</w:t>
            </w:r>
          </w:p>
        </w:tc>
        <w:tc>
          <w:tcPr>
            <w:tcW w:w="216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2</w:t>
            </w:r>
          </w:p>
        </w:tc>
        <w:tc>
          <w:tcPr>
            <w:tcW w:w="2200"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1</w:t>
            </w:r>
          </w:p>
        </w:tc>
        <w:tc>
          <w:tcPr>
            <w:tcW w:w="2065" w:type="dxa"/>
          </w:tcPr>
          <w:p w:rsidR="000F443D" w:rsidRPr="0042253C" w:rsidRDefault="000F443D" w:rsidP="0042253C">
            <w:pPr>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3</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egyéb, szociálisan nem részorult</w:t>
            </w:r>
          </w:p>
        </w:tc>
        <w:tc>
          <w:tcPr>
            <w:tcW w:w="216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25</w:t>
            </w:r>
          </w:p>
        </w:tc>
        <w:tc>
          <w:tcPr>
            <w:tcW w:w="220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18</w:t>
            </w:r>
          </w:p>
        </w:tc>
        <w:tc>
          <w:tcPr>
            <w:tcW w:w="2065"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43</w:t>
            </w:r>
          </w:p>
        </w:tc>
      </w:tr>
      <w:tr w:rsidR="000F443D" w:rsidRPr="0042253C" w:rsidTr="004F7D31">
        <w:tc>
          <w:tcPr>
            <w:tcW w:w="2863" w:type="dxa"/>
          </w:tcPr>
          <w:p w:rsidR="000F443D" w:rsidRPr="0042253C" w:rsidRDefault="000F443D" w:rsidP="0042253C">
            <w:pPr>
              <w:spacing w:after="0" w:line="240" w:lineRule="auto"/>
              <w:rPr>
                <w:rFonts w:ascii="Times New Roman" w:hAnsi="Times New Roman" w:cs="Times New Roman"/>
                <w:b/>
                <w:sz w:val="24"/>
                <w:szCs w:val="24"/>
              </w:rPr>
            </w:pPr>
            <w:r w:rsidRPr="0042253C">
              <w:rPr>
                <w:rFonts w:ascii="Times New Roman" w:hAnsi="Times New Roman" w:cs="Times New Roman"/>
                <w:b/>
                <w:sz w:val="24"/>
                <w:szCs w:val="24"/>
              </w:rPr>
              <w:t>Összesen</w:t>
            </w:r>
          </w:p>
        </w:tc>
        <w:tc>
          <w:tcPr>
            <w:tcW w:w="216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83</w:t>
            </w:r>
          </w:p>
        </w:tc>
        <w:tc>
          <w:tcPr>
            <w:tcW w:w="2200"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76</w:t>
            </w:r>
          </w:p>
        </w:tc>
        <w:tc>
          <w:tcPr>
            <w:tcW w:w="2065" w:type="dxa"/>
          </w:tcPr>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159</w:t>
            </w:r>
          </w:p>
        </w:tc>
      </w:tr>
    </w:tbl>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Támogató Szolgálat összesen 116 fő fogyatékkal élőnek biztosított ellátást 2012. évben rendszeresen.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arányszámokból is kitűnik, hogy 2012. évben is a mozgásfogyatékkal élők száma volt a legmagasabb.</w:t>
      </w:r>
    </w:p>
    <w:p w:rsidR="000F443D" w:rsidRPr="0042253C" w:rsidRDefault="000F443D" w:rsidP="0042253C">
      <w:pPr>
        <w:spacing w:after="0" w:line="240" w:lineRule="auto"/>
        <w:rPr>
          <w:rFonts w:ascii="Times New Roman" w:hAnsi="Times New Roman" w:cs="Times New Roman"/>
          <w:b/>
          <w:sz w:val="24"/>
          <w:szCs w:val="24"/>
          <w:u w:val="single"/>
        </w:rPr>
      </w:pPr>
    </w:p>
    <w:p w:rsidR="000F443D" w:rsidRPr="0042253C" w:rsidRDefault="000F443D" w:rsidP="0042253C">
      <w:pPr>
        <w:spacing w:after="0" w:line="240" w:lineRule="auto"/>
        <w:rPr>
          <w:rFonts w:ascii="Times New Roman" w:hAnsi="Times New Roman" w:cs="Times New Roman"/>
          <w:b/>
          <w:sz w:val="24"/>
          <w:szCs w:val="24"/>
          <w:u w:val="single"/>
        </w:rPr>
      </w:pPr>
      <w:r w:rsidRPr="0042253C">
        <w:rPr>
          <w:rFonts w:ascii="Times New Roman" w:hAnsi="Times New Roman" w:cs="Times New Roman"/>
          <w:b/>
          <w:sz w:val="24"/>
          <w:szCs w:val="24"/>
          <w:u w:val="single"/>
        </w:rPr>
        <w:t>Támogató szolgálat 2012. évi feladatmutatói</w:t>
      </w:r>
    </w:p>
    <w:p w:rsidR="000F443D" w:rsidRPr="0042253C" w:rsidRDefault="000F443D" w:rsidP="0042253C">
      <w:pPr>
        <w:spacing w:after="0" w:line="240" w:lineRule="auto"/>
        <w:rPr>
          <w:rFonts w:ascii="Times New Roman" w:hAnsi="Times New Roman" w:cs="Times New Roman"/>
          <w:sz w:val="24"/>
          <w:szCs w:val="24"/>
          <w:u w:val="single"/>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éves szinten teljesítendő szolgálatonkénti 3350 feladategység, amely 1750 feladategység személyi segítés ill. 1600 feladategység személyi szállításból tevődik össze. A személyi </w:t>
      </w:r>
      <w:r w:rsidRPr="0042253C">
        <w:rPr>
          <w:rFonts w:ascii="Times New Roman" w:hAnsi="Times New Roman" w:cs="Times New Roman"/>
          <w:sz w:val="24"/>
          <w:szCs w:val="24"/>
        </w:rPr>
        <w:lastRenderedPageBreak/>
        <w:t>szállítás feladategységét úgy kapjuk meg, hogy a szociálisan rászorulók  esetében teljesített km-t osztjuk 5-tel, így kapjuk az utas km-t ez a szállítás feladategységben kifejezve.</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személyi segítés esetében a feladategység számítás a fogyatékosság típusától függően kerül kiszámításra. 1 óra személyi segítés = 1 feladategység, halmozott fogyatékosság ill. autisták esetében 40 perc = 1 feladategység</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outlineLvl w:val="0"/>
        <w:rPr>
          <w:rFonts w:ascii="Times New Roman" w:hAnsi="Times New Roman" w:cs="Times New Roman"/>
          <w:b/>
          <w:bCs/>
          <w:sz w:val="24"/>
          <w:szCs w:val="24"/>
          <w:u w:val="single"/>
        </w:rPr>
      </w:pPr>
      <w:r w:rsidRPr="0042253C">
        <w:rPr>
          <w:rFonts w:ascii="Times New Roman" w:hAnsi="Times New Roman" w:cs="Times New Roman"/>
          <w:b/>
          <w:bCs/>
          <w:sz w:val="24"/>
          <w:szCs w:val="24"/>
          <w:u w:val="single"/>
        </w:rPr>
        <w:t>Ennek alapján a 2012. évben teljesített feladatmutatók:</w:t>
      </w:r>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b/>
          <w:bCs/>
          <w:sz w:val="24"/>
          <w:szCs w:val="24"/>
        </w:rPr>
        <w:t>Tiszavasvári:</w:t>
      </w:r>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Gondozási órák száma: </w:t>
      </w:r>
      <w:r w:rsidRPr="0042253C">
        <w:rPr>
          <w:rFonts w:ascii="Times New Roman" w:hAnsi="Times New Roman" w:cs="Times New Roman"/>
          <w:b/>
          <w:bCs/>
          <w:sz w:val="24"/>
          <w:szCs w:val="24"/>
        </w:rPr>
        <w:t>2383 óra</w:t>
      </w:r>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Feladategységben:        </w:t>
      </w:r>
      <w:r w:rsidRPr="0042253C">
        <w:rPr>
          <w:rFonts w:ascii="Times New Roman" w:hAnsi="Times New Roman" w:cs="Times New Roman"/>
          <w:b/>
          <w:bCs/>
          <w:sz w:val="24"/>
          <w:szCs w:val="24"/>
        </w:rPr>
        <w:t>2423 feladategység</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u w:val="single"/>
        </w:rPr>
      </w:pPr>
      <w:r w:rsidRPr="0042253C">
        <w:rPr>
          <w:rFonts w:ascii="Times New Roman" w:hAnsi="Times New Roman" w:cs="Times New Roman"/>
          <w:sz w:val="24"/>
          <w:szCs w:val="24"/>
          <w:u w:val="single"/>
        </w:rPr>
        <w:t>A feladategység megoszlása a következőképpen alakult:</w:t>
      </w:r>
    </w:p>
    <w:p w:rsidR="000F443D" w:rsidRPr="0042253C" w:rsidRDefault="000F443D" w:rsidP="0042253C">
      <w:pPr>
        <w:spacing w:after="0" w:line="240" w:lineRule="auto"/>
        <w:jc w:val="both"/>
        <w:rPr>
          <w:rFonts w:ascii="Times New Roman" w:hAnsi="Times New Roman" w:cs="Times New Roman"/>
          <w:b/>
          <w:bCs/>
          <w:sz w:val="24"/>
          <w:szCs w:val="24"/>
        </w:rPr>
      </w:pPr>
      <w:r w:rsidRPr="0042253C">
        <w:rPr>
          <w:rFonts w:ascii="Times New Roman" w:hAnsi="Times New Roman" w:cs="Times New Roman"/>
          <w:sz w:val="24"/>
          <w:szCs w:val="24"/>
        </w:rPr>
        <w:t xml:space="preserve">Halmozott fogyatékossága vagy autizmusa miatt szociálisan rászorult személyek személyi segítésére fordított idő alapján számított feladatmutató: </w:t>
      </w:r>
      <w:r w:rsidRPr="0042253C">
        <w:rPr>
          <w:rFonts w:ascii="Times New Roman" w:hAnsi="Times New Roman" w:cs="Times New Roman"/>
          <w:b/>
          <w:bCs/>
          <w:sz w:val="24"/>
          <w:szCs w:val="24"/>
        </w:rPr>
        <w:t>117,25 feladategység</w:t>
      </w:r>
    </w:p>
    <w:p w:rsidR="000F443D" w:rsidRPr="0042253C" w:rsidRDefault="000F443D" w:rsidP="0042253C">
      <w:pPr>
        <w:spacing w:after="0" w:line="240" w:lineRule="auto"/>
        <w:jc w:val="both"/>
        <w:rPr>
          <w:rFonts w:ascii="Times New Roman" w:hAnsi="Times New Roman" w:cs="Times New Roman"/>
          <w:b/>
          <w:bCs/>
          <w:sz w:val="24"/>
          <w:szCs w:val="24"/>
        </w:rPr>
      </w:pPr>
      <w:r w:rsidRPr="0042253C">
        <w:rPr>
          <w:rFonts w:ascii="Times New Roman" w:hAnsi="Times New Roman" w:cs="Times New Roman"/>
          <w:sz w:val="24"/>
          <w:szCs w:val="24"/>
        </w:rPr>
        <w:t xml:space="preserve">Más szociálisan rászorult személyek személyi segítésére fordított idő alapján számított feladatmutató:                                                  </w:t>
      </w:r>
      <w:r w:rsidRPr="0042253C">
        <w:rPr>
          <w:rFonts w:ascii="Times New Roman" w:hAnsi="Times New Roman" w:cs="Times New Roman"/>
          <w:sz w:val="24"/>
          <w:szCs w:val="24"/>
        </w:rPr>
        <w:tab/>
        <w:t xml:space="preserve">       </w:t>
      </w:r>
      <w:r w:rsidRPr="0042253C">
        <w:rPr>
          <w:rFonts w:ascii="Times New Roman" w:hAnsi="Times New Roman" w:cs="Times New Roman"/>
          <w:b/>
          <w:bCs/>
          <w:sz w:val="24"/>
          <w:szCs w:val="24"/>
        </w:rPr>
        <w:t xml:space="preserve">2305,33 feladategység                                                                        </w:t>
      </w:r>
    </w:p>
    <w:p w:rsidR="000F443D" w:rsidRPr="0042253C" w:rsidRDefault="000F443D" w:rsidP="0042253C">
      <w:pPr>
        <w:spacing w:after="0" w:line="240" w:lineRule="auto"/>
        <w:rPr>
          <w:rFonts w:ascii="Times New Roman" w:hAnsi="Times New Roman" w:cs="Times New Roman"/>
          <w:b/>
          <w:bCs/>
          <w:sz w:val="24"/>
          <w:szCs w:val="24"/>
        </w:rPr>
      </w:pPr>
    </w:p>
    <w:p w:rsidR="000F443D" w:rsidRPr="0042253C" w:rsidRDefault="000F443D" w:rsidP="0042253C">
      <w:pPr>
        <w:spacing w:after="0" w:line="240" w:lineRule="auto"/>
        <w:outlineLvl w:val="0"/>
        <w:rPr>
          <w:rFonts w:ascii="Times New Roman" w:hAnsi="Times New Roman" w:cs="Times New Roman"/>
          <w:sz w:val="24"/>
          <w:szCs w:val="24"/>
          <w:u w:val="single"/>
        </w:rPr>
      </w:pPr>
      <w:r w:rsidRPr="0042253C">
        <w:rPr>
          <w:rFonts w:ascii="Times New Roman" w:hAnsi="Times New Roman" w:cs="Times New Roman"/>
          <w:sz w:val="24"/>
          <w:szCs w:val="24"/>
          <w:u w:val="single"/>
        </w:rPr>
        <w:t>Szállított személyek száma:</w:t>
      </w:r>
    </w:p>
    <w:p w:rsidR="000F443D" w:rsidRPr="0042253C" w:rsidRDefault="000F443D" w:rsidP="0042253C">
      <w:pPr>
        <w:spacing w:after="0" w:line="240" w:lineRule="auto"/>
        <w:outlineLvl w:val="0"/>
        <w:rPr>
          <w:rFonts w:ascii="Times New Roman" w:hAnsi="Times New Roman" w:cs="Times New Roman"/>
          <w:sz w:val="24"/>
          <w:szCs w:val="24"/>
        </w:rPr>
      </w:pPr>
      <w:r w:rsidRPr="0042253C">
        <w:rPr>
          <w:rFonts w:ascii="Times New Roman" w:hAnsi="Times New Roman" w:cs="Times New Roman"/>
          <w:sz w:val="24"/>
          <w:szCs w:val="24"/>
        </w:rPr>
        <w:t>Rászoruló:                          1014 fő</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Nem rászoruló:                    109 fő</w:t>
      </w:r>
    </w:p>
    <w:p w:rsidR="000F443D" w:rsidRPr="0042253C" w:rsidRDefault="000F443D" w:rsidP="0042253C">
      <w:pPr>
        <w:spacing w:after="0" w:line="240" w:lineRule="auto"/>
        <w:rPr>
          <w:rFonts w:ascii="Times New Roman" w:hAnsi="Times New Roman" w:cs="Times New Roman"/>
          <w:sz w:val="24"/>
          <w:szCs w:val="24"/>
          <w:u w:val="single"/>
        </w:rPr>
      </w:pPr>
      <w:r w:rsidRPr="0042253C">
        <w:rPr>
          <w:rFonts w:ascii="Times New Roman" w:hAnsi="Times New Roman" w:cs="Times New Roman"/>
          <w:sz w:val="24"/>
          <w:szCs w:val="24"/>
          <w:u w:val="single"/>
        </w:rPr>
        <w:t>Futott km:</w:t>
      </w:r>
    </w:p>
    <w:p w:rsidR="000F443D" w:rsidRPr="0042253C" w:rsidRDefault="000F443D" w:rsidP="0042253C">
      <w:pPr>
        <w:spacing w:after="0" w:line="240" w:lineRule="auto"/>
        <w:outlineLvl w:val="0"/>
        <w:rPr>
          <w:rFonts w:ascii="Times New Roman" w:hAnsi="Times New Roman" w:cs="Times New Roman"/>
          <w:sz w:val="24"/>
          <w:szCs w:val="24"/>
        </w:rPr>
      </w:pPr>
      <w:r w:rsidRPr="0042253C">
        <w:rPr>
          <w:rFonts w:ascii="Times New Roman" w:hAnsi="Times New Roman" w:cs="Times New Roman"/>
          <w:sz w:val="24"/>
          <w:szCs w:val="24"/>
        </w:rPr>
        <w:t>Hasznos km:                                       18 466km</w:t>
      </w:r>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Hasznos km egységben:                    </w:t>
      </w:r>
      <w:r w:rsidRPr="0042253C">
        <w:rPr>
          <w:rFonts w:ascii="Times New Roman" w:hAnsi="Times New Roman" w:cs="Times New Roman"/>
          <w:b/>
          <w:bCs/>
          <w:sz w:val="24"/>
          <w:szCs w:val="24"/>
        </w:rPr>
        <w:t xml:space="preserve">  3693 u/km</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Nem elszámolható hasznos km:          3929  km</w:t>
      </w:r>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b/>
          <w:bCs/>
          <w:sz w:val="24"/>
          <w:szCs w:val="24"/>
        </w:rPr>
        <w:t>Összesen teljesített feladategység: 6116 feladategység</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b/>
          <w:bCs/>
          <w:sz w:val="24"/>
          <w:szCs w:val="24"/>
        </w:rPr>
        <w:t xml:space="preserve">Tiszadada: </w:t>
      </w:r>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sz w:val="24"/>
          <w:szCs w:val="24"/>
        </w:rPr>
        <w:t xml:space="preserve">Gondozási órák száma:  </w:t>
      </w:r>
      <w:r w:rsidRPr="0042253C">
        <w:rPr>
          <w:rFonts w:ascii="Times New Roman" w:hAnsi="Times New Roman" w:cs="Times New Roman"/>
          <w:b/>
          <w:sz w:val="24"/>
          <w:szCs w:val="24"/>
        </w:rPr>
        <w:t>2419</w:t>
      </w:r>
      <w:r w:rsidRPr="0042253C">
        <w:rPr>
          <w:rFonts w:ascii="Times New Roman" w:hAnsi="Times New Roman" w:cs="Times New Roman"/>
          <w:sz w:val="24"/>
          <w:szCs w:val="24"/>
        </w:rPr>
        <w:t xml:space="preserve"> </w:t>
      </w:r>
      <w:r w:rsidRPr="0042253C">
        <w:rPr>
          <w:rFonts w:ascii="Times New Roman" w:hAnsi="Times New Roman" w:cs="Times New Roman"/>
          <w:b/>
          <w:bCs/>
          <w:sz w:val="24"/>
          <w:szCs w:val="24"/>
        </w:rPr>
        <w:t xml:space="preserve"> óra</w:t>
      </w:r>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sz w:val="24"/>
          <w:szCs w:val="24"/>
        </w:rPr>
        <w:t xml:space="preserve">Feladategységben:       </w:t>
      </w:r>
      <w:r w:rsidRPr="0042253C">
        <w:rPr>
          <w:rFonts w:ascii="Times New Roman" w:hAnsi="Times New Roman" w:cs="Times New Roman"/>
          <w:b/>
          <w:bCs/>
          <w:sz w:val="24"/>
          <w:szCs w:val="24"/>
        </w:rPr>
        <w:t xml:space="preserve">  2461 feladategység</w:t>
      </w:r>
    </w:p>
    <w:p w:rsidR="000F443D" w:rsidRPr="0042253C" w:rsidRDefault="000F443D" w:rsidP="0042253C">
      <w:pPr>
        <w:spacing w:after="0" w:line="240" w:lineRule="auto"/>
        <w:rPr>
          <w:rFonts w:ascii="Times New Roman" w:hAnsi="Times New Roman" w:cs="Times New Roman"/>
          <w:b/>
          <w:bCs/>
          <w:sz w:val="24"/>
          <w:szCs w:val="24"/>
        </w:rPr>
      </w:pPr>
    </w:p>
    <w:p w:rsidR="000F443D" w:rsidRPr="0042253C" w:rsidRDefault="000F443D" w:rsidP="0042253C">
      <w:pPr>
        <w:spacing w:after="0" w:line="240" w:lineRule="auto"/>
        <w:rPr>
          <w:rFonts w:ascii="Times New Roman" w:hAnsi="Times New Roman" w:cs="Times New Roman"/>
          <w:sz w:val="24"/>
          <w:szCs w:val="24"/>
          <w:u w:val="single"/>
        </w:rPr>
      </w:pPr>
      <w:r w:rsidRPr="0042253C">
        <w:rPr>
          <w:rFonts w:ascii="Times New Roman" w:hAnsi="Times New Roman" w:cs="Times New Roman"/>
          <w:sz w:val="24"/>
          <w:szCs w:val="24"/>
          <w:u w:val="single"/>
        </w:rPr>
        <w:t>A feladategység megoszlása a következőképpen alakult:</w:t>
      </w:r>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Halmozott fogyatékossága vagy autizmus miatt szociálisan rászorult személyek személyi segítésére fordított idő alapján számított feladatmutató: </w:t>
      </w:r>
      <w:r w:rsidRPr="0042253C">
        <w:rPr>
          <w:rFonts w:ascii="Times New Roman" w:hAnsi="Times New Roman" w:cs="Times New Roman"/>
          <w:b/>
          <w:sz w:val="24"/>
          <w:szCs w:val="24"/>
        </w:rPr>
        <w:t>127,5</w:t>
      </w:r>
      <w:r w:rsidRPr="0042253C">
        <w:rPr>
          <w:rFonts w:ascii="Times New Roman" w:hAnsi="Times New Roman" w:cs="Times New Roman"/>
          <w:sz w:val="24"/>
          <w:szCs w:val="24"/>
        </w:rPr>
        <w:t xml:space="preserve"> </w:t>
      </w:r>
      <w:r w:rsidRPr="0042253C">
        <w:rPr>
          <w:rFonts w:ascii="Times New Roman" w:hAnsi="Times New Roman" w:cs="Times New Roman"/>
          <w:b/>
          <w:bCs/>
          <w:sz w:val="24"/>
          <w:szCs w:val="24"/>
        </w:rPr>
        <w:t xml:space="preserve"> feladategység</w:t>
      </w:r>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Más szociálisan rászorult személyek személyi segítésre fordított idő alapján számított feladatmutató:                                                                </w:t>
      </w:r>
      <w:r w:rsidRPr="0042253C">
        <w:rPr>
          <w:rFonts w:ascii="Times New Roman" w:hAnsi="Times New Roman" w:cs="Times New Roman"/>
          <w:b/>
          <w:sz w:val="24"/>
          <w:szCs w:val="24"/>
        </w:rPr>
        <w:t>2334,83</w:t>
      </w:r>
      <w:r w:rsidRPr="0042253C">
        <w:rPr>
          <w:rFonts w:ascii="Times New Roman" w:hAnsi="Times New Roman" w:cs="Times New Roman"/>
          <w:sz w:val="24"/>
          <w:szCs w:val="24"/>
        </w:rPr>
        <w:t xml:space="preserve">    </w:t>
      </w:r>
      <w:r w:rsidRPr="0042253C">
        <w:rPr>
          <w:rFonts w:ascii="Times New Roman" w:hAnsi="Times New Roman" w:cs="Times New Roman"/>
          <w:b/>
          <w:bCs/>
          <w:sz w:val="24"/>
          <w:szCs w:val="24"/>
        </w:rPr>
        <w:t xml:space="preserve">  feladategység</w:t>
      </w:r>
    </w:p>
    <w:p w:rsidR="000F443D" w:rsidRPr="0042253C" w:rsidRDefault="000F443D" w:rsidP="0042253C">
      <w:pPr>
        <w:spacing w:after="0" w:line="240" w:lineRule="auto"/>
        <w:rPr>
          <w:rFonts w:ascii="Times New Roman" w:hAnsi="Times New Roman" w:cs="Times New Roman"/>
          <w:b/>
          <w:bCs/>
          <w:sz w:val="24"/>
          <w:szCs w:val="24"/>
        </w:rPr>
      </w:pPr>
    </w:p>
    <w:p w:rsidR="000F443D" w:rsidRPr="0042253C" w:rsidRDefault="000F443D" w:rsidP="0042253C">
      <w:pPr>
        <w:spacing w:after="0" w:line="240" w:lineRule="auto"/>
        <w:outlineLvl w:val="0"/>
        <w:rPr>
          <w:rFonts w:ascii="Times New Roman" w:hAnsi="Times New Roman" w:cs="Times New Roman"/>
          <w:sz w:val="24"/>
          <w:szCs w:val="24"/>
          <w:u w:val="single"/>
        </w:rPr>
      </w:pPr>
      <w:r w:rsidRPr="0042253C">
        <w:rPr>
          <w:rFonts w:ascii="Times New Roman" w:hAnsi="Times New Roman" w:cs="Times New Roman"/>
          <w:sz w:val="24"/>
          <w:szCs w:val="24"/>
          <w:u w:val="single"/>
        </w:rPr>
        <w:t>Szállított személyek száma:</w:t>
      </w:r>
    </w:p>
    <w:p w:rsidR="000F443D" w:rsidRPr="0042253C" w:rsidRDefault="000F443D" w:rsidP="0042253C">
      <w:pPr>
        <w:spacing w:after="0" w:line="240" w:lineRule="auto"/>
        <w:outlineLvl w:val="0"/>
        <w:rPr>
          <w:rFonts w:ascii="Times New Roman" w:hAnsi="Times New Roman" w:cs="Times New Roman"/>
          <w:sz w:val="24"/>
          <w:szCs w:val="24"/>
        </w:rPr>
      </w:pPr>
      <w:r w:rsidRPr="0042253C">
        <w:rPr>
          <w:rFonts w:ascii="Times New Roman" w:hAnsi="Times New Roman" w:cs="Times New Roman"/>
          <w:sz w:val="24"/>
          <w:szCs w:val="24"/>
        </w:rPr>
        <w:t>Rászoruló:                       240 fő</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Nem rászoruló:                 111 fő</w:t>
      </w:r>
    </w:p>
    <w:p w:rsidR="000F443D" w:rsidRPr="0042253C" w:rsidRDefault="000F443D" w:rsidP="0042253C">
      <w:pPr>
        <w:spacing w:after="0" w:line="240" w:lineRule="auto"/>
        <w:outlineLvl w:val="0"/>
        <w:rPr>
          <w:rFonts w:ascii="Times New Roman" w:hAnsi="Times New Roman" w:cs="Times New Roman"/>
          <w:sz w:val="24"/>
          <w:szCs w:val="24"/>
          <w:u w:val="single"/>
        </w:rPr>
      </w:pPr>
      <w:r w:rsidRPr="0042253C">
        <w:rPr>
          <w:rFonts w:ascii="Times New Roman" w:hAnsi="Times New Roman" w:cs="Times New Roman"/>
          <w:sz w:val="24"/>
          <w:szCs w:val="24"/>
          <w:u w:val="single"/>
        </w:rPr>
        <w:t>Futott km:</w:t>
      </w:r>
    </w:p>
    <w:p w:rsidR="000F443D" w:rsidRPr="0042253C" w:rsidRDefault="000F443D" w:rsidP="0042253C">
      <w:pPr>
        <w:spacing w:after="0" w:line="240" w:lineRule="auto"/>
        <w:outlineLvl w:val="0"/>
        <w:rPr>
          <w:rFonts w:ascii="Times New Roman" w:hAnsi="Times New Roman" w:cs="Times New Roman"/>
          <w:sz w:val="24"/>
          <w:szCs w:val="24"/>
        </w:rPr>
      </w:pPr>
      <w:r w:rsidRPr="0042253C">
        <w:rPr>
          <w:rFonts w:ascii="Times New Roman" w:hAnsi="Times New Roman" w:cs="Times New Roman"/>
          <w:sz w:val="24"/>
          <w:szCs w:val="24"/>
        </w:rPr>
        <w:t xml:space="preserve">Hasznos km:                                </w:t>
      </w:r>
      <w:smartTag w:uri="urn:schemas-microsoft-com:office:smarttags" w:element="metricconverter">
        <w:smartTagPr>
          <w:attr w:name="ProductID" w:val="16443 km"/>
        </w:smartTagPr>
        <w:r w:rsidRPr="0042253C">
          <w:rPr>
            <w:rFonts w:ascii="Times New Roman" w:hAnsi="Times New Roman" w:cs="Times New Roman"/>
            <w:sz w:val="24"/>
            <w:szCs w:val="24"/>
          </w:rPr>
          <w:t>16443 km</w:t>
        </w:r>
      </w:smartTag>
    </w:p>
    <w:p w:rsidR="000F443D" w:rsidRPr="0042253C" w:rsidRDefault="000F443D" w:rsidP="0042253C">
      <w:pPr>
        <w:spacing w:after="0" w:line="240" w:lineRule="auto"/>
        <w:rPr>
          <w:rFonts w:ascii="Times New Roman" w:hAnsi="Times New Roman" w:cs="Times New Roman"/>
          <w:b/>
          <w:bCs/>
          <w:sz w:val="24"/>
          <w:szCs w:val="24"/>
        </w:rPr>
      </w:pPr>
      <w:r w:rsidRPr="0042253C">
        <w:rPr>
          <w:rFonts w:ascii="Times New Roman" w:hAnsi="Times New Roman" w:cs="Times New Roman"/>
          <w:sz w:val="24"/>
          <w:szCs w:val="24"/>
        </w:rPr>
        <w:t xml:space="preserve">Hasznos km  egységben:               </w:t>
      </w:r>
      <w:r w:rsidRPr="0042253C">
        <w:rPr>
          <w:rFonts w:ascii="Times New Roman" w:hAnsi="Times New Roman" w:cs="Times New Roman"/>
          <w:b/>
          <w:bCs/>
          <w:sz w:val="24"/>
          <w:szCs w:val="24"/>
        </w:rPr>
        <w:t>3289 u/km</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 xml:space="preserve">Nem elszámolható hasznos km:    </w:t>
      </w:r>
      <w:smartTag w:uri="urn:schemas-microsoft-com:office:smarttags" w:element="metricconverter">
        <w:smartTagPr>
          <w:attr w:name="ProductID" w:val="3787 km"/>
        </w:smartTagPr>
        <w:r w:rsidRPr="0042253C">
          <w:rPr>
            <w:rFonts w:ascii="Times New Roman" w:hAnsi="Times New Roman" w:cs="Times New Roman"/>
            <w:sz w:val="24"/>
            <w:szCs w:val="24"/>
          </w:rPr>
          <w:t>3787 km</w:t>
        </w:r>
      </w:smartTag>
    </w:p>
    <w:p w:rsidR="000F443D" w:rsidRPr="0042253C" w:rsidRDefault="000F443D" w:rsidP="0042253C">
      <w:pPr>
        <w:spacing w:after="0" w:line="240" w:lineRule="auto"/>
        <w:outlineLvl w:val="0"/>
        <w:rPr>
          <w:rFonts w:ascii="Times New Roman" w:hAnsi="Times New Roman" w:cs="Times New Roman"/>
          <w:b/>
          <w:bCs/>
          <w:sz w:val="24"/>
          <w:szCs w:val="24"/>
        </w:rPr>
      </w:pPr>
      <w:r w:rsidRPr="0042253C">
        <w:rPr>
          <w:rFonts w:ascii="Times New Roman" w:hAnsi="Times New Roman" w:cs="Times New Roman"/>
          <w:b/>
          <w:bCs/>
          <w:sz w:val="24"/>
          <w:szCs w:val="24"/>
        </w:rPr>
        <w:t>Összesen teljesített feladategység: 5750 feladategység</w:t>
      </w:r>
    </w:p>
    <w:p w:rsidR="000F443D" w:rsidRPr="0042253C" w:rsidRDefault="000F443D" w:rsidP="0042253C">
      <w:pPr>
        <w:spacing w:after="0" w:line="240" w:lineRule="auto"/>
        <w:rPr>
          <w:rFonts w:ascii="Times New Roman" w:hAnsi="Times New Roman" w:cs="Times New Roman"/>
          <w:b/>
          <w:bCs/>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Támogató Szolgálat szállítási szolgáltatása térítés köteles, a szociálisan nem rászorult kliensek számára a magasabb összegű km díjak voltak megállapítva.</w:t>
      </w:r>
    </w:p>
    <w:p w:rsidR="000F443D" w:rsidRDefault="000F443D" w:rsidP="0042253C">
      <w:pPr>
        <w:spacing w:after="0" w:line="240" w:lineRule="auto"/>
        <w:rPr>
          <w:rFonts w:ascii="Times New Roman" w:hAnsi="Times New Roman" w:cs="Times New Roman"/>
          <w:sz w:val="24"/>
          <w:szCs w:val="24"/>
        </w:rPr>
      </w:pPr>
    </w:p>
    <w:p w:rsidR="0042253C" w:rsidRDefault="0042253C" w:rsidP="0042253C">
      <w:pPr>
        <w:spacing w:after="0" w:line="240" w:lineRule="auto"/>
        <w:rPr>
          <w:rFonts w:ascii="Times New Roman" w:hAnsi="Times New Roman" w:cs="Times New Roman"/>
          <w:sz w:val="24"/>
          <w:szCs w:val="24"/>
        </w:rPr>
      </w:pPr>
    </w:p>
    <w:p w:rsidR="0042253C" w:rsidRPr="0042253C" w:rsidRDefault="0042253C"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outlineLvl w:val="0"/>
        <w:rPr>
          <w:rFonts w:ascii="Times New Roman" w:hAnsi="Times New Roman" w:cs="Times New Roman"/>
          <w:b/>
          <w:bCs/>
          <w:sz w:val="24"/>
          <w:szCs w:val="24"/>
          <w:u w:val="single"/>
        </w:rPr>
      </w:pPr>
      <w:r w:rsidRPr="0042253C">
        <w:rPr>
          <w:rFonts w:ascii="Times New Roman" w:hAnsi="Times New Roman" w:cs="Times New Roman"/>
          <w:b/>
          <w:bCs/>
          <w:sz w:val="24"/>
          <w:szCs w:val="24"/>
          <w:u w:val="single"/>
        </w:rPr>
        <w:lastRenderedPageBreak/>
        <w:t>Tiszavasvári Támogató Szolgálat térítési díjai:</w:t>
      </w:r>
    </w:p>
    <w:p w:rsidR="000F443D" w:rsidRPr="0042253C" w:rsidRDefault="000F443D" w:rsidP="0042253C">
      <w:pPr>
        <w:spacing w:after="0" w:line="240" w:lineRule="auto"/>
        <w:jc w:val="right"/>
        <w:rPr>
          <w:rFonts w:ascii="Times New Roman" w:hAnsi="Times New Roman" w:cs="Times New Roman"/>
          <w:bCs/>
          <w:sz w:val="24"/>
          <w:szCs w:val="24"/>
        </w:rPr>
      </w:pPr>
      <w:r w:rsidRPr="0042253C">
        <w:rPr>
          <w:rFonts w:ascii="Times New Roman" w:hAnsi="Times New Roman" w:cs="Times New Roman"/>
          <w:bCs/>
          <w:sz w:val="24"/>
          <w:szCs w:val="24"/>
        </w:rPr>
        <w:t>Április 01-től</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Szállítás térítési díja szociálisan rászorulók esetében:                    30.- Ft/km</w:t>
      </w:r>
      <w:r w:rsidRPr="0042253C">
        <w:rPr>
          <w:rFonts w:ascii="Times New Roman" w:hAnsi="Times New Roman" w:cs="Times New Roman"/>
          <w:sz w:val="24"/>
          <w:szCs w:val="24"/>
        </w:rPr>
        <w:tab/>
        <w:t xml:space="preserve">           40.- Ft/km</w:t>
      </w:r>
      <w:r w:rsidRPr="0042253C">
        <w:rPr>
          <w:rFonts w:ascii="Times New Roman" w:hAnsi="Times New Roman" w:cs="Times New Roman"/>
          <w:sz w:val="24"/>
          <w:szCs w:val="24"/>
        </w:rPr>
        <w:tab/>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Nem rászorulók esetében:                                                               45.- Ft/km</w:t>
      </w:r>
      <w:r w:rsidRPr="0042253C">
        <w:rPr>
          <w:rFonts w:ascii="Times New Roman" w:hAnsi="Times New Roman" w:cs="Times New Roman"/>
          <w:sz w:val="24"/>
          <w:szCs w:val="24"/>
        </w:rPr>
        <w:tab/>
      </w:r>
      <w:r w:rsidRPr="0042253C">
        <w:rPr>
          <w:rFonts w:ascii="Times New Roman" w:hAnsi="Times New Roman" w:cs="Times New Roman"/>
          <w:sz w:val="24"/>
          <w:szCs w:val="24"/>
        </w:rPr>
        <w:tab/>
        <w:t>55.- Ft/km</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Személyi segítés térítési díja</w:t>
      </w:r>
      <w:r w:rsidRPr="0042253C">
        <w:rPr>
          <w:rFonts w:ascii="Times New Roman" w:hAnsi="Times New Roman" w:cs="Times New Roman"/>
          <w:sz w:val="24"/>
          <w:szCs w:val="24"/>
        </w:rPr>
        <w:tab/>
      </w:r>
      <w:r w:rsidRPr="0042253C">
        <w:rPr>
          <w:rFonts w:ascii="Times New Roman" w:hAnsi="Times New Roman" w:cs="Times New Roman"/>
          <w:sz w:val="24"/>
          <w:szCs w:val="24"/>
        </w:rPr>
        <w:tab/>
      </w:r>
      <w:r w:rsidRPr="0042253C">
        <w:rPr>
          <w:rFonts w:ascii="Times New Roman" w:hAnsi="Times New Roman" w:cs="Times New Roman"/>
          <w:sz w:val="24"/>
          <w:szCs w:val="24"/>
        </w:rPr>
        <w:tab/>
      </w:r>
      <w:r w:rsidRPr="0042253C">
        <w:rPr>
          <w:rFonts w:ascii="Times New Roman" w:hAnsi="Times New Roman" w:cs="Times New Roman"/>
          <w:sz w:val="24"/>
          <w:szCs w:val="24"/>
        </w:rPr>
        <w:tab/>
        <w:t xml:space="preserve">   </w:t>
      </w:r>
      <w:r w:rsidRPr="0042253C">
        <w:rPr>
          <w:rFonts w:ascii="Times New Roman" w:hAnsi="Times New Roman" w:cs="Times New Roman"/>
          <w:sz w:val="24"/>
          <w:szCs w:val="24"/>
        </w:rPr>
        <w:tab/>
        <w:t xml:space="preserve">       térítésmentes                térítésmentes</w:t>
      </w:r>
    </w:p>
    <w:p w:rsidR="000F443D" w:rsidRPr="0042253C" w:rsidRDefault="000F443D" w:rsidP="0042253C">
      <w:pPr>
        <w:spacing w:after="0" w:line="240" w:lineRule="auto"/>
        <w:outlineLvl w:val="0"/>
        <w:rPr>
          <w:rFonts w:ascii="Times New Roman" w:hAnsi="Times New Roman" w:cs="Times New Roman"/>
          <w:b/>
          <w:bCs/>
          <w:sz w:val="24"/>
          <w:szCs w:val="24"/>
          <w:u w:val="single"/>
        </w:rPr>
      </w:pPr>
    </w:p>
    <w:p w:rsidR="000F443D" w:rsidRPr="0042253C" w:rsidRDefault="000F443D" w:rsidP="0042253C">
      <w:pPr>
        <w:spacing w:after="0" w:line="240" w:lineRule="auto"/>
        <w:outlineLvl w:val="0"/>
        <w:rPr>
          <w:rFonts w:ascii="Times New Roman" w:hAnsi="Times New Roman" w:cs="Times New Roman"/>
          <w:b/>
          <w:bCs/>
          <w:sz w:val="24"/>
          <w:szCs w:val="24"/>
          <w:u w:val="single"/>
        </w:rPr>
      </w:pPr>
      <w:r w:rsidRPr="0042253C">
        <w:rPr>
          <w:rFonts w:ascii="Times New Roman" w:hAnsi="Times New Roman" w:cs="Times New Roman"/>
          <w:b/>
          <w:bCs/>
          <w:sz w:val="24"/>
          <w:szCs w:val="24"/>
          <w:u w:val="single"/>
        </w:rPr>
        <w:t>Tiszadadai Támogató Szolgálat térítési díjai:</w:t>
      </w:r>
    </w:p>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Április 01-től</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Szállítás térítési díja szociálisan rászorulók esetében:                    30.- Ft/km</w:t>
      </w:r>
      <w:r w:rsidRPr="0042253C">
        <w:rPr>
          <w:rFonts w:ascii="Times New Roman" w:hAnsi="Times New Roman" w:cs="Times New Roman"/>
          <w:sz w:val="24"/>
          <w:szCs w:val="24"/>
        </w:rPr>
        <w:tab/>
        <w:t xml:space="preserve">         40.- Ft/km</w:t>
      </w:r>
      <w:r w:rsidRPr="0042253C">
        <w:rPr>
          <w:rFonts w:ascii="Times New Roman" w:hAnsi="Times New Roman" w:cs="Times New Roman"/>
          <w:sz w:val="24"/>
          <w:szCs w:val="24"/>
        </w:rPr>
        <w:tab/>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Nem rászorulók esetében:                                                               45.- Ft/km</w:t>
      </w:r>
      <w:r w:rsidRPr="0042253C">
        <w:rPr>
          <w:rFonts w:ascii="Times New Roman" w:hAnsi="Times New Roman" w:cs="Times New Roman"/>
          <w:sz w:val="24"/>
          <w:szCs w:val="24"/>
        </w:rPr>
        <w:tab/>
        <w:t xml:space="preserve">         55.- Ft/km</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 xml:space="preserve">Személyi segítés térítési díja:                                                         térítésmentes  </w:t>
      </w:r>
    </w:p>
    <w:p w:rsidR="000F443D" w:rsidRPr="0042253C" w:rsidRDefault="000F443D" w:rsidP="0042253C">
      <w:pPr>
        <w:spacing w:after="0" w:line="240" w:lineRule="auto"/>
        <w:rPr>
          <w:rFonts w:ascii="Times New Roman" w:hAnsi="Times New Roman" w:cs="Times New Roman"/>
          <w:sz w:val="24"/>
          <w:szCs w:val="24"/>
        </w:rPr>
      </w:pPr>
      <w:r w:rsidRPr="0042253C">
        <w:rPr>
          <w:rFonts w:ascii="Times New Roman" w:hAnsi="Times New Roman" w:cs="Times New Roman"/>
          <w:sz w:val="24"/>
          <w:szCs w:val="24"/>
        </w:rPr>
        <w:t xml:space="preserve"> térítés mentes</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fogyatékos emberek az alkotmány és a törvények rendelkezései alapján a társadalom egyenlő méltóságú, egyenrangú tagjai, akik a mindenkit megillető jogokkal és lehetőségekkel csak jelentős nehézségek árán vagy egyáltalán nem képesek élni.</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települések közelségéből eredően az integrált szolgáltatással a szállítási szolgálat optimalizálódott, az ellátásra jogosultak ellátási biztonsága ezáltal megvalósult.</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191/2008. VII.30.)Korm. rendelet </w:t>
      </w: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A rendelet 1. § (2) bekezdés d) pontja szerint </w:t>
      </w:r>
      <w:r w:rsidRPr="0042253C">
        <w:rPr>
          <w:rFonts w:ascii="Times New Roman" w:hAnsi="Times New Roman" w:cs="Times New Roman"/>
          <w:b/>
          <w:sz w:val="24"/>
          <w:szCs w:val="24"/>
        </w:rPr>
        <w:t>halmozott fogyatékosság:</w:t>
      </w:r>
    </w:p>
    <w:p w:rsidR="000F443D" w:rsidRPr="0042253C" w:rsidRDefault="000F443D" w:rsidP="0042253C">
      <w:pPr>
        <w:numPr>
          <w:ilvl w:val="0"/>
          <w:numId w:val="172"/>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fogyatékos személyek jogairól és esélyegyenlőségük biztosításáról szóló 1998. évi XXVI. törvény (a továbbiakban: Fot.) 23. §-a (1) bekezdésének f)-g) pontja szerinti fogyatékosság, valamint</w:t>
      </w:r>
    </w:p>
    <w:p w:rsidR="000F443D" w:rsidRPr="0042253C" w:rsidRDefault="000F443D" w:rsidP="0042253C">
      <w:pPr>
        <w:numPr>
          <w:ilvl w:val="0"/>
          <w:numId w:val="172"/>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magasabb összegű családi pótlékra jogosító betegségekről és fogyatékosságokról szóló 5/2003. (II.19.) ESZCSM rendelet (a továbbiakban: R) 1. számú melléklete M) pontjának 1. alpontja szerinti fogyatékosság, továbbá</w:t>
      </w:r>
    </w:p>
    <w:p w:rsidR="000F443D" w:rsidRPr="0042253C" w:rsidRDefault="000F443D" w:rsidP="0042253C">
      <w:pPr>
        <w:numPr>
          <w:ilvl w:val="0"/>
          <w:numId w:val="172"/>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ha az ellátottnak az R. 1. számú mellékletének K) pontjának 2. alpontja, vagy az L)-N) pontjában foglalt fogyatékosságok közül legalább két fogyatékossága van.</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1.        Fot.) 23. §-a (1) bekezdésének f)-g) pontja szerint fogyatékosság:</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23. § (1) Fogyatékossági támogatásra az a 18. életévét betöltött súlyosan fogyatékos, az ellátás igénylésének időpontjában Magyarországon élő magyar állampolgár, letelepedett, valamint bevándorolt jogállású személy, továbbá a magyar hatóság által menekültként, illetve hontalanként elismert személy jogosult, akinek</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segédeszközzel vagy műtéti úton nem korrigálható módon látóképessége teljesen hiányzik vagy aliglátóként minimális látásmaradvánnyal rendelkezik és ezért kizárólag tapintó-halló életmód folytatására képes (látási fogyatékos),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b) hallásvesztesége olyan mértékű, hogy a beszédnek hallás útján történő megértésére segédeszközzel sem képes, feltéve, hogy</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ba) halláskárosodása 25. életévének betöltését megelőzően következett be, vagy</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bb) halláskárosodása mellett a hangzó beszéd érthető ejtése elmarad (hallási fogyatékos),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c) értelmi akadályozottsága genetikai, illetőleg magzati károsodás vagy szülési trauma következtében, továbbá tizennegyedik életévét megelőzően bekövetkező súlyos betegség miatt középsúlyos vagy annál nagyobb mértékű (értelmi fogyatékos)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d) állapota a személyiség egészét érintő fejlődés átható zavara miatt, az autonómiai-tesztek alapján súlyosnak vagy középsúlyosnak minősíthető,</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e)a mozgásrendszer károsodása, illetőleg funkciózavara miatt helyváltoztatása a külön jogszabályban meghatározott segédeszköz állandó és szükségszerű használatát igényli, vagy a külön jogszabály szerinti mozgásszervi betegsége miatt állapota segédeszközzel eredményesen nem befolyásolható (mozgásszervi fogyatékos),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 az a)-e) pontban meghatározott súlyos fogyatékosságok közül legalább két fogyatékossága van (halmozottan fogyatékos),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g) hallásvesztesége olyan mértékű, hogy a beszédnek hallás útján történő megértésére segédeszközzel sem képes és az a), c)-e) pontok valamelyikében megjelölt egyéb fogyatékossága is van (halmozottan fogyatékos), és állapota tartósan vagy véglegesen fennáll, továbbá önálló életvitelre nem képes vagy mások állandó segítségére szorul.</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smartTag w:uri="urn:schemas-microsoft-com:office:smarttags" w:element="metricconverter">
        <w:smartTagPr>
          <w:attr w:name="ProductID" w:val="2. A"/>
        </w:smartTagPr>
        <w:r w:rsidRPr="0042253C">
          <w:rPr>
            <w:rFonts w:ascii="Times New Roman" w:hAnsi="Times New Roman" w:cs="Times New Roman"/>
            <w:b/>
            <w:sz w:val="24"/>
            <w:szCs w:val="24"/>
          </w:rPr>
          <w:t>2. A</w:t>
        </w:r>
      </w:smartTag>
      <w:r w:rsidRPr="0042253C">
        <w:rPr>
          <w:rFonts w:ascii="Times New Roman" w:hAnsi="Times New Roman" w:cs="Times New Roman"/>
          <w:b/>
          <w:sz w:val="24"/>
          <w:szCs w:val="24"/>
        </w:rPr>
        <w:t xml:space="preserve"> magasabb összegű családi pótlékra jogosító betegségekről és fogyatékosságokról szóló 5/2003. (II. 19.) ESZCSM rendelet 1. számú melléklete M) pontjának 1. alpontja szerinti fogyatékosság,</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 Értelmi fogyatékosság</w:t>
      </w:r>
    </w:p>
    <w:p w:rsidR="000F443D" w:rsidRPr="0042253C" w:rsidRDefault="000F443D" w:rsidP="0042253C">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1. A"/>
        </w:smartTagPr>
        <w:r w:rsidRPr="0042253C">
          <w:rPr>
            <w:rFonts w:ascii="Times New Roman" w:hAnsi="Times New Roman" w:cs="Times New Roman"/>
            <w:sz w:val="24"/>
            <w:szCs w:val="24"/>
          </w:rPr>
          <w:t>1. A</w:t>
        </w:r>
      </w:smartTag>
      <w:r w:rsidRPr="0042253C">
        <w:rPr>
          <w:rFonts w:ascii="Times New Roman" w:hAnsi="Times New Roman" w:cs="Times New Roman"/>
          <w:sz w:val="24"/>
          <w:szCs w:val="24"/>
        </w:rPr>
        <w:t xml:space="preserve"> súlyos halmozottan fogyatékosok (BNO kód F73)</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73"/>
        </w:num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ha az ellátottnak az R. 1. számú mellékletének K) pontjának 1. alpontja, K) pontjának 2. alpontja, vagy az L)-N) pontjában foglalt fogyatékosságok közül legalább két fogyatékossága van</w:t>
      </w:r>
    </w:p>
    <w:p w:rsidR="000F443D" w:rsidRPr="0042253C" w:rsidRDefault="000F443D" w:rsidP="0042253C">
      <w:pPr>
        <w:spacing w:after="0" w:line="240" w:lineRule="auto"/>
        <w:jc w:val="both"/>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p>
    <w:p w:rsidR="000F443D" w:rsidRPr="0042253C" w:rsidRDefault="000F443D" w:rsidP="0042253C">
      <w:pPr>
        <w:numPr>
          <w:ilvl w:val="0"/>
          <w:numId w:val="174"/>
        </w:numPr>
        <w:spacing w:after="0" w:line="240" w:lineRule="auto"/>
        <w:jc w:val="both"/>
        <w:rPr>
          <w:rFonts w:ascii="Times New Roman" w:hAnsi="Times New Roman" w:cs="Times New Roman"/>
          <w:b/>
          <w:sz w:val="24"/>
          <w:szCs w:val="24"/>
          <w:u w:val="single"/>
        </w:rPr>
      </w:pPr>
      <w:r w:rsidRPr="0042253C">
        <w:rPr>
          <w:rFonts w:ascii="Times New Roman" w:hAnsi="Times New Roman" w:cs="Times New Roman"/>
          <w:b/>
          <w:sz w:val="24"/>
          <w:szCs w:val="24"/>
          <w:u w:val="single"/>
        </w:rPr>
        <w:t>K) Érzékszeri fogyatékosságok</w:t>
      </w:r>
    </w:p>
    <w:p w:rsidR="000F443D" w:rsidRPr="0042253C" w:rsidRDefault="000F443D" w:rsidP="0042253C">
      <w:pPr>
        <w:numPr>
          <w:ilvl w:val="1"/>
          <w:numId w:val="17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Vakok és gyengénlátók: akiknek látóélességét távolra mindkét oldalon 0,3-nál rosszabbnak minősített a szemészeti vizsgálat, illetve akiknél központi idegrendszeri károsodás talaján centrális látászavar alakult ki és az illető aliglátó.</w:t>
      </w:r>
    </w:p>
    <w:p w:rsidR="000F443D" w:rsidRPr="0042253C" w:rsidRDefault="000F443D" w:rsidP="0042253C">
      <w:pPr>
        <w:numPr>
          <w:ilvl w:val="1"/>
          <w:numId w:val="17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Siketek és nagyothallók: akiknek hallásküszöb értéke mindkét oldalon a beszédfrekvenciákon 40 dB felett van és ezt audiológiai állomás igazolja.</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76"/>
        </w:numPr>
        <w:spacing w:after="0" w:line="240" w:lineRule="auto"/>
        <w:jc w:val="both"/>
        <w:rPr>
          <w:rFonts w:ascii="Times New Roman" w:hAnsi="Times New Roman" w:cs="Times New Roman"/>
          <w:b/>
          <w:sz w:val="24"/>
          <w:szCs w:val="24"/>
          <w:u w:val="single"/>
        </w:rPr>
      </w:pPr>
      <w:r w:rsidRPr="0042253C">
        <w:rPr>
          <w:rFonts w:ascii="Times New Roman" w:hAnsi="Times New Roman" w:cs="Times New Roman"/>
          <w:b/>
          <w:sz w:val="24"/>
          <w:szCs w:val="24"/>
          <w:u w:val="single"/>
        </w:rPr>
        <w:t>L) Mozgásszervi fogyatékosságok</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Egy végtag vagy egy jelentős szegmentjének hiánya. Veleszületett vagy szerzett végtag-anomáliák, ha tartós funkciózavarral járnak.</w:t>
      </w: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központi idegrendszer sérüléseire visszavezethető súlyos mozgászavarok, bénulások</w:t>
      </w: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gerincoszlop és a mellkas deformitása, amely erősen károsítja a támasztó és mozgató funkciókat vagy légzési, illetve keringési zavart okoz, amely miatt a betegség különleges gyógykezelést igényel, ha műtét (műtét után 1 évig) vagy éjjel-nappal fűző viselése szükséges (a viselés ideje alatt).</w:t>
      </w: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Achondroplasia.</w:t>
      </w: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Aki a mozgásszervi fogyatékossága következtében korának megfelelő önálló életvitelre képtelen, szükséges helyzetváltoztatásaihoz segítségre van szüksége, állandó terápiára és orvosi gondozásra szorul, ellátása a szülő részéről fokozott gondozást igényel.</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76"/>
        </w:numPr>
        <w:spacing w:after="0" w:line="240" w:lineRule="auto"/>
        <w:jc w:val="both"/>
        <w:rPr>
          <w:rFonts w:ascii="Times New Roman" w:hAnsi="Times New Roman" w:cs="Times New Roman"/>
          <w:b/>
          <w:sz w:val="24"/>
          <w:szCs w:val="24"/>
          <w:u w:val="single"/>
        </w:rPr>
      </w:pPr>
      <w:r w:rsidRPr="0042253C">
        <w:rPr>
          <w:rFonts w:ascii="Times New Roman" w:hAnsi="Times New Roman" w:cs="Times New Roman"/>
          <w:b/>
          <w:sz w:val="24"/>
          <w:szCs w:val="24"/>
          <w:u w:val="single"/>
        </w:rPr>
        <w:t>N) Pervaziv fejlődési zavarok</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Autizmus</w:t>
      </w:r>
    </w:p>
    <w:p w:rsidR="000F443D" w:rsidRPr="0042253C" w:rsidRDefault="000F443D" w:rsidP="0042253C">
      <w:pPr>
        <w:numPr>
          <w:ilvl w:val="1"/>
          <w:numId w:val="17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Mutizmus</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A R. 1. § (2) bekezdése e) pontja szerint </w:t>
      </w:r>
      <w:r w:rsidRPr="0042253C">
        <w:rPr>
          <w:rFonts w:ascii="Times New Roman" w:hAnsi="Times New Roman" w:cs="Times New Roman"/>
          <w:b/>
          <w:sz w:val="24"/>
          <w:szCs w:val="24"/>
        </w:rPr>
        <w:t>autizmus:</w:t>
      </w:r>
    </w:p>
    <w:p w:rsidR="000F443D" w:rsidRPr="0042253C" w:rsidRDefault="000F443D" w:rsidP="0042253C">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1. A"/>
        </w:smartTagPr>
        <w:r w:rsidRPr="0042253C">
          <w:rPr>
            <w:rFonts w:ascii="Times New Roman" w:hAnsi="Times New Roman" w:cs="Times New Roman"/>
            <w:sz w:val="24"/>
            <w:szCs w:val="24"/>
          </w:rPr>
          <w:t>1. a</w:t>
        </w:r>
      </w:smartTag>
      <w:r w:rsidRPr="0042253C">
        <w:rPr>
          <w:rFonts w:ascii="Times New Roman" w:hAnsi="Times New Roman" w:cs="Times New Roman"/>
          <w:sz w:val="24"/>
          <w:szCs w:val="24"/>
        </w:rPr>
        <w:t xml:space="preserve"> Fot. 23. §-a (1) bekezdésének d) pontja szerinti fogyatékosság, valamint</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2. az R. 1. sz. mellékete N) pontjának 1. alpontja szerinti fogyatékosság.</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77"/>
        </w:numPr>
        <w:spacing w:after="0" w:line="240" w:lineRule="auto"/>
        <w:jc w:val="both"/>
        <w:rPr>
          <w:rFonts w:ascii="Times New Roman" w:hAnsi="Times New Roman" w:cs="Times New Roman"/>
          <w:sz w:val="24"/>
          <w:szCs w:val="24"/>
        </w:rPr>
      </w:pPr>
      <w:r w:rsidRPr="0042253C">
        <w:rPr>
          <w:rFonts w:ascii="Times New Roman" w:hAnsi="Times New Roman" w:cs="Times New Roman"/>
          <w:b/>
          <w:sz w:val="24"/>
          <w:szCs w:val="24"/>
        </w:rPr>
        <w:t>a Fot 23. §-a (1) bekezdésnek d) pontja szerinti fogyatékosság:</w:t>
      </w:r>
    </w:p>
    <w:p w:rsidR="000F443D" w:rsidRPr="0042253C" w:rsidRDefault="000F443D" w:rsidP="0042253C">
      <w:pPr>
        <w:spacing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23. § (1) Fogyatékossági támogatásra az a 18. életévét betöltött súlyosan fogyatékos, az ellátás igénylésének időpontjában Magyarországon élő magyar állampolgár, letelepedett, valamint bevándorolt jogállású személy, továbbá a magyar hatóság által menekültként, illetve hontalanként elismert személy jogosult, akinek</w:t>
      </w:r>
    </w:p>
    <w:p w:rsidR="000F443D" w:rsidRPr="0042253C" w:rsidRDefault="000F443D" w:rsidP="0042253C">
      <w:pPr>
        <w:spacing w:after="0" w:line="240" w:lineRule="auto"/>
        <w:ind w:left="360"/>
        <w:jc w:val="both"/>
        <w:rPr>
          <w:rFonts w:ascii="Times New Roman" w:hAnsi="Times New Roman" w:cs="Times New Roman"/>
          <w:sz w:val="24"/>
          <w:szCs w:val="24"/>
        </w:rPr>
      </w:pPr>
      <w:r w:rsidRPr="0042253C">
        <w:rPr>
          <w:rFonts w:ascii="Times New Roman" w:hAnsi="Times New Roman" w:cs="Times New Roman"/>
          <w:b/>
          <w:sz w:val="24"/>
          <w:szCs w:val="24"/>
        </w:rPr>
        <w:t>d) állapota a személyiség egészét érintő fejlődés átható zavara miatt,  az autonómia-tesztek alapján súlyosnak vagy középsúlyosnak minősíthető</w:t>
      </w:r>
      <w:r w:rsidRPr="0042253C">
        <w:rPr>
          <w:rFonts w:ascii="Times New Roman" w:hAnsi="Times New Roman" w:cs="Times New Roman"/>
          <w:sz w:val="24"/>
          <w:szCs w:val="24"/>
        </w:rPr>
        <w:t>,</w:t>
      </w:r>
    </w:p>
    <w:p w:rsidR="000F443D" w:rsidRPr="0042253C" w:rsidRDefault="000F443D" w:rsidP="0042253C">
      <w:pPr>
        <w:spacing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és állapota tartósan vagy véglegesen fennáll, továbbá önálló életvitelre nem képes vagy mások állandó segítségére szorul.</w:t>
      </w:r>
    </w:p>
    <w:p w:rsidR="000F443D" w:rsidRPr="0042253C" w:rsidRDefault="000F443D" w:rsidP="0042253C">
      <w:pPr>
        <w:spacing w:after="0" w:line="240" w:lineRule="auto"/>
        <w:ind w:left="360"/>
        <w:jc w:val="both"/>
        <w:rPr>
          <w:rFonts w:ascii="Times New Roman" w:hAnsi="Times New Roman" w:cs="Times New Roman"/>
          <w:sz w:val="24"/>
          <w:szCs w:val="24"/>
        </w:rPr>
      </w:pPr>
    </w:p>
    <w:p w:rsidR="000F443D" w:rsidRPr="0042253C" w:rsidRDefault="000F443D" w:rsidP="0042253C">
      <w:pPr>
        <w:numPr>
          <w:ilvl w:val="0"/>
          <w:numId w:val="177"/>
        </w:num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Az R. 1. számú melléklete N) pontjának 1. alpontja szerinti fogyatékosság</w:t>
      </w:r>
    </w:p>
    <w:p w:rsidR="000F443D" w:rsidRPr="0042253C" w:rsidRDefault="000F443D" w:rsidP="0042253C">
      <w:pPr>
        <w:spacing w:after="0" w:line="240" w:lineRule="auto"/>
        <w:ind w:left="360"/>
        <w:jc w:val="both"/>
        <w:rPr>
          <w:rFonts w:ascii="Times New Roman" w:hAnsi="Times New Roman" w:cs="Times New Roman"/>
          <w:sz w:val="24"/>
          <w:szCs w:val="24"/>
        </w:rPr>
      </w:pPr>
    </w:p>
    <w:p w:rsidR="000F443D" w:rsidRPr="0042253C" w:rsidRDefault="000F443D" w:rsidP="0042253C">
      <w:pPr>
        <w:spacing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N) Pervaziv fejlődési zavarok</w:t>
      </w:r>
    </w:p>
    <w:p w:rsidR="000F443D" w:rsidRPr="0042253C" w:rsidRDefault="000F443D" w:rsidP="0042253C">
      <w:pPr>
        <w:spacing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1. Autizmus</w:t>
      </w:r>
    </w:p>
    <w:p w:rsidR="000F443D" w:rsidRPr="0042253C" w:rsidRDefault="000F443D" w:rsidP="0042253C">
      <w:pPr>
        <w:spacing w:after="0" w:line="240" w:lineRule="auto"/>
        <w:jc w:val="both"/>
        <w:rPr>
          <w:rFonts w:ascii="Times New Roman" w:hAnsi="Times New Roman" w:cs="Times New Roman"/>
          <w:i/>
          <w:sz w:val="24"/>
          <w:szCs w:val="24"/>
        </w:rPr>
      </w:pP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 xml:space="preserve">Vakok és gyengénlátók: akiknek segédeszközzel vagy műtétei úton nem korrigálható módon látóképessége teljesen hiányzik, vagy aliglátóként minimális látásmaradvánnyal rendelkezik és ezért kizárólag tapintó-halló életmód folytatására képes. </w:t>
      </w: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Siketek és nagyothallók: akiknek hallásvesztése olyan mértékű, hogy a beszédnek hallás útján történő megértésére és spontán elsajátítására segédeszközzel sem képes és halláskárosodása miatt a hangzó beszéd érthető ejtése elmarad.</w:t>
      </w: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Értelmi akadályozottak: akiknek értelmi akadályozottsága genetikai illetőleg magzati károsodás, vagy szülési trauma következtében, továbbá tizennegyedik életévét megelőzően bekövetkező súlyos betegség miatt középsúlyos, vagy annál nagyobb mértékű, továbbá aki IQ értéktől függetlenül a személyiség egészét érintő fejlődési zavarban szenved, és állapota súlyosnak vagy középsúlyosnak minősíthető.</w:t>
      </w: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Mozgásszervi fogyatékosok: akinek mozgásszervi károsodása, illetőleg funkciózavara olyan mértékű, hogy helyváltoztatása a külön jogszabályban meghatározott segédeszköz állandó és szükségszerű használatát igényli, vagy állapota miatt helyváltoztatására még segédeszközzel sem képes, vagy végtaghiánya miatt önmaga ellátására nem képes.</w:t>
      </w: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Autisták: IQ értéktől függetlenül autistának kell tekinteni azt a személyt, aki a fejlődés átható zavarában szenved és állapota súlyos vagy középsúlyos.</w:t>
      </w:r>
    </w:p>
    <w:p w:rsidR="000F443D" w:rsidRPr="0042253C" w:rsidRDefault="000F443D" w:rsidP="0042253C">
      <w:pPr>
        <w:numPr>
          <w:ilvl w:val="1"/>
          <w:numId w:val="157"/>
        </w:numPr>
        <w:tabs>
          <w:tab w:val="clear" w:pos="1440"/>
          <w:tab w:val="num" w:pos="1068"/>
        </w:tabs>
        <w:spacing w:after="0" w:line="240" w:lineRule="auto"/>
        <w:ind w:left="1068"/>
        <w:jc w:val="both"/>
        <w:rPr>
          <w:rFonts w:ascii="Times New Roman" w:hAnsi="Times New Roman" w:cs="Times New Roman"/>
          <w:sz w:val="24"/>
          <w:szCs w:val="24"/>
        </w:rPr>
      </w:pPr>
      <w:r w:rsidRPr="0042253C">
        <w:rPr>
          <w:rFonts w:ascii="Times New Roman" w:hAnsi="Times New Roman" w:cs="Times New Roman"/>
          <w:sz w:val="24"/>
          <w:szCs w:val="24"/>
        </w:rPr>
        <w:t xml:space="preserve">Halmozottan fogyatékosok: halmozottan fogyatékos az a személy, akinek a fenti felsorolt fogyatékosságok közül legalább két fogyatékossága van.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57"/>
        </w:num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lastRenderedPageBreak/>
        <w:t>A feladatellátás szakmai tartalma, a biztosított szolgáltatások formái, rendszeressége</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u w:val="single"/>
        </w:rPr>
      </w:pPr>
      <w:r w:rsidRPr="0042253C">
        <w:rPr>
          <w:rFonts w:ascii="Times New Roman" w:hAnsi="Times New Roman" w:cs="Times New Roman"/>
          <w:b/>
          <w:sz w:val="24"/>
          <w:szCs w:val="24"/>
          <w:u w:val="single"/>
        </w:rPr>
        <w:t>A feladatellátás szakmai tartalma:</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szociális törvényben meghatározott feladatok közül három megvalósítása minden szolgálat számára kötelező. Ezek a személyi segítő szolgálat, a szállító szolgálat, valamint a tanácsadás.</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Személyi segítő szolgálat:</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személyi segítő szolgálat feladata az önrendelkező, független élet elveinek alapján a fogyatékos ember függetlenné, önállóvá válásának elősegítése, a közösségi életben való részvétel előmozdítása. Elsődleges feladat, hogy a fogyatékos ember olyan segítségben részesülhessen, ami hozzásegíti a fogyatékosságból eredő hátrányok csökkentéséhez, kiegyenlítéséhez, alapvető jogainak biztosításához, az esélyegyenlőség megteremtéséhez. A személyi segítés egy olyan holisztikus ellátás, amely segíti az egyén testi, lelki, szellemi fejlődését, ellátja a személy körüli teendőket, ötvözve a házi segítségnyújtás elemeivel, de ennél több, mivel a művelődési, sportolási, szórakozási igények kielégítésében is segít. A személyi segítő szolgálat keretében lehetősége nyílik az ellátást igénybe vevőnek az önállóbb életre, nagyobb életviteli szabadságra, szakszerű, személyre szabott ellátásra, intézményi elhelyezés, vagy kórházi kezelés elkerülésére. A családtagoknak terheik csökkentésére, valamint munkába állásra, ezáltal helyzetük javítására.</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szolgáltatás alapelve, hogy nem az igénybe vevő helyett végzi el a feladatokat, hanem vele közösen kialakított és megvalósított rend szerint az igénybe vevő aktív közreműködésével. A Támogató Szolgálatok vezetője és a személyi segítők a fogyatékos személlyel, valamint hozzátartozójával, vagy törvényes képviselőjével közösen a fogyatékos személy állapotának és igényeinek megfelelően állapítják meg az ellátás módját és tartalmát.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Tanácsadás, információs szolgáltatás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fogyatékkal élő személyeket érintő eseményekről, szolgáltatásokról, juttatásokról információt szolgáltat. Az információnyújtás és tanácsadás központjában az önálló, önrendelkező életvitelhez szükséges információk közvetítése áll. A Támogató Szolgálat folyamatosan gyűjti a fogyatékos személyek, családtagjaik és segítőik tájékoztatása érdekében a fogyatékos üggyel kapcsolatos információkat. Az információnyújtás – és tanácsadáshoz a szolgálat felhasználja a különböző információs forrásokat, mint például az írott és elektronikus sajtó, rádió, szakmai kiadványok, szóróanyagok, internet, stb. Amennyiben a szolgálatnak nem áll lehetőségében a segítségnyújtás, úgy az illetékes szakemberrel való kapcsolatfelvételben segít. Szükség szerint ügyintézést, tanácsadást végez, pl. fogyatékossági támogatás intézése, gyógyászati segédeszköz beszerzés, stb.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Tájékoztatás</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Fogyatékos személyek számára jogszabályok által biztosított támogatási lehetőségekről,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Munkaügyi Központok, munkaügyi kirendeltségek rehabilitációs csoportjairól, integrált és védett munkahelyek elérhetőségéről,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Speciális intézmények, szervezetek szolgáltatásairól és az ellátáshoz való hozzájutás feltételeiről,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Gyógyászati segédeszközök beszerzésének feltételeiről,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Közforgalmú intézmények akadálymentesítésére vonatkozó adatokról,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Kommunikációban akadályozott személyek számára rendelkezésre álló szolgáltatásokról,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Jogsegélyszolgálatok címeiről,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Rekreációs lehetőségekről, szabadidős programokról,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Civil szervezetek elérhetőségéről,</w:t>
      </w:r>
    </w:p>
    <w:p w:rsidR="000F443D" w:rsidRPr="0042253C" w:rsidRDefault="000F443D" w:rsidP="0042253C">
      <w:pPr>
        <w:numPr>
          <w:ilvl w:val="0"/>
          <w:numId w:val="15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Érdekképviseleti szervezettek való kapcsolatfelvétel teltételeiről.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Információnyújtás</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igénybevevő számára nyújtható szociális és társadalombiztosítási ellátásokról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Családtámogatási ellátásokról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Képzésekről, oktatási intézményekről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Foglalkoztatási lehetőségekről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Igénybe vehető egészségügyi ellátásokról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Fogyatékos személyeket megillető jogokról</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Akadálymentes környezettel összefüggésben</w:t>
      </w:r>
    </w:p>
    <w:p w:rsidR="000F443D" w:rsidRPr="0042253C" w:rsidRDefault="000F443D" w:rsidP="0042253C">
      <w:pPr>
        <w:numPr>
          <w:ilvl w:val="0"/>
          <w:numId w:val="16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Sortársi tanácsadáshoz való hozzájutásban</w:t>
      </w:r>
    </w:p>
    <w:p w:rsidR="000F443D" w:rsidRPr="0042253C" w:rsidRDefault="000F443D" w:rsidP="0042253C">
      <w:pPr>
        <w:spacing w:after="0" w:line="240" w:lineRule="auto"/>
        <w:ind w:left="360"/>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Tanácsadás</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Életvezetéssel kapcsolatos, a fogyatékos ember és a róla gondoskodó szülők és hozzátartozók életvitelét akadályozó körülményeket feltáró és problémamegoldó segítségnyújtás</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Mentális tanácsadás</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Önellátásra való felkészítésben</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Szabadidő tartalmas eltöltésében</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Társadalmi kapcsolatok erősítésében</w:t>
      </w:r>
    </w:p>
    <w:p w:rsidR="000F443D" w:rsidRPr="0042253C" w:rsidRDefault="000F443D" w:rsidP="0042253C">
      <w:pPr>
        <w:numPr>
          <w:ilvl w:val="0"/>
          <w:numId w:val="161"/>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Önszerveződések előmozdításában</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Ügyintézés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Segítő közreműködés a nyomtatványok, kérelmek kitöltésében, akadályoztatás esetén a közvetlen ügyintézésben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Szállító Szolgálat</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szállító szolgálat célja a közszolgáltatásokhoz, valamint az egészségügyi, szociális és kulturális és egyéb szolgáltatásokhoz való hozzáférés segítse.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szolgáltatás biztosításához rendelkezésre álló gépjárművek típusa: </w:t>
      </w:r>
    </w:p>
    <w:p w:rsidR="000F443D" w:rsidRPr="0042253C" w:rsidRDefault="000F443D" w:rsidP="0042253C">
      <w:pPr>
        <w:numPr>
          <w:ilvl w:val="0"/>
          <w:numId w:val="179"/>
        </w:numPr>
        <w:spacing w:after="0" w:line="240" w:lineRule="auto"/>
        <w:jc w:val="both"/>
        <w:rPr>
          <w:rFonts w:ascii="Times New Roman" w:hAnsi="Times New Roman" w:cs="Times New Roman"/>
          <w:sz w:val="24"/>
          <w:szCs w:val="24"/>
        </w:rPr>
      </w:pPr>
      <w:r w:rsidRPr="0042253C">
        <w:rPr>
          <w:rFonts w:ascii="Times New Roman" w:hAnsi="Times New Roman" w:cs="Times New Roman"/>
          <w:b/>
          <w:sz w:val="24"/>
          <w:szCs w:val="24"/>
        </w:rPr>
        <w:t>TOYOTA HIACE</w:t>
      </w:r>
      <w:r w:rsidRPr="0042253C">
        <w:rPr>
          <w:rFonts w:ascii="Times New Roman" w:hAnsi="Times New Roman" w:cs="Times New Roman"/>
          <w:sz w:val="24"/>
          <w:szCs w:val="24"/>
        </w:rPr>
        <w:t xml:space="preserve"> Combi busz (amely a jogszabályi előírásnak megfelelően teleszkópos rámpával (svéd teleszkópos – összehajtható mobil alumínium rámpa pár, háromelemes, fogantyúval, csúszásgátló felültettel), 2 db kerekesszék 4+3 pontos biztonságos rögzítéssel (önfeszítéses, speciális rögzíthető lapokkal, 360 fokos elfordulási lehetőséggel, biztonsági övvel), padlóburkolat csúszásmentes beépítéssel rendelkezik, így a gépjármű teljes körben alkalmas a fogyatékkal élő személyek szállítására), valamint </w:t>
      </w:r>
    </w:p>
    <w:p w:rsidR="000F443D" w:rsidRPr="0042253C" w:rsidRDefault="000F443D" w:rsidP="0042253C">
      <w:pPr>
        <w:numPr>
          <w:ilvl w:val="0"/>
          <w:numId w:val="179"/>
        </w:numPr>
        <w:spacing w:after="0" w:line="240" w:lineRule="auto"/>
        <w:jc w:val="both"/>
        <w:rPr>
          <w:rFonts w:ascii="Times New Roman" w:hAnsi="Times New Roman" w:cs="Times New Roman"/>
          <w:sz w:val="24"/>
          <w:szCs w:val="24"/>
        </w:rPr>
      </w:pPr>
      <w:r w:rsidRPr="0042253C">
        <w:rPr>
          <w:rFonts w:ascii="Times New Roman" w:hAnsi="Times New Roman" w:cs="Times New Roman"/>
          <w:b/>
          <w:sz w:val="24"/>
          <w:szCs w:val="24"/>
        </w:rPr>
        <w:t>OPEL VIVARO</w:t>
      </w:r>
      <w:r w:rsidRPr="0042253C">
        <w:rPr>
          <w:rFonts w:ascii="Times New Roman" w:hAnsi="Times New Roman" w:cs="Times New Roman"/>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u w:val="single"/>
        </w:rPr>
      </w:pPr>
      <w:r w:rsidRPr="0042253C">
        <w:rPr>
          <w:rFonts w:ascii="Times New Roman" w:hAnsi="Times New Roman" w:cs="Times New Roman"/>
          <w:b/>
          <w:sz w:val="24"/>
          <w:szCs w:val="24"/>
          <w:u w:val="single"/>
        </w:rPr>
        <w:t>Ennek érdekében történik a szállítás:</w:t>
      </w:r>
    </w:p>
    <w:p w:rsidR="000F443D" w:rsidRPr="0042253C" w:rsidRDefault="000F443D" w:rsidP="0042253C">
      <w:pPr>
        <w:numPr>
          <w:ilvl w:val="0"/>
          <w:numId w:val="162"/>
        </w:numPr>
        <w:spacing w:after="0" w:line="240" w:lineRule="auto"/>
        <w:jc w:val="both"/>
        <w:rPr>
          <w:rFonts w:ascii="Times New Roman" w:hAnsi="Times New Roman" w:cs="Times New Roman"/>
          <w:sz w:val="24"/>
          <w:szCs w:val="24"/>
        </w:rPr>
      </w:pPr>
      <w:r w:rsidRPr="0042253C">
        <w:rPr>
          <w:rFonts w:ascii="Times New Roman" w:hAnsi="Times New Roman" w:cs="Times New Roman"/>
          <w:i/>
          <w:sz w:val="24"/>
          <w:szCs w:val="24"/>
        </w:rPr>
        <w:t>Közszolgáltatást nyújtó intézménybe:</w:t>
      </w:r>
      <w:r w:rsidRPr="0042253C">
        <w:rPr>
          <w:rFonts w:ascii="Times New Roman" w:hAnsi="Times New Roman" w:cs="Times New Roman"/>
          <w:sz w:val="24"/>
          <w:szCs w:val="24"/>
        </w:rPr>
        <w:t xml:space="preserve"> Polgármesteri Hivatalba, Gyámhivatalba, Munkaügyi Központba, bíróságra, hatóságokhoz, rendvédelmi szervekhez</w:t>
      </w:r>
    </w:p>
    <w:p w:rsidR="000F443D" w:rsidRPr="0042253C" w:rsidRDefault="000F443D" w:rsidP="0042253C">
      <w:pPr>
        <w:numPr>
          <w:ilvl w:val="0"/>
          <w:numId w:val="162"/>
        </w:numPr>
        <w:spacing w:after="0" w:line="240" w:lineRule="auto"/>
        <w:jc w:val="both"/>
        <w:rPr>
          <w:rFonts w:ascii="Times New Roman" w:hAnsi="Times New Roman" w:cs="Times New Roman"/>
          <w:sz w:val="24"/>
          <w:szCs w:val="24"/>
        </w:rPr>
      </w:pPr>
      <w:r w:rsidRPr="0042253C">
        <w:rPr>
          <w:rFonts w:ascii="Times New Roman" w:hAnsi="Times New Roman" w:cs="Times New Roman"/>
          <w:i/>
          <w:sz w:val="24"/>
          <w:szCs w:val="24"/>
        </w:rPr>
        <w:t>Egészségügyi és szociális szolgáltatókhoz:</w:t>
      </w:r>
      <w:r w:rsidRPr="0042253C">
        <w:rPr>
          <w:rFonts w:ascii="Times New Roman" w:hAnsi="Times New Roman" w:cs="Times New Roman"/>
          <w:sz w:val="24"/>
          <w:szCs w:val="24"/>
        </w:rPr>
        <w:t xml:space="preserve"> háziorvoshoz, járóbeteg szakrendelésre, munkaképesség csökkenést véleményező és felülvizsgáló szakorvosi bizottságokhoz, kórházba, gyógytornára, fizikoterápiára, nappali ellátást nyújtó intézményekbe, családsegítő- és gyermekjóléti szolgálatokhoz</w:t>
      </w:r>
    </w:p>
    <w:p w:rsidR="000F443D" w:rsidRPr="0042253C" w:rsidRDefault="000F443D" w:rsidP="0042253C">
      <w:pPr>
        <w:numPr>
          <w:ilvl w:val="0"/>
          <w:numId w:val="162"/>
        </w:numPr>
        <w:spacing w:after="0" w:line="240" w:lineRule="auto"/>
        <w:jc w:val="both"/>
        <w:rPr>
          <w:rFonts w:ascii="Times New Roman" w:hAnsi="Times New Roman" w:cs="Times New Roman"/>
          <w:sz w:val="24"/>
          <w:szCs w:val="24"/>
        </w:rPr>
      </w:pPr>
      <w:r w:rsidRPr="0042253C">
        <w:rPr>
          <w:rFonts w:ascii="Times New Roman" w:hAnsi="Times New Roman" w:cs="Times New Roman"/>
          <w:i/>
          <w:sz w:val="24"/>
          <w:szCs w:val="24"/>
        </w:rPr>
        <w:lastRenderedPageBreak/>
        <w:t>Kulturális és egyéb szolgáltatókhoz:</w:t>
      </w:r>
      <w:r w:rsidRPr="0042253C">
        <w:rPr>
          <w:rFonts w:ascii="Times New Roman" w:hAnsi="Times New Roman" w:cs="Times New Roman"/>
          <w:sz w:val="24"/>
          <w:szCs w:val="24"/>
        </w:rPr>
        <w:t xml:space="preserve"> oktatási intézményekbe, Múzeumba, könyvtárba, kulturális, sport- és szabadidős rendezvények, érdekképviseleti szervekhez, fodrászhoz, bankba, postára, stb.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Kiegészítő feladatok:</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alapellátási feladatokon túl, igazodva a fogyatékos személyek igényeihez az integrált intézmény:</w:t>
      </w:r>
    </w:p>
    <w:p w:rsidR="000F443D" w:rsidRPr="0042253C" w:rsidRDefault="000F443D" w:rsidP="0042253C">
      <w:pPr>
        <w:numPr>
          <w:ilvl w:val="1"/>
          <w:numId w:val="173"/>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jogi tanácsadást</w:t>
      </w:r>
    </w:p>
    <w:p w:rsidR="000F443D" w:rsidRPr="0042253C" w:rsidRDefault="000F443D" w:rsidP="0042253C">
      <w:pPr>
        <w:numPr>
          <w:ilvl w:val="1"/>
          <w:numId w:val="173"/>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pszichológiai tanácsadást is biztosít.</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Ezen túlmenően munkavállalási tanácsadást is biztosít az igénylők számára.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Biztosított ellátások formái:</w:t>
      </w:r>
    </w:p>
    <w:p w:rsidR="000F443D" w:rsidRPr="0042253C" w:rsidRDefault="000F443D" w:rsidP="0042253C">
      <w:pPr>
        <w:numPr>
          <w:ilvl w:val="0"/>
          <w:numId w:val="163"/>
        </w:num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Fizikai ellátás: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Célja a létfontosságú szükségletek kielégítése a megfelelő életfeltételek, és a szükséges felügyelet biztosításával – lakás fűtése, takarítás – a fogyatékosság jellegéből adódó szükségletek kielégítése.</w:t>
      </w:r>
    </w:p>
    <w:p w:rsidR="000F443D" w:rsidRPr="0042253C" w:rsidRDefault="000F443D" w:rsidP="0042253C">
      <w:pPr>
        <w:numPr>
          <w:ilvl w:val="0"/>
          <w:numId w:val="163"/>
        </w:num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Mentális gondozás: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Célja a fogyatékkal élő emberek személyiségének, szokásainak, az esetleges lelki sérüléseinek gondozása, segítségnyújtás, a környezettel való kapcsolattartásban, krízishelyzetek kialakulásának megelőzése, illetve az izoláció veszélyének elkerülése. </w:t>
      </w:r>
    </w:p>
    <w:p w:rsidR="000F443D" w:rsidRPr="0042253C" w:rsidRDefault="000F443D" w:rsidP="0042253C">
      <w:pPr>
        <w:numPr>
          <w:ilvl w:val="0"/>
          <w:numId w:val="163"/>
        </w:num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Egészségügyi ellátás: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Feladata betegség esetén az orvos értesítése, gyógyszer kiváltása, orvos utasítása alapján gyógyszeradagolás, gondozási feladatok, az ellátott állapotának figyelemmel kisérése, állapotrosszabbodás esetén szakorvosi vizsgálatok megszervezése, az ellátottak egészséges életmód felé való irányítása.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A biztosított szolgáltatások rendszeressége:</w:t>
      </w:r>
    </w:p>
    <w:p w:rsidR="000F443D" w:rsidRPr="0042253C" w:rsidRDefault="000F443D" w:rsidP="0042253C">
      <w:pPr>
        <w:numPr>
          <w:ilvl w:val="0"/>
          <w:numId w:val="164"/>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személyi segítő szolgálat igénybe vehető a Támogató Szolgálat ellátási körzetében élő fogyatékos személyek számára szükség szerinti rendszerességgel.</w:t>
      </w:r>
    </w:p>
    <w:p w:rsidR="000F443D" w:rsidRPr="0042253C" w:rsidRDefault="000F443D" w:rsidP="0042253C">
      <w:pPr>
        <w:numPr>
          <w:ilvl w:val="0"/>
          <w:numId w:val="164"/>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tanácsadás igénybe vehető a Támogató Szolgálat ellátási körzetében élő fogyatékos személyek számára a Szolgálatok ügyfélfogadási idejében.</w:t>
      </w:r>
    </w:p>
    <w:p w:rsidR="000F443D" w:rsidRPr="0042253C" w:rsidRDefault="000F443D" w:rsidP="0042253C">
      <w:pPr>
        <w:numPr>
          <w:ilvl w:val="0"/>
          <w:numId w:val="164"/>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személyi szállító szolgálat a Támogató Szolgálat ellátási körzetében élő fogyatékos személyek számára eseti, alkalmankénti, illetve rendszeres szállításra vehető igénybe.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Személyi feltételek:</w:t>
      </w: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Tiszavasvári, Kabay János út 23. szám alatt lévő telephelyen:</w:t>
      </w:r>
    </w:p>
    <w:p w:rsidR="000F443D" w:rsidRPr="0042253C" w:rsidRDefault="000F443D" w:rsidP="0042253C">
      <w:pPr>
        <w:numPr>
          <w:ilvl w:val="0"/>
          <w:numId w:val="163"/>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1 fő felsőfokú szakirányú: </w:t>
      </w:r>
      <w:r w:rsidRPr="0042253C">
        <w:rPr>
          <w:rFonts w:ascii="Times New Roman" w:hAnsi="Times New Roman" w:cs="Times New Roman"/>
          <w:i/>
          <w:sz w:val="24"/>
          <w:szCs w:val="24"/>
        </w:rPr>
        <w:t>általános szociális munkás</w:t>
      </w:r>
      <w:r w:rsidRPr="0042253C">
        <w:rPr>
          <w:rFonts w:ascii="Times New Roman" w:hAnsi="Times New Roman" w:cs="Times New Roman"/>
          <w:sz w:val="24"/>
          <w:szCs w:val="24"/>
        </w:rPr>
        <w:t xml:space="preserve"> végzettségű - </w:t>
      </w:r>
      <w:r w:rsidRPr="0042253C">
        <w:rPr>
          <w:rFonts w:ascii="Times New Roman" w:hAnsi="Times New Roman" w:cs="Times New Roman"/>
          <w:b/>
          <w:sz w:val="24"/>
          <w:szCs w:val="24"/>
        </w:rPr>
        <w:t>vezető</w:t>
      </w:r>
    </w:p>
    <w:p w:rsidR="000F443D" w:rsidRPr="0042253C" w:rsidRDefault="000F443D" w:rsidP="0042253C">
      <w:pPr>
        <w:numPr>
          <w:ilvl w:val="0"/>
          <w:numId w:val="163"/>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2 fő középfokú szakirányú: </w:t>
      </w:r>
      <w:r w:rsidRPr="0042253C">
        <w:rPr>
          <w:rFonts w:ascii="Times New Roman" w:hAnsi="Times New Roman" w:cs="Times New Roman"/>
          <w:i/>
          <w:sz w:val="24"/>
          <w:szCs w:val="24"/>
        </w:rPr>
        <w:t>szociális ápoló és gondozó</w:t>
      </w:r>
      <w:r w:rsidRPr="0042253C">
        <w:rPr>
          <w:rFonts w:ascii="Times New Roman" w:hAnsi="Times New Roman" w:cs="Times New Roman"/>
          <w:sz w:val="24"/>
          <w:szCs w:val="24"/>
        </w:rPr>
        <w:t xml:space="preserve"> végzettségű - </w:t>
      </w:r>
      <w:r w:rsidRPr="0042253C">
        <w:rPr>
          <w:rFonts w:ascii="Times New Roman" w:hAnsi="Times New Roman" w:cs="Times New Roman"/>
          <w:b/>
          <w:sz w:val="24"/>
          <w:szCs w:val="24"/>
        </w:rPr>
        <w:t>személyi segítő</w:t>
      </w:r>
    </w:p>
    <w:p w:rsidR="000F443D" w:rsidRPr="0042253C" w:rsidRDefault="000F443D" w:rsidP="0042253C">
      <w:pPr>
        <w:numPr>
          <w:ilvl w:val="0"/>
          <w:numId w:val="163"/>
        </w:numPr>
        <w:spacing w:after="0" w:line="240" w:lineRule="auto"/>
        <w:jc w:val="both"/>
        <w:rPr>
          <w:rFonts w:ascii="Times New Roman" w:hAnsi="Times New Roman" w:cs="Times New Roman"/>
          <w:i/>
          <w:sz w:val="24"/>
          <w:szCs w:val="24"/>
        </w:rPr>
      </w:pPr>
      <w:smartTag w:uri="urn:schemas-microsoft-com:office:smarttags" w:element="metricconverter">
        <w:smartTagPr>
          <w:attr w:name="ProductID" w:val="1 f"/>
        </w:smartTagPr>
        <w:r w:rsidRPr="0042253C">
          <w:rPr>
            <w:rFonts w:ascii="Times New Roman" w:hAnsi="Times New Roman" w:cs="Times New Roman"/>
            <w:sz w:val="24"/>
            <w:szCs w:val="24"/>
          </w:rPr>
          <w:t>1 f</w:t>
        </w:r>
      </w:smartTag>
      <w:r w:rsidRPr="0042253C">
        <w:rPr>
          <w:rFonts w:ascii="Times New Roman" w:hAnsi="Times New Roman" w:cs="Times New Roman"/>
          <w:sz w:val="24"/>
          <w:szCs w:val="24"/>
        </w:rPr>
        <w:t xml:space="preserve">ő </w:t>
      </w:r>
      <w:r w:rsidRPr="0042253C">
        <w:rPr>
          <w:rFonts w:ascii="Times New Roman" w:hAnsi="Times New Roman" w:cs="Times New Roman"/>
          <w:b/>
          <w:sz w:val="24"/>
          <w:szCs w:val="24"/>
        </w:rPr>
        <w:t>gépkocsivezető</w:t>
      </w:r>
      <w:r w:rsidRPr="0042253C">
        <w:rPr>
          <w:rFonts w:ascii="Times New Roman" w:hAnsi="Times New Roman" w:cs="Times New Roman"/>
          <w:sz w:val="24"/>
          <w:szCs w:val="24"/>
        </w:rPr>
        <w:t xml:space="preserve">: </w:t>
      </w:r>
      <w:r w:rsidRPr="0042253C">
        <w:rPr>
          <w:rFonts w:ascii="Times New Roman" w:hAnsi="Times New Roman" w:cs="Times New Roman"/>
          <w:i/>
          <w:sz w:val="24"/>
          <w:szCs w:val="24"/>
        </w:rPr>
        <w:t>„B” kat. jogosítvány;  PAV III.</w:t>
      </w: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Tiszadada, József Attila út 4. szám alatt lévő ellátottak számára nyitva álló helyiségben:</w:t>
      </w:r>
    </w:p>
    <w:p w:rsidR="000F443D" w:rsidRPr="0042253C" w:rsidRDefault="000F443D" w:rsidP="0042253C">
      <w:pPr>
        <w:numPr>
          <w:ilvl w:val="0"/>
          <w:numId w:val="17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1 fő felsőfokú szakirányú: </w:t>
      </w:r>
      <w:r w:rsidRPr="0042253C">
        <w:rPr>
          <w:rFonts w:ascii="Times New Roman" w:hAnsi="Times New Roman" w:cs="Times New Roman"/>
          <w:i/>
          <w:sz w:val="24"/>
          <w:szCs w:val="24"/>
        </w:rPr>
        <w:t>általános szociális munkás</w:t>
      </w:r>
      <w:r w:rsidRPr="0042253C">
        <w:rPr>
          <w:rFonts w:ascii="Times New Roman" w:hAnsi="Times New Roman" w:cs="Times New Roman"/>
          <w:sz w:val="24"/>
          <w:szCs w:val="24"/>
        </w:rPr>
        <w:t xml:space="preserve"> végzettségű - </w:t>
      </w:r>
      <w:r w:rsidRPr="0042253C">
        <w:rPr>
          <w:rFonts w:ascii="Times New Roman" w:hAnsi="Times New Roman" w:cs="Times New Roman"/>
          <w:b/>
          <w:sz w:val="24"/>
          <w:szCs w:val="24"/>
        </w:rPr>
        <w:t>vezető</w:t>
      </w:r>
    </w:p>
    <w:p w:rsidR="000F443D" w:rsidRPr="0042253C" w:rsidRDefault="000F443D" w:rsidP="0042253C">
      <w:pPr>
        <w:numPr>
          <w:ilvl w:val="0"/>
          <w:numId w:val="178"/>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2 fő középfokú szakirányú: </w:t>
      </w:r>
      <w:r w:rsidRPr="0042253C">
        <w:rPr>
          <w:rFonts w:ascii="Times New Roman" w:hAnsi="Times New Roman" w:cs="Times New Roman"/>
          <w:i/>
          <w:sz w:val="24"/>
          <w:szCs w:val="24"/>
        </w:rPr>
        <w:t xml:space="preserve">szociális ápoló és gondozó végzettségű -  </w:t>
      </w:r>
      <w:r w:rsidRPr="0042253C">
        <w:rPr>
          <w:rFonts w:ascii="Times New Roman" w:hAnsi="Times New Roman" w:cs="Times New Roman"/>
          <w:b/>
          <w:sz w:val="24"/>
          <w:szCs w:val="24"/>
        </w:rPr>
        <w:t>személyi segítő</w:t>
      </w:r>
    </w:p>
    <w:p w:rsidR="000F443D" w:rsidRPr="0042253C" w:rsidRDefault="000F443D" w:rsidP="0042253C">
      <w:pPr>
        <w:numPr>
          <w:ilvl w:val="0"/>
          <w:numId w:val="17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1 fő </w:t>
      </w:r>
      <w:r w:rsidRPr="0042253C">
        <w:rPr>
          <w:rFonts w:ascii="Times New Roman" w:hAnsi="Times New Roman" w:cs="Times New Roman"/>
          <w:b/>
          <w:sz w:val="24"/>
          <w:szCs w:val="24"/>
        </w:rPr>
        <w:t>gépkocsivezető</w:t>
      </w:r>
      <w:r w:rsidRPr="0042253C">
        <w:rPr>
          <w:rFonts w:ascii="Times New Roman" w:hAnsi="Times New Roman" w:cs="Times New Roman"/>
          <w:sz w:val="24"/>
          <w:szCs w:val="24"/>
        </w:rPr>
        <w:t xml:space="preserve"> „B” kat. Jogosítvány</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Támogató Szolgálatok működésében közreműködő személyek a Támogató Szolgálatok vezetőjének közvetlen irányítása alatt végzik a munkájukat, amelyről rendszeresen </w:t>
      </w:r>
      <w:r w:rsidRPr="0042253C">
        <w:rPr>
          <w:rFonts w:ascii="Times New Roman" w:hAnsi="Times New Roman" w:cs="Times New Roman"/>
          <w:sz w:val="24"/>
          <w:szCs w:val="24"/>
        </w:rPr>
        <w:lastRenderedPageBreak/>
        <w:t xml:space="preserve">beszámolnak. Felelősek a Szolgálat színvonalas szakmai működéséért, fejlesztéséért, gazdálkodásáért, a tulajdon védelméért, a munkahelyi és etikai helyzetért, a hatályos jogszabályok betartásáért, intézkedéseiért, az ellátásban részesülő személyek emberi és állampolgári jogainak biztosításáért. Figyelemmel kísérik az ellátottak igényeit, megszervezik a fogyatékos személyek szállítását.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A Támogató Szolgálatok tevékenységük összehangoltsága érdekében esetmegbeszéléseket tartanak.</w:t>
      </w:r>
    </w:p>
    <w:p w:rsidR="000F443D" w:rsidRPr="0042253C" w:rsidRDefault="000F443D" w:rsidP="0042253C">
      <w:pPr>
        <w:spacing w:after="0" w:line="240" w:lineRule="auto"/>
        <w:jc w:val="both"/>
        <w:rPr>
          <w:rFonts w:ascii="Times New Roman" w:hAnsi="Times New Roman" w:cs="Times New Roman"/>
          <w:i/>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Helyettesítés rendje:</w:t>
      </w: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A személyi segítő munkakörök egymást helyettesítik.</w:t>
      </w:r>
    </w:p>
    <w:p w:rsidR="000F443D" w:rsidRPr="0042253C" w:rsidRDefault="000F443D" w:rsidP="0042253C">
      <w:pPr>
        <w:spacing w:after="0" w:line="240" w:lineRule="auto"/>
        <w:jc w:val="both"/>
        <w:rPr>
          <w:rFonts w:ascii="Times New Roman" w:hAnsi="Times New Roman" w:cs="Times New Roman"/>
          <w:i/>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Feladatkörök megjelölése:</w:t>
      </w: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Szolgálatvezető feladatai:</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szakmai munkával kapcsolatos jogszabályi háttér naprakész ismerete.</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intézmény folyamatos működésének biztosítása: tárgyi, személyi, finanszírozási feltételek a fenntartó iránymutatása szerint.</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Szakmai munka megszervezése, koordinálása, ellenőrzése, értékelése.</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Közreműködés a szolgáltatások nyújtásában: információ nyújtása, tanácsadás, szolgáltatást igénylők tájékoztatása, környezettanulmányok végzése, ellátási szerződések megkötése, gondozási tervek elkészítése (nem kell gondozási terv, ha információnyújtásról vagy tanácsadásról van szó), ellátottak jogainak érvényesítése.</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Éves munkaterv, valamint éves értékelő beszámoló elkészítése.</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Folyamatos kapcsolattartás a fenntartóval, a fenntartó által működtetett szakmai szervezeti egységek vezetőivel, helyi önkormányzatokkal, helyi szociális intézményekkel, civil szervezetekkel. </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 szakmai programjának, illetve a jogszabályi előírásoknak megfelelő tevékenység biztosítása.</w:t>
      </w:r>
    </w:p>
    <w:p w:rsidR="000F443D" w:rsidRPr="0042253C" w:rsidRDefault="000F443D" w:rsidP="0042253C">
      <w:pPr>
        <w:numPr>
          <w:ilvl w:val="0"/>
          <w:numId w:val="165"/>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Folyamatos tájékozódás a pályázati lehetőségekről, pályázatok elkészítése. </w:t>
      </w:r>
    </w:p>
    <w:p w:rsidR="000F443D" w:rsidRPr="0042253C" w:rsidRDefault="000F443D" w:rsidP="0042253C">
      <w:pPr>
        <w:spacing w:after="0" w:line="240" w:lineRule="auto"/>
        <w:jc w:val="both"/>
        <w:rPr>
          <w:rFonts w:ascii="Times New Roman" w:hAnsi="Times New Roman" w:cs="Times New Roman"/>
          <w:sz w:val="24"/>
          <w:szCs w:val="24"/>
        </w:rPr>
      </w:pPr>
    </w:p>
    <w:tbl>
      <w:tblPr>
        <w:tblW w:w="0" w:type="auto"/>
        <w:tblInd w:w="720" w:type="dxa"/>
        <w:tblLook w:val="04A0" w:firstRow="1" w:lastRow="0" w:firstColumn="1" w:lastColumn="0" w:noHBand="0" w:noVBand="1"/>
      </w:tblPr>
      <w:tblGrid>
        <w:gridCol w:w="8565"/>
      </w:tblGrid>
      <w:tr w:rsidR="000F443D" w:rsidRPr="0042253C" w:rsidTr="004F7D31">
        <w:tc>
          <w:tcPr>
            <w:tcW w:w="9212" w:type="dxa"/>
          </w:tcPr>
          <w:p w:rsidR="000F443D" w:rsidRPr="0042253C" w:rsidRDefault="000F443D" w:rsidP="0042253C">
            <w:pPr>
              <w:pStyle w:val="Szvegtrzs"/>
              <w:rPr>
                <w:b/>
                <w:i/>
                <w:szCs w:val="24"/>
              </w:rPr>
            </w:pPr>
            <w:r w:rsidRPr="0042253C">
              <w:rPr>
                <w:b/>
                <w:i/>
                <w:szCs w:val="24"/>
              </w:rPr>
              <w:t>Igénybevevői nyilvántartás vezetése</w:t>
            </w:r>
          </w:p>
        </w:tc>
      </w:tr>
      <w:tr w:rsidR="000F443D" w:rsidRPr="0042253C" w:rsidTr="004F7D31">
        <w:tc>
          <w:tcPr>
            <w:tcW w:w="9212" w:type="dxa"/>
          </w:tcPr>
          <w:p w:rsidR="000F443D" w:rsidRPr="0042253C" w:rsidRDefault="000F443D" w:rsidP="0042253C">
            <w:pPr>
              <w:pStyle w:val="Szvegtrzs"/>
              <w:rPr>
                <w:szCs w:val="24"/>
              </w:rPr>
            </w:pPr>
            <w:r w:rsidRPr="0042253C">
              <w:rPr>
                <w:szCs w:val="24"/>
              </w:rPr>
              <w:t xml:space="preserve">Igénybevevő nyilvántartás adatszolgáltatója a vezetők </w:t>
            </w:r>
          </w:p>
        </w:tc>
      </w:tr>
      <w:tr w:rsidR="000F443D" w:rsidRPr="0042253C" w:rsidTr="004F7D31">
        <w:tc>
          <w:tcPr>
            <w:tcW w:w="9212" w:type="dxa"/>
          </w:tcPr>
          <w:p w:rsidR="000F443D" w:rsidRPr="0042253C" w:rsidRDefault="000F443D" w:rsidP="0042253C">
            <w:pPr>
              <w:pStyle w:val="Szvegtrzs"/>
              <w:rPr>
                <w:szCs w:val="24"/>
              </w:rPr>
            </w:pPr>
            <w:r w:rsidRPr="0042253C">
              <w:rPr>
                <w:szCs w:val="24"/>
              </w:rPr>
              <w:t>Kötelességei:</w:t>
            </w:r>
          </w:p>
        </w:tc>
      </w:tr>
      <w:tr w:rsidR="000F443D" w:rsidRPr="0042253C" w:rsidTr="004F7D31">
        <w:tc>
          <w:tcPr>
            <w:tcW w:w="9212" w:type="dxa"/>
          </w:tcPr>
          <w:p w:rsidR="000F443D" w:rsidRPr="0042253C" w:rsidRDefault="000F443D" w:rsidP="0042253C">
            <w:pPr>
              <w:pStyle w:val="NormlWeb"/>
              <w:numPr>
                <w:ilvl w:val="0"/>
                <w:numId w:val="66"/>
              </w:numPr>
              <w:suppressAutoHyphens w:val="0"/>
              <w:rPr>
                <w:color w:val="222222"/>
                <w:szCs w:val="24"/>
              </w:rPr>
            </w:pPr>
            <w:r w:rsidRPr="0042253C">
              <w:rPr>
                <w:color w:val="222222"/>
                <w:szCs w:val="24"/>
              </w:rPr>
              <w:t>Az adatszolgáltatásra jogosult az igénybevevői nyilvántartásban naponta nyilatkozik arról, hogy a 13/E. § szerint rögzített személy a szolgáltatást az adott napon igénybe vette-e (napi jelentés).</w:t>
            </w:r>
          </w:p>
        </w:tc>
      </w:tr>
      <w:tr w:rsidR="000F443D" w:rsidRPr="0042253C" w:rsidTr="004F7D31">
        <w:tc>
          <w:tcPr>
            <w:tcW w:w="9212" w:type="dxa"/>
          </w:tcPr>
          <w:p w:rsidR="000F443D" w:rsidRPr="0042253C" w:rsidRDefault="000F443D" w:rsidP="0042253C">
            <w:pPr>
              <w:pStyle w:val="NormlWeb"/>
              <w:numPr>
                <w:ilvl w:val="0"/>
                <w:numId w:val="66"/>
              </w:numPr>
              <w:suppressAutoHyphens w:val="0"/>
              <w:rPr>
                <w:color w:val="222222"/>
                <w:szCs w:val="24"/>
              </w:rPr>
            </w:pPr>
            <w:r w:rsidRPr="0042253C">
              <w:rPr>
                <w:color w:val="222222"/>
                <w:szCs w:val="24"/>
              </w:rPr>
              <w:t>A napi jelentési kötelezettséget az adott napot követő munkanap 24 óráig kell teljesíteni.</w:t>
            </w:r>
          </w:p>
        </w:tc>
      </w:tr>
      <w:tr w:rsidR="000F443D" w:rsidRPr="0042253C" w:rsidTr="004F7D31">
        <w:tc>
          <w:tcPr>
            <w:tcW w:w="9212" w:type="dxa"/>
          </w:tcPr>
          <w:p w:rsidR="000F443D" w:rsidRPr="0042253C" w:rsidRDefault="000F443D" w:rsidP="0042253C">
            <w:pPr>
              <w:pStyle w:val="NormlWeb"/>
              <w:numPr>
                <w:ilvl w:val="0"/>
                <w:numId w:val="66"/>
              </w:numPr>
              <w:suppressAutoHyphens w:val="0"/>
              <w:rPr>
                <w:color w:val="222222"/>
                <w:szCs w:val="24"/>
              </w:rPr>
            </w:pPr>
            <w:r w:rsidRPr="0042253C">
              <w:rPr>
                <w:color w:val="222222"/>
                <w:szCs w:val="24"/>
              </w:rPr>
              <w:t xml:space="preserve"> Ha az igénybe vevő nem rendelkezik TAJ-jal, és a TAJ igénylésére jogosult</w:t>
            </w:r>
          </w:p>
        </w:tc>
      </w:tr>
      <w:tr w:rsidR="000F443D" w:rsidRPr="0042253C" w:rsidTr="004F7D31">
        <w:tc>
          <w:tcPr>
            <w:tcW w:w="9212" w:type="dxa"/>
          </w:tcPr>
          <w:p w:rsidR="000F443D" w:rsidRPr="0042253C" w:rsidRDefault="000F443D" w:rsidP="0042253C">
            <w:pPr>
              <w:pStyle w:val="NormlWeb"/>
              <w:numPr>
                <w:ilvl w:val="0"/>
                <w:numId w:val="68"/>
              </w:numPr>
              <w:suppressAutoHyphens w:val="0"/>
              <w:rPr>
                <w:color w:val="222222"/>
                <w:szCs w:val="24"/>
              </w:rPr>
            </w:pPr>
            <w:r w:rsidRPr="0042253C">
              <w:rPr>
                <w:color w:val="222222"/>
                <w:szCs w:val="24"/>
              </w:rPr>
              <w:t>szociális szolgáltatás és gyermekjóléti alapellátás esetén a TAJ-t hatvan napon belül nem szerzi be az érintett a napi jelentésben nem tüntethető fel igénybe vevőként.</w:t>
            </w:r>
          </w:p>
        </w:tc>
      </w:tr>
      <w:tr w:rsidR="000F443D" w:rsidRPr="0042253C" w:rsidTr="004F7D31">
        <w:tc>
          <w:tcPr>
            <w:tcW w:w="9212" w:type="dxa"/>
          </w:tcPr>
          <w:p w:rsidR="000F443D" w:rsidRPr="0042253C" w:rsidRDefault="000F443D" w:rsidP="0042253C">
            <w:pPr>
              <w:pStyle w:val="NormlWeb"/>
              <w:numPr>
                <w:ilvl w:val="0"/>
                <w:numId w:val="67"/>
              </w:numPr>
              <w:suppressAutoHyphens w:val="0"/>
              <w:rPr>
                <w:color w:val="222222"/>
                <w:szCs w:val="24"/>
              </w:rPr>
            </w:pPr>
            <w:r w:rsidRPr="0042253C">
              <w:rPr>
                <w:color w:val="222222"/>
                <w:szCs w:val="24"/>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0F443D" w:rsidRPr="0042253C" w:rsidTr="004F7D31">
        <w:tc>
          <w:tcPr>
            <w:tcW w:w="9212" w:type="dxa"/>
          </w:tcPr>
          <w:p w:rsidR="000F443D" w:rsidRPr="0042253C" w:rsidRDefault="000F443D" w:rsidP="0042253C">
            <w:pPr>
              <w:pStyle w:val="NormlWeb"/>
              <w:rPr>
                <w:color w:val="222222"/>
                <w:szCs w:val="24"/>
              </w:rPr>
            </w:pPr>
            <w:r w:rsidRPr="0042253C">
              <w:rPr>
                <w:iCs/>
                <w:color w:val="222222"/>
                <w:szCs w:val="24"/>
              </w:rPr>
              <w:t xml:space="preserve">a) </w:t>
            </w:r>
            <w:r w:rsidRPr="0042253C">
              <w:rPr>
                <w:color w:val="222222"/>
                <w:szCs w:val="24"/>
              </w:rPr>
              <w:t>az igénybevételi napot,</w:t>
            </w:r>
          </w:p>
        </w:tc>
      </w:tr>
      <w:tr w:rsidR="000F443D" w:rsidRPr="0042253C" w:rsidTr="004F7D31">
        <w:tc>
          <w:tcPr>
            <w:tcW w:w="9212" w:type="dxa"/>
          </w:tcPr>
          <w:p w:rsidR="000F443D" w:rsidRPr="0042253C" w:rsidRDefault="000F443D" w:rsidP="0042253C">
            <w:pPr>
              <w:pStyle w:val="NormlWeb"/>
              <w:rPr>
                <w:color w:val="222222"/>
                <w:szCs w:val="24"/>
              </w:rPr>
            </w:pPr>
            <w:r w:rsidRPr="0042253C">
              <w:rPr>
                <w:iCs/>
                <w:color w:val="222222"/>
                <w:szCs w:val="24"/>
              </w:rPr>
              <w:t xml:space="preserve">b) </w:t>
            </w:r>
            <w:r w:rsidRPr="0042253C">
              <w:rPr>
                <w:color w:val="222222"/>
                <w:szCs w:val="24"/>
              </w:rPr>
              <w:t>a hibás adatot,</w:t>
            </w:r>
          </w:p>
        </w:tc>
      </w:tr>
      <w:tr w:rsidR="000F443D" w:rsidRPr="0042253C" w:rsidTr="004F7D31">
        <w:tc>
          <w:tcPr>
            <w:tcW w:w="9212" w:type="dxa"/>
          </w:tcPr>
          <w:p w:rsidR="000F443D" w:rsidRPr="0042253C" w:rsidRDefault="000F443D" w:rsidP="0042253C">
            <w:pPr>
              <w:pStyle w:val="NormlWeb"/>
              <w:rPr>
                <w:color w:val="222222"/>
                <w:szCs w:val="24"/>
              </w:rPr>
            </w:pPr>
            <w:r w:rsidRPr="0042253C">
              <w:rPr>
                <w:iCs/>
                <w:color w:val="222222"/>
                <w:szCs w:val="24"/>
              </w:rPr>
              <w:lastRenderedPageBreak/>
              <w:t xml:space="preserve">c) </w:t>
            </w:r>
            <w:r w:rsidRPr="0042253C">
              <w:rPr>
                <w:color w:val="222222"/>
                <w:szCs w:val="24"/>
              </w:rPr>
              <w:t>a helyes adatot és</w:t>
            </w:r>
          </w:p>
        </w:tc>
      </w:tr>
      <w:tr w:rsidR="000F443D" w:rsidRPr="0042253C" w:rsidTr="004F7D31">
        <w:tc>
          <w:tcPr>
            <w:tcW w:w="9212" w:type="dxa"/>
          </w:tcPr>
          <w:p w:rsidR="000F443D" w:rsidRPr="0042253C" w:rsidRDefault="000F443D" w:rsidP="0042253C">
            <w:pPr>
              <w:pStyle w:val="NormlWeb"/>
              <w:rPr>
                <w:color w:val="222222"/>
                <w:szCs w:val="24"/>
              </w:rPr>
            </w:pPr>
            <w:r w:rsidRPr="0042253C">
              <w:rPr>
                <w:iCs/>
                <w:color w:val="222222"/>
                <w:szCs w:val="24"/>
              </w:rPr>
              <w:t xml:space="preserve">d) </w:t>
            </w:r>
            <w:r w:rsidRPr="0042253C">
              <w:rPr>
                <w:color w:val="222222"/>
                <w:szCs w:val="24"/>
              </w:rPr>
              <w:t>a hiba okát.</w:t>
            </w:r>
          </w:p>
        </w:tc>
      </w:tr>
      <w:tr w:rsidR="000F443D" w:rsidRPr="0042253C" w:rsidTr="004F7D31">
        <w:tc>
          <w:tcPr>
            <w:tcW w:w="9212" w:type="dxa"/>
          </w:tcPr>
          <w:p w:rsidR="000F443D" w:rsidRPr="0042253C" w:rsidRDefault="000F443D" w:rsidP="0042253C">
            <w:pPr>
              <w:spacing w:after="0" w:line="240" w:lineRule="auto"/>
              <w:jc w:val="both"/>
              <w:rPr>
                <w:rFonts w:ascii="Times New Roman" w:hAnsi="Times New Roman" w:cs="Times New Roman"/>
                <w:i/>
                <w:sz w:val="24"/>
                <w:szCs w:val="24"/>
              </w:rPr>
            </w:pPr>
          </w:p>
        </w:tc>
      </w:tr>
    </w:tbl>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Személyi segítő:</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Gondoskodik</w:t>
      </w:r>
    </w:p>
    <w:p w:rsidR="000F443D" w:rsidRPr="0042253C" w:rsidRDefault="000F443D" w:rsidP="0042253C">
      <w:pPr>
        <w:numPr>
          <w:ilvl w:val="1"/>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Azokról a fogyatékos személyekről, akik állapotukból adódóan az önálló életvitellel kapcsolatos feladataik ellátásában segítséget igényelnek, de egyébként önmaguk ellátására képesek,</w:t>
      </w:r>
    </w:p>
    <w:p w:rsidR="000F443D" w:rsidRPr="0042253C" w:rsidRDefault="000F443D" w:rsidP="0042253C">
      <w:pPr>
        <w:numPr>
          <w:ilvl w:val="1"/>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azokról az egészségi állapotuk miatt rászoruló személyekről, akik ezt az ellátási formát igénylik, illetve bentlakásos intézményi elhelyezésre várakoznak.</w:t>
      </w:r>
    </w:p>
    <w:p w:rsidR="000F443D" w:rsidRPr="0042253C" w:rsidRDefault="000F443D" w:rsidP="0042253C">
      <w:pPr>
        <w:numPr>
          <w:ilvl w:val="0"/>
          <w:numId w:val="170"/>
        </w:numPr>
        <w:spacing w:after="0" w:line="240" w:lineRule="auto"/>
        <w:jc w:val="both"/>
        <w:rPr>
          <w:rFonts w:ascii="Times New Roman" w:hAnsi="Times New Roman" w:cs="Times New Roman"/>
          <w:iCs/>
          <w:sz w:val="24"/>
          <w:szCs w:val="24"/>
        </w:rPr>
      </w:pPr>
      <w:r w:rsidRPr="0042253C">
        <w:rPr>
          <w:rFonts w:ascii="Times New Roman" w:hAnsi="Times New Roman" w:cs="Times New Roman"/>
          <w:iCs/>
          <w:sz w:val="24"/>
          <w:szCs w:val="24"/>
        </w:rPr>
        <w:t>Biztosítja az alapvető szükségletek kielégítését segítő szolgáltatásokhoz való hozzájutást.</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Részt vesz az általános egészségi állapotnak és a fogyatékosság jellegének megfelelő egészségügyi-szociális ellátásokhoz, valamint a fejlesztő tevékenységhez való hozzájutás személyi és eszközfeltételeinek biztosításában.</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Információt nyújt, segíti az ellátottak ügyintézését.</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Segítséget nyújt a fogyatékos ember személyi (higiénés, életviteli, életfenntartási) szükségleteinek kielégítéséhez.</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Segíti a társadalmi életben való teljes jogú részvételét.</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Biztosítja a jelnyelvi tolmácsszolgálat elérhetőségét.</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Segítséget nyújt a fogyatékos személyek kapcsolatkészségének javításához, családi kapcsolatainak erősítéséhez speciális, önsegítő csoportokban való részvételükhöz.</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Elősegíti a fogyatékos személy munkavégzését, munkavállalását segítő szolgáltatások elérhetőségét, igénybevételét.</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Részt vesz a közvetlen felettes által szervezett esetmegbeszéléseken.</w:t>
      </w:r>
    </w:p>
    <w:p w:rsidR="000F443D" w:rsidRPr="0042253C" w:rsidRDefault="000F443D" w:rsidP="0042253C">
      <w:pPr>
        <w:numPr>
          <w:ilvl w:val="0"/>
          <w:numId w:val="169"/>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közvetlen felettese utasítása alapján az ellátásban részesülő személyre vonatkozóan egyéni gondozási tervet készít.</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Segítséget nyújt ahhoz, hogy az ellátást igénybe vevő fizikai, mentális, szociális szükséglete</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saját környezetében,</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életkorának, élethelyzetének és egészségi állapotának megfelelően,</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meglévő képességeinek fenntartásával, felhasználásával, fejlesztésével biztosított legyen.</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ellátást igénybe vevővel segítő kapcsolatot alakít ki és tart fenn.</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iCs/>
          <w:sz w:val="24"/>
          <w:szCs w:val="24"/>
        </w:rPr>
      </w:pPr>
      <w:r w:rsidRPr="0042253C">
        <w:rPr>
          <w:rFonts w:ascii="Times New Roman" w:hAnsi="Times New Roman" w:cs="Times New Roman"/>
          <w:iCs/>
          <w:sz w:val="24"/>
          <w:szCs w:val="24"/>
        </w:rPr>
        <w:t>Elősegíti a szociális munka gyakorlati hatékonyságát.</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iCs/>
          <w:sz w:val="24"/>
          <w:szCs w:val="24"/>
        </w:rPr>
      </w:pPr>
      <w:r w:rsidRPr="0042253C">
        <w:rPr>
          <w:rFonts w:ascii="Times New Roman" w:hAnsi="Times New Roman" w:cs="Times New Roman"/>
          <w:iCs/>
          <w:sz w:val="24"/>
          <w:szCs w:val="24"/>
        </w:rPr>
        <w:t>Érvényre juttatja a szolgáltatásokra és a gondozási munkára vonatkozó jogszabályokat, szakmai szabályokat.</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i/>
          <w:sz w:val="24"/>
          <w:szCs w:val="24"/>
        </w:rPr>
      </w:pPr>
      <w:r w:rsidRPr="0042253C">
        <w:rPr>
          <w:rFonts w:ascii="Times New Roman" w:hAnsi="Times New Roman" w:cs="Times New Roman"/>
          <w:i/>
          <w:sz w:val="24"/>
          <w:szCs w:val="24"/>
        </w:rPr>
        <w:t>Gépkocsivezető:</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támogató szolgálat tulajdonát képező gépjárművet vezeti.</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Bonyolítja a személyszállítást. A személyszállítás során figyelembe veszi a szállított személy fogyatékosságának jellegét, mértékét. A szállítás során segítséget nyújt.</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Gondoskodik az egyéb szállítási feladatok ellátásáról.</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Ellátja a gépjármű karbantartási feladatokat.</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Gondoskodik a gépjármű tisztántartásáról.</w:t>
      </w:r>
    </w:p>
    <w:p w:rsidR="000F443D" w:rsidRPr="0042253C" w:rsidRDefault="000F443D" w:rsidP="0042253C">
      <w:pPr>
        <w:numPr>
          <w:ilvl w:val="0"/>
          <w:numId w:val="169"/>
        </w:numPr>
        <w:autoSpaceDE w:val="0"/>
        <w:autoSpaceDN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gépjárművezetői tevékenységéhez tartozó okiratokat szakszerűen vezeti (menetlevél, üzemanyag-nyilvántartás, stb.).</w:t>
      </w:r>
    </w:p>
    <w:p w:rsidR="000F443D" w:rsidRPr="0042253C" w:rsidRDefault="000F443D" w:rsidP="0042253C">
      <w:pPr>
        <w:numPr>
          <w:ilvl w:val="0"/>
          <w:numId w:val="169"/>
        </w:numPr>
        <w:spacing w:after="0" w:line="240" w:lineRule="auto"/>
        <w:rPr>
          <w:rFonts w:ascii="Times New Roman" w:hAnsi="Times New Roman" w:cs="Times New Roman"/>
          <w:bCs/>
          <w:sz w:val="24"/>
          <w:szCs w:val="24"/>
        </w:rPr>
      </w:pPr>
      <w:r w:rsidRPr="0042253C">
        <w:rPr>
          <w:rFonts w:ascii="Times New Roman" w:hAnsi="Times New Roman" w:cs="Times New Roman"/>
          <w:bCs/>
          <w:sz w:val="24"/>
          <w:szCs w:val="24"/>
        </w:rPr>
        <w:t>Gondoskodik arról, hogy a gépjármű mindig üzemképes állapotban legyen.</w:t>
      </w:r>
    </w:p>
    <w:p w:rsidR="000F443D" w:rsidRPr="0042253C" w:rsidRDefault="000F443D" w:rsidP="0042253C">
      <w:pPr>
        <w:numPr>
          <w:ilvl w:val="0"/>
          <w:numId w:val="169"/>
        </w:numPr>
        <w:spacing w:after="0" w:line="240" w:lineRule="auto"/>
        <w:rPr>
          <w:rFonts w:ascii="Times New Roman" w:hAnsi="Times New Roman" w:cs="Times New Roman"/>
          <w:bCs/>
          <w:sz w:val="24"/>
          <w:szCs w:val="24"/>
        </w:rPr>
      </w:pPr>
      <w:r w:rsidRPr="0042253C">
        <w:rPr>
          <w:rFonts w:ascii="Times New Roman" w:hAnsi="Times New Roman" w:cs="Times New Roman"/>
          <w:bCs/>
          <w:sz w:val="24"/>
          <w:szCs w:val="24"/>
        </w:rPr>
        <w:t>Felel azért, hogy a gépjármű műszaki állapota mindig megfelelő legyen. Indulás előtt mindig ellenőrzi a gépjármű műszaki megfelelőségét.</w:t>
      </w:r>
    </w:p>
    <w:p w:rsidR="000F443D" w:rsidRPr="0042253C" w:rsidRDefault="000F443D" w:rsidP="0042253C">
      <w:pPr>
        <w:numPr>
          <w:ilvl w:val="0"/>
          <w:numId w:val="169"/>
        </w:numPr>
        <w:spacing w:after="0" w:line="240" w:lineRule="auto"/>
        <w:rPr>
          <w:rFonts w:ascii="Times New Roman" w:hAnsi="Times New Roman" w:cs="Times New Roman"/>
          <w:bCs/>
          <w:sz w:val="24"/>
          <w:szCs w:val="24"/>
        </w:rPr>
      </w:pPr>
      <w:r w:rsidRPr="0042253C">
        <w:rPr>
          <w:rFonts w:ascii="Times New Roman" w:hAnsi="Times New Roman" w:cs="Times New Roman"/>
          <w:bCs/>
          <w:sz w:val="24"/>
          <w:szCs w:val="24"/>
        </w:rPr>
        <w:t>Köteles jelezni a gépjármű meghibásodását, szerviz igényét.</w:t>
      </w:r>
    </w:p>
    <w:p w:rsidR="000F443D" w:rsidRPr="0042253C" w:rsidRDefault="000F443D" w:rsidP="0042253C">
      <w:pPr>
        <w:numPr>
          <w:ilvl w:val="0"/>
          <w:numId w:val="169"/>
        </w:numPr>
        <w:spacing w:after="0" w:line="240" w:lineRule="auto"/>
        <w:rPr>
          <w:rFonts w:ascii="Times New Roman" w:hAnsi="Times New Roman" w:cs="Times New Roman"/>
          <w:b/>
          <w:bCs/>
          <w:sz w:val="24"/>
          <w:szCs w:val="24"/>
        </w:rPr>
      </w:pPr>
      <w:r w:rsidRPr="0042253C">
        <w:rPr>
          <w:rFonts w:ascii="Times New Roman" w:hAnsi="Times New Roman" w:cs="Times New Roman"/>
          <w:bCs/>
          <w:sz w:val="24"/>
          <w:szCs w:val="24"/>
        </w:rPr>
        <w:t>Feladata a gépjármű szervizbe vitele, vizsgáztatási feladatainak bonyolítása.</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Segítséget nyújt ahhoz, hogy az ellátást igénybe vevő fizikai, mentális, szociális szükséglete</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saját környezetében,</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életkorának, élethelyzetének és egészségi állapotának megfelelően,</w:t>
      </w:r>
      <w:r w:rsidRPr="0042253C">
        <w:rPr>
          <w:rFonts w:ascii="Times New Roman" w:hAnsi="Times New Roman" w:cs="Times New Roman"/>
          <w:iCs/>
          <w:sz w:val="24"/>
          <w:szCs w:val="24"/>
        </w:rPr>
        <w:t xml:space="preserve"> </w:t>
      </w:r>
      <w:r w:rsidRPr="0042253C">
        <w:rPr>
          <w:rFonts w:ascii="Times New Roman" w:hAnsi="Times New Roman" w:cs="Times New Roman"/>
          <w:sz w:val="24"/>
          <w:szCs w:val="24"/>
        </w:rPr>
        <w:t>meglévő képességeinek fenntartásával, felhasználásával, fejlesztésével biztosított legyen.</w:t>
      </w:r>
    </w:p>
    <w:p w:rsidR="000F443D" w:rsidRPr="0042253C" w:rsidRDefault="000F443D" w:rsidP="0042253C">
      <w:pPr>
        <w:numPr>
          <w:ilvl w:val="0"/>
          <w:numId w:val="169"/>
        </w:num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ellátást igénybe vevővel segítő kapcsolatot alakít ki és tart fenn.</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164"/>
        </w:num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A szolgáltatás igénybevételének módja, feltételei</w:t>
      </w:r>
    </w:p>
    <w:p w:rsidR="000F443D" w:rsidRPr="0042253C" w:rsidRDefault="000F443D" w:rsidP="0042253C">
      <w:pPr>
        <w:spacing w:after="0" w:line="240" w:lineRule="auto"/>
        <w:jc w:val="both"/>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ellátások igénybevétele önkéntes, az igénylő illetve törvényes képviselője kérelmére történik. A kérelem benyújtása az intézményvezetőhöz történik. Cselekvőképtelen igénylő esetén a kérelmet a törvényes képviselő terjesztheti elő. Korlátozottan cselekvőképes igénylő a kérelmét a törvényes képviselő beleegyezésével, </w:t>
      </w:r>
      <w:r w:rsidRPr="0042253C">
        <w:rPr>
          <w:rFonts w:ascii="Times New Roman" w:hAnsi="Times New Roman" w:cs="Times New Roman"/>
          <w:i/>
          <w:sz w:val="24"/>
          <w:szCs w:val="24"/>
        </w:rPr>
        <w:t xml:space="preserve">vagy – ha e tekintetben a bíróság a cselekvőképességet nem korlátozza – </w:t>
      </w:r>
      <w:r w:rsidRPr="0042253C">
        <w:rPr>
          <w:rFonts w:ascii="Times New Roman" w:hAnsi="Times New Roman" w:cs="Times New Roman"/>
          <w:sz w:val="24"/>
          <w:szCs w:val="24"/>
        </w:rPr>
        <w:t>önállóan terjesztheti elő.</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Információnyújtás, tanácsadás:</w:t>
      </w:r>
    </w:p>
    <w:p w:rsidR="000F443D" w:rsidRPr="0042253C" w:rsidRDefault="000F443D" w:rsidP="0042253C">
      <w:pPr>
        <w:spacing w:after="0" w:line="240" w:lineRule="auto"/>
        <w:ind w:left="708"/>
        <w:jc w:val="both"/>
        <w:rPr>
          <w:rFonts w:ascii="Times New Roman" w:hAnsi="Times New Roman" w:cs="Times New Roman"/>
          <w:sz w:val="24"/>
          <w:szCs w:val="24"/>
        </w:rPr>
      </w:pPr>
      <w:r w:rsidRPr="0042253C">
        <w:rPr>
          <w:rFonts w:ascii="Times New Roman" w:hAnsi="Times New Roman" w:cs="Times New Roman"/>
          <w:sz w:val="24"/>
          <w:szCs w:val="24"/>
        </w:rPr>
        <w:t>Tájékoztatás formái:</w:t>
      </w:r>
    </w:p>
    <w:p w:rsidR="000F443D" w:rsidRPr="0042253C" w:rsidRDefault="000F443D" w:rsidP="0042253C">
      <w:pPr>
        <w:numPr>
          <w:ilvl w:val="0"/>
          <w:numId w:val="16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Személyes megbeszélés</w:t>
      </w:r>
    </w:p>
    <w:p w:rsidR="000F443D" w:rsidRPr="0042253C" w:rsidRDefault="000F443D" w:rsidP="0042253C">
      <w:pPr>
        <w:numPr>
          <w:ilvl w:val="0"/>
          <w:numId w:val="166"/>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Egyéni kérésre írásban, telefonon vagy e-mail segítségével</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Intézményi jogviszony létesítése nélkül lehet igénybe venni, a szolgáltatást a Támogató Szolgálat munkatársa végzi a szolgálat adatbázisából.</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 xml:space="preserve">Személyi segítő és szállító szolgálat igénybevétele: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ellátás igénylése szóban, vagy formai kötöttség nélküli írásbeli alakban kérelmezhető a szolgálat vezetőjénél.</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igénylőnek lehetősége van intézményünk által összeállított nyomtatvány használatára is, amely tartalmazza:</w:t>
      </w:r>
    </w:p>
    <w:p w:rsidR="000F443D" w:rsidRPr="0042253C" w:rsidRDefault="000F443D" w:rsidP="0042253C">
      <w:pPr>
        <w:numPr>
          <w:ilvl w:val="2"/>
          <w:numId w:val="182"/>
        </w:numPr>
        <w:suppressAutoHyphen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személyi adatokat,</w:t>
      </w:r>
    </w:p>
    <w:p w:rsidR="000F443D" w:rsidRPr="0042253C" w:rsidRDefault="000F443D" w:rsidP="0042253C">
      <w:pPr>
        <w:numPr>
          <w:ilvl w:val="2"/>
          <w:numId w:val="182"/>
        </w:numPr>
        <w:suppressAutoHyphen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igényelt szolgáltatással kapcsolatos adatokat, </w:t>
      </w:r>
    </w:p>
    <w:p w:rsidR="000F443D" w:rsidRPr="0042253C" w:rsidRDefault="000F443D" w:rsidP="0042253C">
      <w:pPr>
        <w:numPr>
          <w:ilvl w:val="2"/>
          <w:numId w:val="182"/>
        </w:numPr>
        <w:suppressAutoHyphen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házi orvos által kitöltendő egészségi állapotra vonatkozó adatokat,</w:t>
      </w:r>
    </w:p>
    <w:p w:rsidR="000F443D" w:rsidRPr="0042253C" w:rsidRDefault="000F443D" w:rsidP="0042253C">
      <w:pPr>
        <w:numPr>
          <w:ilvl w:val="2"/>
          <w:numId w:val="182"/>
        </w:numPr>
        <w:suppressAutoHyphen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jövedelemnyilatkozatot.</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Csatolni kell az igénylő szakorvosának, kezelőorvosának szakvéleményét, illetve a háziorvos által kitöltött javaslatot. Az ellátásra vonatkozó igényt a Támogató Szolgálat vezetője a kézhezvétel napján nyilvántartásba veszi.</w:t>
      </w:r>
      <w:r w:rsidRPr="0042253C">
        <w:rPr>
          <w:rFonts w:ascii="Times New Roman" w:hAnsi="Times New Roman" w:cs="Times New Roman"/>
          <w:i/>
          <w:sz w:val="24"/>
          <w:szCs w:val="24"/>
        </w:rPr>
        <w:t xml:space="preserve">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Támogató Szolgálat igénybe vételére irányuló kérelemhez csatolni kell a szociális rászorultságot igazoló iratokat, illetve azok másolatát.</w:t>
      </w:r>
    </w:p>
    <w:p w:rsidR="0042253C" w:rsidRDefault="0042253C" w:rsidP="0042253C">
      <w:pPr>
        <w:autoSpaceDE w:val="0"/>
        <w:autoSpaceDN w:val="0"/>
        <w:adjustRightInd w:val="0"/>
        <w:spacing w:after="0" w:line="240" w:lineRule="auto"/>
        <w:jc w:val="both"/>
        <w:rPr>
          <w:rFonts w:ascii="Times New Roman" w:hAnsi="Times New Roman" w:cs="Times New Roman"/>
          <w:sz w:val="24"/>
          <w:szCs w:val="24"/>
        </w:rPr>
      </w:pPr>
    </w:p>
    <w:p w:rsidR="000F443D" w:rsidRPr="0042253C" w:rsidRDefault="000F443D" w:rsidP="0042253C">
      <w:pPr>
        <w:autoSpaceDE w:val="0"/>
        <w:autoSpaceDN w:val="0"/>
        <w:adjustRightInd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rsidR="000F443D" w:rsidRPr="0042253C" w:rsidRDefault="000F443D" w:rsidP="0042253C">
      <w:pPr>
        <w:autoSpaceDE w:val="0"/>
        <w:autoSpaceDN w:val="0"/>
        <w:adjustRightInd w:val="0"/>
        <w:spacing w:after="0" w:line="240" w:lineRule="auto"/>
        <w:ind w:firstLine="142"/>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Amennyiben a szociális rászorultság ténye nem igazolható, úgy az ellátásért a szociálisan  nem rászorultakra vonatkozó térítési díj megfizetését kell alkalmazni.</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szolgáltatás igénybevétele előtt a szolgálat vezetője részletes tájékoztatást nyújt a szolgáltatás feltételeiről, tartalmáról, helyi rendelet által szabályozott térítési díjairól, a befizetés módjáról.</w:t>
      </w:r>
    </w:p>
    <w:p w:rsidR="000F443D" w:rsidRPr="0042253C" w:rsidRDefault="000F443D" w:rsidP="0042253C">
      <w:pPr>
        <w:autoSpaceDE w:val="0"/>
        <w:autoSpaceDN w:val="0"/>
        <w:adjustRightInd w:val="0"/>
        <w:spacing w:after="0" w:line="240" w:lineRule="auto"/>
        <w:ind w:firstLine="142"/>
        <w:jc w:val="both"/>
        <w:rPr>
          <w:rFonts w:ascii="Times New Roman" w:hAnsi="Times New Roman" w:cs="Times New Roman"/>
          <w:sz w:val="24"/>
          <w:szCs w:val="24"/>
        </w:rPr>
      </w:pPr>
    </w:p>
    <w:p w:rsidR="000F443D" w:rsidRPr="0042253C" w:rsidRDefault="000F443D" w:rsidP="0042253C">
      <w:pPr>
        <w:numPr>
          <w:ilvl w:val="0"/>
          <w:numId w:val="171"/>
        </w:numPr>
        <w:autoSpaceDE w:val="0"/>
        <w:autoSpaceDN w:val="0"/>
        <w:adjustRightInd w:val="0"/>
        <w:spacing w:after="0" w:line="240" w:lineRule="auto"/>
        <w:rPr>
          <w:rFonts w:ascii="Times New Roman" w:hAnsi="Times New Roman" w:cs="Times New Roman"/>
          <w:sz w:val="24"/>
          <w:szCs w:val="24"/>
        </w:rPr>
      </w:pPr>
      <w:r w:rsidRPr="0042253C">
        <w:rPr>
          <w:rFonts w:ascii="Times New Roman" w:hAnsi="Times New Roman" w:cs="Times New Roman"/>
          <w:sz w:val="24"/>
          <w:szCs w:val="24"/>
        </w:rPr>
        <w:t>Az ellátásért az igénybevevőnek térítési díjat kell fizetnie. A személyi térítési díj alapja az intézményi térítési díj, melynek mértékét a Tiszavasvári Város Önkormányzata Képviselő-testületének önkormányzati rendeletében határozza meg.</w:t>
      </w:r>
    </w:p>
    <w:p w:rsidR="000F443D" w:rsidRPr="0042253C" w:rsidRDefault="000F443D" w:rsidP="0042253C">
      <w:pPr>
        <w:numPr>
          <w:ilvl w:val="0"/>
          <w:numId w:val="171"/>
        </w:num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térítési díj megállapításához az ellátott által aláírt jövedelemigazolás szükséges. </w:t>
      </w:r>
      <w:r w:rsidRPr="0042253C">
        <w:rPr>
          <w:rFonts w:ascii="Times New Roman" w:hAnsi="Times New Roman" w:cs="Times New Roman"/>
          <w:b/>
          <w:sz w:val="24"/>
          <w:szCs w:val="24"/>
        </w:rPr>
        <w:t xml:space="preserve">Személyi segítés esetén </w:t>
      </w:r>
      <w:r w:rsidRPr="0042253C">
        <w:rPr>
          <w:rFonts w:ascii="Times New Roman" w:hAnsi="Times New Roman" w:cs="Times New Roman"/>
          <w:sz w:val="24"/>
          <w:szCs w:val="24"/>
        </w:rPr>
        <w:t xml:space="preserve">az ellátott, illetve törvényes képviselője a személyi segítés keretében végzett tevékenységet minden nap a személyi segítő által dokumentált gondozási naplóban aláírásával igazolja. </w:t>
      </w:r>
    </w:p>
    <w:p w:rsidR="000F443D" w:rsidRPr="0042253C" w:rsidRDefault="000F443D" w:rsidP="0042253C">
      <w:pPr>
        <w:numPr>
          <w:ilvl w:val="0"/>
          <w:numId w:val="171"/>
        </w:num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b/>
          <w:sz w:val="24"/>
          <w:szCs w:val="24"/>
        </w:rPr>
        <w:t>Személyi szállítás esetén</w:t>
      </w:r>
      <w:r w:rsidRPr="0042253C">
        <w:rPr>
          <w:rFonts w:ascii="Times New Roman" w:hAnsi="Times New Roman" w:cs="Times New Roman"/>
          <w:sz w:val="24"/>
          <w:szCs w:val="24"/>
        </w:rPr>
        <w:t xml:space="preserve"> a térítési díj megállapításakor minden megkezdett kilométer képezi a térítési díj alapját. A szolgáltatást igénybe vevő, illetve törvényes képviselője a személyi szállítás teljesülését minden alkalommal a gépkocsivezető által vezetett menetlevélen, illetve szállítási elszámoló adatlapon aláírásával igazolja.</w:t>
      </w:r>
    </w:p>
    <w:p w:rsidR="000F443D" w:rsidRPr="0042253C" w:rsidRDefault="000F443D" w:rsidP="0042253C">
      <w:pPr>
        <w:numPr>
          <w:ilvl w:val="0"/>
          <w:numId w:val="171"/>
        </w:num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(Azon esetekben ahol, és amennyiben az aláírás az ellátott által nem megvalósítható, úgy a megállapodáshoz csatolni kell egy meghatalmazást, amely tartalmazza azon személyek nevét és aláírását, akik a teljesítést igazolhatják.)</w:t>
      </w:r>
    </w:p>
    <w:p w:rsidR="000F443D" w:rsidRPr="0042253C" w:rsidRDefault="000F443D" w:rsidP="0042253C">
      <w:pPr>
        <w:pStyle w:val="Szvegtrzs21"/>
        <w:widowControl w:val="0"/>
        <w:numPr>
          <w:ilvl w:val="0"/>
          <w:numId w:val="171"/>
        </w:numPr>
        <w:rPr>
          <w:b/>
          <w:i/>
          <w:szCs w:val="24"/>
        </w:rPr>
      </w:pPr>
      <w:r w:rsidRPr="0042253C">
        <w:rPr>
          <w:b/>
          <w:i/>
          <w:szCs w:val="24"/>
        </w:rPr>
        <w:t>A térítési díj fizetése – Ellátott döntése szerint - készpénzfizetési számlával, banki átutalással, vagy Szolgáltató pénztárába való készpénzbefizetéssel utólag történik.</w:t>
      </w:r>
    </w:p>
    <w:p w:rsidR="000F443D" w:rsidRPr="0042253C" w:rsidRDefault="000F443D" w:rsidP="0042253C">
      <w:pPr>
        <w:numPr>
          <w:ilvl w:val="0"/>
          <w:numId w:val="171"/>
        </w:num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Folyamatos ellátás esetén a térítési díjat az ellátottal egyeztetve egy összegben kell kifizetni a teljesített naptári hónap lezárását követő hónap 10. napjáig, vagy a szolgáltató és az ellátott által közös megegyezéssel megállapított határidőig.</w:t>
      </w:r>
    </w:p>
    <w:p w:rsidR="000F443D" w:rsidRPr="0042253C" w:rsidRDefault="000F443D" w:rsidP="0042253C">
      <w:pPr>
        <w:numPr>
          <w:ilvl w:val="0"/>
          <w:numId w:val="171"/>
        </w:numPr>
        <w:tabs>
          <w:tab w:val="left" w:leader="dot" w:pos="6362"/>
        </w:tabs>
        <w:spacing w:after="0" w:line="240" w:lineRule="auto"/>
        <w:jc w:val="both"/>
        <w:rPr>
          <w:rFonts w:ascii="Times New Roman" w:hAnsi="Times New Roman" w:cs="Times New Roman"/>
          <w:sz w:val="24"/>
          <w:szCs w:val="24"/>
        </w:rPr>
      </w:pPr>
    </w:p>
    <w:p w:rsidR="000F443D" w:rsidRPr="0042253C" w:rsidRDefault="000F443D" w:rsidP="0042253C">
      <w:pPr>
        <w:numPr>
          <w:ilvl w:val="0"/>
          <w:numId w:val="171"/>
        </w:num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Szolgálatvezető a mindenkori térítési díjakról, illetve azok változásairól írásos értesítést küld az Ellátott részére.</w:t>
      </w:r>
    </w:p>
    <w:p w:rsidR="000F443D" w:rsidRPr="0042253C" w:rsidRDefault="000F443D" w:rsidP="0042253C">
      <w:pPr>
        <w:autoSpaceDE w:val="0"/>
        <w:autoSpaceDN w:val="0"/>
        <w:adjustRightInd w:val="0"/>
        <w:spacing w:after="0" w:line="240" w:lineRule="auto"/>
        <w:ind w:firstLine="142"/>
        <w:jc w:val="both"/>
        <w:rPr>
          <w:rFonts w:ascii="Times New Roman" w:hAnsi="Times New Roman" w:cs="Times New Roman"/>
          <w:sz w:val="24"/>
          <w:szCs w:val="24"/>
        </w:rPr>
      </w:pPr>
    </w:p>
    <w:p w:rsidR="000F443D" w:rsidRPr="0042253C" w:rsidRDefault="000F443D" w:rsidP="0042253C">
      <w:pPr>
        <w:pStyle w:val="NormlWeb"/>
        <w:ind w:right="187" w:firstLine="299"/>
        <w:rPr>
          <w:szCs w:val="24"/>
        </w:rPr>
      </w:pPr>
      <w:r w:rsidRPr="0042253C">
        <w:rPr>
          <w:szCs w:val="24"/>
        </w:rPr>
        <w:t xml:space="preserve">Az igény elutasításakor – részletes indoklással – szintén írásban történik az értesítés. Kapacitáshiány esetén az igénybevevőt tájékoztatni kell a számára elérhető és megfelelő szolgáltatások igénybevételének lehetőségéről. </w:t>
      </w:r>
      <w:r w:rsidRPr="0042253C">
        <w:rPr>
          <w:color w:val="222222"/>
          <w:szCs w:val="24"/>
        </w:rPr>
        <w:t xml:space="preserve">Ha az ellátást igénylő, illetve törvényes képviselője az intézmény vezetőjének döntését vitatja, az arról szóló értesítés kézhezvételétől számított nyolc napon belül a fenntartóhoz fordulhat.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szolgáltatás a Megállapodásban rögzített időponttal kezdődik.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ind w:left="708"/>
        <w:jc w:val="center"/>
        <w:rPr>
          <w:rFonts w:ascii="Times New Roman" w:hAnsi="Times New Roman" w:cs="Times New Roman"/>
          <w:b/>
          <w:sz w:val="24"/>
          <w:szCs w:val="24"/>
        </w:rPr>
      </w:pPr>
      <w:r w:rsidRPr="0042253C">
        <w:rPr>
          <w:rFonts w:ascii="Times New Roman" w:hAnsi="Times New Roman" w:cs="Times New Roman"/>
          <w:b/>
          <w:sz w:val="24"/>
          <w:szCs w:val="24"/>
        </w:rPr>
        <w:t>V. A szolgáltató és az igénybevevő közötti kapcsolattartás módja</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szociális szolgáltatást végzők – személyi segítők – az általuk ellátott személyekkel rendszeres, napi kapcsolatban vannak. A fogyatékos személlyel, hozzátartozójával vagy törvényes képviselőjével a Támogató Szolgálat munkatársai kapcsolatot tartanak:</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személyesen a Támogató Szolgálat irodahelyiségében vagy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az ellátott lakásán,</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telefonon,</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illetve írásban.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 xml:space="preserve">A szolgálatvezető feladata, hogy valamennyi ellátottal személyes kapcsolatot teremtsen, majd folyamatosan kapcsolatot tartson. Ennek módja lehet telefonon történő tájékozódás, probléma esetén vagy egyéb egyéni kérésre, illetve bejelentésre történő kérés személyes felkeresés.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gondozási tervek értékelése a jogszabályi előírásoknak megfelelően félévente történik, ennek érdekében a szolgálatvezető kötelessége a személyes kapcsolat kezdeményezése.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VI. Az ellátottak és a szociális szolgáltatásokat végzők</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jogainak védelme</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70"/>
        </w:numPr>
        <w:tabs>
          <w:tab w:val="clear" w:pos="720"/>
          <w:tab w:val="num" w:pos="0"/>
        </w:tabs>
        <w:spacing w:after="0" w:line="240" w:lineRule="auto"/>
        <w:ind w:left="0" w:firstLine="0"/>
        <w:jc w:val="both"/>
        <w:rPr>
          <w:rFonts w:ascii="Times New Roman" w:hAnsi="Times New Roman" w:cs="Times New Roman"/>
          <w:b/>
          <w:sz w:val="24"/>
          <w:szCs w:val="24"/>
        </w:rPr>
      </w:pPr>
      <w:r w:rsidRPr="0042253C">
        <w:rPr>
          <w:rFonts w:ascii="Times New Roman" w:hAnsi="Times New Roman" w:cs="Times New Roman"/>
          <w:b/>
          <w:sz w:val="24"/>
          <w:szCs w:val="24"/>
        </w:rPr>
        <w:t xml:space="preserve">Az ellátottak általános jogai: </w:t>
      </w:r>
    </w:p>
    <w:p w:rsidR="000F443D" w:rsidRPr="0042253C" w:rsidRDefault="000F443D" w:rsidP="0042253C">
      <w:pPr>
        <w:numPr>
          <w:ilvl w:val="1"/>
          <w:numId w:val="7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ellátottnak joga van szociális helyzete, egészségi állapota, speciális helyzete és egyéni szükségletei alapján az egyéni szolgáltatás vagy a teljes körű ellátás igénybevételére</w:t>
      </w:r>
    </w:p>
    <w:p w:rsidR="000F443D" w:rsidRPr="0042253C" w:rsidRDefault="000F443D" w:rsidP="0042253C">
      <w:pPr>
        <w:numPr>
          <w:ilvl w:val="1"/>
          <w:numId w:val="7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fogyatékkal élő személyt fogyatékosságából kifolyólag semmiféle hátrányos megkülönböztetés nem érheti az ellátás során</w:t>
      </w:r>
    </w:p>
    <w:p w:rsidR="000F443D" w:rsidRPr="0042253C" w:rsidRDefault="000F443D" w:rsidP="0042253C">
      <w:pPr>
        <w:numPr>
          <w:ilvl w:val="1"/>
          <w:numId w:val="7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Szolgálatoknak a szolgáltatásait oly módon kell végezni, hogy figyelemmel legyenek a fogyatékos személyeket megillető alkotmányos és emberi jogok maradéktalan és teljes körű tiszteletben tartására</w:t>
      </w:r>
    </w:p>
    <w:p w:rsidR="000F443D" w:rsidRPr="0042253C" w:rsidRDefault="000F443D" w:rsidP="0042253C">
      <w:pPr>
        <w:numPr>
          <w:ilvl w:val="1"/>
          <w:numId w:val="7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ellátást igénybe vevőt megilletik a személyes adatainak védelme, az ellátott személyes adatai, élettörténete, egészségi állapota, szociális és anyagi helyzete az intézményi ellátás során (adminisztráció és esetmegbeszélés) bizalmasan kezelendő; betartva az adatvédelemről szóló jogszabályi előírásokat külső információ csak az ellátott vagy törvényes képviselője írásbeli nyilatkozata alapján szerezhető be, belső információs ugyanilyen eljárással adható ki.</w:t>
      </w:r>
    </w:p>
    <w:p w:rsidR="000F443D" w:rsidRPr="0042253C" w:rsidRDefault="000F443D" w:rsidP="0042253C">
      <w:pPr>
        <w:numPr>
          <w:ilvl w:val="1"/>
          <w:numId w:val="70"/>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Szolgálatnak biztosítania kell az ellátott személy önrendelkezési jogát, mert a fogyatékos személy saját szükségleteinek meghatározója, döntési joga van az életminőségét befolyásoló kérdésekben.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0F443D" w:rsidRPr="0042253C" w:rsidRDefault="000F443D" w:rsidP="0042253C">
      <w:pPr>
        <w:autoSpaceDE w:val="0"/>
        <w:spacing w:after="0" w:line="240" w:lineRule="auto"/>
        <w:jc w:val="both"/>
        <w:rPr>
          <w:rFonts w:ascii="Times New Roman" w:hAnsi="Times New Roman" w:cs="Times New Roman"/>
          <w:b/>
          <w:sz w:val="24"/>
          <w:szCs w:val="24"/>
        </w:rPr>
      </w:pPr>
      <w:r w:rsidRPr="0042253C">
        <w:rPr>
          <w:rFonts w:ascii="Times New Roman" w:hAnsi="Times New Roman" w:cs="Times New Roman"/>
          <w:b/>
          <w:i/>
          <w:sz w:val="24"/>
          <w:szCs w:val="24"/>
        </w:rPr>
        <w:t>Ellátottjogi képviselő neve</w:t>
      </w:r>
      <w:r w:rsidRPr="0042253C">
        <w:rPr>
          <w:rFonts w:ascii="Times New Roman" w:hAnsi="Times New Roman" w:cs="Times New Roman"/>
          <w:b/>
          <w:sz w:val="24"/>
          <w:szCs w:val="24"/>
        </w:rPr>
        <w:t>:</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Lőwné Szarka Judit</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06/20/489-9557</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Fogadóóra helye, időpontja: </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Minden hónap 2. szerda: 09.00 – 12.00 óráig</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4440 Tiszavasvári, Vasvári Pál út 87.</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Speciális jogok:</w:t>
      </w:r>
    </w:p>
    <w:p w:rsidR="000F443D" w:rsidRPr="0042253C" w:rsidRDefault="000F443D" w:rsidP="0042253C">
      <w:pPr>
        <w:numPr>
          <w:ilvl w:val="0"/>
          <w:numId w:val="167"/>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Akadálymentes környezet biztosítására</w:t>
      </w:r>
    </w:p>
    <w:p w:rsidR="000F443D" w:rsidRPr="0042253C" w:rsidRDefault="000F443D" w:rsidP="0042253C">
      <w:pPr>
        <w:numPr>
          <w:ilvl w:val="0"/>
          <w:numId w:val="167"/>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Állapotjavító és megőrző lehetőségek megteremtésére</w:t>
      </w:r>
    </w:p>
    <w:p w:rsidR="000F443D" w:rsidRPr="0042253C" w:rsidRDefault="000F443D" w:rsidP="0042253C">
      <w:pPr>
        <w:numPr>
          <w:ilvl w:val="0"/>
          <w:numId w:val="167"/>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Információkhoz, az ellátottat érintő legfontosabb adatokhoz való hozzáférés biztosítására</w:t>
      </w:r>
    </w:p>
    <w:p w:rsidR="000F443D" w:rsidRPr="0042253C" w:rsidRDefault="000F443D" w:rsidP="0042253C">
      <w:pPr>
        <w:numPr>
          <w:ilvl w:val="0"/>
          <w:numId w:val="167"/>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Társadalmi integrációjukhoz való jogra, más személyekkel történő kapcsolat létesítésére.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ellátott vagy törvényes képviselője egyéni panaszaival és problémáival személyesen vagy írásban a Támogató Szolgálat vezetőjéhez fordulhat.</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vezető köteles:</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a problémák megbeszélésére soron kívül lehetőséget biztosítani,</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a panaszügyek kivizsgálását azonnal megkezdeni,</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írásban tett panaszbejelentést – a probléma kivizsgálását követően szóban, akár írásban – tett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panaszbejelentésről az integrált intézmény vezetőjét, valamint a fenntartót tájékoztatni.</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numPr>
          <w:ilvl w:val="0"/>
          <w:numId w:val="70"/>
        </w:numPr>
        <w:tabs>
          <w:tab w:val="clear" w:pos="720"/>
          <w:tab w:val="num" w:pos="0"/>
        </w:tabs>
        <w:spacing w:after="0" w:line="240" w:lineRule="auto"/>
        <w:ind w:left="0" w:firstLine="0"/>
        <w:jc w:val="both"/>
        <w:rPr>
          <w:rFonts w:ascii="Times New Roman" w:hAnsi="Times New Roman" w:cs="Times New Roman"/>
          <w:b/>
          <w:sz w:val="24"/>
          <w:szCs w:val="24"/>
        </w:rPr>
      </w:pPr>
      <w:r w:rsidRPr="0042253C">
        <w:rPr>
          <w:rFonts w:ascii="Times New Roman" w:hAnsi="Times New Roman" w:cs="Times New Roman"/>
          <w:b/>
          <w:sz w:val="24"/>
          <w:szCs w:val="24"/>
        </w:rPr>
        <w:t>A szociális szolgáltatást végzők jogai:</w:t>
      </w:r>
    </w:p>
    <w:p w:rsidR="000F443D" w:rsidRPr="0042253C" w:rsidRDefault="000F443D" w:rsidP="0042253C">
      <w:pPr>
        <w:spacing w:after="0" w:line="240" w:lineRule="auto"/>
        <w:ind w:left="1416"/>
        <w:jc w:val="both"/>
        <w:rPr>
          <w:rFonts w:ascii="Times New Roman" w:hAnsi="Times New Roman" w:cs="Times New Roman"/>
          <w:i/>
          <w:sz w:val="24"/>
          <w:szCs w:val="24"/>
        </w:rPr>
      </w:pPr>
      <w:r w:rsidRPr="0042253C">
        <w:rPr>
          <w:rFonts w:ascii="Times New Roman" w:hAnsi="Times New Roman" w:cs="Times New Roman"/>
          <w:i/>
          <w:sz w:val="24"/>
          <w:szCs w:val="24"/>
        </w:rPr>
        <w:t xml:space="preserve">A munkaviszonyba álló személyeknek biztosítani kell, hogy </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munkavégzéssel kapcsolatos megbecsülést megkapják,</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Tiszteletben tartsák emberi méltóságukat és személyiségi jogaikat,</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Munkájukat elismerjék</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munkáltató megfelelő munkavégzési körülményeket biztosítson a számukra,</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Továbbá támogassa szakmai fejlődésüket, továbbképzésüket,</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Támogató Szolgálat dolgozói a Munkaszerződésben rögzített feltételek szerint és a Munkaköri leírásban, valamint az ellátási szerződésben foglaltak alapján végzik tevékenységüket, betartva a Szociális Munka Etikai Kódexében foglaltakat</w:t>
      </w:r>
    </w:p>
    <w:p w:rsidR="000F443D" w:rsidRPr="0042253C" w:rsidRDefault="000F443D" w:rsidP="0042253C">
      <w:pPr>
        <w:numPr>
          <w:ilvl w:val="0"/>
          <w:numId w:val="168"/>
        </w:num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Támogató Szolgálat munkaköreit betöltő személyek közfeladatot ellátó személyeknek minősülnek.</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VII. A szolgáltatásról szóló helyi tájékoztatás</w:t>
      </w:r>
    </w:p>
    <w:p w:rsidR="000F443D" w:rsidRPr="0042253C" w:rsidRDefault="000F443D" w:rsidP="0042253C">
      <w:pPr>
        <w:spacing w:after="0" w:line="240" w:lineRule="auto"/>
        <w:jc w:val="both"/>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 xml:space="preserve">A szolgáltatás közzétételének módja, formái: </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Szórólapok</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Helyi televízió, sajtó közreműködése</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Érdekképviseleti szervek és civil szervezetek tájékoztatása</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Házi orvosok, szakorvosok tájékoztatása</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Fogyatékosok lakóotthona, oktatási intézmények, egészségügyi, szociális intézmények értesítése</w:t>
      </w:r>
    </w:p>
    <w:p w:rsidR="000F443D" w:rsidRPr="0042253C" w:rsidRDefault="000F443D" w:rsidP="0042253C">
      <w:pPr>
        <w:numPr>
          <w:ilvl w:val="0"/>
          <w:numId w:val="126"/>
        </w:numPr>
        <w:spacing w:after="0" w:line="240" w:lineRule="auto"/>
        <w:jc w:val="both"/>
        <w:rPr>
          <w:rFonts w:ascii="Times New Roman" w:hAnsi="Times New Roman" w:cs="Times New Roman"/>
          <w:b/>
          <w:sz w:val="24"/>
          <w:szCs w:val="24"/>
        </w:rPr>
      </w:pPr>
      <w:r w:rsidRPr="0042253C">
        <w:rPr>
          <w:rFonts w:ascii="Times New Roman" w:hAnsi="Times New Roman" w:cs="Times New Roman"/>
          <w:sz w:val="24"/>
          <w:szCs w:val="24"/>
        </w:rPr>
        <w:t xml:space="preserve">Polgármesteri Hivatal tájékoztatása, illetve a Polgármesteri Hivatal hirdetőtábláján való közzététel. </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Tiszavasvári, 2013. október </w:t>
      </w:r>
      <w:r w:rsidR="0042253C">
        <w:rPr>
          <w:rFonts w:ascii="Times New Roman" w:hAnsi="Times New Roman" w:cs="Times New Roman"/>
          <w:sz w:val="24"/>
          <w:szCs w:val="24"/>
        </w:rPr>
        <w:t>….</w:t>
      </w:r>
      <w:r w:rsidRPr="0042253C">
        <w:rPr>
          <w:rFonts w:ascii="Times New Roman" w:hAnsi="Times New Roman" w:cs="Times New Roman"/>
          <w:sz w:val="24"/>
          <w:szCs w:val="24"/>
        </w:rPr>
        <w:t>.</w:t>
      </w: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Makkai Jánosné</w:t>
      </w:r>
    </w:p>
    <w:p w:rsidR="000F443D" w:rsidRPr="0042253C" w:rsidRDefault="000F443D" w:rsidP="0042253C">
      <w:pPr>
        <w:spacing w:after="0" w:line="240" w:lineRule="auto"/>
        <w:jc w:val="right"/>
        <w:rPr>
          <w:rFonts w:ascii="Times New Roman" w:hAnsi="Times New Roman" w:cs="Times New Roman"/>
          <w:sz w:val="24"/>
          <w:szCs w:val="24"/>
        </w:rPr>
      </w:pPr>
      <w:r w:rsidRPr="0042253C">
        <w:rPr>
          <w:rFonts w:ascii="Times New Roman" w:hAnsi="Times New Roman" w:cs="Times New Roman"/>
          <w:sz w:val="24"/>
          <w:szCs w:val="24"/>
        </w:rPr>
        <w:t>mb. intézményvezető</w:t>
      </w:r>
    </w:p>
    <w:p w:rsidR="000F443D" w:rsidRPr="0042253C" w:rsidRDefault="000F443D" w:rsidP="0042253C">
      <w:pPr>
        <w:spacing w:after="0" w:line="240" w:lineRule="auto"/>
        <w:jc w:val="right"/>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center"/>
        <w:outlineLvl w:val="0"/>
        <w:rPr>
          <w:rFonts w:ascii="Times New Roman" w:hAnsi="Times New Roman" w:cs="Times New Roman"/>
          <w:b/>
          <w:sz w:val="24"/>
          <w:szCs w:val="24"/>
        </w:rPr>
      </w:pPr>
    </w:p>
    <w:p w:rsidR="000F443D" w:rsidRPr="0042253C" w:rsidRDefault="000F443D" w:rsidP="0042253C">
      <w:pPr>
        <w:spacing w:after="0" w:line="240" w:lineRule="auto"/>
        <w:jc w:val="center"/>
        <w:outlineLvl w:val="0"/>
        <w:rPr>
          <w:rFonts w:ascii="Times New Roman" w:hAnsi="Times New Roman" w:cs="Times New Roman"/>
          <w:b/>
          <w:sz w:val="24"/>
          <w:szCs w:val="24"/>
        </w:rPr>
      </w:pPr>
      <w:r w:rsidRPr="0042253C">
        <w:rPr>
          <w:rFonts w:ascii="Times New Roman" w:hAnsi="Times New Roman" w:cs="Times New Roman"/>
          <w:b/>
          <w:sz w:val="24"/>
          <w:szCs w:val="24"/>
        </w:rPr>
        <w:t>Tiszavasvári Szociális-, Gyermekjóléti és Egészségügyi Szolgáltató Központ</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Támogató Szolgálat</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4440 Tiszavasvári, Kabay János út 23. Telefon: 42/372-363</w:t>
      </w:r>
    </w:p>
    <w:p w:rsidR="000F443D" w:rsidRPr="0042253C" w:rsidRDefault="000F443D" w:rsidP="0042253C">
      <w:pPr>
        <w:spacing w:after="0" w:line="240" w:lineRule="auto"/>
        <w:jc w:val="center"/>
        <w:rPr>
          <w:rFonts w:ascii="Times New Roman" w:hAnsi="Times New Roman" w:cs="Times New Roman"/>
          <w:b/>
          <w:sz w:val="24"/>
          <w:szCs w:val="24"/>
        </w:rPr>
      </w:pPr>
      <w:r w:rsidRPr="0042253C">
        <w:rPr>
          <w:rFonts w:ascii="Times New Roman" w:hAnsi="Times New Roman" w:cs="Times New Roman"/>
          <w:b/>
          <w:sz w:val="24"/>
          <w:szCs w:val="24"/>
        </w:rPr>
        <w:t xml:space="preserve"> E-mail: tiszavasvari.tamogato@gmail.com</w:t>
      </w:r>
    </w:p>
    <w:p w:rsidR="000F443D" w:rsidRPr="0042253C" w:rsidRDefault="000F443D" w:rsidP="0042253C">
      <w:pPr>
        <w:spacing w:after="0" w:line="240" w:lineRule="auto"/>
        <w:rPr>
          <w:rFonts w:ascii="Times New Roman" w:hAnsi="Times New Roman" w:cs="Times New Roman"/>
          <w:sz w:val="24"/>
          <w:szCs w:val="24"/>
        </w:rPr>
      </w:pPr>
    </w:p>
    <w:p w:rsidR="000F443D" w:rsidRPr="0042253C" w:rsidRDefault="000F443D" w:rsidP="0042253C">
      <w:pPr>
        <w:spacing w:after="0" w:line="240" w:lineRule="auto"/>
        <w:ind w:left="4248" w:firstLine="708"/>
        <w:jc w:val="center"/>
        <w:rPr>
          <w:rFonts w:ascii="Times New Roman" w:hAnsi="Times New Roman" w:cs="Times New Roman"/>
          <w:sz w:val="24"/>
          <w:szCs w:val="24"/>
        </w:rPr>
      </w:pPr>
    </w:p>
    <w:p w:rsidR="000F443D" w:rsidRPr="0042253C" w:rsidRDefault="000F443D" w:rsidP="0042253C">
      <w:pPr>
        <w:spacing w:after="0" w:line="240" w:lineRule="auto"/>
        <w:ind w:left="4248" w:firstLine="708"/>
        <w:jc w:val="center"/>
        <w:outlineLvl w:val="0"/>
        <w:rPr>
          <w:rFonts w:ascii="Times New Roman" w:hAnsi="Times New Roman" w:cs="Times New Roman"/>
          <w:sz w:val="24"/>
          <w:szCs w:val="24"/>
        </w:rPr>
      </w:pPr>
      <w:r w:rsidRPr="0042253C">
        <w:rPr>
          <w:rFonts w:ascii="Times New Roman" w:hAnsi="Times New Roman" w:cs="Times New Roman"/>
          <w:sz w:val="24"/>
          <w:szCs w:val="24"/>
        </w:rPr>
        <w:t>Nyilvántartási szám:....................</w:t>
      </w:r>
    </w:p>
    <w:p w:rsidR="000F443D" w:rsidRPr="0042253C" w:rsidRDefault="000F443D" w:rsidP="0042253C">
      <w:pPr>
        <w:spacing w:after="0" w:line="240" w:lineRule="auto"/>
        <w:jc w:val="right"/>
        <w:rPr>
          <w:rFonts w:ascii="Times New Roman" w:hAnsi="Times New Roman" w:cs="Times New Roman"/>
          <w:sz w:val="24"/>
          <w:szCs w:val="24"/>
        </w:rPr>
      </w:pPr>
    </w:p>
    <w:p w:rsidR="000F443D" w:rsidRPr="0042253C" w:rsidRDefault="000F443D" w:rsidP="0042253C">
      <w:pPr>
        <w:autoSpaceDE w:val="0"/>
        <w:spacing w:after="0" w:line="240" w:lineRule="auto"/>
        <w:jc w:val="center"/>
        <w:outlineLvl w:val="0"/>
        <w:rPr>
          <w:rFonts w:ascii="Times New Roman" w:hAnsi="Times New Roman" w:cs="Times New Roman"/>
          <w:b/>
          <w:bCs/>
          <w:sz w:val="24"/>
          <w:szCs w:val="24"/>
        </w:rPr>
      </w:pPr>
      <w:r w:rsidRPr="0042253C">
        <w:rPr>
          <w:rFonts w:ascii="Times New Roman" w:hAnsi="Times New Roman" w:cs="Times New Roman"/>
          <w:b/>
          <w:bCs/>
          <w:sz w:val="24"/>
          <w:szCs w:val="24"/>
        </w:rPr>
        <w:t>Megállapodás</w:t>
      </w:r>
    </w:p>
    <w:p w:rsidR="000F443D" w:rsidRPr="0042253C" w:rsidRDefault="000F443D" w:rsidP="0042253C">
      <w:pPr>
        <w:autoSpaceDE w:val="0"/>
        <w:spacing w:after="0" w:line="240" w:lineRule="auto"/>
        <w:jc w:val="center"/>
        <w:outlineLvl w:val="0"/>
        <w:rPr>
          <w:rFonts w:ascii="Times New Roman" w:hAnsi="Times New Roman" w:cs="Times New Roman"/>
          <w:b/>
          <w:bCs/>
          <w:sz w:val="24"/>
          <w:szCs w:val="24"/>
        </w:rPr>
      </w:pPr>
      <w:r w:rsidRPr="0042253C">
        <w:rPr>
          <w:rFonts w:ascii="Times New Roman" w:hAnsi="Times New Roman" w:cs="Times New Roman"/>
          <w:b/>
          <w:bCs/>
          <w:sz w:val="24"/>
          <w:szCs w:val="24"/>
        </w:rPr>
        <w:t>Támogató szolgálat igénybevételére</w:t>
      </w:r>
    </w:p>
    <w:p w:rsidR="000F443D" w:rsidRPr="0042253C" w:rsidRDefault="000F443D" w:rsidP="0042253C">
      <w:pPr>
        <w:autoSpaceDE w:val="0"/>
        <w:spacing w:after="0" w:line="240" w:lineRule="auto"/>
        <w:jc w:val="center"/>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Amely létrejött egyrészről a Tiszavasvári Szociális és Egészségügyi Szolgáltató Központ Támogató Szolgálata, mint ellátást biztosító - képviseletében eljáró személy, Koltai Anikó (továbbiakban</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Szolgálatvezető), másrészt:</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Születési 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Születési hely:</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Születési idő:</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Anyja születési, 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Lakcím:</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szám alatti lakos (továbbiakban Ellátott), illetve a nevében eljáró törvényes képviselő,</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Anyja születési, 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Lakcím:</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(továbbiakban törvényes képviselő) mint ellátást kérelmező között, az alulírott helyen és napon az alábbi feltételekkel:</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b/>
          <w:bCs/>
          <w:sz w:val="24"/>
          <w:szCs w:val="24"/>
        </w:rPr>
      </w:pPr>
      <w:r w:rsidRPr="0042253C">
        <w:rPr>
          <w:rFonts w:ascii="Times New Roman" w:hAnsi="Times New Roman" w:cs="Times New Roman"/>
          <w:b/>
          <w:bCs/>
          <w:sz w:val="24"/>
          <w:szCs w:val="24"/>
        </w:rPr>
        <w:t>Szociálisan rászorult</w:t>
      </w:r>
      <w:r w:rsidRPr="0042253C">
        <w:rPr>
          <w:rFonts w:ascii="Times New Roman" w:hAnsi="Times New Roman" w:cs="Times New Roman"/>
          <w:b/>
          <w:bCs/>
          <w:sz w:val="24"/>
          <w:szCs w:val="24"/>
        </w:rPr>
        <w:tab/>
      </w:r>
      <w:r w:rsidRPr="0042253C">
        <w:rPr>
          <w:rFonts w:ascii="Times New Roman" w:hAnsi="Times New Roman" w:cs="Times New Roman"/>
          <w:b/>
          <w:bCs/>
          <w:sz w:val="24"/>
          <w:szCs w:val="24"/>
        </w:rPr>
        <w:tab/>
      </w:r>
      <w:r w:rsidRPr="0042253C">
        <w:rPr>
          <w:rFonts w:ascii="Times New Roman" w:hAnsi="Times New Roman" w:cs="Times New Roman"/>
          <w:b/>
          <w:bCs/>
          <w:sz w:val="24"/>
          <w:szCs w:val="24"/>
        </w:rPr>
        <w:tab/>
      </w:r>
      <w:r w:rsidRPr="0042253C">
        <w:rPr>
          <w:rFonts w:ascii="Times New Roman" w:hAnsi="Times New Roman" w:cs="Times New Roman"/>
          <w:b/>
          <w:bCs/>
          <w:sz w:val="24"/>
          <w:szCs w:val="24"/>
        </w:rPr>
        <w:tab/>
      </w:r>
      <w:r w:rsidRPr="0042253C">
        <w:rPr>
          <w:rFonts w:ascii="Times New Roman" w:hAnsi="Times New Roman" w:cs="Times New Roman"/>
          <w:b/>
          <w:bCs/>
          <w:sz w:val="24"/>
          <w:szCs w:val="24"/>
        </w:rPr>
        <w:tab/>
      </w:r>
      <w:r w:rsidRPr="0042253C">
        <w:rPr>
          <w:rFonts w:ascii="Times New Roman" w:hAnsi="Times New Roman" w:cs="Times New Roman"/>
          <w:b/>
          <w:bCs/>
          <w:sz w:val="24"/>
          <w:szCs w:val="24"/>
        </w:rPr>
        <w:tab/>
        <w:t>Szociálisan nem rászorult</w:t>
      </w:r>
    </w:p>
    <w:p w:rsidR="000F443D" w:rsidRPr="0042253C" w:rsidRDefault="000F443D" w:rsidP="0042253C">
      <w:pPr>
        <w:autoSpaceDE w:val="0"/>
        <w:spacing w:after="0" w:line="240" w:lineRule="auto"/>
        <w:jc w:val="center"/>
        <w:rPr>
          <w:rFonts w:ascii="Times New Roman" w:hAnsi="Times New Roman" w:cs="Times New Roman"/>
          <w:sz w:val="24"/>
          <w:szCs w:val="24"/>
        </w:rPr>
      </w:pPr>
      <w:r w:rsidRPr="0042253C">
        <w:rPr>
          <w:rFonts w:ascii="Times New Roman" w:hAnsi="Times New Roman" w:cs="Times New Roman"/>
          <w:sz w:val="24"/>
          <w:szCs w:val="24"/>
        </w:rPr>
        <w:t>(megfelelő aláhúzandó)</w:t>
      </w:r>
    </w:p>
    <w:p w:rsidR="000F443D" w:rsidRPr="0042253C" w:rsidRDefault="000F443D" w:rsidP="0042253C">
      <w:pPr>
        <w:autoSpaceDE w:val="0"/>
        <w:spacing w:after="0" w:line="240" w:lineRule="auto"/>
        <w:jc w:val="center"/>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Az szolgáltatás igénybevételéről</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Az Ellátott illetve törvényes képviselője által, </w:t>
      </w:r>
      <w:r w:rsidRPr="0042253C">
        <w:rPr>
          <w:rFonts w:ascii="Times New Roman" w:hAnsi="Times New Roman" w:cs="Times New Roman"/>
          <w:b/>
          <w:bCs/>
          <w:sz w:val="24"/>
          <w:szCs w:val="24"/>
        </w:rPr>
        <w:t xml:space="preserve">20__. ________hó _____ </w:t>
      </w:r>
      <w:r w:rsidRPr="0042253C">
        <w:rPr>
          <w:rFonts w:ascii="Times New Roman" w:hAnsi="Times New Roman" w:cs="Times New Roman"/>
          <w:sz w:val="24"/>
          <w:szCs w:val="24"/>
        </w:rPr>
        <w:t>napján beadott kérelme alapján a szolgálatvezető biztosítja a kérelmező részére a Támogató szolgálat, mint személyes gondoskodást nyújtó szociális alapszolgáltatás igénybevételének lehetőségét.</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szolgáltató a jelen szerződésben biztosítja az Ellátott részére az alábbi szolgáltatást, szolgáltatásokat):</w:t>
      </w:r>
    </w:p>
    <w:p w:rsidR="000F443D" w:rsidRPr="0042253C" w:rsidRDefault="000F443D" w:rsidP="0042253C">
      <w:pPr>
        <w:autoSpaceDE w:val="0"/>
        <w:spacing w:after="0" w:line="240" w:lineRule="auto"/>
        <w:jc w:val="center"/>
        <w:rPr>
          <w:rFonts w:ascii="Times New Roman" w:hAnsi="Times New Roman" w:cs="Times New Roman"/>
          <w:b/>
          <w:bCs/>
          <w:sz w:val="24"/>
          <w:szCs w:val="24"/>
        </w:rPr>
      </w:pPr>
      <w:r w:rsidRPr="0042253C">
        <w:rPr>
          <w:rFonts w:ascii="Times New Roman" w:hAnsi="Times New Roman" w:cs="Times New Roman"/>
          <w:b/>
          <w:bCs/>
          <w:sz w:val="24"/>
          <w:szCs w:val="24"/>
        </w:rPr>
        <w:t>személyi segítés</w:t>
      </w:r>
    </w:p>
    <w:p w:rsidR="000F443D" w:rsidRPr="0042253C" w:rsidRDefault="000F443D" w:rsidP="0042253C">
      <w:pPr>
        <w:autoSpaceDE w:val="0"/>
        <w:spacing w:after="0" w:line="240" w:lineRule="auto"/>
        <w:jc w:val="center"/>
        <w:rPr>
          <w:rFonts w:ascii="Times New Roman" w:hAnsi="Times New Roman" w:cs="Times New Roman"/>
          <w:b/>
          <w:bCs/>
          <w:sz w:val="24"/>
          <w:szCs w:val="24"/>
        </w:rPr>
      </w:pPr>
    </w:p>
    <w:p w:rsidR="000F443D" w:rsidRPr="0042253C" w:rsidRDefault="000F443D" w:rsidP="0042253C">
      <w:pPr>
        <w:autoSpaceDE w:val="0"/>
        <w:spacing w:after="0" w:line="240" w:lineRule="auto"/>
        <w:jc w:val="center"/>
        <w:rPr>
          <w:rFonts w:ascii="Times New Roman" w:hAnsi="Times New Roman" w:cs="Times New Roman"/>
          <w:b/>
          <w:bCs/>
          <w:sz w:val="24"/>
          <w:szCs w:val="24"/>
        </w:rPr>
      </w:pPr>
      <w:r w:rsidRPr="0042253C">
        <w:rPr>
          <w:rFonts w:ascii="Times New Roman" w:hAnsi="Times New Roman" w:cs="Times New Roman"/>
          <w:b/>
          <w:bCs/>
          <w:sz w:val="24"/>
          <w:szCs w:val="24"/>
        </w:rPr>
        <w:t>szállító szolgálat</w:t>
      </w:r>
    </w:p>
    <w:p w:rsidR="000F443D" w:rsidRPr="0042253C" w:rsidRDefault="000F443D" w:rsidP="0042253C">
      <w:pPr>
        <w:autoSpaceDE w:val="0"/>
        <w:spacing w:after="0" w:line="240" w:lineRule="auto"/>
        <w:jc w:val="center"/>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felek megállapodnak abban, hogy a szolgáltatás kezdetének időpontja: </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sz w:val="24"/>
          <w:szCs w:val="24"/>
        </w:rPr>
        <w:t xml:space="preserve">Az ellátás időtartama </w:t>
      </w:r>
      <w:r w:rsidRPr="0042253C">
        <w:rPr>
          <w:rFonts w:ascii="Times New Roman" w:hAnsi="Times New Roman" w:cs="Times New Roman"/>
          <w:b/>
          <w:bCs/>
          <w:sz w:val="24"/>
          <w:szCs w:val="24"/>
        </w:rPr>
        <w:t xml:space="preserve">határozott </w:t>
      </w:r>
      <w:r w:rsidRPr="0042253C">
        <w:rPr>
          <w:rFonts w:ascii="Times New Roman" w:hAnsi="Times New Roman" w:cs="Times New Roman"/>
          <w:sz w:val="24"/>
          <w:szCs w:val="24"/>
        </w:rPr>
        <w:t xml:space="preserve">időtartamú, </w:t>
      </w:r>
      <w:r w:rsidRPr="0042253C">
        <w:rPr>
          <w:rFonts w:ascii="Times New Roman" w:hAnsi="Times New Roman" w:cs="Times New Roman"/>
          <w:b/>
          <w:bCs/>
          <w:sz w:val="24"/>
          <w:szCs w:val="24"/>
        </w:rPr>
        <w:t>2014. 12.31. napjáig.</w:t>
      </w:r>
    </w:p>
    <w:p w:rsidR="000F443D" w:rsidRPr="0042253C" w:rsidRDefault="000F443D" w:rsidP="0042253C">
      <w:pPr>
        <w:autoSpaceDE w:val="0"/>
        <w:spacing w:after="0" w:line="240" w:lineRule="auto"/>
        <w:jc w:val="both"/>
        <w:outlineLvl w:val="0"/>
        <w:rPr>
          <w:rFonts w:ascii="Times New Roman" w:hAnsi="Times New Roman" w:cs="Times New Roman"/>
          <w:sz w:val="24"/>
          <w:szCs w:val="24"/>
        </w:rPr>
      </w:pPr>
      <w:r w:rsidRPr="0042253C">
        <w:rPr>
          <w:rFonts w:ascii="Times New Roman" w:hAnsi="Times New Roman" w:cs="Times New Roman"/>
          <w:sz w:val="24"/>
          <w:szCs w:val="24"/>
        </w:rPr>
        <w:t xml:space="preserve">Az ellátás időtartama </w:t>
      </w:r>
      <w:r w:rsidRPr="0042253C">
        <w:rPr>
          <w:rFonts w:ascii="Times New Roman" w:hAnsi="Times New Roman" w:cs="Times New Roman"/>
          <w:b/>
          <w:bCs/>
          <w:sz w:val="24"/>
          <w:szCs w:val="24"/>
        </w:rPr>
        <w:t xml:space="preserve">határozatlan </w:t>
      </w:r>
      <w:r w:rsidRPr="0042253C">
        <w:rPr>
          <w:rFonts w:ascii="Times New Roman" w:hAnsi="Times New Roman" w:cs="Times New Roman"/>
          <w:sz w:val="24"/>
          <w:szCs w:val="24"/>
        </w:rPr>
        <w:t>idejű.</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lastRenderedPageBreak/>
        <w:t>A szolgáltatást munkanapokon: H – CS-ig 7.30-16.00-ig, Pénteken 7.30-13.30-ig biztosítjuk.</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szolgáltatás munkaidőn túl, munkaszüneti napokon előzetes egyeztetéssel, a Szolgálatvezető egyedi elbírálása alapján vehető igénybe.</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42253C" w:rsidP="0042253C">
      <w:pPr>
        <w:autoSpaceDE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0F443D" w:rsidRPr="0042253C" w:rsidRDefault="000F443D" w:rsidP="0042253C">
      <w:pPr>
        <w:autoSpaceDE w:val="0"/>
        <w:spacing w:after="0" w:line="240" w:lineRule="auto"/>
        <w:jc w:val="center"/>
        <w:outlineLvl w:val="0"/>
        <w:rPr>
          <w:rFonts w:ascii="Times New Roman" w:hAnsi="Times New Roman" w:cs="Times New Roman"/>
          <w:b/>
          <w:bCs/>
          <w:sz w:val="24"/>
          <w:szCs w:val="24"/>
        </w:rPr>
      </w:pPr>
      <w:r w:rsidRPr="0042253C">
        <w:rPr>
          <w:rFonts w:ascii="Times New Roman" w:hAnsi="Times New Roman" w:cs="Times New Roman"/>
          <w:b/>
          <w:bCs/>
          <w:sz w:val="24"/>
          <w:szCs w:val="24"/>
        </w:rPr>
        <w:t>A szolgáltatás igazolásáról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igénybevett szolgáltatást az Ellátott, az Ellátott törvényes képviselője, vagy az általa mellékletben megjelölt személy/személyek aláírásával igazolja.</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Anyja születési, családi és utóneve:</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Lakcím:</w:t>
      </w:r>
    </w:p>
    <w:p w:rsidR="000F443D" w:rsidRPr="0042253C" w:rsidRDefault="000F443D" w:rsidP="0042253C">
      <w:pPr>
        <w:autoSpaceDE w:val="0"/>
        <w:spacing w:after="0" w:line="240" w:lineRule="auto"/>
        <w:jc w:val="both"/>
        <w:rPr>
          <w:rFonts w:ascii="Times New Roman" w:hAnsi="Times New Roman" w:cs="Times New Roman"/>
          <w:b/>
          <w:bCs/>
          <w:sz w:val="24"/>
          <w:szCs w:val="24"/>
        </w:rPr>
      </w:pPr>
      <w:r w:rsidRPr="0042253C">
        <w:rPr>
          <w:rFonts w:ascii="Times New Roman" w:hAnsi="Times New Roman" w:cs="Times New Roman"/>
          <w:b/>
          <w:bCs/>
          <w:sz w:val="24"/>
          <w:szCs w:val="24"/>
        </w:rPr>
        <w:t xml:space="preserve">  </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Térítési díj fizetéséről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Ellátott a Támogató Szolgálat igénybevételéért térítési díjat köteles fizetni.</w:t>
      </w:r>
    </w:p>
    <w:p w:rsidR="000F443D" w:rsidRPr="0042253C" w:rsidRDefault="000F443D" w:rsidP="0042253C">
      <w:pPr>
        <w:autoSpaceDE w:val="0"/>
        <w:spacing w:after="0" w:line="240" w:lineRule="auto"/>
        <w:jc w:val="both"/>
        <w:outlineLvl w:val="0"/>
        <w:rPr>
          <w:rFonts w:ascii="Times New Roman" w:hAnsi="Times New Roman" w:cs="Times New Roman"/>
          <w:sz w:val="24"/>
          <w:szCs w:val="24"/>
        </w:rPr>
      </w:pPr>
      <w:r w:rsidRPr="0042253C">
        <w:rPr>
          <w:rFonts w:ascii="Times New Roman" w:hAnsi="Times New Roman" w:cs="Times New Roman"/>
          <w:sz w:val="24"/>
          <w:szCs w:val="24"/>
        </w:rPr>
        <w:t>Személyszállítás személyi térítési díj rászoruló esetén: 43 Ft/km</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Személyszállítás személyi térítési díj nem rászoruló esetén: 58 Ft/km</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sz w:val="24"/>
          <w:szCs w:val="24"/>
        </w:rPr>
      </w:pPr>
      <w:r w:rsidRPr="0042253C">
        <w:rPr>
          <w:rFonts w:ascii="Times New Roman" w:hAnsi="Times New Roman" w:cs="Times New Roman"/>
          <w:sz w:val="24"/>
          <w:szCs w:val="24"/>
        </w:rPr>
        <w:t xml:space="preserve">A szállító szolgálat térítési díja a teljesített kilométerek és a kilométerdíj szorzata. </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sz w:val="24"/>
          <w:szCs w:val="24"/>
        </w:rPr>
      </w:pPr>
      <w:r w:rsidRPr="0042253C">
        <w:rPr>
          <w:rFonts w:ascii="Times New Roman" w:hAnsi="Times New Roman" w:cs="Times New Roman"/>
          <w:sz w:val="24"/>
          <w:szCs w:val="24"/>
        </w:rPr>
        <w:t>Személyi segítés személyi térítési díja: térítésmentes.</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Térítési díj megállapítása</w:t>
      </w:r>
    </w:p>
    <w:p w:rsidR="000F443D" w:rsidRPr="0042253C" w:rsidRDefault="000F443D" w:rsidP="0042253C">
      <w:pPr>
        <w:pStyle w:val="NormlWeb"/>
        <w:shd w:val="clear" w:color="auto" w:fill="FFFFFF"/>
        <w:ind w:left="150" w:right="150" w:firstLine="240"/>
        <w:rPr>
          <w:color w:val="222222"/>
          <w:szCs w:val="24"/>
        </w:rPr>
      </w:pPr>
      <w:bookmarkStart w:id="223" w:name="pr1622"/>
      <w:bookmarkStart w:id="224" w:name="pr1623"/>
      <w:bookmarkEnd w:id="223"/>
      <w:bookmarkEnd w:id="224"/>
    </w:p>
    <w:p w:rsidR="000F443D" w:rsidRPr="0042253C" w:rsidRDefault="000F443D" w:rsidP="0042253C">
      <w:pPr>
        <w:pStyle w:val="NormlWeb"/>
        <w:shd w:val="clear" w:color="auto" w:fill="FFFFFF"/>
        <w:ind w:right="150"/>
        <w:rPr>
          <w:color w:val="222222"/>
          <w:szCs w:val="24"/>
        </w:rPr>
      </w:pPr>
      <w:r w:rsidRPr="0042253C">
        <w:rPr>
          <w:color w:val="222222"/>
          <w:szCs w:val="24"/>
        </w:rPr>
        <w:t>A szociális alapszolgáltatás személyi térítési díjának megállapításánál</w:t>
      </w:r>
    </w:p>
    <w:p w:rsidR="000F443D" w:rsidRPr="0042253C" w:rsidRDefault="000F443D" w:rsidP="0042253C">
      <w:pPr>
        <w:pStyle w:val="NormlWeb"/>
        <w:shd w:val="clear" w:color="auto" w:fill="FFFFFF"/>
        <w:ind w:left="150" w:right="150" w:firstLine="240"/>
        <w:rPr>
          <w:color w:val="222222"/>
          <w:szCs w:val="24"/>
        </w:rPr>
      </w:pPr>
      <w:bookmarkStart w:id="225" w:name="pr1621"/>
      <w:bookmarkEnd w:id="225"/>
      <w:r w:rsidRPr="0042253C">
        <w:rPr>
          <w:i/>
          <w:iCs/>
          <w:color w:val="222222"/>
          <w:szCs w:val="24"/>
        </w:rPr>
        <w:t>-</w:t>
      </w:r>
      <w:r w:rsidRPr="0042253C">
        <w:rPr>
          <w:rStyle w:val="apple-converted-space"/>
          <w:i/>
          <w:iCs/>
          <w:color w:val="222222"/>
          <w:szCs w:val="24"/>
        </w:rPr>
        <w:t> </w:t>
      </w:r>
      <w:r w:rsidRPr="0042253C">
        <w:rPr>
          <w:color w:val="222222"/>
          <w:szCs w:val="24"/>
        </w:rPr>
        <w:t>a szolgáltatást igénybe vevő személy rendszeres havi jövedelmét,</w:t>
      </w:r>
    </w:p>
    <w:p w:rsidR="000F443D" w:rsidRPr="0042253C" w:rsidRDefault="000F443D" w:rsidP="0042253C">
      <w:pPr>
        <w:pStyle w:val="NormlWeb"/>
        <w:shd w:val="clear" w:color="auto" w:fill="FFFFFF"/>
        <w:ind w:left="150" w:right="150" w:firstLine="240"/>
        <w:rPr>
          <w:color w:val="222222"/>
          <w:szCs w:val="24"/>
        </w:rPr>
      </w:pPr>
      <w:r w:rsidRPr="0042253C">
        <w:rPr>
          <w:rStyle w:val="apple-converted-space"/>
          <w:iCs/>
          <w:color w:val="222222"/>
          <w:szCs w:val="24"/>
        </w:rPr>
        <w:t>-  </w:t>
      </w:r>
      <w:r w:rsidRPr="0042253C">
        <w:rPr>
          <w:color w:val="222222"/>
          <w:szCs w:val="24"/>
        </w:rPr>
        <w:t>kiskorú igénybe vevő esetén a családban egy főre jutó rendszeres havi jövedelmet</w:t>
      </w:r>
    </w:p>
    <w:p w:rsidR="000F443D" w:rsidRPr="0042253C" w:rsidRDefault="000F443D" w:rsidP="0042253C">
      <w:pPr>
        <w:pStyle w:val="NormlWeb"/>
        <w:shd w:val="clear" w:color="auto" w:fill="FFFFFF"/>
        <w:ind w:left="150" w:right="150"/>
        <w:rPr>
          <w:color w:val="222222"/>
          <w:szCs w:val="24"/>
        </w:rPr>
      </w:pPr>
      <w:r w:rsidRPr="0042253C">
        <w:rPr>
          <w:color w:val="222222"/>
          <w:szCs w:val="24"/>
        </w:rPr>
        <w:t xml:space="preserve">       kell figyelembe venni.</w:t>
      </w:r>
    </w:p>
    <w:p w:rsidR="000F443D" w:rsidRPr="0042253C" w:rsidRDefault="000F443D" w:rsidP="0042253C">
      <w:pPr>
        <w:pStyle w:val="NormlWeb"/>
        <w:shd w:val="clear" w:color="auto" w:fill="FFFFFF"/>
        <w:ind w:right="150"/>
        <w:rPr>
          <w:color w:val="222222"/>
          <w:szCs w:val="24"/>
        </w:rPr>
      </w:pPr>
      <w:r w:rsidRPr="0042253C">
        <w:rPr>
          <w:color w:val="222222"/>
          <w:szCs w:val="24"/>
        </w:rPr>
        <w:t>A személyi térítési díj nem haladhatja meg a jövedelem 30 %-át, kiskorú igénybe vevő esetén a jövedelem 20 %-át.</w:t>
      </w:r>
    </w:p>
    <w:p w:rsidR="000F443D" w:rsidRPr="0042253C" w:rsidRDefault="000F443D" w:rsidP="0042253C">
      <w:pPr>
        <w:pStyle w:val="NormlWeb"/>
        <w:shd w:val="clear" w:color="auto" w:fill="FFFFFF"/>
        <w:ind w:right="150"/>
        <w:rPr>
          <w:color w:val="222222"/>
          <w:szCs w:val="24"/>
        </w:rPr>
      </w:pPr>
      <w:r w:rsidRPr="0042253C">
        <w:rPr>
          <w:color w:val="222222"/>
          <w:szCs w:val="24"/>
        </w:rPr>
        <w:t>A szociálisan nem rászorult személy esetében a térítési díj összegét a fenntartó szabadon állapítja meg.</w:t>
      </w:r>
    </w:p>
    <w:p w:rsidR="000F443D" w:rsidRPr="0042253C" w:rsidRDefault="000F443D" w:rsidP="0042253C">
      <w:pPr>
        <w:pStyle w:val="NormlWeb"/>
        <w:shd w:val="clear" w:color="auto" w:fill="FFFFFF"/>
        <w:ind w:left="150" w:right="150" w:firstLine="240"/>
        <w:rPr>
          <w:rStyle w:val="apple-converted-space"/>
          <w:iCs/>
          <w:color w:val="222222"/>
          <w:szCs w:val="24"/>
        </w:rPr>
      </w:pPr>
    </w:p>
    <w:p w:rsidR="000F443D" w:rsidRPr="0042253C" w:rsidRDefault="000F443D" w:rsidP="0042253C">
      <w:p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térítési díj megállapításához az ellátott által aláírt jövedelemigazolás szükséges. </w:t>
      </w:r>
      <w:r w:rsidRPr="0042253C">
        <w:rPr>
          <w:rFonts w:ascii="Times New Roman" w:hAnsi="Times New Roman" w:cs="Times New Roman"/>
          <w:b/>
          <w:sz w:val="24"/>
          <w:szCs w:val="24"/>
        </w:rPr>
        <w:t xml:space="preserve">Személyi segítés esetén </w:t>
      </w:r>
      <w:r w:rsidRPr="0042253C">
        <w:rPr>
          <w:rFonts w:ascii="Times New Roman" w:hAnsi="Times New Roman" w:cs="Times New Roman"/>
          <w:sz w:val="24"/>
          <w:szCs w:val="24"/>
        </w:rPr>
        <w:t xml:space="preserve">az ellátott, illetve törvényes képviselője a személyi segítés keretében végzett tevékenységet minden nap a személyi segítő által dokumentált gondozási naplóban aláírásával igazolja. </w:t>
      </w:r>
    </w:p>
    <w:p w:rsidR="000F443D" w:rsidRPr="0042253C" w:rsidRDefault="000F443D" w:rsidP="0042253C">
      <w:p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b/>
          <w:sz w:val="24"/>
          <w:szCs w:val="24"/>
        </w:rPr>
        <w:t>Személyi szállítás esetén</w:t>
      </w:r>
      <w:r w:rsidRPr="0042253C">
        <w:rPr>
          <w:rFonts w:ascii="Times New Roman" w:hAnsi="Times New Roman" w:cs="Times New Roman"/>
          <w:sz w:val="24"/>
          <w:szCs w:val="24"/>
        </w:rPr>
        <w:t xml:space="preserve"> a térítési díj megállapításakor minden megkezdett kilométer képezi a térítési díj alapját. A szolgáltatást igénybe vevő, illetve törvényes képviselője a személyi szállítás teljesülését minden alkalommal a gépkocsivezető által vezetett menetlevélen, illetve szállítási elszámoló adatlapon aláírásával igazolja.</w:t>
      </w:r>
    </w:p>
    <w:p w:rsidR="000F443D" w:rsidRPr="0042253C" w:rsidRDefault="000F443D" w:rsidP="0042253C">
      <w:p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intézmény személyi szállítás esetén a szakaszonkénti elszámolást alkalmazza a szolgáltatás biztosítása során.</w:t>
      </w:r>
    </w:p>
    <w:p w:rsidR="000F443D" w:rsidRPr="0042253C" w:rsidRDefault="000F443D" w:rsidP="0042253C">
      <w:p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(Azon esetekben ahol, és amennyiben az aláírás az ellátott által nem megvalósítható, úgy a megállapodáshoz csatolni kell egy meghatalmazást, amely tartalmazza azon személyek nevét és aláírását, akik a teljesítést igazolhatják.)</w:t>
      </w:r>
    </w:p>
    <w:p w:rsidR="000F443D" w:rsidRPr="0042253C" w:rsidRDefault="000F443D" w:rsidP="0042253C">
      <w:pPr>
        <w:pStyle w:val="Szvegtrzs21"/>
        <w:rPr>
          <w:b/>
          <w:i/>
          <w:szCs w:val="24"/>
        </w:rPr>
      </w:pPr>
      <w:r w:rsidRPr="0042253C">
        <w:rPr>
          <w:b/>
          <w:i/>
          <w:szCs w:val="24"/>
        </w:rPr>
        <w:lastRenderedPageBreak/>
        <w:t>A térítési díj fizetése – Ellátott döntése szerint - készpénzfizetési számlával, banki átutalással, vagy Szolgáltató pénztárába való készpénzbefizetéssel utólag történik.</w:t>
      </w:r>
    </w:p>
    <w:p w:rsidR="000F443D" w:rsidRPr="0042253C" w:rsidRDefault="000F443D" w:rsidP="0042253C">
      <w:pPr>
        <w:tabs>
          <w:tab w:val="left" w:leader="dot" w:pos="6362"/>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Folyamatos ellátás esetén a térítési díjat az ellátottal egyeztetve egy összegben kell kifizetni a teljesített naptári hónap lezárását követő hónap 10. napjáig, vagy a szolgáltató és az ellátott által közös megegyezéssel megállapított határidőig.</w:t>
      </w:r>
    </w:p>
    <w:p w:rsidR="000F443D" w:rsidRPr="0042253C" w:rsidRDefault="000F443D" w:rsidP="0042253C">
      <w:pPr>
        <w:autoSpaceDE w:val="0"/>
        <w:spacing w:after="0" w:line="240" w:lineRule="auto"/>
        <w:jc w:val="both"/>
        <w:rPr>
          <w:rFonts w:ascii="Times New Roman" w:hAnsi="Times New Roman" w:cs="Times New Roman"/>
          <w:b/>
          <w:sz w:val="24"/>
          <w:szCs w:val="24"/>
        </w:rPr>
      </w:pPr>
    </w:p>
    <w:p w:rsidR="000F443D" w:rsidRPr="0042253C" w:rsidRDefault="000F443D" w:rsidP="0042253C">
      <w:pPr>
        <w:autoSpaceDE w:val="0"/>
        <w:spacing w:after="0" w:line="240" w:lineRule="auto"/>
        <w:jc w:val="both"/>
        <w:rPr>
          <w:rFonts w:ascii="Times New Roman" w:hAnsi="Times New Roman" w:cs="Times New Roman"/>
          <w:b/>
          <w:sz w:val="24"/>
          <w:szCs w:val="24"/>
        </w:rPr>
      </w:pPr>
      <w:r w:rsidRPr="0042253C">
        <w:rPr>
          <w:rFonts w:ascii="Times New Roman" w:hAnsi="Times New Roman" w:cs="Times New Roman"/>
          <w:b/>
          <w:sz w:val="24"/>
          <w:szCs w:val="24"/>
        </w:rPr>
        <w:t>Térítési díj befizetése és ellenőrzése</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térítési díjat az igénybevétel napjától havonként - ha a Korm. rendelet, az önkormányzat rendelete vagy a megállapodás másként nem rendelkezik - a tárgyhónapot követő hónap 10. napjáig (átmeneti ellátást nyújtó intézmények esetében előre) kell befizetni az ellátást nyújtó intézmény elszámolási számlájára.</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intézmény vezetője ellenőrzi, hogy a megállapított térítési díj befizetése havonként megtörténik-e. Ha a kötelezett a befizetést elmulasztotta, az intézményvezető 15 napos határidő megjelölésével a fizetésre kötelezett személyt írásban felhívja az elmaradt térítési díj befizetésére. Ha a határidő eredménytelenül telt el, az intézmény vezetője a kötelezett nevét, lakcímét és a fennálló díjhátralékot nyilvántartásba veszi.</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nyilvántartott díjhátralékról az intézmény vezetője negyedévenként tájékoztatja a fenntartót a térítési díjhátralék behajtása vagy a behajtatlan hátralék törlése érdekében.</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intézményvezető a fenntartót - a jelzálogbejegyzés kezdeményezéséről való döntés érdekében - évente értesíti a folyó évi hátralékról.</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fenntartó az intézményvezető tájékoztatása alapján intézkedik a térítési díj hátraléknak a behajtásáról a közigazgatási hatósági eljárás és szolgáltatás általános szabályairól szóló 2004. évi CXL. törvény, illetve az adózás rendjéről szóló 1990. évi XCI. törvény szabályainak alkalmazásával.</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bejegyzett jelzálog hagyatéki teherként érvényesíthető.</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Szolgálatvezető a mindenkori térítési díjakról, illetve azok változásairól írásos értesítést küld az Ellátott részére.</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térítési díjat fizető személy az Ellátott, az Ellátott törvényes képviselője:</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Családi és utónév:</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Cím:</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A szociális rászorultság vizsgálatáról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Amennyiben a szociális rászorultság ténye nem igazolható, a szociális rászorultságot igazoló dokumentum beszerzésére az ellátottnak 60 nap áll rendelkezésére. Amennyiben 60 nap elteltével nem igazolja rászorultságát a megfelelő dokumentációkkal, úgy átkerül a szociálisan nem rászorulók nyilvántartásába. </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térítési díj a szociálisan nem rászorulók esetére megállapítottak – Tiszavasvári Város Önkormányzata Képviselő–testületének a szociális igazgatásról és szociális ellátásokról szóló hatályos rendelete szerinti – alapján kerül kiszámlázásra. </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lastRenderedPageBreak/>
        <w:t>Adatváltozások bejelentéséről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Ellátott köteles a szolgáltatásra vonatkozó jogosultsági feltételekben és a jövedelmi viszonyaiban beállt változásról 15 napon belül a szolgálatvezet</w:t>
      </w:r>
      <w:r w:rsidR="0042253C">
        <w:rPr>
          <w:rFonts w:ascii="Times New Roman" w:hAnsi="Times New Roman" w:cs="Times New Roman"/>
          <w:sz w:val="24"/>
          <w:szCs w:val="24"/>
        </w:rPr>
        <w:t>őt értesíteni.</w:t>
      </w:r>
    </w:p>
    <w:p w:rsidR="000F443D" w:rsidRPr="0042253C" w:rsidRDefault="000F443D" w:rsidP="0042253C">
      <w:pPr>
        <w:autoSpaceDE w:val="0"/>
        <w:spacing w:after="0" w:line="240" w:lineRule="auto"/>
        <w:jc w:val="both"/>
        <w:rPr>
          <w:rFonts w:ascii="Times New Roman" w:hAnsi="Times New Roman" w:cs="Times New Roman"/>
          <w:b/>
          <w:bCs/>
          <w:sz w:val="24"/>
          <w:szCs w:val="24"/>
        </w:rPr>
      </w:pPr>
      <w:r w:rsidRPr="0042253C">
        <w:rPr>
          <w:rFonts w:ascii="Times New Roman" w:hAnsi="Times New Roman" w:cs="Times New Roman"/>
          <w:b/>
          <w:bCs/>
          <w:sz w:val="24"/>
          <w:szCs w:val="24"/>
        </w:rPr>
        <w:t xml:space="preserve"> </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Megállapodás megszűnéséről és megszüntetéséről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Jelen megállapodás alapján az ellátás megszűnik:</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intézményi jogviszony azonnali hatállyal és automatikusan megszűnik, ha:</w:t>
      </w:r>
    </w:p>
    <w:p w:rsidR="000F443D" w:rsidRPr="0042253C" w:rsidRDefault="000F443D" w:rsidP="0042253C">
      <w:pPr>
        <w:widowControl w:val="0"/>
        <w:numPr>
          <w:ilvl w:val="0"/>
          <w:numId w:val="7"/>
        </w:numPr>
        <w:tabs>
          <w:tab w:val="clear" w:pos="1267"/>
          <w:tab w:val="num" w:pos="360"/>
        </w:tabs>
        <w:suppressAutoHyphens/>
        <w:spacing w:before="120"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Határozott idejű megállapodás esetén a megjelölt időtartam lejártával.</w:t>
      </w:r>
    </w:p>
    <w:p w:rsidR="000F443D" w:rsidRPr="0042253C" w:rsidRDefault="000F443D" w:rsidP="0042253C">
      <w:pPr>
        <w:widowControl w:val="0"/>
        <w:numPr>
          <w:ilvl w:val="0"/>
          <w:numId w:val="7"/>
        </w:numPr>
        <w:tabs>
          <w:tab w:val="clear" w:pos="1267"/>
          <w:tab w:val="num" w:pos="360"/>
        </w:tabs>
        <w:suppressAutoHyphens/>
        <w:spacing w:before="120"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A Támogató Szolgálat jogutód nélküli megszűnésével.</w:t>
      </w:r>
    </w:p>
    <w:p w:rsidR="000F443D" w:rsidRPr="0042253C" w:rsidRDefault="000F443D" w:rsidP="0042253C">
      <w:pPr>
        <w:widowControl w:val="0"/>
        <w:numPr>
          <w:ilvl w:val="0"/>
          <w:numId w:val="7"/>
        </w:numPr>
        <w:tabs>
          <w:tab w:val="clear" w:pos="1267"/>
          <w:tab w:val="num" w:pos="360"/>
        </w:tabs>
        <w:suppressAutoHyphens/>
        <w:autoSpaceDE w:val="0"/>
        <w:spacing w:after="0" w:line="240" w:lineRule="auto"/>
        <w:ind w:left="360"/>
        <w:jc w:val="both"/>
        <w:rPr>
          <w:rFonts w:ascii="Times New Roman" w:hAnsi="Times New Roman" w:cs="Times New Roman"/>
          <w:sz w:val="24"/>
          <w:szCs w:val="24"/>
        </w:rPr>
      </w:pPr>
      <w:r w:rsidRPr="0042253C">
        <w:rPr>
          <w:rFonts w:ascii="Times New Roman" w:hAnsi="Times New Roman" w:cs="Times New Roman"/>
          <w:sz w:val="24"/>
          <w:szCs w:val="24"/>
        </w:rPr>
        <w:t>A szolgáltatást igénybe vevő halálával.</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outlineLvl w:val="0"/>
        <w:rPr>
          <w:rFonts w:ascii="Times New Roman" w:hAnsi="Times New Roman" w:cs="Times New Roman"/>
          <w:b/>
          <w:sz w:val="24"/>
          <w:szCs w:val="24"/>
        </w:rPr>
      </w:pPr>
    </w:p>
    <w:p w:rsidR="000F443D" w:rsidRPr="0042253C" w:rsidRDefault="000F443D" w:rsidP="0042253C">
      <w:pPr>
        <w:spacing w:after="0" w:line="240" w:lineRule="auto"/>
        <w:jc w:val="both"/>
        <w:outlineLvl w:val="0"/>
        <w:rPr>
          <w:rFonts w:ascii="Times New Roman" w:hAnsi="Times New Roman" w:cs="Times New Roman"/>
          <w:b/>
          <w:sz w:val="24"/>
          <w:szCs w:val="24"/>
        </w:rPr>
      </w:pPr>
    </w:p>
    <w:p w:rsidR="000F443D" w:rsidRPr="0042253C" w:rsidRDefault="000F443D" w:rsidP="0042253C">
      <w:pPr>
        <w:spacing w:after="0" w:line="240" w:lineRule="auto"/>
        <w:jc w:val="both"/>
        <w:outlineLvl w:val="0"/>
        <w:rPr>
          <w:rFonts w:ascii="Times New Roman" w:hAnsi="Times New Roman" w:cs="Times New Roman"/>
          <w:b/>
          <w:sz w:val="24"/>
          <w:szCs w:val="24"/>
        </w:rPr>
      </w:pPr>
      <w:r w:rsidRPr="0042253C">
        <w:rPr>
          <w:rFonts w:ascii="Times New Roman" w:hAnsi="Times New Roman" w:cs="Times New Roman"/>
          <w:b/>
          <w:sz w:val="24"/>
          <w:szCs w:val="24"/>
        </w:rPr>
        <w:t>A megállapodás megszüntetésének feltételei</w:t>
      </w:r>
    </w:p>
    <w:p w:rsidR="000F443D" w:rsidRPr="0042253C" w:rsidRDefault="000F443D" w:rsidP="0042253C">
      <w:pPr>
        <w:widowControl w:val="0"/>
        <w:numPr>
          <w:ilvl w:val="0"/>
          <w:numId w:val="8"/>
        </w:numPr>
        <w:tabs>
          <w:tab w:val="clear" w:pos="720"/>
          <w:tab w:val="num" w:pos="360"/>
        </w:tabs>
        <w:suppressAutoHyphens/>
        <w:spacing w:before="120" w:after="0" w:line="240" w:lineRule="auto"/>
        <w:ind w:left="360" w:hanging="360"/>
        <w:jc w:val="both"/>
        <w:rPr>
          <w:rFonts w:ascii="Times New Roman" w:hAnsi="Times New Roman" w:cs="Times New Roman"/>
          <w:sz w:val="24"/>
          <w:szCs w:val="24"/>
        </w:rPr>
      </w:pPr>
      <w:r w:rsidRPr="0042253C">
        <w:rPr>
          <w:rFonts w:ascii="Times New Roman" w:hAnsi="Times New Roman" w:cs="Times New Roman"/>
          <w:sz w:val="24"/>
          <w:szCs w:val="24"/>
        </w:rPr>
        <w:t>Jelen megállapodás írásban megszüntethető a felek közös megegyezésével.</w:t>
      </w:r>
    </w:p>
    <w:p w:rsidR="000F443D" w:rsidRPr="0042253C" w:rsidRDefault="000F443D" w:rsidP="0042253C">
      <w:pPr>
        <w:widowControl w:val="0"/>
        <w:numPr>
          <w:ilvl w:val="0"/>
          <w:numId w:val="8"/>
        </w:numPr>
        <w:tabs>
          <w:tab w:val="clear" w:pos="720"/>
          <w:tab w:val="num" w:pos="360"/>
        </w:tabs>
        <w:suppressAutoHyphens/>
        <w:spacing w:before="120" w:after="0" w:line="240" w:lineRule="auto"/>
        <w:ind w:left="360" w:hanging="360"/>
        <w:jc w:val="both"/>
        <w:rPr>
          <w:rFonts w:ascii="Times New Roman" w:hAnsi="Times New Roman" w:cs="Times New Roman"/>
          <w:sz w:val="24"/>
          <w:szCs w:val="24"/>
        </w:rPr>
      </w:pPr>
      <w:r w:rsidRPr="0042253C">
        <w:rPr>
          <w:rFonts w:ascii="Times New Roman" w:hAnsi="Times New Roman" w:cs="Times New Roman"/>
          <w:sz w:val="24"/>
          <w:szCs w:val="24"/>
        </w:rPr>
        <w:t>A szolgáltatást igénybe vevő, illetve kötelezett a megállapodás felmondását írásban, indoklás nélkül kezdeményezheti.</w:t>
      </w:r>
    </w:p>
    <w:p w:rsidR="000F443D" w:rsidRPr="0042253C" w:rsidRDefault="000F443D" w:rsidP="0042253C">
      <w:pPr>
        <w:spacing w:before="120"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szolgálatvezető a megállapodást felmondással, írásban megszünteti, ha:</w:t>
      </w:r>
    </w:p>
    <w:p w:rsidR="000F443D" w:rsidRPr="0042253C" w:rsidRDefault="000F443D" w:rsidP="0042253C">
      <w:pPr>
        <w:spacing w:after="0" w:line="240" w:lineRule="auto"/>
        <w:ind w:firstLine="360"/>
        <w:jc w:val="both"/>
        <w:rPr>
          <w:rFonts w:ascii="Times New Roman" w:hAnsi="Times New Roman" w:cs="Times New Roman"/>
          <w:sz w:val="24"/>
          <w:szCs w:val="24"/>
        </w:rPr>
      </w:pPr>
      <w:r w:rsidRPr="0042253C">
        <w:rPr>
          <w:rFonts w:ascii="Times New Roman" w:hAnsi="Times New Roman" w:cs="Times New Roman"/>
          <w:sz w:val="24"/>
          <w:szCs w:val="24"/>
        </w:rPr>
        <w:t>- a szolgáltatást igénybe vevő részéről a jogosultság jogszabályi feltételei nem állnak fenn,</w:t>
      </w:r>
    </w:p>
    <w:p w:rsidR="000F443D" w:rsidRPr="0042253C" w:rsidRDefault="000F443D" w:rsidP="0042253C">
      <w:pPr>
        <w:spacing w:after="0" w:line="240" w:lineRule="auto"/>
        <w:ind w:firstLine="360"/>
        <w:jc w:val="both"/>
        <w:rPr>
          <w:rFonts w:ascii="Times New Roman" w:hAnsi="Times New Roman" w:cs="Times New Roman"/>
          <w:sz w:val="24"/>
          <w:szCs w:val="24"/>
        </w:rPr>
      </w:pPr>
      <w:r w:rsidRPr="0042253C">
        <w:rPr>
          <w:rFonts w:ascii="Times New Roman" w:hAnsi="Times New Roman" w:cs="Times New Roman"/>
          <w:sz w:val="24"/>
          <w:szCs w:val="24"/>
        </w:rPr>
        <w:t>- a szolgáltatást igénybevevő számára másik intézménybe történő elhelyezés indokolt,</w:t>
      </w:r>
    </w:p>
    <w:p w:rsidR="000F443D" w:rsidRPr="0042253C" w:rsidRDefault="000F443D" w:rsidP="0042253C">
      <w:pPr>
        <w:spacing w:after="0" w:line="240" w:lineRule="auto"/>
        <w:ind w:firstLine="360"/>
        <w:jc w:val="both"/>
        <w:rPr>
          <w:rFonts w:ascii="Times New Roman" w:hAnsi="Times New Roman" w:cs="Times New Roman"/>
          <w:sz w:val="24"/>
          <w:szCs w:val="24"/>
        </w:rPr>
      </w:pPr>
      <w:r w:rsidRPr="0042253C">
        <w:rPr>
          <w:rFonts w:ascii="Times New Roman" w:hAnsi="Times New Roman" w:cs="Times New Roman"/>
          <w:sz w:val="24"/>
          <w:szCs w:val="24"/>
        </w:rPr>
        <w:t>- a szolgáltatást igénybe vevő a megállapodásban nem rögzített szolgáltatásokat végeztet,</w:t>
      </w:r>
    </w:p>
    <w:p w:rsidR="000F443D" w:rsidRPr="0042253C" w:rsidRDefault="000F443D" w:rsidP="0042253C">
      <w:pPr>
        <w:spacing w:after="0" w:line="240" w:lineRule="auto"/>
        <w:ind w:left="540" w:hanging="180"/>
        <w:jc w:val="both"/>
        <w:rPr>
          <w:rFonts w:ascii="Times New Roman" w:hAnsi="Times New Roman" w:cs="Times New Roman"/>
          <w:sz w:val="24"/>
          <w:szCs w:val="24"/>
        </w:rPr>
      </w:pPr>
      <w:r w:rsidRPr="0042253C">
        <w:rPr>
          <w:rFonts w:ascii="Times New Roman" w:hAnsi="Times New Roman" w:cs="Times New Roman"/>
          <w:sz w:val="24"/>
          <w:szCs w:val="24"/>
        </w:rPr>
        <w:t>- a szolgáltatást igénybe vevő veszélyezteti a támogató szolgálat munkatársának egészségét és testi épségét,</w:t>
      </w:r>
    </w:p>
    <w:p w:rsidR="000F443D" w:rsidRPr="0042253C" w:rsidRDefault="000F443D" w:rsidP="0042253C">
      <w:pPr>
        <w:spacing w:after="0" w:line="240" w:lineRule="auto"/>
        <w:ind w:firstLine="360"/>
        <w:jc w:val="both"/>
        <w:rPr>
          <w:rFonts w:ascii="Times New Roman" w:hAnsi="Times New Roman" w:cs="Times New Roman"/>
          <w:sz w:val="24"/>
          <w:szCs w:val="24"/>
        </w:rPr>
      </w:pPr>
      <w:r w:rsidRPr="0042253C">
        <w:rPr>
          <w:rFonts w:ascii="Times New Roman" w:hAnsi="Times New Roman" w:cs="Times New Roman"/>
          <w:sz w:val="24"/>
          <w:szCs w:val="24"/>
        </w:rPr>
        <w:t>- a szolgáltatást igénybe vevő elköltözik az ellátási területről.</w:t>
      </w:r>
    </w:p>
    <w:p w:rsidR="000F443D" w:rsidRPr="0042253C" w:rsidRDefault="000F443D" w:rsidP="0042253C">
      <w:pPr>
        <w:widowControl w:val="0"/>
        <w:numPr>
          <w:ilvl w:val="0"/>
          <w:numId w:val="180"/>
        </w:numPr>
        <w:tabs>
          <w:tab w:val="clear" w:pos="1440"/>
          <w:tab w:val="num" w:pos="360"/>
        </w:tabs>
        <w:suppressAutoHyphens/>
        <w:spacing w:before="120"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0F443D" w:rsidRPr="0042253C" w:rsidRDefault="000F443D" w:rsidP="0042253C">
      <w:pPr>
        <w:widowControl w:val="0"/>
        <w:numPr>
          <w:ilvl w:val="0"/>
          <w:numId w:val="181"/>
        </w:numPr>
        <w:suppressAutoHyphens/>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megállapodás megszűnése, vagy megszüntetése esetén a felek egymással elszámolnak, amely ügylet kiterjed a fizetendő térítési díjakra, és az esetleges hátralékaira, illetve minden olyan dologra, amely a megállapodás megszűnéséhez, megszüntetéséhez okszerűen kapcsolódik. </w:t>
      </w:r>
    </w:p>
    <w:p w:rsidR="000F443D" w:rsidRPr="0042253C" w:rsidRDefault="000F443D" w:rsidP="0042253C">
      <w:pPr>
        <w:widowControl w:val="0"/>
        <w:suppressAutoHyphens/>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jogviszony megszüntetéséről a szolgálat vezetője írásos értesítés küld. A felmondási idő 15 nap, kivéve ha az Ellátott vagy törvényes képviselője azonnali hatállyal vagy meghatározott idő ponttól kéri a jogviszony megszüntetését.</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Ha a szolgálat által kezdeményezett megszüntetéssel a jogosult, illetve törvényes képviselője nem ért egyet, az értesítés kézhezvételétől számított 8 napon belül az intézmény fenntartójához fordulhat. </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Ebben az esetben az ellátást változatlan feltételek mellett mindaddig biztosítjuk, amíg a fenntartó, illetve a bíróság jogerős és végrehajtható határozatot nem hoz.</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megállapodás megszüntetésekor a felek elszámolnak, mely magába foglalja a térítési díj fizetését, az átadott és átvett tárgyi eszközök visszaadására, visszavételezésére.</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lastRenderedPageBreak/>
        <w:t>Panaszok kezeléséről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Az igénylő (vagy törvényes képviselője) panaszával a támogató szolgálat vezetőjéhez fordulhat. Amennyiben a szolgálat vezetője a panasz írásos benyújtásától számított 15 napon belül nem vizsgálja ki a panaszt, úgy az igénylő a szolgálat fenntartójához fordulhat.</w:t>
      </w:r>
    </w:p>
    <w:p w:rsidR="000F443D" w:rsidRPr="0042253C" w:rsidRDefault="000F443D" w:rsidP="0042253C">
      <w:pPr>
        <w:tabs>
          <w:tab w:val="left" w:leader="dot" w:pos="5927"/>
        </w:tabs>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Megállapodást aláíró felek kijelentik, hogy vitás kérdéseiket elsődlegesen tárgyalás útján kívánják rendezni. Ha a panaszt ezt követően sem sikerül tisztázni, az ellátott az ellátott jogi képviselőhöz fordulhat  panaszai kivizsgálásában. </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terület ellátott jogi képviselője: Lőwné Szarka Judit elérhetőség: 06-20/489-9557</w:t>
      </w: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Személyes adatok kezeléséről</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 szolgáltató az ellátott adatit az 1993. évi III. törvény rendelkezései alapján nyilvántartja. Az adatokat az 1992. évi LXIII. (személyes adatok védelméről és a közérdekű adatok nyilvánosságáról szóló) törvény előírásainak megfelelően titkosan kezeli.</w:t>
      </w: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Tudomásul veszi, hogy személyes adatai és a szolgáltatás igénybevételéhez kapcsolódó információk a KENYSZI (Központi Elektronikus Nyilvántartórendszer a Szolgáltatást Igénybevevőkről) rendszerben rögzítésre kerülnek.</w:t>
      </w: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p>
    <w:p w:rsidR="000F443D" w:rsidRPr="0042253C" w:rsidRDefault="000F443D" w:rsidP="0042253C">
      <w:pPr>
        <w:autoSpaceDE w:val="0"/>
        <w:spacing w:after="0" w:line="240" w:lineRule="auto"/>
        <w:jc w:val="both"/>
        <w:outlineLvl w:val="0"/>
        <w:rPr>
          <w:rFonts w:ascii="Times New Roman" w:hAnsi="Times New Roman" w:cs="Times New Roman"/>
          <w:b/>
          <w:bCs/>
          <w:sz w:val="24"/>
          <w:szCs w:val="24"/>
        </w:rPr>
      </w:pPr>
      <w:r w:rsidRPr="0042253C">
        <w:rPr>
          <w:rFonts w:ascii="Times New Roman" w:hAnsi="Times New Roman" w:cs="Times New Roman"/>
          <w:b/>
          <w:bCs/>
          <w:sz w:val="24"/>
          <w:szCs w:val="24"/>
        </w:rPr>
        <w:t>Egyéb rendelkezések</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A jelen megállapodásban nem szabályozott kérdésekben a Ptk., továbbá az szociális igazgatásról és szociális ellátásokról szóló és azokhoz kapcsolódó jogszabályok rendelkezései az irányadók. </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Alulírott, szolgáltatást igénybe vevő, illetve kötelezett kijelentem, hogy a biztosított támogató szolgáltatás igénybevételének feltételeiről, tartalmáról; a vezetett nyilvántartásokról; a fizetendő térítési díjról, a teljesítés feltételeiről, illetve a mulasztás következményeiről; a szolgáltatást igénybe vevő jogairól és kötelezettségeiről; a panaszjog gyakorlásának módjáról; az ellátott jogi képviselőről és elérhetőségéről; a megszűnés eseteiről szóló tájékoztatást megkaptam, és azt tudomásul vettem.</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Alulírott, szolgáltatást igénybe vevő, illetve kötelezett a mai napon a megállapodás egy példányát átvettem, és a benne foglaltakat tudomásul vettem.</w:t>
      </w:r>
    </w:p>
    <w:p w:rsidR="000F443D" w:rsidRPr="0042253C" w:rsidRDefault="000F443D" w:rsidP="0042253C">
      <w:pPr>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Alulírottak a jelen megállapodást elolvasás után, mint akaratukkal mindenben megegyezőt jóváhagyólag írják alá.</w:t>
      </w:r>
    </w:p>
    <w:p w:rsidR="000F443D" w:rsidRPr="0042253C" w:rsidRDefault="000F443D" w:rsidP="0042253C">
      <w:pPr>
        <w:tabs>
          <w:tab w:val="center" w:pos="4536"/>
        </w:tabs>
        <w:spacing w:after="0" w:line="240" w:lineRule="auto"/>
        <w:jc w:val="both"/>
        <w:rPr>
          <w:rFonts w:ascii="Times New Roman" w:hAnsi="Times New Roman" w:cs="Times New Roman"/>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p>
    <w:p w:rsidR="000F443D" w:rsidRDefault="000F443D" w:rsidP="0042253C">
      <w:pPr>
        <w:autoSpaceDE w:val="0"/>
        <w:spacing w:after="0" w:line="240" w:lineRule="auto"/>
        <w:jc w:val="both"/>
        <w:rPr>
          <w:rFonts w:ascii="Times New Roman" w:hAnsi="Times New Roman" w:cs="Times New Roman"/>
          <w:b/>
          <w:bCs/>
          <w:sz w:val="24"/>
          <w:szCs w:val="24"/>
        </w:rPr>
      </w:pPr>
      <w:r w:rsidRPr="0042253C">
        <w:rPr>
          <w:rFonts w:ascii="Times New Roman" w:hAnsi="Times New Roman" w:cs="Times New Roman"/>
          <w:b/>
          <w:bCs/>
          <w:sz w:val="24"/>
          <w:szCs w:val="24"/>
        </w:rPr>
        <w:t>__________________, 2013. ___ hónap ____ napján.</w:t>
      </w:r>
    </w:p>
    <w:p w:rsidR="00896E27" w:rsidRDefault="00896E27" w:rsidP="0042253C">
      <w:pPr>
        <w:autoSpaceDE w:val="0"/>
        <w:spacing w:after="0" w:line="240" w:lineRule="auto"/>
        <w:jc w:val="both"/>
        <w:rPr>
          <w:rFonts w:ascii="Times New Roman" w:hAnsi="Times New Roman" w:cs="Times New Roman"/>
          <w:b/>
          <w:bCs/>
          <w:sz w:val="24"/>
          <w:szCs w:val="24"/>
        </w:rPr>
      </w:pPr>
    </w:p>
    <w:p w:rsidR="00896E27" w:rsidRPr="0042253C" w:rsidRDefault="00896E27" w:rsidP="00896E27">
      <w:pPr>
        <w:autoSpaceDE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PH.</w:t>
      </w:r>
    </w:p>
    <w:p w:rsidR="000F443D" w:rsidRPr="0042253C" w:rsidRDefault="000F443D" w:rsidP="0042253C">
      <w:pPr>
        <w:autoSpaceDE w:val="0"/>
        <w:spacing w:after="0" w:line="240" w:lineRule="auto"/>
        <w:jc w:val="both"/>
        <w:rPr>
          <w:rFonts w:ascii="Times New Roman" w:hAnsi="Times New Roman" w:cs="Times New Roman"/>
          <w:b/>
          <w:bCs/>
          <w:sz w:val="24"/>
          <w:szCs w:val="24"/>
        </w:rPr>
      </w:pPr>
    </w:p>
    <w:p w:rsidR="000F443D" w:rsidRPr="0042253C" w:rsidRDefault="000F443D" w:rsidP="0042253C">
      <w:pPr>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__________________________________</w:t>
      </w:r>
      <w:r w:rsidR="00896E27">
        <w:rPr>
          <w:rFonts w:ascii="Times New Roman" w:hAnsi="Times New Roman" w:cs="Times New Roman"/>
          <w:sz w:val="24"/>
          <w:szCs w:val="24"/>
        </w:rPr>
        <w:t xml:space="preserve">          ---------------------------------------------------</w:t>
      </w:r>
    </w:p>
    <w:p w:rsidR="000F443D" w:rsidRPr="0042253C" w:rsidRDefault="000F443D" w:rsidP="0042253C">
      <w:pPr>
        <w:autoSpaceDE w:val="0"/>
        <w:spacing w:after="0" w:line="240" w:lineRule="auto"/>
        <w:ind w:left="1418"/>
        <w:jc w:val="both"/>
        <w:rPr>
          <w:rFonts w:ascii="Times New Roman" w:hAnsi="Times New Roman" w:cs="Times New Roman"/>
          <w:sz w:val="24"/>
          <w:szCs w:val="24"/>
        </w:rPr>
      </w:pPr>
      <w:r w:rsidRPr="0042253C">
        <w:rPr>
          <w:rFonts w:ascii="Times New Roman" w:hAnsi="Times New Roman" w:cs="Times New Roman"/>
          <w:sz w:val="24"/>
          <w:szCs w:val="24"/>
        </w:rPr>
        <w:t xml:space="preserve">Ellátott </w:t>
      </w:r>
      <w:r w:rsidRPr="0042253C">
        <w:rPr>
          <w:rFonts w:ascii="Times New Roman" w:hAnsi="Times New Roman" w:cs="Times New Roman"/>
          <w:sz w:val="24"/>
          <w:szCs w:val="24"/>
        </w:rPr>
        <w:tab/>
      </w:r>
      <w:r w:rsidRPr="0042253C">
        <w:rPr>
          <w:rFonts w:ascii="Times New Roman" w:hAnsi="Times New Roman" w:cs="Times New Roman"/>
          <w:sz w:val="24"/>
          <w:szCs w:val="24"/>
        </w:rPr>
        <w:tab/>
        <w:t xml:space="preserve">            </w:t>
      </w:r>
      <w:r w:rsidR="00896E27">
        <w:rPr>
          <w:rFonts w:ascii="Times New Roman" w:hAnsi="Times New Roman" w:cs="Times New Roman"/>
          <w:sz w:val="24"/>
          <w:szCs w:val="24"/>
        </w:rPr>
        <w:t xml:space="preserve">                   </w:t>
      </w:r>
      <w:r w:rsidRPr="0042253C">
        <w:rPr>
          <w:rFonts w:ascii="Times New Roman" w:hAnsi="Times New Roman" w:cs="Times New Roman"/>
          <w:sz w:val="24"/>
          <w:szCs w:val="24"/>
        </w:rPr>
        <w:t xml:space="preserve"> Támogató szolgálat vezetője</w:t>
      </w:r>
    </w:p>
    <w:p w:rsidR="000F443D" w:rsidRPr="0042253C" w:rsidRDefault="000F443D" w:rsidP="0042253C">
      <w:pPr>
        <w:tabs>
          <w:tab w:val="left" w:pos="7460"/>
        </w:tabs>
        <w:autoSpaceDE w:val="0"/>
        <w:spacing w:after="0" w:line="240" w:lineRule="auto"/>
        <w:jc w:val="both"/>
        <w:rPr>
          <w:rFonts w:ascii="Times New Roman" w:hAnsi="Times New Roman" w:cs="Times New Roman"/>
          <w:sz w:val="24"/>
          <w:szCs w:val="24"/>
        </w:rPr>
      </w:pPr>
      <w:r w:rsidRPr="0042253C">
        <w:rPr>
          <w:rFonts w:ascii="Times New Roman" w:hAnsi="Times New Roman" w:cs="Times New Roman"/>
          <w:sz w:val="24"/>
          <w:szCs w:val="24"/>
        </w:rPr>
        <w:t xml:space="preserve">                                                                                                                   </w:t>
      </w:r>
    </w:p>
    <w:p w:rsidR="000F443D" w:rsidRPr="0042253C" w:rsidRDefault="000F443D" w:rsidP="0042253C">
      <w:pPr>
        <w:tabs>
          <w:tab w:val="left" w:pos="7460"/>
        </w:tabs>
        <w:autoSpaceDE w:val="0"/>
        <w:spacing w:after="0" w:line="240" w:lineRule="auto"/>
        <w:jc w:val="both"/>
        <w:outlineLvl w:val="0"/>
        <w:rPr>
          <w:rFonts w:ascii="Times New Roman" w:hAnsi="Times New Roman" w:cs="Times New Roman"/>
          <w:sz w:val="24"/>
          <w:szCs w:val="24"/>
        </w:rPr>
      </w:pPr>
      <w:r w:rsidRPr="0042253C">
        <w:rPr>
          <w:rFonts w:ascii="Times New Roman" w:hAnsi="Times New Roman" w:cs="Times New Roman"/>
          <w:sz w:val="24"/>
          <w:szCs w:val="24"/>
        </w:rPr>
        <w:t xml:space="preserve">                                                                                             </w:t>
      </w:r>
      <w:r w:rsidR="00896E27">
        <w:rPr>
          <w:rFonts w:ascii="Times New Roman" w:hAnsi="Times New Roman" w:cs="Times New Roman"/>
          <w:sz w:val="24"/>
          <w:szCs w:val="24"/>
        </w:rPr>
        <w:t xml:space="preserve">                          </w:t>
      </w:r>
    </w:p>
    <w:p w:rsidR="000F443D" w:rsidRPr="0042253C" w:rsidRDefault="000F443D" w:rsidP="0042253C">
      <w:pPr>
        <w:tabs>
          <w:tab w:val="left" w:pos="7460"/>
        </w:tabs>
        <w:autoSpaceDE w:val="0"/>
        <w:spacing w:after="0" w:line="240" w:lineRule="auto"/>
        <w:jc w:val="both"/>
        <w:outlineLvl w:val="0"/>
        <w:rPr>
          <w:rFonts w:ascii="Times New Roman" w:hAnsi="Times New Roman" w:cs="Times New Roman"/>
          <w:sz w:val="24"/>
          <w:szCs w:val="24"/>
        </w:rPr>
      </w:pPr>
    </w:p>
    <w:p w:rsidR="000F443D" w:rsidRPr="0042253C" w:rsidRDefault="00E574E5" w:rsidP="0042253C">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F443D" w:rsidRPr="0042253C">
        <w:rPr>
          <w:rFonts w:ascii="Times New Roman" w:hAnsi="Times New Roman" w:cs="Times New Roman"/>
          <w:sz w:val="24"/>
          <w:szCs w:val="24"/>
        </w:rPr>
        <w:t>__________________________________</w:t>
      </w:r>
      <w:r w:rsidR="00896E27">
        <w:rPr>
          <w:rFonts w:ascii="Times New Roman" w:hAnsi="Times New Roman" w:cs="Times New Roman"/>
          <w:sz w:val="24"/>
          <w:szCs w:val="24"/>
        </w:rPr>
        <w:t xml:space="preserve">        ---------------------------------------------------</w:t>
      </w:r>
    </w:p>
    <w:p w:rsidR="000F443D" w:rsidRPr="0042253C" w:rsidRDefault="00896E27" w:rsidP="0042253C">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Törvényes képviselő</w:t>
      </w:r>
      <w:r>
        <w:rPr>
          <w:rFonts w:ascii="Times New Roman" w:hAnsi="Times New Roman" w:cs="Times New Roman"/>
          <w:sz w:val="24"/>
          <w:szCs w:val="24"/>
        </w:rPr>
        <w:tab/>
        <w:t xml:space="preserve">                                 </w:t>
      </w:r>
      <w:r w:rsidR="000F443D" w:rsidRPr="0042253C">
        <w:rPr>
          <w:rFonts w:ascii="Times New Roman" w:hAnsi="Times New Roman" w:cs="Times New Roman"/>
          <w:sz w:val="24"/>
          <w:szCs w:val="24"/>
        </w:rPr>
        <w:t>Tartásra kötelezett személy</w:t>
      </w:r>
    </w:p>
    <w:p w:rsidR="000F443D" w:rsidRPr="0042253C" w:rsidRDefault="000F443D" w:rsidP="0042253C">
      <w:pPr>
        <w:spacing w:after="0" w:line="240" w:lineRule="auto"/>
        <w:rPr>
          <w:rFonts w:ascii="Times New Roman" w:hAnsi="Times New Roman" w:cs="Times New Roman"/>
          <w:b/>
          <w:sz w:val="24"/>
          <w:szCs w:val="24"/>
        </w:rPr>
      </w:pPr>
    </w:p>
    <w:p w:rsidR="000F443D" w:rsidRPr="0042253C" w:rsidRDefault="000F443D" w:rsidP="0042253C">
      <w:pPr>
        <w:spacing w:after="0" w:line="240" w:lineRule="auto"/>
        <w:rPr>
          <w:rFonts w:ascii="Times New Roman" w:hAnsi="Times New Roman" w:cs="Times New Roman"/>
          <w:b/>
          <w:sz w:val="24"/>
          <w:szCs w:val="24"/>
        </w:rPr>
      </w:pPr>
    </w:p>
    <w:p w:rsidR="000F443D" w:rsidRPr="0042253C" w:rsidRDefault="000F443D" w:rsidP="0042253C">
      <w:pPr>
        <w:spacing w:after="0" w:line="240" w:lineRule="auto"/>
        <w:rPr>
          <w:rFonts w:ascii="Times New Roman" w:hAnsi="Times New Roman" w:cs="Times New Roman"/>
          <w:b/>
          <w:sz w:val="24"/>
          <w:szCs w:val="24"/>
        </w:rPr>
      </w:pPr>
    </w:p>
    <w:p w:rsidR="004F7D31" w:rsidRDefault="004F7D31" w:rsidP="004F7D31">
      <w:pPr>
        <w:jc w:val="center"/>
      </w:pPr>
    </w:p>
    <w:p w:rsidR="004F7D31" w:rsidRPr="00831302" w:rsidRDefault="004F7D31" w:rsidP="004F7D31">
      <w:pPr>
        <w:spacing w:line="360" w:lineRule="auto"/>
        <w:jc w:val="right"/>
        <w:rPr>
          <w:rFonts w:ascii="Times New Roman" w:hAnsi="Times New Roman" w:cs="Times New Roman"/>
          <w:b/>
          <w:sz w:val="24"/>
          <w:szCs w:val="24"/>
        </w:rPr>
      </w:pPr>
      <w:r w:rsidRPr="00831302">
        <w:rPr>
          <w:rFonts w:ascii="Times New Roman" w:hAnsi="Times New Roman" w:cs="Times New Roman"/>
          <w:b/>
          <w:sz w:val="24"/>
          <w:szCs w:val="24"/>
        </w:rPr>
        <w:t>9. melléklet_______/2013. (X.31.) Kt. számú  határozathoz</w:t>
      </w:r>
    </w:p>
    <w:p w:rsidR="004F7D31" w:rsidRDefault="004F7D31" w:rsidP="004F7D31">
      <w:pPr>
        <w:jc w:val="center"/>
      </w:pPr>
    </w:p>
    <w:p w:rsidR="004F7D31" w:rsidRPr="004F7D31" w:rsidRDefault="001D63B1" w:rsidP="004F7D31">
      <w:pPr>
        <w:spacing w:after="0" w:line="240" w:lineRule="auto"/>
        <w:jc w:val="center"/>
        <w:rPr>
          <w:rFonts w:ascii="Times New Roman" w:hAnsi="Times New Roman" w:cs="Times New Roman"/>
          <w:sz w:val="24"/>
          <w:szCs w:val="24"/>
        </w:rPr>
      </w:pPr>
      <w:r>
        <w:rPr>
          <w:rFonts w:ascii="Antique Olive Compact" w:hAnsi="Antique Olive Compact"/>
          <w:sz w:val="32"/>
          <w:szCs w:val="32"/>
        </w:rPr>
        <w:pict>
          <v:shape id="_x0000_s1049" type="#_x0000_t75" style="position:absolute;left:0;text-align:left;margin-left:166.75pt;margin-top:26.05pt;width:126.45pt;height:68.8pt;z-index:251701248" o:allowincell="f">
            <v:imagedata r:id="rId8" o:title=""/>
            <w10:wrap type="topAndBottom"/>
          </v:shape>
          <o:OLEObject Type="Embed" ProgID="MS_ClipArt_Gallery" ShapeID="_x0000_s1049" DrawAspect="Content" ObjectID="_1444640436" r:id="rId24"/>
        </w:pict>
      </w: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b/>
          <w:bCs/>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r w:rsidRPr="004F7D31">
        <w:rPr>
          <w:rFonts w:ascii="Times New Roman" w:hAnsi="Times New Roman" w:cs="Times New Roman"/>
          <w:sz w:val="24"/>
          <w:szCs w:val="24"/>
        </w:rPr>
        <w:t>Tiszavasvári Szociális-, Gyermekjóléti és Egészségügyi Szolgáltató Központ</w:t>
      </w:r>
    </w:p>
    <w:p w:rsidR="004F7D31" w:rsidRPr="004F7D31" w:rsidRDefault="004F7D31" w:rsidP="004F7D31">
      <w:pPr>
        <w:spacing w:after="0" w:line="240" w:lineRule="auto"/>
        <w:jc w:val="center"/>
        <w:rPr>
          <w:rFonts w:ascii="Times New Roman" w:hAnsi="Times New Roman" w:cs="Times New Roman"/>
          <w:b/>
          <w:bCs/>
          <w:sz w:val="56"/>
          <w:szCs w:val="56"/>
        </w:rPr>
      </w:pPr>
      <w:r w:rsidRPr="004F7D31">
        <w:rPr>
          <w:rFonts w:ascii="Times New Roman" w:hAnsi="Times New Roman" w:cs="Times New Roman"/>
          <w:b/>
          <w:bCs/>
          <w:sz w:val="56"/>
          <w:szCs w:val="56"/>
        </w:rPr>
        <w:t xml:space="preserve">IDŐSEK OTTHONA </w:t>
      </w:r>
    </w:p>
    <w:p w:rsidR="004F7D31" w:rsidRPr="004F7D31" w:rsidRDefault="004F7D31" w:rsidP="004F7D31">
      <w:pPr>
        <w:spacing w:after="0" w:line="240" w:lineRule="auto"/>
        <w:jc w:val="center"/>
        <w:rPr>
          <w:rFonts w:ascii="Times New Roman" w:hAnsi="Times New Roman" w:cs="Times New Roman"/>
          <w:b/>
          <w:bCs/>
          <w:sz w:val="56"/>
          <w:szCs w:val="56"/>
        </w:rPr>
      </w:pPr>
    </w:p>
    <w:p w:rsidR="004F7D31" w:rsidRPr="004F7D31" w:rsidRDefault="004F7D31" w:rsidP="004F7D31">
      <w:pPr>
        <w:spacing w:after="0" w:line="240" w:lineRule="auto"/>
        <w:jc w:val="center"/>
        <w:rPr>
          <w:rFonts w:ascii="Times New Roman" w:hAnsi="Times New Roman" w:cs="Times New Roman"/>
          <w:b/>
          <w:bCs/>
          <w:sz w:val="56"/>
          <w:szCs w:val="56"/>
        </w:rPr>
      </w:pPr>
    </w:p>
    <w:p w:rsidR="004F7D31" w:rsidRPr="004F7D31" w:rsidRDefault="004F7D31" w:rsidP="004F7D31">
      <w:pPr>
        <w:spacing w:after="0" w:line="240" w:lineRule="auto"/>
        <w:jc w:val="center"/>
        <w:rPr>
          <w:rFonts w:ascii="Times New Roman" w:hAnsi="Times New Roman" w:cs="Times New Roman"/>
          <w:b/>
          <w:bCs/>
          <w:sz w:val="56"/>
          <w:szCs w:val="56"/>
        </w:rPr>
      </w:pPr>
    </w:p>
    <w:p w:rsidR="004F7D31" w:rsidRPr="004F7D31" w:rsidRDefault="004F7D31" w:rsidP="004F7D31">
      <w:pPr>
        <w:spacing w:after="0" w:line="240" w:lineRule="auto"/>
        <w:jc w:val="center"/>
        <w:rPr>
          <w:rFonts w:ascii="Times New Roman" w:hAnsi="Times New Roman" w:cs="Times New Roman"/>
          <w:b/>
          <w:bCs/>
          <w:sz w:val="56"/>
          <w:szCs w:val="56"/>
        </w:rPr>
      </w:pPr>
    </w:p>
    <w:p w:rsidR="004F7D31" w:rsidRPr="004F7D31" w:rsidRDefault="004F7D31" w:rsidP="004F7D31">
      <w:pPr>
        <w:spacing w:after="0" w:line="240" w:lineRule="auto"/>
        <w:jc w:val="center"/>
        <w:rPr>
          <w:rFonts w:ascii="Times New Roman" w:hAnsi="Times New Roman" w:cs="Times New Roman"/>
          <w:b/>
          <w:bCs/>
          <w:sz w:val="56"/>
          <w:szCs w:val="56"/>
        </w:rPr>
      </w:pPr>
      <w:r w:rsidRPr="004F7D31">
        <w:rPr>
          <w:rFonts w:ascii="Times New Roman" w:hAnsi="Times New Roman" w:cs="Times New Roman"/>
          <w:b/>
          <w:bCs/>
          <w:sz w:val="56"/>
          <w:szCs w:val="56"/>
        </w:rPr>
        <w:t>SZAKMAI PROGRAMJA</w:t>
      </w:r>
    </w:p>
    <w:p w:rsidR="004F7D31" w:rsidRPr="004F7D31" w:rsidRDefault="004F7D31" w:rsidP="004F7D31">
      <w:pPr>
        <w:spacing w:after="0" w:line="240" w:lineRule="auto"/>
        <w:ind w:left="2777"/>
        <w:rPr>
          <w:rFonts w:ascii="Times New Roman" w:hAnsi="Times New Roman" w:cs="Times New Roman"/>
          <w:b/>
          <w:bCs/>
          <w:sz w:val="56"/>
          <w:szCs w:val="56"/>
        </w:rPr>
      </w:pPr>
    </w:p>
    <w:p w:rsidR="004F7D31" w:rsidRPr="004F7D31" w:rsidRDefault="004F7D31" w:rsidP="004F7D31">
      <w:pPr>
        <w:spacing w:after="0" w:line="240" w:lineRule="auto"/>
        <w:ind w:left="2777"/>
        <w:rPr>
          <w:rFonts w:ascii="Times New Roman" w:hAnsi="Times New Roman" w:cs="Times New Roman"/>
          <w:b/>
          <w:bCs/>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b/>
          <w:bCs/>
          <w:sz w:val="40"/>
          <w:szCs w:val="40"/>
        </w:rPr>
      </w:pPr>
      <w:r w:rsidRPr="004F7D31">
        <w:rPr>
          <w:rFonts w:ascii="Times New Roman" w:hAnsi="Times New Roman" w:cs="Times New Roman"/>
          <w:b/>
          <w:bCs/>
          <w:sz w:val="40"/>
          <w:szCs w:val="40"/>
        </w:rPr>
        <w:t>Tiszavasvári</w:t>
      </w:r>
    </w:p>
    <w:p w:rsidR="004F7D31" w:rsidRPr="004F7D31" w:rsidRDefault="004F7D31" w:rsidP="004F7D31">
      <w:pPr>
        <w:spacing w:after="0" w:line="240" w:lineRule="auto"/>
        <w:jc w:val="center"/>
        <w:rPr>
          <w:rFonts w:ascii="Times New Roman" w:hAnsi="Times New Roman" w:cs="Times New Roman"/>
          <w:b/>
          <w:bCs/>
          <w:sz w:val="40"/>
          <w:szCs w:val="40"/>
        </w:rPr>
      </w:pPr>
      <w:r w:rsidRPr="004F7D31">
        <w:rPr>
          <w:rFonts w:ascii="Times New Roman" w:hAnsi="Times New Roman" w:cs="Times New Roman"/>
          <w:b/>
          <w:bCs/>
          <w:sz w:val="40"/>
          <w:szCs w:val="40"/>
        </w:rPr>
        <w:t>2013.</w:t>
      </w:r>
    </w:p>
    <w:p w:rsidR="004F7D31" w:rsidRDefault="004F7D31" w:rsidP="004F7D31">
      <w:pPr>
        <w:spacing w:after="0" w:line="240" w:lineRule="auto"/>
        <w:jc w:val="center"/>
        <w:rPr>
          <w:rFonts w:ascii="Times New Roman" w:hAnsi="Times New Roman" w:cs="Times New Roman"/>
          <w:sz w:val="40"/>
          <w:szCs w:val="40"/>
        </w:rPr>
      </w:pPr>
    </w:p>
    <w:p w:rsidR="004F7D31" w:rsidRDefault="004F7D31" w:rsidP="004F7D31">
      <w:pPr>
        <w:spacing w:after="0" w:line="240" w:lineRule="auto"/>
        <w:jc w:val="center"/>
        <w:rPr>
          <w:rFonts w:ascii="Times New Roman" w:hAnsi="Times New Roman" w:cs="Times New Roman"/>
          <w:sz w:val="40"/>
          <w:szCs w:val="40"/>
        </w:rPr>
      </w:pPr>
    </w:p>
    <w:p w:rsidR="004F7D31" w:rsidRDefault="004F7D31" w:rsidP="004F7D31">
      <w:pPr>
        <w:spacing w:after="0" w:line="240" w:lineRule="auto"/>
        <w:jc w:val="center"/>
        <w:rPr>
          <w:rFonts w:ascii="Times New Roman" w:hAnsi="Times New Roman" w:cs="Times New Roman"/>
          <w:sz w:val="40"/>
          <w:szCs w:val="40"/>
        </w:rPr>
      </w:pPr>
    </w:p>
    <w:p w:rsidR="004F7D31" w:rsidRDefault="004F7D31" w:rsidP="004F7D31">
      <w:pPr>
        <w:spacing w:after="0" w:line="240" w:lineRule="auto"/>
        <w:jc w:val="center"/>
        <w:rPr>
          <w:rFonts w:ascii="Times New Roman" w:hAnsi="Times New Roman" w:cs="Times New Roman"/>
          <w:sz w:val="40"/>
          <w:szCs w:val="40"/>
        </w:rPr>
      </w:pPr>
    </w:p>
    <w:p w:rsidR="004F7D31" w:rsidRPr="004F7D31" w:rsidRDefault="004F7D31" w:rsidP="004F7D31">
      <w:pPr>
        <w:spacing w:after="0" w:line="240" w:lineRule="auto"/>
        <w:jc w:val="center"/>
        <w:rPr>
          <w:rFonts w:ascii="Times New Roman" w:hAnsi="Times New Roman" w:cs="Times New Roman"/>
          <w:sz w:val="40"/>
          <w:szCs w:val="40"/>
        </w:rPr>
      </w:pPr>
    </w:p>
    <w:p w:rsidR="004F7D31" w:rsidRPr="004F7D31" w:rsidRDefault="004F7D31" w:rsidP="004F7D31">
      <w:pPr>
        <w:spacing w:after="0" w:line="240" w:lineRule="auto"/>
        <w:jc w:val="center"/>
        <w:rPr>
          <w:rFonts w:ascii="Times New Roman" w:hAnsi="Times New Roman" w:cs="Times New Roman"/>
          <w:sz w:val="40"/>
          <w:szCs w:val="40"/>
        </w:rPr>
      </w:pPr>
    </w:p>
    <w:p w:rsidR="004F7D31" w:rsidRDefault="004F7D31" w:rsidP="004F7D31">
      <w:pPr>
        <w:pStyle w:val="Szvegtrzs"/>
        <w:jc w:val="center"/>
        <w:rPr>
          <w:b/>
          <w:szCs w:val="24"/>
        </w:rPr>
      </w:pPr>
      <w:r w:rsidRPr="004F7D31">
        <w:rPr>
          <w:b/>
          <w:szCs w:val="24"/>
        </w:rPr>
        <w:t>TARTALOMJEGYZÉK</w:t>
      </w:r>
    </w:p>
    <w:p w:rsidR="00D504AC" w:rsidRDefault="00D504AC" w:rsidP="004F7D31">
      <w:pPr>
        <w:pStyle w:val="Szvegtrzs"/>
        <w:jc w:val="center"/>
        <w:rPr>
          <w:b/>
          <w:szCs w:val="24"/>
        </w:rPr>
      </w:pPr>
    </w:p>
    <w:p w:rsidR="00D504AC" w:rsidRPr="004F7D31" w:rsidRDefault="00D504AC" w:rsidP="004F7D31">
      <w:pPr>
        <w:pStyle w:val="Szvegtrzs"/>
        <w:jc w:val="center"/>
        <w:rPr>
          <w:b/>
          <w:szCs w:val="24"/>
        </w:rPr>
      </w:pPr>
    </w:p>
    <w:p w:rsidR="004F7D31" w:rsidRPr="00D504AC" w:rsidRDefault="004F7D31" w:rsidP="004F7D31">
      <w:pPr>
        <w:pStyle w:val="Szvegtrzs"/>
        <w:rPr>
          <w:b/>
          <w:sz w:val="28"/>
          <w:szCs w:val="28"/>
        </w:rPr>
      </w:pPr>
      <w:r w:rsidRPr="00D504AC">
        <w:rPr>
          <w:b/>
          <w:sz w:val="28"/>
          <w:szCs w:val="28"/>
        </w:rPr>
        <w:t xml:space="preserve">      I.    Bevezetés</w:t>
      </w:r>
    </w:p>
    <w:p w:rsidR="004F7D31" w:rsidRPr="00D504AC" w:rsidRDefault="004F7D31" w:rsidP="004F7D31">
      <w:pPr>
        <w:pStyle w:val="Szvegtrzs"/>
        <w:rPr>
          <w:b/>
          <w:sz w:val="28"/>
          <w:szCs w:val="28"/>
        </w:rPr>
      </w:pPr>
      <w:r w:rsidRPr="00D504AC">
        <w:rPr>
          <w:b/>
          <w:sz w:val="28"/>
          <w:szCs w:val="28"/>
        </w:rPr>
        <w:t xml:space="preserve">      II.  Szolgáltatás célja, feladata:</w:t>
      </w:r>
    </w:p>
    <w:p w:rsidR="004F7D31" w:rsidRPr="00D504AC" w:rsidRDefault="004F7D31" w:rsidP="004F7D31">
      <w:pPr>
        <w:pStyle w:val="Szvegtrzs"/>
        <w:rPr>
          <w:b/>
          <w:sz w:val="28"/>
          <w:szCs w:val="28"/>
        </w:rPr>
      </w:pPr>
      <w:r w:rsidRPr="00D504AC">
        <w:rPr>
          <w:b/>
          <w:sz w:val="28"/>
          <w:szCs w:val="28"/>
        </w:rPr>
        <w:t xml:space="preserve">      III. Az ellátottak köre, demográfiai mutatók, szociális jellemzői, ellátási szükséglete</w:t>
      </w:r>
    </w:p>
    <w:p w:rsidR="004F7D31" w:rsidRPr="00D504AC" w:rsidRDefault="004F7D31" w:rsidP="004F7D31">
      <w:pPr>
        <w:pStyle w:val="Szvegtrzs"/>
        <w:numPr>
          <w:ilvl w:val="1"/>
          <w:numId w:val="210"/>
        </w:numPr>
        <w:jc w:val="left"/>
        <w:rPr>
          <w:b/>
          <w:sz w:val="28"/>
          <w:szCs w:val="28"/>
        </w:rPr>
      </w:pPr>
      <w:r w:rsidRPr="00D504AC">
        <w:rPr>
          <w:b/>
          <w:sz w:val="28"/>
          <w:szCs w:val="28"/>
        </w:rPr>
        <w:t>Az ellátottak köre</w:t>
      </w:r>
    </w:p>
    <w:p w:rsidR="004F7D31" w:rsidRPr="00D504AC" w:rsidRDefault="004F7D31" w:rsidP="004F7D31">
      <w:pPr>
        <w:pStyle w:val="Szvegtrzs"/>
        <w:numPr>
          <w:ilvl w:val="1"/>
          <w:numId w:val="210"/>
        </w:numPr>
        <w:jc w:val="left"/>
        <w:rPr>
          <w:b/>
          <w:sz w:val="28"/>
          <w:szCs w:val="28"/>
        </w:rPr>
      </w:pPr>
      <w:r w:rsidRPr="00D504AC">
        <w:rPr>
          <w:b/>
          <w:sz w:val="28"/>
          <w:szCs w:val="28"/>
        </w:rPr>
        <w:t>Demográfiai mutatók</w:t>
      </w:r>
    </w:p>
    <w:p w:rsidR="004F7D31" w:rsidRPr="00D504AC" w:rsidRDefault="004F7D31" w:rsidP="004F7D31">
      <w:pPr>
        <w:pStyle w:val="Szvegtrzs"/>
        <w:numPr>
          <w:ilvl w:val="1"/>
          <w:numId w:val="210"/>
        </w:numPr>
        <w:jc w:val="left"/>
        <w:rPr>
          <w:b/>
          <w:sz w:val="28"/>
          <w:szCs w:val="28"/>
        </w:rPr>
      </w:pPr>
      <w:r w:rsidRPr="00D504AC">
        <w:rPr>
          <w:b/>
          <w:sz w:val="28"/>
          <w:szCs w:val="28"/>
        </w:rPr>
        <w:t>Szociális jellemzők</w:t>
      </w:r>
    </w:p>
    <w:p w:rsidR="004F7D31" w:rsidRPr="00D504AC" w:rsidRDefault="004F7D31" w:rsidP="004F7D31">
      <w:pPr>
        <w:pStyle w:val="Szvegtrzs"/>
        <w:numPr>
          <w:ilvl w:val="1"/>
          <w:numId w:val="210"/>
        </w:numPr>
        <w:jc w:val="left"/>
        <w:rPr>
          <w:b/>
          <w:sz w:val="28"/>
          <w:szCs w:val="28"/>
        </w:rPr>
      </w:pPr>
      <w:r w:rsidRPr="00D504AC">
        <w:rPr>
          <w:b/>
          <w:sz w:val="28"/>
          <w:szCs w:val="28"/>
        </w:rPr>
        <w:t xml:space="preserve">Ellátási szükséglet </w:t>
      </w:r>
    </w:p>
    <w:p w:rsidR="004F7D31" w:rsidRPr="00D504AC" w:rsidRDefault="004F7D31" w:rsidP="004F7D31">
      <w:pPr>
        <w:pStyle w:val="Szvegtrzs"/>
        <w:numPr>
          <w:ilvl w:val="0"/>
          <w:numId w:val="211"/>
        </w:numPr>
        <w:jc w:val="left"/>
        <w:rPr>
          <w:b/>
          <w:bCs/>
          <w:sz w:val="28"/>
          <w:szCs w:val="28"/>
        </w:rPr>
      </w:pPr>
      <w:r w:rsidRPr="00D504AC">
        <w:rPr>
          <w:b/>
          <w:bCs/>
          <w:sz w:val="28"/>
          <w:szCs w:val="28"/>
        </w:rPr>
        <w:t>A feladatellátás szakmai tartalma, módja, a biztosított szolgáltatások formái,</w:t>
      </w:r>
    </w:p>
    <w:p w:rsidR="004F7D31" w:rsidRPr="00D504AC" w:rsidRDefault="004F7D31" w:rsidP="004F7D31">
      <w:pPr>
        <w:pStyle w:val="Szvegtrzs"/>
        <w:rPr>
          <w:b/>
          <w:bCs/>
          <w:sz w:val="28"/>
          <w:szCs w:val="28"/>
        </w:rPr>
      </w:pPr>
      <w:r w:rsidRPr="00D504AC">
        <w:rPr>
          <w:b/>
          <w:bCs/>
          <w:sz w:val="28"/>
          <w:szCs w:val="28"/>
        </w:rPr>
        <w:t xml:space="preserve">            köre, rendszeressége</w:t>
      </w:r>
    </w:p>
    <w:p w:rsidR="004F7D31" w:rsidRPr="00D504AC" w:rsidRDefault="004F7D31" w:rsidP="004F7D31">
      <w:pPr>
        <w:pStyle w:val="Szvegtrzs"/>
        <w:numPr>
          <w:ilvl w:val="1"/>
          <w:numId w:val="212"/>
        </w:numPr>
        <w:jc w:val="left"/>
        <w:rPr>
          <w:b/>
          <w:bCs/>
          <w:sz w:val="28"/>
          <w:szCs w:val="28"/>
        </w:rPr>
      </w:pPr>
      <w:r w:rsidRPr="00D504AC">
        <w:rPr>
          <w:b/>
          <w:bCs/>
          <w:sz w:val="28"/>
          <w:szCs w:val="28"/>
        </w:rPr>
        <w:t>A szolgáltatás biztosításának színvonala</w:t>
      </w:r>
    </w:p>
    <w:p w:rsidR="004F7D31" w:rsidRPr="00D504AC" w:rsidRDefault="004F7D31" w:rsidP="004F7D31">
      <w:pPr>
        <w:pStyle w:val="Szvegtrzs"/>
        <w:numPr>
          <w:ilvl w:val="1"/>
          <w:numId w:val="212"/>
        </w:numPr>
        <w:jc w:val="left"/>
        <w:rPr>
          <w:b/>
          <w:bCs/>
          <w:sz w:val="28"/>
          <w:szCs w:val="28"/>
        </w:rPr>
      </w:pPr>
      <w:r w:rsidRPr="00D504AC">
        <w:rPr>
          <w:b/>
          <w:bCs/>
          <w:sz w:val="28"/>
          <w:szCs w:val="28"/>
        </w:rPr>
        <w:t>A szolgáltatás formái, rendszeressége</w:t>
      </w:r>
    </w:p>
    <w:p w:rsidR="004F7D31" w:rsidRPr="00D504AC" w:rsidRDefault="004F7D31" w:rsidP="004F7D31">
      <w:pPr>
        <w:pStyle w:val="Szvegtrzs"/>
        <w:numPr>
          <w:ilvl w:val="1"/>
          <w:numId w:val="212"/>
        </w:numPr>
        <w:jc w:val="left"/>
        <w:rPr>
          <w:b/>
          <w:bCs/>
          <w:sz w:val="28"/>
          <w:szCs w:val="28"/>
        </w:rPr>
      </w:pPr>
      <w:r w:rsidRPr="00D504AC">
        <w:rPr>
          <w:b/>
          <w:bCs/>
          <w:sz w:val="28"/>
          <w:szCs w:val="28"/>
        </w:rPr>
        <w:t xml:space="preserve">Alapfeladatot meghaladó szolgáltatás </w:t>
      </w:r>
    </w:p>
    <w:p w:rsidR="004F7D31" w:rsidRPr="00D504AC" w:rsidRDefault="004F7D31" w:rsidP="004F7D31">
      <w:pPr>
        <w:pStyle w:val="Szvegtrzs"/>
        <w:rPr>
          <w:b/>
          <w:bCs/>
          <w:sz w:val="28"/>
          <w:szCs w:val="28"/>
        </w:rPr>
      </w:pPr>
      <w:r w:rsidRPr="00D504AC">
        <w:rPr>
          <w:b/>
          <w:bCs/>
          <w:sz w:val="28"/>
          <w:szCs w:val="28"/>
        </w:rPr>
        <w:t xml:space="preserve">       V. Az ellátás igénybevételének módja, megállapodás tartalma </w:t>
      </w:r>
    </w:p>
    <w:p w:rsidR="004F7D31" w:rsidRPr="00D504AC" w:rsidRDefault="004F7D31" w:rsidP="004F7D31">
      <w:pPr>
        <w:pStyle w:val="Szvegtrzs"/>
        <w:numPr>
          <w:ilvl w:val="1"/>
          <w:numId w:val="213"/>
        </w:numPr>
        <w:rPr>
          <w:b/>
          <w:bCs/>
          <w:sz w:val="28"/>
          <w:szCs w:val="28"/>
        </w:rPr>
      </w:pPr>
      <w:r w:rsidRPr="00D504AC">
        <w:rPr>
          <w:b/>
          <w:bCs/>
          <w:sz w:val="28"/>
          <w:szCs w:val="28"/>
        </w:rPr>
        <w:t xml:space="preserve">     Fizetendő díjak</w:t>
      </w:r>
    </w:p>
    <w:p w:rsidR="004F7D31" w:rsidRPr="00D504AC" w:rsidRDefault="004F7D31" w:rsidP="004F7D31">
      <w:pPr>
        <w:pStyle w:val="Szvegtrzs"/>
        <w:numPr>
          <w:ilvl w:val="1"/>
          <w:numId w:val="213"/>
        </w:numPr>
        <w:rPr>
          <w:b/>
          <w:bCs/>
          <w:sz w:val="28"/>
          <w:szCs w:val="28"/>
        </w:rPr>
      </w:pPr>
      <w:r w:rsidRPr="00D504AC">
        <w:rPr>
          <w:b/>
          <w:bCs/>
          <w:sz w:val="28"/>
          <w:szCs w:val="28"/>
        </w:rPr>
        <w:t xml:space="preserve">     Költőpénz </w:t>
      </w:r>
    </w:p>
    <w:p w:rsidR="004F7D31" w:rsidRPr="00D504AC" w:rsidRDefault="004F7D31" w:rsidP="004F7D31">
      <w:pPr>
        <w:pStyle w:val="Szvegtrzs"/>
        <w:rPr>
          <w:b/>
          <w:bCs/>
          <w:sz w:val="28"/>
          <w:szCs w:val="28"/>
        </w:rPr>
      </w:pPr>
      <w:r w:rsidRPr="00D504AC">
        <w:rPr>
          <w:b/>
          <w:bCs/>
          <w:sz w:val="28"/>
          <w:szCs w:val="28"/>
        </w:rPr>
        <w:t xml:space="preserve">      VI. Az ápolási, gondozási feladatok jellege és tartalma </w:t>
      </w:r>
    </w:p>
    <w:p w:rsidR="004F7D31" w:rsidRPr="00D504AC" w:rsidRDefault="004F7D31" w:rsidP="004F7D31">
      <w:pPr>
        <w:pStyle w:val="Szvegtrzs"/>
        <w:numPr>
          <w:ilvl w:val="1"/>
          <w:numId w:val="214"/>
        </w:numPr>
        <w:rPr>
          <w:b/>
          <w:bCs/>
          <w:sz w:val="28"/>
          <w:szCs w:val="28"/>
        </w:rPr>
      </w:pPr>
      <w:r w:rsidRPr="00D504AC">
        <w:rPr>
          <w:b/>
          <w:bCs/>
          <w:sz w:val="28"/>
          <w:szCs w:val="28"/>
        </w:rPr>
        <w:t>A szakmai munkánk alapelvei</w:t>
      </w:r>
    </w:p>
    <w:p w:rsidR="004F7D31" w:rsidRPr="00D504AC" w:rsidRDefault="004F7D31" w:rsidP="004F7D31">
      <w:pPr>
        <w:pStyle w:val="Szvegtrzs"/>
        <w:numPr>
          <w:ilvl w:val="1"/>
          <w:numId w:val="214"/>
        </w:numPr>
        <w:rPr>
          <w:b/>
          <w:bCs/>
          <w:sz w:val="28"/>
          <w:szCs w:val="28"/>
        </w:rPr>
      </w:pPr>
      <w:r w:rsidRPr="00D504AC">
        <w:rPr>
          <w:b/>
          <w:bCs/>
          <w:sz w:val="28"/>
          <w:szCs w:val="28"/>
        </w:rPr>
        <w:t>Az ápolási, gondozási feladatok jellege</w:t>
      </w:r>
    </w:p>
    <w:p w:rsidR="004F7D31" w:rsidRPr="00D504AC" w:rsidRDefault="004F7D31" w:rsidP="004F7D31">
      <w:pPr>
        <w:pStyle w:val="Szvegtrzs"/>
        <w:numPr>
          <w:ilvl w:val="1"/>
          <w:numId w:val="214"/>
        </w:numPr>
        <w:rPr>
          <w:b/>
          <w:bCs/>
          <w:sz w:val="28"/>
          <w:szCs w:val="28"/>
        </w:rPr>
      </w:pPr>
      <w:r w:rsidRPr="00D504AC">
        <w:rPr>
          <w:b/>
          <w:bCs/>
          <w:sz w:val="28"/>
          <w:szCs w:val="28"/>
        </w:rPr>
        <w:t xml:space="preserve">Az ápolási, gondozási feladatok tartalma </w:t>
      </w:r>
    </w:p>
    <w:p w:rsidR="004F7D31" w:rsidRPr="00D504AC" w:rsidRDefault="004F7D31" w:rsidP="004F7D31">
      <w:pPr>
        <w:pStyle w:val="Szvegtrzs"/>
        <w:rPr>
          <w:b/>
          <w:bCs/>
          <w:sz w:val="28"/>
          <w:szCs w:val="28"/>
        </w:rPr>
      </w:pPr>
      <w:r w:rsidRPr="00D504AC">
        <w:rPr>
          <w:b/>
          <w:bCs/>
          <w:sz w:val="28"/>
          <w:szCs w:val="28"/>
        </w:rPr>
        <w:t xml:space="preserve">            6.3.1.   Az egészségügyi ellátás</w:t>
      </w:r>
    </w:p>
    <w:p w:rsidR="004F7D31" w:rsidRPr="00D504AC" w:rsidRDefault="004F7D31" w:rsidP="004F7D31">
      <w:pPr>
        <w:pStyle w:val="Szvegtrzs"/>
        <w:rPr>
          <w:b/>
          <w:bCs/>
          <w:sz w:val="28"/>
          <w:szCs w:val="28"/>
        </w:rPr>
      </w:pPr>
      <w:r w:rsidRPr="00D504AC">
        <w:rPr>
          <w:b/>
          <w:bCs/>
          <w:sz w:val="28"/>
          <w:szCs w:val="28"/>
        </w:rPr>
        <w:t xml:space="preserve">            6.3.2.   Szociális ellátás </w:t>
      </w:r>
    </w:p>
    <w:p w:rsidR="004F7D31" w:rsidRPr="00D504AC" w:rsidRDefault="004F7D31" w:rsidP="004F7D31">
      <w:pPr>
        <w:pStyle w:val="Szvegtrzs"/>
        <w:rPr>
          <w:b/>
          <w:bCs/>
          <w:sz w:val="28"/>
          <w:szCs w:val="28"/>
        </w:rPr>
      </w:pPr>
      <w:r w:rsidRPr="00D504AC">
        <w:rPr>
          <w:b/>
          <w:bCs/>
          <w:sz w:val="28"/>
          <w:szCs w:val="28"/>
        </w:rPr>
        <w:t xml:space="preserve">            6.3.3.   Mentálhigiénés ellátás</w:t>
      </w:r>
    </w:p>
    <w:p w:rsidR="004F7D31" w:rsidRPr="00D504AC" w:rsidRDefault="004F7D31" w:rsidP="004F7D31">
      <w:pPr>
        <w:pStyle w:val="Szvegtrzs"/>
        <w:rPr>
          <w:b/>
          <w:bCs/>
          <w:sz w:val="28"/>
          <w:szCs w:val="28"/>
        </w:rPr>
      </w:pPr>
      <w:r w:rsidRPr="00D504AC">
        <w:rPr>
          <w:b/>
          <w:bCs/>
          <w:sz w:val="28"/>
          <w:szCs w:val="28"/>
        </w:rPr>
        <w:t xml:space="preserve">      VII.   A mentálhigiénés munka szervezésének szempontjai</w:t>
      </w:r>
    </w:p>
    <w:p w:rsidR="004F7D31" w:rsidRPr="00D504AC" w:rsidRDefault="004F7D31" w:rsidP="004F7D31">
      <w:pPr>
        <w:pStyle w:val="Szvegtrzs"/>
        <w:rPr>
          <w:b/>
          <w:bCs/>
          <w:sz w:val="28"/>
          <w:szCs w:val="28"/>
        </w:rPr>
      </w:pPr>
      <w:r w:rsidRPr="00D504AC">
        <w:rPr>
          <w:b/>
          <w:bCs/>
          <w:sz w:val="28"/>
          <w:szCs w:val="28"/>
        </w:rPr>
        <w:t xml:space="preserve">      VIII. A szolgáltatásról szóló tájékoztatás módja</w:t>
      </w:r>
    </w:p>
    <w:p w:rsidR="004F7D31" w:rsidRPr="00D504AC" w:rsidRDefault="004F7D31" w:rsidP="004F7D31">
      <w:pPr>
        <w:pStyle w:val="Szvegtrzs"/>
        <w:rPr>
          <w:b/>
          <w:bCs/>
          <w:sz w:val="28"/>
          <w:szCs w:val="28"/>
        </w:rPr>
      </w:pPr>
      <w:r w:rsidRPr="00D504AC">
        <w:rPr>
          <w:b/>
          <w:bCs/>
          <w:sz w:val="28"/>
          <w:szCs w:val="28"/>
        </w:rPr>
        <w:t xml:space="preserve">       IX.   Az ellátottak és a személyes gondoskodást végzők jogainak védelme</w:t>
      </w:r>
    </w:p>
    <w:p w:rsidR="004F7D31" w:rsidRPr="00D504AC" w:rsidRDefault="004F7D31" w:rsidP="004F7D31">
      <w:pPr>
        <w:pStyle w:val="Szvegtrzs"/>
        <w:ind w:left="-15"/>
        <w:rPr>
          <w:b/>
          <w:bCs/>
          <w:sz w:val="28"/>
          <w:szCs w:val="28"/>
        </w:rPr>
      </w:pPr>
      <w:r w:rsidRPr="00D504AC">
        <w:rPr>
          <w:sz w:val="28"/>
          <w:szCs w:val="28"/>
        </w:rPr>
        <w:t xml:space="preserve">       </w:t>
      </w:r>
      <w:r w:rsidRPr="00D504AC">
        <w:rPr>
          <w:b/>
          <w:bCs/>
          <w:sz w:val="28"/>
          <w:szCs w:val="28"/>
        </w:rPr>
        <w:t>X.    Az intézményre vonatkozó szakmai információk</w:t>
      </w:r>
    </w:p>
    <w:p w:rsidR="004F7D31" w:rsidRPr="00D504AC" w:rsidRDefault="004F7D31" w:rsidP="004F7D31">
      <w:pPr>
        <w:pStyle w:val="Szvegtrzs"/>
        <w:numPr>
          <w:ilvl w:val="1"/>
          <w:numId w:val="217"/>
        </w:numPr>
        <w:rPr>
          <w:b/>
          <w:bCs/>
          <w:sz w:val="28"/>
          <w:szCs w:val="28"/>
        </w:rPr>
      </w:pPr>
      <w:r w:rsidRPr="00D504AC">
        <w:rPr>
          <w:b/>
          <w:bCs/>
          <w:sz w:val="28"/>
          <w:szCs w:val="28"/>
        </w:rPr>
        <w:t>A szervezeti felépítés ábrája</w:t>
      </w:r>
    </w:p>
    <w:p w:rsidR="004F7D31" w:rsidRPr="00D504AC" w:rsidRDefault="004F7D31" w:rsidP="004F7D31">
      <w:pPr>
        <w:pStyle w:val="Szvegtrzs"/>
        <w:numPr>
          <w:ilvl w:val="1"/>
          <w:numId w:val="217"/>
        </w:numPr>
        <w:rPr>
          <w:b/>
          <w:bCs/>
          <w:sz w:val="28"/>
          <w:szCs w:val="28"/>
        </w:rPr>
      </w:pPr>
      <w:r w:rsidRPr="00D504AC">
        <w:rPr>
          <w:b/>
          <w:bCs/>
          <w:sz w:val="28"/>
          <w:szCs w:val="28"/>
        </w:rPr>
        <w:t>Az intézményvezető és csoportok feladata, létszáma és szakképzettsége</w:t>
      </w:r>
    </w:p>
    <w:p w:rsidR="004F7D31" w:rsidRPr="00D504AC" w:rsidRDefault="004F7D31" w:rsidP="004F7D31">
      <w:pPr>
        <w:pStyle w:val="Szvegtrzs"/>
        <w:rPr>
          <w:b/>
          <w:bCs/>
          <w:sz w:val="28"/>
          <w:szCs w:val="28"/>
        </w:rPr>
      </w:pPr>
      <w:r w:rsidRPr="00D504AC">
        <w:rPr>
          <w:b/>
          <w:bCs/>
          <w:sz w:val="28"/>
          <w:szCs w:val="28"/>
        </w:rPr>
        <w:t xml:space="preserve">       XI.  Intézmény tárgyi feltételeinek épületenkénti eloszlása</w:t>
      </w:r>
    </w:p>
    <w:p w:rsidR="004F7D31" w:rsidRPr="00D504AC" w:rsidRDefault="004F7D31" w:rsidP="004F7D31">
      <w:pPr>
        <w:pStyle w:val="Szvegtrzs"/>
        <w:rPr>
          <w:b/>
          <w:bCs/>
          <w:sz w:val="28"/>
          <w:szCs w:val="28"/>
        </w:rPr>
      </w:pPr>
    </w:p>
    <w:p w:rsidR="004F7D31" w:rsidRPr="00D504AC" w:rsidRDefault="004F7D31" w:rsidP="004F7D31">
      <w:pPr>
        <w:pStyle w:val="Szvegtrzs"/>
        <w:rPr>
          <w:b/>
          <w:bCs/>
          <w:sz w:val="28"/>
          <w:szCs w:val="28"/>
        </w:rPr>
      </w:pPr>
      <w:r w:rsidRPr="00D504AC">
        <w:rPr>
          <w:b/>
          <w:bCs/>
          <w:sz w:val="28"/>
          <w:szCs w:val="28"/>
        </w:rPr>
        <w:t>Mellékletek:   -  Demens gondozottak ellátásának speciális feladatai</w:t>
      </w:r>
    </w:p>
    <w:p w:rsidR="004F7D31" w:rsidRPr="00D504AC" w:rsidRDefault="004F7D31" w:rsidP="004F7D31">
      <w:pPr>
        <w:pStyle w:val="Szvegtrzs"/>
        <w:rPr>
          <w:b/>
          <w:bCs/>
          <w:sz w:val="28"/>
          <w:szCs w:val="28"/>
        </w:rPr>
      </w:pPr>
      <w:r w:rsidRPr="00D504AC">
        <w:rPr>
          <w:b/>
          <w:bCs/>
          <w:sz w:val="28"/>
          <w:szCs w:val="28"/>
        </w:rPr>
        <w:t xml:space="preserve">                        -  Házirend</w:t>
      </w:r>
    </w:p>
    <w:p w:rsidR="004F7D31" w:rsidRPr="00D504AC" w:rsidRDefault="004F7D31" w:rsidP="004F7D31">
      <w:pPr>
        <w:pStyle w:val="Szvegtrzs"/>
        <w:rPr>
          <w:b/>
          <w:bCs/>
          <w:sz w:val="28"/>
          <w:szCs w:val="28"/>
        </w:rPr>
      </w:pPr>
      <w:r w:rsidRPr="00D504AC">
        <w:rPr>
          <w:b/>
          <w:bCs/>
          <w:sz w:val="28"/>
          <w:szCs w:val="28"/>
        </w:rPr>
        <w:t xml:space="preserve">                        -  Adatlap: a korlátozó intézkedés  elrendeléséhez  ( betétlap )</w:t>
      </w:r>
    </w:p>
    <w:p w:rsidR="00D504AC" w:rsidRPr="004F7D31" w:rsidRDefault="00D504AC" w:rsidP="004F7D31">
      <w:pPr>
        <w:pStyle w:val="Szvegtrzs"/>
        <w:rPr>
          <w:b/>
          <w:bCs/>
          <w:szCs w:val="24"/>
        </w:rPr>
      </w:pPr>
    </w:p>
    <w:p w:rsidR="004F7D31" w:rsidRPr="00D504AC" w:rsidRDefault="004F7D31" w:rsidP="004F7D31">
      <w:pPr>
        <w:pStyle w:val="Szvegtrzs"/>
        <w:numPr>
          <w:ilvl w:val="0"/>
          <w:numId w:val="215"/>
        </w:numPr>
        <w:jc w:val="left"/>
        <w:rPr>
          <w:b/>
          <w:bCs/>
          <w:sz w:val="28"/>
          <w:szCs w:val="28"/>
          <w:u w:val="single"/>
        </w:rPr>
      </w:pPr>
      <w:r w:rsidRPr="00D504AC">
        <w:rPr>
          <w:b/>
          <w:bCs/>
          <w:sz w:val="28"/>
          <w:szCs w:val="28"/>
          <w:u w:val="single"/>
        </w:rPr>
        <w:lastRenderedPageBreak/>
        <w:t>Bevezetés</w:t>
      </w:r>
    </w:p>
    <w:p w:rsidR="004F7D31" w:rsidRPr="004F7D31" w:rsidRDefault="004F7D31" w:rsidP="004F7D31">
      <w:pPr>
        <w:pStyle w:val="Szvegtrzs"/>
        <w:rPr>
          <w:szCs w:val="24"/>
        </w:rPr>
      </w:pPr>
    </w:p>
    <w:p w:rsidR="004F7D31" w:rsidRPr="004F7D31" w:rsidRDefault="004F7D31" w:rsidP="004F7D31">
      <w:pPr>
        <w:pStyle w:val="Szvegtrzs"/>
        <w:rPr>
          <w:bCs/>
          <w:szCs w:val="24"/>
        </w:rPr>
      </w:pPr>
      <w:r w:rsidRPr="004F7D31">
        <w:rPr>
          <w:bCs/>
          <w:szCs w:val="24"/>
        </w:rPr>
        <w:t>Tiszavasvári, Magyarország Észak-keleti régiójához tartozik. Három kis táj, a Nyírség, a Hajdúság, és a Hortobágy találkozásánál, a Tisza bal parti árterében helyezkedik el.</w:t>
      </w:r>
    </w:p>
    <w:p w:rsidR="004F7D31" w:rsidRPr="004F7D31" w:rsidRDefault="004F7D31" w:rsidP="004F7D31">
      <w:pPr>
        <w:pStyle w:val="Szvegtrzs"/>
        <w:rPr>
          <w:bCs/>
          <w:szCs w:val="24"/>
        </w:rPr>
      </w:pPr>
      <w:r w:rsidRPr="004F7D31">
        <w:rPr>
          <w:bCs/>
          <w:szCs w:val="24"/>
        </w:rPr>
        <w:t>A mai Tiszavasvári két település, Bűd és Szentmihály összeolvadásával jött létre.</w:t>
      </w:r>
    </w:p>
    <w:p w:rsidR="004F7D31" w:rsidRPr="004F7D31" w:rsidRDefault="004F7D31" w:rsidP="004F7D31">
      <w:pPr>
        <w:pStyle w:val="Szvegtrzs"/>
        <w:rPr>
          <w:bCs/>
          <w:szCs w:val="24"/>
        </w:rPr>
      </w:pPr>
      <w:r w:rsidRPr="004F7D31">
        <w:rPr>
          <w:bCs/>
          <w:szCs w:val="24"/>
        </w:rPr>
        <w:t>Intézményünk a Bűdi városrészen található Dogály-Kornis kúriában lett kialakítva. A kúriát a Dogály testvérek építették a XIX. században, majd Kornis Ferenc bővítette kastéllyá, amely a klasszicizáló épülete és kovácsolt vaskapuja miatt, ma is jelentős értéket képvisel...</w:t>
      </w:r>
    </w:p>
    <w:p w:rsidR="004F7D31" w:rsidRPr="004F7D31" w:rsidRDefault="004F7D31" w:rsidP="004F7D31">
      <w:pPr>
        <w:pStyle w:val="Szvegtrzs"/>
        <w:rPr>
          <w:bCs/>
          <w:szCs w:val="24"/>
        </w:rPr>
      </w:pPr>
      <w:r w:rsidRPr="004F7D31">
        <w:rPr>
          <w:bCs/>
          <w:szCs w:val="24"/>
        </w:rPr>
        <w:t>Intézményünk a megye területén harmadik szociális otthonként 1951-ben  jött létre, befogadva a megszűnő nyíregyházi szegény-és betegmenház lakóit is. Az intézmény az elmúlt évtizedekben működött megyei, települési, de közhasznú társasági formában gazdasági társaság által történő fenntartásban is.</w:t>
      </w:r>
    </w:p>
    <w:p w:rsidR="004F7D31" w:rsidRPr="004F7D31" w:rsidRDefault="004F7D31" w:rsidP="004F7D31">
      <w:pPr>
        <w:pStyle w:val="Szvegtrzs"/>
        <w:rPr>
          <w:szCs w:val="24"/>
        </w:rPr>
      </w:pPr>
      <w:r w:rsidRPr="004F7D31">
        <w:rPr>
          <w:szCs w:val="24"/>
        </w:rPr>
        <w:t xml:space="preserve">A </w:t>
      </w:r>
      <w:r w:rsidRPr="004F7D31">
        <w:rPr>
          <w:bCs/>
          <w:szCs w:val="24"/>
        </w:rPr>
        <w:t>Kornisné Liptay Elza Szociális és Rehabilitációs Kht</w:t>
      </w:r>
      <w:r w:rsidRPr="004F7D31">
        <w:rPr>
          <w:szCs w:val="24"/>
        </w:rPr>
        <w:t>-t, intézményünk jogelődjét a Tiszavasvári Önkormányzat alapította. Az intézményt működtető Kht az Önkormányzat kizárólagos tulajdonában áll. A Kht-ból 2007-ben jogutódlással vált ki az intézmény és olvadt be a kötelező önkormányzati feladatokat ellátó Szociális és Egészségügyi Szolgáltató Központba, melynek 2007-től fenntartója a Tiszavasvári Többcélú Kistérségi Társulás, majd 2013. július 01. napjával a Tiszavasvári Szociális-, Gyermekjóléti és Egészségügyi Szolgáltató Központ.</w:t>
      </w:r>
    </w:p>
    <w:p w:rsidR="004F7D31" w:rsidRPr="004F7D31" w:rsidRDefault="004F7D31" w:rsidP="004F7D31">
      <w:pPr>
        <w:pStyle w:val="Szvegtrzs"/>
        <w:rPr>
          <w:szCs w:val="24"/>
        </w:rPr>
      </w:pPr>
      <w:r w:rsidRPr="004F7D31">
        <w:rPr>
          <w:szCs w:val="24"/>
        </w:rPr>
        <w:t>Az intézmény telephelye a Tiszavasvári, Vasvári Pál út 87. szám alatt található.</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ellátottak létszáma: 122 fő</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Intézményünk több évtizedre visszavezethető tapasztalattal rendelkezik az idősellátás területén. Azonban az idősellátás nem csak intézmények, szakemberek feladata, hanem a társadalom egészét is érinti vagy közvetlen, vagy közvetett úton.</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idős ember egy folyamaton megy keresztül, melyek biológiai, szociális változásokkal járnak ( pl. nyugdíjbavonulás, családtagok elvesztése, környezet változása, önállóság elvesztése...), és ezen folyamat attól függ, hogyan játszódnak le ezek az átmenetek, milyen hatással vannak ezen állapotváltozások.</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idős ember amíg képes igyekszik megbirkózni a nehézségekkel, azonban az erősödő egészségkárosodás, sebezhetőségi tényezők, a tehetetlenség, az elszigeteltség érzése következtében egyre jobban segítségre szorul. A segítséget első sorban családjaiktól, szomszédjaiktól, barátaiktól várják.  Amennyiben ezen környezet már nem tud segítséget nyújtani a számukra, akkor kerülnek képbe a segítő szakemberek megkeresése, ami viszont jelentős pszichés megterhelést jelen mind az idős ember, mind hozzátartozóik számára.</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Ebben a helyzetben nagyon fontos, hogy az egészségügyi, szociális szakemberek egy életigenlő, szeretetteljes lelki támogatást nyújtsanak a rászorulóknak, mellyel értelemmel és tartalommal tölthetik meg ezen életszakaszt. </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center"/>
        <w:rPr>
          <w:rFonts w:ascii="Times New Roman" w:hAnsi="Times New Roman" w:cs="Times New Roman"/>
          <w:sz w:val="24"/>
          <w:szCs w:val="24"/>
        </w:rPr>
      </w:pPr>
      <w:r w:rsidRPr="004F7D31">
        <w:rPr>
          <w:rFonts w:ascii="Times New Roman" w:hAnsi="Times New Roman" w:cs="Times New Roman"/>
          <w:sz w:val="24"/>
          <w:szCs w:val="24"/>
        </w:rPr>
        <w:t>„ Az idősek zöme tudja, milyen fiatalnak és tudatlannak lenni.</w:t>
      </w:r>
    </w:p>
    <w:p w:rsidR="004F7D31" w:rsidRPr="004F7D31" w:rsidRDefault="004F7D31" w:rsidP="004F7D31">
      <w:pPr>
        <w:spacing w:after="0" w:line="240" w:lineRule="auto"/>
        <w:jc w:val="center"/>
        <w:rPr>
          <w:rFonts w:ascii="Times New Roman" w:hAnsi="Times New Roman" w:cs="Times New Roman"/>
          <w:sz w:val="24"/>
          <w:szCs w:val="24"/>
        </w:rPr>
      </w:pPr>
      <w:r w:rsidRPr="004F7D31">
        <w:rPr>
          <w:rFonts w:ascii="Times New Roman" w:hAnsi="Times New Roman" w:cs="Times New Roman"/>
          <w:sz w:val="24"/>
          <w:szCs w:val="24"/>
        </w:rPr>
        <w:t xml:space="preserve">   De nincs olyan fiatal, aki tudna, milyen öregnek és bölcsnek lenni „     </w:t>
      </w:r>
    </w:p>
    <w:p w:rsidR="004F7D31" w:rsidRPr="004F7D31" w:rsidRDefault="004F7D31" w:rsidP="004F7D31">
      <w:pPr>
        <w:spacing w:after="0" w:line="240" w:lineRule="auto"/>
        <w:jc w:val="center"/>
        <w:rPr>
          <w:rFonts w:ascii="Times New Roman" w:hAnsi="Times New Roman" w:cs="Times New Roman"/>
          <w:i/>
          <w:iCs/>
          <w:sz w:val="24"/>
          <w:szCs w:val="24"/>
        </w:rPr>
      </w:pPr>
      <w:r w:rsidRPr="004F7D31">
        <w:rPr>
          <w:rFonts w:ascii="Times New Roman" w:hAnsi="Times New Roman" w:cs="Times New Roman"/>
          <w:sz w:val="24"/>
          <w:szCs w:val="24"/>
        </w:rPr>
        <w:t xml:space="preserve">                                                                                                                </w:t>
      </w:r>
      <w:r w:rsidRPr="004F7D31">
        <w:rPr>
          <w:rFonts w:ascii="Times New Roman" w:hAnsi="Times New Roman" w:cs="Times New Roman"/>
          <w:i/>
          <w:iCs/>
          <w:sz w:val="24"/>
          <w:szCs w:val="24"/>
        </w:rPr>
        <w:t>( Sir Harold )</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D504AC" w:rsidRDefault="004F7D31" w:rsidP="004F7D31">
      <w:pPr>
        <w:spacing w:after="0" w:line="240" w:lineRule="auto"/>
        <w:jc w:val="both"/>
        <w:rPr>
          <w:rFonts w:ascii="Times New Roman" w:hAnsi="Times New Roman" w:cs="Times New Roman"/>
          <w:b/>
          <w:bCs/>
          <w:sz w:val="28"/>
          <w:szCs w:val="28"/>
          <w:u w:val="single"/>
        </w:rPr>
      </w:pPr>
      <w:r w:rsidRPr="00D504AC">
        <w:rPr>
          <w:rFonts w:ascii="Times New Roman" w:hAnsi="Times New Roman" w:cs="Times New Roman"/>
          <w:b/>
          <w:bCs/>
          <w:sz w:val="28"/>
          <w:szCs w:val="28"/>
          <w:u w:val="single"/>
        </w:rPr>
        <w:t xml:space="preserve"> II.   A s</w:t>
      </w:r>
      <w:r w:rsidR="00D504AC">
        <w:rPr>
          <w:rFonts w:ascii="Times New Roman" w:hAnsi="Times New Roman" w:cs="Times New Roman"/>
          <w:b/>
          <w:bCs/>
          <w:sz w:val="28"/>
          <w:szCs w:val="28"/>
          <w:u w:val="single"/>
        </w:rPr>
        <w:t>zolgáltatás célja, az intézmény</w:t>
      </w:r>
      <w:r w:rsidRPr="00D504AC">
        <w:rPr>
          <w:rFonts w:ascii="Times New Roman" w:hAnsi="Times New Roman" w:cs="Times New Roman"/>
          <w:b/>
          <w:bCs/>
          <w:sz w:val="28"/>
          <w:szCs w:val="28"/>
          <w:u w:val="single"/>
        </w:rPr>
        <w:t xml:space="preserve"> feladata </w:t>
      </w: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Az ország bármely településén élő olyan idősek, felnőtt korú személyek ellátását biztosítani, akik koruk, egészségi állapotuk, és/vagy szociális helyzetük miatt személyes gondoskodást nyújtó, bentlakásos ápolást, gondozást igényelnek.  </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lastRenderedPageBreak/>
        <w:t>Az intézmény alaptevékenysége: szociális ellátás elhelyezéssel.</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D504AC" w:rsidRDefault="00D504AC" w:rsidP="004F7D31">
      <w:pPr>
        <w:spacing w:after="0" w:line="24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III.  </w:t>
      </w:r>
      <w:r w:rsidR="004F7D31" w:rsidRPr="00D504AC">
        <w:rPr>
          <w:rFonts w:ascii="Times New Roman" w:hAnsi="Times New Roman" w:cs="Times New Roman"/>
          <w:b/>
          <w:bCs/>
          <w:sz w:val="28"/>
          <w:szCs w:val="28"/>
          <w:u w:val="single"/>
        </w:rPr>
        <w:t xml:space="preserve">Az ellátottak köre </w:t>
      </w:r>
    </w:p>
    <w:p w:rsidR="004F7D31" w:rsidRPr="00D504AC" w:rsidRDefault="004F7D31" w:rsidP="004F7D31">
      <w:pPr>
        <w:spacing w:after="0" w:line="240" w:lineRule="auto"/>
        <w:jc w:val="both"/>
        <w:rPr>
          <w:rFonts w:ascii="Times New Roman" w:hAnsi="Times New Roman" w:cs="Times New Roman"/>
          <w:b/>
          <w:bCs/>
          <w:sz w:val="28"/>
          <w:szCs w:val="28"/>
        </w:rPr>
      </w:pPr>
      <w:r w:rsidRPr="00D504AC">
        <w:rPr>
          <w:rFonts w:ascii="Times New Roman" w:hAnsi="Times New Roman" w:cs="Times New Roman"/>
          <w:b/>
          <w:bCs/>
          <w:sz w:val="28"/>
          <w:szCs w:val="28"/>
        </w:rPr>
        <w:t xml:space="preserve"> </w:t>
      </w:r>
    </w:p>
    <w:p w:rsidR="004F7D31" w:rsidRPr="004F7D31" w:rsidRDefault="004F7D31" w:rsidP="004F7D31">
      <w:pPr>
        <w:pStyle w:val="Szvegtrzs"/>
        <w:rPr>
          <w:szCs w:val="24"/>
        </w:rPr>
      </w:pPr>
      <w:r w:rsidRPr="004F7D31">
        <w:rPr>
          <w:szCs w:val="24"/>
        </w:rPr>
        <w:t xml:space="preserve">Az ellátottak köre kiterjed az önmaga ellátására nem, vagy csak folyamatos segítséggel képes, rendszeres gyógyintézeti kezelést nem igénylő, Magyarország területén élő időskorúak és 18. életévüket betöltött, betegségük miatt önmagukról gondoskodni nem tudó személyekre. </w:t>
      </w:r>
    </w:p>
    <w:p w:rsidR="004F7D31" w:rsidRPr="004F7D31" w:rsidRDefault="004F7D31" w:rsidP="004F7D31">
      <w:pPr>
        <w:pStyle w:val="Szvegtrzs"/>
        <w:rPr>
          <w:szCs w:val="24"/>
        </w:rPr>
      </w:pPr>
      <w:r w:rsidRPr="004F7D31">
        <w:rPr>
          <w:szCs w:val="24"/>
        </w:rPr>
        <w:t>Az intézmény igénybevétele során vizsgálni kell a gondozásra, ápolásra való rászorultságot.</w:t>
      </w:r>
    </w:p>
    <w:p w:rsidR="004F7D31" w:rsidRPr="004F7D31" w:rsidRDefault="004F7D31" w:rsidP="004F7D31">
      <w:pPr>
        <w:pStyle w:val="Szvegtrzs"/>
        <w:rPr>
          <w:szCs w:val="24"/>
        </w:rPr>
      </w:pPr>
      <w:r w:rsidRPr="004F7D31">
        <w:rPr>
          <w:b/>
          <w:szCs w:val="24"/>
        </w:rPr>
        <w:t xml:space="preserve">Az időskorúak részlegén </w:t>
      </w:r>
      <w:r w:rsidRPr="004F7D31">
        <w:rPr>
          <w:szCs w:val="24"/>
        </w:rPr>
        <w:t>elsősorban azoknak az időskorúaknak és azon, betegsége miatt önmagáról gondoskodni nem tudó 18. életévét betöltött személyeknek az ápolását, gondozását, teljes ellátását végzik, akiknek egészségi állapota rendszeres gyógyintézeti kezelést nem igényel. Az ellátás keretén belül biztosítani kell a kornak, egészségi állapotnak megfelelő fizikai, egészségügyi ellátást, mentális gondozást, azaz teljes körű ellátást.</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Ha az időskorú részleg ellátását igénybe vevő személy esetében demencia körében tartozó kórkép kerül(t) megállapításra, ellátásáról lehetőség szerint különállóan, de mindenképpen speciális gondozást biztosítva kell gondoskodni.</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b/>
          <w:bCs/>
          <w:sz w:val="24"/>
          <w:szCs w:val="24"/>
        </w:rPr>
        <w:t>3.1. Demográfiai mutatók</w:t>
      </w:r>
      <w:r w:rsidRPr="004F7D31">
        <w:rPr>
          <w:rFonts w:ascii="Times New Roman" w:hAnsi="Times New Roman" w:cs="Times New Roman"/>
          <w:sz w:val="24"/>
          <w:szCs w:val="24"/>
        </w:rPr>
        <w:t>: ( 2012. évben)</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3.1.1. Korcsoport szerinti megoszlása</w:t>
      </w:r>
    </w:p>
    <w:p w:rsidR="004F7D31" w:rsidRPr="004F7D31" w:rsidRDefault="004F7D31" w:rsidP="004F7D31">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3"/>
        <w:gridCol w:w="3024"/>
        <w:gridCol w:w="3040"/>
      </w:tblGrid>
      <w:tr w:rsidR="004F7D31" w:rsidRPr="004F7D31" w:rsidTr="004F7D31">
        <w:tc>
          <w:tcPr>
            <w:tcW w:w="3023"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Korcsoportok</w:t>
            </w:r>
          </w:p>
        </w:tc>
        <w:tc>
          <w:tcPr>
            <w:tcW w:w="3024"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Férfi</w:t>
            </w:r>
          </w:p>
        </w:tc>
        <w:tc>
          <w:tcPr>
            <w:tcW w:w="3040" w:type="dxa"/>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Nő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30 – 39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40 – 49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50 – 59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2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 fő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60 – 69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8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7 fő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70 – 79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10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28 fő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80 – 89 év</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11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42 fő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90 – </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 </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10 fő</w:t>
            </w:r>
          </w:p>
        </w:tc>
      </w:tr>
      <w:tr w:rsidR="004F7D31" w:rsidRPr="004F7D31" w:rsidTr="004F7D31">
        <w:tc>
          <w:tcPr>
            <w:tcW w:w="3023"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Összesen</w:t>
            </w:r>
          </w:p>
        </w:tc>
        <w:tc>
          <w:tcPr>
            <w:tcW w:w="3024" w:type="dxa"/>
            <w:tcBorders>
              <w:left w:val="single" w:sz="1" w:space="0" w:color="000000"/>
              <w:bottom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32  fő</w:t>
            </w:r>
          </w:p>
        </w:tc>
        <w:tc>
          <w:tcPr>
            <w:tcW w:w="304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r w:rsidRPr="004F7D31">
              <w:rPr>
                <w:b/>
                <w:bCs/>
                <w:szCs w:val="24"/>
              </w:rPr>
              <w:t>90 fő</w:t>
            </w:r>
            <w:r w:rsidRPr="004F7D31">
              <w:rPr>
                <w:szCs w:val="24"/>
              </w:rPr>
              <w:t xml:space="preserve"> </w:t>
            </w:r>
          </w:p>
        </w:tc>
      </w:tr>
    </w:tbl>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3.1.2.Családi állapot szerinti megoszlás:   (2012. évben)</w:t>
      </w:r>
    </w:p>
    <w:p w:rsidR="004F7D31" w:rsidRPr="004F7D31" w:rsidRDefault="004F7D31" w:rsidP="004F7D31">
      <w:pPr>
        <w:spacing w:after="0" w:line="240" w:lineRule="auto"/>
        <w:jc w:val="both"/>
        <w:rPr>
          <w:rFonts w:ascii="Times New Roman" w:hAnsi="Times New Roman" w:cs="Times New Roman"/>
          <w:sz w:val="24"/>
          <w:szCs w:val="24"/>
        </w:rPr>
      </w:pPr>
    </w:p>
    <w:tbl>
      <w:tblPr>
        <w:tblW w:w="0" w:type="auto"/>
        <w:tblInd w:w="11" w:type="dxa"/>
        <w:tblLayout w:type="fixed"/>
        <w:tblCellMar>
          <w:top w:w="55" w:type="dxa"/>
          <w:left w:w="55" w:type="dxa"/>
          <w:bottom w:w="55" w:type="dxa"/>
          <w:right w:w="55" w:type="dxa"/>
        </w:tblCellMar>
        <w:tblLook w:val="0000" w:firstRow="0" w:lastRow="0" w:firstColumn="0" w:lastColumn="0" w:noHBand="0" w:noVBand="0"/>
      </w:tblPr>
      <w:tblGrid>
        <w:gridCol w:w="4545"/>
        <w:gridCol w:w="15"/>
        <w:gridCol w:w="4544"/>
        <w:gridCol w:w="15"/>
      </w:tblGrid>
      <w:tr w:rsidR="004F7D31" w:rsidRPr="004F7D31" w:rsidTr="004F7D31">
        <w:trPr>
          <w:gridAfter w:val="1"/>
          <w:wAfter w:w="15" w:type="dxa"/>
        </w:trPr>
        <w:tc>
          <w:tcPr>
            <w:tcW w:w="4545"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Családi állapotok</w:t>
            </w:r>
          </w:p>
        </w:tc>
        <w:tc>
          <w:tcPr>
            <w:tcW w:w="4559" w:type="dxa"/>
            <w:gridSpan w:val="2"/>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       Fő</w:t>
            </w:r>
          </w:p>
        </w:tc>
      </w:tr>
      <w:tr w:rsidR="004F7D31" w:rsidRPr="004F7D31" w:rsidTr="004F7D31">
        <w:trPr>
          <w:gridAfter w:val="1"/>
          <w:wAfter w:w="15" w:type="dxa"/>
        </w:trPr>
        <w:tc>
          <w:tcPr>
            <w:tcW w:w="4545"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Egyedülálló</w:t>
            </w:r>
          </w:p>
        </w:tc>
        <w:tc>
          <w:tcPr>
            <w:tcW w:w="4559"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12 fő</w:t>
            </w:r>
          </w:p>
        </w:tc>
      </w:tr>
      <w:tr w:rsidR="004F7D31" w:rsidRPr="004F7D31" w:rsidTr="004F7D31">
        <w:trPr>
          <w:gridAfter w:val="1"/>
          <w:wAfter w:w="15" w:type="dxa"/>
        </w:trPr>
        <w:tc>
          <w:tcPr>
            <w:tcW w:w="4545"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Házas</w:t>
            </w:r>
          </w:p>
        </w:tc>
        <w:tc>
          <w:tcPr>
            <w:tcW w:w="4559"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11 fő</w:t>
            </w:r>
          </w:p>
        </w:tc>
      </w:tr>
      <w:tr w:rsidR="004F7D31" w:rsidRPr="004F7D31" w:rsidTr="004F7D31">
        <w:trPr>
          <w:gridAfter w:val="1"/>
          <w:wAfter w:w="15" w:type="dxa"/>
        </w:trPr>
        <w:tc>
          <w:tcPr>
            <w:tcW w:w="4545"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Elvált</w:t>
            </w:r>
          </w:p>
        </w:tc>
        <w:tc>
          <w:tcPr>
            <w:tcW w:w="4559"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17 fő</w:t>
            </w:r>
          </w:p>
        </w:tc>
      </w:tr>
      <w:tr w:rsidR="004F7D31" w:rsidRPr="004F7D31" w:rsidTr="004F7D31">
        <w:trPr>
          <w:gridAfter w:val="1"/>
          <w:wAfter w:w="15" w:type="dxa"/>
        </w:trPr>
        <w:tc>
          <w:tcPr>
            <w:tcW w:w="4545"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Özvegy</w:t>
            </w:r>
          </w:p>
        </w:tc>
        <w:tc>
          <w:tcPr>
            <w:tcW w:w="4559"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82 fő</w:t>
            </w:r>
          </w:p>
        </w:tc>
      </w:tr>
      <w:tr w:rsidR="004F7D31" w:rsidRPr="004F7D31" w:rsidTr="004F7D31">
        <w:tc>
          <w:tcPr>
            <w:tcW w:w="4560" w:type="dxa"/>
            <w:gridSpan w:val="2"/>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Összesen</w:t>
            </w:r>
          </w:p>
        </w:tc>
        <w:tc>
          <w:tcPr>
            <w:tcW w:w="4559" w:type="dxa"/>
            <w:gridSpan w:val="2"/>
            <w:tcBorders>
              <w:top w:val="single" w:sz="1" w:space="0" w:color="000000"/>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122 fő</w:t>
            </w:r>
          </w:p>
        </w:tc>
      </w:tr>
    </w:tbl>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3.1.3.Iskolai végzettség szerinti megoszlás: ( 2012. évben)</w:t>
      </w:r>
    </w:p>
    <w:p w:rsidR="004F7D31" w:rsidRPr="004F7D31" w:rsidRDefault="004F7D31" w:rsidP="004F7D31">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15"/>
        <w:gridCol w:w="20"/>
        <w:gridCol w:w="4539"/>
        <w:gridCol w:w="11"/>
      </w:tblGrid>
      <w:tr w:rsidR="004F7D31" w:rsidRPr="004F7D31" w:rsidTr="004F7D31">
        <w:tc>
          <w:tcPr>
            <w:tcW w:w="4535" w:type="dxa"/>
            <w:gridSpan w:val="2"/>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Iskolai végzettségek</w:t>
            </w:r>
          </w:p>
        </w:tc>
        <w:tc>
          <w:tcPr>
            <w:tcW w:w="4550" w:type="dxa"/>
            <w:gridSpan w:val="2"/>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Nincs </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4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2; 4; ill. 6 elemi</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67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lastRenderedPageBreak/>
              <w:t>8 általános</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26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Szakmunkás, szakiskola</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13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Érettségi, technikum</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10 fő</w:t>
            </w:r>
          </w:p>
        </w:tc>
      </w:tr>
      <w:tr w:rsidR="004F7D31" w:rsidRPr="004F7D31" w:rsidTr="004F7D31">
        <w:tc>
          <w:tcPr>
            <w:tcW w:w="453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Főiskola</w:t>
            </w:r>
          </w:p>
        </w:tc>
        <w:tc>
          <w:tcPr>
            <w:tcW w:w="455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 fő</w:t>
            </w:r>
          </w:p>
        </w:tc>
      </w:tr>
      <w:tr w:rsidR="004F7D31" w:rsidRPr="004F7D31" w:rsidTr="004F7D31">
        <w:trPr>
          <w:gridAfter w:val="1"/>
          <w:wAfter w:w="11" w:type="dxa"/>
        </w:trPr>
        <w:tc>
          <w:tcPr>
            <w:tcW w:w="4515"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Összesen :</w:t>
            </w:r>
          </w:p>
        </w:tc>
        <w:tc>
          <w:tcPr>
            <w:tcW w:w="4559" w:type="dxa"/>
            <w:gridSpan w:val="2"/>
            <w:tcBorders>
              <w:top w:val="single" w:sz="1" w:space="0" w:color="000000"/>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            122 fő</w:t>
            </w:r>
          </w:p>
        </w:tc>
      </w:tr>
    </w:tbl>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b/>
          <w:bCs/>
          <w:sz w:val="24"/>
          <w:szCs w:val="24"/>
        </w:rPr>
        <w:t xml:space="preserve">3.2.Szociális jellemzők: </w:t>
      </w:r>
      <w:r w:rsidRPr="004F7D31">
        <w:rPr>
          <w:rFonts w:ascii="Times New Roman" w:hAnsi="Times New Roman" w:cs="Times New Roman"/>
          <w:sz w:val="24"/>
          <w:szCs w:val="24"/>
        </w:rPr>
        <w:t>(2012. évben )</w:t>
      </w:r>
    </w:p>
    <w:p w:rsidR="004F7D31" w:rsidRPr="004F7D31" w:rsidRDefault="004F7D31" w:rsidP="004F7D31">
      <w:pPr>
        <w:spacing w:after="0" w:line="240" w:lineRule="auto"/>
        <w:jc w:val="both"/>
        <w:rPr>
          <w:rFonts w:ascii="Times New Roman" w:hAnsi="Times New Roman" w:cs="Times New Roman"/>
          <w:b/>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30"/>
        <w:gridCol w:w="15"/>
        <w:gridCol w:w="2387"/>
        <w:gridCol w:w="38"/>
        <w:gridCol w:w="16"/>
      </w:tblGrid>
      <w:tr w:rsidR="004F7D31" w:rsidRPr="004F7D31" w:rsidTr="004F7D31">
        <w:trPr>
          <w:gridAfter w:val="1"/>
          <w:wAfter w:w="11" w:type="dxa"/>
        </w:trPr>
        <w:tc>
          <w:tcPr>
            <w:tcW w:w="6645" w:type="dxa"/>
            <w:gridSpan w:val="2"/>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Térítési díj  megfizetése szerinti megoszlás</w:t>
            </w:r>
          </w:p>
        </w:tc>
        <w:tc>
          <w:tcPr>
            <w:tcW w:w="2425" w:type="dxa"/>
            <w:gridSpan w:val="2"/>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Fő</w:t>
            </w:r>
          </w:p>
        </w:tc>
      </w:tr>
      <w:tr w:rsidR="004F7D31" w:rsidRPr="004F7D31" w:rsidTr="004F7D31">
        <w:tblPrEx>
          <w:tblCellMar>
            <w:top w:w="0" w:type="dxa"/>
            <w:left w:w="0" w:type="dxa"/>
            <w:bottom w:w="0" w:type="dxa"/>
            <w:right w:w="0" w:type="dxa"/>
          </w:tblCellMar>
        </w:tblPrEx>
        <w:trPr>
          <w:gridAfter w:val="1"/>
          <w:wAfter w:w="16" w:type="dxa"/>
          <w:trHeight w:val="360"/>
        </w:trPr>
        <w:tc>
          <w:tcPr>
            <w:tcW w:w="6630"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Teljes összegű térítési díjat fizet: - önállóan:</w:t>
            </w:r>
          </w:p>
        </w:tc>
        <w:tc>
          <w:tcPr>
            <w:tcW w:w="2402" w:type="dxa"/>
            <w:gridSpan w:val="2"/>
            <w:tcBorders>
              <w:top w:val="single" w:sz="1" w:space="0" w:color="000000"/>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90 fő          </w:t>
            </w:r>
          </w:p>
        </w:tc>
        <w:tc>
          <w:tcPr>
            <w:tcW w:w="33" w:type="dxa"/>
            <w:tcBorders>
              <w:left w:val="single" w:sz="1" w:space="0" w:color="000000"/>
            </w:tcBorders>
          </w:tcPr>
          <w:p w:rsidR="004F7D31" w:rsidRPr="004F7D31" w:rsidRDefault="004F7D31" w:rsidP="004F7D31">
            <w:pPr>
              <w:snapToGrid w:val="0"/>
              <w:spacing w:after="0" w:line="240" w:lineRule="auto"/>
              <w:rPr>
                <w:rFonts w:ascii="Times New Roman" w:hAnsi="Times New Roman" w:cs="Times New Roman"/>
                <w:b/>
                <w:bCs/>
                <w:sz w:val="24"/>
                <w:szCs w:val="24"/>
              </w:rPr>
            </w:pPr>
          </w:p>
        </w:tc>
      </w:tr>
      <w:tr w:rsidR="004F7D31" w:rsidRPr="004F7D31" w:rsidTr="004F7D31">
        <w:tblPrEx>
          <w:tblCellMar>
            <w:top w:w="0" w:type="dxa"/>
            <w:left w:w="0" w:type="dxa"/>
            <w:bottom w:w="0" w:type="dxa"/>
            <w:right w:w="0" w:type="dxa"/>
          </w:tblCellMar>
        </w:tblPrEx>
        <w:trPr>
          <w:gridAfter w:val="1"/>
          <w:wAfter w:w="16" w:type="dxa"/>
        </w:trPr>
        <w:tc>
          <w:tcPr>
            <w:tcW w:w="6630" w:type="dxa"/>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 hozzátartozói kiegészítéssel:</w:t>
            </w:r>
          </w:p>
        </w:tc>
        <w:tc>
          <w:tcPr>
            <w:tcW w:w="2402" w:type="dxa"/>
            <w:gridSpan w:val="2"/>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15 fő</w:t>
            </w:r>
          </w:p>
        </w:tc>
        <w:tc>
          <w:tcPr>
            <w:tcW w:w="33" w:type="dxa"/>
            <w:tcBorders>
              <w:left w:val="single" w:sz="1" w:space="0" w:color="000000"/>
            </w:tcBorders>
          </w:tcPr>
          <w:p w:rsidR="004F7D31" w:rsidRPr="004F7D31" w:rsidRDefault="004F7D31" w:rsidP="004F7D31">
            <w:pPr>
              <w:snapToGrid w:val="0"/>
              <w:spacing w:after="0" w:line="240" w:lineRule="auto"/>
              <w:rPr>
                <w:rFonts w:ascii="Times New Roman" w:hAnsi="Times New Roman" w:cs="Times New Roman"/>
                <w:b/>
                <w:bCs/>
                <w:sz w:val="24"/>
                <w:szCs w:val="24"/>
              </w:rPr>
            </w:pPr>
          </w:p>
        </w:tc>
      </w:tr>
      <w:tr w:rsidR="004F7D31" w:rsidRPr="004F7D31" w:rsidTr="004F7D31">
        <w:tc>
          <w:tcPr>
            <w:tcW w:w="6645" w:type="dxa"/>
            <w:gridSpan w:val="2"/>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Nem teljes összegű térítési díjat fizet :</w:t>
            </w:r>
          </w:p>
        </w:tc>
        <w:tc>
          <w:tcPr>
            <w:tcW w:w="2436" w:type="dxa"/>
            <w:gridSpan w:val="3"/>
            <w:tcBorders>
              <w:top w:val="single" w:sz="1" w:space="0" w:color="000000"/>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17 fő</w:t>
            </w:r>
          </w:p>
        </w:tc>
      </w:tr>
      <w:tr w:rsidR="004F7D31" w:rsidRPr="004F7D31" w:rsidTr="004F7D31">
        <w:tc>
          <w:tcPr>
            <w:tcW w:w="6645" w:type="dxa"/>
            <w:gridSpan w:val="2"/>
            <w:tcBorders>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Összesen :</w:t>
            </w:r>
          </w:p>
        </w:tc>
        <w:tc>
          <w:tcPr>
            <w:tcW w:w="2436" w:type="dxa"/>
            <w:gridSpan w:val="3"/>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b/>
                <w:bCs/>
                <w:szCs w:val="24"/>
              </w:rPr>
              <w:t xml:space="preserve">                 122 fő</w:t>
            </w:r>
          </w:p>
        </w:tc>
      </w:tr>
    </w:tbl>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pStyle w:val="Szvegtrzs"/>
        <w:rPr>
          <w:b/>
          <w:bCs/>
          <w:szCs w:val="24"/>
        </w:rPr>
      </w:pPr>
      <w:r w:rsidRPr="004F7D31">
        <w:rPr>
          <w:b/>
          <w:bCs/>
          <w:szCs w:val="24"/>
        </w:rPr>
        <w:t>3.3.Ellátási szükséglet:</w:t>
      </w:r>
    </w:p>
    <w:p w:rsidR="004F7D31" w:rsidRPr="004F7D31" w:rsidRDefault="004F7D31" w:rsidP="004F7D31">
      <w:pPr>
        <w:pStyle w:val="Szvegtrzs"/>
        <w:rPr>
          <w:szCs w:val="24"/>
        </w:rPr>
      </w:pPr>
      <w:r w:rsidRPr="004F7D31">
        <w:rPr>
          <w:szCs w:val="24"/>
        </w:rPr>
        <w:t>Közgyógy igazolvánnyal rendelkezők száma:   12 fő</w:t>
      </w:r>
    </w:p>
    <w:p w:rsidR="004F7D31" w:rsidRPr="004F7D31" w:rsidRDefault="004F7D31" w:rsidP="004F7D31">
      <w:pPr>
        <w:pStyle w:val="Szvegtrzs"/>
        <w:rPr>
          <w:szCs w:val="24"/>
        </w:rPr>
      </w:pPr>
      <w:r w:rsidRPr="004F7D31">
        <w:rPr>
          <w:szCs w:val="24"/>
        </w:rPr>
        <w:t>Betegségcsoport szerinti megoszlás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745"/>
        <w:gridCol w:w="15"/>
        <w:gridCol w:w="3325"/>
      </w:tblGrid>
      <w:tr w:rsidR="004F7D31" w:rsidRPr="004F7D31" w:rsidTr="004F7D31">
        <w:tc>
          <w:tcPr>
            <w:tcW w:w="5745"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Betegségcsoportok</w:t>
            </w:r>
          </w:p>
        </w:tc>
        <w:tc>
          <w:tcPr>
            <w:tcW w:w="3340" w:type="dxa"/>
            <w:gridSpan w:val="2"/>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Szív- és érrendszeri megbetegedésben szenvedők:</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32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Mozgásszervi megbetegedésben szenvedők:</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20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Diabetesben szenvedők:</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9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Daganatos betegségben szenvedők:</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4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Súlyos demencia:</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35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Középsúlyos demencia:</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5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Hallásfogyatékos:</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Pulmonológiai megbetegedés:</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9 fő</w:t>
            </w:r>
          </w:p>
        </w:tc>
      </w:tr>
      <w:tr w:rsidR="004F7D31" w:rsidRPr="004F7D31" w:rsidTr="004F7D31">
        <w:tc>
          <w:tcPr>
            <w:tcW w:w="574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Egyéb:</w:t>
            </w:r>
          </w:p>
        </w:tc>
        <w:tc>
          <w:tcPr>
            <w:tcW w:w="3340" w:type="dxa"/>
            <w:gridSpan w:val="2"/>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5 fő</w:t>
            </w:r>
          </w:p>
        </w:tc>
      </w:tr>
      <w:tr w:rsidR="004F7D31" w:rsidRPr="004F7D31" w:rsidTr="004F7D31">
        <w:tc>
          <w:tcPr>
            <w:tcW w:w="5760" w:type="dxa"/>
            <w:gridSpan w:val="2"/>
            <w:tcBorders>
              <w:top w:val="single" w:sz="1" w:space="0" w:color="000000"/>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Összesen:</w:t>
            </w:r>
          </w:p>
        </w:tc>
        <w:tc>
          <w:tcPr>
            <w:tcW w:w="3325" w:type="dxa"/>
            <w:tcBorders>
              <w:top w:val="single" w:sz="1" w:space="0" w:color="000000"/>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122 fő</w:t>
            </w:r>
          </w:p>
        </w:tc>
      </w:tr>
    </w:tbl>
    <w:p w:rsidR="004F7D31" w:rsidRPr="004F7D31" w:rsidRDefault="004F7D31" w:rsidP="004F7D31">
      <w:pPr>
        <w:pStyle w:val="Szvegtrzs"/>
        <w:rPr>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Mozgásképesség szerinti megoszlás:</w:t>
      </w:r>
    </w:p>
    <w:p w:rsidR="004F7D31" w:rsidRPr="004F7D31" w:rsidRDefault="004F7D31" w:rsidP="004F7D31">
      <w:pPr>
        <w:spacing w:after="0" w:line="240" w:lineRule="auto"/>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5"/>
        <w:gridCol w:w="4550"/>
      </w:tblGrid>
      <w:tr w:rsidR="004F7D31" w:rsidRPr="004F7D31" w:rsidTr="004F7D31">
        <w:tc>
          <w:tcPr>
            <w:tcW w:w="4535"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Mozgásképesség</w:t>
            </w:r>
          </w:p>
        </w:tc>
        <w:tc>
          <w:tcPr>
            <w:tcW w:w="4550" w:type="dxa"/>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Fő</w:t>
            </w:r>
          </w:p>
        </w:tc>
      </w:tr>
      <w:tr w:rsidR="004F7D31" w:rsidRPr="004F7D31" w:rsidTr="004F7D31">
        <w:tc>
          <w:tcPr>
            <w:tcW w:w="453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Fekvőbeteg (teljes ápolást igényel)</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18 fő</w:t>
            </w:r>
          </w:p>
        </w:tc>
      </w:tr>
      <w:tr w:rsidR="004F7D31" w:rsidRPr="004F7D31" w:rsidTr="004F7D31">
        <w:tc>
          <w:tcPr>
            <w:tcW w:w="453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Kerekesszékkel közlekedő</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11 fő</w:t>
            </w:r>
          </w:p>
        </w:tc>
      </w:tr>
      <w:tr w:rsidR="004F7D31" w:rsidRPr="004F7D31" w:rsidTr="004F7D31">
        <w:tc>
          <w:tcPr>
            <w:tcW w:w="453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Járókeretet használ</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14 fő</w:t>
            </w:r>
          </w:p>
        </w:tc>
      </w:tr>
      <w:tr w:rsidR="004F7D31" w:rsidRPr="004F7D31" w:rsidTr="004F7D31">
        <w:tc>
          <w:tcPr>
            <w:tcW w:w="453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Támbotot használ</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28 fő</w:t>
            </w:r>
          </w:p>
        </w:tc>
      </w:tr>
      <w:tr w:rsidR="004F7D31" w:rsidRPr="004F7D31" w:rsidTr="004F7D31">
        <w:tc>
          <w:tcPr>
            <w:tcW w:w="4535" w:type="dxa"/>
            <w:tcBorders>
              <w:top w:val="single" w:sz="1" w:space="0" w:color="000000"/>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Önállóan mozog</w:t>
            </w:r>
          </w:p>
        </w:tc>
        <w:tc>
          <w:tcPr>
            <w:tcW w:w="4550" w:type="dxa"/>
            <w:tcBorders>
              <w:top w:val="single" w:sz="1" w:space="0" w:color="000000"/>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51 fő</w:t>
            </w:r>
          </w:p>
        </w:tc>
      </w:tr>
      <w:tr w:rsidR="004F7D31" w:rsidRPr="004F7D31" w:rsidTr="004F7D31">
        <w:tc>
          <w:tcPr>
            <w:tcW w:w="4535" w:type="dxa"/>
            <w:tcBorders>
              <w:left w:val="single" w:sz="1" w:space="0" w:color="000000"/>
              <w:bottom w:val="single" w:sz="1" w:space="0" w:color="000000"/>
            </w:tcBorders>
            <w:shd w:val="clear" w:color="auto" w:fill="FFFFFF"/>
          </w:tcPr>
          <w:p w:rsidR="004F7D31" w:rsidRPr="004F7D31" w:rsidRDefault="004F7D31" w:rsidP="004F7D31">
            <w:pPr>
              <w:pStyle w:val="Tblzattartalom"/>
              <w:snapToGrid w:val="0"/>
              <w:rPr>
                <w:b/>
                <w:bCs/>
                <w:szCs w:val="24"/>
              </w:rPr>
            </w:pPr>
            <w:r w:rsidRPr="004F7D31">
              <w:rPr>
                <w:b/>
                <w:bCs/>
                <w:szCs w:val="24"/>
              </w:rPr>
              <w:t>Összesen :</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 122 fő</w:t>
            </w:r>
          </w:p>
        </w:tc>
      </w:tr>
    </w:tbl>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lastRenderedPageBreak/>
        <w:t>Önellátás szerinti megoszlás:</w:t>
      </w:r>
    </w:p>
    <w:p w:rsidR="004F7D31" w:rsidRPr="004F7D31" w:rsidRDefault="004F7D31" w:rsidP="004F7D31">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5"/>
        <w:gridCol w:w="4550"/>
      </w:tblGrid>
      <w:tr w:rsidR="004F7D31" w:rsidRPr="004F7D31" w:rsidTr="004F7D31">
        <w:tc>
          <w:tcPr>
            <w:tcW w:w="4535" w:type="dxa"/>
            <w:tcBorders>
              <w:top w:val="single" w:sz="1" w:space="0" w:color="000000"/>
              <w:left w:val="single" w:sz="1" w:space="0" w:color="000000"/>
              <w:bottom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Önellátási képesség </w:t>
            </w:r>
          </w:p>
        </w:tc>
        <w:tc>
          <w:tcPr>
            <w:tcW w:w="4550" w:type="dxa"/>
            <w:tcBorders>
              <w:top w:val="single" w:sz="1" w:space="0" w:color="000000"/>
              <w:left w:val="single" w:sz="1" w:space="0" w:color="000000"/>
              <w:bottom w:val="single" w:sz="1" w:space="0" w:color="000000"/>
              <w:right w:val="single" w:sz="1" w:space="0" w:color="000000"/>
            </w:tcBorders>
            <w:shd w:val="clear" w:color="auto" w:fill="CCCCCC"/>
          </w:tcPr>
          <w:p w:rsidR="004F7D31" w:rsidRPr="004F7D31" w:rsidRDefault="004F7D31" w:rsidP="004F7D31">
            <w:pPr>
              <w:pStyle w:val="Tblzattartalom"/>
              <w:snapToGrid w:val="0"/>
              <w:rPr>
                <w:b/>
                <w:bCs/>
                <w:szCs w:val="24"/>
              </w:rPr>
            </w:pPr>
            <w:r w:rsidRPr="004F7D31">
              <w:rPr>
                <w:b/>
                <w:bCs/>
                <w:szCs w:val="24"/>
              </w:rPr>
              <w:t xml:space="preserve">                                    Fő</w:t>
            </w:r>
          </w:p>
        </w:tc>
      </w:tr>
      <w:tr w:rsidR="004F7D31" w:rsidRPr="004F7D31" w:rsidTr="004F7D31">
        <w:tc>
          <w:tcPr>
            <w:tcW w:w="4535" w:type="dxa"/>
            <w:tcBorders>
              <w:left w:val="single" w:sz="1" w:space="0" w:color="000000"/>
              <w:bottom w:val="single" w:sz="1" w:space="0" w:color="000000"/>
            </w:tcBorders>
          </w:tcPr>
          <w:p w:rsidR="004F7D31" w:rsidRPr="004F7D31" w:rsidRDefault="004F7D31" w:rsidP="004F7D31">
            <w:pPr>
              <w:pStyle w:val="Tblzattartalom"/>
              <w:snapToGrid w:val="0"/>
              <w:rPr>
                <w:b/>
                <w:bCs/>
                <w:szCs w:val="24"/>
              </w:rPr>
            </w:pPr>
            <w:r w:rsidRPr="004F7D31">
              <w:rPr>
                <w:b/>
                <w:bCs/>
                <w:szCs w:val="24"/>
              </w:rPr>
              <w:t>Önellátó, fennjáró gondozott</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18 fő</w:t>
            </w:r>
          </w:p>
        </w:tc>
      </w:tr>
      <w:tr w:rsidR="004F7D31" w:rsidRPr="004F7D31" w:rsidTr="004F7D31">
        <w:tc>
          <w:tcPr>
            <w:tcW w:w="4535" w:type="dxa"/>
            <w:tcBorders>
              <w:left w:val="single" w:sz="1" w:space="0" w:color="000000"/>
              <w:bottom w:val="single" w:sz="1" w:space="0" w:color="000000"/>
            </w:tcBorders>
          </w:tcPr>
          <w:p w:rsidR="004F7D31" w:rsidRPr="004F7D31" w:rsidRDefault="004F7D31" w:rsidP="004F7D31">
            <w:pPr>
              <w:pStyle w:val="Tblzattartalom"/>
              <w:snapToGrid w:val="0"/>
              <w:rPr>
                <w:b/>
                <w:bCs/>
                <w:szCs w:val="24"/>
              </w:rPr>
            </w:pPr>
            <w:r w:rsidRPr="004F7D31">
              <w:rPr>
                <w:b/>
                <w:bCs/>
                <w:szCs w:val="24"/>
              </w:rPr>
              <w:t>Részben önellátó- egyes tevékenységekhez segítséget igénylő</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38 fő</w:t>
            </w:r>
          </w:p>
        </w:tc>
      </w:tr>
      <w:tr w:rsidR="004F7D31" w:rsidRPr="004F7D31" w:rsidTr="004F7D31">
        <w:tc>
          <w:tcPr>
            <w:tcW w:w="4535" w:type="dxa"/>
            <w:tcBorders>
              <w:left w:val="single" w:sz="1" w:space="0" w:color="000000"/>
              <w:bottom w:val="single" w:sz="1" w:space="0" w:color="000000"/>
            </w:tcBorders>
          </w:tcPr>
          <w:p w:rsidR="004F7D31" w:rsidRPr="004F7D31" w:rsidRDefault="004F7D31" w:rsidP="004F7D31">
            <w:pPr>
              <w:pStyle w:val="Tblzattartalom"/>
              <w:snapToGrid w:val="0"/>
              <w:rPr>
                <w:b/>
                <w:bCs/>
                <w:szCs w:val="24"/>
              </w:rPr>
            </w:pPr>
            <w:r w:rsidRPr="004F7D31">
              <w:rPr>
                <w:b/>
                <w:bCs/>
                <w:szCs w:val="24"/>
              </w:rPr>
              <w:t>Teljes ellátást igénylő</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66 fő</w:t>
            </w:r>
          </w:p>
        </w:tc>
      </w:tr>
      <w:tr w:rsidR="004F7D31" w:rsidRPr="004F7D31" w:rsidTr="004F7D31">
        <w:tc>
          <w:tcPr>
            <w:tcW w:w="4535" w:type="dxa"/>
            <w:tcBorders>
              <w:left w:val="single" w:sz="1" w:space="0" w:color="000000"/>
              <w:bottom w:val="single" w:sz="1" w:space="0" w:color="000000"/>
            </w:tcBorders>
          </w:tcPr>
          <w:p w:rsidR="004F7D31" w:rsidRPr="004F7D31" w:rsidRDefault="004F7D31" w:rsidP="004F7D31">
            <w:pPr>
              <w:pStyle w:val="Tblzattartalom"/>
              <w:snapToGrid w:val="0"/>
              <w:rPr>
                <w:b/>
                <w:bCs/>
                <w:szCs w:val="24"/>
              </w:rPr>
            </w:pPr>
            <w:r w:rsidRPr="004F7D31">
              <w:rPr>
                <w:b/>
                <w:bCs/>
                <w:szCs w:val="24"/>
              </w:rPr>
              <w:t>Összesen:</w:t>
            </w:r>
          </w:p>
        </w:tc>
        <w:tc>
          <w:tcPr>
            <w:tcW w:w="4550"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122 fő</w:t>
            </w:r>
          </w:p>
        </w:tc>
      </w:tr>
    </w:tbl>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D504AC" w:rsidRDefault="004F7D31" w:rsidP="004F7D31">
      <w:pPr>
        <w:spacing w:after="0" w:line="240" w:lineRule="auto"/>
        <w:jc w:val="both"/>
        <w:rPr>
          <w:rFonts w:ascii="Times New Roman" w:hAnsi="Times New Roman" w:cs="Times New Roman"/>
          <w:b/>
          <w:bCs/>
          <w:sz w:val="28"/>
          <w:szCs w:val="28"/>
          <w:u w:val="single"/>
        </w:rPr>
      </w:pPr>
      <w:r w:rsidRPr="00D504AC">
        <w:rPr>
          <w:rFonts w:ascii="Times New Roman" w:hAnsi="Times New Roman" w:cs="Times New Roman"/>
          <w:b/>
          <w:bCs/>
          <w:sz w:val="28"/>
          <w:szCs w:val="28"/>
          <w:u w:val="single"/>
        </w:rPr>
        <w:t>IV.  A feladatellátás szakmai tartalma, módja, a biztosított szolgáltatások formái, köre, rendszeressége</w:t>
      </w:r>
    </w:p>
    <w:p w:rsidR="004F7D31" w:rsidRPr="004F7D31" w:rsidRDefault="004F7D31" w:rsidP="004F7D31">
      <w:pPr>
        <w:spacing w:after="0" w:line="240" w:lineRule="auto"/>
        <w:jc w:val="both"/>
        <w:rPr>
          <w:rFonts w:ascii="Times New Roman" w:hAnsi="Times New Roman" w:cs="Times New Roman"/>
          <w:b/>
          <w:bCs/>
          <w:sz w:val="24"/>
          <w:szCs w:val="24"/>
        </w:rPr>
      </w:pPr>
    </w:p>
    <w:p w:rsidR="004F7D31" w:rsidRPr="004F7D31" w:rsidRDefault="004F7D31" w:rsidP="004F7D31">
      <w:pPr>
        <w:pStyle w:val="Szvegtrzs"/>
        <w:rPr>
          <w:szCs w:val="24"/>
        </w:rPr>
      </w:pPr>
      <w:r w:rsidRPr="004F7D31">
        <w:rPr>
          <w:szCs w:val="24"/>
        </w:rPr>
        <w:t xml:space="preserve">A feladatellátás során személyre szabottan kell gondozási, fejlesztési, -szükség esetén-ápolási tervben - időben ütemezve-, meghatározni azokat a fizikai, mentális, gyógypedagógiai és életvezetésbeli segítségeket, amelyek az ellátott testi állapotának, lelki és szellemi képességeinek megtartását, ha lehet javítását biztosítják. </w:t>
      </w:r>
    </w:p>
    <w:p w:rsidR="004F7D31" w:rsidRPr="004F7D31" w:rsidRDefault="004F7D31" w:rsidP="004F7D31">
      <w:pPr>
        <w:pStyle w:val="Szvegtrzs"/>
        <w:rPr>
          <w:szCs w:val="24"/>
        </w:rPr>
      </w:pPr>
      <w:r w:rsidRPr="004F7D31">
        <w:rPr>
          <w:szCs w:val="24"/>
        </w:rPr>
        <w:t>Az egyéni gondozási/ápolási-, illetve fejlesztési tervet az intézmény szociális, egészségügyi és gyógypedagógiai szakemberei készítik – a beköltözést követő 30 napon belül, maximum egy évre – az ellátást igénybe vevő személy vagy törvényes képviselője aktív részvételével. Állapotváltozás, vagy fejlesztési terv esetén 6 hónap, a gondozási/ápolási terv esetén az éves határidő bekövetkeztekor, új tervet kell készíteni.</w:t>
      </w:r>
    </w:p>
    <w:p w:rsidR="004F7D31" w:rsidRPr="004F7D31" w:rsidRDefault="004F7D31" w:rsidP="004F7D31">
      <w:pPr>
        <w:pStyle w:val="Szvegtrzs"/>
        <w:rPr>
          <w:szCs w:val="24"/>
        </w:rPr>
      </w:pPr>
      <w:r w:rsidRPr="004F7D31">
        <w:rPr>
          <w:szCs w:val="24"/>
        </w:rPr>
        <w:t>4.1 A szolgáltatás biztosításának színvonala:</w:t>
      </w:r>
    </w:p>
    <w:p w:rsidR="004F7D31" w:rsidRPr="004F7D31" w:rsidRDefault="004F7D31" w:rsidP="004F7D31">
      <w:pPr>
        <w:pStyle w:val="Szvegtrzs"/>
        <w:rPr>
          <w:szCs w:val="24"/>
        </w:rPr>
      </w:pPr>
      <w:r w:rsidRPr="004F7D31">
        <w:rPr>
          <w:szCs w:val="24"/>
        </w:rPr>
        <w:t>4.2 A szolgáltatások formái, rendszeressége:</w:t>
      </w:r>
    </w:p>
    <w:p w:rsidR="004F7D31" w:rsidRPr="004F7D31" w:rsidRDefault="004F7D31" w:rsidP="004F7D31">
      <w:pPr>
        <w:pStyle w:val="Szvegtrzs"/>
        <w:rPr>
          <w:szCs w:val="24"/>
        </w:rPr>
      </w:pPr>
      <w:r w:rsidRPr="004F7D31">
        <w:rPr>
          <w:szCs w:val="24"/>
        </w:rPr>
        <w:t>Teljes körű szolgáltatás :</w:t>
      </w:r>
    </w:p>
    <w:p w:rsidR="004F7D31" w:rsidRPr="004F7D31" w:rsidRDefault="004F7D31" w:rsidP="004F7D31">
      <w:pPr>
        <w:pStyle w:val="Szvegtrzs"/>
        <w:numPr>
          <w:ilvl w:val="0"/>
          <w:numId w:val="198"/>
        </w:numPr>
        <w:suppressAutoHyphens w:val="0"/>
        <w:rPr>
          <w:szCs w:val="24"/>
        </w:rPr>
      </w:pPr>
      <w:r w:rsidRPr="004F7D31">
        <w:rPr>
          <w:szCs w:val="24"/>
        </w:rPr>
        <w:t>„háziorvosi” ellátás kifüggesztett heti rendelési idő szerint</w:t>
      </w:r>
    </w:p>
    <w:p w:rsidR="004F7D31" w:rsidRPr="004F7D31" w:rsidRDefault="004F7D31" w:rsidP="004F7D31">
      <w:pPr>
        <w:pStyle w:val="Szvegtrzs"/>
        <w:numPr>
          <w:ilvl w:val="0"/>
          <w:numId w:val="198"/>
        </w:numPr>
        <w:suppressAutoHyphens w:val="0"/>
        <w:rPr>
          <w:szCs w:val="24"/>
        </w:rPr>
      </w:pPr>
      <w:r w:rsidRPr="004F7D31">
        <w:rPr>
          <w:szCs w:val="24"/>
        </w:rPr>
        <w:t>szükség esetén szakorvosi és kórházi beutalás</w:t>
      </w:r>
    </w:p>
    <w:p w:rsidR="004F7D31" w:rsidRPr="004F7D31" w:rsidRDefault="004F7D31" w:rsidP="004F7D31">
      <w:pPr>
        <w:pStyle w:val="Szvegtrzs"/>
        <w:numPr>
          <w:ilvl w:val="0"/>
          <w:numId w:val="198"/>
        </w:numPr>
        <w:suppressAutoHyphens w:val="0"/>
        <w:rPr>
          <w:szCs w:val="24"/>
        </w:rPr>
      </w:pPr>
      <w:r w:rsidRPr="004F7D31">
        <w:rPr>
          <w:szCs w:val="24"/>
        </w:rPr>
        <w:t>szűrővizsgálatok, évente egyszer</w:t>
      </w:r>
    </w:p>
    <w:p w:rsidR="004F7D31" w:rsidRPr="004F7D31" w:rsidRDefault="004F7D31" w:rsidP="004F7D31">
      <w:pPr>
        <w:pStyle w:val="Szvegtrzs"/>
        <w:numPr>
          <w:ilvl w:val="0"/>
          <w:numId w:val="198"/>
        </w:numPr>
        <w:suppressAutoHyphens w:val="0"/>
        <w:rPr>
          <w:szCs w:val="24"/>
        </w:rPr>
      </w:pPr>
      <w:r w:rsidRPr="004F7D31">
        <w:rPr>
          <w:szCs w:val="24"/>
        </w:rPr>
        <w:t>három műszakban ápolói, gondozói szolgálat</w:t>
      </w:r>
    </w:p>
    <w:p w:rsidR="004F7D31" w:rsidRPr="004F7D31" w:rsidRDefault="004F7D31" w:rsidP="004F7D31">
      <w:pPr>
        <w:pStyle w:val="Szvegtrzs"/>
        <w:numPr>
          <w:ilvl w:val="0"/>
          <w:numId w:val="198"/>
        </w:numPr>
        <w:suppressAutoHyphens w:val="0"/>
        <w:rPr>
          <w:szCs w:val="24"/>
        </w:rPr>
      </w:pPr>
      <w:r w:rsidRPr="004F7D31">
        <w:rPr>
          <w:szCs w:val="24"/>
        </w:rPr>
        <w:t>személyi és környezeti higiéné szükség szerinti biztosítása</w:t>
      </w:r>
    </w:p>
    <w:p w:rsidR="004F7D31" w:rsidRPr="004F7D31" w:rsidRDefault="004F7D31" w:rsidP="004F7D31">
      <w:pPr>
        <w:pStyle w:val="Szvegtrzs"/>
        <w:numPr>
          <w:ilvl w:val="0"/>
          <w:numId w:val="198"/>
        </w:numPr>
        <w:suppressAutoHyphens w:val="0"/>
        <w:rPr>
          <w:szCs w:val="24"/>
        </w:rPr>
      </w:pPr>
      <w:r w:rsidRPr="004F7D31">
        <w:rPr>
          <w:szCs w:val="24"/>
        </w:rPr>
        <w:t>ápolás, szakápolás szakorvosi utasítás szerint</w:t>
      </w:r>
    </w:p>
    <w:p w:rsidR="004F7D31" w:rsidRPr="004F7D31" w:rsidRDefault="004F7D31" w:rsidP="004F7D31">
      <w:pPr>
        <w:pStyle w:val="Szvegtrzs"/>
        <w:numPr>
          <w:ilvl w:val="0"/>
          <w:numId w:val="198"/>
        </w:numPr>
        <w:suppressAutoHyphens w:val="0"/>
        <w:rPr>
          <w:szCs w:val="24"/>
        </w:rPr>
      </w:pPr>
      <w:r w:rsidRPr="004F7D31">
        <w:rPr>
          <w:szCs w:val="24"/>
        </w:rPr>
        <w:t>„alap” gyógyszerek, gyógyászati segédanyagok, segédeszközök biztosítása orvosi utasítás szerint</w:t>
      </w:r>
    </w:p>
    <w:p w:rsidR="004F7D31" w:rsidRPr="004F7D31" w:rsidRDefault="004F7D31" w:rsidP="004F7D31">
      <w:pPr>
        <w:pStyle w:val="Szvegtrzs"/>
        <w:numPr>
          <w:ilvl w:val="0"/>
          <w:numId w:val="198"/>
        </w:numPr>
        <w:suppressAutoHyphens w:val="0"/>
        <w:rPr>
          <w:szCs w:val="24"/>
        </w:rPr>
      </w:pPr>
      <w:r w:rsidRPr="004F7D31">
        <w:rPr>
          <w:szCs w:val="24"/>
        </w:rPr>
        <w:t>habilitáció, rehabilitáció</w:t>
      </w:r>
    </w:p>
    <w:p w:rsidR="004F7D31" w:rsidRPr="004F7D31" w:rsidRDefault="004F7D31" w:rsidP="004F7D31">
      <w:pPr>
        <w:pStyle w:val="Szvegtrzs"/>
        <w:numPr>
          <w:ilvl w:val="0"/>
          <w:numId w:val="198"/>
        </w:numPr>
        <w:suppressAutoHyphens w:val="0"/>
        <w:rPr>
          <w:szCs w:val="24"/>
        </w:rPr>
      </w:pPr>
      <w:r w:rsidRPr="004F7D31">
        <w:rPr>
          <w:szCs w:val="24"/>
        </w:rPr>
        <w:t>körömvágás, hajmosás, hajvágás szükség esetén, de legalább havonta egyszer, borotválás legalább hetente kétszer</w:t>
      </w:r>
    </w:p>
    <w:p w:rsidR="004F7D31" w:rsidRPr="004F7D31" w:rsidRDefault="004F7D31" w:rsidP="004F7D31">
      <w:pPr>
        <w:pStyle w:val="Szvegtrzs"/>
        <w:numPr>
          <w:ilvl w:val="0"/>
          <w:numId w:val="198"/>
        </w:numPr>
        <w:suppressAutoHyphens w:val="0"/>
        <w:rPr>
          <w:szCs w:val="24"/>
        </w:rPr>
      </w:pPr>
      <w:r w:rsidRPr="004F7D31">
        <w:rPr>
          <w:szCs w:val="24"/>
        </w:rPr>
        <w:t>ágynemű és személyi textília mosása, vasalása, javítása egy héten belül</w:t>
      </w:r>
    </w:p>
    <w:p w:rsidR="004F7D31" w:rsidRPr="004F7D31" w:rsidRDefault="004F7D31" w:rsidP="004F7D31">
      <w:pPr>
        <w:pStyle w:val="Szvegtrzs"/>
        <w:numPr>
          <w:ilvl w:val="0"/>
          <w:numId w:val="198"/>
        </w:numPr>
        <w:suppressAutoHyphens w:val="0"/>
        <w:rPr>
          <w:szCs w:val="24"/>
        </w:rPr>
      </w:pPr>
      <w:r w:rsidRPr="004F7D31">
        <w:rPr>
          <w:szCs w:val="24"/>
        </w:rPr>
        <w:t>hiányzó textília, felszerelési tárgy biztosítása egy héten belül</w:t>
      </w:r>
    </w:p>
    <w:p w:rsidR="004F7D31" w:rsidRPr="004F7D31" w:rsidRDefault="004F7D31" w:rsidP="004F7D31">
      <w:pPr>
        <w:pStyle w:val="Szvegtrzs"/>
        <w:numPr>
          <w:ilvl w:val="0"/>
          <w:numId w:val="198"/>
        </w:numPr>
        <w:suppressAutoHyphens w:val="0"/>
        <w:rPr>
          <w:szCs w:val="24"/>
        </w:rPr>
      </w:pPr>
      <w:r w:rsidRPr="004F7D31">
        <w:rPr>
          <w:szCs w:val="24"/>
        </w:rPr>
        <w:t>24 órán keresztül hideg-meleg víz</w:t>
      </w:r>
    </w:p>
    <w:p w:rsidR="004F7D31" w:rsidRPr="004F7D31" w:rsidRDefault="004F7D31" w:rsidP="004F7D31">
      <w:pPr>
        <w:pStyle w:val="Szvegtrzs"/>
        <w:numPr>
          <w:ilvl w:val="0"/>
          <w:numId w:val="198"/>
        </w:numPr>
        <w:suppressAutoHyphens w:val="0"/>
        <w:rPr>
          <w:szCs w:val="24"/>
        </w:rPr>
      </w:pPr>
      <w:r w:rsidRPr="004F7D31">
        <w:rPr>
          <w:szCs w:val="24"/>
        </w:rPr>
        <w:t>téli időszakban fűtés (szobákban min. 20 Cº, fürdőszobában min. 22 Cº)</w:t>
      </w:r>
    </w:p>
    <w:p w:rsidR="004F7D31" w:rsidRPr="004F7D31" w:rsidRDefault="004F7D31" w:rsidP="004F7D31">
      <w:pPr>
        <w:pStyle w:val="Szvegtrzs"/>
        <w:numPr>
          <w:ilvl w:val="0"/>
          <w:numId w:val="198"/>
        </w:numPr>
        <w:suppressAutoHyphens w:val="0"/>
        <w:rPr>
          <w:szCs w:val="24"/>
        </w:rPr>
      </w:pPr>
      <w:r w:rsidRPr="004F7D31">
        <w:rPr>
          <w:szCs w:val="24"/>
        </w:rPr>
        <w:t>napi háromszori étkezés (fekvő betegeknek ágynál)</w:t>
      </w:r>
    </w:p>
    <w:p w:rsidR="004F7D31" w:rsidRPr="004F7D31" w:rsidRDefault="004F7D31" w:rsidP="004F7D31">
      <w:pPr>
        <w:pStyle w:val="Szvegtrzs"/>
        <w:numPr>
          <w:ilvl w:val="0"/>
          <w:numId w:val="198"/>
        </w:numPr>
        <w:suppressAutoHyphens w:val="0"/>
        <w:rPr>
          <w:szCs w:val="24"/>
        </w:rPr>
      </w:pPr>
      <w:r w:rsidRPr="004F7D31">
        <w:rPr>
          <w:szCs w:val="24"/>
        </w:rPr>
        <w:t>orvos által szükségesnek tartott diéta</w:t>
      </w:r>
    </w:p>
    <w:p w:rsidR="004F7D31" w:rsidRPr="004F7D31" w:rsidRDefault="004F7D31" w:rsidP="004F7D31">
      <w:pPr>
        <w:pStyle w:val="Szvegtrzs"/>
        <w:numPr>
          <w:ilvl w:val="0"/>
          <w:numId w:val="198"/>
        </w:numPr>
        <w:suppressAutoHyphens w:val="0"/>
        <w:rPr>
          <w:szCs w:val="24"/>
        </w:rPr>
      </w:pPr>
      <w:r w:rsidRPr="004F7D31">
        <w:rPr>
          <w:szCs w:val="24"/>
        </w:rPr>
        <w:t>heti 1-2 alkalommal intézeti program</w:t>
      </w:r>
    </w:p>
    <w:p w:rsidR="004F7D31" w:rsidRPr="004F7D31" w:rsidRDefault="004F7D31" w:rsidP="004F7D31">
      <w:pPr>
        <w:pStyle w:val="Szvegtrzs"/>
        <w:numPr>
          <w:ilvl w:val="0"/>
          <w:numId w:val="198"/>
        </w:numPr>
        <w:suppressAutoHyphens w:val="0"/>
        <w:rPr>
          <w:szCs w:val="24"/>
        </w:rPr>
      </w:pPr>
      <w:r w:rsidRPr="004F7D31">
        <w:rPr>
          <w:szCs w:val="24"/>
        </w:rPr>
        <w:t>nővérhívó rendszer a „C” épületben</w:t>
      </w:r>
    </w:p>
    <w:p w:rsidR="004F7D31" w:rsidRPr="004F7D31" w:rsidRDefault="004F7D31" w:rsidP="004F7D31">
      <w:pPr>
        <w:pStyle w:val="Szvegtrzs"/>
        <w:numPr>
          <w:ilvl w:val="0"/>
          <w:numId w:val="198"/>
        </w:numPr>
        <w:suppressAutoHyphens w:val="0"/>
        <w:rPr>
          <w:szCs w:val="24"/>
        </w:rPr>
      </w:pPr>
      <w:r w:rsidRPr="004F7D31">
        <w:rPr>
          <w:szCs w:val="24"/>
        </w:rPr>
        <w:t>értékmegőrzés felelősségvállalással</w:t>
      </w:r>
    </w:p>
    <w:p w:rsidR="004F7D31" w:rsidRPr="004F7D31" w:rsidRDefault="004F7D31" w:rsidP="004F7D31">
      <w:pPr>
        <w:pStyle w:val="Szvegtrzs"/>
        <w:numPr>
          <w:ilvl w:val="0"/>
          <w:numId w:val="198"/>
        </w:numPr>
        <w:suppressAutoHyphens w:val="0"/>
        <w:rPr>
          <w:szCs w:val="24"/>
        </w:rPr>
      </w:pPr>
      <w:r w:rsidRPr="004F7D31">
        <w:rPr>
          <w:szCs w:val="24"/>
        </w:rPr>
        <w:t>személyiségi jogok, titoktartás, emberhez méltó életminőség megtartása</w:t>
      </w:r>
    </w:p>
    <w:p w:rsidR="004F7D31" w:rsidRPr="004F7D31" w:rsidRDefault="004F7D31" w:rsidP="004F7D31">
      <w:pPr>
        <w:pStyle w:val="Szvegtrzs"/>
        <w:rPr>
          <w:szCs w:val="24"/>
        </w:rPr>
      </w:pPr>
      <w:r w:rsidRPr="004F7D31">
        <w:rPr>
          <w:szCs w:val="24"/>
        </w:rPr>
        <w:t>4.3 Alapfeladatot meghaladó egyéb szolgáltatás :</w:t>
      </w:r>
    </w:p>
    <w:p w:rsidR="004F7D31" w:rsidRPr="004F7D31" w:rsidRDefault="004F7D31" w:rsidP="004F7D31">
      <w:pPr>
        <w:pStyle w:val="Szvegtrzs"/>
        <w:numPr>
          <w:ilvl w:val="0"/>
          <w:numId w:val="207"/>
        </w:numPr>
        <w:suppressAutoHyphens w:val="0"/>
        <w:rPr>
          <w:szCs w:val="24"/>
        </w:rPr>
      </w:pPr>
      <w:r w:rsidRPr="004F7D31">
        <w:rPr>
          <w:szCs w:val="24"/>
        </w:rPr>
        <w:lastRenderedPageBreak/>
        <w:t>orvos által javasolt és a gondozott által igényelt olyan gyógyszerek, gyógyászati segédanyagok beszerzése 1-2 napon belül, melyek nem szerepelnek az „alap” gyógyszerek, gyógyászati segédanyagok listáján</w:t>
      </w:r>
    </w:p>
    <w:p w:rsidR="004F7D31" w:rsidRPr="004F7D31" w:rsidRDefault="004F7D31" w:rsidP="004F7D31">
      <w:pPr>
        <w:pStyle w:val="Szvegtrzs"/>
        <w:numPr>
          <w:ilvl w:val="0"/>
          <w:numId w:val="207"/>
        </w:numPr>
        <w:suppressAutoHyphens w:val="0"/>
        <w:rPr>
          <w:szCs w:val="24"/>
        </w:rPr>
      </w:pPr>
      <w:r w:rsidRPr="004F7D31">
        <w:rPr>
          <w:szCs w:val="24"/>
        </w:rPr>
        <w:t>vezetékes telefonvonal használata 24 órán keresztül</w:t>
      </w:r>
    </w:p>
    <w:p w:rsidR="004F7D31" w:rsidRPr="004F7D31" w:rsidRDefault="004F7D31" w:rsidP="004F7D31">
      <w:pPr>
        <w:pStyle w:val="Szvegtrzs"/>
        <w:numPr>
          <w:ilvl w:val="0"/>
          <w:numId w:val="207"/>
        </w:numPr>
        <w:suppressAutoHyphens w:val="0"/>
        <w:rPr>
          <w:szCs w:val="24"/>
        </w:rPr>
      </w:pPr>
      <w:r w:rsidRPr="004F7D31">
        <w:rPr>
          <w:szCs w:val="24"/>
        </w:rPr>
        <w:t>műholdas Tv csatorna, szobába bevezetett telefonvonal, aminek díját közvetlenül a szolgáltatóknak fizetik</w:t>
      </w:r>
    </w:p>
    <w:p w:rsidR="004F7D31" w:rsidRPr="004F7D31" w:rsidRDefault="004F7D31" w:rsidP="004F7D31">
      <w:pPr>
        <w:pStyle w:val="Szvegtrzs"/>
        <w:numPr>
          <w:ilvl w:val="0"/>
          <w:numId w:val="207"/>
        </w:numPr>
        <w:suppressAutoHyphens w:val="0"/>
        <w:rPr>
          <w:szCs w:val="24"/>
        </w:rPr>
      </w:pPr>
      <w:r w:rsidRPr="004F7D31">
        <w:rPr>
          <w:szCs w:val="24"/>
        </w:rPr>
        <w:t>büfé, hétköznap 07.00 órától-15.00 óráig</w:t>
      </w:r>
    </w:p>
    <w:p w:rsidR="004F7D31" w:rsidRPr="004F7D31" w:rsidRDefault="004F7D31" w:rsidP="004F7D31">
      <w:pPr>
        <w:pStyle w:val="Szvegtrzs"/>
        <w:numPr>
          <w:ilvl w:val="0"/>
          <w:numId w:val="207"/>
        </w:numPr>
        <w:suppressAutoHyphens w:val="0"/>
        <w:rPr>
          <w:szCs w:val="24"/>
        </w:rPr>
      </w:pPr>
      <w:r w:rsidRPr="004F7D31">
        <w:rPr>
          <w:szCs w:val="24"/>
        </w:rPr>
        <w:t>igény szerint hajfestés, dauerolás, szakáll fazonra vágása, körömlakkozás, pedikűr, manikűr</w:t>
      </w:r>
    </w:p>
    <w:p w:rsidR="004F7D31" w:rsidRPr="004F7D31" w:rsidRDefault="004F7D31" w:rsidP="004F7D31">
      <w:pPr>
        <w:pStyle w:val="Szvegtrzs"/>
        <w:numPr>
          <w:ilvl w:val="0"/>
          <w:numId w:val="207"/>
        </w:numPr>
        <w:suppressAutoHyphens w:val="0"/>
        <w:rPr>
          <w:szCs w:val="24"/>
        </w:rPr>
      </w:pPr>
      <w:r w:rsidRPr="004F7D31">
        <w:rPr>
          <w:szCs w:val="24"/>
        </w:rPr>
        <w:t>saját tulajdonú bútor, berendezési tárgy javítása, szerelése kb. két héten belül.</w:t>
      </w:r>
    </w:p>
    <w:p w:rsidR="004F7D31" w:rsidRPr="004F7D31" w:rsidRDefault="004F7D31" w:rsidP="004F7D31">
      <w:pPr>
        <w:pStyle w:val="Szvegtrzs"/>
        <w:rPr>
          <w:szCs w:val="24"/>
        </w:rPr>
      </w:pPr>
    </w:p>
    <w:p w:rsidR="004F7D31" w:rsidRPr="00D504AC" w:rsidRDefault="004F7D31" w:rsidP="004F7D31">
      <w:pPr>
        <w:spacing w:after="0" w:line="240" w:lineRule="auto"/>
        <w:jc w:val="both"/>
        <w:rPr>
          <w:rFonts w:ascii="Times New Roman" w:hAnsi="Times New Roman" w:cs="Times New Roman"/>
          <w:b/>
          <w:bCs/>
          <w:sz w:val="28"/>
          <w:szCs w:val="28"/>
          <w:u w:val="single"/>
        </w:rPr>
      </w:pPr>
      <w:r w:rsidRPr="00D504AC">
        <w:rPr>
          <w:rFonts w:ascii="Times New Roman" w:hAnsi="Times New Roman" w:cs="Times New Roman"/>
          <w:b/>
          <w:bCs/>
          <w:sz w:val="28"/>
          <w:szCs w:val="28"/>
          <w:u w:val="single"/>
        </w:rPr>
        <w:t>V.  Az ellátás igénybevételének módja</w:t>
      </w:r>
    </w:p>
    <w:p w:rsidR="004F7D31" w:rsidRPr="004F7D31" w:rsidRDefault="004F7D31" w:rsidP="004F7D31">
      <w:pPr>
        <w:spacing w:after="0" w:line="240" w:lineRule="auto"/>
        <w:jc w:val="both"/>
        <w:rPr>
          <w:rFonts w:ascii="Times New Roman" w:hAnsi="Times New Roman" w:cs="Times New Roman"/>
          <w:b/>
          <w:bCs/>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szociális gondoskodást nyújtó szolgáltatások igénybevétele önkéntes, az ellátást igénylő, a cselekvőképességét érintő gondnokság alatt álló igénylő esetén az igénylő és/vagy a törvényes képviselő kérelmére történik.</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intézményi jogviszony keletkezéséről és a felvételről az intézmény vezetője dönt. Az intézmény igazgatója írásban értesíti döntéséről az ellátást igénylőt, illetve törvényes képviselőjét. Ha a kérelmező, illetve a törvényes képviselő az intézmény vezetőjének döntését vitatja, az arról szóló értesítés kézhezvételétől számított nyolc napon belül a fenntartóhoz fordulhat.</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intézmény igazgatója az ellátás igénybevételének megkezdésekor az ellátást igénylővel megállapodást köt. /Megállapodás mellékelve/</w:t>
      </w:r>
    </w:p>
    <w:p w:rsidR="00D504AC" w:rsidRPr="00D504AC" w:rsidRDefault="004F7D31" w:rsidP="00D504AC">
      <w:pPr>
        <w:pStyle w:val="Szvegtrzs"/>
        <w:numPr>
          <w:ilvl w:val="3"/>
          <w:numId w:val="175"/>
        </w:numPr>
        <w:ind w:left="0" w:firstLine="142"/>
        <w:rPr>
          <w:i/>
          <w:iCs/>
          <w:szCs w:val="24"/>
        </w:rPr>
      </w:pPr>
      <w:r w:rsidRPr="004F7D31">
        <w:rPr>
          <w:szCs w:val="24"/>
        </w:rPr>
        <w:t xml:space="preserve">Az intézményben nyújtott ellátás igénybevétele önkéntes, az ellátást igénylő, illetve törvényes képviselője kérésére, indítványára történik. A kérelmet az ellátást igénylő, illetve törvényes képviselője írásban, vagy szóban  nyújthatja be az intézményvezetőhöz, a Tiszavasvári Vasvári Pál út 87. szám alatti székhelyen.            </w:t>
      </w:r>
    </w:p>
    <w:p w:rsidR="004F7D31" w:rsidRPr="004F7D31" w:rsidRDefault="004F7D31" w:rsidP="00D504AC">
      <w:pPr>
        <w:pStyle w:val="Szvegtrzs"/>
        <w:rPr>
          <w:i/>
          <w:iCs/>
          <w:szCs w:val="24"/>
        </w:rPr>
      </w:pPr>
      <w:r w:rsidRPr="004F7D31">
        <w:rPr>
          <w:i/>
          <w:iCs/>
          <w:szCs w:val="24"/>
        </w:rPr>
        <w:t xml:space="preserve">( az intézményi felvételhez szükséges adatlapok a </w:t>
      </w:r>
      <w:hyperlink r:id="rId25" w:history="1">
        <w:r w:rsidRPr="004F7D31">
          <w:rPr>
            <w:rStyle w:val="Hiperhivatkozs"/>
            <w:szCs w:val="24"/>
          </w:rPr>
          <w:t>www.szeszk.hu</w:t>
        </w:r>
      </w:hyperlink>
      <w:r w:rsidRPr="004F7D31">
        <w:rPr>
          <w:i/>
          <w:iCs/>
          <w:szCs w:val="24"/>
        </w:rPr>
        <w:t xml:space="preserve"> intézményi honlapról letölthető )</w:t>
      </w:r>
    </w:p>
    <w:p w:rsidR="004F7D31" w:rsidRPr="004F7D31" w:rsidRDefault="004F7D31" w:rsidP="004F7D31">
      <w:pPr>
        <w:pStyle w:val="Szvegtrzs"/>
        <w:rPr>
          <w:szCs w:val="24"/>
        </w:rPr>
      </w:pPr>
      <w:r w:rsidRPr="004F7D31">
        <w:rPr>
          <w:szCs w:val="24"/>
        </w:rPr>
        <w:t xml:space="preserve">     Az elhelyezési kérelem benyújtásához csatolni kell az alábbi dokumentumokat: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személyi igazolvány fénymásolatát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lakcímkártya fénymásolatát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TB-kártya, adókártya, közgyógyigazolvány 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Cselekvőképességet ( korlátozottan, kizáróan ) érintő gondnokság esetén, a bírósági határozat, illetve a gyámhivatal által kiadott gondnokkirendelő határozat fénymásolatát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egészségügyi állapotát igazoló dokumentumok, zárójelentések fénymásolatát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rokkantságot, fogyatékosságot, szenvedélybetegséget, demenciát igazoló szakvélemények fénymásolatát</w:t>
      </w:r>
    </w:p>
    <w:p w:rsidR="004F7D31" w:rsidRPr="004F7D31" w:rsidRDefault="004F7D31" w:rsidP="004F7D31">
      <w:pPr>
        <w:pStyle w:val="Szvegtrzs"/>
        <w:numPr>
          <w:ilvl w:val="0"/>
          <w:numId w:val="9"/>
        </w:numPr>
        <w:tabs>
          <w:tab w:val="clear" w:pos="907"/>
          <w:tab w:val="num" w:pos="360"/>
        </w:tabs>
        <w:ind w:left="360" w:hanging="360"/>
        <w:jc w:val="left"/>
        <w:rPr>
          <w:szCs w:val="24"/>
        </w:rPr>
      </w:pPr>
      <w:r w:rsidRPr="004F7D31">
        <w:rPr>
          <w:szCs w:val="24"/>
        </w:rPr>
        <w:t>rendszeres jövedelméről igazolást ( nyugdíjszelvény, fogyatékossági támogatás szelvényét)</w:t>
      </w:r>
    </w:p>
    <w:p w:rsidR="004F7D31" w:rsidRPr="004F7D31" w:rsidRDefault="00D504AC" w:rsidP="00D504AC">
      <w:pPr>
        <w:pStyle w:val="Szvegtrzs"/>
        <w:rPr>
          <w:szCs w:val="24"/>
        </w:rPr>
      </w:pPr>
      <w:r>
        <w:rPr>
          <w:szCs w:val="24"/>
        </w:rPr>
        <w:t xml:space="preserve">II. </w:t>
      </w:r>
      <w:r w:rsidR="004F7D31" w:rsidRPr="004F7D31">
        <w:rPr>
          <w:szCs w:val="24"/>
        </w:rPr>
        <w:t>Amennyiben az ellátást igénylő cselekvőképtelen, a kérelmet a törvényes képviselője terjeszti elő. A korlátozottan cselekvőképes személy kérelmét törvényes képviselőjének beleegyezésével terjesztheti elő. Ha közöttük a kérelem kérdésében vita van, arról a gyámhivatal dönt.</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Amennyiben a törvényes képviselő ideiglenes gondnok, a gondnokolt intézményi elhelyezésére vonatkozó kérelméhez a gyámhivatal előzetes jóváhagyása szükséges.</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Idősek Otthonába nem vehető fel az a személy, akiről a lakóhelyén az alapszolgáltatás keretében tudnak gondoskodni, illetve akinek életkora, egészségi állapota, gondozási szükséglete nem felel meg az 1993. évi III. törvényben előírt feltételeknek.</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lastRenderedPageBreak/>
        <w:t xml:space="preserve">Ennek megfelelően az intézményben ellátás csak a napi 4 órát meghaladó, illetve a külön jogszabályban </w:t>
      </w:r>
      <w:r w:rsidRPr="004F7D31">
        <w:rPr>
          <w:i/>
          <w:iCs/>
          <w:szCs w:val="24"/>
        </w:rPr>
        <w:t xml:space="preserve">(36/2007. (XII.22.) SZMM rendelet 4.§ (1) bekezdése ) </w:t>
      </w:r>
      <w:r w:rsidRPr="004F7D31">
        <w:rPr>
          <w:szCs w:val="24"/>
        </w:rPr>
        <w:t>meghatározott egyéb körülményeken alapuló gondozási szükségletet igazoló szakvélemény alapján nyújtható azon személyek részére, akik rendszeres fekvőbeteg gyógyintézeti kezelést nem igényelnek, és a rájuk irányadó öregségi nyugdíjkorhatárt betöltötték.</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Ellátás nyújtható továbbá azon napi 4 órát meghaladó gondozási szükséglettel rendelkező személyeknek is, akik a 18. életévüket betöltötték, azonban betegségük vagy fogyatékosságuk miatt önmagukról gondoskodni nem képesek.</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Felvehető az intézménybe a 7. pont szerinti személlyel az ellátás igénylésekor legalább egy éve együtt élő házastársa, élettársa, testvére és fogyatékos közeli hozzátartozója a napi 4 órát meghaladó gondozási szükséglet hiányában is.</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Az idősek otthona vezetője vagy az általa megbízott személy - a 9. pont szerinti kivételek figyelembe vételével - az ellátásra vonatkozó igényt, kérelmet a kézhezvétel napján nyilvántartásba veszi, és ez alapján írásban, vagy szóban értesíti az ellátást igénybe vevőt, illetve törvényes képviselőjét az előgondozás elvégzésének időpontjáról. Az előgondozás tájékoztatásból áll a kérelmező felé, melyben tájékoztatást kap az intézmény házirendjéről, és lehetőséget biztosít az intézmény személyes megtekintésére, illetve felkészíti az intézményi elhelyezésre. Az előgondozást végző személy tájékozódik a kérelmező életkörülményeiről, egészségi állapotáról, szociális helyzetéről, a személyre szabott szolgáltatás biztosítása érdekében.</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 xml:space="preserve">Az előgondozást követően az intézmény vezetője vagy az általa megbízott személy elvégzi az ellátást igénylő gondozási szükségletének vizsgálatát, majd dönt az ellátásra való jogosultságról. </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Az intézmény vezetője döntéséről írásban, vagy szóban értesíti az ellátást igénylőt, illetve törvényes képviselőjét. Amennyiben az ellátást igénylő, illetve törvényes képviselője az intézmény igazgatójának döntését vitatja, az arról szóló értesítés kézhezvételétől számított tizenöt napon belül a fenntartóhoz fordulhat. Ilyen esetekben a Tiszavasvári Város Önkormányzata dönt az ellátás igénybevételének kérdéséről.</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Az intézmény igazgatója az ellátás igénybevételének megkezdésekor az ellátást igénylőt, illetőleg törvényes képviselőjét tájékoztatja a 226/2006. (XI.20.) Kormányrendeletben foglaltak alapján, az igénybevevői nyilvántartási kötelezettségről, továbbá megköti velük a „Megállapodás”-t . Az intézmény vezetője a „Megállapodás” egy példányát tizenöt napon belül megküldi a fenntartónak.</w:t>
      </w:r>
    </w:p>
    <w:p w:rsidR="004F7D31" w:rsidRPr="004F7D31" w:rsidRDefault="004F7D31" w:rsidP="00D504AC">
      <w:pPr>
        <w:pStyle w:val="Szvegtrzs"/>
        <w:numPr>
          <w:ilvl w:val="0"/>
          <w:numId w:val="8"/>
        </w:numPr>
        <w:tabs>
          <w:tab w:val="clear" w:pos="720"/>
          <w:tab w:val="num" w:pos="0"/>
        </w:tabs>
        <w:ind w:left="0" w:firstLine="426"/>
        <w:jc w:val="left"/>
        <w:rPr>
          <w:szCs w:val="24"/>
        </w:rPr>
      </w:pPr>
      <w:r w:rsidRPr="004F7D31">
        <w:rPr>
          <w:szCs w:val="24"/>
        </w:rPr>
        <w:t>A „Megállapodás” tartalmazza:</w:t>
      </w:r>
    </w:p>
    <w:p w:rsidR="004F7D31" w:rsidRPr="004F7D31" w:rsidRDefault="004F7D31" w:rsidP="00D504AC">
      <w:pPr>
        <w:pStyle w:val="Szvegtrzs"/>
        <w:tabs>
          <w:tab w:val="num" w:pos="0"/>
        </w:tabs>
        <w:rPr>
          <w:szCs w:val="24"/>
        </w:rPr>
      </w:pPr>
      <w:r w:rsidRPr="004F7D31">
        <w:rPr>
          <w:szCs w:val="24"/>
        </w:rPr>
        <w:t xml:space="preserve">                 a)  a szerződő felek adatait </w:t>
      </w:r>
    </w:p>
    <w:p w:rsidR="004F7D31" w:rsidRPr="004F7D31" w:rsidRDefault="004F7D31" w:rsidP="00D504AC">
      <w:pPr>
        <w:pStyle w:val="Szvegtrzs"/>
        <w:tabs>
          <w:tab w:val="num" w:pos="0"/>
        </w:tabs>
        <w:rPr>
          <w:szCs w:val="24"/>
        </w:rPr>
      </w:pPr>
      <w:r w:rsidRPr="004F7D31">
        <w:rPr>
          <w:szCs w:val="24"/>
        </w:rPr>
        <w:t xml:space="preserve">                 b) az ellátott hozzátartozójának, illetve törvényes képviselőjének adatait</w:t>
      </w:r>
    </w:p>
    <w:p w:rsidR="004F7D31" w:rsidRPr="004F7D31" w:rsidRDefault="004F7D31" w:rsidP="00D504AC">
      <w:pPr>
        <w:pStyle w:val="Szvegtrzs"/>
        <w:tabs>
          <w:tab w:val="num" w:pos="0"/>
        </w:tabs>
        <w:rPr>
          <w:szCs w:val="24"/>
        </w:rPr>
      </w:pPr>
      <w:r w:rsidRPr="004F7D31">
        <w:rPr>
          <w:szCs w:val="24"/>
        </w:rPr>
        <w:t xml:space="preserve">                 c) az intézményi ellátás időtartamát, </w:t>
      </w:r>
    </w:p>
    <w:p w:rsidR="004F7D31" w:rsidRPr="004F7D31" w:rsidRDefault="004F7D31" w:rsidP="00D504AC">
      <w:pPr>
        <w:pStyle w:val="Szvegtrzs"/>
        <w:tabs>
          <w:tab w:val="num" w:pos="0"/>
        </w:tabs>
        <w:rPr>
          <w:szCs w:val="24"/>
        </w:rPr>
      </w:pPr>
      <w:r w:rsidRPr="004F7D31">
        <w:rPr>
          <w:szCs w:val="24"/>
        </w:rPr>
        <w:t xml:space="preserve">                 d) a felek jogait, kötelezettségeit,</w:t>
      </w:r>
    </w:p>
    <w:p w:rsidR="004F7D31" w:rsidRPr="004F7D31" w:rsidRDefault="004F7D31" w:rsidP="00D504AC">
      <w:pPr>
        <w:pStyle w:val="Szvegtrzs"/>
        <w:tabs>
          <w:tab w:val="num" w:pos="0"/>
        </w:tabs>
        <w:rPr>
          <w:szCs w:val="24"/>
        </w:rPr>
      </w:pPr>
      <w:r w:rsidRPr="004F7D31">
        <w:rPr>
          <w:szCs w:val="24"/>
        </w:rPr>
        <w:t xml:space="preserve">                 e) az intézmény által nyújtott szolgáltatásokat</w:t>
      </w:r>
    </w:p>
    <w:p w:rsidR="004F7D31" w:rsidRPr="004F7D31" w:rsidRDefault="004F7D31" w:rsidP="00D504AC">
      <w:pPr>
        <w:pStyle w:val="Szvegtrzs"/>
        <w:tabs>
          <w:tab w:val="num" w:pos="0"/>
        </w:tabs>
        <w:rPr>
          <w:szCs w:val="24"/>
        </w:rPr>
      </w:pPr>
      <w:r w:rsidRPr="004F7D31">
        <w:rPr>
          <w:szCs w:val="24"/>
        </w:rPr>
        <w:t xml:space="preserve">                 f) a személyi térítési díj megállapítására, fizetésére vonatkozó szabályokat, </w:t>
      </w:r>
    </w:p>
    <w:p w:rsidR="004F7D31" w:rsidRPr="004F7D31" w:rsidRDefault="004F7D31" w:rsidP="00D504AC">
      <w:pPr>
        <w:pStyle w:val="Szvegtrzs"/>
        <w:tabs>
          <w:tab w:val="num" w:pos="0"/>
        </w:tabs>
        <w:rPr>
          <w:szCs w:val="24"/>
        </w:rPr>
      </w:pPr>
      <w:r w:rsidRPr="004F7D31">
        <w:rPr>
          <w:szCs w:val="24"/>
        </w:rPr>
        <w:t xml:space="preserve">                 g) a megállapodás módosításának lehetőségeit </w:t>
      </w:r>
    </w:p>
    <w:p w:rsidR="004F7D31" w:rsidRPr="004F7D31" w:rsidRDefault="004F7D31" w:rsidP="00D504AC">
      <w:pPr>
        <w:pStyle w:val="Szvegtrzs"/>
        <w:tabs>
          <w:tab w:val="num" w:pos="0"/>
        </w:tabs>
        <w:rPr>
          <w:szCs w:val="24"/>
        </w:rPr>
      </w:pPr>
      <w:r w:rsidRPr="004F7D31">
        <w:rPr>
          <w:szCs w:val="24"/>
        </w:rPr>
        <w:t xml:space="preserve">                 h) az intézményi jogviszony megszűnését.</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Az intézmény igazgatója az ellátásra vonatkozó igények nyilvántartása alapján, az igények beérkezésének sorrendjében gondoskodik az ellátást igénylők elhelyezéséről, kivéve, ha az ellátást igénylő helyzete a soron kívüli elhelyezést indokolja.</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Soron kívüli elhelyezésre vonatkozó kérelmek esetében az igények kielégítésének sorrendjéről határozó bizottságban az intézmény vezetője, főnővére, háziorvosa dönt.</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Soron kívüli ellátás biztosítását különösen az alapozza meg, ha az ellátást kérő:</w:t>
      </w:r>
    </w:p>
    <w:p w:rsidR="004F7D31" w:rsidRPr="004F7D31" w:rsidRDefault="004F7D31" w:rsidP="00D504AC">
      <w:pPr>
        <w:pStyle w:val="Szvegtrzs"/>
        <w:numPr>
          <w:ilvl w:val="0"/>
          <w:numId w:val="181"/>
        </w:numPr>
        <w:tabs>
          <w:tab w:val="clear" w:pos="360"/>
          <w:tab w:val="num" w:pos="0"/>
          <w:tab w:val="num" w:pos="720"/>
        </w:tabs>
        <w:ind w:left="0" w:firstLine="426"/>
        <w:rPr>
          <w:szCs w:val="24"/>
        </w:rPr>
      </w:pPr>
      <w:r w:rsidRPr="004F7D31">
        <w:rPr>
          <w:szCs w:val="24"/>
        </w:rPr>
        <w:lastRenderedPageBreak/>
        <w:t>önmaga ellátására teljesen képtelen, és nincs olyan hozzátartozója, aki ellátásáról gondoskodna és az ellátása más egészségügyi vagy szociális szolgáltatás biztosításával sem oldható meg;</w:t>
      </w:r>
    </w:p>
    <w:p w:rsidR="004F7D31" w:rsidRPr="004F7D31" w:rsidRDefault="004F7D31" w:rsidP="00D504AC">
      <w:pPr>
        <w:pStyle w:val="Szvegtrzs"/>
        <w:numPr>
          <w:ilvl w:val="0"/>
          <w:numId w:val="181"/>
        </w:numPr>
        <w:tabs>
          <w:tab w:val="clear" w:pos="360"/>
          <w:tab w:val="num" w:pos="0"/>
          <w:tab w:val="num" w:pos="720"/>
        </w:tabs>
        <w:ind w:left="0" w:firstLine="426"/>
        <w:rPr>
          <w:szCs w:val="24"/>
        </w:rPr>
      </w:pPr>
      <w:r w:rsidRPr="004F7D31">
        <w:rPr>
          <w:szCs w:val="24"/>
        </w:rPr>
        <w:t>a háziorvos, kezelőorvos szakvéleménye szerint soron kívüli elhelyezése indokolt;</w:t>
      </w:r>
    </w:p>
    <w:p w:rsidR="004F7D31" w:rsidRPr="004F7D31" w:rsidRDefault="004F7D31" w:rsidP="00D504AC">
      <w:pPr>
        <w:pStyle w:val="Szvegtrzs"/>
        <w:numPr>
          <w:ilvl w:val="0"/>
          <w:numId w:val="181"/>
        </w:numPr>
        <w:tabs>
          <w:tab w:val="clear" w:pos="360"/>
          <w:tab w:val="num" w:pos="0"/>
          <w:tab w:val="num" w:pos="720"/>
        </w:tabs>
        <w:ind w:left="0" w:firstLine="426"/>
        <w:rPr>
          <w:szCs w:val="24"/>
        </w:rPr>
      </w:pPr>
      <w:r w:rsidRPr="004F7D31">
        <w:rPr>
          <w:szCs w:val="24"/>
        </w:rPr>
        <w:t>szociális helyzetében, egészségi állapotában olyan kedvezőtlen változás következett be, amely miatt soron kívüli elhelyezés vált szükségessé;</w:t>
      </w:r>
    </w:p>
    <w:p w:rsidR="004F7D31" w:rsidRPr="004F7D31" w:rsidRDefault="004F7D31" w:rsidP="00D504AC">
      <w:pPr>
        <w:pStyle w:val="Szvegtrzs"/>
        <w:numPr>
          <w:ilvl w:val="0"/>
          <w:numId w:val="181"/>
        </w:numPr>
        <w:tabs>
          <w:tab w:val="clear" w:pos="360"/>
          <w:tab w:val="num" w:pos="0"/>
          <w:tab w:val="num" w:pos="720"/>
        </w:tabs>
        <w:ind w:left="0" w:firstLine="426"/>
        <w:rPr>
          <w:szCs w:val="24"/>
        </w:rPr>
      </w:pPr>
      <w:r w:rsidRPr="004F7D31">
        <w:rPr>
          <w:szCs w:val="24"/>
        </w:rPr>
        <w:t>kapcsolata a vele együtt élő hozzátartozójával, eltartójával helyrehozhatatlanul megromlott, és a további együttélés életét, testi épségét veszélyezteti.</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Soron kívüli elhelyezés iránti igény sorrendben megelőzi a többi kérelmet.</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Több, soron kívüli elhelyezési igény esetén az intézmény igazgatója haladéktalanul intézkedik az előgondozás lefolytatásáról. Ezt követően az intézmény orvosának és a fenntartó képviselőjének bevonásával dönt az ellátást kérők elhelyezésének sorrendjéről.</w:t>
      </w:r>
    </w:p>
    <w:p w:rsidR="004F7D31" w:rsidRPr="004F7D31" w:rsidRDefault="004F7D31" w:rsidP="00D504AC">
      <w:pPr>
        <w:pStyle w:val="Szvegtrzs"/>
        <w:numPr>
          <w:ilvl w:val="0"/>
          <w:numId w:val="8"/>
        </w:numPr>
        <w:tabs>
          <w:tab w:val="clear" w:pos="720"/>
          <w:tab w:val="num" w:pos="0"/>
        </w:tabs>
        <w:ind w:left="0" w:firstLine="426"/>
        <w:rPr>
          <w:szCs w:val="24"/>
        </w:rPr>
      </w:pPr>
      <w:r w:rsidRPr="004F7D31">
        <w:rPr>
          <w:szCs w:val="24"/>
        </w:rPr>
        <w:t>Soron kívüli elhelyezést az intézményben rendelkezésre álló, működési engedélyben szereplő  férőhelyeken felül is lehet biztosítani. Nem teljesíthető ilyen igény azon igénybe vevő férőhelyére, aki a férőhely elfoglalásának időpontjáról már értesítést kapott.</w:t>
      </w:r>
    </w:p>
    <w:p w:rsidR="00D504AC" w:rsidRDefault="00D504AC" w:rsidP="004F7D31">
      <w:pPr>
        <w:spacing w:after="0" w:line="240" w:lineRule="auto"/>
        <w:jc w:val="both"/>
        <w:rPr>
          <w:rFonts w:ascii="Times New Roman" w:hAnsi="Times New Roman" w:cs="Times New Roman"/>
          <w:sz w:val="24"/>
          <w:szCs w:val="24"/>
        </w:rPr>
      </w:pPr>
    </w:p>
    <w:p w:rsidR="004F7D31" w:rsidRPr="00D504AC" w:rsidRDefault="00D504AC" w:rsidP="004F7D3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5.1. Fizetendő díjak:</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ellátást igénybe vevőnek - vagy tartásra köteles és képes hozzátartozójának - az ellátásért személyi térítési díjat kell fizetnie a tárgyhónapot követő hó 10-ig. Ennek mértékét a hatályos jogszabályok figyelembevételével Tiszavasvári Város Önkormányzata képviselő-testülete önkormányzati rendeletben állapítja meg.</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D504AC" w:rsidRDefault="00D504AC" w:rsidP="004F7D3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5.2. Költőpénz:</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Azok a lakók, akik jövedelemmel nem rendelkeznek, az intézménytől havonta, az év első napján érvényes legkisebb öregségi nyugdíj 20%-ának megfelelő értékében költőpénzt kapnak. Legalább a költőpénz összegére kell kiegészíteni a térítési díj fizetés következtében ezt az összeget el nem érő jövedelmet.</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D504AC" w:rsidRDefault="00D504AC" w:rsidP="004F7D31">
      <w:pPr>
        <w:spacing w:after="0" w:line="240" w:lineRule="auto"/>
        <w:jc w:val="both"/>
        <w:rPr>
          <w:rFonts w:ascii="Times New Roman" w:hAnsi="Times New Roman" w:cs="Times New Roman"/>
          <w:b/>
          <w:bCs/>
          <w:sz w:val="28"/>
          <w:szCs w:val="28"/>
          <w:u w:val="single"/>
        </w:rPr>
      </w:pPr>
      <w:r w:rsidRPr="00D504AC">
        <w:rPr>
          <w:rFonts w:ascii="Times New Roman" w:hAnsi="Times New Roman" w:cs="Times New Roman"/>
          <w:b/>
          <w:bCs/>
          <w:sz w:val="28"/>
          <w:szCs w:val="28"/>
          <w:u w:val="single"/>
        </w:rPr>
        <w:t xml:space="preserve">VI.  </w:t>
      </w:r>
      <w:r w:rsidR="004F7D31" w:rsidRPr="00D504AC">
        <w:rPr>
          <w:rFonts w:ascii="Times New Roman" w:hAnsi="Times New Roman" w:cs="Times New Roman"/>
          <w:b/>
          <w:bCs/>
          <w:sz w:val="28"/>
          <w:szCs w:val="28"/>
          <w:u w:val="single"/>
        </w:rPr>
        <w:t xml:space="preserve"> Az ápolási, gondozási feladatok jellege és tartalma</w:t>
      </w:r>
    </w:p>
    <w:p w:rsidR="004F7D31" w:rsidRPr="00D504AC" w:rsidRDefault="004F7D31" w:rsidP="004F7D31">
      <w:pPr>
        <w:spacing w:after="0" w:line="240" w:lineRule="auto"/>
        <w:jc w:val="both"/>
        <w:rPr>
          <w:rFonts w:ascii="Times New Roman" w:hAnsi="Times New Roman" w:cs="Times New Roman"/>
          <w:b/>
          <w:bCs/>
          <w:sz w:val="28"/>
          <w:szCs w:val="28"/>
        </w:rPr>
      </w:pPr>
      <w:r w:rsidRPr="00D504AC">
        <w:rPr>
          <w:rFonts w:ascii="Times New Roman" w:hAnsi="Times New Roman" w:cs="Times New Roman"/>
          <w:b/>
          <w:bCs/>
          <w:sz w:val="28"/>
          <w:szCs w:val="28"/>
        </w:rPr>
        <w:t xml:space="preserve"> </w:t>
      </w:r>
    </w:p>
    <w:p w:rsidR="004F7D31" w:rsidRPr="009F2DAE" w:rsidRDefault="009F2DAE" w:rsidP="004F7D31">
      <w:pPr>
        <w:pStyle w:val="Szvegtrzs"/>
        <w:rPr>
          <w:b/>
          <w:szCs w:val="24"/>
        </w:rPr>
      </w:pPr>
      <w:r w:rsidRPr="009F2DAE">
        <w:rPr>
          <w:b/>
          <w:szCs w:val="24"/>
        </w:rPr>
        <w:t>6</w:t>
      </w:r>
      <w:r w:rsidR="004F7D31" w:rsidRPr="009F2DAE">
        <w:rPr>
          <w:b/>
          <w:szCs w:val="24"/>
        </w:rPr>
        <w:t>.1  A szakmai munkánk alapelvei:</w:t>
      </w:r>
    </w:p>
    <w:p w:rsidR="004F7D31" w:rsidRPr="004F7D31" w:rsidRDefault="004F7D31" w:rsidP="004F7D31">
      <w:pPr>
        <w:spacing w:after="0" w:line="240" w:lineRule="auto"/>
        <w:ind w:left="360"/>
        <w:jc w:val="both"/>
        <w:rPr>
          <w:rFonts w:ascii="Times New Roman" w:hAnsi="Times New Roman" w:cs="Times New Roman"/>
          <w:b/>
          <w:bCs/>
          <w:sz w:val="24"/>
          <w:szCs w:val="24"/>
        </w:rPr>
      </w:pPr>
    </w:p>
    <w:p w:rsidR="004F7D31" w:rsidRPr="004F7D31" w:rsidRDefault="004F7D31" w:rsidP="004F7D31">
      <w:pPr>
        <w:pStyle w:val="Szvegtrzsbehzssal"/>
        <w:numPr>
          <w:ilvl w:val="0"/>
          <w:numId w:val="194"/>
        </w:numPr>
        <w:tabs>
          <w:tab w:val="clear" w:pos="0"/>
          <w:tab w:val="clear" w:pos="1720"/>
          <w:tab w:val="clear" w:pos="9293"/>
          <w:tab w:val="num" w:pos="720"/>
        </w:tabs>
        <w:suppressAutoHyphens w:val="0"/>
        <w:ind w:left="720" w:hanging="360"/>
        <w:rPr>
          <w:b/>
          <w:szCs w:val="24"/>
        </w:rPr>
      </w:pPr>
      <w:r w:rsidRPr="004F7D31">
        <w:rPr>
          <w:b/>
          <w:szCs w:val="24"/>
        </w:rPr>
        <w:t>Az élet a legnagyobb ajándék, amit szüleinktől kaptunk. Az ember élete minden stádiumában, a fogantatástól a halálig tiszteletet és méltóságot érdemel. Valljuk, hogy életünk minden szakasza egyformán fontos és értékes. Amíg csak élünk, feladatunk van a világban.</w:t>
      </w:r>
    </w:p>
    <w:p w:rsidR="004F7D31" w:rsidRPr="004F7D31" w:rsidRDefault="004F7D31" w:rsidP="004F7D31">
      <w:pPr>
        <w:numPr>
          <w:ilvl w:val="0"/>
          <w:numId w:val="194"/>
        </w:numPr>
        <w:tabs>
          <w:tab w:val="clear" w:pos="0"/>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Fontosnak tartjuk, hogy az intézményünk családias környezetet és légkört sugározzon: melegséget, szeretetet, törődést.</w:t>
      </w:r>
    </w:p>
    <w:p w:rsidR="004F7D31" w:rsidRPr="004F7D31" w:rsidRDefault="004F7D31" w:rsidP="004F7D31">
      <w:pPr>
        <w:numPr>
          <w:ilvl w:val="0"/>
          <w:numId w:val="194"/>
        </w:numPr>
        <w:tabs>
          <w:tab w:val="clear" w:pos="0"/>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Elengedhetetlennek tartjuk az ápolószemélyzet folyamatos képzését, valamint mentális egészségének megőrzését.</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9F2DAE" w:rsidRDefault="009F2DAE" w:rsidP="009F2DAE">
      <w:pPr>
        <w:pStyle w:val="Cmsor3"/>
        <w:numPr>
          <w:ilvl w:val="0"/>
          <w:numId w:val="0"/>
        </w:numPr>
        <w:spacing w:before="240"/>
        <w:jc w:val="left"/>
        <w:rPr>
          <w:bCs w:val="0"/>
          <w:sz w:val="24"/>
          <w:szCs w:val="24"/>
        </w:rPr>
      </w:pPr>
      <w:r w:rsidRPr="009F2DAE">
        <w:rPr>
          <w:bCs w:val="0"/>
          <w:sz w:val="24"/>
          <w:szCs w:val="24"/>
        </w:rPr>
        <w:t>6.2</w:t>
      </w:r>
      <w:r w:rsidR="004F7D31" w:rsidRPr="009F2DAE">
        <w:rPr>
          <w:bCs w:val="0"/>
          <w:sz w:val="24"/>
          <w:szCs w:val="24"/>
        </w:rPr>
        <w:t xml:space="preserve">  Ápolási, gondozási  feladataink jellege:</w:t>
      </w:r>
    </w:p>
    <w:p w:rsidR="004F7D31" w:rsidRPr="004F7D31" w:rsidRDefault="004F7D31" w:rsidP="004F7D31">
      <w:pPr>
        <w:spacing w:after="0" w:line="240" w:lineRule="auto"/>
        <w:ind w:left="360"/>
        <w:jc w:val="both"/>
        <w:rPr>
          <w:rFonts w:ascii="Times New Roman" w:hAnsi="Times New Roman" w:cs="Times New Roman"/>
          <w:b/>
          <w:bCs/>
          <w:sz w:val="24"/>
          <w:szCs w:val="24"/>
        </w:rPr>
      </w:pPr>
    </w:p>
    <w:p w:rsidR="004F7D31" w:rsidRPr="004F7D31" w:rsidRDefault="004F7D31" w:rsidP="004F7D31">
      <w:pPr>
        <w:pStyle w:val="Szvegtrzsbehzssal"/>
        <w:numPr>
          <w:ilvl w:val="0"/>
          <w:numId w:val="205"/>
        </w:numPr>
        <w:tabs>
          <w:tab w:val="clear" w:pos="1720"/>
          <w:tab w:val="clear" w:pos="9293"/>
        </w:tabs>
        <w:suppressAutoHyphens w:val="0"/>
        <w:rPr>
          <w:b/>
          <w:szCs w:val="24"/>
        </w:rPr>
      </w:pPr>
      <w:r w:rsidRPr="004F7D31">
        <w:rPr>
          <w:b/>
          <w:szCs w:val="24"/>
          <w:u w:val="single"/>
        </w:rPr>
        <w:t>Minőségi gondoskodás</w:t>
      </w:r>
      <w:r w:rsidRPr="004F7D31">
        <w:rPr>
          <w:b/>
          <w:szCs w:val="24"/>
        </w:rPr>
        <w:t>: a személy méltóságának tiszteletén alapuló szeretetteljes fizikai, pszichikai, érzelmi, szociális és spirituális gondoskodást biztosítunk a ránk bízottak számára, az állapotukban elérhető legjobb életminőség érdekében. Segítjük őket, hogy életüknek értelmet találjanak, megőrizhessék életterüket, ápolhassák emberi kapcsolataikat.</w:t>
      </w:r>
    </w:p>
    <w:p w:rsidR="004F7D31" w:rsidRPr="004F7D31" w:rsidRDefault="004F7D31" w:rsidP="004F7D31">
      <w:pPr>
        <w:numPr>
          <w:ilvl w:val="0"/>
          <w:numId w:val="205"/>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u w:val="single"/>
        </w:rPr>
        <w:lastRenderedPageBreak/>
        <w:t>Szeretetteljes ápolás</w:t>
      </w:r>
      <w:r w:rsidRPr="004F7D31">
        <w:rPr>
          <w:rFonts w:ascii="Times New Roman" w:hAnsi="Times New Roman" w:cs="Times New Roman"/>
          <w:sz w:val="24"/>
          <w:szCs w:val="24"/>
        </w:rPr>
        <w:t>:  szereteten nem elsősorban érzelmi kötődést értünk, hanem az egyéni szükségleteknek megfelelő, felelősségteljes törődést.</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6.3  Az ápolási, gondozási feladatok tartalma:</w:t>
      </w:r>
    </w:p>
    <w:p w:rsidR="004F7D31" w:rsidRPr="009F2DAE" w:rsidRDefault="004F7D31" w:rsidP="004F7D31">
      <w:pPr>
        <w:spacing w:after="0" w:line="240" w:lineRule="auto"/>
        <w:jc w:val="both"/>
        <w:rPr>
          <w:rFonts w:ascii="Times New Roman" w:hAnsi="Times New Roman" w:cs="Times New Roman"/>
          <w:b/>
          <w:sz w:val="24"/>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6.3.1. Az egészségügyi ellátás:</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 xml:space="preserve">Beköltözéskor és utána évente egyszer belgyógyászati felülvizsgálat </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Orvosi „vizit” legalább heti egy alkalommal a lakószobákban</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Pszichiátriai szakrendelés havonta egyszer</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Ortopédiai szakrendelés havonta egyszer</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Szükség szerint egyéb szakorvosi vizsgálat, kórházi ellátáshoz való jutás megszervezése</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Akut és krónikus betegek szükség szerinti  ellátása, gondozása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Gyógyszerek, gyógyászati segédeszközök és anyagok biztosítása szükséglet és pü. Lehetőség szerint, de legalább az 1/2000. (I.7) SZCSM rendeletben előírtaknak megfelelően</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Diéta elrendelése</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Védőoltás biztosítása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Egészségügyi alapápolás biztosítása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Egészségügyi szakápolás, a betegjogok biztosítása mellett</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Személyi higiéné, fodrászati, manikűrös és pedikűrös szolgáltatás biztosítása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Általános és speciális ellátotti jogok biztosítása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Elsősegélynyújtás</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Rehabilitáció, habilitáció</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Pszichés gondozás</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Ápolási dokumentáció végzése az adatvédelmi előírások betartása mellett</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Vizsgálati anyagok levétele</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Közegészségügyi és járványügyi feladatok ellátása</w:t>
      </w:r>
    </w:p>
    <w:p w:rsidR="004F7D31" w:rsidRPr="004F7D31" w:rsidRDefault="004F7D31" w:rsidP="004F7D31">
      <w:pPr>
        <w:numPr>
          <w:ilvl w:val="0"/>
          <w:numId w:val="188"/>
        </w:numPr>
        <w:tabs>
          <w:tab w:val="clear" w:pos="624"/>
          <w:tab w:val="num" w:pos="720"/>
        </w:tabs>
        <w:suppressAutoHyphens/>
        <w:spacing w:after="0" w:line="240" w:lineRule="auto"/>
        <w:ind w:left="720" w:hanging="360"/>
        <w:jc w:val="both"/>
        <w:rPr>
          <w:rFonts w:ascii="Times New Roman" w:hAnsi="Times New Roman" w:cs="Times New Roman"/>
          <w:sz w:val="24"/>
          <w:szCs w:val="24"/>
        </w:rPr>
      </w:pPr>
      <w:r w:rsidRPr="004F7D31">
        <w:rPr>
          <w:rFonts w:ascii="Times New Roman" w:hAnsi="Times New Roman" w:cs="Times New Roman"/>
          <w:sz w:val="24"/>
          <w:szCs w:val="24"/>
        </w:rPr>
        <w:t>Egyéb feladatok elvégzése</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fenti feladatokat a nővérek három műszakban, megszakítás nélküli munkarendben végzik. A környezeti higiéné megteremtésében egy műszakban dolgozó takarítónők segítenek.</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6.3.2. A szociális ellátás:</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Az ellátást igénybevevő személy önbecsülésének megtartása</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Régi kapcsolatainak megőrzése, intézményen belül új kapcsolatok kiépítése</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A külvilággal való gazdasági kapcsolat segítése, szükség esetén megfelelő mértékű átvállalása</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Foglalkoztatás, szabadidő eltöltésének szervezése</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Szociális nyilvántartás vezetése, személyes iratok megőrzése</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Ellátotti jogok, emberi méltóság képviselete</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Beköltözésre várókkal kapcsolat felvétele, fenntartása</w:t>
      </w:r>
    </w:p>
    <w:p w:rsidR="004F7D31" w:rsidRPr="004F7D31" w:rsidRDefault="004F7D31" w:rsidP="004F7D31">
      <w:pPr>
        <w:numPr>
          <w:ilvl w:val="0"/>
          <w:numId w:val="191"/>
        </w:numPr>
        <w:tabs>
          <w:tab w:val="clear" w:pos="1429"/>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Jó szobaközösségek létrehozása</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9F2DAE" w:rsidRDefault="004F7D31" w:rsidP="004F7D31">
      <w:pPr>
        <w:pStyle w:val="Szvegtrzs"/>
        <w:rPr>
          <w:b/>
          <w:szCs w:val="24"/>
        </w:rPr>
      </w:pPr>
      <w:r w:rsidRPr="009F2DAE">
        <w:rPr>
          <w:b/>
          <w:szCs w:val="24"/>
        </w:rPr>
        <w:t>6.3.3. A mentálhigiénés ellátás:</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A lelki egyensúly megtartása</w:t>
      </w: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Krízishelyzetek korai felismerése</w:t>
      </w: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lastRenderedPageBreak/>
        <w:t>Konfliktusok kezelése, okok feltárása</w:t>
      </w: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Szükség esetén szakemberhez való irányítás</w:t>
      </w: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Társas és társadalmi kapcsolatok feltárása, kiépítése</w:t>
      </w:r>
    </w:p>
    <w:p w:rsidR="004F7D31" w:rsidRPr="004F7D31" w:rsidRDefault="004F7D31" w:rsidP="004F7D31">
      <w:pPr>
        <w:numPr>
          <w:ilvl w:val="0"/>
          <w:numId w:val="181"/>
        </w:numPr>
        <w:tabs>
          <w:tab w:val="clear" w:pos="360"/>
          <w:tab w:val="num" w:pos="720"/>
        </w:tabs>
        <w:suppressAutoHyphens/>
        <w:spacing w:after="0" w:line="240" w:lineRule="auto"/>
        <w:ind w:left="720"/>
        <w:jc w:val="both"/>
        <w:rPr>
          <w:rFonts w:ascii="Times New Roman" w:hAnsi="Times New Roman" w:cs="Times New Roman"/>
          <w:sz w:val="24"/>
          <w:szCs w:val="24"/>
        </w:rPr>
      </w:pPr>
      <w:r w:rsidRPr="004F7D31">
        <w:rPr>
          <w:rFonts w:ascii="Times New Roman" w:hAnsi="Times New Roman" w:cs="Times New Roman"/>
          <w:sz w:val="24"/>
          <w:szCs w:val="24"/>
        </w:rPr>
        <w:t>Hitélet gyakorlásának biztosítása</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pStyle w:val="Szvegtrzs"/>
        <w:rPr>
          <w:szCs w:val="24"/>
        </w:rPr>
      </w:pPr>
      <w:r w:rsidRPr="004F7D31">
        <w:rPr>
          <w:szCs w:val="24"/>
        </w:rPr>
        <w:t>A szociális és mentálhigiénés feladatokat szociális munkások és mentálhigiénés szakemberek látják el munkanapokon.</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4F7D31">
      <w:pPr>
        <w:pStyle w:val="Szvegtrzs"/>
        <w:rPr>
          <w:b/>
          <w:bCs/>
          <w:szCs w:val="24"/>
          <w:u w:val="single"/>
        </w:rPr>
      </w:pPr>
      <w:r w:rsidRPr="009F2DAE">
        <w:rPr>
          <w:b/>
          <w:bCs/>
          <w:sz w:val="28"/>
          <w:szCs w:val="28"/>
          <w:u w:val="single"/>
        </w:rPr>
        <w:t>VII.   A mentálhigiénés munka szervezésének szempontjai</w:t>
      </w:r>
      <w:r w:rsidRPr="004F7D31">
        <w:rPr>
          <w:b/>
          <w:bCs/>
          <w:szCs w:val="24"/>
          <w:u w:val="single"/>
        </w:rPr>
        <w:t>:</w:t>
      </w:r>
    </w:p>
    <w:p w:rsidR="004F7D31" w:rsidRPr="004F7D31" w:rsidRDefault="004F7D31" w:rsidP="004F7D31">
      <w:pPr>
        <w:pStyle w:val="Szvegtrzs"/>
        <w:rPr>
          <w:bCs/>
          <w:szCs w:val="24"/>
        </w:rPr>
      </w:pPr>
    </w:p>
    <w:p w:rsidR="004F7D31" w:rsidRPr="004F7D31" w:rsidRDefault="004F7D31" w:rsidP="004F7D31">
      <w:pPr>
        <w:pStyle w:val="Szvegtrzs"/>
        <w:numPr>
          <w:ilvl w:val="0"/>
          <w:numId w:val="185"/>
        </w:numPr>
        <w:suppressAutoHyphens w:val="0"/>
        <w:overflowPunct w:val="0"/>
        <w:autoSpaceDE w:val="0"/>
        <w:textAlignment w:val="baseline"/>
        <w:rPr>
          <w:bCs/>
          <w:szCs w:val="24"/>
        </w:rPr>
      </w:pPr>
      <w:r w:rsidRPr="004F7D31">
        <w:rPr>
          <w:bCs/>
          <w:szCs w:val="24"/>
        </w:rPr>
        <w:t>Életút megismerése</w:t>
      </w:r>
    </w:p>
    <w:p w:rsidR="004F7D31" w:rsidRPr="004F7D31" w:rsidRDefault="004F7D31" w:rsidP="004F7D31">
      <w:pPr>
        <w:pStyle w:val="Szvegtrzs"/>
        <w:ind w:left="720"/>
        <w:rPr>
          <w:bCs/>
          <w:szCs w:val="24"/>
        </w:rPr>
      </w:pPr>
      <w:r w:rsidRPr="004F7D31">
        <w:rPr>
          <w:bCs/>
          <w:szCs w:val="24"/>
        </w:rPr>
        <w:t xml:space="preserve">    /Segít azokat a tevékenységeket kiválasztani, amit a gondozott az intézmény keretein belül is szívesen végezne/</w:t>
      </w:r>
    </w:p>
    <w:p w:rsidR="004F7D31" w:rsidRPr="004F7D31" w:rsidRDefault="004F7D31" w:rsidP="004F7D31">
      <w:pPr>
        <w:pStyle w:val="Szvegtrzs"/>
        <w:numPr>
          <w:ilvl w:val="0"/>
          <w:numId w:val="185"/>
        </w:numPr>
        <w:suppressAutoHyphens w:val="0"/>
        <w:overflowPunct w:val="0"/>
        <w:autoSpaceDE w:val="0"/>
        <w:textAlignment w:val="baseline"/>
        <w:rPr>
          <w:bCs/>
          <w:szCs w:val="24"/>
        </w:rPr>
      </w:pPr>
      <w:r w:rsidRPr="004F7D31">
        <w:rPr>
          <w:bCs/>
          <w:szCs w:val="24"/>
        </w:rPr>
        <w:t>Hasznosság érzésének megerősítése</w:t>
      </w:r>
    </w:p>
    <w:p w:rsidR="004F7D31" w:rsidRPr="004F7D31" w:rsidRDefault="004F7D31" w:rsidP="004F7D31">
      <w:pPr>
        <w:pStyle w:val="Szvegtrzs"/>
        <w:numPr>
          <w:ilvl w:val="0"/>
          <w:numId w:val="185"/>
        </w:numPr>
        <w:suppressAutoHyphens w:val="0"/>
        <w:overflowPunct w:val="0"/>
        <w:autoSpaceDE w:val="0"/>
        <w:textAlignment w:val="baseline"/>
        <w:rPr>
          <w:bCs/>
          <w:szCs w:val="24"/>
        </w:rPr>
      </w:pPr>
      <w:r w:rsidRPr="004F7D31">
        <w:rPr>
          <w:bCs/>
          <w:szCs w:val="24"/>
        </w:rPr>
        <w:t>Önállóságban való megerősítés</w:t>
      </w:r>
    </w:p>
    <w:p w:rsidR="004F7D31" w:rsidRPr="004F7D31" w:rsidRDefault="004F7D31" w:rsidP="004F7D31">
      <w:pPr>
        <w:pStyle w:val="Szvegtrzs"/>
        <w:numPr>
          <w:ilvl w:val="0"/>
          <w:numId w:val="185"/>
        </w:numPr>
        <w:suppressAutoHyphens w:val="0"/>
        <w:overflowPunct w:val="0"/>
        <w:autoSpaceDE w:val="0"/>
        <w:textAlignment w:val="baseline"/>
        <w:rPr>
          <w:bCs/>
          <w:szCs w:val="24"/>
        </w:rPr>
      </w:pPr>
      <w:r w:rsidRPr="004F7D31">
        <w:rPr>
          <w:bCs/>
          <w:szCs w:val="24"/>
        </w:rPr>
        <w:t>Szociális készségek megőrzése, fejlesztése</w:t>
      </w:r>
    </w:p>
    <w:p w:rsidR="004F7D31" w:rsidRPr="004F7D31" w:rsidRDefault="004F7D31" w:rsidP="004F7D31">
      <w:pPr>
        <w:pStyle w:val="Szvegtrzs"/>
        <w:numPr>
          <w:ilvl w:val="0"/>
          <w:numId w:val="209"/>
        </w:numPr>
        <w:suppressAutoHyphens w:val="0"/>
        <w:overflowPunct w:val="0"/>
        <w:autoSpaceDE w:val="0"/>
        <w:textAlignment w:val="baseline"/>
        <w:rPr>
          <w:bCs/>
          <w:szCs w:val="24"/>
        </w:rPr>
      </w:pPr>
      <w:r w:rsidRPr="004F7D31">
        <w:rPr>
          <w:bCs/>
          <w:szCs w:val="24"/>
        </w:rPr>
        <w:t>Foglalkoztatás:</w:t>
      </w:r>
    </w:p>
    <w:p w:rsidR="004F7D31" w:rsidRPr="004F7D31" w:rsidRDefault="004F7D31" w:rsidP="004F7D31">
      <w:pPr>
        <w:pStyle w:val="Szvegtrzs"/>
        <w:numPr>
          <w:ilvl w:val="1"/>
          <w:numId w:val="209"/>
        </w:numPr>
        <w:suppressAutoHyphens w:val="0"/>
        <w:overflowPunct w:val="0"/>
        <w:autoSpaceDE w:val="0"/>
        <w:textAlignment w:val="baseline"/>
        <w:rPr>
          <w:bCs/>
          <w:szCs w:val="24"/>
        </w:rPr>
      </w:pPr>
      <w:r w:rsidRPr="004F7D31">
        <w:rPr>
          <w:bCs/>
          <w:szCs w:val="24"/>
        </w:rPr>
        <w:t>Változatosság, sokszínűség</w:t>
      </w:r>
    </w:p>
    <w:p w:rsidR="004F7D31" w:rsidRPr="004F7D31" w:rsidRDefault="004F7D31" w:rsidP="004F7D31">
      <w:pPr>
        <w:pStyle w:val="Szvegtrzs"/>
        <w:numPr>
          <w:ilvl w:val="1"/>
          <w:numId w:val="209"/>
        </w:numPr>
        <w:suppressAutoHyphens w:val="0"/>
        <w:overflowPunct w:val="0"/>
        <w:autoSpaceDE w:val="0"/>
        <w:textAlignment w:val="baseline"/>
        <w:rPr>
          <w:bCs/>
          <w:szCs w:val="24"/>
        </w:rPr>
      </w:pPr>
      <w:r w:rsidRPr="004F7D31">
        <w:rPr>
          <w:bCs/>
          <w:szCs w:val="24"/>
        </w:rPr>
        <w:t>Szellemi frissesség szinten tartása.</w:t>
      </w:r>
    </w:p>
    <w:p w:rsidR="004F7D31" w:rsidRPr="004F7D31" w:rsidRDefault="004F7D31" w:rsidP="004F7D31">
      <w:pPr>
        <w:pStyle w:val="Szvegtrzs"/>
        <w:suppressAutoHyphens w:val="0"/>
        <w:overflowPunct w:val="0"/>
        <w:autoSpaceDE w:val="0"/>
        <w:ind w:left="1080"/>
        <w:textAlignment w:val="baseline"/>
        <w:rPr>
          <w:bCs/>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1. A mentálhigiénés csoport éves, valamint általános tev</w:t>
      </w:r>
      <w:r w:rsidR="009F2DAE">
        <w:rPr>
          <w:rFonts w:ascii="Times New Roman" w:hAnsi="Times New Roman" w:cs="Times New Roman"/>
          <w:b/>
          <w:sz w:val="24"/>
          <w:szCs w:val="24"/>
        </w:rPr>
        <w:t>ékenysége az alábbiak szerint alakul:</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Havi lebontásban:</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Január: - farsangi előkészületek, jelmezek készítése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irodalmi kör szereplőinek felkészítése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lakógyűlés</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Február: - farsang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működési nyilvántartások kiegészítése, éves jelentések küldése</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Március: - nőnap</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március 15-i megemlékezés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húsvéti előkészületek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szociális munkás hallgatók foglalkoztatása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érdekképviseleti fórum ülése</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Április: - húsvéti programok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elmúlt évi képzési terv értékelése</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Május: - május 1, majális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anyák napi műsor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gondnoksági dokumentációs hiányának pótlása</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Június: - lakók kirándulásainak előkészítése, megszervezése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éves képzési terv elkészítése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érdekképviseleti fórum ülése</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Július: -     alkotótábor előkészítése,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lakókirándulások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arató bál</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Augusztus: - dolgozói kirándulás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augusztus 20-i, ünnepség megemlékezése, lebonyolítása</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Szeptember: - szüreti bál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előkészület az idősek hetére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lastRenderedPageBreak/>
        <w:t>érdekképviseleti fórum ülése</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Október: - idősek hetének programjainak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mindenszenteki előkészületek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október 23-i megemlékezés</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November: - mikulás és adventi előkészületek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halottak napi megemlékezés</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December: - mikulás és karácsonyi ünnepek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érdekképviseleti fórum ülése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kreditpontos képzések megszervezése</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Heti, folyamatos, az évszaknak adekvát, programkínálatunk</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jelmezek készítése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irodalmi színpad csoportjainak foglalkozása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lakógyűlés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manuális foglalkozás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biblia felolvasás, a hallottak megbeszélése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istentisztelet</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szentmise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halottakról való megemlékezés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lakók temetésének lebonyolítása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séta, termésgyűjtés a manuális foglalkozásokhoz</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zenehallgatás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heti zenés-táncos mulatság, D.J.Tógyer</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születés-és névnap közös megünneplése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házassági évfordulók megünneplése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közös társasjáték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szalonnasütés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közös játék a szabadban</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színház- és kiállítás látogatás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nyugdíjas klubok, kórusok előadása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lakók előadásai az általuk választott témákról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virágoskert és a kegyeleti fal környékének rendben tartása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kerti munkák megszervezése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dekorációk készítése ünnepekre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közös sütemény-sütések</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2.       A csoporttagok által végzett szakmai tevékenységek</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kávéosztás és bevásárlás osztályonként</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postai küldemények szétosztása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levelezés, kapcsolattartás elősegítése a hozzátartozókkal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segítő beszélgetések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konfliktuskezelés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társas kapcsolatok fejlesztése lakóközösségen belül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lakók intézményen kívüli kapcsolatrendszerének bővítése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kapcsolattartás, információ csere segítő szakemberekkel, szervezetekkel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előgondozás</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szakmai programokon való részvétel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kreditpontos továbbképzések megszervezése, lebonyolítása, adminisztrálása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lastRenderedPageBreak/>
        <w:t>lakók lelki gondozása</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gondozási tervek elkészítésében, kivitelezésében való részvétel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fejlesztési tervek készítéséhez szükséges tesztek elvégzése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esetmegbeszélések csoportban és osztályon belül dolgozókkal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érdekképviseleti fórum üléseinek előkészítése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lakók érdekvédelme, kapcsolattartás az ellátott jogi képviselővel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hitélet biztosítása, egyéni szükséglet szerint</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demens betegek számának növekedésével felmerült problémák kezelése, új módszerek keresése</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önképzés, szakirodalom tanulmányozása</w:t>
      </w:r>
    </w:p>
    <w:p w:rsidR="004F7D31" w:rsidRPr="004F7D31" w:rsidRDefault="004F7D31" w:rsidP="004F7D31">
      <w:pPr>
        <w:spacing w:after="0" w:line="240" w:lineRule="auto"/>
        <w:ind w:left="705"/>
        <w:jc w:val="both"/>
        <w:rPr>
          <w:rFonts w:ascii="Times New Roman" w:hAnsi="Times New Roman" w:cs="Times New Roman"/>
          <w:sz w:val="24"/>
          <w:szCs w:val="24"/>
        </w:rPr>
      </w:pPr>
    </w:p>
    <w:p w:rsidR="004F7D31" w:rsidRPr="009F2DAE" w:rsidRDefault="004F7D31" w:rsidP="004F7D31">
      <w:pPr>
        <w:spacing w:after="0" w:line="240" w:lineRule="auto"/>
        <w:jc w:val="both"/>
        <w:rPr>
          <w:rFonts w:ascii="Times New Roman" w:hAnsi="Times New Roman" w:cs="Times New Roman"/>
          <w:b/>
          <w:sz w:val="24"/>
          <w:szCs w:val="24"/>
        </w:rPr>
      </w:pPr>
      <w:r w:rsidRPr="009F2DAE">
        <w:rPr>
          <w:rFonts w:ascii="Times New Roman" w:hAnsi="Times New Roman" w:cs="Times New Roman"/>
          <w:b/>
          <w:sz w:val="24"/>
          <w:szCs w:val="24"/>
        </w:rPr>
        <w:t xml:space="preserve">  3.     Alkalmazott módszerek</w:t>
      </w:r>
    </w:p>
    <w:p w:rsidR="004F7D31" w:rsidRPr="004F7D31" w:rsidRDefault="004F7D31" w:rsidP="004F7D31">
      <w:pPr>
        <w:spacing w:after="0" w:line="240" w:lineRule="auto"/>
        <w:ind w:left="705"/>
        <w:jc w:val="both"/>
        <w:rPr>
          <w:rFonts w:ascii="Times New Roman" w:hAnsi="Times New Roman" w:cs="Times New Roman"/>
          <w:sz w:val="24"/>
          <w:szCs w:val="24"/>
        </w:rPr>
      </w:pP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A csoport szakemberei részt vesznek az új lakók állapot-és szükségletfelmérésében, melynek folyamatosnak kell lenniük, hiszen a későbbiek folyamán objektív és szubjektív feltételek alapján változhatnak.</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A felméréseket többszöri személyes találkozással és a célzott beszélgetés módszerével végezzük.</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A következőket vizsgáljuk klienseinknél:</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önellátó képesség</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mentális állapot</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gondozási és ápolási igények</w:t>
      </w:r>
    </w:p>
    <w:p w:rsidR="004F7D31" w:rsidRPr="004F7D31" w:rsidRDefault="004F7D31" w:rsidP="009F2DAE">
      <w:pPr>
        <w:suppressAutoHyphens/>
        <w:spacing w:after="0" w:line="240" w:lineRule="auto"/>
        <w:ind w:left="1065"/>
        <w:jc w:val="both"/>
        <w:rPr>
          <w:rFonts w:ascii="Times New Roman" w:hAnsi="Times New Roman" w:cs="Times New Roman"/>
          <w:sz w:val="24"/>
          <w:szCs w:val="24"/>
        </w:rPr>
      </w:pPr>
      <w:r w:rsidRPr="004F7D31">
        <w:rPr>
          <w:rFonts w:ascii="Times New Roman" w:hAnsi="Times New Roman" w:cs="Times New Roman"/>
          <w:sz w:val="24"/>
          <w:szCs w:val="24"/>
        </w:rPr>
        <w:t>foglalkoztatási igények.</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Az esetmunka módszerét is alkalmazzuk mind az új bekerülő, mind az intézményben hosszabb-rövidebb ideje élő, szolgáltatásainkat igénybevevők esetében is. Új lakók esetében az adaptációs időszak problémáinak megoldásában segítethet.</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Ezt a módszert természetesen ad hoc problémák megoldására is használjuk. Fontos hangsúlyozni, hogy a megoldás, esetlezárás, a szakemberek és a gondozott közös problémamegoldását jelenti.</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A munka során feladatunk, hogy a klienst képviseljük, mentális támogatást nyújtsunk, kezeljük az esetleges pszichés problémákat, ha szükséges, kérjük más szakemberek, intézmények segítségét.</w:t>
      </w:r>
    </w:p>
    <w:p w:rsidR="004F7D31" w:rsidRPr="004F7D31" w:rsidRDefault="004F7D31" w:rsidP="004F7D31">
      <w:pPr>
        <w:spacing w:after="0" w:line="240" w:lineRule="auto"/>
        <w:ind w:left="705"/>
        <w:jc w:val="both"/>
        <w:rPr>
          <w:rFonts w:ascii="Times New Roman" w:hAnsi="Times New Roman" w:cs="Times New Roman"/>
          <w:sz w:val="24"/>
          <w:szCs w:val="24"/>
        </w:rPr>
      </w:pPr>
      <w:r w:rsidRPr="004F7D31">
        <w:rPr>
          <w:rFonts w:ascii="Times New Roman" w:hAnsi="Times New Roman" w:cs="Times New Roman"/>
          <w:sz w:val="24"/>
          <w:szCs w:val="24"/>
        </w:rPr>
        <w:t>Csoportmunka kétféle formában működik. Az egyik, a havi rendszerességgel, osztályonként megtartott lakógyűlés. Itt, a közösségben az intézménnyel és annak működésével kapcsolatos problémák megbeszélése, közös megoldások keresése a fő feladat.</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pStyle w:val="Szvegtrzs2"/>
        <w:tabs>
          <w:tab w:val="left" w:pos="3900"/>
        </w:tabs>
        <w:spacing w:after="0" w:line="240" w:lineRule="auto"/>
        <w:rPr>
          <w:bCs/>
          <w:szCs w:val="24"/>
        </w:rPr>
      </w:pPr>
      <w:r w:rsidRPr="004F7D31">
        <w:rPr>
          <w:bCs/>
          <w:szCs w:val="24"/>
        </w:rPr>
        <w:t>A heti munkaterv vázlata:</w:t>
      </w:r>
    </w:p>
    <w:p w:rsidR="004F7D31" w:rsidRPr="004F7D31" w:rsidRDefault="004F7D31" w:rsidP="004F7D31">
      <w:pPr>
        <w:tabs>
          <w:tab w:val="left" w:pos="3900"/>
        </w:tabs>
        <w:spacing w:after="0" w:line="240" w:lineRule="auto"/>
        <w:jc w:val="both"/>
        <w:rPr>
          <w:rFonts w:ascii="Times New Roman" w:hAnsi="Times New Roman" w:cs="Times New Roman"/>
          <w:sz w:val="24"/>
          <w:szCs w:val="24"/>
        </w:rPr>
      </w:pPr>
    </w:p>
    <w:tbl>
      <w:tblPr>
        <w:tblW w:w="0" w:type="auto"/>
        <w:tblInd w:w="-55" w:type="dxa"/>
        <w:tblLayout w:type="fixed"/>
        <w:tblCellMar>
          <w:left w:w="70" w:type="dxa"/>
          <w:right w:w="70" w:type="dxa"/>
        </w:tblCellMar>
        <w:tblLook w:val="0000" w:firstRow="0" w:lastRow="0" w:firstColumn="0" w:lastColumn="0" w:noHBand="0" w:noVBand="0"/>
      </w:tblPr>
      <w:tblGrid>
        <w:gridCol w:w="1842"/>
        <w:gridCol w:w="1842"/>
        <w:gridCol w:w="1842"/>
        <w:gridCol w:w="1842"/>
        <w:gridCol w:w="1952"/>
      </w:tblGrid>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HÉTFŐ</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KEDD</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SZERDA</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CSÜTÖRTÖK</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PÉNTEK</w:t>
            </w: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Kávéosztás-megbesz. az oszt. Nővérrel</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Kávéosztás megbesz. az oszt. nővérrel</w:t>
            </w:r>
          </w:p>
          <w:p w:rsidR="004F7D31" w:rsidRPr="004F7D31" w:rsidRDefault="004F7D31" w:rsidP="004F7D31">
            <w:pPr>
              <w:tabs>
                <w:tab w:val="left" w:pos="3900"/>
              </w:tab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Napi munkaterv</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Kávéosztás megbesz. az oszt. nővérrel</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Kávéosztás megbesz. az oszt. nővérrel</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Kávéosztás megbesz.a z oszt. nővérre</w:t>
            </w: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Munkaterv</w:t>
            </w:r>
          </w:p>
          <w:p w:rsidR="004F7D31" w:rsidRPr="004F7D31" w:rsidRDefault="004F7D31" w:rsidP="004F7D31">
            <w:pPr>
              <w:tabs>
                <w:tab w:val="left" w:pos="3900"/>
              </w:tab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Készítés</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Vezetői utáni megbeszélés</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Református istentisztelet</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Foglalkozás a „c” ép. emeletén</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Foglalkozás a „c” ép. emeletén</w:t>
            </w: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Egyéni segítő beszélgetések</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Segítő beszélgetések</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Foglalkozás a „c” ép. emeletén</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Közös torna</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zenehallgatás</w:t>
            </w: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Felolvasás a lakószobákban</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Közös torna</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Manuális foglalkozás</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Egyéni segítő beszélgetések</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Heti munka értékelése - </w:t>
            </w:r>
            <w:r w:rsidRPr="004F7D31">
              <w:rPr>
                <w:rFonts w:ascii="Times New Roman" w:hAnsi="Times New Roman" w:cs="Times New Roman"/>
                <w:sz w:val="24"/>
                <w:szCs w:val="24"/>
              </w:rPr>
              <w:lastRenderedPageBreak/>
              <w:t>esetmegbeszélés</w:t>
            </w: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lastRenderedPageBreak/>
              <w:t>Foglalkozás a „c” ép. Emeletén</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Foglalkozás a „c” ép. emeletén</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Egyéni segítő beszélgetések</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Felolvasás a lakószobákba</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p>
        </w:tc>
      </w:tr>
      <w:tr w:rsidR="004F7D31" w:rsidRPr="004F7D31" w:rsidTr="004F7D31">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Du. adminisztráció</w:t>
            </w:r>
          </w:p>
        </w:tc>
        <w:tc>
          <w:tcPr>
            <w:tcW w:w="1952" w:type="dxa"/>
            <w:tcBorders>
              <w:top w:val="single" w:sz="4" w:space="0" w:color="000000"/>
              <w:left w:val="single" w:sz="4" w:space="0" w:color="000000"/>
              <w:bottom w:val="single" w:sz="4" w:space="0" w:color="000000"/>
              <w:right w:val="single" w:sz="4" w:space="0" w:color="000000"/>
            </w:tcBorders>
          </w:tcPr>
          <w:p w:rsidR="004F7D31" w:rsidRPr="004F7D31" w:rsidRDefault="004F7D31" w:rsidP="004F7D31">
            <w:pPr>
              <w:tabs>
                <w:tab w:val="left" w:pos="3900"/>
              </w:tabs>
              <w:snapToGrid w:val="0"/>
              <w:spacing w:after="0" w:line="240" w:lineRule="auto"/>
              <w:jc w:val="both"/>
              <w:rPr>
                <w:rFonts w:ascii="Times New Roman" w:hAnsi="Times New Roman" w:cs="Times New Roman"/>
                <w:sz w:val="24"/>
                <w:szCs w:val="24"/>
              </w:rPr>
            </w:pPr>
          </w:p>
        </w:tc>
      </w:tr>
    </w:tbl>
    <w:p w:rsidR="004F7D31" w:rsidRPr="004F7D31" w:rsidRDefault="004F7D31" w:rsidP="004F7D31">
      <w:pPr>
        <w:tabs>
          <w:tab w:val="left" w:pos="3900"/>
        </w:tabs>
        <w:spacing w:after="0" w:line="240" w:lineRule="auto"/>
        <w:jc w:val="both"/>
        <w:rPr>
          <w:rFonts w:ascii="Times New Roman" w:hAnsi="Times New Roman" w:cs="Times New Roman"/>
          <w:sz w:val="24"/>
          <w:szCs w:val="24"/>
        </w:rPr>
      </w:pPr>
    </w:p>
    <w:p w:rsidR="004F7D31" w:rsidRPr="004F7D31" w:rsidRDefault="004F7D31" w:rsidP="004F7D31">
      <w:pPr>
        <w:numPr>
          <w:ilvl w:val="0"/>
          <w:numId w:val="190"/>
        </w:numPr>
        <w:tabs>
          <w:tab w:val="clear" w:pos="454"/>
          <w:tab w:val="num" w:pos="360"/>
        </w:tabs>
        <w:suppressAutoHyphens/>
        <w:spacing w:after="0" w:line="240" w:lineRule="auto"/>
        <w:ind w:left="360" w:hanging="360"/>
        <w:jc w:val="both"/>
        <w:rPr>
          <w:rFonts w:ascii="Times New Roman" w:hAnsi="Times New Roman" w:cs="Times New Roman"/>
          <w:sz w:val="24"/>
          <w:szCs w:val="24"/>
        </w:rPr>
      </w:pPr>
      <w:r w:rsidRPr="004F7D31">
        <w:rPr>
          <w:rFonts w:ascii="Times New Roman" w:hAnsi="Times New Roman" w:cs="Times New Roman"/>
          <w:sz w:val="24"/>
          <w:szCs w:val="24"/>
        </w:rPr>
        <w:t>A programok tervezésénél figyelembe vesszük a lakók igényeit, amit személyes beszélgetések és a lakógyűlés alkalmával van módunk felmérni.</w:t>
      </w:r>
    </w:p>
    <w:p w:rsidR="004F7D31" w:rsidRPr="004F7D31" w:rsidRDefault="004F7D31" w:rsidP="004F7D31">
      <w:pPr>
        <w:numPr>
          <w:ilvl w:val="0"/>
          <w:numId w:val="192"/>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lakókat érintő programok táblázatban, osztályonként, nap és óra megjelölésével kifüggesztésre kerülnek az osztályok faliújságján.</w:t>
      </w:r>
    </w:p>
    <w:p w:rsidR="004F7D31" w:rsidRPr="004F7D31" w:rsidRDefault="004F7D31" w:rsidP="004F7D31">
      <w:pPr>
        <w:numPr>
          <w:ilvl w:val="0"/>
          <w:numId w:val="192"/>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Rendszeresek a lakógyűlések, ahol a felmerült problémákat osztályozzuk és az ügyben illetékes osztályoknak, munkatársaknak, vezetőknek továbbítjuk.</w:t>
      </w:r>
    </w:p>
    <w:p w:rsidR="004F7D31" w:rsidRPr="004F7D31" w:rsidRDefault="004F7D31" w:rsidP="004F7D31">
      <w:pPr>
        <w:numPr>
          <w:ilvl w:val="0"/>
          <w:numId w:val="192"/>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munkatársak közötti kommunikációt napi és heti megbeszélések segítik.</w:t>
      </w:r>
    </w:p>
    <w:p w:rsidR="004F7D31" w:rsidRPr="004F7D31" w:rsidRDefault="004F7D31" w:rsidP="004F7D31">
      <w:pPr>
        <w:numPr>
          <w:ilvl w:val="0"/>
          <w:numId w:val="204"/>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kitűzött célok megvalósulását a hetenkénti munkamegbeszéléseken értékeljük. Itt lehetőség van a munkafolyamat kontrollálására, szükség esetén a célok módosítására korrigálására.</w:t>
      </w:r>
    </w:p>
    <w:p w:rsidR="004F7D31" w:rsidRPr="004F7D31" w:rsidRDefault="004F7D31" w:rsidP="004F7D31">
      <w:pPr>
        <w:pStyle w:val="Szvegtrzs"/>
        <w:rPr>
          <w:b/>
          <w:bCs/>
          <w:szCs w:val="24"/>
        </w:rPr>
      </w:pPr>
    </w:p>
    <w:p w:rsidR="004F7D31" w:rsidRPr="009F2DAE" w:rsidRDefault="004F7D31" w:rsidP="004F7D31">
      <w:pPr>
        <w:pStyle w:val="Szvegtrzs"/>
        <w:rPr>
          <w:b/>
          <w:bCs/>
          <w:sz w:val="28"/>
          <w:szCs w:val="28"/>
          <w:u w:val="single"/>
        </w:rPr>
      </w:pPr>
      <w:r w:rsidRPr="009F2DAE">
        <w:rPr>
          <w:b/>
          <w:bCs/>
          <w:sz w:val="28"/>
          <w:szCs w:val="28"/>
          <w:u w:val="single"/>
        </w:rPr>
        <w:t>VIII.  Szolgáltatásról szóló tájékoztatás módja</w:t>
      </w:r>
    </w:p>
    <w:p w:rsidR="004F7D31" w:rsidRPr="004F7D31" w:rsidRDefault="004F7D31" w:rsidP="004F7D31">
      <w:pPr>
        <w:numPr>
          <w:ilvl w:val="0"/>
          <w:numId w:val="21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helyi újság</w:t>
      </w:r>
    </w:p>
    <w:p w:rsidR="004F7D31" w:rsidRPr="004F7D31" w:rsidRDefault="004F7D31" w:rsidP="004F7D31">
      <w:pPr>
        <w:numPr>
          <w:ilvl w:val="0"/>
          <w:numId w:val="21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helyi televízió</w:t>
      </w:r>
    </w:p>
    <w:p w:rsidR="004F7D31" w:rsidRPr="004F7D31" w:rsidRDefault="004F7D31" w:rsidP="004F7D31">
      <w:pPr>
        <w:numPr>
          <w:ilvl w:val="0"/>
          <w:numId w:val="21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intézményi honlap</w:t>
      </w: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9F2DAE" w:rsidRDefault="004F7D31" w:rsidP="004F7D31">
      <w:pPr>
        <w:spacing w:after="0" w:line="240" w:lineRule="auto"/>
        <w:jc w:val="both"/>
        <w:rPr>
          <w:rFonts w:ascii="Times New Roman" w:hAnsi="Times New Roman" w:cs="Times New Roman"/>
          <w:b/>
          <w:bCs/>
          <w:sz w:val="28"/>
          <w:szCs w:val="28"/>
          <w:u w:val="single"/>
        </w:rPr>
      </w:pPr>
      <w:r w:rsidRPr="009F2DAE">
        <w:rPr>
          <w:rFonts w:ascii="Times New Roman" w:hAnsi="Times New Roman" w:cs="Times New Roman"/>
          <w:b/>
          <w:bCs/>
          <w:sz w:val="28"/>
          <w:szCs w:val="28"/>
          <w:u w:val="single"/>
        </w:rPr>
        <w:t>IX. Az ellátottak és a személyes gondoskodást végzők jogainak védelme</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intézmény a céljának megfelelő szolgáltatás nyújtásához a tartalmas, nyugodt, békés légkört a Házirend megalkotásával, és az abban foglaltak betartásával biztosítja. Itt kerülnek megfogalmazásra azok az életvezetési és magatartási szabályok, melyeket az otthonba beköltözőknek és – a szakmai szabályokon kívül – az intézmény dolgozóinak is javasolt betartani.</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ellátottak intézményen belül és kívül tehetnek javaslatot érdekeik érvényesítésére, panaszuk kivizsgálására az alábbi esetekben:</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1"/>
          <w:numId w:val="181"/>
        </w:numPr>
        <w:tabs>
          <w:tab w:val="clear" w:pos="360"/>
          <w:tab w:val="num" w:pos="1440"/>
        </w:tabs>
        <w:suppressAutoHyphens/>
        <w:spacing w:after="0" w:line="240" w:lineRule="auto"/>
        <w:ind w:left="1440"/>
        <w:jc w:val="both"/>
        <w:rPr>
          <w:rFonts w:ascii="Times New Roman" w:hAnsi="Times New Roman" w:cs="Times New Roman"/>
          <w:sz w:val="24"/>
          <w:szCs w:val="24"/>
        </w:rPr>
      </w:pPr>
      <w:r w:rsidRPr="004F7D31">
        <w:rPr>
          <w:rFonts w:ascii="Times New Roman" w:hAnsi="Times New Roman" w:cs="Times New Roman"/>
          <w:sz w:val="24"/>
          <w:szCs w:val="24"/>
        </w:rPr>
        <w:t>az intézmény belső életével kapcsolatban olyan dokumentumok készülnek melyek megváltoztatják az ellátottak eddigi életét, a nyújtott szolgáltatásokat: Házirend, Szakmai Program, belső tájékoztató, kiemelt feladatok ütemezése, stb.</w:t>
      </w:r>
    </w:p>
    <w:p w:rsidR="004F7D31" w:rsidRPr="004F7D31" w:rsidRDefault="004F7D31" w:rsidP="004F7D31">
      <w:pPr>
        <w:numPr>
          <w:ilvl w:val="1"/>
          <w:numId w:val="181"/>
        </w:numPr>
        <w:tabs>
          <w:tab w:val="clear" w:pos="360"/>
          <w:tab w:val="num" w:pos="1440"/>
        </w:tabs>
        <w:suppressAutoHyphens/>
        <w:spacing w:after="0" w:line="240" w:lineRule="auto"/>
        <w:ind w:left="1440"/>
        <w:jc w:val="both"/>
        <w:rPr>
          <w:rFonts w:ascii="Times New Roman" w:hAnsi="Times New Roman" w:cs="Times New Roman"/>
          <w:sz w:val="24"/>
          <w:szCs w:val="24"/>
        </w:rPr>
      </w:pPr>
      <w:r w:rsidRPr="004F7D31">
        <w:rPr>
          <w:rFonts w:ascii="Times New Roman" w:hAnsi="Times New Roman" w:cs="Times New Roman"/>
          <w:sz w:val="24"/>
          <w:szCs w:val="24"/>
        </w:rPr>
        <w:t>az ellátással kapcsolatos panasz, jogszabálysértés gyanúja merült fel (pl: szolgáltatás nyújtása elmaradt, személyiségi jog, titoktartás, speciális jog sérült, tulajdonban kár keletkezett, stb.)</w:t>
      </w:r>
    </w:p>
    <w:p w:rsidR="004F7D31" w:rsidRPr="004F7D31" w:rsidRDefault="004F7D31" w:rsidP="004F7D31">
      <w:pPr>
        <w:numPr>
          <w:ilvl w:val="1"/>
          <w:numId w:val="181"/>
        </w:numPr>
        <w:tabs>
          <w:tab w:val="clear" w:pos="360"/>
          <w:tab w:val="num" w:pos="1440"/>
        </w:tabs>
        <w:suppressAutoHyphens/>
        <w:spacing w:after="0" w:line="240" w:lineRule="auto"/>
        <w:ind w:left="1440"/>
        <w:jc w:val="both"/>
        <w:rPr>
          <w:rFonts w:ascii="Times New Roman" w:hAnsi="Times New Roman" w:cs="Times New Roman"/>
          <w:sz w:val="24"/>
          <w:szCs w:val="24"/>
        </w:rPr>
      </w:pPr>
      <w:r w:rsidRPr="004F7D31">
        <w:rPr>
          <w:rFonts w:ascii="Times New Roman" w:hAnsi="Times New Roman" w:cs="Times New Roman"/>
          <w:sz w:val="24"/>
          <w:szCs w:val="24"/>
        </w:rPr>
        <w:t>az ellátás szervezésével kapcsolatban kérdés merül fel.</w:t>
      </w:r>
    </w:p>
    <w:p w:rsidR="004F7D31" w:rsidRPr="004F7D31" w:rsidRDefault="004F7D31" w:rsidP="004F7D31">
      <w:pPr>
        <w:spacing w:after="0" w:line="240" w:lineRule="auto"/>
        <w:ind w:left="1080"/>
        <w:jc w:val="both"/>
        <w:rPr>
          <w:rFonts w:ascii="Times New Roman" w:hAnsi="Times New Roman" w:cs="Times New Roman"/>
          <w:b/>
          <w:bCs/>
          <w:sz w:val="24"/>
          <w:szCs w:val="24"/>
          <w:u w:val="single"/>
        </w:rPr>
      </w:pPr>
    </w:p>
    <w:p w:rsidR="004F7D31" w:rsidRPr="004F7D31" w:rsidRDefault="004F7D31" w:rsidP="004F7D31">
      <w:pPr>
        <w:pStyle w:val="Szvegtrzs"/>
        <w:rPr>
          <w:szCs w:val="24"/>
        </w:rPr>
      </w:pPr>
      <w:r w:rsidRPr="004F7D31">
        <w:rPr>
          <w:szCs w:val="24"/>
        </w:rPr>
        <w:t>Javaslattal, panasszal lehet fordulni</w:t>
      </w:r>
    </w:p>
    <w:p w:rsidR="004F7D31" w:rsidRPr="004F7D31" w:rsidRDefault="004F7D31" w:rsidP="004F7D31">
      <w:pPr>
        <w:pStyle w:val="Szvegtrzs"/>
        <w:ind w:left="360"/>
        <w:rPr>
          <w:szCs w:val="24"/>
        </w:rPr>
      </w:pPr>
      <w:r w:rsidRPr="004F7D31">
        <w:rPr>
          <w:szCs w:val="24"/>
        </w:rPr>
        <w:t>A) intézményen belül:</w:t>
      </w:r>
    </w:p>
    <w:p w:rsidR="004F7D31" w:rsidRPr="004F7D31" w:rsidRDefault="004F7D31" w:rsidP="004F7D31">
      <w:pPr>
        <w:pStyle w:val="Szvegtrzs"/>
        <w:numPr>
          <w:ilvl w:val="0"/>
          <w:numId w:val="182"/>
        </w:numPr>
        <w:tabs>
          <w:tab w:val="clear" w:pos="720"/>
          <w:tab w:val="num" w:pos="1800"/>
        </w:tabs>
        <w:suppressAutoHyphens w:val="0"/>
        <w:ind w:left="1800"/>
        <w:rPr>
          <w:szCs w:val="24"/>
        </w:rPr>
      </w:pPr>
      <w:r w:rsidRPr="004F7D31">
        <w:rPr>
          <w:szCs w:val="24"/>
        </w:rPr>
        <w:t>Az intézmény vezetőjéhez</w:t>
      </w:r>
    </w:p>
    <w:p w:rsidR="004F7D31" w:rsidRPr="004F7D31" w:rsidRDefault="004F7D31" w:rsidP="004F7D31">
      <w:pPr>
        <w:pStyle w:val="Szvegtrzs"/>
        <w:numPr>
          <w:ilvl w:val="0"/>
          <w:numId w:val="182"/>
        </w:numPr>
        <w:tabs>
          <w:tab w:val="clear" w:pos="720"/>
          <w:tab w:val="num" w:pos="1800"/>
        </w:tabs>
        <w:suppressAutoHyphens w:val="0"/>
        <w:ind w:left="1800"/>
        <w:rPr>
          <w:szCs w:val="24"/>
        </w:rPr>
      </w:pPr>
      <w:r w:rsidRPr="004F7D31">
        <w:rPr>
          <w:szCs w:val="24"/>
        </w:rPr>
        <w:t>az érdekképviseleti fórumhoz</w:t>
      </w:r>
    </w:p>
    <w:p w:rsidR="004F7D31" w:rsidRPr="004F7D31" w:rsidRDefault="004F7D31" w:rsidP="004F7D31">
      <w:pPr>
        <w:pStyle w:val="Szvegtrzs"/>
        <w:numPr>
          <w:ilvl w:val="0"/>
          <w:numId w:val="182"/>
        </w:numPr>
        <w:tabs>
          <w:tab w:val="clear" w:pos="720"/>
          <w:tab w:val="num" w:pos="1800"/>
        </w:tabs>
        <w:suppressAutoHyphens w:val="0"/>
        <w:ind w:left="1800"/>
        <w:rPr>
          <w:szCs w:val="24"/>
        </w:rPr>
      </w:pPr>
      <w:r w:rsidRPr="004F7D31">
        <w:rPr>
          <w:szCs w:val="24"/>
        </w:rPr>
        <w:t>az intézetben, a terápiás közösség keretein belül működtetett nagycsoporthoz</w:t>
      </w:r>
    </w:p>
    <w:p w:rsidR="004F7D31" w:rsidRPr="004F7D31" w:rsidRDefault="004F7D31" w:rsidP="004F7D31">
      <w:pPr>
        <w:pStyle w:val="Szvegtrzs"/>
        <w:ind w:left="360"/>
        <w:rPr>
          <w:szCs w:val="24"/>
        </w:rPr>
      </w:pPr>
      <w:r w:rsidRPr="004F7D31">
        <w:rPr>
          <w:szCs w:val="24"/>
        </w:rPr>
        <w:lastRenderedPageBreak/>
        <w:t>B) intézményen kívül (abban az esetben, ha az intézményen belüli formák nem működnek, vagy nem ért egyet döntésükkel):</w:t>
      </w:r>
    </w:p>
    <w:p w:rsidR="004F7D31" w:rsidRPr="004F7D31" w:rsidRDefault="004F7D31" w:rsidP="004F7D31">
      <w:pPr>
        <w:pStyle w:val="Szvegtrzs"/>
        <w:numPr>
          <w:ilvl w:val="0"/>
          <w:numId w:val="195"/>
        </w:numPr>
        <w:suppressAutoHyphens w:val="0"/>
        <w:rPr>
          <w:szCs w:val="24"/>
        </w:rPr>
      </w:pPr>
      <w:r w:rsidRPr="004F7D31">
        <w:rPr>
          <w:szCs w:val="24"/>
        </w:rPr>
        <w:t>az ellátottjogi képviselőhöz ( elérhetősége a faliújságon megtalálható )</w:t>
      </w:r>
    </w:p>
    <w:p w:rsidR="004F7D31" w:rsidRPr="004F7D31" w:rsidRDefault="004F7D31" w:rsidP="004F7D31">
      <w:pPr>
        <w:pStyle w:val="Szvegtrzs"/>
        <w:numPr>
          <w:ilvl w:val="0"/>
          <w:numId w:val="195"/>
        </w:numPr>
        <w:suppressAutoHyphens w:val="0"/>
        <w:rPr>
          <w:szCs w:val="24"/>
        </w:rPr>
      </w:pPr>
      <w:r w:rsidRPr="004F7D31">
        <w:rPr>
          <w:szCs w:val="24"/>
        </w:rPr>
        <w:t>a Tiszavasvári Város Önkormányzatának Képviselő-testületéhez</w:t>
      </w:r>
    </w:p>
    <w:p w:rsidR="004F7D31" w:rsidRPr="004F7D31" w:rsidRDefault="004F7D31" w:rsidP="004F7D31">
      <w:pPr>
        <w:pStyle w:val="Szvegtrzs"/>
        <w:rPr>
          <w:szCs w:val="24"/>
        </w:rPr>
      </w:pPr>
      <w:r w:rsidRPr="004F7D31">
        <w:rPr>
          <w:szCs w:val="24"/>
        </w:rPr>
        <w:t>A szociális szolgáltatást végző személyeket is megilleti a munkavégzéshez kapcsolódó megbecsülés, személyiségi joguk és emberi méltóságuk tisztelete. Ennek sérülése esetén panasszal élhetnek, javaslatot tehetnek:</w:t>
      </w:r>
    </w:p>
    <w:p w:rsidR="004F7D31" w:rsidRPr="004F7D31" w:rsidRDefault="004F7D31" w:rsidP="004F7D31">
      <w:pPr>
        <w:pStyle w:val="Szvegtrzs"/>
        <w:ind w:left="360"/>
        <w:rPr>
          <w:szCs w:val="24"/>
        </w:rPr>
      </w:pPr>
      <w:r w:rsidRPr="004F7D31">
        <w:rPr>
          <w:szCs w:val="24"/>
        </w:rPr>
        <w:t>A) intézményen belül:</w:t>
      </w:r>
    </w:p>
    <w:p w:rsidR="004F7D31" w:rsidRPr="004F7D31" w:rsidRDefault="004F7D31" w:rsidP="004F7D31">
      <w:pPr>
        <w:pStyle w:val="Szvegtrzs"/>
        <w:numPr>
          <w:ilvl w:val="0"/>
          <w:numId w:val="182"/>
        </w:numPr>
        <w:tabs>
          <w:tab w:val="clear" w:pos="720"/>
          <w:tab w:val="num" w:pos="1800"/>
        </w:tabs>
        <w:suppressAutoHyphens w:val="0"/>
        <w:ind w:left="1800"/>
        <w:rPr>
          <w:szCs w:val="24"/>
        </w:rPr>
      </w:pPr>
      <w:r w:rsidRPr="004F7D31">
        <w:rPr>
          <w:szCs w:val="24"/>
        </w:rPr>
        <w:t>az intézmény vezetőjéhez</w:t>
      </w:r>
    </w:p>
    <w:p w:rsidR="004F7D31" w:rsidRPr="004F7D31" w:rsidRDefault="004F7D31" w:rsidP="004F7D31">
      <w:pPr>
        <w:pStyle w:val="Szvegtrzs"/>
        <w:numPr>
          <w:ilvl w:val="0"/>
          <w:numId w:val="182"/>
        </w:numPr>
        <w:tabs>
          <w:tab w:val="clear" w:pos="720"/>
          <w:tab w:val="num" w:pos="1800"/>
        </w:tabs>
        <w:suppressAutoHyphens w:val="0"/>
        <w:ind w:left="1800"/>
        <w:rPr>
          <w:szCs w:val="24"/>
        </w:rPr>
      </w:pPr>
      <w:r w:rsidRPr="004F7D31">
        <w:rPr>
          <w:szCs w:val="24"/>
        </w:rPr>
        <w:t>az intézetben, a terápiás közösség keretein belül működtetett nagycsoporthoz</w:t>
      </w:r>
    </w:p>
    <w:p w:rsidR="004F7D31" w:rsidRPr="004F7D31" w:rsidRDefault="004F7D31" w:rsidP="004F7D31">
      <w:pPr>
        <w:pStyle w:val="Szvegtrzs"/>
        <w:ind w:left="360"/>
        <w:rPr>
          <w:szCs w:val="24"/>
        </w:rPr>
      </w:pPr>
      <w:r w:rsidRPr="004F7D31">
        <w:rPr>
          <w:szCs w:val="24"/>
        </w:rPr>
        <w:t>B) intézményen kívül (abban az esetben, ha az intézményen belüli formák nem működnek, vagy nem ért egyet döntésükkel):</w:t>
      </w:r>
    </w:p>
    <w:p w:rsidR="004F7D31" w:rsidRPr="009F2DAE" w:rsidRDefault="004F7D31" w:rsidP="004F7D31">
      <w:pPr>
        <w:pStyle w:val="Szvegtrzs"/>
        <w:numPr>
          <w:ilvl w:val="0"/>
          <w:numId w:val="199"/>
        </w:numPr>
        <w:suppressAutoHyphens w:val="0"/>
        <w:rPr>
          <w:szCs w:val="24"/>
        </w:rPr>
      </w:pPr>
      <w:r w:rsidRPr="004F7D31">
        <w:rPr>
          <w:szCs w:val="24"/>
        </w:rPr>
        <w:t>a Tiszavasvári Város Önkormányzatához, szakmai szervezetekhez</w:t>
      </w: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9F2DAE" w:rsidRDefault="004F7D31" w:rsidP="004F7D31">
      <w:pPr>
        <w:spacing w:after="0" w:line="240" w:lineRule="auto"/>
        <w:jc w:val="both"/>
        <w:rPr>
          <w:rFonts w:ascii="Times New Roman" w:hAnsi="Times New Roman" w:cs="Times New Roman"/>
          <w:b/>
          <w:bCs/>
          <w:sz w:val="28"/>
          <w:szCs w:val="28"/>
          <w:u w:val="single"/>
        </w:rPr>
      </w:pPr>
      <w:r w:rsidRPr="009F2DAE">
        <w:rPr>
          <w:rFonts w:ascii="Times New Roman" w:hAnsi="Times New Roman" w:cs="Times New Roman"/>
          <w:b/>
          <w:bCs/>
          <w:sz w:val="28"/>
          <w:szCs w:val="28"/>
          <w:u w:val="single"/>
        </w:rPr>
        <w:t>X.   Az intézményre vonatkozó szakmai információk</w:t>
      </w: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spacing w:after="0" w:line="240" w:lineRule="auto"/>
        <w:ind w:left="360"/>
        <w:jc w:val="both"/>
        <w:rPr>
          <w:rFonts w:ascii="Times New Roman" w:hAnsi="Times New Roman" w:cs="Times New Roman"/>
          <w:bCs/>
          <w:sz w:val="24"/>
          <w:szCs w:val="24"/>
        </w:rPr>
      </w:pPr>
      <w:r w:rsidRPr="004F7D31">
        <w:rPr>
          <w:rFonts w:ascii="Times New Roman" w:hAnsi="Times New Roman" w:cs="Times New Roman"/>
          <w:bCs/>
          <w:sz w:val="24"/>
          <w:szCs w:val="24"/>
        </w:rPr>
        <w:t>A személyes gondoskodást végző személyek létszáma</w:t>
      </w:r>
      <w:r w:rsidRPr="004F7D31">
        <w:rPr>
          <w:rFonts w:ascii="Times New Roman" w:hAnsi="Times New Roman" w:cs="Times New Roman"/>
          <w:bCs/>
          <w:sz w:val="24"/>
          <w:szCs w:val="24"/>
          <w:u w:val="single"/>
        </w:rPr>
        <w:t xml:space="preserve">, </w:t>
      </w:r>
      <w:r w:rsidRPr="004F7D31">
        <w:rPr>
          <w:rFonts w:ascii="Times New Roman" w:hAnsi="Times New Roman" w:cs="Times New Roman"/>
          <w:bCs/>
          <w:sz w:val="24"/>
          <w:szCs w:val="24"/>
        </w:rPr>
        <w:t>szakképzettsége ( az SZMSZ-ben meghatározott szervezeti rendnek megfelelő bontásban):</w:t>
      </w:r>
    </w:p>
    <w:p w:rsidR="004F7D31" w:rsidRPr="004F7D31" w:rsidRDefault="004F7D31" w:rsidP="004F7D31">
      <w:pPr>
        <w:spacing w:after="0" w:line="240" w:lineRule="auto"/>
        <w:ind w:left="360"/>
        <w:jc w:val="both"/>
        <w:rPr>
          <w:rFonts w:ascii="Times New Roman" w:hAnsi="Times New Roman" w:cs="Times New Roman"/>
          <w:b/>
          <w:bCs/>
          <w:sz w:val="24"/>
          <w:szCs w:val="24"/>
        </w:rPr>
      </w:pPr>
    </w:p>
    <w:p w:rsidR="004F7D31" w:rsidRPr="004F7D31" w:rsidRDefault="004F7D31" w:rsidP="004F7D31">
      <w:pPr>
        <w:pStyle w:val="Szvegtrzs"/>
        <w:rPr>
          <w:szCs w:val="24"/>
        </w:rPr>
      </w:pPr>
      <w:r w:rsidRPr="004F7D31">
        <w:rPr>
          <w:szCs w:val="24"/>
        </w:rPr>
        <w:t xml:space="preserve">Az intézmény egyszemélyi felelős vezetője az intézményvezető. A gazdasági vezető közvetlen irányítása alá tartozik az ügyviteli részleg és részben a gazdasági –műszaki részleg és a gondnokság. Az intézményvezető ápoló irányítása alá tartozik a gondozási, ápolási részlegek, a mentálhigiénés csoport. </w:t>
      </w:r>
    </w:p>
    <w:p w:rsidR="004F7D31" w:rsidRPr="004F7D31" w:rsidRDefault="004F7D31" w:rsidP="004F7D31">
      <w:pPr>
        <w:pStyle w:val="Szvegtrzs"/>
        <w:rPr>
          <w:szCs w:val="24"/>
        </w:rPr>
      </w:pPr>
    </w:p>
    <w:p w:rsidR="004F7D31" w:rsidRPr="004F7D31" w:rsidRDefault="004F7D31" w:rsidP="004F7D31">
      <w:pPr>
        <w:spacing w:after="0" w:line="240" w:lineRule="auto"/>
        <w:jc w:val="both"/>
        <w:rPr>
          <w:rFonts w:ascii="Times New Roman" w:hAnsi="Times New Roman" w:cs="Times New Roman"/>
          <w:b/>
          <w:bCs/>
          <w:sz w:val="24"/>
          <w:szCs w:val="24"/>
        </w:rPr>
      </w:pPr>
      <w:r w:rsidRPr="004F7D31">
        <w:rPr>
          <w:rFonts w:ascii="Times New Roman" w:hAnsi="Times New Roman" w:cs="Times New Roman"/>
          <w:b/>
          <w:bCs/>
          <w:sz w:val="24"/>
          <w:szCs w:val="24"/>
        </w:rPr>
        <w:t xml:space="preserve">10.2. A </w:t>
      </w:r>
      <w:r w:rsidR="009F2DAE">
        <w:rPr>
          <w:rFonts w:ascii="Times New Roman" w:hAnsi="Times New Roman" w:cs="Times New Roman"/>
          <w:b/>
          <w:bCs/>
          <w:sz w:val="24"/>
          <w:szCs w:val="24"/>
        </w:rPr>
        <w:t>részlegek feladata, létszáma és</w:t>
      </w:r>
      <w:r w:rsidRPr="004F7D31">
        <w:rPr>
          <w:rFonts w:ascii="Times New Roman" w:hAnsi="Times New Roman" w:cs="Times New Roman"/>
          <w:b/>
          <w:bCs/>
          <w:sz w:val="24"/>
          <w:szCs w:val="24"/>
        </w:rPr>
        <w:t xml:space="preserve"> szakképzettsége</w:t>
      </w:r>
    </w:p>
    <w:p w:rsidR="004F7D31" w:rsidRPr="004F7D31" w:rsidRDefault="004F7D31" w:rsidP="004F7D31">
      <w:pPr>
        <w:spacing w:after="0" w:line="240" w:lineRule="auto"/>
        <w:jc w:val="both"/>
        <w:rPr>
          <w:rFonts w:ascii="Times New Roman" w:hAnsi="Times New Roman" w:cs="Times New Roman"/>
          <w:b/>
          <w:sz w:val="24"/>
          <w:szCs w:val="24"/>
        </w:rPr>
      </w:pPr>
      <w:r w:rsidRPr="004F7D31">
        <w:rPr>
          <w:rFonts w:ascii="Times New Roman" w:hAnsi="Times New Roman" w:cs="Times New Roman"/>
          <w:b/>
          <w:sz w:val="24"/>
          <w:szCs w:val="24"/>
        </w:rPr>
        <w:t>10.2.1. Gondozási részlegek feladatai:</w:t>
      </w:r>
    </w:p>
    <w:p w:rsidR="004F7D31" w:rsidRPr="004F7D31" w:rsidRDefault="004F7D31" w:rsidP="004F7D31">
      <w:pPr>
        <w:pStyle w:val="dvzls"/>
        <w:spacing w:line="240" w:lineRule="auto"/>
        <w:ind w:left="708"/>
        <w:rPr>
          <w:b/>
          <w:sz w:val="24"/>
          <w:szCs w:val="24"/>
        </w:rPr>
      </w:pPr>
    </w:p>
    <w:p w:rsidR="004F7D31" w:rsidRPr="004F7D31" w:rsidRDefault="004F7D31" w:rsidP="004F7D31">
      <w:pPr>
        <w:pStyle w:val="dvzls"/>
        <w:spacing w:line="240" w:lineRule="auto"/>
        <w:rPr>
          <w:bCs/>
          <w:sz w:val="24"/>
          <w:szCs w:val="24"/>
        </w:rPr>
      </w:pPr>
      <w:r w:rsidRPr="004F7D31">
        <w:rPr>
          <w:bCs/>
          <w:sz w:val="24"/>
          <w:szCs w:val="24"/>
        </w:rPr>
        <w:t>Az otthonban élő idős emberek számára koruknak, egészségi állapotuknak megfelelő kulturált környezetet, biztonságos és tartalmas életlehetőséget, gondozást és egészségügyi ellátást biztosítani.</w:t>
      </w:r>
    </w:p>
    <w:p w:rsidR="004F7D31" w:rsidRPr="004F7D31" w:rsidRDefault="004F7D31" w:rsidP="004F7D31">
      <w:pPr>
        <w:pStyle w:val="dvzls"/>
        <w:spacing w:line="240" w:lineRule="auto"/>
        <w:rPr>
          <w:bCs/>
          <w:sz w:val="24"/>
          <w:szCs w:val="24"/>
        </w:rPr>
      </w:pPr>
      <w:r w:rsidRPr="004F7D31">
        <w:rPr>
          <w:bCs/>
          <w:sz w:val="24"/>
          <w:szCs w:val="24"/>
        </w:rPr>
        <w:t xml:space="preserve">Ennek keretén belül az </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
          <w:sz w:val="24"/>
          <w:szCs w:val="24"/>
        </w:rPr>
      </w:pPr>
      <w:r w:rsidRPr="004F7D31">
        <w:rPr>
          <w:b/>
          <w:sz w:val="24"/>
          <w:szCs w:val="24"/>
        </w:rPr>
        <w:t>a) ápolási csoport</w:t>
      </w:r>
    </w:p>
    <w:p w:rsidR="004F7D31" w:rsidRPr="004F7D31" w:rsidRDefault="004F7D31" w:rsidP="004F7D31">
      <w:pPr>
        <w:pStyle w:val="dvzls"/>
        <w:spacing w:line="240" w:lineRule="auto"/>
        <w:rPr>
          <w:b/>
          <w:sz w:val="24"/>
          <w:szCs w:val="24"/>
        </w:rPr>
      </w:pPr>
    </w:p>
    <w:p w:rsidR="004F7D31" w:rsidRPr="004F7D31" w:rsidRDefault="004F7D31" w:rsidP="004F7D31">
      <w:pPr>
        <w:pStyle w:val="dvzls"/>
        <w:spacing w:line="240" w:lineRule="auto"/>
        <w:rPr>
          <w:bCs/>
          <w:sz w:val="24"/>
          <w:szCs w:val="24"/>
        </w:rPr>
      </w:pPr>
      <w:r w:rsidRPr="004F7D31">
        <w:rPr>
          <w:bCs/>
          <w:sz w:val="24"/>
          <w:szCs w:val="24"/>
        </w:rPr>
        <w:t>Az ápolási vezető irányításával  a szakápolók, ápolók, szociális gondozók és ápolók valamint a segédápolók szakmai elvárása tartalmazza az alábbi szükségletek személyre szabott kielégítését:</w:t>
      </w:r>
    </w:p>
    <w:p w:rsidR="004F7D31" w:rsidRPr="004F7D31" w:rsidRDefault="004F7D31" w:rsidP="004F7D31">
      <w:pPr>
        <w:pStyle w:val="dvzls"/>
        <w:spacing w:line="240" w:lineRule="auto"/>
        <w:rPr>
          <w:bCs/>
          <w:sz w:val="24"/>
          <w:szCs w:val="24"/>
        </w:rPr>
      </w:pP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Fiziológiai szükségletek kielégítése</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Biztonsági szükségletek kielégítése</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Védelmi szükségletek</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Közösségi szükségletek</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Megbecsülés és bizalom iránti szükségletek</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Alkotási szükségletek</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Tudás és megértés iránti szükségletek</w:t>
      </w:r>
    </w:p>
    <w:p w:rsidR="004F7D31" w:rsidRPr="004F7D31" w:rsidRDefault="004F7D31" w:rsidP="004F7D31">
      <w:pPr>
        <w:pStyle w:val="dvzls"/>
        <w:numPr>
          <w:ilvl w:val="0"/>
          <w:numId w:val="199"/>
        </w:numPr>
        <w:suppressAutoHyphens/>
        <w:spacing w:line="240" w:lineRule="auto"/>
        <w:rPr>
          <w:bCs/>
          <w:sz w:val="24"/>
          <w:szCs w:val="24"/>
        </w:rPr>
      </w:pPr>
      <w:r w:rsidRPr="004F7D31">
        <w:rPr>
          <w:bCs/>
          <w:sz w:val="24"/>
          <w:szCs w:val="24"/>
        </w:rPr>
        <w:t>Esztétikai szükségletek</w:t>
      </w:r>
    </w:p>
    <w:p w:rsidR="004F7D31" w:rsidRPr="004F7D31" w:rsidRDefault="004F7D31" w:rsidP="004F7D31">
      <w:pPr>
        <w:pStyle w:val="dvzls"/>
        <w:spacing w:line="240" w:lineRule="auto"/>
        <w:ind w:left="1056"/>
        <w:rPr>
          <w:bCs/>
          <w:sz w:val="24"/>
          <w:szCs w:val="24"/>
        </w:rPr>
      </w:pPr>
    </w:p>
    <w:p w:rsidR="004F7D31" w:rsidRPr="004F7D31" w:rsidRDefault="004F7D31" w:rsidP="004F7D31">
      <w:pPr>
        <w:pStyle w:val="dvzls"/>
        <w:spacing w:line="240" w:lineRule="auto"/>
        <w:rPr>
          <w:bCs/>
          <w:sz w:val="24"/>
          <w:szCs w:val="24"/>
        </w:rPr>
      </w:pPr>
      <w:r w:rsidRPr="004F7D31">
        <w:rPr>
          <w:bCs/>
          <w:sz w:val="24"/>
          <w:szCs w:val="24"/>
        </w:rPr>
        <w:lastRenderedPageBreak/>
        <w:t xml:space="preserve">A célokat személyre szóló egyéni ápolási (a mentálhigiénés csoporttal együtt készített gondozási) tervben kell megfogalmazni és hetek, hónapok alatt elérni. </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
          <w:sz w:val="24"/>
          <w:szCs w:val="24"/>
        </w:rPr>
      </w:pPr>
      <w:r w:rsidRPr="004F7D31">
        <w:rPr>
          <w:b/>
          <w:sz w:val="24"/>
          <w:szCs w:val="24"/>
        </w:rPr>
        <w:t>b) mentálhigiénés csoport</w:t>
      </w:r>
    </w:p>
    <w:p w:rsidR="004F7D31" w:rsidRPr="004F7D31" w:rsidRDefault="004F7D31" w:rsidP="004F7D31">
      <w:pPr>
        <w:pStyle w:val="dvzls"/>
        <w:spacing w:line="240" w:lineRule="auto"/>
        <w:rPr>
          <w:b/>
          <w:sz w:val="24"/>
          <w:szCs w:val="24"/>
        </w:rPr>
      </w:pPr>
    </w:p>
    <w:p w:rsidR="004F7D31" w:rsidRPr="004F7D31" w:rsidRDefault="004F7D31" w:rsidP="004F7D31">
      <w:pPr>
        <w:pStyle w:val="dvzls"/>
        <w:spacing w:line="240" w:lineRule="auto"/>
        <w:rPr>
          <w:bCs/>
          <w:sz w:val="24"/>
          <w:szCs w:val="24"/>
        </w:rPr>
      </w:pPr>
      <w:r w:rsidRPr="004F7D31">
        <w:rPr>
          <w:bCs/>
          <w:sz w:val="24"/>
          <w:szCs w:val="24"/>
        </w:rPr>
        <w:t>Feladatukat a szociális szakmai vezető irányításával végzik. Céljuk, az otthonban ellátottak lelki és mentális egészségének megtartása, ügyeik intézése, elfoglaltságuk biztosítása. Ennek segítségével el kell érni, hogy az ellátottak koruknak, állapotuknak megfelelő, tiszteletet sugárzó légkörben, lelki harmóniában, társas kapcsolatok között biztonságos és tartalmas életet éljenek.</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Cs/>
          <w:sz w:val="24"/>
          <w:szCs w:val="24"/>
        </w:rPr>
      </w:pPr>
      <w:r w:rsidRPr="004F7D31">
        <w:rPr>
          <w:bCs/>
          <w:sz w:val="24"/>
          <w:szCs w:val="24"/>
        </w:rPr>
        <w:t>Feladatkörük:</w:t>
      </w:r>
    </w:p>
    <w:p w:rsidR="004F7D31" w:rsidRPr="004F7D31" w:rsidRDefault="004F7D31" w:rsidP="004F7D31">
      <w:pPr>
        <w:pStyle w:val="dvzls"/>
        <w:spacing w:line="240" w:lineRule="auto"/>
        <w:rPr>
          <w:bCs/>
          <w:sz w:val="24"/>
          <w:szCs w:val="24"/>
        </w:rPr>
      </w:pP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Előgondozás</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Egyéni gondozási, fejlesztési terv készítése az ápolási csoport szakembereivel együttműködve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Lakógyűlés szervezése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Érdekképviseleti fórum szervezése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Szakmai team szervezése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Épületenként, emeletenként együtt élő lakóknak csoportmegbeszélés</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Szobaközösségek alakítása</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Problémás eset követése, megoldásra javaslat</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Személyes és speciális ellátotti jogok védelme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Kulturális, szabadidős programok szervezése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Fejlesztő, szinten tartó terápiás foglalkozások szervezése, tartása</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Egyházi rendezvények szervezése, a hitélet gyakorlásának segítése</w:t>
      </w:r>
    </w:p>
    <w:p w:rsidR="004F7D31" w:rsidRPr="004F7D31" w:rsidRDefault="004F7D31" w:rsidP="004F7D31">
      <w:pPr>
        <w:pStyle w:val="dvzls"/>
        <w:numPr>
          <w:ilvl w:val="0"/>
          <w:numId w:val="189"/>
        </w:numPr>
        <w:suppressAutoHyphens/>
        <w:spacing w:line="240" w:lineRule="auto"/>
        <w:rPr>
          <w:bCs/>
          <w:sz w:val="24"/>
          <w:szCs w:val="24"/>
        </w:rPr>
      </w:pPr>
      <w:r w:rsidRPr="004F7D31">
        <w:rPr>
          <w:bCs/>
          <w:sz w:val="24"/>
          <w:szCs w:val="24"/>
        </w:rPr>
        <w:t>Lakók köszöntése születésnapon és/ vagy névnapon</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
          <w:sz w:val="24"/>
          <w:szCs w:val="24"/>
        </w:rPr>
      </w:pPr>
      <w:r w:rsidRPr="004F7D31">
        <w:rPr>
          <w:b/>
          <w:sz w:val="24"/>
          <w:szCs w:val="24"/>
        </w:rPr>
        <w:t>c) mosoda</w:t>
      </w:r>
    </w:p>
    <w:p w:rsidR="004F7D31" w:rsidRPr="004F7D31" w:rsidRDefault="004F7D31" w:rsidP="004F7D31">
      <w:pPr>
        <w:pStyle w:val="dvzls"/>
        <w:spacing w:line="240" w:lineRule="auto"/>
        <w:rPr>
          <w:b/>
          <w:sz w:val="24"/>
          <w:szCs w:val="24"/>
        </w:rPr>
      </w:pPr>
    </w:p>
    <w:p w:rsidR="004F7D31" w:rsidRPr="004F7D31" w:rsidRDefault="004F7D31" w:rsidP="004F7D31">
      <w:pPr>
        <w:pStyle w:val="dvzls"/>
        <w:spacing w:line="240" w:lineRule="auto"/>
        <w:rPr>
          <w:bCs/>
          <w:sz w:val="24"/>
          <w:szCs w:val="24"/>
        </w:rPr>
      </w:pPr>
      <w:r w:rsidRPr="004F7D31">
        <w:rPr>
          <w:bCs/>
          <w:sz w:val="24"/>
          <w:szCs w:val="24"/>
        </w:rPr>
        <w:t>A mosónők feladatai:</w:t>
      </w:r>
    </w:p>
    <w:p w:rsidR="004F7D31" w:rsidRPr="004F7D31" w:rsidRDefault="004F7D31" w:rsidP="004F7D31">
      <w:pPr>
        <w:pStyle w:val="dvzls"/>
        <w:spacing w:line="240" w:lineRule="auto"/>
        <w:rPr>
          <w:bCs/>
          <w:sz w:val="24"/>
          <w:szCs w:val="24"/>
        </w:rPr>
      </w:pPr>
    </w:p>
    <w:p w:rsidR="004F7D31" w:rsidRPr="004F7D31" w:rsidRDefault="004F7D31" w:rsidP="004F7D31">
      <w:pPr>
        <w:pStyle w:val="dvzls"/>
        <w:numPr>
          <w:ilvl w:val="0"/>
          <w:numId w:val="203"/>
        </w:numPr>
        <w:suppressAutoHyphens/>
        <w:spacing w:line="240" w:lineRule="auto"/>
        <w:rPr>
          <w:bCs/>
          <w:sz w:val="24"/>
          <w:szCs w:val="24"/>
        </w:rPr>
      </w:pPr>
      <w:r w:rsidRPr="004F7D31">
        <w:rPr>
          <w:bCs/>
          <w:sz w:val="24"/>
          <w:szCs w:val="24"/>
        </w:rPr>
        <w:t>Lakóktól, nővérektől mosnivaló átvétele, bizonylat kiállítása, visszaadása</w:t>
      </w:r>
    </w:p>
    <w:p w:rsidR="004F7D31" w:rsidRPr="004F7D31" w:rsidRDefault="004F7D31" w:rsidP="004F7D31">
      <w:pPr>
        <w:pStyle w:val="dvzls"/>
        <w:numPr>
          <w:ilvl w:val="0"/>
          <w:numId w:val="203"/>
        </w:numPr>
        <w:suppressAutoHyphens/>
        <w:spacing w:line="240" w:lineRule="auto"/>
        <w:rPr>
          <w:bCs/>
          <w:sz w:val="24"/>
          <w:szCs w:val="24"/>
        </w:rPr>
      </w:pPr>
      <w:r w:rsidRPr="004F7D31">
        <w:rPr>
          <w:bCs/>
          <w:sz w:val="24"/>
          <w:szCs w:val="24"/>
        </w:rPr>
        <w:t xml:space="preserve">Lakók ruhái, ágynemű, konyhai ruhák, törölközők, és az otthont díszítő textíliák mosása, vasalása, kisebb javítása </w:t>
      </w:r>
    </w:p>
    <w:p w:rsidR="004F7D31" w:rsidRPr="004F7D31" w:rsidRDefault="004F7D31" w:rsidP="004F7D31">
      <w:pPr>
        <w:pStyle w:val="dvzls"/>
        <w:numPr>
          <w:ilvl w:val="0"/>
          <w:numId w:val="203"/>
        </w:numPr>
        <w:suppressAutoHyphens/>
        <w:spacing w:line="240" w:lineRule="auto"/>
        <w:rPr>
          <w:bCs/>
          <w:sz w:val="24"/>
          <w:szCs w:val="24"/>
        </w:rPr>
      </w:pPr>
      <w:r w:rsidRPr="004F7D31">
        <w:rPr>
          <w:bCs/>
          <w:sz w:val="24"/>
          <w:szCs w:val="24"/>
        </w:rPr>
        <w:t>Tiszta ruha átadása bizonylattal</w:t>
      </w:r>
    </w:p>
    <w:p w:rsidR="004F7D31" w:rsidRPr="004F7D31" w:rsidRDefault="004F7D31" w:rsidP="004F7D31">
      <w:pPr>
        <w:pStyle w:val="dvzls"/>
        <w:numPr>
          <w:ilvl w:val="0"/>
          <w:numId w:val="203"/>
        </w:numPr>
        <w:suppressAutoHyphens/>
        <w:spacing w:line="240" w:lineRule="auto"/>
        <w:rPr>
          <w:bCs/>
          <w:sz w:val="24"/>
          <w:szCs w:val="24"/>
        </w:rPr>
      </w:pPr>
      <w:r w:rsidRPr="004F7D31">
        <w:rPr>
          <w:bCs/>
          <w:sz w:val="24"/>
          <w:szCs w:val="24"/>
        </w:rPr>
        <w:t>Külső mosodának a szennyes védőruhák, ágyneműk átadása, kitisztított textíliák átvétele</w:t>
      </w:r>
    </w:p>
    <w:p w:rsidR="004F7D31" w:rsidRPr="004F7D31" w:rsidRDefault="004F7D31" w:rsidP="004F7D31">
      <w:pPr>
        <w:pStyle w:val="dvzls"/>
        <w:numPr>
          <w:ilvl w:val="0"/>
          <w:numId w:val="10"/>
        </w:numPr>
        <w:tabs>
          <w:tab w:val="clear" w:pos="0"/>
          <w:tab w:val="num" w:pos="720"/>
        </w:tabs>
        <w:suppressAutoHyphens/>
        <w:spacing w:line="240" w:lineRule="auto"/>
        <w:ind w:left="720"/>
        <w:rPr>
          <w:b/>
          <w:sz w:val="24"/>
          <w:szCs w:val="24"/>
        </w:rPr>
      </w:pPr>
      <w:r w:rsidRPr="004F7D31">
        <w:rPr>
          <w:b/>
          <w:sz w:val="24"/>
          <w:szCs w:val="24"/>
        </w:rPr>
        <w:t>higiénés csoport</w:t>
      </w:r>
    </w:p>
    <w:p w:rsidR="004F7D31" w:rsidRPr="004F7D31" w:rsidRDefault="004F7D31" w:rsidP="004F7D31">
      <w:pPr>
        <w:pStyle w:val="dvzls"/>
        <w:spacing w:line="240" w:lineRule="auto"/>
        <w:ind w:left="360"/>
        <w:rPr>
          <w:b/>
          <w:sz w:val="24"/>
          <w:szCs w:val="24"/>
        </w:rPr>
      </w:pPr>
    </w:p>
    <w:p w:rsidR="004F7D31" w:rsidRPr="004F7D31" w:rsidRDefault="004F7D31" w:rsidP="004F7D31">
      <w:pPr>
        <w:pStyle w:val="dvzls"/>
        <w:spacing w:line="240" w:lineRule="auto"/>
        <w:ind w:left="360"/>
        <w:rPr>
          <w:bCs/>
          <w:sz w:val="24"/>
          <w:szCs w:val="24"/>
        </w:rPr>
      </w:pPr>
      <w:r w:rsidRPr="004F7D31">
        <w:rPr>
          <w:bCs/>
          <w:sz w:val="24"/>
          <w:szCs w:val="24"/>
        </w:rPr>
        <w:t>Munkájukat az ápolás vezető irányításával végzik Feladatuk a lakószobák és a közös helyiségek naponkénti kitakarítása, a környezeti higiéné megteremtése.</w:t>
      </w:r>
    </w:p>
    <w:p w:rsidR="004F7D31" w:rsidRPr="004F7D31" w:rsidRDefault="004F7D31" w:rsidP="004F7D31">
      <w:pPr>
        <w:pStyle w:val="dvzls"/>
        <w:spacing w:line="240" w:lineRule="auto"/>
        <w:ind w:left="360"/>
        <w:rPr>
          <w:bCs/>
          <w:sz w:val="24"/>
          <w:szCs w:val="24"/>
        </w:rPr>
      </w:pPr>
    </w:p>
    <w:p w:rsidR="004F7D31" w:rsidRPr="004F7D31" w:rsidRDefault="004F7D31" w:rsidP="004F7D31">
      <w:pPr>
        <w:pStyle w:val="dvzls"/>
        <w:spacing w:line="240" w:lineRule="auto"/>
        <w:rPr>
          <w:b/>
          <w:sz w:val="24"/>
          <w:szCs w:val="24"/>
        </w:rPr>
      </w:pPr>
      <w:r w:rsidRPr="004F7D31">
        <w:rPr>
          <w:b/>
          <w:sz w:val="24"/>
          <w:szCs w:val="24"/>
        </w:rPr>
        <w:t>10.2.3.  Gondnokság</w:t>
      </w:r>
    </w:p>
    <w:p w:rsidR="004F7D31" w:rsidRPr="004F7D31" w:rsidRDefault="004F7D31" w:rsidP="004F7D31">
      <w:pPr>
        <w:pStyle w:val="dvzls"/>
        <w:spacing w:line="240" w:lineRule="auto"/>
        <w:rPr>
          <w:b/>
          <w:sz w:val="24"/>
          <w:szCs w:val="24"/>
        </w:rPr>
      </w:pPr>
    </w:p>
    <w:p w:rsidR="004F7D31" w:rsidRPr="004F7D31" w:rsidRDefault="004F7D31" w:rsidP="004F7D31">
      <w:pPr>
        <w:pStyle w:val="dvzls"/>
        <w:spacing w:line="240" w:lineRule="auto"/>
        <w:rPr>
          <w:bCs/>
          <w:sz w:val="24"/>
          <w:szCs w:val="24"/>
        </w:rPr>
      </w:pPr>
      <w:r w:rsidRPr="004F7D31">
        <w:rPr>
          <w:bCs/>
          <w:sz w:val="24"/>
          <w:szCs w:val="24"/>
        </w:rPr>
        <w:t>Munkájukat az ügyvezető igazgató irányítása mellett végzik. Feladatuk:</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
          <w:sz w:val="24"/>
          <w:szCs w:val="24"/>
        </w:rPr>
      </w:pPr>
      <w:r w:rsidRPr="004F7D31">
        <w:rPr>
          <w:b/>
          <w:sz w:val="24"/>
          <w:szCs w:val="24"/>
        </w:rPr>
        <w:t>a)  felvételi csoport</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Cs/>
          <w:sz w:val="24"/>
          <w:szCs w:val="24"/>
        </w:rPr>
      </w:pPr>
      <w:r w:rsidRPr="004F7D31">
        <w:rPr>
          <w:bCs/>
          <w:sz w:val="24"/>
          <w:szCs w:val="24"/>
        </w:rPr>
        <w:lastRenderedPageBreak/>
        <w:t xml:space="preserve">Kérelmek és a hozzájuk kapcsolódó iratanyagok (előgondozás, orvosi papírok stb.) áttanulmányozása, rangsorolása. </w:t>
      </w: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Cs/>
          <w:sz w:val="24"/>
          <w:szCs w:val="24"/>
        </w:rPr>
      </w:pPr>
    </w:p>
    <w:p w:rsidR="004F7D31" w:rsidRPr="004F7D31" w:rsidRDefault="004F7D31" w:rsidP="004F7D31">
      <w:pPr>
        <w:pStyle w:val="dvzls"/>
        <w:spacing w:line="240" w:lineRule="auto"/>
        <w:rPr>
          <w:b/>
          <w:sz w:val="24"/>
          <w:szCs w:val="24"/>
        </w:rPr>
      </w:pPr>
      <w:r w:rsidRPr="004F7D31">
        <w:rPr>
          <w:b/>
          <w:sz w:val="24"/>
          <w:szCs w:val="24"/>
        </w:rPr>
        <w:t>b) szociális ügyintéző</w:t>
      </w:r>
    </w:p>
    <w:p w:rsidR="004F7D31" w:rsidRPr="004F7D31" w:rsidRDefault="004F7D31" w:rsidP="004F7D31">
      <w:pPr>
        <w:pStyle w:val="dvzls"/>
        <w:spacing w:line="240" w:lineRule="auto"/>
        <w:rPr>
          <w:bCs/>
          <w:sz w:val="24"/>
          <w:szCs w:val="24"/>
        </w:rPr>
      </w:pP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Személyi adatok felvétele, őrzése karbantartása</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Biztonsági okmányok begyűjtése</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Kapcsolattartás a bekerülendő lakóval és hozzátartozóival</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A lakó személyi ügyeinek intézése, érdekeinek védelme</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 xml:space="preserve">Létszámnyilvántartás </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Gondozási díj nyilvántartása</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Nyugdíj és egyéb járadékok kifizetése – pénztárossal együtt</w:t>
      </w:r>
    </w:p>
    <w:p w:rsidR="004F7D31" w:rsidRPr="004F7D31" w:rsidRDefault="004F7D31" w:rsidP="004F7D31">
      <w:pPr>
        <w:pStyle w:val="dvzls"/>
        <w:numPr>
          <w:ilvl w:val="0"/>
          <w:numId w:val="202"/>
        </w:numPr>
        <w:suppressAutoHyphens/>
        <w:spacing w:line="240" w:lineRule="auto"/>
        <w:rPr>
          <w:bCs/>
          <w:sz w:val="24"/>
          <w:szCs w:val="24"/>
        </w:rPr>
      </w:pPr>
      <w:r w:rsidRPr="004F7D31">
        <w:rPr>
          <w:bCs/>
          <w:sz w:val="24"/>
          <w:szCs w:val="24"/>
        </w:rPr>
        <w:t>Halálozás utáni teendők elvégzése</w:t>
      </w:r>
    </w:p>
    <w:p w:rsidR="004F7D31" w:rsidRPr="004F7D31" w:rsidRDefault="004F7D31" w:rsidP="004F7D31">
      <w:pPr>
        <w:pStyle w:val="dvzls"/>
        <w:spacing w:line="240" w:lineRule="auto"/>
        <w:rPr>
          <w:b/>
          <w:sz w:val="24"/>
          <w:szCs w:val="24"/>
        </w:rPr>
      </w:pPr>
    </w:p>
    <w:p w:rsidR="004F7D31" w:rsidRPr="004F7D31" w:rsidRDefault="004F7D31" w:rsidP="004F7D31">
      <w:pPr>
        <w:spacing w:after="0" w:line="240" w:lineRule="auto"/>
        <w:jc w:val="both"/>
        <w:rPr>
          <w:rFonts w:ascii="Times New Roman" w:hAnsi="Times New Roman" w:cs="Times New Roman"/>
          <w:b/>
          <w:bCs/>
          <w:sz w:val="24"/>
          <w:szCs w:val="24"/>
        </w:rPr>
      </w:pPr>
      <w:r w:rsidRPr="004F7D31">
        <w:rPr>
          <w:rFonts w:ascii="Times New Roman" w:hAnsi="Times New Roman" w:cs="Times New Roman"/>
          <w:b/>
          <w:bCs/>
          <w:sz w:val="24"/>
          <w:szCs w:val="24"/>
        </w:rPr>
        <w:t xml:space="preserve">10.2.5. Gazdasági- műszaki részleg </w:t>
      </w:r>
    </w:p>
    <w:p w:rsidR="004F7D31" w:rsidRPr="004F7D31" w:rsidRDefault="004F7D31" w:rsidP="004F7D31">
      <w:pPr>
        <w:spacing w:after="0" w:line="240" w:lineRule="auto"/>
        <w:rPr>
          <w:rFonts w:ascii="Times New Roman" w:hAnsi="Times New Roman" w:cs="Times New Roman"/>
          <w:b/>
          <w:sz w:val="24"/>
          <w:szCs w:val="24"/>
        </w:rPr>
      </w:pPr>
      <w:r w:rsidRPr="004F7D31">
        <w:rPr>
          <w:rFonts w:ascii="Times New Roman" w:hAnsi="Times New Roman" w:cs="Times New Roman"/>
          <w:b/>
          <w:sz w:val="24"/>
          <w:szCs w:val="24"/>
        </w:rPr>
        <w:t>a) Műszaki csoport:</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spacing w:after="0" w:line="240" w:lineRule="auto"/>
        <w:rPr>
          <w:rFonts w:ascii="Times New Roman" w:hAnsi="Times New Roman" w:cs="Times New Roman"/>
          <w:sz w:val="24"/>
          <w:szCs w:val="24"/>
        </w:rPr>
      </w:pPr>
      <w:r w:rsidRPr="004F7D31">
        <w:rPr>
          <w:rFonts w:ascii="Times New Roman" w:hAnsi="Times New Roman" w:cs="Times New Roman"/>
          <w:sz w:val="24"/>
          <w:szCs w:val="24"/>
        </w:rPr>
        <w:t>Tevékenységét a csoportvezető irányításával végzi.</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A csoport feladata:</w:t>
      </w:r>
    </w:p>
    <w:p w:rsidR="004F7D31" w:rsidRPr="004F7D31" w:rsidRDefault="004F7D31" w:rsidP="004F7D31">
      <w:pPr>
        <w:numPr>
          <w:ilvl w:val="1"/>
          <w:numId w:val="181"/>
        </w:numPr>
        <w:tabs>
          <w:tab w:val="clear" w:pos="360"/>
          <w:tab w:val="num" w:pos="1440"/>
        </w:tabs>
        <w:suppressAutoHyphens/>
        <w:spacing w:after="0" w:line="240" w:lineRule="auto"/>
        <w:ind w:left="1440"/>
        <w:rPr>
          <w:rFonts w:ascii="Times New Roman" w:hAnsi="Times New Roman" w:cs="Times New Roman"/>
          <w:sz w:val="24"/>
          <w:szCs w:val="24"/>
        </w:rPr>
      </w:pPr>
      <w:r w:rsidRPr="004F7D31">
        <w:rPr>
          <w:rFonts w:ascii="Times New Roman" w:hAnsi="Times New Roman" w:cs="Times New Roman"/>
          <w:sz w:val="24"/>
          <w:szCs w:val="24"/>
        </w:rPr>
        <w:t>Az intézmény működéséhez a műszaki és technikai feltételek biztosítása,</w:t>
      </w:r>
    </w:p>
    <w:p w:rsidR="004F7D31" w:rsidRPr="004F7D31" w:rsidRDefault="004F7D31" w:rsidP="004F7D31">
      <w:pPr>
        <w:numPr>
          <w:ilvl w:val="1"/>
          <w:numId w:val="181"/>
        </w:numPr>
        <w:tabs>
          <w:tab w:val="clear" w:pos="360"/>
          <w:tab w:val="num" w:pos="1440"/>
        </w:tabs>
        <w:suppressAutoHyphens/>
        <w:spacing w:after="0" w:line="240" w:lineRule="auto"/>
        <w:ind w:left="1440"/>
        <w:rPr>
          <w:rFonts w:ascii="Times New Roman" w:hAnsi="Times New Roman" w:cs="Times New Roman"/>
          <w:sz w:val="24"/>
          <w:szCs w:val="24"/>
        </w:rPr>
      </w:pPr>
      <w:r w:rsidRPr="004F7D31">
        <w:rPr>
          <w:rFonts w:ascii="Times New Roman" w:hAnsi="Times New Roman" w:cs="Times New Roman"/>
          <w:sz w:val="24"/>
          <w:szCs w:val="24"/>
        </w:rPr>
        <w:t>Az épületek, gépek illetve eszközök folyamatos működőképességének biztosítása, állagának megóvása,</w:t>
      </w:r>
    </w:p>
    <w:p w:rsidR="004F7D31" w:rsidRPr="004F7D31" w:rsidRDefault="004F7D31" w:rsidP="004F7D31">
      <w:pPr>
        <w:numPr>
          <w:ilvl w:val="1"/>
          <w:numId w:val="181"/>
        </w:numPr>
        <w:tabs>
          <w:tab w:val="clear" w:pos="360"/>
          <w:tab w:val="num" w:pos="1440"/>
        </w:tabs>
        <w:suppressAutoHyphens/>
        <w:spacing w:after="0" w:line="240" w:lineRule="auto"/>
        <w:ind w:left="1440"/>
        <w:rPr>
          <w:rFonts w:ascii="Times New Roman" w:hAnsi="Times New Roman" w:cs="Times New Roman"/>
          <w:sz w:val="24"/>
          <w:szCs w:val="24"/>
        </w:rPr>
      </w:pPr>
      <w:r w:rsidRPr="004F7D31">
        <w:rPr>
          <w:rFonts w:ascii="Times New Roman" w:hAnsi="Times New Roman" w:cs="Times New Roman"/>
          <w:sz w:val="24"/>
          <w:szCs w:val="24"/>
        </w:rPr>
        <w:t>A hőközpont, a víz és csatorna, valamint a gáz és elektromos energia rendszer felügyeletének ellátása,</w:t>
      </w:r>
    </w:p>
    <w:p w:rsidR="004F7D31" w:rsidRPr="004F7D31" w:rsidRDefault="004F7D31" w:rsidP="004F7D31">
      <w:pPr>
        <w:spacing w:after="0" w:line="240" w:lineRule="auto"/>
        <w:rPr>
          <w:rFonts w:ascii="Times New Roman" w:hAnsi="Times New Roman" w:cs="Times New Roman"/>
          <w:sz w:val="24"/>
          <w:szCs w:val="24"/>
        </w:rPr>
      </w:pPr>
    </w:p>
    <w:p w:rsidR="004F7D31" w:rsidRPr="004F7D31" w:rsidRDefault="004F7D31" w:rsidP="004F7D31">
      <w:pPr>
        <w:spacing w:after="0" w:line="240" w:lineRule="auto"/>
        <w:rPr>
          <w:rFonts w:ascii="Times New Roman" w:hAnsi="Times New Roman" w:cs="Times New Roman"/>
          <w:b/>
          <w:sz w:val="24"/>
          <w:szCs w:val="24"/>
        </w:rPr>
      </w:pPr>
      <w:r w:rsidRPr="004F7D31">
        <w:rPr>
          <w:rFonts w:ascii="Times New Roman" w:hAnsi="Times New Roman" w:cs="Times New Roman"/>
          <w:b/>
          <w:sz w:val="24"/>
          <w:szCs w:val="24"/>
        </w:rPr>
        <w:t>b) Élelmezési csoport</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pStyle w:val="Szvegtrzs2"/>
        <w:spacing w:after="0" w:line="240" w:lineRule="auto"/>
        <w:rPr>
          <w:szCs w:val="24"/>
        </w:rPr>
      </w:pPr>
      <w:r w:rsidRPr="004F7D31">
        <w:rPr>
          <w:szCs w:val="24"/>
        </w:rPr>
        <w:t>Tevékenységét az élelmezésvezető irányításával végzi</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A csoport feladata:</w:t>
      </w:r>
    </w:p>
    <w:p w:rsidR="004F7D31" w:rsidRPr="004F7D31" w:rsidRDefault="004F7D31" w:rsidP="004F7D31">
      <w:pPr>
        <w:numPr>
          <w:ilvl w:val="0"/>
          <w:numId w:val="193"/>
        </w:numPr>
        <w:suppressAutoHyphens/>
        <w:spacing w:after="0" w:line="240" w:lineRule="auto"/>
        <w:rPr>
          <w:rFonts w:ascii="Times New Roman" w:hAnsi="Times New Roman" w:cs="Times New Roman"/>
          <w:sz w:val="24"/>
          <w:szCs w:val="24"/>
        </w:rPr>
      </w:pPr>
      <w:r w:rsidRPr="004F7D31">
        <w:rPr>
          <w:rFonts w:ascii="Times New Roman" w:hAnsi="Times New Roman" w:cs="Times New Roman"/>
          <w:sz w:val="24"/>
          <w:szCs w:val="24"/>
        </w:rPr>
        <w:t>Működteti az intézmény központjában lévő konyhaüzemet. Ennek során beszerzi, raktározza, feldolgozza, felhasználásra előkészíti az élelmezési anyagokat,</w:t>
      </w:r>
    </w:p>
    <w:p w:rsidR="004F7D31" w:rsidRPr="004F7D31" w:rsidRDefault="004F7D31" w:rsidP="004F7D31">
      <w:pPr>
        <w:numPr>
          <w:ilvl w:val="0"/>
          <w:numId w:val="193"/>
        </w:numPr>
        <w:suppressAutoHyphens/>
        <w:spacing w:after="0" w:line="240" w:lineRule="auto"/>
        <w:rPr>
          <w:rFonts w:ascii="Times New Roman" w:hAnsi="Times New Roman" w:cs="Times New Roman"/>
          <w:sz w:val="24"/>
          <w:szCs w:val="24"/>
        </w:rPr>
      </w:pPr>
      <w:r w:rsidRPr="004F7D31">
        <w:rPr>
          <w:rFonts w:ascii="Times New Roman" w:hAnsi="Times New Roman" w:cs="Times New Roman"/>
          <w:sz w:val="24"/>
          <w:szCs w:val="24"/>
        </w:rPr>
        <w:t>Ellátja az élelmezéssel kapcsolatos ügyviteli feladatokat.</w:t>
      </w:r>
    </w:p>
    <w:p w:rsidR="004F7D31" w:rsidRPr="004F7D31" w:rsidRDefault="004F7D31" w:rsidP="004F7D31">
      <w:pPr>
        <w:spacing w:after="0" w:line="240" w:lineRule="auto"/>
        <w:rPr>
          <w:rFonts w:ascii="Times New Roman" w:hAnsi="Times New Roman" w:cs="Times New Roman"/>
          <w:b/>
          <w:sz w:val="24"/>
          <w:szCs w:val="24"/>
        </w:rPr>
      </w:pPr>
      <w:r w:rsidRPr="004F7D31">
        <w:rPr>
          <w:rFonts w:ascii="Times New Roman" w:hAnsi="Times New Roman" w:cs="Times New Roman"/>
          <w:b/>
          <w:sz w:val="24"/>
          <w:szCs w:val="24"/>
        </w:rPr>
        <w:t xml:space="preserve">c) Szállítási csoport </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A csoport feladata:</w:t>
      </w:r>
    </w:p>
    <w:p w:rsidR="004F7D31" w:rsidRPr="004F7D31" w:rsidRDefault="004F7D31" w:rsidP="004F7D31">
      <w:pPr>
        <w:numPr>
          <w:ilvl w:val="0"/>
          <w:numId w:val="200"/>
        </w:numPr>
        <w:suppressAutoHyphens/>
        <w:spacing w:after="0" w:line="240" w:lineRule="auto"/>
        <w:rPr>
          <w:rFonts w:ascii="Times New Roman" w:hAnsi="Times New Roman" w:cs="Times New Roman"/>
          <w:sz w:val="24"/>
          <w:szCs w:val="24"/>
        </w:rPr>
      </w:pPr>
      <w:r w:rsidRPr="004F7D31">
        <w:rPr>
          <w:rFonts w:ascii="Times New Roman" w:hAnsi="Times New Roman" w:cs="Times New Roman"/>
          <w:sz w:val="24"/>
          <w:szCs w:val="24"/>
        </w:rPr>
        <w:t>Elsődleges feladatuk az intézménynél felmerülő szállítási feladatok végzése, melynek keretében végzik a:</w:t>
      </w:r>
    </w:p>
    <w:p w:rsidR="004F7D31" w:rsidRPr="004F7D31" w:rsidRDefault="004F7D31" w:rsidP="004F7D31">
      <w:pPr>
        <w:spacing w:after="0" w:line="240" w:lineRule="auto"/>
        <w:ind w:firstLine="360"/>
        <w:rPr>
          <w:rFonts w:ascii="Times New Roman" w:hAnsi="Times New Roman" w:cs="Times New Roman"/>
          <w:sz w:val="24"/>
          <w:szCs w:val="24"/>
        </w:rPr>
      </w:pPr>
      <w:r w:rsidRPr="004F7D31">
        <w:rPr>
          <w:rFonts w:ascii="Times New Roman" w:hAnsi="Times New Roman" w:cs="Times New Roman"/>
          <w:sz w:val="24"/>
          <w:szCs w:val="24"/>
        </w:rPr>
        <w:t>Betegszállítást</w:t>
      </w:r>
    </w:p>
    <w:p w:rsidR="004F7D31" w:rsidRPr="004F7D31" w:rsidRDefault="004F7D31" w:rsidP="004F7D31">
      <w:pPr>
        <w:spacing w:after="0" w:line="240" w:lineRule="auto"/>
        <w:ind w:firstLine="360"/>
        <w:rPr>
          <w:rFonts w:ascii="Times New Roman" w:hAnsi="Times New Roman" w:cs="Times New Roman"/>
          <w:sz w:val="24"/>
          <w:szCs w:val="24"/>
        </w:rPr>
      </w:pPr>
      <w:r w:rsidRPr="004F7D31">
        <w:rPr>
          <w:rFonts w:ascii="Times New Roman" w:hAnsi="Times New Roman" w:cs="Times New Roman"/>
          <w:sz w:val="24"/>
          <w:szCs w:val="24"/>
        </w:rPr>
        <w:t>Ebédkihordást</w:t>
      </w:r>
    </w:p>
    <w:p w:rsidR="004F7D31" w:rsidRPr="004F7D31" w:rsidRDefault="004F7D31" w:rsidP="004F7D31">
      <w:pPr>
        <w:spacing w:after="0" w:line="240" w:lineRule="auto"/>
        <w:ind w:firstLine="360"/>
        <w:rPr>
          <w:rFonts w:ascii="Times New Roman" w:hAnsi="Times New Roman" w:cs="Times New Roman"/>
          <w:sz w:val="24"/>
          <w:szCs w:val="24"/>
        </w:rPr>
      </w:pPr>
      <w:r w:rsidRPr="004F7D31">
        <w:rPr>
          <w:rFonts w:ascii="Times New Roman" w:hAnsi="Times New Roman" w:cs="Times New Roman"/>
          <w:sz w:val="24"/>
          <w:szCs w:val="24"/>
        </w:rPr>
        <w:t>Anyagbeszerzést</w:t>
      </w:r>
    </w:p>
    <w:p w:rsidR="004F7D31" w:rsidRPr="004F7D31" w:rsidRDefault="004F7D31" w:rsidP="004F7D31">
      <w:pPr>
        <w:spacing w:after="0" w:line="240" w:lineRule="auto"/>
        <w:ind w:firstLine="360"/>
        <w:rPr>
          <w:rFonts w:ascii="Times New Roman" w:hAnsi="Times New Roman" w:cs="Times New Roman"/>
          <w:sz w:val="24"/>
          <w:szCs w:val="24"/>
        </w:rPr>
      </w:pPr>
      <w:r w:rsidRPr="004F7D31">
        <w:rPr>
          <w:rFonts w:ascii="Times New Roman" w:hAnsi="Times New Roman" w:cs="Times New Roman"/>
          <w:sz w:val="24"/>
          <w:szCs w:val="24"/>
        </w:rPr>
        <w:t>Pénzszállítást</w:t>
      </w:r>
    </w:p>
    <w:p w:rsidR="004F7D31" w:rsidRPr="004F7D31" w:rsidRDefault="004F7D31" w:rsidP="004F7D31">
      <w:pPr>
        <w:spacing w:after="0" w:line="240" w:lineRule="auto"/>
        <w:ind w:firstLine="360"/>
        <w:rPr>
          <w:rFonts w:ascii="Times New Roman" w:hAnsi="Times New Roman" w:cs="Times New Roman"/>
          <w:sz w:val="24"/>
          <w:szCs w:val="24"/>
        </w:rPr>
      </w:pPr>
      <w:r w:rsidRPr="004F7D31">
        <w:rPr>
          <w:rFonts w:ascii="Times New Roman" w:hAnsi="Times New Roman" w:cs="Times New Roman"/>
          <w:sz w:val="24"/>
          <w:szCs w:val="24"/>
        </w:rPr>
        <w:t>Bérfuvart</w:t>
      </w:r>
    </w:p>
    <w:p w:rsidR="004F7D31" w:rsidRPr="004F7D31" w:rsidRDefault="004F7D31" w:rsidP="004F7D31">
      <w:pPr>
        <w:numPr>
          <w:ilvl w:val="0"/>
          <w:numId w:val="200"/>
        </w:numPr>
        <w:suppressAutoHyphens/>
        <w:spacing w:after="0" w:line="240" w:lineRule="auto"/>
        <w:rPr>
          <w:rFonts w:ascii="Times New Roman" w:hAnsi="Times New Roman" w:cs="Times New Roman"/>
          <w:sz w:val="24"/>
          <w:szCs w:val="24"/>
        </w:rPr>
      </w:pPr>
      <w:r w:rsidRPr="004F7D31">
        <w:rPr>
          <w:rFonts w:ascii="Times New Roman" w:hAnsi="Times New Roman" w:cs="Times New Roman"/>
          <w:sz w:val="24"/>
          <w:szCs w:val="24"/>
        </w:rPr>
        <w:t>Kötelességük az általában elvárható módon a gépkocsi üzemképes állapotának biztosítása, folyamatos karbantartása, takarítása.</w:t>
      </w:r>
    </w:p>
    <w:p w:rsidR="004F7D31" w:rsidRPr="004F7D31" w:rsidRDefault="004F7D31" w:rsidP="004F7D31">
      <w:pPr>
        <w:spacing w:after="0" w:line="240" w:lineRule="auto"/>
        <w:rPr>
          <w:rFonts w:ascii="Times New Roman" w:hAnsi="Times New Roman" w:cs="Times New Roman"/>
          <w:bCs/>
          <w:sz w:val="24"/>
          <w:szCs w:val="24"/>
        </w:rPr>
      </w:pPr>
    </w:p>
    <w:p w:rsidR="004F7D31" w:rsidRPr="004F7D31" w:rsidRDefault="004F7D31" w:rsidP="004F7D31">
      <w:pPr>
        <w:pStyle w:val="Cmsor4"/>
        <w:numPr>
          <w:ilvl w:val="0"/>
          <w:numId w:val="6"/>
        </w:numPr>
        <w:tabs>
          <w:tab w:val="clear" w:pos="8953"/>
          <w:tab w:val="num" w:pos="432"/>
        </w:tabs>
        <w:spacing w:before="240"/>
        <w:ind w:left="432" w:hanging="432"/>
        <w:jc w:val="left"/>
        <w:rPr>
          <w:sz w:val="24"/>
          <w:szCs w:val="24"/>
        </w:rPr>
      </w:pPr>
      <w:r w:rsidRPr="004F7D31">
        <w:rPr>
          <w:sz w:val="24"/>
          <w:szCs w:val="24"/>
        </w:rPr>
        <w:t>d) Raktár – zsebpénztár</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lastRenderedPageBreak/>
        <w:t>- Anyagok eszközök beszerzése, kiadása</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 Raktári nyilvántartás</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 Felesleges készletek eladása, selejtezés előkészítése</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 A lakók zsebpénzének nyilvántartása, zsebpénztárba való elhelyezése, kiadása</w:t>
      </w:r>
    </w:p>
    <w:p w:rsidR="004F7D31" w:rsidRPr="004F7D31" w:rsidRDefault="004F7D31" w:rsidP="004F7D31">
      <w:pPr>
        <w:spacing w:after="0" w:line="240" w:lineRule="auto"/>
        <w:rPr>
          <w:rFonts w:ascii="Times New Roman" w:hAnsi="Times New Roman" w:cs="Times New Roman"/>
          <w:bCs/>
          <w:sz w:val="24"/>
          <w:szCs w:val="24"/>
        </w:rPr>
      </w:pP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1 fő  raktáros, zsebpénztáros – mérlegképes könyvelő</w:t>
      </w:r>
    </w:p>
    <w:p w:rsidR="004F7D31" w:rsidRPr="004F7D31" w:rsidRDefault="004F7D31" w:rsidP="004F7D31">
      <w:pPr>
        <w:spacing w:after="0" w:line="240" w:lineRule="auto"/>
        <w:rPr>
          <w:rFonts w:ascii="Times New Roman" w:hAnsi="Times New Roman" w:cs="Times New Roman"/>
          <w:bCs/>
          <w:sz w:val="24"/>
          <w:szCs w:val="24"/>
        </w:rPr>
      </w:pPr>
      <w:r w:rsidRPr="004F7D31">
        <w:rPr>
          <w:rFonts w:ascii="Times New Roman" w:hAnsi="Times New Roman" w:cs="Times New Roman"/>
          <w:bCs/>
          <w:sz w:val="24"/>
          <w:szCs w:val="24"/>
        </w:rPr>
        <w:t xml:space="preserve"> </w:t>
      </w:r>
    </w:p>
    <w:p w:rsidR="004F7D31" w:rsidRPr="004F7D31" w:rsidRDefault="004F7D31" w:rsidP="004F7D31">
      <w:pPr>
        <w:spacing w:after="0" w:line="240" w:lineRule="auto"/>
        <w:rPr>
          <w:rFonts w:ascii="Times New Roman" w:hAnsi="Times New Roman" w:cs="Times New Roman"/>
          <w:b/>
          <w:sz w:val="24"/>
          <w:szCs w:val="24"/>
        </w:rPr>
      </w:pPr>
      <w:r w:rsidRPr="004F7D31">
        <w:rPr>
          <w:rFonts w:ascii="Times New Roman" w:hAnsi="Times New Roman" w:cs="Times New Roman"/>
          <w:b/>
          <w:sz w:val="24"/>
          <w:szCs w:val="24"/>
        </w:rPr>
        <w:t>e)  Porta</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spacing w:after="0" w:line="240" w:lineRule="auto"/>
        <w:rPr>
          <w:rFonts w:ascii="Times New Roman" w:hAnsi="Times New Roman" w:cs="Times New Roman"/>
          <w:b/>
          <w:sz w:val="24"/>
          <w:szCs w:val="24"/>
        </w:rPr>
      </w:pPr>
      <w:r w:rsidRPr="004F7D31">
        <w:rPr>
          <w:rFonts w:ascii="Times New Roman" w:hAnsi="Times New Roman" w:cs="Times New Roman"/>
          <w:b/>
          <w:sz w:val="24"/>
          <w:szCs w:val="24"/>
        </w:rPr>
        <w:t>A portaszolgálat feladata:</w:t>
      </w:r>
    </w:p>
    <w:p w:rsidR="004F7D31" w:rsidRPr="004F7D31" w:rsidRDefault="004F7D31" w:rsidP="004F7D31">
      <w:pPr>
        <w:spacing w:after="0" w:line="240" w:lineRule="auto"/>
        <w:rPr>
          <w:rFonts w:ascii="Times New Roman" w:hAnsi="Times New Roman" w:cs="Times New Roman"/>
          <w:b/>
          <w:sz w:val="24"/>
          <w:szCs w:val="24"/>
        </w:rPr>
      </w:pPr>
    </w:p>
    <w:p w:rsidR="004F7D31" w:rsidRPr="004F7D31" w:rsidRDefault="004F7D31" w:rsidP="004F7D31">
      <w:pPr>
        <w:numPr>
          <w:ilvl w:val="0"/>
          <w:numId w:val="9"/>
        </w:numPr>
        <w:tabs>
          <w:tab w:val="clear" w:pos="907"/>
          <w:tab w:val="num" w:pos="360"/>
        </w:tabs>
        <w:suppressAutoHyphens/>
        <w:spacing w:after="0" w:line="240" w:lineRule="auto"/>
        <w:ind w:left="360" w:hanging="360"/>
        <w:rPr>
          <w:rFonts w:ascii="Times New Roman" w:hAnsi="Times New Roman" w:cs="Times New Roman"/>
          <w:sz w:val="24"/>
          <w:szCs w:val="24"/>
        </w:rPr>
      </w:pPr>
      <w:r w:rsidRPr="004F7D31">
        <w:rPr>
          <w:rFonts w:ascii="Times New Roman" w:hAnsi="Times New Roman" w:cs="Times New Roman"/>
          <w:sz w:val="24"/>
          <w:szCs w:val="24"/>
        </w:rPr>
        <w:t>Az intézet látogatási rendjének biztosítása,</w:t>
      </w:r>
    </w:p>
    <w:p w:rsidR="004F7D31" w:rsidRPr="004F7D31" w:rsidRDefault="004F7D31" w:rsidP="004F7D31">
      <w:pPr>
        <w:spacing w:after="0" w:line="240" w:lineRule="auto"/>
        <w:rPr>
          <w:rFonts w:ascii="Times New Roman" w:hAnsi="Times New Roman" w:cs="Times New Roman"/>
          <w:sz w:val="24"/>
          <w:szCs w:val="24"/>
        </w:rPr>
      </w:pPr>
      <w:r w:rsidRPr="004F7D31">
        <w:rPr>
          <w:rFonts w:ascii="Times New Roman" w:hAnsi="Times New Roman" w:cs="Times New Roman"/>
          <w:sz w:val="24"/>
          <w:szCs w:val="24"/>
        </w:rPr>
        <w:t>--    Kapuügyelet ellátása,</w:t>
      </w:r>
    </w:p>
    <w:p w:rsidR="004F7D31" w:rsidRPr="004F7D31" w:rsidRDefault="004F7D31" w:rsidP="004F7D31">
      <w:pPr>
        <w:numPr>
          <w:ilvl w:val="0"/>
          <w:numId w:val="9"/>
        </w:numPr>
        <w:tabs>
          <w:tab w:val="clear" w:pos="907"/>
          <w:tab w:val="num" w:pos="360"/>
        </w:tabs>
        <w:suppressAutoHyphens/>
        <w:spacing w:after="0" w:line="240" w:lineRule="auto"/>
        <w:ind w:left="360" w:hanging="360"/>
        <w:rPr>
          <w:rFonts w:ascii="Times New Roman" w:hAnsi="Times New Roman" w:cs="Times New Roman"/>
          <w:sz w:val="24"/>
          <w:szCs w:val="24"/>
        </w:rPr>
      </w:pPr>
      <w:r w:rsidRPr="004F7D31">
        <w:rPr>
          <w:rFonts w:ascii="Times New Roman" w:hAnsi="Times New Roman" w:cs="Times New Roman"/>
          <w:sz w:val="24"/>
          <w:szCs w:val="24"/>
        </w:rPr>
        <w:t>A zárt kapuk melletti személy és vagyonvédelem,</w:t>
      </w:r>
    </w:p>
    <w:p w:rsidR="004F7D31" w:rsidRPr="004F7D31" w:rsidRDefault="004F7D31" w:rsidP="004F7D31">
      <w:pPr>
        <w:numPr>
          <w:ilvl w:val="0"/>
          <w:numId w:val="9"/>
        </w:numPr>
        <w:tabs>
          <w:tab w:val="clear" w:pos="907"/>
          <w:tab w:val="num" w:pos="360"/>
        </w:tabs>
        <w:suppressAutoHyphens/>
        <w:spacing w:after="0" w:line="240" w:lineRule="auto"/>
        <w:ind w:left="360" w:hanging="360"/>
        <w:rPr>
          <w:rFonts w:ascii="Times New Roman" w:hAnsi="Times New Roman" w:cs="Times New Roman"/>
          <w:sz w:val="24"/>
          <w:szCs w:val="24"/>
        </w:rPr>
      </w:pPr>
      <w:r w:rsidRPr="004F7D31">
        <w:rPr>
          <w:rFonts w:ascii="Times New Roman" w:hAnsi="Times New Roman" w:cs="Times New Roman"/>
          <w:sz w:val="24"/>
          <w:szCs w:val="24"/>
        </w:rPr>
        <w:t>Feladatát részletesen a kapuügyelet ellátásáról szóló szabályzat tartalmazza.</w:t>
      </w:r>
    </w:p>
    <w:p w:rsidR="004F7D31" w:rsidRPr="004F7D31" w:rsidRDefault="004F7D31" w:rsidP="004F7D31">
      <w:pPr>
        <w:spacing w:after="0" w:line="240" w:lineRule="auto"/>
        <w:rPr>
          <w:rFonts w:ascii="Times New Roman" w:hAnsi="Times New Roman" w:cs="Times New Roman"/>
          <w:sz w:val="24"/>
          <w:szCs w:val="24"/>
        </w:rPr>
      </w:pPr>
    </w:p>
    <w:p w:rsidR="004F7D31" w:rsidRPr="004F7D31" w:rsidRDefault="004F7D31" w:rsidP="004F7D31">
      <w:pPr>
        <w:pStyle w:val="Szvegtrzs"/>
        <w:rPr>
          <w:szCs w:val="24"/>
        </w:rPr>
      </w:pPr>
      <w:r w:rsidRPr="004F7D31">
        <w:rPr>
          <w:szCs w:val="24"/>
        </w:rPr>
        <w:t>A porta szolgálatot külső céggel kötött megállapodás alapján látjuk el.</w:t>
      </w:r>
    </w:p>
    <w:p w:rsidR="004F7D31" w:rsidRPr="004F7D31" w:rsidRDefault="004F7D31" w:rsidP="004F7D31">
      <w:pPr>
        <w:spacing w:after="0" w:line="240" w:lineRule="auto"/>
        <w:rPr>
          <w:rFonts w:ascii="Times New Roman" w:hAnsi="Times New Roman" w:cs="Times New Roman"/>
          <w:sz w:val="24"/>
          <w:szCs w:val="24"/>
        </w:rPr>
      </w:pPr>
    </w:p>
    <w:p w:rsidR="004F7D31" w:rsidRPr="004F7D31" w:rsidRDefault="004F7D31" w:rsidP="004F7D31">
      <w:pPr>
        <w:spacing w:after="0" w:line="240" w:lineRule="auto"/>
        <w:rPr>
          <w:rFonts w:ascii="Times New Roman" w:hAnsi="Times New Roman" w:cs="Times New Roman"/>
          <w:b/>
          <w:bCs/>
          <w:sz w:val="24"/>
          <w:szCs w:val="24"/>
          <w:u w:val="single"/>
        </w:rPr>
      </w:pPr>
      <w:r w:rsidRPr="004F7D31">
        <w:rPr>
          <w:rFonts w:ascii="Times New Roman" w:hAnsi="Times New Roman" w:cs="Times New Roman"/>
          <w:sz w:val="24"/>
          <w:szCs w:val="24"/>
          <w:u w:val="single"/>
        </w:rPr>
        <w:t xml:space="preserve">XI.  </w:t>
      </w:r>
      <w:r w:rsidRPr="004F7D31">
        <w:rPr>
          <w:rFonts w:ascii="Times New Roman" w:hAnsi="Times New Roman" w:cs="Times New Roman"/>
          <w:b/>
          <w:bCs/>
          <w:sz w:val="24"/>
          <w:szCs w:val="24"/>
          <w:u w:val="single"/>
        </w:rPr>
        <w:t>Intézmény tárgyi feltételeinek épületenkénti eloszlása</w:t>
      </w:r>
    </w:p>
    <w:p w:rsidR="004F7D31" w:rsidRPr="004F7D31" w:rsidRDefault="004F7D31" w:rsidP="004F7D31">
      <w:pPr>
        <w:spacing w:after="0" w:line="240" w:lineRule="auto"/>
        <w:rPr>
          <w:rFonts w:ascii="Times New Roman" w:hAnsi="Times New Roman" w:cs="Times New Roman"/>
          <w:sz w:val="24"/>
          <w:szCs w:val="24"/>
        </w:rPr>
      </w:pPr>
      <w:r w:rsidRPr="004F7D31">
        <w:rPr>
          <w:rFonts w:ascii="Times New Roman" w:hAnsi="Times New Roman" w:cs="Times New Roman"/>
          <w:sz w:val="24"/>
          <w:szCs w:val="24"/>
        </w:rPr>
        <w:t>( a 4440 Tiszavasvári, Vasvári Pál út 87. szám alatti telephelyén )</w:t>
      </w:r>
    </w:p>
    <w:p w:rsidR="004F7D31" w:rsidRPr="004F7D31" w:rsidRDefault="004F7D31" w:rsidP="004F7D31">
      <w:pPr>
        <w:spacing w:after="0" w:line="240" w:lineRule="auto"/>
        <w:jc w:val="center"/>
        <w:rPr>
          <w:rFonts w:ascii="Times New Roman" w:hAnsi="Times New Roman" w:cs="Times New Roman"/>
          <w:sz w:val="24"/>
          <w:szCs w:val="24"/>
        </w:rPr>
      </w:pPr>
    </w:p>
    <w:p w:rsidR="004F7D31" w:rsidRPr="004F7D31" w:rsidRDefault="004F7D31" w:rsidP="004F7D31">
      <w:pPr>
        <w:spacing w:after="0" w:line="240" w:lineRule="auto"/>
        <w:rPr>
          <w:rFonts w:ascii="Times New Roman" w:hAnsi="Times New Roman" w:cs="Times New Roman"/>
          <w:sz w:val="24"/>
          <w:szCs w:val="24"/>
        </w:rPr>
      </w:pPr>
    </w:p>
    <w:tbl>
      <w:tblPr>
        <w:tblW w:w="0" w:type="auto"/>
        <w:tblInd w:w="45" w:type="dxa"/>
        <w:tblLayout w:type="fixed"/>
        <w:tblCellMar>
          <w:top w:w="55" w:type="dxa"/>
          <w:left w:w="55" w:type="dxa"/>
          <w:bottom w:w="55" w:type="dxa"/>
          <w:right w:w="55" w:type="dxa"/>
        </w:tblCellMar>
        <w:tblLook w:val="0000" w:firstRow="0" w:lastRow="0" w:firstColumn="0" w:lastColumn="0" w:noHBand="0" w:noVBand="0"/>
      </w:tblPr>
      <w:tblGrid>
        <w:gridCol w:w="2265"/>
        <w:gridCol w:w="1965"/>
        <w:gridCol w:w="2040"/>
        <w:gridCol w:w="1972"/>
      </w:tblGrid>
      <w:tr w:rsidR="004F7D31" w:rsidRPr="004F7D31" w:rsidTr="004F7D31">
        <w:tc>
          <w:tcPr>
            <w:tcW w:w="2265" w:type="dxa"/>
            <w:tcBorders>
              <w:top w:val="single" w:sz="1" w:space="0" w:color="000000"/>
              <w:left w:val="single" w:sz="1" w:space="0" w:color="000000"/>
              <w:bottom w:val="single" w:sz="1" w:space="0" w:color="000000"/>
            </w:tcBorders>
          </w:tcPr>
          <w:p w:rsidR="004F7D31" w:rsidRPr="004F7D31" w:rsidRDefault="004F7D31" w:rsidP="004F7D31">
            <w:pPr>
              <w:pStyle w:val="Tblzattartalom"/>
              <w:snapToGrid w:val="0"/>
              <w:rPr>
                <w:szCs w:val="24"/>
              </w:rPr>
            </w:pPr>
          </w:p>
        </w:tc>
        <w:tc>
          <w:tcPr>
            <w:tcW w:w="1965" w:type="dxa"/>
            <w:tcBorders>
              <w:top w:val="single" w:sz="1" w:space="0" w:color="000000"/>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„A” épület </w:t>
            </w:r>
          </w:p>
        </w:tc>
        <w:tc>
          <w:tcPr>
            <w:tcW w:w="2040" w:type="dxa"/>
            <w:tcBorders>
              <w:top w:val="single" w:sz="1" w:space="0" w:color="000000"/>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 „B” épület </w:t>
            </w:r>
          </w:p>
        </w:tc>
        <w:tc>
          <w:tcPr>
            <w:tcW w:w="1972" w:type="dxa"/>
            <w:tcBorders>
              <w:top w:val="single" w:sz="1" w:space="0" w:color="000000"/>
              <w:left w:val="single" w:sz="1" w:space="0" w:color="000000"/>
              <w:bottom w:val="single" w:sz="1" w:space="0" w:color="000000"/>
              <w:right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  „C” épület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w:t>
            </w:r>
            <w:r w:rsidRPr="004F7D31">
              <w:rPr>
                <w:b/>
                <w:bCs/>
                <w:szCs w:val="24"/>
              </w:rPr>
              <w:t xml:space="preserve">Szobák </w:t>
            </w:r>
            <w:r w:rsidRPr="004F7D31">
              <w:rPr>
                <w:szCs w:val="24"/>
              </w:rPr>
              <w:t>1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14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2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5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7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30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3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4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4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7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5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4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6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4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9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11 ágyas</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w:t>
            </w:r>
            <w:r w:rsidRPr="004F7D31">
              <w:rPr>
                <w:b/>
                <w:bCs/>
                <w:szCs w:val="24"/>
              </w:rPr>
              <w:t xml:space="preserve">Fürdő </w:t>
            </w:r>
            <w:r w:rsidRPr="004F7D31">
              <w:rPr>
                <w:szCs w:val="24"/>
              </w:rPr>
              <w:t xml:space="preserve">              ( közös használatban)</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p w:rsidR="004F7D31" w:rsidRPr="004F7D31" w:rsidRDefault="004F7D31" w:rsidP="004F7D31">
            <w:pPr>
              <w:pStyle w:val="Tblzattartalom"/>
              <w:rPr>
                <w:szCs w:val="24"/>
              </w:rPr>
            </w:pPr>
            <w:r w:rsidRPr="004F7D31">
              <w:rPr>
                <w:szCs w:val="24"/>
              </w:rPr>
              <w:t xml:space="preserve">(kádas, zuhanyzós)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p w:rsidR="004F7D31" w:rsidRPr="004F7D31" w:rsidRDefault="004F7D31" w:rsidP="004F7D31">
            <w:pPr>
              <w:pStyle w:val="Tblzattartalom"/>
              <w:rPr>
                <w:szCs w:val="24"/>
              </w:rPr>
            </w:pPr>
            <w:r w:rsidRPr="004F7D31">
              <w:rPr>
                <w:szCs w:val="24"/>
              </w:rPr>
              <w:t xml:space="preserve">( kádas, zuhanyzós)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19 db</w:t>
            </w:r>
          </w:p>
          <w:p w:rsidR="004F7D31" w:rsidRPr="004F7D31" w:rsidRDefault="004F7D31" w:rsidP="004F7D31">
            <w:pPr>
              <w:pStyle w:val="Tblzattartalom"/>
              <w:rPr>
                <w:szCs w:val="24"/>
              </w:rPr>
            </w:pPr>
            <w:r w:rsidRPr="004F7D31">
              <w:rPr>
                <w:szCs w:val="24"/>
              </w:rPr>
              <w:t>(kádas, zuhanyzós)</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saját használatban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 xml:space="preserve">WC </w:t>
            </w:r>
          </w:p>
          <w:p w:rsidR="004F7D31" w:rsidRPr="004F7D31" w:rsidRDefault="004F7D31" w:rsidP="004F7D31">
            <w:pPr>
              <w:pStyle w:val="Tblzattartalom"/>
              <w:rPr>
                <w:szCs w:val="24"/>
              </w:rPr>
            </w:pPr>
            <w:r w:rsidRPr="004F7D31">
              <w:rPr>
                <w:szCs w:val="24"/>
              </w:rPr>
              <w:t>( közös használatban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8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3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19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saját használatban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Társalgó</w:t>
            </w:r>
          </w:p>
          <w:p w:rsidR="004F7D31" w:rsidRPr="004F7D31" w:rsidRDefault="004F7D31" w:rsidP="004F7D31">
            <w:pPr>
              <w:pStyle w:val="Tblzattartalom"/>
              <w:rPr>
                <w:szCs w:val="24"/>
              </w:rPr>
            </w:pPr>
            <w:r w:rsidRPr="004F7D31">
              <w:rPr>
                <w:szCs w:val="24"/>
              </w:rPr>
              <w:t>( ebből zárható, mely alkalmas a négyszemközti beszélgetésre is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3 db</w:t>
            </w:r>
          </w:p>
          <w:p w:rsidR="004F7D31" w:rsidRPr="004F7D31" w:rsidRDefault="004F7D31" w:rsidP="004F7D31">
            <w:pPr>
              <w:pStyle w:val="Tblzattartalom"/>
              <w:rPr>
                <w:szCs w:val="24"/>
              </w:rPr>
            </w:pPr>
            <w:r w:rsidRPr="004F7D31">
              <w:rPr>
                <w:szCs w:val="24"/>
              </w:rPr>
              <w:t xml:space="preserve">( 1 db zárható )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1 db</w:t>
            </w:r>
          </w:p>
          <w:p w:rsidR="004F7D31" w:rsidRPr="004F7D31" w:rsidRDefault="004F7D31" w:rsidP="004F7D31">
            <w:pPr>
              <w:pStyle w:val="Tblzattartalom"/>
              <w:rPr>
                <w:szCs w:val="24"/>
              </w:rPr>
            </w:pPr>
            <w:r w:rsidRPr="004F7D31">
              <w:rPr>
                <w:szCs w:val="24"/>
              </w:rPr>
              <w:t>( étkezőhellyel kiegészítve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p>
          <w:p w:rsidR="004F7D31" w:rsidRPr="004F7D31" w:rsidRDefault="004F7D31" w:rsidP="004F7D31">
            <w:pPr>
              <w:pStyle w:val="Tblzattartalom"/>
              <w:rPr>
                <w:szCs w:val="24"/>
              </w:rPr>
            </w:pPr>
            <w:r w:rsidRPr="004F7D31">
              <w:rPr>
                <w:szCs w:val="24"/>
              </w:rPr>
              <w:t xml:space="preserve">              2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Étkező</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2 db</w:t>
            </w:r>
          </w:p>
          <w:p w:rsidR="004F7D31" w:rsidRPr="004F7D31" w:rsidRDefault="004F7D31" w:rsidP="004F7D31">
            <w:pPr>
              <w:pStyle w:val="Tblzattartalom"/>
              <w:rPr>
                <w:szCs w:val="24"/>
              </w:rPr>
            </w:pPr>
            <w:r w:rsidRPr="004F7D31">
              <w:rPr>
                <w:szCs w:val="24"/>
              </w:rPr>
              <w:t>( egy zárható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lastRenderedPageBreak/>
              <w:t xml:space="preserve">- </w:t>
            </w:r>
            <w:r w:rsidRPr="004F7D31">
              <w:rPr>
                <w:b/>
                <w:bCs/>
                <w:szCs w:val="24"/>
              </w:rPr>
              <w:t xml:space="preserve">Teakonyha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  </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szCs w:val="24"/>
              </w:rPr>
              <w:t xml:space="preserve">- </w:t>
            </w:r>
            <w:r w:rsidRPr="004F7D31">
              <w:rPr>
                <w:b/>
                <w:bCs/>
                <w:szCs w:val="24"/>
              </w:rPr>
              <w:t>Nővérszoba</w:t>
            </w:r>
          </w:p>
          <w:p w:rsidR="004F7D31" w:rsidRPr="004F7D31" w:rsidRDefault="004F7D31" w:rsidP="004F7D31">
            <w:pPr>
              <w:pStyle w:val="Tblzattartalom"/>
              <w:rPr>
                <w:szCs w:val="24"/>
              </w:rPr>
            </w:pPr>
            <w:r w:rsidRPr="004F7D31">
              <w:rPr>
                <w:szCs w:val="24"/>
              </w:rPr>
              <w:t>( orvosi vizitek lebonyolításához is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w:t>
            </w:r>
            <w:r w:rsidRPr="004F7D31">
              <w:rPr>
                <w:b/>
                <w:bCs/>
                <w:szCs w:val="24"/>
              </w:rPr>
              <w:t>Személyzeti</w:t>
            </w:r>
            <w:r w:rsidRPr="004F7D31">
              <w:rPr>
                <w:szCs w:val="24"/>
              </w:rPr>
              <w:t xml:space="preserve"> mosdó</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öltöző</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szCs w:val="24"/>
              </w:rPr>
            </w:pPr>
            <w:r w:rsidRPr="004F7D31">
              <w:rPr>
                <w:szCs w:val="24"/>
              </w:rPr>
              <w:t xml:space="preserve">                       étkező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b/>
                <w:bCs/>
                <w:szCs w:val="24"/>
              </w:rPr>
              <w:t xml:space="preserve">- Konyha </w:t>
            </w:r>
          </w:p>
          <w:p w:rsidR="004F7D31" w:rsidRPr="004F7D31" w:rsidRDefault="004F7D31" w:rsidP="004F7D31">
            <w:pPr>
              <w:pStyle w:val="Tblzattartalom"/>
              <w:rPr>
                <w:szCs w:val="24"/>
              </w:rPr>
            </w:pPr>
            <w:r w:rsidRPr="004F7D31">
              <w:rPr>
                <w:szCs w:val="24"/>
              </w:rPr>
              <w:t>( központi 450 fős )</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1 db</w:t>
            </w: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r>
      <w:tr w:rsidR="004F7D31" w:rsidRPr="004F7D31" w:rsidTr="004F7D31">
        <w:tc>
          <w:tcPr>
            <w:tcW w:w="2265" w:type="dxa"/>
            <w:tcBorders>
              <w:left w:val="single" w:sz="1" w:space="0" w:color="000000"/>
              <w:bottom w:val="single" w:sz="1" w:space="0" w:color="000000"/>
            </w:tcBorders>
            <w:shd w:val="clear" w:color="auto" w:fill="E6E6E6"/>
          </w:tcPr>
          <w:p w:rsidR="004F7D31" w:rsidRPr="004F7D31" w:rsidRDefault="004F7D31" w:rsidP="004F7D31">
            <w:pPr>
              <w:pStyle w:val="Tblzattartalom"/>
              <w:snapToGrid w:val="0"/>
              <w:rPr>
                <w:b/>
                <w:bCs/>
                <w:szCs w:val="24"/>
              </w:rPr>
            </w:pPr>
            <w:r w:rsidRPr="004F7D31">
              <w:rPr>
                <w:b/>
                <w:bCs/>
                <w:szCs w:val="24"/>
              </w:rPr>
              <w:t>Egyéb</w:t>
            </w:r>
          </w:p>
        </w:tc>
        <w:tc>
          <w:tcPr>
            <w:tcW w:w="1965" w:type="dxa"/>
            <w:tcBorders>
              <w:left w:val="single" w:sz="1" w:space="0" w:color="000000"/>
              <w:bottom w:val="single" w:sz="1" w:space="0" w:color="000000"/>
            </w:tcBorders>
          </w:tcPr>
          <w:p w:rsidR="004F7D31" w:rsidRPr="004F7D31" w:rsidRDefault="004F7D31" w:rsidP="004F7D31">
            <w:pPr>
              <w:pStyle w:val="Tblzattartalom"/>
              <w:snapToGrid w:val="0"/>
              <w:rPr>
                <w:szCs w:val="24"/>
              </w:rPr>
            </w:pPr>
          </w:p>
        </w:tc>
        <w:tc>
          <w:tcPr>
            <w:tcW w:w="2040" w:type="dxa"/>
            <w:tcBorders>
              <w:left w:val="single" w:sz="1" w:space="0" w:color="000000"/>
              <w:bottom w:val="single" w:sz="1" w:space="0" w:color="000000"/>
            </w:tcBorders>
          </w:tcPr>
          <w:p w:rsidR="004F7D31" w:rsidRPr="004F7D31" w:rsidRDefault="004F7D31" w:rsidP="004F7D31">
            <w:pPr>
              <w:pStyle w:val="Tblzattartalom"/>
              <w:snapToGrid w:val="0"/>
              <w:rPr>
                <w:szCs w:val="24"/>
              </w:rPr>
            </w:pPr>
            <w:r w:rsidRPr="004F7D31">
              <w:rPr>
                <w:szCs w:val="24"/>
              </w:rPr>
              <w:t xml:space="preserve"> </w:t>
            </w:r>
          </w:p>
        </w:tc>
        <w:tc>
          <w:tcPr>
            <w:tcW w:w="1972" w:type="dxa"/>
            <w:tcBorders>
              <w:left w:val="single" w:sz="1" w:space="0" w:color="000000"/>
              <w:bottom w:val="single" w:sz="1" w:space="0" w:color="000000"/>
              <w:right w:val="single" w:sz="1" w:space="0" w:color="000000"/>
            </w:tcBorders>
          </w:tcPr>
          <w:p w:rsidR="004F7D31" w:rsidRPr="004F7D31" w:rsidRDefault="004F7D31" w:rsidP="004F7D31">
            <w:pPr>
              <w:pStyle w:val="Tblzattartalom"/>
              <w:snapToGrid w:val="0"/>
              <w:rPr>
                <w:szCs w:val="24"/>
              </w:rPr>
            </w:pPr>
            <w:r w:rsidRPr="004F7D31">
              <w:rPr>
                <w:szCs w:val="24"/>
              </w:rPr>
              <w:t>Lift, fotocellás ajtók, nővérhívó</w:t>
            </w:r>
          </w:p>
        </w:tc>
      </w:tr>
    </w:tbl>
    <w:p w:rsidR="004F7D31" w:rsidRPr="004F7D31" w:rsidRDefault="004F7D31" w:rsidP="004F7D31">
      <w:pPr>
        <w:spacing w:after="0" w:line="240" w:lineRule="auto"/>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numPr>
          <w:ilvl w:val="0"/>
          <w:numId w:val="187"/>
        </w:numPr>
        <w:suppressAutoHyphens/>
        <w:spacing w:after="0" w:line="240" w:lineRule="auto"/>
        <w:jc w:val="both"/>
        <w:rPr>
          <w:rFonts w:ascii="Times New Roman" w:hAnsi="Times New Roman" w:cs="Times New Roman"/>
          <w:b/>
          <w:bCs/>
          <w:sz w:val="24"/>
          <w:szCs w:val="24"/>
          <w:u w:val="single"/>
        </w:rPr>
      </w:pPr>
      <w:r w:rsidRPr="004F7D31">
        <w:rPr>
          <w:rFonts w:ascii="Times New Roman" w:hAnsi="Times New Roman" w:cs="Times New Roman"/>
          <w:b/>
          <w:bCs/>
          <w:sz w:val="24"/>
          <w:szCs w:val="24"/>
          <w:u w:val="single"/>
        </w:rPr>
        <w:t>A szakmai program elkészítésénél figyelembe vett és betartandó jogszabályok</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0"/>
          <w:numId w:val="197"/>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1993. évi III. tv. A szociális igazgatásról és szociális ellátásokról többször módosítva</w:t>
      </w:r>
    </w:p>
    <w:p w:rsidR="004F7D31" w:rsidRPr="004F7D31" w:rsidRDefault="004F7D31" w:rsidP="004F7D31">
      <w:pPr>
        <w:numPr>
          <w:ilvl w:val="0"/>
          <w:numId w:val="197"/>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29/1993. (III.17.) Kormányrendelet A személyi gondozást nyújtó szociális ellátások térítési díjáról, módosítva</w:t>
      </w:r>
    </w:p>
    <w:p w:rsidR="004F7D31" w:rsidRPr="004F7D31" w:rsidRDefault="004F7D31" w:rsidP="004F7D31">
      <w:pPr>
        <w:numPr>
          <w:ilvl w:val="0"/>
          <w:numId w:val="197"/>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9/1999 (XI.24.) SZCSM rendelet A személyes gondoskodást nyújtó szociális ellátások igénybevételéről</w:t>
      </w:r>
    </w:p>
    <w:p w:rsidR="004F7D31" w:rsidRPr="004F7D31" w:rsidRDefault="004F7D31" w:rsidP="004F7D31">
      <w:pPr>
        <w:numPr>
          <w:ilvl w:val="0"/>
          <w:numId w:val="197"/>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1/2000. (I/7.) SZCSM rendelet A személyes gondoskodást nyújtó intézmények szakmai feladatairól és működésük feltételéről</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spacing w:after="0" w:line="240" w:lineRule="auto"/>
        <w:jc w:val="both"/>
        <w:rPr>
          <w:rFonts w:ascii="Times New Roman" w:hAnsi="Times New Roman" w:cs="Times New Roman"/>
          <w:b/>
          <w:bCs/>
          <w:sz w:val="24"/>
          <w:szCs w:val="24"/>
          <w:u w:val="single"/>
        </w:rPr>
      </w:pPr>
    </w:p>
    <w:p w:rsidR="004F7D31" w:rsidRPr="004F7D31" w:rsidRDefault="004F7D31" w:rsidP="004F7D31">
      <w:pPr>
        <w:pageBreakBefore/>
        <w:spacing w:after="0" w:line="240" w:lineRule="auto"/>
        <w:jc w:val="both"/>
        <w:rPr>
          <w:rFonts w:ascii="Times New Roman" w:hAnsi="Times New Roman" w:cs="Times New Roman"/>
          <w:b/>
          <w:sz w:val="24"/>
          <w:szCs w:val="24"/>
          <w:u w:val="single"/>
        </w:rPr>
      </w:pPr>
      <w:r w:rsidRPr="004F7D31">
        <w:rPr>
          <w:rFonts w:ascii="Times New Roman" w:hAnsi="Times New Roman" w:cs="Times New Roman"/>
          <w:b/>
          <w:sz w:val="24"/>
          <w:szCs w:val="24"/>
          <w:u w:val="single"/>
        </w:rPr>
        <w:lastRenderedPageBreak/>
        <w:t>Melléklet</w:t>
      </w:r>
    </w:p>
    <w:p w:rsidR="004F7D31" w:rsidRPr="004D7E4D" w:rsidRDefault="00830D1A" w:rsidP="00830D1A">
      <w:pPr>
        <w:pStyle w:val="Cmsor2"/>
        <w:spacing w:before="240" w:after="0"/>
        <w:jc w:val="left"/>
        <w:rPr>
          <w:szCs w:val="24"/>
        </w:rPr>
      </w:pPr>
      <w:r w:rsidRPr="004D7E4D">
        <w:rPr>
          <w:szCs w:val="24"/>
        </w:rPr>
        <w:t xml:space="preserve">1./ </w:t>
      </w:r>
      <w:r w:rsidR="004F7D31" w:rsidRPr="004D7E4D">
        <w:rPr>
          <w:szCs w:val="24"/>
        </w:rPr>
        <w:t>A demens gondozottak ellátásának speciális feladatai</w:t>
      </w:r>
    </w:p>
    <w:p w:rsidR="004F7D31" w:rsidRPr="004F7D31" w:rsidRDefault="004F7D31" w:rsidP="004F7D31">
      <w:pPr>
        <w:spacing w:after="0" w:line="240" w:lineRule="auto"/>
        <w:rPr>
          <w:rFonts w:ascii="Times New Roman" w:hAnsi="Times New Roman" w:cs="Times New Roman"/>
          <w:sz w:val="24"/>
          <w:szCs w:val="24"/>
        </w:rPr>
      </w:pPr>
    </w:p>
    <w:p w:rsidR="004F7D31" w:rsidRPr="000B4F44" w:rsidRDefault="004F7D31" w:rsidP="000B4F44">
      <w:pPr>
        <w:pStyle w:val="Listaszerbekezds"/>
        <w:numPr>
          <w:ilvl w:val="0"/>
          <w:numId w:val="222"/>
        </w:numPr>
        <w:suppressAutoHyphens/>
        <w:ind w:left="284" w:hanging="284"/>
        <w:rPr>
          <w:b/>
          <w:bCs/>
          <w:sz w:val="24"/>
          <w:szCs w:val="24"/>
        </w:rPr>
      </w:pPr>
      <w:r w:rsidRPr="000B4F44">
        <w:rPr>
          <w:b/>
          <w:bCs/>
          <w:sz w:val="24"/>
          <w:szCs w:val="24"/>
        </w:rPr>
        <w:t>Az ellátás célja:</w:t>
      </w:r>
    </w:p>
    <w:p w:rsidR="004F7D31" w:rsidRPr="004F7D31" w:rsidRDefault="004F7D31" w:rsidP="004F7D31">
      <w:pPr>
        <w:spacing w:after="0" w:line="240" w:lineRule="auto"/>
        <w:ind w:left="360"/>
        <w:rPr>
          <w:rFonts w:ascii="Times New Roman" w:hAnsi="Times New Roman" w:cs="Times New Roman"/>
          <w:sz w:val="24"/>
          <w:szCs w:val="24"/>
        </w:rPr>
      </w:pP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rPr>
        <w:t xml:space="preserve">A demencia következtében fellépő kognitív zavarok, az ehhez társuló hangulat-, és viselkedészavarok valamint az önellátó képességet érintő tünetek, sajnos a legtöbb esetben progresszív jellegűek. Így a leggondosabb ápolástól sem várható el a gyógyulás. A betegség lassú lefolyású, miközben a beteg az ápolási folyamatban egyre kevésbé segítő partner, egyre kevésbé önálló és döntésképes, viszont gyakran nincs belátása erre. </w:t>
      </w: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rPr>
        <w:t>A betegség előre haladtával az ápolás a gondozót ( aki legtöbbször szintén idős és beteg) oly mértékben veszi igénybe, hogy ő már egy idő után egyedül képtelen ellátni a beteget, s így az esetek többségében a demens beteg intézetbe kerül.</w:t>
      </w: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rPr>
        <w:t>Részlegünk célja ezen betegek – közepesen súlyos és súlyosan dementáltak- ellátása, arra törekedve, hogy a gondozott jelen állapotát minél tovább megőrizzük, lassítsuk a leépülés folyamatát.</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830D1A">
      <w:pPr>
        <w:spacing w:after="0" w:line="240" w:lineRule="auto"/>
        <w:jc w:val="both"/>
        <w:rPr>
          <w:rFonts w:ascii="Times New Roman" w:hAnsi="Times New Roman" w:cs="Times New Roman"/>
          <w:b/>
          <w:bCs/>
          <w:sz w:val="24"/>
          <w:szCs w:val="24"/>
        </w:rPr>
      </w:pPr>
      <w:r w:rsidRPr="004F7D31">
        <w:rPr>
          <w:rFonts w:ascii="Times New Roman" w:hAnsi="Times New Roman" w:cs="Times New Roman"/>
          <w:b/>
          <w:bCs/>
          <w:sz w:val="24"/>
          <w:szCs w:val="24"/>
        </w:rPr>
        <w:t>I.1   A szakmai munkánk alapelvei:</w:t>
      </w:r>
    </w:p>
    <w:p w:rsidR="004F7D31" w:rsidRPr="004F7D31" w:rsidRDefault="004F7D31" w:rsidP="004F7D31">
      <w:pPr>
        <w:spacing w:after="0" w:line="240" w:lineRule="auto"/>
        <w:ind w:left="360"/>
        <w:jc w:val="both"/>
        <w:rPr>
          <w:rFonts w:ascii="Times New Roman" w:hAnsi="Times New Roman" w:cs="Times New Roman"/>
          <w:b/>
          <w:bCs/>
          <w:sz w:val="24"/>
          <w:szCs w:val="24"/>
        </w:rPr>
      </w:pPr>
    </w:p>
    <w:p w:rsidR="004F7D31" w:rsidRPr="004F7D31" w:rsidRDefault="004F7D31" w:rsidP="004F7D31">
      <w:pPr>
        <w:pStyle w:val="Szvegtrzsbehzssal"/>
        <w:suppressAutoHyphens w:val="0"/>
        <w:ind w:left="360"/>
        <w:rPr>
          <w:b/>
          <w:szCs w:val="24"/>
        </w:rPr>
      </w:pPr>
      <w:r w:rsidRPr="004F7D31">
        <w:rPr>
          <w:b/>
          <w:szCs w:val="24"/>
        </w:rPr>
        <w:t>Az élet a legnagyobb ajándék, amit szüleinktől kaptunk. Az ember élete minden stádiumában, a fogantatástól a halálig tiszteletet és méltóságot érdemel. Valljuk, hogy életünk minden szakasza egyformán fontos és értékes. Amíg csak élünk, feladatunk van a világban.</w:t>
      </w: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rPr>
        <w:t>Fontosnak tartjuk, hogy az intézményünk családias környezetet és légkört sugározzon: melegséget, szeretetet, törődést.</w:t>
      </w: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rPr>
        <w:t>Elengedhetetlennek tartjuk az ápolószemélyzet folyamatos képzését, valamint mentális egészségének megőrzését.</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830D1A">
      <w:pPr>
        <w:pStyle w:val="Cmsor3"/>
        <w:numPr>
          <w:ilvl w:val="0"/>
          <w:numId w:val="0"/>
        </w:numPr>
        <w:spacing w:before="240"/>
        <w:jc w:val="left"/>
        <w:rPr>
          <w:sz w:val="24"/>
          <w:szCs w:val="24"/>
        </w:rPr>
      </w:pPr>
      <w:r w:rsidRPr="004F7D31">
        <w:rPr>
          <w:sz w:val="24"/>
          <w:szCs w:val="24"/>
        </w:rPr>
        <w:t>I.2  Feladataink</w:t>
      </w:r>
    </w:p>
    <w:p w:rsidR="004F7D31" w:rsidRPr="004F7D31" w:rsidRDefault="004F7D31" w:rsidP="004F7D31">
      <w:pPr>
        <w:spacing w:after="0" w:line="240" w:lineRule="auto"/>
        <w:ind w:left="360"/>
        <w:jc w:val="both"/>
        <w:rPr>
          <w:rFonts w:ascii="Times New Roman" w:hAnsi="Times New Roman" w:cs="Times New Roman"/>
          <w:b/>
          <w:bCs/>
          <w:sz w:val="24"/>
          <w:szCs w:val="24"/>
        </w:rPr>
      </w:pPr>
    </w:p>
    <w:p w:rsidR="004F7D31" w:rsidRPr="004F7D31" w:rsidRDefault="004F7D31" w:rsidP="004F7D31">
      <w:pPr>
        <w:pStyle w:val="Szvegtrzsbehzssal"/>
        <w:suppressAutoHyphens w:val="0"/>
        <w:ind w:left="360"/>
        <w:rPr>
          <w:b/>
          <w:szCs w:val="24"/>
        </w:rPr>
      </w:pPr>
      <w:r w:rsidRPr="004F7D31">
        <w:rPr>
          <w:b/>
          <w:szCs w:val="24"/>
          <w:u w:val="single"/>
        </w:rPr>
        <w:t>Minőségi gondoskodás</w:t>
      </w:r>
      <w:r w:rsidRPr="004F7D31">
        <w:rPr>
          <w:b/>
          <w:szCs w:val="24"/>
        </w:rPr>
        <w:t>: a személy méltóságának tiszteletén alapuló szeretetteljes fizikai, pszichikai, érzelmi, szociális és spirituális gondoskodást biztosítunk a ránk bízottak számára, az állapotukban elérhető legjobb életminőség érdekében. Segítjük őket, hogy életüknek értelmet találjanak, megőrizhessék életterüket, ápolhassák emberi kapcsolataikat.</w:t>
      </w:r>
    </w:p>
    <w:p w:rsidR="004F7D31" w:rsidRPr="004F7D31" w:rsidRDefault="004F7D31" w:rsidP="004F7D31">
      <w:pPr>
        <w:spacing w:after="0" w:line="240" w:lineRule="auto"/>
        <w:ind w:left="360"/>
        <w:jc w:val="both"/>
        <w:rPr>
          <w:rFonts w:ascii="Times New Roman" w:hAnsi="Times New Roman" w:cs="Times New Roman"/>
          <w:sz w:val="24"/>
          <w:szCs w:val="24"/>
        </w:rPr>
      </w:pPr>
      <w:r w:rsidRPr="004F7D31">
        <w:rPr>
          <w:rFonts w:ascii="Times New Roman" w:hAnsi="Times New Roman" w:cs="Times New Roman"/>
          <w:sz w:val="24"/>
          <w:szCs w:val="24"/>
          <w:u w:val="single"/>
        </w:rPr>
        <w:t>Szeretetteljes ápolás</w:t>
      </w:r>
      <w:r w:rsidRPr="004F7D31">
        <w:rPr>
          <w:rFonts w:ascii="Times New Roman" w:hAnsi="Times New Roman" w:cs="Times New Roman"/>
          <w:sz w:val="24"/>
          <w:szCs w:val="24"/>
        </w:rPr>
        <w:t>:  szereteten nem elsősorban érzelmi kötődést értünk, hanem az egyéni szükségleteknek megfelelő, felelősségteljes törődést.</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4F7D31">
      <w:pPr>
        <w:pStyle w:val="Cmsor3"/>
        <w:numPr>
          <w:ilvl w:val="0"/>
          <w:numId w:val="0"/>
        </w:numPr>
        <w:suppressAutoHyphens w:val="0"/>
        <w:rPr>
          <w:sz w:val="24"/>
          <w:szCs w:val="24"/>
        </w:rPr>
      </w:pPr>
      <w:r w:rsidRPr="004F7D31">
        <w:rPr>
          <w:sz w:val="24"/>
          <w:szCs w:val="24"/>
        </w:rPr>
        <w:t>Az ellátottak köre</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4D7E4D">
      <w:pPr>
        <w:pStyle w:val="Szvegtrzsbehzssal"/>
        <w:ind w:left="0"/>
        <w:rPr>
          <w:b/>
          <w:szCs w:val="24"/>
        </w:rPr>
      </w:pPr>
      <w:r w:rsidRPr="004F7D31">
        <w:rPr>
          <w:b/>
          <w:szCs w:val="24"/>
        </w:rPr>
        <w:t>2012. január 1. követően 35 fő súlyos demens ellátott gondozására vagyunk jogosultak. A demens ellátottak körébe a demenci centrum által kiadott, súlyos demenciát igazoló szakvéleménnyel rendelkező nők és férfiak tartoznak.</w:t>
      </w:r>
    </w:p>
    <w:p w:rsidR="004F7D31" w:rsidRPr="004F7D31" w:rsidRDefault="004F7D31" w:rsidP="004F7D31">
      <w:pPr>
        <w:pStyle w:val="Szvegtrzsbehzssal"/>
        <w:rPr>
          <w:b/>
          <w:szCs w:val="24"/>
        </w:rPr>
      </w:pPr>
    </w:p>
    <w:p w:rsidR="004F7D31" w:rsidRDefault="004F7D31" w:rsidP="004D7E4D">
      <w:pPr>
        <w:pStyle w:val="Szvegtrzsbehzssal"/>
        <w:ind w:left="0"/>
        <w:rPr>
          <w:b/>
          <w:szCs w:val="24"/>
        </w:rPr>
      </w:pPr>
    </w:p>
    <w:p w:rsidR="004D7E4D" w:rsidRDefault="004D7E4D" w:rsidP="004D7E4D">
      <w:pPr>
        <w:pStyle w:val="Szvegtrzsbehzssal"/>
        <w:ind w:left="0"/>
        <w:rPr>
          <w:b/>
          <w:szCs w:val="24"/>
        </w:rPr>
      </w:pPr>
    </w:p>
    <w:p w:rsidR="004D7E4D" w:rsidRDefault="004D7E4D" w:rsidP="004D7E4D">
      <w:pPr>
        <w:pStyle w:val="Szvegtrzsbehzssal"/>
        <w:ind w:left="0"/>
        <w:rPr>
          <w:b/>
          <w:szCs w:val="24"/>
        </w:rPr>
      </w:pPr>
    </w:p>
    <w:p w:rsidR="004D7E4D" w:rsidRDefault="004D7E4D" w:rsidP="004D7E4D">
      <w:pPr>
        <w:pStyle w:val="Szvegtrzsbehzssal"/>
        <w:ind w:left="0"/>
        <w:rPr>
          <w:b/>
          <w:szCs w:val="24"/>
        </w:rPr>
      </w:pPr>
    </w:p>
    <w:p w:rsidR="004D7E4D" w:rsidRPr="004F7D31" w:rsidRDefault="004D7E4D" w:rsidP="004D7E4D">
      <w:pPr>
        <w:pStyle w:val="Szvegtrzsbehzssal"/>
        <w:ind w:left="0"/>
        <w:rPr>
          <w:b/>
          <w:szCs w:val="24"/>
        </w:rPr>
      </w:pPr>
    </w:p>
    <w:p w:rsidR="004F7D31" w:rsidRPr="004F7D31" w:rsidRDefault="004F7D31" w:rsidP="004F7D31">
      <w:pPr>
        <w:pStyle w:val="Szvegtrzsbehzssal"/>
        <w:rPr>
          <w:bCs/>
          <w:szCs w:val="24"/>
        </w:rPr>
      </w:pPr>
      <w:r w:rsidRPr="004F7D31">
        <w:rPr>
          <w:bCs/>
          <w:szCs w:val="24"/>
        </w:rPr>
        <w:t>Korcsoport, és nem szerinti megoszlás</w:t>
      </w:r>
    </w:p>
    <w:p w:rsidR="004F7D31" w:rsidRPr="004F7D31" w:rsidRDefault="004F7D31" w:rsidP="004F7D31">
      <w:pPr>
        <w:pStyle w:val="Szvegtrzsbehzssal"/>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9"/>
        <w:gridCol w:w="3070"/>
        <w:gridCol w:w="3070"/>
      </w:tblGrid>
      <w:tr w:rsidR="004F7D31" w:rsidRPr="004F7D31" w:rsidTr="004F7D31">
        <w:tc>
          <w:tcPr>
            <w:tcW w:w="3069" w:type="dxa"/>
          </w:tcPr>
          <w:p w:rsidR="004F7D31" w:rsidRPr="004F7D31" w:rsidRDefault="004F7D31" w:rsidP="004F7D31">
            <w:pPr>
              <w:pStyle w:val="Szvegtrzsbehzssal"/>
              <w:rPr>
                <w:bCs/>
                <w:szCs w:val="24"/>
              </w:rPr>
            </w:pPr>
            <w:r w:rsidRPr="004F7D31">
              <w:rPr>
                <w:bCs/>
                <w:szCs w:val="24"/>
              </w:rPr>
              <w:t xml:space="preserve">           Korcsoport</w:t>
            </w:r>
          </w:p>
        </w:tc>
        <w:tc>
          <w:tcPr>
            <w:tcW w:w="3070" w:type="dxa"/>
          </w:tcPr>
          <w:p w:rsidR="004F7D31" w:rsidRPr="004F7D31" w:rsidRDefault="004F7D31" w:rsidP="004F7D31">
            <w:pPr>
              <w:pStyle w:val="Szvegtrzsbehzssal"/>
              <w:rPr>
                <w:bCs/>
                <w:szCs w:val="24"/>
              </w:rPr>
            </w:pPr>
            <w:r w:rsidRPr="004F7D31">
              <w:rPr>
                <w:bCs/>
                <w:szCs w:val="24"/>
              </w:rPr>
              <w:t xml:space="preserve">              Nő</w:t>
            </w:r>
          </w:p>
        </w:tc>
        <w:tc>
          <w:tcPr>
            <w:tcW w:w="3070" w:type="dxa"/>
          </w:tcPr>
          <w:p w:rsidR="004F7D31" w:rsidRPr="004F7D31" w:rsidRDefault="004F7D31" w:rsidP="004F7D31">
            <w:pPr>
              <w:pStyle w:val="Szvegtrzsbehzssal"/>
              <w:rPr>
                <w:bCs/>
                <w:szCs w:val="24"/>
              </w:rPr>
            </w:pPr>
            <w:r w:rsidRPr="004F7D31">
              <w:rPr>
                <w:bCs/>
                <w:szCs w:val="24"/>
              </w:rPr>
              <w:t xml:space="preserve">                  Férfi</w:t>
            </w:r>
          </w:p>
        </w:tc>
      </w:tr>
      <w:tr w:rsidR="004F7D31" w:rsidRPr="004F7D31" w:rsidTr="004F7D31">
        <w:tc>
          <w:tcPr>
            <w:tcW w:w="3069" w:type="dxa"/>
          </w:tcPr>
          <w:p w:rsidR="004F7D31" w:rsidRPr="004F7D31" w:rsidRDefault="004F7D31" w:rsidP="004F7D31">
            <w:pPr>
              <w:pStyle w:val="Szvegtrzsbehzssal"/>
              <w:rPr>
                <w:bCs/>
                <w:szCs w:val="24"/>
              </w:rPr>
            </w:pPr>
            <w:r w:rsidRPr="004F7D31">
              <w:rPr>
                <w:b/>
                <w:szCs w:val="24"/>
              </w:rPr>
              <w:t xml:space="preserve">    </w:t>
            </w:r>
            <w:r w:rsidRPr="004F7D31">
              <w:rPr>
                <w:bCs/>
                <w:szCs w:val="24"/>
              </w:rPr>
              <w:t>70 év alatt</w:t>
            </w:r>
          </w:p>
        </w:tc>
        <w:tc>
          <w:tcPr>
            <w:tcW w:w="3070" w:type="dxa"/>
          </w:tcPr>
          <w:p w:rsidR="004F7D31" w:rsidRPr="004F7D31" w:rsidRDefault="004F7D31" w:rsidP="004F7D31">
            <w:pPr>
              <w:pStyle w:val="Szvegtrzsbehzssal"/>
              <w:rPr>
                <w:b/>
                <w:szCs w:val="24"/>
              </w:rPr>
            </w:pPr>
            <w:r w:rsidRPr="004F7D31">
              <w:rPr>
                <w:b/>
                <w:szCs w:val="24"/>
              </w:rPr>
              <w:t xml:space="preserve">              2 fő</w:t>
            </w:r>
          </w:p>
        </w:tc>
        <w:tc>
          <w:tcPr>
            <w:tcW w:w="3070" w:type="dxa"/>
          </w:tcPr>
          <w:p w:rsidR="004F7D31" w:rsidRPr="004F7D31" w:rsidRDefault="004F7D31" w:rsidP="004F7D31">
            <w:pPr>
              <w:pStyle w:val="Szvegtrzsbehzssal"/>
              <w:rPr>
                <w:b/>
                <w:szCs w:val="24"/>
              </w:rPr>
            </w:pPr>
            <w:r w:rsidRPr="004F7D31">
              <w:rPr>
                <w:b/>
                <w:szCs w:val="24"/>
              </w:rPr>
              <w:t xml:space="preserve">                   1 fő</w:t>
            </w:r>
          </w:p>
        </w:tc>
      </w:tr>
      <w:tr w:rsidR="004F7D31" w:rsidRPr="004F7D31" w:rsidTr="004F7D31">
        <w:tc>
          <w:tcPr>
            <w:tcW w:w="3069" w:type="dxa"/>
          </w:tcPr>
          <w:p w:rsidR="004F7D31" w:rsidRPr="004F7D31" w:rsidRDefault="004F7D31" w:rsidP="004F7D31">
            <w:pPr>
              <w:pStyle w:val="Szvegtrzsbehzssal"/>
              <w:rPr>
                <w:bCs/>
                <w:szCs w:val="24"/>
              </w:rPr>
            </w:pPr>
            <w:r w:rsidRPr="004F7D31">
              <w:rPr>
                <w:b/>
                <w:szCs w:val="24"/>
              </w:rPr>
              <w:t xml:space="preserve">    </w:t>
            </w:r>
            <w:r w:rsidRPr="004F7D31">
              <w:rPr>
                <w:bCs/>
                <w:szCs w:val="24"/>
              </w:rPr>
              <w:t>70 – 79 év</w:t>
            </w:r>
          </w:p>
        </w:tc>
        <w:tc>
          <w:tcPr>
            <w:tcW w:w="3070" w:type="dxa"/>
          </w:tcPr>
          <w:p w:rsidR="004F7D31" w:rsidRPr="004F7D31" w:rsidRDefault="004F7D31" w:rsidP="004F7D31">
            <w:pPr>
              <w:pStyle w:val="Szvegtrzsbehzssal"/>
              <w:rPr>
                <w:b/>
                <w:szCs w:val="24"/>
              </w:rPr>
            </w:pPr>
            <w:r w:rsidRPr="004F7D31">
              <w:rPr>
                <w:b/>
                <w:szCs w:val="24"/>
              </w:rPr>
              <w:t xml:space="preserve">              7 fő</w:t>
            </w:r>
          </w:p>
        </w:tc>
        <w:tc>
          <w:tcPr>
            <w:tcW w:w="3070" w:type="dxa"/>
          </w:tcPr>
          <w:p w:rsidR="004F7D31" w:rsidRPr="004F7D31" w:rsidRDefault="004F7D31" w:rsidP="004F7D31">
            <w:pPr>
              <w:pStyle w:val="Szvegtrzsbehzssal"/>
              <w:rPr>
                <w:b/>
                <w:szCs w:val="24"/>
              </w:rPr>
            </w:pPr>
            <w:r w:rsidRPr="004F7D31">
              <w:rPr>
                <w:b/>
                <w:szCs w:val="24"/>
              </w:rPr>
              <w:t xml:space="preserve">                   2 fő</w:t>
            </w:r>
          </w:p>
        </w:tc>
      </w:tr>
      <w:tr w:rsidR="004F7D31" w:rsidRPr="004F7D31" w:rsidTr="004F7D31">
        <w:tc>
          <w:tcPr>
            <w:tcW w:w="3069" w:type="dxa"/>
          </w:tcPr>
          <w:p w:rsidR="004F7D31" w:rsidRPr="004F7D31" w:rsidRDefault="004F7D31" w:rsidP="004F7D31">
            <w:pPr>
              <w:pStyle w:val="Szvegtrzsbehzssal"/>
              <w:rPr>
                <w:bCs/>
                <w:szCs w:val="24"/>
              </w:rPr>
            </w:pPr>
            <w:r w:rsidRPr="004F7D31">
              <w:rPr>
                <w:b/>
                <w:szCs w:val="24"/>
              </w:rPr>
              <w:t xml:space="preserve">    </w:t>
            </w:r>
            <w:r w:rsidRPr="004F7D31">
              <w:rPr>
                <w:bCs/>
                <w:szCs w:val="24"/>
              </w:rPr>
              <w:t>80 – 89 év</w:t>
            </w:r>
          </w:p>
        </w:tc>
        <w:tc>
          <w:tcPr>
            <w:tcW w:w="3070" w:type="dxa"/>
          </w:tcPr>
          <w:p w:rsidR="004F7D31" w:rsidRPr="004F7D31" w:rsidRDefault="004F7D31" w:rsidP="004F7D31">
            <w:pPr>
              <w:pStyle w:val="Szvegtrzsbehzssal"/>
              <w:rPr>
                <w:b/>
                <w:szCs w:val="24"/>
              </w:rPr>
            </w:pPr>
            <w:r w:rsidRPr="004F7D31">
              <w:rPr>
                <w:b/>
                <w:szCs w:val="24"/>
              </w:rPr>
              <w:t xml:space="preserve">            14 fő</w:t>
            </w:r>
          </w:p>
        </w:tc>
        <w:tc>
          <w:tcPr>
            <w:tcW w:w="3070" w:type="dxa"/>
          </w:tcPr>
          <w:p w:rsidR="004F7D31" w:rsidRPr="004F7D31" w:rsidRDefault="004F7D31" w:rsidP="004F7D31">
            <w:pPr>
              <w:pStyle w:val="Szvegtrzsbehzssal"/>
              <w:rPr>
                <w:b/>
                <w:szCs w:val="24"/>
              </w:rPr>
            </w:pPr>
            <w:r w:rsidRPr="004F7D31">
              <w:rPr>
                <w:b/>
                <w:szCs w:val="24"/>
              </w:rPr>
              <w:t xml:space="preserve">                   2 fő</w:t>
            </w:r>
          </w:p>
        </w:tc>
      </w:tr>
      <w:tr w:rsidR="004F7D31" w:rsidRPr="004F7D31" w:rsidTr="004F7D31">
        <w:tc>
          <w:tcPr>
            <w:tcW w:w="3069" w:type="dxa"/>
          </w:tcPr>
          <w:p w:rsidR="004F7D31" w:rsidRPr="004F7D31" w:rsidRDefault="004F7D31" w:rsidP="004F7D31">
            <w:pPr>
              <w:pStyle w:val="Szvegtrzsbehzssal"/>
              <w:rPr>
                <w:b/>
                <w:szCs w:val="24"/>
              </w:rPr>
            </w:pPr>
            <w:r w:rsidRPr="004F7D31">
              <w:rPr>
                <w:b/>
                <w:szCs w:val="24"/>
              </w:rPr>
              <w:t xml:space="preserve">    </w:t>
            </w:r>
            <w:r w:rsidRPr="004F7D31">
              <w:rPr>
                <w:bCs/>
                <w:szCs w:val="24"/>
              </w:rPr>
              <w:t>90 év felett</w:t>
            </w:r>
            <w:r w:rsidRPr="004F7D31">
              <w:rPr>
                <w:b/>
                <w:szCs w:val="24"/>
              </w:rPr>
              <w:t xml:space="preserve"> </w:t>
            </w:r>
          </w:p>
        </w:tc>
        <w:tc>
          <w:tcPr>
            <w:tcW w:w="3070" w:type="dxa"/>
          </w:tcPr>
          <w:p w:rsidR="004F7D31" w:rsidRPr="004F7D31" w:rsidRDefault="004F7D31" w:rsidP="004F7D31">
            <w:pPr>
              <w:pStyle w:val="Szvegtrzsbehzssal"/>
              <w:rPr>
                <w:b/>
                <w:szCs w:val="24"/>
              </w:rPr>
            </w:pPr>
            <w:r w:rsidRPr="004F7D31">
              <w:rPr>
                <w:b/>
                <w:szCs w:val="24"/>
              </w:rPr>
              <w:t xml:space="preserve">              6 fő</w:t>
            </w:r>
          </w:p>
        </w:tc>
        <w:tc>
          <w:tcPr>
            <w:tcW w:w="3070" w:type="dxa"/>
          </w:tcPr>
          <w:p w:rsidR="004F7D31" w:rsidRPr="004F7D31" w:rsidRDefault="004F7D31" w:rsidP="004F7D31">
            <w:pPr>
              <w:pStyle w:val="Szvegtrzsbehzssal"/>
              <w:rPr>
                <w:b/>
                <w:szCs w:val="24"/>
              </w:rPr>
            </w:pPr>
            <w:r w:rsidRPr="004F7D31">
              <w:rPr>
                <w:b/>
                <w:szCs w:val="24"/>
              </w:rPr>
              <w:t xml:space="preserve">                   1 fő</w:t>
            </w:r>
          </w:p>
        </w:tc>
      </w:tr>
      <w:tr w:rsidR="004F7D31" w:rsidRPr="004F7D31" w:rsidTr="004F7D31">
        <w:tc>
          <w:tcPr>
            <w:tcW w:w="3069" w:type="dxa"/>
          </w:tcPr>
          <w:p w:rsidR="004F7D31" w:rsidRPr="004F7D31" w:rsidRDefault="004F7D31" w:rsidP="004F7D31">
            <w:pPr>
              <w:pStyle w:val="Szvegtrzsbehzssal"/>
              <w:rPr>
                <w:bCs/>
                <w:szCs w:val="24"/>
              </w:rPr>
            </w:pPr>
            <w:r w:rsidRPr="004F7D31">
              <w:rPr>
                <w:b/>
                <w:szCs w:val="24"/>
              </w:rPr>
              <w:t xml:space="preserve">    </w:t>
            </w:r>
            <w:r w:rsidRPr="004F7D31">
              <w:rPr>
                <w:bCs/>
                <w:szCs w:val="24"/>
              </w:rPr>
              <w:t>Összesen</w:t>
            </w:r>
          </w:p>
        </w:tc>
        <w:tc>
          <w:tcPr>
            <w:tcW w:w="3070" w:type="dxa"/>
          </w:tcPr>
          <w:p w:rsidR="004F7D31" w:rsidRPr="004F7D31" w:rsidRDefault="004F7D31" w:rsidP="004F7D31">
            <w:pPr>
              <w:pStyle w:val="Szvegtrzsbehzssal"/>
              <w:rPr>
                <w:bCs/>
                <w:szCs w:val="24"/>
              </w:rPr>
            </w:pPr>
            <w:r w:rsidRPr="004F7D31">
              <w:rPr>
                <w:bCs/>
                <w:szCs w:val="24"/>
              </w:rPr>
              <w:t xml:space="preserve">            29 fő</w:t>
            </w:r>
          </w:p>
        </w:tc>
        <w:tc>
          <w:tcPr>
            <w:tcW w:w="3070" w:type="dxa"/>
          </w:tcPr>
          <w:p w:rsidR="004F7D31" w:rsidRPr="004F7D31" w:rsidRDefault="004F7D31" w:rsidP="004F7D31">
            <w:pPr>
              <w:pStyle w:val="Szvegtrzsbehzssal"/>
              <w:rPr>
                <w:bCs/>
                <w:szCs w:val="24"/>
              </w:rPr>
            </w:pPr>
            <w:r w:rsidRPr="004F7D31">
              <w:rPr>
                <w:b/>
                <w:szCs w:val="24"/>
              </w:rPr>
              <w:t xml:space="preserve">                   </w:t>
            </w:r>
            <w:r w:rsidRPr="004F7D31">
              <w:rPr>
                <w:bCs/>
                <w:szCs w:val="24"/>
              </w:rPr>
              <w:t>6 fő</w:t>
            </w:r>
          </w:p>
        </w:tc>
      </w:tr>
    </w:tbl>
    <w:p w:rsidR="004F7D31" w:rsidRPr="004F7D31" w:rsidRDefault="004F7D31" w:rsidP="004F7D31">
      <w:pPr>
        <w:pStyle w:val="Szvegtrzsbehzssal"/>
        <w:rPr>
          <w:b/>
          <w:szCs w:val="24"/>
        </w:rPr>
      </w:pPr>
    </w:p>
    <w:p w:rsidR="004F7D31" w:rsidRPr="004F7D31" w:rsidRDefault="004F7D31" w:rsidP="004F7D31">
      <w:pPr>
        <w:pStyle w:val="Szvegtrzsbehzssal"/>
        <w:rPr>
          <w:szCs w:val="24"/>
        </w:rPr>
      </w:pPr>
      <w:r w:rsidRPr="004F7D31">
        <w:rPr>
          <w:szCs w:val="24"/>
        </w:rPr>
        <w:t>Önellátási képesség szerinti megoszlás</w:t>
      </w:r>
    </w:p>
    <w:p w:rsidR="004F7D31" w:rsidRPr="004F7D31" w:rsidRDefault="004F7D31" w:rsidP="004F7D31">
      <w:pPr>
        <w:pStyle w:val="Szvegtrzsbehzssal"/>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4"/>
        <w:gridCol w:w="4605"/>
      </w:tblGrid>
      <w:tr w:rsidR="004F7D31" w:rsidRPr="004F7D31" w:rsidTr="004F7D31">
        <w:tc>
          <w:tcPr>
            <w:tcW w:w="4604" w:type="dxa"/>
          </w:tcPr>
          <w:p w:rsidR="004F7D31" w:rsidRPr="004F7D31" w:rsidRDefault="004F7D31" w:rsidP="004F7D31">
            <w:pPr>
              <w:pStyle w:val="Szvegtrzsbehzssal"/>
              <w:rPr>
                <w:b/>
                <w:bCs/>
                <w:szCs w:val="24"/>
              </w:rPr>
            </w:pPr>
            <w:r w:rsidRPr="004F7D31">
              <w:rPr>
                <w:szCs w:val="24"/>
              </w:rPr>
              <w:t xml:space="preserve">Önellátó ( </w:t>
            </w:r>
            <w:r w:rsidRPr="004F7D31">
              <w:rPr>
                <w:b/>
                <w:bCs/>
                <w:szCs w:val="24"/>
              </w:rPr>
              <w:t>kisebb segítséget igénylő)</w:t>
            </w:r>
          </w:p>
        </w:tc>
        <w:tc>
          <w:tcPr>
            <w:tcW w:w="4605" w:type="dxa"/>
          </w:tcPr>
          <w:p w:rsidR="004F7D31" w:rsidRPr="004F7D31" w:rsidRDefault="004F7D31" w:rsidP="004F7D31">
            <w:pPr>
              <w:pStyle w:val="Szvegtrzsbehzssal"/>
              <w:rPr>
                <w:b/>
                <w:bCs/>
                <w:szCs w:val="24"/>
              </w:rPr>
            </w:pPr>
            <w:r w:rsidRPr="004F7D31">
              <w:rPr>
                <w:b/>
                <w:bCs/>
                <w:szCs w:val="24"/>
              </w:rPr>
              <w:t xml:space="preserve">                                - fő</w:t>
            </w:r>
          </w:p>
        </w:tc>
      </w:tr>
      <w:tr w:rsidR="004F7D31" w:rsidRPr="004F7D31" w:rsidTr="004F7D31">
        <w:tc>
          <w:tcPr>
            <w:tcW w:w="4604" w:type="dxa"/>
          </w:tcPr>
          <w:p w:rsidR="004F7D31" w:rsidRPr="004F7D31" w:rsidRDefault="004F7D31" w:rsidP="004F7D31">
            <w:pPr>
              <w:pStyle w:val="Szvegtrzsbehzssal"/>
              <w:rPr>
                <w:szCs w:val="24"/>
              </w:rPr>
            </w:pPr>
            <w:r w:rsidRPr="004F7D31">
              <w:rPr>
                <w:szCs w:val="24"/>
              </w:rPr>
              <w:t xml:space="preserve">Részben önellátó </w:t>
            </w:r>
          </w:p>
        </w:tc>
        <w:tc>
          <w:tcPr>
            <w:tcW w:w="4605" w:type="dxa"/>
          </w:tcPr>
          <w:p w:rsidR="004F7D31" w:rsidRPr="004F7D31" w:rsidRDefault="004F7D31" w:rsidP="004F7D31">
            <w:pPr>
              <w:pStyle w:val="Szvegtrzsbehzssal"/>
              <w:rPr>
                <w:b/>
                <w:bCs/>
                <w:szCs w:val="24"/>
              </w:rPr>
            </w:pPr>
            <w:r w:rsidRPr="004F7D31">
              <w:rPr>
                <w:b/>
                <w:bCs/>
                <w:szCs w:val="24"/>
              </w:rPr>
              <w:t xml:space="preserve">                             14 fő     </w:t>
            </w:r>
          </w:p>
        </w:tc>
      </w:tr>
      <w:tr w:rsidR="004F7D31" w:rsidRPr="004F7D31" w:rsidTr="004F7D31">
        <w:tc>
          <w:tcPr>
            <w:tcW w:w="4604" w:type="dxa"/>
          </w:tcPr>
          <w:p w:rsidR="004F7D31" w:rsidRPr="004F7D31" w:rsidRDefault="004F7D31" w:rsidP="004F7D31">
            <w:pPr>
              <w:pStyle w:val="Szvegtrzsbehzssal"/>
              <w:rPr>
                <w:szCs w:val="24"/>
              </w:rPr>
            </w:pPr>
            <w:r w:rsidRPr="004F7D31">
              <w:rPr>
                <w:szCs w:val="24"/>
              </w:rPr>
              <w:t>Teljes ellátást igénylő</w:t>
            </w:r>
          </w:p>
        </w:tc>
        <w:tc>
          <w:tcPr>
            <w:tcW w:w="4605" w:type="dxa"/>
          </w:tcPr>
          <w:p w:rsidR="004F7D31" w:rsidRPr="004F7D31" w:rsidRDefault="004F7D31" w:rsidP="004F7D31">
            <w:pPr>
              <w:pStyle w:val="Szvegtrzsbehzssal"/>
              <w:rPr>
                <w:b/>
                <w:bCs/>
                <w:szCs w:val="24"/>
              </w:rPr>
            </w:pPr>
            <w:r w:rsidRPr="004F7D31">
              <w:rPr>
                <w:b/>
                <w:bCs/>
                <w:szCs w:val="24"/>
              </w:rPr>
              <w:t xml:space="preserve">                             21 fő</w:t>
            </w:r>
          </w:p>
        </w:tc>
      </w:tr>
      <w:tr w:rsidR="004F7D31" w:rsidRPr="004F7D31" w:rsidTr="004F7D31">
        <w:tc>
          <w:tcPr>
            <w:tcW w:w="4604" w:type="dxa"/>
          </w:tcPr>
          <w:p w:rsidR="004F7D31" w:rsidRPr="004F7D31" w:rsidRDefault="004F7D31" w:rsidP="004F7D31">
            <w:pPr>
              <w:pStyle w:val="Szvegtrzsbehzssal"/>
              <w:rPr>
                <w:szCs w:val="24"/>
              </w:rPr>
            </w:pPr>
            <w:r w:rsidRPr="004F7D31">
              <w:rPr>
                <w:szCs w:val="24"/>
              </w:rPr>
              <w:t>Összesen</w:t>
            </w:r>
          </w:p>
        </w:tc>
        <w:tc>
          <w:tcPr>
            <w:tcW w:w="4605" w:type="dxa"/>
          </w:tcPr>
          <w:p w:rsidR="004F7D31" w:rsidRPr="004F7D31" w:rsidRDefault="004F7D31" w:rsidP="000B4F44">
            <w:pPr>
              <w:pStyle w:val="Szvegtrzsbehzssal"/>
              <w:numPr>
                <w:ilvl w:val="0"/>
                <w:numId w:val="223"/>
              </w:numPr>
              <w:rPr>
                <w:szCs w:val="24"/>
              </w:rPr>
            </w:pPr>
            <w:r w:rsidRPr="004F7D31">
              <w:rPr>
                <w:szCs w:val="24"/>
              </w:rPr>
              <w:t xml:space="preserve">ő                           </w:t>
            </w:r>
          </w:p>
        </w:tc>
      </w:tr>
    </w:tbl>
    <w:p w:rsidR="004F7D31" w:rsidRPr="004F7D31" w:rsidRDefault="004F7D31" w:rsidP="004F7D31">
      <w:pPr>
        <w:pStyle w:val="Szvegtrzsbehzssal"/>
        <w:rPr>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0B4F44" w:rsidP="000B4F44">
      <w:pPr>
        <w:suppressAutoHyphen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II. </w:t>
      </w:r>
      <w:r w:rsidR="004F7D31" w:rsidRPr="004F7D31">
        <w:rPr>
          <w:rFonts w:ascii="Times New Roman" w:hAnsi="Times New Roman" w:cs="Times New Roman"/>
          <w:b/>
          <w:bCs/>
          <w:sz w:val="24"/>
          <w:szCs w:val="24"/>
        </w:rPr>
        <w:t>A feladatellátás szakmai tartalma, módja, a szolgáltatások formái, köre, rendszeressége</w:t>
      </w:r>
    </w:p>
    <w:p w:rsidR="004F7D31" w:rsidRPr="004F7D31" w:rsidRDefault="004F7D31" w:rsidP="004F7D31">
      <w:pPr>
        <w:spacing w:after="0" w:line="240" w:lineRule="auto"/>
        <w:ind w:left="360"/>
        <w:jc w:val="both"/>
        <w:rPr>
          <w:rFonts w:ascii="Times New Roman" w:hAnsi="Times New Roman" w:cs="Times New Roman"/>
          <w:sz w:val="24"/>
          <w:szCs w:val="24"/>
        </w:rPr>
      </w:pPr>
    </w:p>
    <w:p w:rsidR="004F7D31" w:rsidRPr="004F7D31" w:rsidRDefault="004F7D31" w:rsidP="000B4F44">
      <w:pPr>
        <w:pStyle w:val="Szvegtrzsbehzssal"/>
        <w:ind w:left="0"/>
        <w:rPr>
          <w:b/>
          <w:szCs w:val="24"/>
        </w:rPr>
      </w:pPr>
      <w:r w:rsidRPr="004F7D31">
        <w:rPr>
          <w:b/>
          <w:szCs w:val="24"/>
        </w:rPr>
        <w:t xml:space="preserve">Gondozottjaink fizikai, egészségügyi és mentálhigiénés ellátásban részesülnek, valamint segítséget kapnak a szociális és egyéb ügyeiknek intézéséhez. Az intézetünk terápiás közösségben működik és annak szabályai szerint gondozottaink egyszerre tagjai egy kisebb közösségnek és egy nagyobb csoportnak. </w:t>
      </w:r>
    </w:p>
    <w:p w:rsidR="004F7D31" w:rsidRPr="004F7D31" w:rsidRDefault="004F7D31" w:rsidP="000B4F44">
      <w:pPr>
        <w:pStyle w:val="Szvegtrzsbehzssal"/>
        <w:ind w:left="0"/>
        <w:rPr>
          <w:b/>
          <w:szCs w:val="24"/>
        </w:rPr>
      </w:pPr>
      <w:r w:rsidRPr="004F7D31">
        <w:rPr>
          <w:b/>
          <w:szCs w:val="24"/>
        </w:rPr>
        <w:t>A kiscsoportok (családmodell) élén egy – egy gondozónő áll. Az ő feladata, hogy a  csoportjában a tagokat:</w:t>
      </w:r>
    </w:p>
    <w:p w:rsidR="004F7D31" w:rsidRPr="004F7D31" w:rsidRDefault="004F7D31" w:rsidP="000B4F44">
      <w:pPr>
        <w:pStyle w:val="Szvegtrzsbehzssal"/>
        <w:numPr>
          <w:ilvl w:val="0"/>
          <w:numId w:val="204"/>
        </w:numPr>
        <w:tabs>
          <w:tab w:val="clear" w:pos="1720"/>
          <w:tab w:val="clear" w:pos="9293"/>
        </w:tabs>
        <w:suppressAutoHyphens w:val="0"/>
        <w:rPr>
          <w:b/>
          <w:szCs w:val="24"/>
        </w:rPr>
      </w:pPr>
      <w:r w:rsidRPr="004F7D31">
        <w:rPr>
          <w:b/>
          <w:szCs w:val="24"/>
        </w:rPr>
        <w:t>aktivizálja,</w:t>
      </w:r>
    </w:p>
    <w:p w:rsidR="004F7D31" w:rsidRPr="004F7D31" w:rsidRDefault="004F7D31" w:rsidP="000B4F44">
      <w:pPr>
        <w:pStyle w:val="Szvegtrzsbehzssal"/>
        <w:numPr>
          <w:ilvl w:val="0"/>
          <w:numId w:val="204"/>
        </w:numPr>
        <w:tabs>
          <w:tab w:val="clear" w:pos="1720"/>
          <w:tab w:val="clear" w:pos="9293"/>
        </w:tabs>
        <w:suppressAutoHyphens w:val="0"/>
        <w:rPr>
          <w:b/>
          <w:szCs w:val="24"/>
        </w:rPr>
      </w:pPr>
      <w:r w:rsidRPr="004F7D31">
        <w:rPr>
          <w:b/>
          <w:szCs w:val="24"/>
        </w:rPr>
        <w:t>segítse az érzelmi kötődések és a bizalmi légkör kialakulását</w:t>
      </w:r>
    </w:p>
    <w:p w:rsidR="004F7D31" w:rsidRPr="004F7D31" w:rsidRDefault="004F7D31" w:rsidP="000B4F44">
      <w:pPr>
        <w:pStyle w:val="Szvegtrzsbehzssal"/>
        <w:numPr>
          <w:ilvl w:val="0"/>
          <w:numId w:val="204"/>
        </w:numPr>
        <w:tabs>
          <w:tab w:val="clear" w:pos="1720"/>
          <w:tab w:val="clear" w:pos="9293"/>
        </w:tabs>
        <w:suppressAutoHyphens w:val="0"/>
        <w:rPr>
          <w:b/>
          <w:szCs w:val="24"/>
        </w:rPr>
      </w:pPr>
      <w:r w:rsidRPr="004F7D31">
        <w:rPr>
          <w:b/>
          <w:szCs w:val="24"/>
        </w:rPr>
        <w:t>segítse az önálló életvitel megtartását.</w:t>
      </w:r>
    </w:p>
    <w:p w:rsidR="000B4F44" w:rsidRDefault="000B4F44"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A)  fizikai ellátás: </w:t>
      </w:r>
    </w:p>
    <w:p w:rsidR="004F7D31" w:rsidRPr="004F7D31" w:rsidRDefault="004F7D31" w:rsidP="004F7D31">
      <w:pPr>
        <w:numPr>
          <w:ilvl w:val="0"/>
          <w:numId w:val="19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naponta 3x-i étkezést biztosítunk.</w:t>
      </w:r>
    </w:p>
    <w:p w:rsidR="004F7D31" w:rsidRPr="004F7D31" w:rsidRDefault="004F7D31" w:rsidP="004F7D31">
      <w:pPr>
        <w:numPr>
          <w:ilvl w:val="0"/>
          <w:numId w:val="19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Szükség esetén intézetünk gondoskodik a megfelelő ruházatról, textíliákról.</w:t>
      </w:r>
    </w:p>
    <w:p w:rsidR="004F7D31" w:rsidRPr="004F7D31" w:rsidRDefault="004F7D31" w:rsidP="004F7D31">
      <w:pPr>
        <w:numPr>
          <w:ilvl w:val="0"/>
          <w:numId w:val="19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intézetben mosoda működik, ahol folyamatosan tisztítjuk, vasaljuk lakónk ruházatát, egyéb textíliáit, valamint kisebb javításokat végzünk (gombfelvarrás, foltozás, bevarrás stb.)</w:t>
      </w:r>
    </w:p>
    <w:p w:rsidR="004F7D31" w:rsidRPr="004F7D31" w:rsidRDefault="004F7D31" w:rsidP="004F7D31">
      <w:pPr>
        <w:numPr>
          <w:ilvl w:val="0"/>
          <w:numId w:val="19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lakószobákat igyekszünk kényelmes és praktikus bútorzattal berendezni, de egyes esetekben lehetőséget adunk arra is, hogy lakóink használhassák saját bútoraikat, személyes tárgyakat.</w:t>
      </w:r>
    </w:p>
    <w:p w:rsidR="004F7D31" w:rsidRPr="004F7D31" w:rsidRDefault="004F7D31" w:rsidP="004F7D31">
      <w:pPr>
        <w:numPr>
          <w:ilvl w:val="0"/>
          <w:numId w:val="19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Biztosítjuk lakóink környezetének higiéniáját.</w:t>
      </w:r>
    </w:p>
    <w:p w:rsidR="004F7D31" w:rsidRPr="004F7D31" w:rsidRDefault="004F7D31" w:rsidP="004F7D31">
      <w:pPr>
        <w:spacing w:after="0" w:line="240" w:lineRule="auto"/>
        <w:ind w:left="1080"/>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  B)  Ápolás-gondozás:</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ind w:left="180"/>
        <w:jc w:val="both"/>
        <w:rPr>
          <w:rFonts w:ascii="Times New Roman" w:hAnsi="Times New Roman" w:cs="Times New Roman"/>
          <w:sz w:val="24"/>
          <w:szCs w:val="24"/>
        </w:rPr>
      </w:pPr>
      <w:r w:rsidRPr="004F7D31">
        <w:rPr>
          <w:rFonts w:ascii="Times New Roman" w:hAnsi="Times New Roman" w:cs="Times New Roman"/>
          <w:sz w:val="24"/>
          <w:szCs w:val="24"/>
        </w:rPr>
        <w:t xml:space="preserve">Az ápolás-gondozás mindig a fennmaradt képességekre épül. Az ellátás során történő    interakciók (fürdetés, étkeztetés stb.) egyben foglalkoztatás és minden dolgozó egyben foglalkoztató is. A mentális gondozás megjelenik minden verbális és non-verbális </w:t>
      </w:r>
      <w:r w:rsidRPr="004F7D31">
        <w:rPr>
          <w:rFonts w:ascii="Times New Roman" w:hAnsi="Times New Roman" w:cs="Times New Roman"/>
          <w:sz w:val="24"/>
          <w:szCs w:val="24"/>
        </w:rPr>
        <w:lastRenderedPageBreak/>
        <w:t>interakcióban, de természetesen vannak olyan tevékenységek is melyek kifejezetten  a lelki egészség megőrzését célozzák.</w:t>
      </w:r>
    </w:p>
    <w:p w:rsidR="004F7D31" w:rsidRPr="000B4F44" w:rsidRDefault="004F7D31" w:rsidP="000B4F44">
      <w:pPr>
        <w:pStyle w:val="Cmsor4"/>
        <w:tabs>
          <w:tab w:val="clear" w:pos="8953"/>
        </w:tabs>
        <w:spacing w:before="240"/>
        <w:jc w:val="left"/>
        <w:rPr>
          <w:b/>
          <w:sz w:val="24"/>
          <w:szCs w:val="24"/>
        </w:rPr>
      </w:pPr>
      <w:r w:rsidRPr="000B4F44">
        <w:rPr>
          <w:b/>
          <w:sz w:val="24"/>
          <w:szCs w:val="24"/>
        </w:rPr>
        <w:t>Egészségügyi ellátás</w:t>
      </w:r>
    </w:p>
    <w:p w:rsidR="004F7D31" w:rsidRPr="004F7D31" w:rsidRDefault="004F7D31" w:rsidP="004F7D31">
      <w:pPr>
        <w:spacing w:after="0" w:line="240" w:lineRule="auto"/>
        <w:ind w:left="1080"/>
        <w:jc w:val="both"/>
        <w:rPr>
          <w:rFonts w:ascii="Times New Roman" w:hAnsi="Times New Roman" w:cs="Times New Roman"/>
          <w:sz w:val="24"/>
          <w:szCs w:val="24"/>
        </w:rPr>
      </w:pPr>
    </w:p>
    <w:p w:rsidR="004F7D31" w:rsidRPr="004F7D31" w:rsidRDefault="004F7D31" w:rsidP="004F7D31">
      <w:pPr>
        <w:numPr>
          <w:ilvl w:val="0"/>
          <w:numId w:val="201"/>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Intézetünkben rendszeres és folyamatos orvosi felügyeletet és ellátást biztosítunk.</w:t>
      </w:r>
    </w:p>
    <w:p w:rsidR="004F7D31" w:rsidRPr="004F7D31" w:rsidRDefault="004F7D31" w:rsidP="004F7D31">
      <w:pPr>
        <w:numPr>
          <w:ilvl w:val="0"/>
          <w:numId w:val="201"/>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Gondoskodunk az ellátottak szükséges gyógyszereinek, gyógyászati segédeszközeinek beszerzéséről, az orvosok/szakorvosok által előírt terápiák, kezelések felvételéről illetve szükség esetén megszervezzük a kórházi ellátást.</w:t>
      </w:r>
    </w:p>
    <w:p w:rsidR="004F7D31" w:rsidRPr="004F7D31" w:rsidRDefault="004F7D31" w:rsidP="004F7D31">
      <w:pPr>
        <w:numPr>
          <w:ilvl w:val="0"/>
          <w:numId w:val="201"/>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Szakképzett ápolók ellenőrzik naponta lakóink egészségi és mentális állapotát ( vérnyomásmérés, szükség esetén testhőmérséklet ellenőrzés, megfigyelés stb.).</w:t>
      </w: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    </w:t>
      </w:r>
    </w:p>
    <w:p w:rsidR="004F7D31" w:rsidRPr="003C4461" w:rsidRDefault="004F7D31" w:rsidP="003C4461">
      <w:pPr>
        <w:pStyle w:val="Cmsor4"/>
        <w:tabs>
          <w:tab w:val="clear" w:pos="8953"/>
        </w:tabs>
        <w:spacing w:before="240"/>
        <w:jc w:val="left"/>
        <w:rPr>
          <w:b/>
          <w:sz w:val="24"/>
          <w:szCs w:val="24"/>
        </w:rPr>
      </w:pPr>
      <w:r w:rsidRPr="003C4461">
        <w:rPr>
          <w:b/>
          <w:sz w:val="24"/>
          <w:szCs w:val="24"/>
        </w:rPr>
        <w:t>Mentálhigiénés ellátás</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numPr>
          <w:ilvl w:val="0"/>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Mentális irányítás:</w:t>
      </w:r>
    </w:p>
    <w:p w:rsidR="004F7D31" w:rsidRPr="004F7D31" w:rsidRDefault="004F7D31" w:rsidP="004F7D31">
      <w:pPr>
        <w:numPr>
          <w:ilvl w:val="1"/>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függőség érzésének oldása</w:t>
      </w:r>
    </w:p>
    <w:p w:rsidR="004F7D31" w:rsidRPr="004F7D31" w:rsidRDefault="004F7D31" w:rsidP="004F7D31">
      <w:pPr>
        <w:numPr>
          <w:ilvl w:val="1"/>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szorongás érzésének leküzdése</w:t>
      </w:r>
    </w:p>
    <w:p w:rsidR="004F7D31" w:rsidRPr="004F7D31" w:rsidRDefault="004F7D31" w:rsidP="004F7D31">
      <w:pPr>
        <w:numPr>
          <w:ilvl w:val="1"/>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izoláció leküzdése</w:t>
      </w:r>
    </w:p>
    <w:p w:rsidR="004F7D31" w:rsidRPr="004F7D31" w:rsidRDefault="004F7D31" w:rsidP="004F7D31">
      <w:pPr>
        <w:numPr>
          <w:ilvl w:val="1"/>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kóros öregségtudat korrekciója</w:t>
      </w:r>
    </w:p>
    <w:p w:rsidR="004F7D31" w:rsidRPr="004F7D31" w:rsidRDefault="004F7D31" w:rsidP="004F7D31">
      <w:pPr>
        <w:numPr>
          <w:ilvl w:val="0"/>
          <w:numId w:val="18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Egyéni bánásmód:</w:t>
      </w:r>
    </w:p>
    <w:p w:rsidR="004F7D31" w:rsidRPr="004F7D31" w:rsidRDefault="004F7D31" w:rsidP="004F7D31">
      <w:pPr>
        <w:pStyle w:val="Szvegtrzsbehzssal2"/>
        <w:spacing w:after="0" w:line="240" w:lineRule="auto"/>
        <w:ind w:left="1080"/>
        <w:rPr>
          <w:rFonts w:ascii="Times New Roman" w:hAnsi="Times New Roman" w:cs="Times New Roman"/>
          <w:sz w:val="24"/>
          <w:szCs w:val="24"/>
        </w:rPr>
      </w:pPr>
      <w:r w:rsidRPr="004F7D31">
        <w:rPr>
          <w:rFonts w:ascii="Times New Roman" w:hAnsi="Times New Roman" w:cs="Times New Roman"/>
          <w:sz w:val="24"/>
          <w:szCs w:val="24"/>
        </w:rPr>
        <w:t>a gondozottal végzett munkában egyéni bánásmódon elsősorban a viselkedést, esetleges reakciókat, megnyilvánulásokat, pl: a szavak stílusát, a hang erejét, az emberi méltóság tiszteletben tartását értjük.</w:t>
      </w:r>
    </w:p>
    <w:p w:rsidR="004F7D31" w:rsidRPr="004F7D31" w:rsidRDefault="004F7D31" w:rsidP="004F7D31">
      <w:pPr>
        <w:numPr>
          <w:ilvl w:val="0"/>
          <w:numId w:val="20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Társas kapcsolatok fenntartása, kiépítése (család, barát, lakótárs).</w:t>
      </w:r>
    </w:p>
    <w:p w:rsidR="004F7D31" w:rsidRPr="004F7D31" w:rsidRDefault="004F7D31" w:rsidP="004F7D31">
      <w:pPr>
        <w:numPr>
          <w:ilvl w:val="0"/>
          <w:numId w:val="206"/>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környezet ártalmainak megelőzése (elszigetelődés, hospitalizáció stb.)</w:t>
      </w:r>
    </w:p>
    <w:p w:rsidR="004F7D31" w:rsidRPr="004F7D31" w:rsidRDefault="004F7D31" w:rsidP="004F7D31">
      <w:pPr>
        <w:spacing w:after="0" w:line="240" w:lineRule="auto"/>
        <w:ind w:left="1116"/>
        <w:jc w:val="both"/>
        <w:rPr>
          <w:rFonts w:ascii="Times New Roman" w:hAnsi="Times New Roman" w:cs="Times New Roman"/>
          <w:sz w:val="24"/>
          <w:szCs w:val="24"/>
        </w:rPr>
      </w:pPr>
    </w:p>
    <w:p w:rsidR="004F7D31" w:rsidRPr="003C4461" w:rsidRDefault="004F7D31" w:rsidP="003C4461">
      <w:pPr>
        <w:pStyle w:val="Cmsor5"/>
        <w:numPr>
          <w:ilvl w:val="0"/>
          <w:numId w:val="0"/>
        </w:numPr>
        <w:tabs>
          <w:tab w:val="clear" w:pos="585"/>
          <w:tab w:val="clear" w:pos="1080"/>
          <w:tab w:val="clear" w:pos="5640"/>
          <w:tab w:val="left" w:pos="360"/>
        </w:tabs>
        <w:rPr>
          <w:b/>
          <w:sz w:val="24"/>
          <w:szCs w:val="24"/>
          <w:u w:val="single"/>
        </w:rPr>
      </w:pPr>
      <w:r w:rsidRPr="003C4461">
        <w:rPr>
          <w:b/>
          <w:sz w:val="24"/>
          <w:szCs w:val="24"/>
          <w:u w:val="single"/>
        </w:rPr>
        <w:t>Foglalkoztatás</w:t>
      </w:r>
    </w:p>
    <w:p w:rsidR="004F7D31" w:rsidRPr="004F7D31" w:rsidRDefault="004F7D31" w:rsidP="004F7D31">
      <w:pPr>
        <w:spacing w:after="0" w:line="240" w:lineRule="auto"/>
        <w:ind w:left="1116"/>
        <w:jc w:val="both"/>
        <w:rPr>
          <w:rFonts w:ascii="Times New Roman" w:hAnsi="Times New Roman" w:cs="Times New Roman"/>
          <w:sz w:val="24"/>
          <w:szCs w:val="24"/>
          <w:u w:val="single"/>
        </w:rPr>
      </w:pPr>
    </w:p>
    <w:p w:rsidR="004F7D31" w:rsidRPr="004F7D31" w:rsidRDefault="004F7D31" w:rsidP="004F7D31">
      <w:pPr>
        <w:spacing w:after="0" w:line="240" w:lineRule="auto"/>
        <w:ind w:left="1116"/>
        <w:jc w:val="both"/>
        <w:rPr>
          <w:rFonts w:ascii="Times New Roman" w:hAnsi="Times New Roman" w:cs="Times New Roman"/>
          <w:sz w:val="24"/>
          <w:szCs w:val="24"/>
        </w:rPr>
      </w:pPr>
      <w:r w:rsidRPr="004F7D31">
        <w:rPr>
          <w:rFonts w:ascii="Times New Roman" w:hAnsi="Times New Roman" w:cs="Times New Roman"/>
          <w:sz w:val="24"/>
          <w:szCs w:val="24"/>
        </w:rPr>
        <w:t>A foglalkoztatások terápiás jellegűek, aminek célja:</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ember méltóságának erősítése,</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sikerélmény nyújtás, önbizalom növelés,</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szórakoztatás,</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érzékszervek stimulálása,</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az elmének megmozgatása,</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testet edzésben tartani,</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kreativitás serkentése,</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lehetőséget adjon a visszaemlékezésre,</w:t>
      </w:r>
    </w:p>
    <w:p w:rsidR="004F7D31" w:rsidRPr="004F7D31" w:rsidRDefault="004F7D31" w:rsidP="004F7D31">
      <w:pPr>
        <w:numPr>
          <w:ilvl w:val="0"/>
          <w:numId w:val="208"/>
        </w:numPr>
        <w:suppressAutoHyphens/>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segítse az érzelmek pozitív módon való kifejezését.</w:t>
      </w:r>
    </w:p>
    <w:p w:rsidR="004F7D31" w:rsidRPr="004F7D31" w:rsidRDefault="004F7D31" w:rsidP="004F7D31">
      <w:pPr>
        <w:spacing w:after="0" w:line="240" w:lineRule="auto"/>
        <w:ind w:left="1116"/>
        <w:jc w:val="both"/>
        <w:rPr>
          <w:rFonts w:ascii="Times New Roman" w:hAnsi="Times New Roman" w:cs="Times New Roman"/>
          <w:sz w:val="24"/>
          <w:szCs w:val="24"/>
        </w:rPr>
      </w:pPr>
    </w:p>
    <w:p w:rsidR="004F7D31" w:rsidRPr="004F7D31" w:rsidRDefault="004F7D31" w:rsidP="004F7D31">
      <w:pPr>
        <w:spacing w:after="0" w:line="240" w:lineRule="auto"/>
        <w:ind w:left="1116"/>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 A foglalkoztatások önkéntesek.  Arra törekszünk, hogy a foglalkozások  egyénre szabottak legyenek, és a megmaradt képességekre épüljenek. Minden esetben apró lépésekre bontjuk a feladatokat, és ügyelünk rá, hogy minden résztvevő számára világos legyen a cél és az eszköz</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3C4461" w:rsidRDefault="004F7D31" w:rsidP="004F7D31">
      <w:pPr>
        <w:spacing w:after="0" w:line="240" w:lineRule="auto"/>
        <w:jc w:val="both"/>
        <w:rPr>
          <w:rFonts w:ascii="Times New Roman" w:hAnsi="Times New Roman" w:cs="Times New Roman"/>
          <w:b/>
          <w:sz w:val="24"/>
          <w:szCs w:val="24"/>
          <w:u w:val="single"/>
        </w:rPr>
      </w:pPr>
      <w:r w:rsidRPr="003C4461">
        <w:rPr>
          <w:rFonts w:ascii="Times New Roman" w:hAnsi="Times New Roman" w:cs="Times New Roman"/>
          <w:b/>
          <w:sz w:val="24"/>
          <w:szCs w:val="24"/>
          <w:u w:val="single"/>
        </w:rPr>
        <w:t>Szociális ügyintézés</w:t>
      </w:r>
    </w:p>
    <w:p w:rsidR="004F7D31" w:rsidRPr="004F7D31" w:rsidRDefault="004F7D31" w:rsidP="004F7D31">
      <w:pPr>
        <w:spacing w:after="0" w:line="240" w:lineRule="auto"/>
        <w:jc w:val="both"/>
        <w:rPr>
          <w:rFonts w:ascii="Times New Roman" w:hAnsi="Times New Roman" w:cs="Times New Roman"/>
          <w:sz w:val="24"/>
          <w:szCs w:val="24"/>
        </w:rPr>
      </w:pPr>
    </w:p>
    <w:p w:rsidR="004F7D31" w:rsidRDefault="004F7D31" w:rsidP="003C446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A szociális ügyintézés a gondnokságon történik. A gondnok gondoskodik a lakók adatainak nyilvántartásáról, az értékek megőrzéséről, kezeléséről. A gondozási díj, és kérés esetén bármilyen ügy intézésében segítséget nyújt. Közreműködik a család, a hozz</w:t>
      </w:r>
      <w:r w:rsidR="003C4461">
        <w:rPr>
          <w:rFonts w:ascii="Times New Roman" w:hAnsi="Times New Roman" w:cs="Times New Roman"/>
          <w:sz w:val="24"/>
          <w:szCs w:val="24"/>
        </w:rPr>
        <w:t xml:space="preserve">átartozók kapcsolattartásában. </w:t>
      </w:r>
    </w:p>
    <w:p w:rsidR="003C4461" w:rsidRPr="003C4461" w:rsidRDefault="003C4461" w:rsidP="003C446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r w:rsidRPr="004F7D31">
        <w:rPr>
          <w:rFonts w:ascii="Times New Roman" w:hAnsi="Times New Roman" w:cs="Times New Roman"/>
          <w:sz w:val="24"/>
          <w:szCs w:val="24"/>
        </w:rPr>
        <w:t xml:space="preserve">Tiszavasvári, 2013. október </w:t>
      </w:r>
      <w:r>
        <w:rPr>
          <w:rFonts w:ascii="Times New Roman" w:hAnsi="Times New Roman" w:cs="Times New Roman"/>
          <w:sz w:val="24"/>
          <w:szCs w:val="24"/>
        </w:rPr>
        <w:t>……</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right"/>
        <w:rPr>
          <w:rFonts w:ascii="Times New Roman" w:hAnsi="Times New Roman" w:cs="Times New Roman"/>
          <w:sz w:val="24"/>
          <w:szCs w:val="24"/>
        </w:rPr>
      </w:pPr>
      <w:r w:rsidRPr="004F7D31">
        <w:rPr>
          <w:rFonts w:ascii="Times New Roman" w:hAnsi="Times New Roman" w:cs="Times New Roman"/>
          <w:sz w:val="24"/>
          <w:szCs w:val="24"/>
        </w:rPr>
        <w:t>Makkai Jánosné</w:t>
      </w:r>
    </w:p>
    <w:p w:rsidR="004F7D31" w:rsidRPr="004F7D31" w:rsidRDefault="004F7D31" w:rsidP="004F7D31">
      <w:pPr>
        <w:spacing w:after="0" w:line="240" w:lineRule="auto"/>
        <w:jc w:val="right"/>
        <w:rPr>
          <w:rFonts w:ascii="Times New Roman" w:hAnsi="Times New Roman" w:cs="Times New Roman"/>
          <w:sz w:val="24"/>
          <w:szCs w:val="24"/>
        </w:rPr>
      </w:pPr>
      <w:r w:rsidRPr="004F7D31">
        <w:rPr>
          <w:rFonts w:ascii="Times New Roman" w:hAnsi="Times New Roman" w:cs="Times New Roman"/>
          <w:sz w:val="24"/>
          <w:szCs w:val="24"/>
        </w:rPr>
        <w:t>mb. intézményvezető</w:t>
      </w: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Pr="004F7D31" w:rsidRDefault="004F7D31" w:rsidP="004F7D31">
      <w:pPr>
        <w:spacing w:after="0" w:line="240" w:lineRule="auto"/>
        <w:jc w:val="both"/>
        <w:rPr>
          <w:rFonts w:ascii="Times New Roman" w:hAnsi="Times New Roman" w:cs="Times New Roman"/>
          <w:sz w:val="24"/>
          <w:szCs w:val="24"/>
        </w:rPr>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jc w:val="both"/>
      </w:pPr>
    </w:p>
    <w:p w:rsidR="004F7D31" w:rsidRDefault="004F7D31" w:rsidP="004F7D31">
      <w:pPr>
        <w:pStyle w:val="NormlWeb"/>
        <w:jc w:val="center"/>
      </w:pPr>
      <w:r>
        <w:rPr>
          <w:b/>
          <w:bCs/>
        </w:rPr>
        <w:t>Megállapodás</w:t>
      </w:r>
    </w:p>
    <w:p w:rsidR="004F7D31" w:rsidRDefault="004F7D31" w:rsidP="004F7D31">
      <w:pPr>
        <w:pStyle w:val="NormlWeb"/>
        <w:jc w:val="center"/>
      </w:pPr>
      <w:r>
        <w:t>amely létrejött</w:t>
      </w:r>
    </w:p>
    <w:p w:rsidR="004F7D31" w:rsidRDefault="004F7D31" w:rsidP="004F7D31">
      <w:pPr>
        <w:pStyle w:val="NormlWeb"/>
      </w:pPr>
      <w:r>
        <w:t>1.1.</w:t>
      </w:r>
    </w:p>
    <w:p w:rsidR="004F7D31" w:rsidRDefault="004F7D31" w:rsidP="004F7D31">
      <w:pPr>
        <w:pStyle w:val="NormlWeb"/>
        <w:rPr>
          <w:sz w:val="22"/>
          <w:szCs w:val="22"/>
        </w:rPr>
      </w:pPr>
      <w:r>
        <w:t xml:space="preserve">Az intézmény neve: Tiszavasvári Szociális-, Gyermekjóléti és Egészségügyi </w:t>
      </w:r>
      <w:r>
        <w:rPr>
          <w:sz w:val="22"/>
          <w:szCs w:val="22"/>
        </w:rPr>
        <w:t xml:space="preserve">Szolgáltató Központ (Idősek, Fogyatékos személyek Otthona) </w:t>
      </w:r>
    </w:p>
    <w:p w:rsidR="004F7D31" w:rsidRDefault="004F7D31" w:rsidP="004F7D31">
      <w:pPr>
        <w:pStyle w:val="NormlWeb"/>
      </w:pPr>
      <w:r>
        <w:t>Az intézmény címe: 4440 Tiszavasvári, Vasvári Pál út 87.</w:t>
      </w:r>
    </w:p>
    <w:p w:rsidR="004F7D31" w:rsidRDefault="004F7D31" w:rsidP="004F7D31">
      <w:pPr>
        <w:pStyle w:val="NormlWeb"/>
      </w:pPr>
      <w:r>
        <w:t xml:space="preserve">Az intézményt fenntartó neve: Tiszavasvári Város Önkormányzata </w:t>
      </w:r>
    </w:p>
    <w:p w:rsidR="004F7D31" w:rsidRDefault="004F7D31" w:rsidP="004F7D31">
      <w:pPr>
        <w:pStyle w:val="NormlWeb"/>
      </w:pPr>
      <w:r>
        <w:t>Az intézményt fenntartó címe: 4440 Tiszavasvári, Városháza tér 4.</w:t>
      </w:r>
    </w:p>
    <w:p w:rsidR="004F7D31" w:rsidRDefault="004F7D31" w:rsidP="004F7D31">
      <w:pPr>
        <w:pStyle w:val="NormlWeb"/>
      </w:pPr>
      <w:r>
        <w:rPr>
          <w:b/>
          <w:bCs/>
        </w:rPr>
        <w:t xml:space="preserve">mint ellátást - tartást biztosító ( a továbbiakban intézmény), </w:t>
      </w:r>
      <w:r>
        <w:t>valamint</w:t>
      </w:r>
    </w:p>
    <w:p w:rsidR="004F7D31" w:rsidRDefault="004F7D31" w:rsidP="004F7D31">
      <w:pPr>
        <w:pStyle w:val="NormlWeb"/>
      </w:pPr>
    </w:p>
    <w:p w:rsidR="004F7D31" w:rsidRDefault="004F7D31" w:rsidP="004F7D31">
      <w:pPr>
        <w:pStyle w:val="NormlWeb"/>
      </w:pPr>
      <w:r>
        <w:t>1.2.</w:t>
      </w:r>
    </w:p>
    <w:p w:rsidR="004F7D31" w:rsidRDefault="004F7D31" w:rsidP="004F7D31">
      <w:pPr>
        <w:pStyle w:val="NormlWeb"/>
      </w:pPr>
      <w:r>
        <w:t xml:space="preserve">Az ellátást igénybe vevő családi és utóneve: </w:t>
      </w:r>
    </w:p>
    <w:p w:rsidR="004F7D31" w:rsidRDefault="004F7D31" w:rsidP="004F7D31">
      <w:pPr>
        <w:pStyle w:val="NormlWeb"/>
      </w:pPr>
      <w:r>
        <w:t xml:space="preserve">Leánykori családi és utóneve: </w:t>
      </w:r>
    </w:p>
    <w:p w:rsidR="004F7D31" w:rsidRDefault="004F7D31" w:rsidP="004F7D31">
      <w:pPr>
        <w:pStyle w:val="NormlWeb"/>
      </w:pPr>
      <w:r>
        <w:t xml:space="preserve">Állampolgársága: </w:t>
      </w:r>
    </w:p>
    <w:p w:rsidR="004F7D31" w:rsidRDefault="004F7D31" w:rsidP="004F7D31">
      <w:pPr>
        <w:pStyle w:val="NormlWeb"/>
      </w:pPr>
      <w:r>
        <w:t xml:space="preserve">Születési helye, időpontja: </w:t>
      </w:r>
    </w:p>
    <w:p w:rsidR="004F7D31" w:rsidRDefault="004F7D31" w:rsidP="004F7D31">
      <w:pPr>
        <w:pStyle w:val="NormlWeb"/>
      </w:pPr>
      <w:r>
        <w:t xml:space="preserve">Anyja családi és utóneve: </w:t>
      </w:r>
    </w:p>
    <w:p w:rsidR="004F7D31" w:rsidRDefault="004F7D31" w:rsidP="004F7D31">
      <w:pPr>
        <w:pStyle w:val="NormlWeb"/>
      </w:pPr>
      <w:r>
        <w:t xml:space="preserve">Személyi igazolvány száma: </w:t>
      </w:r>
    </w:p>
    <w:p w:rsidR="004F7D31" w:rsidRDefault="004F7D31" w:rsidP="004F7D31">
      <w:pPr>
        <w:pStyle w:val="NormlWeb"/>
      </w:pPr>
      <w:r>
        <w:t xml:space="preserve">Lakcíme: </w:t>
      </w:r>
    </w:p>
    <w:p w:rsidR="004F7D31" w:rsidRDefault="004F7D31" w:rsidP="004F7D31">
      <w:pPr>
        <w:pStyle w:val="NormlWeb"/>
      </w:pPr>
      <w:r>
        <w:t xml:space="preserve">TAJ száma: </w:t>
      </w:r>
    </w:p>
    <w:p w:rsidR="004F7D31" w:rsidRDefault="004F7D31" w:rsidP="004F7D31">
      <w:pPr>
        <w:pStyle w:val="NormlWeb"/>
      </w:pPr>
    </w:p>
    <w:p w:rsidR="004F7D31" w:rsidRDefault="004F7D31" w:rsidP="004F7D31">
      <w:pPr>
        <w:pStyle w:val="NormlWeb"/>
      </w:pPr>
      <w:r>
        <w:t xml:space="preserve">Nyugdíjas törzsszáma: </w:t>
      </w:r>
    </w:p>
    <w:p w:rsidR="004F7D31" w:rsidRDefault="004F7D31" w:rsidP="004F7D31">
      <w:pPr>
        <w:pStyle w:val="NormlWeb"/>
        <w:jc w:val="center"/>
        <w:rPr>
          <w:b/>
          <w:bCs/>
        </w:rPr>
      </w:pPr>
      <w:r>
        <w:rPr>
          <w:b/>
          <w:bCs/>
        </w:rPr>
        <w:t>mint ellátást - tartást igénybe vevő</w:t>
      </w:r>
    </w:p>
    <w:p w:rsidR="003C4461" w:rsidRPr="003C4461" w:rsidRDefault="003C4461" w:rsidP="003C4461">
      <w:pPr>
        <w:rPr>
          <w:lang w:eastAsia="ar-SA"/>
        </w:rPr>
      </w:pPr>
    </w:p>
    <w:p w:rsidR="004F7D31" w:rsidRDefault="004F7D31" w:rsidP="004F7D31">
      <w:pPr>
        <w:pStyle w:val="NormlWeb"/>
      </w:pPr>
      <w:r>
        <w:t xml:space="preserve">1.3. </w:t>
      </w:r>
    </w:p>
    <w:p w:rsidR="004F7D31" w:rsidRDefault="004F7D31" w:rsidP="004F7D31">
      <w:pPr>
        <w:pStyle w:val="NormlWeb"/>
      </w:pPr>
      <w:r>
        <w:t xml:space="preserve">Családi és utóneve: </w:t>
      </w:r>
    </w:p>
    <w:p w:rsidR="004F7D31" w:rsidRDefault="004F7D31" w:rsidP="004F7D31">
      <w:pPr>
        <w:pStyle w:val="NormlWeb"/>
      </w:pPr>
      <w:r>
        <w:t xml:space="preserve">Leánykori családi és utóneve: </w:t>
      </w:r>
    </w:p>
    <w:p w:rsidR="004F7D31" w:rsidRDefault="004F7D31" w:rsidP="004F7D31">
      <w:pPr>
        <w:pStyle w:val="NormlWeb"/>
      </w:pPr>
    </w:p>
    <w:p w:rsidR="004F7D31" w:rsidRDefault="004F7D31" w:rsidP="004F7D31">
      <w:pPr>
        <w:pStyle w:val="NormlWeb"/>
      </w:pPr>
      <w:r>
        <w:t xml:space="preserve">Kirendelő szerv megnevezése: </w:t>
      </w:r>
    </w:p>
    <w:p w:rsidR="004F7D31" w:rsidRDefault="004F7D31" w:rsidP="004F7D31">
      <w:pPr>
        <w:pStyle w:val="NormlWeb"/>
      </w:pPr>
      <w:r>
        <w:t xml:space="preserve">Kirendelő határozat száma, kelte: </w:t>
      </w:r>
    </w:p>
    <w:p w:rsidR="004F7D31" w:rsidRDefault="004F7D31" w:rsidP="004F7D31">
      <w:pPr>
        <w:pStyle w:val="NormlWeb"/>
      </w:pPr>
      <w:r>
        <w:t xml:space="preserve">Anyja családi és utóneve: </w:t>
      </w:r>
    </w:p>
    <w:p w:rsidR="004F7D31" w:rsidRDefault="004F7D31" w:rsidP="004F7D31">
      <w:pPr>
        <w:pStyle w:val="NormlWeb"/>
      </w:pPr>
      <w:r>
        <w:t xml:space="preserve">Születési helye, időpontja: </w:t>
      </w:r>
    </w:p>
    <w:p w:rsidR="004F7D31" w:rsidRDefault="004F7D31" w:rsidP="004F7D31">
      <w:pPr>
        <w:pStyle w:val="NormlWeb"/>
      </w:pPr>
      <w:r>
        <w:t xml:space="preserve">Személyi igazolvány száma: </w:t>
      </w:r>
    </w:p>
    <w:p w:rsidR="004F7D31" w:rsidRDefault="004F7D31" w:rsidP="004F7D31">
      <w:pPr>
        <w:pStyle w:val="NormlWeb"/>
      </w:pPr>
      <w:r>
        <w:t xml:space="preserve">Lakcíme: </w:t>
      </w:r>
    </w:p>
    <w:p w:rsidR="004F7D31" w:rsidRDefault="004F7D31" w:rsidP="004F7D31">
      <w:pPr>
        <w:pStyle w:val="NormlWeb"/>
      </w:pPr>
      <w:r>
        <w:t xml:space="preserve">Telefonszáma: </w:t>
      </w:r>
    </w:p>
    <w:p w:rsidR="004F7D31" w:rsidRDefault="004F7D31" w:rsidP="004F7D31">
      <w:pPr>
        <w:pStyle w:val="NormlWeb"/>
      </w:pPr>
      <w:r>
        <w:t>Egyéb elérhetősége:</w:t>
      </w:r>
    </w:p>
    <w:p w:rsidR="004F7D31" w:rsidRDefault="004F7D31" w:rsidP="004F7D31">
      <w:pPr>
        <w:pStyle w:val="NormlWeb"/>
      </w:pPr>
    </w:p>
    <w:p w:rsidR="004F7D31" w:rsidRDefault="004F7D31" w:rsidP="004F7D31">
      <w:pPr>
        <w:pStyle w:val="NormlWeb"/>
        <w:jc w:val="center"/>
      </w:pPr>
      <w:r>
        <w:rPr>
          <w:b/>
          <w:bCs/>
        </w:rPr>
        <w:t>mint az ellátást igénylő törvényes képviselője</w:t>
      </w:r>
    </w:p>
    <w:p w:rsidR="004F7D31" w:rsidRDefault="004F7D31" w:rsidP="004F7D31">
      <w:pPr>
        <w:pStyle w:val="NormlWeb"/>
        <w:jc w:val="right"/>
      </w:pPr>
    </w:p>
    <w:p w:rsidR="004F7D31" w:rsidRDefault="004F7D31" w:rsidP="004F7D31">
      <w:pPr>
        <w:pStyle w:val="NormlWeb"/>
      </w:pPr>
      <w:r>
        <w:t xml:space="preserve">Családi és utóneve: </w:t>
      </w:r>
    </w:p>
    <w:p w:rsidR="004F7D31" w:rsidRDefault="004F7D31" w:rsidP="004F7D31">
      <w:pPr>
        <w:pStyle w:val="NormlWeb"/>
      </w:pPr>
      <w:r>
        <w:t xml:space="preserve">Leánykori családi és utóneve: </w:t>
      </w:r>
    </w:p>
    <w:p w:rsidR="004F7D31" w:rsidRDefault="004F7D31" w:rsidP="004F7D31">
      <w:pPr>
        <w:pStyle w:val="NormlWeb"/>
      </w:pPr>
      <w:r>
        <w:t xml:space="preserve">Anyja családi és utóneve: </w:t>
      </w:r>
    </w:p>
    <w:p w:rsidR="004F7D31" w:rsidRDefault="004F7D31" w:rsidP="004F7D31">
      <w:pPr>
        <w:pStyle w:val="NormlWeb"/>
      </w:pPr>
      <w:r>
        <w:t xml:space="preserve">Születési helye, időpontja: </w:t>
      </w:r>
    </w:p>
    <w:p w:rsidR="004F7D31" w:rsidRDefault="004F7D31" w:rsidP="004F7D31">
      <w:pPr>
        <w:pStyle w:val="NormlWeb"/>
      </w:pPr>
      <w:r>
        <w:t xml:space="preserve">Személyi igazolvány száma: </w:t>
      </w:r>
    </w:p>
    <w:p w:rsidR="004F7D31" w:rsidRDefault="004F7D31" w:rsidP="004F7D31">
      <w:pPr>
        <w:pStyle w:val="NormlWeb"/>
      </w:pPr>
      <w:r>
        <w:t xml:space="preserve">Lakcíme: </w:t>
      </w:r>
    </w:p>
    <w:p w:rsidR="004F7D31" w:rsidRDefault="004F7D31" w:rsidP="004F7D31">
      <w:pPr>
        <w:pStyle w:val="NormlWeb"/>
      </w:pPr>
      <w:r>
        <w:t xml:space="preserve">Telefonszáma: </w:t>
      </w:r>
    </w:p>
    <w:p w:rsidR="004F7D31" w:rsidRDefault="004F7D31" w:rsidP="004F7D31">
      <w:pPr>
        <w:pStyle w:val="NormlWeb"/>
      </w:pPr>
      <w:r>
        <w:t xml:space="preserve">Egyéb elérhetősége: </w:t>
      </w:r>
    </w:p>
    <w:p w:rsidR="004F7D31" w:rsidRDefault="004F7D31" w:rsidP="004F7D31">
      <w:pPr>
        <w:pStyle w:val="NormlWeb"/>
        <w:jc w:val="center"/>
      </w:pPr>
      <w:r>
        <w:rPr>
          <w:b/>
          <w:bCs/>
        </w:rPr>
        <w:t>mint az ellátást igénybe vevő legközelebbi hozzátartozója</w:t>
      </w:r>
    </w:p>
    <w:p w:rsidR="004F7D31" w:rsidRDefault="004F7D31" w:rsidP="004F7D31">
      <w:pPr>
        <w:pStyle w:val="NormlWeb"/>
        <w:jc w:val="center"/>
      </w:pPr>
    </w:p>
    <w:p w:rsidR="004F7D31" w:rsidRDefault="004F7D31" w:rsidP="004F7D31">
      <w:pPr>
        <w:pStyle w:val="NormlWeb"/>
      </w:pPr>
    </w:p>
    <w:p w:rsidR="004F7D31" w:rsidRDefault="004F7D31" w:rsidP="004F7D31">
      <w:pPr>
        <w:pStyle w:val="NormlWeb"/>
      </w:pPr>
      <w:r>
        <w:t>1.5.</w:t>
      </w:r>
    </w:p>
    <w:p w:rsidR="004F7D31" w:rsidRDefault="004F7D31" w:rsidP="004F7D31">
      <w:pPr>
        <w:pStyle w:val="NormlWeb"/>
      </w:pPr>
      <w:r>
        <w:t xml:space="preserve">Családi és utóneve : </w:t>
      </w:r>
    </w:p>
    <w:p w:rsidR="004F7D31" w:rsidRDefault="004F7D31" w:rsidP="004F7D31">
      <w:pPr>
        <w:pStyle w:val="NormlWeb"/>
      </w:pPr>
      <w:r>
        <w:t xml:space="preserve">Leánykori családi és utóneve : </w:t>
      </w:r>
    </w:p>
    <w:p w:rsidR="004F7D31" w:rsidRDefault="004F7D31" w:rsidP="004F7D31">
      <w:pPr>
        <w:pStyle w:val="NormlWeb"/>
      </w:pPr>
    </w:p>
    <w:p w:rsidR="004F7D31" w:rsidRDefault="004F7D31" w:rsidP="004F7D31">
      <w:pPr>
        <w:pStyle w:val="NormlWeb"/>
      </w:pPr>
      <w:r>
        <w:t xml:space="preserve">Anyja családi és utóneve: </w:t>
      </w:r>
    </w:p>
    <w:p w:rsidR="004F7D31" w:rsidRDefault="004F7D31" w:rsidP="004F7D31">
      <w:pPr>
        <w:pStyle w:val="NormlWeb"/>
      </w:pPr>
      <w:r>
        <w:t xml:space="preserve">Születési helye, időpontja: </w:t>
      </w:r>
    </w:p>
    <w:p w:rsidR="004F7D31" w:rsidRDefault="004F7D31" w:rsidP="004F7D31">
      <w:pPr>
        <w:pStyle w:val="NormlWeb"/>
      </w:pPr>
      <w:r>
        <w:t xml:space="preserve">Személyi igazolvány száma: </w:t>
      </w:r>
    </w:p>
    <w:p w:rsidR="004F7D31" w:rsidRDefault="004F7D31" w:rsidP="004F7D31">
      <w:pPr>
        <w:pStyle w:val="NormlWeb"/>
      </w:pPr>
      <w:r>
        <w:t xml:space="preserve">Lakcíme: </w:t>
      </w:r>
    </w:p>
    <w:p w:rsidR="004F7D31" w:rsidRDefault="004F7D31" w:rsidP="004F7D31">
      <w:pPr>
        <w:pStyle w:val="NormlWeb"/>
      </w:pPr>
      <w:r>
        <w:t xml:space="preserve">Telefonszáma: </w:t>
      </w:r>
    </w:p>
    <w:p w:rsidR="004F7D31" w:rsidRDefault="004F7D31" w:rsidP="004F7D31">
      <w:pPr>
        <w:pStyle w:val="NormlWeb"/>
      </w:pPr>
      <w:r>
        <w:t>Egyéb elérhetőség:</w:t>
      </w:r>
    </w:p>
    <w:p w:rsidR="004F7D31" w:rsidRDefault="004F7D31" w:rsidP="004F7D31">
      <w:pPr>
        <w:pStyle w:val="NormlWeb"/>
        <w:jc w:val="center"/>
      </w:pPr>
      <w:r>
        <w:rPr>
          <w:b/>
          <w:bCs/>
        </w:rPr>
        <w:t>mint az ellátást igénybe vevő tartásra, gondozásra köteles hozzátartozója</w:t>
      </w:r>
    </w:p>
    <w:p w:rsidR="004F7D31" w:rsidRDefault="004F7D31" w:rsidP="004F7D31">
      <w:pPr>
        <w:pStyle w:val="NormlWeb"/>
      </w:pPr>
      <w:r>
        <w:t>között a mai napon az alábbi feltételekkel szerint</w:t>
      </w:r>
      <w:r>
        <w:rPr>
          <w:b/>
          <w:bCs/>
        </w:rPr>
        <w:t>:</w:t>
      </w:r>
    </w:p>
    <w:p w:rsidR="004F7D31" w:rsidRDefault="004F7D31" w:rsidP="004F7D31">
      <w:pPr>
        <w:pStyle w:val="NormlWeb"/>
      </w:pPr>
      <w:r>
        <w:rPr>
          <w:b/>
          <w:bCs/>
        </w:rPr>
        <w:t xml:space="preserve">2.A megállapodás tárgya </w:t>
      </w:r>
    </w:p>
    <w:p w:rsidR="004F7D31" w:rsidRDefault="004F7D31" w:rsidP="004F7D31">
      <w:pPr>
        <w:pStyle w:val="NormlWeb"/>
      </w:pPr>
      <w:r>
        <w:t>2.1.Az intézmény az ellátást igénybe vevő részére személyes gondoskodás körébe tartozó, szakosított ellátást – ápolást, gondozást – nyújt, tartós bentlakásos elhelyezés és ellátás formájában.</w:t>
      </w:r>
    </w:p>
    <w:p w:rsidR="004F7D31" w:rsidRDefault="004F7D31" w:rsidP="004F7D31">
      <w:pPr>
        <w:pStyle w:val="NormlWeb"/>
      </w:pPr>
      <w:r>
        <w:t>2.2.Az intézmény az ellátást igénybe vevőt az intézmény …....</w:t>
      </w:r>
      <w:r>
        <w:rPr>
          <w:b/>
          <w:bCs/>
        </w:rPr>
        <w:t xml:space="preserve"> </w:t>
      </w:r>
      <w:r>
        <w:t xml:space="preserve">jelzésű épületében, nem kizárólagos használatú szobában helyezi el. </w:t>
      </w:r>
    </w:p>
    <w:p w:rsidR="004F7D31" w:rsidRDefault="004F7D31" w:rsidP="004F7D31">
      <w:pPr>
        <w:pStyle w:val="NormlWeb"/>
      </w:pPr>
      <w:r>
        <w:t>2.3.Az intézmény az ellátást …...</w:t>
      </w:r>
      <w:r>
        <w:rPr>
          <w:b/>
          <w:bCs/>
        </w:rPr>
        <w:t xml:space="preserve">. </w:t>
      </w:r>
      <w:r>
        <w:t xml:space="preserve">év </w:t>
      </w:r>
      <w:r>
        <w:rPr>
          <w:b/>
          <w:bCs/>
        </w:rPr>
        <w:t>...</w:t>
      </w:r>
      <w:r>
        <w:t xml:space="preserve"> hó </w:t>
      </w:r>
      <w:r>
        <w:rPr>
          <w:b/>
          <w:bCs/>
        </w:rPr>
        <w:t xml:space="preserve">... </w:t>
      </w:r>
      <w:r>
        <w:t xml:space="preserve">napjától kezdődően </w:t>
      </w:r>
      <w:r>
        <w:rPr>
          <w:b/>
          <w:bCs/>
        </w:rPr>
        <w:t>…..........................</w:t>
      </w:r>
      <w:r>
        <w:t xml:space="preserve"> ellátásban határozatlan időtartamra biztosítja. </w:t>
      </w:r>
    </w:p>
    <w:p w:rsidR="004F7D31" w:rsidRDefault="004F7D31" w:rsidP="004F7D31">
      <w:pPr>
        <w:pStyle w:val="NormlWeb"/>
      </w:pPr>
      <w:r>
        <w:t xml:space="preserve">2.4.Az intézmény a szociális szolgáltatásokról és a szociális igazgatásokról szóló 1993. évi III. törvény szerint teljes körű ellátást biztosít, melynek részletes kifejtését jelen Megállapodás 4. pontja tartalmazza. </w:t>
      </w:r>
    </w:p>
    <w:p w:rsidR="004F7D31" w:rsidRDefault="004F7D31" w:rsidP="004F7D31">
      <w:pPr>
        <w:pStyle w:val="NormlWeb"/>
      </w:pPr>
      <w:r>
        <w:rPr>
          <w:b/>
          <w:bCs/>
        </w:rPr>
        <w:t>3.A felek jogai és kötelezettségei</w:t>
      </w:r>
    </w:p>
    <w:p w:rsidR="004F7D31" w:rsidRDefault="004F7D31" w:rsidP="004F7D31">
      <w:pPr>
        <w:pStyle w:val="NormlWeb"/>
      </w:pPr>
      <w:r>
        <w:t xml:space="preserve">3.1.A felek tájékoztatási kötelezettségei 3.1.1. Az ellátást igénybe vevő és a jelen Megállapodás 1.3. pontjában megjelölt törvényes képviselője , 1.4. pontjában megjelölt hozzástartozója kijelenti és jelen Megállapodás aláírásával elismeri, hogy az intézménybe történő felvételkor az intézmény tájékoztatta </w:t>
      </w:r>
    </w:p>
    <w:p w:rsidR="004F7D31" w:rsidRDefault="004F7D31" w:rsidP="004F7D31">
      <w:pPr>
        <w:pStyle w:val="NormlWeb"/>
        <w:numPr>
          <w:ilvl w:val="0"/>
          <w:numId w:val="218"/>
        </w:numPr>
        <w:suppressAutoHyphens w:val="0"/>
        <w:spacing w:before="100" w:beforeAutospacing="1"/>
      </w:pPr>
      <w:r>
        <w:t>az intézményben biztosított ellátás, szolgáltatások tartalmáról és feltételeiről;</w:t>
      </w:r>
    </w:p>
    <w:p w:rsidR="004F7D31" w:rsidRDefault="004F7D31" w:rsidP="004F7D31">
      <w:pPr>
        <w:pStyle w:val="NormlWeb"/>
        <w:numPr>
          <w:ilvl w:val="0"/>
          <w:numId w:val="218"/>
        </w:numPr>
        <w:suppressAutoHyphens w:val="0"/>
        <w:spacing w:before="100" w:beforeAutospacing="1"/>
      </w:pPr>
      <w:r>
        <w:t>az intézmény által vezetett, az ellátást igénybe vevőt érintő nyilvántartásokról, ide értve az 1993. évi III. tv. 20/C § (5) foglat elektronikus nyilvántartást, illetve adatszolgáltatói kötelezettséget;</w:t>
      </w:r>
    </w:p>
    <w:p w:rsidR="004F7D31" w:rsidRDefault="004F7D31" w:rsidP="004F7D31">
      <w:pPr>
        <w:pStyle w:val="NormlWeb"/>
        <w:numPr>
          <w:ilvl w:val="0"/>
          <w:numId w:val="218"/>
        </w:numPr>
        <w:suppressAutoHyphens w:val="0"/>
        <w:spacing w:before="100" w:beforeAutospacing="1"/>
      </w:pPr>
      <w:r>
        <w:t>az ellátást igénybe vevő, és hozzátartozói kapcsolattartás, különösen a látogatás, a távozás és a visszatérés rendjéről;</w:t>
      </w:r>
    </w:p>
    <w:p w:rsidR="004F7D31" w:rsidRDefault="004F7D31" w:rsidP="004F7D31">
      <w:pPr>
        <w:pStyle w:val="NormlWeb"/>
        <w:numPr>
          <w:ilvl w:val="0"/>
          <w:numId w:val="218"/>
        </w:numPr>
        <w:suppressAutoHyphens w:val="0"/>
        <w:spacing w:before="100" w:beforeAutospacing="1"/>
      </w:pPr>
      <w:r>
        <w:t>panaszjoguk gyakorlásának módjáról, valamint az érdek-képviseleti fórum működéséről;</w:t>
      </w:r>
    </w:p>
    <w:p w:rsidR="004F7D31" w:rsidRDefault="004F7D31" w:rsidP="004F7D31">
      <w:pPr>
        <w:pStyle w:val="NormlWeb"/>
        <w:numPr>
          <w:ilvl w:val="0"/>
          <w:numId w:val="218"/>
        </w:numPr>
        <w:suppressAutoHyphens w:val="0"/>
        <w:spacing w:before="100" w:beforeAutospacing="1"/>
      </w:pPr>
      <w:r>
        <w:t>az intézmény házirendjéről;</w:t>
      </w:r>
    </w:p>
    <w:p w:rsidR="004F7D31" w:rsidRDefault="004F7D31" w:rsidP="004F7D31">
      <w:pPr>
        <w:pStyle w:val="NormlWeb"/>
        <w:numPr>
          <w:ilvl w:val="0"/>
          <w:numId w:val="218"/>
        </w:numPr>
        <w:suppressAutoHyphens w:val="0"/>
        <w:spacing w:before="100" w:beforeAutospacing="1"/>
      </w:pPr>
      <w:r>
        <w:t>a fizetendő térítési díjról, teljes feltételeiről, a mulasztás következményeiről;</w:t>
      </w:r>
    </w:p>
    <w:p w:rsidR="004F7D31" w:rsidRDefault="004F7D31" w:rsidP="004F7D31">
      <w:pPr>
        <w:pStyle w:val="NormlWeb"/>
        <w:numPr>
          <w:ilvl w:val="0"/>
          <w:numId w:val="218"/>
        </w:numPr>
        <w:suppressAutoHyphens w:val="0"/>
        <w:spacing w:before="100" w:beforeAutospacing="1"/>
      </w:pPr>
      <w:r>
        <w:t xml:space="preserve">az ellátást igénybe vevő jogait és érdekeit képviselő társadalmi szervezetről, így különösen az intézményben működő ellátott jogi képviselő személyéről és elérhetőségéről. </w:t>
      </w:r>
    </w:p>
    <w:p w:rsidR="004F7D31" w:rsidRDefault="004F7D31" w:rsidP="004F7D31">
      <w:pPr>
        <w:pStyle w:val="NormlWeb"/>
      </w:pPr>
      <w:r>
        <w:t>3.1.2.A felek kijelentik, hogy jelen Megállapodás rögzített adatok változása esetén az adatokban beállt változásokat haladéktalanul közlik egymással. 3.1.3. Az ellátást igénybe vevő, vagy törvényes képviselője kijelenti, hogy</w:t>
      </w:r>
    </w:p>
    <w:p w:rsidR="004F7D31" w:rsidRDefault="004F7D31" w:rsidP="004F7D31">
      <w:pPr>
        <w:pStyle w:val="NormlWeb"/>
        <w:numPr>
          <w:ilvl w:val="0"/>
          <w:numId w:val="219"/>
        </w:numPr>
        <w:suppressAutoHyphens w:val="0"/>
        <w:spacing w:before="100" w:beforeAutospacing="1"/>
      </w:pPr>
      <w:r>
        <w:t xml:space="preserve">tudomása szerint nem szenved közösségre veszélyes fertőző vagy pszichiátriai betegségben; </w:t>
      </w:r>
    </w:p>
    <w:p w:rsidR="004F7D31" w:rsidRDefault="004F7D31" w:rsidP="004F7D31">
      <w:pPr>
        <w:pStyle w:val="NormlWeb"/>
        <w:numPr>
          <w:ilvl w:val="0"/>
          <w:numId w:val="219"/>
        </w:numPr>
        <w:suppressAutoHyphens w:val="0"/>
        <w:spacing w:before="100" w:beforeAutospacing="1"/>
      </w:pPr>
      <w:r>
        <w:lastRenderedPageBreak/>
        <w:t xml:space="preserve">haladéktalanul tájékoztatja az intézményt minden olyan körülményről, ami az intézményi jogviszony létesítését, fenntartását, illetve megszüntetését befolyásolja, vagy arra más módon kihatással lehet. </w:t>
      </w:r>
    </w:p>
    <w:p w:rsidR="004F7D31" w:rsidRDefault="004F7D31" w:rsidP="004F7D31">
      <w:pPr>
        <w:pStyle w:val="NormlWeb"/>
      </w:pPr>
      <w:r>
        <w:t>3.1.4.Az intézmény köteles értesíteni, illetve tájékoztatni az ellátást igénybe vevőt, vagy törvényes képviselőjét, az általa megjelölt hozzátartozóját</w:t>
      </w:r>
    </w:p>
    <w:p w:rsidR="004F7D31" w:rsidRDefault="004F7D31" w:rsidP="004F7D31">
      <w:pPr>
        <w:pStyle w:val="NormlWeb"/>
        <w:numPr>
          <w:ilvl w:val="0"/>
          <w:numId w:val="220"/>
        </w:numPr>
        <w:suppressAutoHyphens w:val="0"/>
        <w:spacing w:before="100" w:beforeAutospacing="1"/>
      </w:pPr>
      <w:r>
        <w:t>az ellátást igénybe vevő állapotáról, annak lényeges változásáról;</w:t>
      </w:r>
    </w:p>
    <w:p w:rsidR="004F7D31" w:rsidRDefault="004F7D31" w:rsidP="004F7D31">
      <w:pPr>
        <w:pStyle w:val="NormlWeb"/>
        <w:numPr>
          <w:ilvl w:val="0"/>
          <w:numId w:val="220"/>
        </w:numPr>
        <w:suppressAutoHyphens w:val="0"/>
        <w:spacing w:before="100" w:beforeAutospacing="1"/>
      </w:pPr>
      <w:r>
        <w:t xml:space="preserve">az egészségügyi intézménybe történő beutalásról; </w:t>
      </w:r>
    </w:p>
    <w:p w:rsidR="004F7D31" w:rsidRDefault="004F7D31" w:rsidP="004F7D31">
      <w:pPr>
        <w:pStyle w:val="NormlWeb"/>
        <w:numPr>
          <w:ilvl w:val="0"/>
          <w:numId w:val="220"/>
        </w:numPr>
        <w:suppressAutoHyphens w:val="0"/>
        <w:spacing w:before="100" w:beforeAutospacing="1"/>
      </w:pPr>
      <w:r>
        <w:t>az ellátás biztosításában történő akadályoztatásról, az ellátás ideiglenes szüneteltetéséről;</w:t>
      </w:r>
    </w:p>
    <w:p w:rsidR="004F7D31" w:rsidRDefault="004F7D31" w:rsidP="004F7D31">
      <w:pPr>
        <w:pStyle w:val="NormlWeb"/>
        <w:numPr>
          <w:ilvl w:val="0"/>
          <w:numId w:val="220"/>
        </w:numPr>
        <w:suppressAutoHyphens w:val="0"/>
        <w:spacing w:before="100" w:beforeAutospacing="1"/>
      </w:pPr>
      <w:r>
        <w:t>az áthelyezés kezdeményezéséről, illetőleg kérelmezéséről;</w:t>
      </w:r>
    </w:p>
    <w:p w:rsidR="004F7D31" w:rsidRDefault="004F7D31" w:rsidP="004F7D31">
      <w:pPr>
        <w:pStyle w:val="NormlWeb"/>
        <w:numPr>
          <w:ilvl w:val="0"/>
          <w:numId w:val="220"/>
        </w:numPr>
        <w:suppressAutoHyphens w:val="0"/>
        <w:spacing w:before="100" w:beforeAutospacing="1"/>
      </w:pPr>
      <w:r>
        <w:t>a díj fizetési hátralék következményeiről, valamint a behajtás érdekében kezdeményezett intézkedésekről.</w:t>
      </w:r>
    </w:p>
    <w:p w:rsidR="004F7D31" w:rsidRDefault="004F7D31" w:rsidP="004F7D31">
      <w:pPr>
        <w:pStyle w:val="NormlWeb"/>
      </w:pPr>
      <w:r>
        <w:t>3.1.5.Az intézmény vezetője köteles gondoskodni az intézményi dolgozók foglalkozásbeli titoktartási kötelezettségének megtartásáról, és az ellátást igénybe vevő személyiségi jogainak tiszteletben tartásáról.</w:t>
      </w:r>
    </w:p>
    <w:p w:rsidR="004F7D31" w:rsidRDefault="004F7D31" w:rsidP="004F7D31">
      <w:pPr>
        <w:pStyle w:val="NormlWeb"/>
      </w:pPr>
      <w:r>
        <w:t>3.2.A szabad mozgás és kapcsolattartás joga 3.2.1. Az ellátást igénybe vevőnek joga van az intézményen belüli és az intézményen kívüli szabad mozgásra, figyelemmel a saját és társai nyugalmára, biztonságára. Az ellátást igénybe vevő jelen Megállapodás aláírásával igazolja, hogy az igénybevételi eljárás során részletes és pontos tájékoztatást kapott az intézményen belüli mozgás, valamint az intézményből történő eltávozás és visszatérés – az intézmény házirendjében meghatározott – szabályairól.</w:t>
      </w:r>
    </w:p>
    <w:p w:rsidR="004F7D31" w:rsidRDefault="004F7D31" w:rsidP="004F7D31">
      <w:pPr>
        <w:pStyle w:val="NormlWeb"/>
      </w:pPr>
      <w:r>
        <w:t xml:space="preserve">3.2.2.Az ellátást igénybe vevőnek joga van családi kapcsolatainak fenntartására, rokonok, látogatók fogadására. Az intézmény vezetője a házirendben szabályozott módon rendelkezhet a látogatás rendjéről. A látogatók fogadása során figyelemmel kell lenni az intézményben élő más személyek nyugalmára. 3.3. Az érdekképviselet és a panasztétel joga 3.3.1. Az ellátást igénybe vevő és hozzátartozója panasszal élhet a jelen Megállapodásban foglalt, az intézmény részéről fennálló kötelezettségek teljesítésével kapcsolatban, így különösen a) az intézmény vezetőjének, dolgozóinak szakmai, titoktartási, valamint érték- és vagyonvédelmi kötelezettségeinek megszegése, b) az ellátást igénybe vevő személyiség jogainak, kapcsolattartási jogának sérelme, valamint c) az ellátás körülményeit érintő kifogások esetén. A panasz kivizsgálása az intézmény vezetőjének feladatkörébe tartozik, aki tizenöt napon belül köteles a panasztevőt írásban értesíteni a panasz kivizsgálásának eredményéről. Amennyiben az intézmény vezetője határidőben nem intézkedik, vagy a panasztevő nem ért egyet az intézkedéssel, az intézkedés kézhezvételétől számított nyolc napon belül az intézmény fenntartójához fordulhat jogorvoslattal. Az intézményben ellátott jogi képviselő működik, aki az ellátást igénybe vevő részére nyújt segítséget jogai gyakorlásában. Az ellátott jogi képviselő feladatai – különösen – az alábbiak : a) megkeresésre, illetve saját kezdeményezésre tájékoztatást nyújthat az ellátást igénybe vevőt érintő legfontosabb alapjogok tekintetében, az intézmény kötelezettségeiről és az ellátást igénybe vevőt érintő jogokról, b) segíti az ellátást igénybe vevőt, törvényes képviselőjét az ellátással kapcsolatos kérdések, problémák megoldásában, szükség esetén segítséget nyújt az intézmény és az ellátást igénybe vevő között kialakult konfliktus megoldásában, c)segít az ellátást igénybe vevőnek, törvényes képviselőjének panasza megfogalmazásában, kezdeményezheti annak kivizsgálását az intézmény vezetőjének és fenntartójánál, segítséget nyújt a hatóságokhoz benyújtandó kérelem, beadványok megfogalmazásában, d) a jogviszony keletkezése és megszüntetése,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4F7D31" w:rsidRDefault="004F7D31" w:rsidP="004F7D31">
      <w:pPr>
        <w:pStyle w:val="NormlWeb"/>
      </w:pPr>
      <w:r>
        <w:lastRenderedPageBreak/>
        <w:t>Az ellátott jogi képviselő neve, címe, telefonszáma és egyéb elérhetősége az intézményben megtalálható.</w:t>
      </w:r>
    </w:p>
    <w:p w:rsidR="004F7D31" w:rsidRDefault="004F7D31" w:rsidP="004F7D31">
      <w:pPr>
        <w:pStyle w:val="NormlWeb"/>
      </w:pPr>
      <w:r>
        <w:t xml:space="preserve">Az intézményben érdek-képviseleti fórum került megalakításra, amely az ellátást igénybe vevők jogainak, érdekeinek érvényesülését elősegíteni hivatott szerv. Az érdek-képviseleti fórum a) 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tájékoztatókat, b) megtárgyalja az intézményben élők panaszait – ide nem értve a jogviszony keletkezésével, megszüntetésével és az áthelyezéssel kapcsolatos panaszokat-, és intézkedést kezdeményez az intézmény vezetője felé, c) tájékoztatást kérhet az intézmény vezetőjétől az ellátást igénybe vevőket érintő kérdésekben, az ellátás szervezésével kapcsolatos feladatokban, d) intézkedés megtételét kezdeményezheti az intézmény fenntartója felé, valamint más illetékes hatóságok, szervek felé, amennyiben az intézmény működésével kapcsolatos jogszabálysértésre utaló jeleket észlel. Az érdek-képviseleti fórum működésének feltételeit, eljárásának és választásának részletes szabályait a házirend tartalmazza. </w:t>
      </w:r>
    </w:p>
    <w:p w:rsidR="004F7D31" w:rsidRDefault="004F7D31" w:rsidP="004F7D31">
      <w:pPr>
        <w:pStyle w:val="NormlWeb"/>
      </w:pPr>
      <w:r>
        <w:t xml:space="preserve">3.4. Az ellátást igénybe vevő nyilatkozata halála esetére 3.4.1. Az ellátást igénybe vevő kijelenti, hogy van / </w:t>
      </w:r>
      <w:r>
        <w:rPr>
          <w:u w:val="single"/>
        </w:rPr>
        <w:t xml:space="preserve">nincs írásos </w:t>
      </w:r>
      <w:r>
        <w:t>végintézkedése. Amennyiben van írásos végintézkedése, úgy annak fellelhetősége: ….............................................................................</w:t>
      </w:r>
    </w:p>
    <w:p w:rsidR="004F7D31" w:rsidRDefault="004F7D31" w:rsidP="004F7D31">
      <w:pPr>
        <w:pStyle w:val="NormlWeb"/>
      </w:pPr>
      <w:r>
        <w:t>…...................................................................................................................................................3.4.2. Az ellátást igénybe vevő kijelenti, hogy eltemettetéséről az intézmény útján / más módon kíván gondoskodni. Amennyiben az intézmény útján kíván gondoskodni, úgy annak fedezetéül a …...............................................................................- nál elhelyezett, ….............................................számú takarékbetét szolgál, melyben halál esetén az intézmény került megjelölésre kedvezményezettként. A temetés helyét és módját illetően az ellátást igénybe vevő a következőket nyilatkozta: ….................................................................................................................</w:t>
      </w:r>
    </w:p>
    <w:p w:rsidR="004F7D31" w:rsidRDefault="004F7D31" w:rsidP="004F7D31">
      <w:pPr>
        <w:pStyle w:val="NormlWeb"/>
      </w:pPr>
      <w:r>
        <w:t>…...................................................................................................................................................</w:t>
      </w:r>
    </w:p>
    <w:p w:rsidR="004F7D31" w:rsidRDefault="004F7D31" w:rsidP="004F7D31">
      <w:pPr>
        <w:pStyle w:val="NormlWeb"/>
      </w:pPr>
    </w:p>
    <w:p w:rsidR="004F7D31" w:rsidRDefault="004F7D31" w:rsidP="004F7D31">
      <w:pPr>
        <w:pStyle w:val="NormlWeb"/>
      </w:pPr>
      <w:r>
        <w:rPr>
          <w:b/>
          <w:bCs/>
        </w:rPr>
        <w:t>4. Az intézmény szolgáltatásai</w:t>
      </w:r>
    </w:p>
    <w:p w:rsidR="004F7D31" w:rsidRDefault="004F7D31" w:rsidP="004F7D31">
      <w:pPr>
        <w:pStyle w:val="NormlWeb"/>
      </w:pPr>
      <w:r>
        <w:t>4.1.Teljes körű ellátás Az intézmény az Szt.67.§ (1) bekezdése szerint teljes körű ellátást nyújt, amelynek értelmében biztosítja:</w:t>
      </w:r>
    </w:p>
    <w:p w:rsidR="004F7D31" w:rsidRDefault="004F7D31" w:rsidP="004F7D31">
      <w:pPr>
        <w:pStyle w:val="NormlWeb"/>
        <w:numPr>
          <w:ilvl w:val="0"/>
          <w:numId w:val="221"/>
        </w:numPr>
        <w:suppressAutoHyphens w:val="0"/>
        <w:spacing w:before="100" w:beforeAutospacing="1"/>
      </w:pPr>
      <w:r>
        <w:t>a napi huszonnégy órás szolgálatot;</w:t>
      </w:r>
    </w:p>
    <w:p w:rsidR="004F7D31" w:rsidRDefault="004F7D31" w:rsidP="004F7D31">
      <w:pPr>
        <w:pStyle w:val="NormlWeb"/>
        <w:numPr>
          <w:ilvl w:val="0"/>
          <w:numId w:val="221"/>
        </w:numPr>
        <w:suppressAutoHyphens w:val="0"/>
        <w:spacing w:before="100" w:beforeAutospacing="1"/>
      </w:pPr>
      <w:r>
        <w:t>a lakhatást, valamint a folyamatos fűtés- és melegvíz-szolgáltatást, világítást;</w:t>
      </w:r>
    </w:p>
    <w:p w:rsidR="004F7D31" w:rsidRDefault="004F7D31" w:rsidP="004F7D31">
      <w:pPr>
        <w:pStyle w:val="NormlWeb"/>
        <w:numPr>
          <w:ilvl w:val="0"/>
          <w:numId w:val="221"/>
        </w:numPr>
        <w:suppressAutoHyphens w:val="0"/>
        <w:spacing w:before="100" w:beforeAutospacing="1"/>
      </w:pPr>
      <w:r>
        <w:t>a napi legalább háromszori étkezést, melyből legalább egy alkalommal meleg ételt; orvosi javaslatra, az orvos előírásainak megfelelően étkezési lehetőséget ( pl. diéta, gyakoribb étkezést ), amennyiben azt az ellátást igénybe vevő egészségi állapota indokolja;</w:t>
      </w:r>
    </w:p>
    <w:p w:rsidR="004F7D31" w:rsidRDefault="004F7D31" w:rsidP="004F7D31">
      <w:pPr>
        <w:pStyle w:val="NormlWeb"/>
        <w:numPr>
          <w:ilvl w:val="0"/>
          <w:numId w:val="221"/>
        </w:numPr>
        <w:suppressAutoHyphens w:val="0"/>
        <w:spacing w:before="100" w:beforeAutospacing="1"/>
      </w:pPr>
      <w:r>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 A személyes használatra kiadott ruházat és textília az intézmény tulajdonát képezi.);</w:t>
      </w:r>
    </w:p>
    <w:p w:rsidR="004F7D31" w:rsidRDefault="004F7D31" w:rsidP="004F7D31">
      <w:pPr>
        <w:pStyle w:val="NormlWeb"/>
        <w:numPr>
          <w:ilvl w:val="0"/>
          <w:numId w:val="221"/>
        </w:numPr>
        <w:suppressAutoHyphens w:val="0"/>
        <w:spacing w:before="100" w:beforeAutospacing="1"/>
      </w:pPr>
      <w:r>
        <w:t>a ruházat, illetve textília tisztítását és javítását a házirendben meghatározott módon;</w:t>
      </w:r>
    </w:p>
    <w:p w:rsidR="004F7D31" w:rsidRDefault="004F7D31" w:rsidP="004F7D31">
      <w:pPr>
        <w:pStyle w:val="NormlWeb"/>
        <w:numPr>
          <w:ilvl w:val="0"/>
          <w:numId w:val="221"/>
        </w:numPr>
        <w:suppressAutoHyphens w:val="0"/>
        <w:spacing w:before="100" w:beforeAutospacing="1"/>
      </w:pPr>
      <w:r>
        <w:t>szükség szerint az incontinens betegek ellátásához szükséges anyagokat, eszközöket;</w:t>
      </w:r>
    </w:p>
    <w:p w:rsidR="004F7D31" w:rsidRDefault="004F7D31" w:rsidP="004F7D31">
      <w:pPr>
        <w:pStyle w:val="NormlWeb"/>
        <w:numPr>
          <w:ilvl w:val="0"/>
          <w:numId w:val="221"/>
        </w:numPr>
        <w:suppressAutoHyphens w:val="0"/>
        <w:spacing w:before="100" w:beforeAutospacing="1"/>
      </w:pPr>
      <w:r>
        <w:t xml:space="preserve">az egészségügyi ellátást, melynek keretében gondoskodik az ellátást igénybe vevő egészségmegőrzését szolgáló felvilágosításról, rendszeres orvosi felügyeletéről, </w:t>
      </w:r>
      <w:r>
        <w:lastRenderedPageBreak/>
        <w:t xml:space="preserve">szükség szerinti ápolásról, valamint a szakorvosi ellátáshoz és kórházi kezeléshez való hozzájáruláshoz; </w:t>
      </w:r>
    </w:p>
    <w:p w:rsidR="004F7D31" w:rsidRDefault="004F7D31" w:rsidP="004F7D31">
      <w:pPr>
        <w:pStyle w:val="NormlWeb"/>
        <w:numPr>
          <w:ilvl w:val="0"/>
          <w:numId w:val="221"/>
        </w:numPr>
        <w:suppressAutoHyphens w:val="0"/>
        <w:spacing w:before="100" w:beforeAutospacing="1"/>
      </w:pPr>
      <w:r>
        <w:t>térítésmentesen az intézmény orvosa által havonta összeállított alap-gyógyszerkészlet gyógyszerei. Az intézmény az alap-gyógyszerkészlet,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igazolványra felírható gyógyszer, vagy nincs olyan közgyógyellátási igazolványra felírható gyógyszer, amely az adott betegség kezeléséhez megfelelő.</w:t>
      </w:r>
    </w:p>
    <w:p w:rsidR="004F7D31" w:rsidRDefault="004F7D31" w:rsidP="004F7D31">
      <w:pPr>
        <w:pStyle w:val="NormlWeb"/>
        <w:numPr>
          <w:ilvl w:val="0"/>
          <w:numId w:val="221"/>
        </w:numPr>
        <w:suppressAutoHyphens w:val="0"/>
        <w:spacing w:before="100" w:beforeAutospacing="1"/>
      </w:pPr>
      <w:r>
        <w:t>Az ellátást igénybe vevő költségén az alap-gyógyszerkészlet körébe tartozó gyógyszereken túlmenően felmerülő rendszeres és eseti egyéni gyógyszerszükséglet beszerzése. ( A rendszeres és eseti egyéni gyógyszerszükséglet költségének viselésére az intézmény csak az 1/2000. (1.7.) SzCsM rendelet 52.§ (6) és (8) bekezdéseiben szabályozott esetekben köteles.);</w:t>
      </w:r>
    </w:p>
    <w:p w:rsidR="004F7D31" w:rsidRDefault="004F7D31" w:rsidP="004F7D31">
      <w:pPr>
        <w:pStyle w:val="NormlWeb"/>
        <w:numPr>
          <w:ilvl w:val="0"/>
          <w:numId w:val="221"/>
        </w:numPr>
        <w:suppressAutoHyphens w:val="0"/>
        <w:spacing w:before="100" w:beforeAutospacing="1"/>
      </w:pPr>
      <w:r>
        <w:t>a gyógyászati segédeszközök ellátás körében a test távoli eszköznek az intézmény költségén, a testközeli segédeszköznek az ellátást igénybe vevő költségén történő beszerzését. (A testközeli segédeszköz költségeinek viselésére az intézmény csak az 1/2000. (1.7.) SzCsM rendelet 52.§ (6) bekezdésében szabályozott esetben köteles.)</w:t>
      </w:r>
    </w:p>
    <w:p w:rsidR="004F7D31" w:rsidRDefault="004F7D31" w:rsidP="004F7D31">
      <w:pPr>
        <w:pStyle w:val="NormlWeb"/>
        <w:numPr>
          <w:ilvl w:val="0"/>
          <w:numId w:val="221"/>
        </w:numPr>
        <w:suppressAutoHyphens w:val="0"/>
        <w:spacing w:before="100" w:beforeAutospacing="1"/>
      </w:pPr>
      <w:r>
        <w:t xml:space="preserve">az ellátást igénybe vevő mentálhigiénés ellátását, melynek keretében biztosítja többek között a személyre szabott bánásmódot, a konfliktushelyzetek kialakulásának megelőzése érdekében az egyéni az egyéni, a csoportos megbeszélést, a szabadidő kulturált eltöltésének feltételeit, a családi és társadalmi kapcsolatok kulturált és zavartalan fenntartásának személyi és tárgyi feltételeit, így különösen erre a célra az intézményben megfelelő helyiség biztosításával a hitélet gyakorlásának feltételeit. </w:t>
      </w:r>
    </w:p>
    <w:p w:rsidR="004F7D31" w:rsidRDefault="004F7D31" w:rsidP="004F7D31">
      <w:pPr>
        <w:pStyle w:val="NormlWeb"/>
        <w:ind w:left="301"/>
      </w:pPr>
    </w:p>
    <w:p w:rsidR="004F7D31" w:rsidRDefault="004F7D31" w:rsidP="004F7D31">
      <w:pPr>
        <w:pStyle w:val="NormlWeb"/>
      </w:pPr>
      <w:r>
        <w:t>4.2. Érték- és vagyon megőrzés 4.2.1. Az ellátást igénybe vevő jogosult az intézményi élethez szükséges, azzal összefüggő személyes tárgyainak az intézménybe történő bevitelére. 4.2.2. Az intézmény vezetője köteles gondoskodni az ellátást igénybe vevőnek az intézménybe bevihető és oda bevitt érték- és vagyontárgyainak megfelelő és- szükség esetén – biztonságos elhelyezéséről és megőrzéséről. 4.2.3.Az érték- és vagyonmegőrzésre átvett tárgyakról az intézmény vezetője tételes felsorolás alapján átvételi elismervényt készít, melynek egy példánya jelen Megállapodás aláírásával egyidejűleg az ellátást igénybe vevő, illetve törvényes képviselője részére átadásra került, egy példányba pedig az ellátást igénybe vevő által aláírva jelen Megállapodás mellékletét képezi.</w:t>
      </w:r>
    </w:p>
    <w:p w:rsidR="004F7D31" w:rsidRDefault="004F7D31" w:rsidP="004F7D31">
      <w:pPr>
        <w:pStyle w:val="NormlWeb"/>
      </w:pPr>
      <w:r>
        <w:rPr>
          <w:b/>
          <w:bCs/>
        </w:rPr>
        <w:t>5.Az ellátásért – tartásért fizetendő térítési díj</w:t>
      </w:r>
    </w:p>
    <w:p w:rsidR="004F7D31" w:rsidRDefault="004F7D31" w:rsidP="004F7D31">
      <w:pPr>
        <w:pStyle w:val="NormlWeb"/>
      </w:pPr>
      <w:r>
        <w:t>5.1. A személyi térítési díj 5.1.1. Az ellátást igénybe vevő (rendszeres havi jövedelemből, jelentős összegű készpénz, illetve ingatlan vagyonból), az igénybe vevő tartásra jogszabály, szerződés vagy bírósági határozta alapján köteles és képes személy az intézmény által nyújtott ellátásokért az igénybevétel napjától havonként, a tárgyhónapot követő hónap 10. napjáig térítési díjat köteles fizetni az intézmény számára. 5.1.2. Az intézményi térítési díjat az intézmény fenntartója  rendeletében határozza meg, az egy ellátottra jutó önköltség napi összegének alapul vételével, konkrét összegben, forintra kerekítve állapítja meg, melynek módosítására évente két alkalommal jogosult. Az egy ellátottra jutó önköltség összege jelen Megállapodás megkötése időpontjában: …......</w:t>
      </w:r>
      <w:r>
        <w:rPr>
          <w:b/>
          <w:bCs/>
        </w:rPr>
        <w:t>-</w:t>
      </w:r>
      <w:r>
        <w:t xml:space="preserve"> Ft/hó/fő. Az intézményi térítési díj jelen Megállapodás megkötése időpontjában</w:t>
      </w:r>
      <w:r>
        <w:rPr>
          <w:b/>
          <w:bCs/>
        </w:rPr>
        <w:t xml:space="preserve"> ….......- </w:t>
      </w:r>
      <w:r>
        <w:t>Ft/nap, valamint,</w:t>
      </w:r>
      <w:r>
        <w:rPr>
          <w:b/>
          <w:bCs/>
        </w:rPr>
        <w:t xml:space="preserve"> ….........</w:t>
      </w:r>
      <w:r>
        <w:t xml:space="preserve">- Ft/hó. 5.1.3. A személyi térítési díjat – mely az intézményi térítési díjjal azonos vagy kevesebb összegű – az intézmény vezetője az ellátást igénybe vevő, valamint az ellátást igénybe vevő tartására, gondozására köteles és képes személy jövedelmi, vagyoni viszonyai és az intézményi térítési díj figyelembe vételével állapítja meg. A személyi térítési díj: nem haladhatja meg az </w:t>
      </w:r>
      <w:r>
        <w:lastRenderedPageBreak/>
        <w:t>intézményi térítési díj összegét; nem haladhatja meg ellátást igénybe vevő rendszeres havi jövedelmének 80%-át, amennyiben azt az ellátást igénybe vevő kizárólag a rendszeres havi jövedelméből fizeti meg; összegét úgy kell megállapítani, hogy az ellátást igénybe vevő részére legalább a tárgyév január 1-jén érvényes öregségi nyugdíj legkisebb összegének 20%-a, mint költőpénz visszamaradjon; konkrét összegben, forintra kerekítve kell megállapítani;</w:t>
      </w:r>
    </w:p>
    <w:p w:rsidR="004F7D31" w:rsidRDefault="004F7D31" w:rsidP="004F7D31">
      <w:pPr>
        <w:pStyle w:val="NormlWeb"/>
      </w:pPr>
      <w:r>
        <w:t xml:space="preserve">havi összegét a napi személyi térítési díj és a gondozási napok száma alapján kell meghatározni, ( Ha azonban az ellátást igénybe vevő az intézményi ellátást egész hónapban igénybe veszi, a havi térítési díjat az adott hónap naptári napjainak számától függetlenül kell megállapítani.) 5.1.4. Fentiek alapján az intézmény vezetője a fizetendő személyi térítési díjat Ft/nap (Ft/ 30 nap) összegben állapítja meg, melynek megfizetése az alábbiak szerint történik </w:t>
      </w:r>
      <w:r>
        <w:rPr>
          <w:i/>
          <w:iCs/>
        </w:rPr>
        <w:t xml:space="preserve">( a kívánt rész kitöltendő, illetve aláhúzandó): </w:t>
      </w:r>
    </w:p>
    <w:p w:rsidR="004F7D31" w:rsidRDefault="004F7D31" w:rsidP="004F7D31">
      <w:pPr>
        <w:pStyle w:val="NormlWeb"/>
      </w:pPr>
      <w:r>
        <w:rPr>
          <w:b/>
          <w:bCs/>
        </w:rPr>
        <w:t>_____</w:t>
      </w:r>
      <w:r>
        <w:t xml:space="preserve"> Ft/nap ( </w:t>
      </w:r>
      <w:r>
        <w:rPr>
          <w:b/>
          <w:bCs/>
        </w:rPr>
        <w:t xml:space="preserve">________ </w:t>
      </w:r>
      <w:r>
        <w:t xml:space="preserve">Ft/hó ) összegű térítési díjból, </w:t>
      </w:r>
    </w:p>
    <w:p w:rsidR="004F7D31" w:rsidRDefault="004F7D31" w:rsidP="004F7D31">
      <w:pPr>
        <w:pStyle w:val="NormlWeb"/>
      </w:pPr>
      <w:r>
        <w:rPr>
          <w:b/>
          <w:bCs/>
        </w:rPr>
        <w:t>_____</w:t>
      </w:r>
      <w:r>
        <w:t xml:space="preserve"> Ft/nap ( </w:t>
      </w:r>
      <w:r>
        <w:rPr>
          <w:b/>
          <w:bCs/>
        </w:rPr>
        <w:t xml:space="preserve">_______ </w:t>
      </w:r>
      <w:r>
        <w:t xml:space="preserve">Ft/30 nap ) összeget az ellátást – tartást igénybe vevő fizeti meg a rendszeres havi jövedelméből, </w:t>
      </w:r>
    </w:p>
    <w:p w:rsidR="004F7D31" w:rsidRDefault="004F7D31" w:rsidP="004F7D31">
      <w:pPr>
        <w:pStyle w:val="NormlWeb"/>
      </w:pPr>
      <w:r>
        <w:t xml:space="preserve">_______ Ft/nap ( _______ Ft/30 nap ) összeg terheli az ellátást igénybe vevő jelentős összegű készpénzvagyonát, </w:t>
      </w:r>
    </w:p>
    <w:p w:rsidR="004F7D31" w:rsidRDefault="004F7D31" w:rsidP="004F7D31">
      <w:pPr>
        <w:pStyle w:val="NormlWeb"/>
      </w:pPr>
      <w:r>
        <w:t xml:space="preserve">_______ Ft/nap ( _______ Ft/30 nap ) összeg terheli az ellátást igénybe vevő tulajdonát képező, jelentős forgalmi értékkel bíró ingatlan (ok)at, melyet a térítési díj összege erejéig az intézmény fenntartója javára az ingatlan-nyilvántartásba bejegyzett jelzálogjog (ok) biztosíta(anak), </w:t>
      </w:r>
    </w:p>
    <w:p w:rsidR="004F7D31" w:rsidRDefault="004F7D31" w:rsidP="004F7D31">
      <w:pPr>
        <w:pStyle w:val="NormlWeb"/>
      </w:pPr>
      <w:r>
        <w:t>_______</w:t>
      </w:r>
      <w:r>
        <w:rPr>
          <w:b/>
          <w:bCs/>
        </w:rPr>
        <w:t xml:space="preserve"> </w:t>
      </w:r>
      <w:r>
        <w:t xml:space="preserve">Ft/nap ( ________ Ft/30 nap ) összeget az ellátást igénybe vevő tartására jogszabály, szerződés, vagy bírósági határozat alapján köteles és képes személy(ek) fizetnek meg az alábbiak szerint: </w:t>
      </w:r>
    </w:p>
    <w:p w:rsidR="004F7D31" w:rsidRDefault="004F7D31" w:rsidP="004F7D31">
      <w:pPr>
        <w:pStyle w:val="NormlWeb"/>
      </w:pPr>
      <w:r>
        <w:t xml:space="preserve">A) </w:t>
      </w:r>
    </w:p>
    <w:p w:rsidR="004F7D31" w:rsidRDefault="004F7D31" w:rsidP="004F7D31">
      <w:pPr>
        <w:pStyle w:val="NormlWeb"/>
      </w:pPr>
      <w:r>
        <w:t xml:space="preserve">B) Az intézményi térítési díj teljes összegét az ellátást igénybe vevő tartását és gondozását tartási vagy öröklési szerződésben vállaló __________________________________ fizeti meg. </w:t>
      </w:r>
    </w:p>
    <w:p w:rsidR="004F7D31" w:rsidRDefault="004F7D31" w:rsidP="004F7D31">
      <w:pPr>
        <w:pStyle w:val="NormlWeb"/>
      </w:pPr>
      <w:r>
        <w:t xml:space="preserve">C)Az ellátást – tartást </w:t>
      </w:r>
      <w:r>
        <w:rPr>
          <w:u w:val="single"/>
        </w:rPr>
        <w:t>igénybe vevő</w:t>
      </w:r>
      <w:r>
        <w:t xml:space="preserve"> / más személy kijelenti, hogy nem kívánja a térítési díj megállapításához, valamint felülvizsgálatához szükséges adatokat közölni, egyidejűleg jelen Megállapodás aláírásával kötelezettséget vállal az intézményi térítési díj teljes összegének megfizetésére. Az intézményi térítési díj teljes összegének megfizetésére kötelezettséget vállaló személy neve:</w:t>
      </w:r>
      <w:r>
        <w:rPr>
          <w:b/>
          <w:bCs/>
        </w:rPr>
        <w:t xml:space="preserve"> </w:t>
      </w:r>
      <w:r>
        <w:t xml:space="preserve">leánykori neve: </w:t>
      </w:r>
    </w:p>
    <w:p w:rsidR="004F7D31" w:rsidRDefault="004F7D31" w:rsidP="004F7D31">
      <w:pPr>
        <w:pStyle w:val="NormlWeb"/>
      </w:pPr>
      <w:r>
        <w:t xml:space="preserve">anyja neve: </w:t>
      </w:r>
    </w:p>
    <w:p w:rsidR="004F7D31" w:rsidRDefault="004F7D31" w:rsidP="004F7D31">
      <w:pPr>
        <w:pStyle w:val="NormlWeb"/>
      </w:pPr>
      <w:r>
        <w:t>születési helye: ideje:</w:t>
      </w:r>
    </w:p>
    <w:p w:rsidR="004F7D31" w:rsidRDefault="004F7D31" w:rsidP="004F7D31">
      <w:pPr>
        <w:pStyle w:val="NormlWeb"/>
      </w:pPr>
      <w:r>
        <w:t xml:space="preserve">személyi igazolvány száma: </w:t>
      </w:r>
    </w:p>
    <w:p w:rsidR="004F7D31" w:rsidRDefault="004F7D31" w:rsidP="004F7D31">
      <w:pPr>
        <w:pStyle w:val="NormlWeb"/>
      </w:pPr>
      <w:r>
        <w:t xml:space="preserve">lakcíme: </w:t>
      </w:r>
    </w:p>
    <w:p w:rsidR="004F7D31" w:rsidRDefault="004F7D31" w:rsidP="004F7D31">
      <w:pPr>
        <w:pStyle w:val="NormlWeb"/>
      </w:pPr>
      <w:r>
        <w:t>5.1.5.A személyi térítési díj összeg a megállapítás időpontjától függetlenül évente egy alkalommal vizsgálható felül és változtatható meg, kivéve ha az ellátást igénybe vevő jövedelme olyan mértékben csökken, hogy a térítési díj fizetési kötelezettségének nem tud eleget tenni, vagy ha jövedelme az öregségi nyugdíj mindenkori legkisebb összegének 25%-át meghaladó mértékben nő. A térítési díj felülvizsgálata során megállapított új személyi térítési díj megfizetésének időpontjáról az intézmény fenntartója rendelkezik, azzal a feltétellel, hogy az új térítési díj megfizetésére az ellátást igénybe vevő nem kötelezhető a felülvizsgálatot megelőző időszakra.</w:t>
      </w:r>
    </w:p>
    <w:p w:rsidR="004F7D31" w:rsidRDefault="004F7D31" w:rsidP="004F7D31">
      <w:pPr>
        <w:pStyle w:val="NormlWeb"/>
      </w:pPr>
      <w:r>
        <w:t xml:space="preserve">5.2.Távollét esetén fizetendő személyi térítési díj 5.2.1. A távolléti napok naptári éves szinten összesítésre kerülnek. 5.2.2. Nem minősül távollétnek a rendszeres hétvégi távollét. 5.2.3. Az ellátást igénybe vevő a két hónapot meg nem haladó távolléte idejére a megállapított személyi térítési díj 20%-át köteles megfizetni. 5.2.4. Az ellátást igénybe vevő a két hónapot meghaladó távolléte idejére a, egészségügyi intézményben történő kezelésének tartamára a megállapított személyi térítési díj 40%-át, b, az a, pont alá nem tartozó esetben a megállapított </w:t>
      </w:r>
      <w:r>
        <w:lastRenderedPageBreak/>
        <w:t>személyi térítési díj 60%-át köteles megfizetni, 5.3. Jogorvoslat a személyi térítési megállapításával kapcsolatban 5.3.1. Ha az ellátást igénybe vevő vagy a térítési díjat megfizető személy térítési díjnak az intézmény vezetője által megállapított összegét vitatja, illetve annak csökkentése vagy elengedését kéri, az annak felülvizsgálatáról és megváltoztatásáról szóló értesítés kézhezvételétől számított nyolc napon belül az intézmény fenntartójához fordulhat. 5.3.2 Ha az ellátást igénybe vevő vagy a térítési díjat megfizető személy a személyi térítési díjnak az intézmény fenntartója által megállapított összegét vitatja, a bíróságtól kérheti a térítési díj megállapítását. A bíróság jogerős határozatáig a korábban megállapított térítési díjat kell megfizetni. 5.4. A díjfizetés elmulasztása esetén követendő eljárás 5.4.1. 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 hátralék behajtása vagy a behajtatlan hátralék törlése érdekében. A térítési díj hátralék behajtására a közigazgatási hatósági eljárás és szolgáltatás általános szabályairól szóló 2004.évi CXL. törvény, illetve az adózás rendjéről szóló 2003. évi XCII. törvény szabályainak alkalmazásával kerülhet sor.</w:t>
      </w:r>
    </w:p>
    <w:p w:rsidR="004F7D31" w:rsidRDefault="004F7D31" w:rsidP="004F7D31">
      <w:pPr>
        <w:pStyle w:val="NormlWeb"/>
      </w:pPr>
      <w:r>
        <w:t>5.4.2.A személyi térítési díj és a befolyt térítési díj különbözetét az intézmény vezetője nyilvántartja és az ellátást igénybe vevő halála esetén hagyatéki teherként az eljáró közjegyzőnek bejelenti.</w:t>
      </w:r>
    </w:p>
    <w:p w:rsidR="004F7D31" w:rsidRDefault="004F7D31" w:rsidP="004F7D31">
      <w:pPr>
        <w:pStyle w:val="NormlWeb"/>
      </w:pPr>
      <w:r>
        <w:t>5.5.Gyógyszerköltség, gyógyászati segédeszközköltség</w:t>
      </w:r>
    </w:p>
    <w:p w:rsidR="004F7D31" w:rsidRDefault="004F7D31" w:rsidP="004F7D31">
      <w:pPr>
        <w:pStyle w:val="NormlWeb"/>
      </w:pPr>
      <w:r>
        <w:t>5.5.1.Az intézmény vezetője a személyi térítési díj megállapításával egyidejűleg értesíti az ellátást igénybe vevőt az intézmény által viselt, illetve átvállalt gyógyszerköltség, valamint gyógyászati segédeszközköltség mértékétől.</w:t>
      </w:r>
    </w:p>
    <w:p w:rsidR="004F7D31" w:rsidRDefault="004F7D31" w:rsidP="004F7D31">
      <w:pPr>
        <w:pStyle w:val="NormlWeb"/>
      </w:pPr>
      <w:r>
        <w:t>5.5.2.Fentiek alapján jelen Megállapodás megkötése időpontjában az intézmény az ellátást igénybe vevő gyógyszereinek, gyógyászati segédeszközeinek az 1/2000.(I.7.) SzCsM rendeletben meghatározott költségét viseli, illetve vállalja át.</w:t>
      </w:r>
    </w:p>
    <w:p w:rsidR="004F7D31" w:rsidRDefault="004F7D31" w:rsidP="004F7D31">
      <w:pPr>
        <w:pStyle w:val="NormlWeb"/>
      </w:pPr>
      <w:r>
        <w:t>5.5.3.A költségek viselésének megállapítása tekintetében tett intézményvezetői intézkedés ellen az ellátást igénybe vevő az intézmény fenntartójához panasszal fordulhat.</w:t>
      </w:r>
    </w:p>
    <w:p w:rsidR="004F7D31" w:rsidRDefault="004F7D31" w:rsidP="004F7D31">
      <w:pPr>
        <w:pStyle w:val="NormlWeb"/>
      </w:pPr>
      <w:r>
        <w:rPr>
          <w:b/>
          <w:bCs/>
        </w:rPr>
        <w:t>6. Eseti térítési díj</w:t>
      </w:r>
    </w:p>
    <w:p w:rsidR="004F7D31" w:rsidRDefault="004F7D31" w:rsidP="004F7D31">
      <w:pPr>
        <w:pStyle w:val="NormlWeb"/>
      </w:pPr>
      <w:r>
        <w:t>6.1. Az intézmény által nyújtott olyan szolgáltatásokért, amelyek nem tartoznak az alapfeladatok körébe, valamint az intézmény által szervezett programokért az intézmény eseti térítési díjat kérhet.</w:t>
      </w:r>
    </w:p>
    <w:p w:rsidR="004F7D31" w:rsidRDefault="004F7D31" w:rsidP="004F7D31">
      <w:pPr>
        <w:pStyle w:val="NormlWeb"/>
      </w:pPr>
      <w:r>
        <w:rPr>
          <w:b/>
          <w:bCs/>
        </w:rPr>
        <w:t>7. A Megállapodás módosítása</w:t>
      </w:r>
    </w:p>
    <w:p w:rsidR="004F7D31" w:rsidRDefault="004F7D31" w:rsidP="004F7D31">
      <w:pPr>
        <w:pStyle w:val="NormlWeb"/>
      </w:pPr>
      <w:r>
        <w:t>7.1.Jelen Megállapodás módosítására csak az intézmény vezetője és az ellátást igénybe vevő / törvényes képviselője közös megegyezése alapján kerülhet sor, kivéve azon eseteket, amikor hatályos jogszabályok jelen Megállapodástól eltérően rendelkeznek. Ilyen esetben a hatályos jogszabályokban foglaltak mindkét félnek el kell fogadnia. 7.2.. Az intézmény vezetője – tekintettel arra, hogy jelen Magállapodás megkötés évétől az intézmény hosszú időre szóló kötelezettséget vállal – kijelenti, hogy előre nem látható, rendkívüli helyzetekben is minden elvárhatót megtesz, hogy az intézmény jelen Megállapodásból fakadó kötelezettségeit a lehető legjobban teljesítse. 7.3. A Felek kijelentik, hogy a jelen Megállapodásból eredő vitás vagy bizonytalan kérdéseket elsődlegesen tárgyalás útján, egyezségre törekedve kívánják rendezni.</w:t>
      </w:r>
    </w:p>
    <w:p w:rsidR="004F7D31" w:rsidRDefault="004F7D31" w:rsidP="004F7D31">
      <w:pPr>
        <w:pStyle w:val="NormlWeb"/>
      </w:pPr>
      <w:r>
        <w:rPr>
          <w:b/>
          <w:bCs/>
        </w:rPr>
        <w:t>8. Az intézményi jogviszony megszűnése</w:t>
      </w:r>
    </w:p>
    <w:p w:rsidR="004F7D31" w:rsidRDefault="004F7D31" w:rsidP="004F7D31">
      <w:pPr>
        <w:pStyle w:val="NormlWeb"/>
      </w:pPr>
      <w:r>
        <w:t xml:space="preserve">8.1 Az intézményi jogviszony megszűnik: a) az intézmény jogutód nélküli megszűnésével; b) az ellátást igénybe vevő halálával; c) határozott idejű intézményi elhelyezés esetén a megjelölt időtartam lejártával; d) jelen Megállapodás felmondásával, a felmondási idő elteltével. 8.2. Jelen Megállapodás felmondására az ellátást igénybe vevő, illetve törvényes </w:t>
      </w:r>
      <w:r>
        <w:lastRenderedPageBreak/>
        <w:t>képviselője vagy az intézmény fenntartója jogosult. 8.3. Az intézmény fenntartója a Megállapodást akkor mondhatja fel, ha az ellátást igénybe vevő a házirendet súlyosan megsérti, mely esetben a felmondási idő három hónap. 8.4. Az ellátást igénybe vevő, illetve törvényes képviselője bármikor, indoklás nélkül felmondhatja a Megállapodást, mely esetben a felmondási időt a Felek – figyelemmel a fenntartói érdekekre is – 30 napban határozzák meg. 8.5. Amennyiben jelen Megállapodás felmondásának jogszerűségét az ellátást igénybe vevő, törvényes képviselője, a térítési díjat vagy az egyszeri hozzájárulást megfizető személy, illetőleg az intézmény fenntartója vitatja, kérheti a bíróságtól a Megállapodás jogellenes felmondásának megállapítását. Az ellátást változatlan feltételek mellett mindaddig biztosítani kell, amíg a bíróág jogerős határozatot nem hoz. 8.6. Az intézményi jogviszony megszűnése esetén az intézmény vezetője értesíti az ellátást igénybe vevőt, illetve törvényes képviselőjét a) a személyes használati tárgyak és a megőrzésre átvett értékek, vagyontárgyak elvitelének határidejéről, rendjéről és feltételéről; b) az esedékes, illetve hátralékos térítési díj befizetési kötelezettségéről; c) az intézmények az ellátást igénybe vevővel szembeni egyéb követeléséről, kárigényéről, azok javasolt rendezési módjáról. 8.7. Az intézményi jogviszony megszűnésekor a Felek elszámolnak egymással, mely kiterjed: a) az esedékes térítési díjra, illetve személyi térítési díj pótlékra, valamint ezek esetleges hátralékaira; b) az intézmény tárgyi eszközeiben – szándékosan – okozott károkra, valamint az elszámolási kötelezettséggel átvett eszközökre, ezek esetleges hiányaira; c) továbbá minden olyan dologra, mely az intézményi jogviszony megszűnéséhez okszerűen kapcsolódik.</w:t>
      </w:r>
    </w:p>
    <w:p w:rsidR="004F7D31" w:rsidRDefault="004F7D31" w:rsidP="004F7D31">
      <w:pPr>
        <w:pStyle w:val="NormlWeb"/>
      </w:pPr>
      <w:r>
        <w:t xml:space="preserve">Nem képezi az elszámolás tárgyát a használatra átvett eszközök, berendezési tárgyak rendeltetésszerű használatával együtt járó amortizációja, az újrafestés, a rendeltetésszerű használatból adódó szükséges javítás elvégzésének költsége, valamint az intézmény jogviszony megszűnéséhez kapcsolódó adminisztratív költség. </w:t>
      </w:r>
    </w:p>
    <w:p w:rsidR="004F7D31" w:rsidRDefault="004F7D31" w:rsidP="004F7D31">
      <w:pPr>
        <w:pStyle w:val="NormlWeb"/>
      </w:pPr>
      <w:r>
        <w:rPr>
          <w:b/>
          <w:bCs/>
        </w:rPr>
        <w:t>9. Befejező rendelkezések</w:t>
      </w:r>
    </w:p>
    <w:p w:rsidR="004F7D31" w:rsidRDefault="004F7D31" w:rsidP="004F7D31">
      <w:pPr>
        <w:pStyle w:val="NormlWeb"/>
      </w:pPr>
      <w:r>
        <w:t>9.1. A Felek kijelentik, hogy a jelen Megállapodásban feltüntetett valamennyi adat a valóságnak megfelel. Kijelentik továbbá, hogy a jelen Megállapodásban rögzítetteket hatályos jogszabályok megváltoztathatják. Ezen esetekben a jogszabály hatálybelépésével egyidejűleg ezen Megállapodásban foglaltakra is értelemszerűen a megváltozott jogszabályi rendelkezésekre kell alkalmazni. 9.2. Jelen Megállapodás nem szabályozott kérdésekben a Polgári Törvénykönyv, továbbá a szociális ellátásokra vonatkozó, mindenkori hatályos jogszabályok rendelkezései az irányadóak. 9.3. Jelen Megállapodás 10 számozott oldalból áll. 9.4. Jelen Megállapodás 2 db, egymással szó szerint megegyező eredeti példányban készült.</w:t>
      </w:r>
    </w:p>
    <w:p w:rsidR="004F7D31" w:rsidRDefault="004F7D31" w:rsidP="004F7D31">
      <w:pPr>
        <w:pStyle w:val="NormlWeb"/>
      </w:pPr>
      <w:r>
        <w:t>9.5.Jelen Megállapodást a Felek elolvasás és közös értelmezést követően, mint akaratukkal mindenben megegyezőt írták alá.</w:t>
      </w:r>
    </w:p>
    <w:p w:rsidR="004F7D31" w:rsidRDefault="004F7D31" w:rsidP="004F7D31">
      <w:pPr>
        <w:pStyle w:val="NormlWeb"/>
      </w:pPr>
      <w:r>
        <w:rPr>
          <w:b/>
          <w:bCs/>
        </w:rPr>
        <w:t>Tiszavasvári, ….....................</w:t>
      </w:r>
    </w:p>
    <w:p w:rsidR="004F7D31" w:rsidRDefault="004F7D31" w:rsidP="004F7D31">
      <w:pPr>
        <w:pStyle w:val="NormlWeb"/>
      </w:pPr>
      <w:r>
        <w:t>….................................................. …........................................................</w:t>
      </w:r>
    </w:p>
    <w:p w:rsidR="004F7D31" w:rsidRDefault="004F7D31" w:rsidP="004F7D31">
      <w:pPr>
        <w:pStyle w:val="NormlWeb"/>
      </w:pPr>
      <w:r>
        <w:t>Az ellátást- tartást igénybe vevő Az ellátást nyújtó intézmény vezetője</w:t>
      </w:r>
    </w:p>
    <w:p w:rsidR="004F7D31" w:rsidRDefault="004F7D31" w:rsidP="004F7D31">
      <w:pPr>
        <w:pStyle w:val="NormlWeb"/>
      </w:pPr>
    </w:p>
    <w:p w:rsidR="004F7D31" w:rsidRDefault="004F7D31" w:rsidP="004F7D31">
      <w:pPr>
        <w:pStyle w:val="NormlWeb"/>
      </w:pPr>
      <w:r>
        <w:t xml:space="preserve">…....................................................................... </w:t>
      </w:r>
    </w:p>
    <w:p w:rsidR="004F7D31" w:rsidRDefault="004F7D31" w:rsidP="004F7D31">
      <w:pPr>
        <w:pStyle w:val="NormlWeb"/>
      </w:pPr>
      <w:r>
        <w:t>Az ellátást igénybe vevő törvényes képviselője</w:t>
      </w:r>
    </w:p>
    <w:p w:rsidR="004F7D31" w:rsidRDefault="004F7D31" w:rsidP="004F7D31">
      <w:pPr>
        <w:pStyle w:val="NormlWeb"/>
        <w:jc w:val="center"/>
      </w:pPr>
      <w:r>
        <w:t>….......................................................................</w:t>
      </w:r>
    </w:p>
    <w:p w:rsidR="004F7D31" w:rsidRDefault="004F7D31" w:rsidP="004F7D31">
      <w:pPr>
        <w:pStyle w:val="NormlWeb"/>
      </w:pPr>
      <w:r>
        <w:t>Az ellátást igénybe vevő jelen Megállapodás 1.4./pontjában megjelölt legközelebbi hozzátartozója</w:t>
      </w:r>
    </w:p>
    <w:p w:rsidR="004F7D31" w:rsidRDefault="004F7D31" w:rsidP="004F7D31">
      <w:pPr>
        <w:pStyle w:val="NormlWeb"/>
      </w:pPr>
      <w:r>
        <w:t xml:space="preserve">…....................................................................... </w:t>
      </w:r>
    </w:p>
    <w:p w:rsidR="004F7D31" w:rsidRDefault="004F7D31" w:rsidP="004F7D31">
      <w:pPr>
        <w:pStyle w:val="NormlWeb"/>
      </w:pPr>
      <w:r>
        <w:t xml:space="preserve">Az intézményi térítési díj teljes / ill. kiegészítés összegének megfizetésére kötelezettséget vállaló személy </w:t>
      </w:r>
    </w:p>
    <w:p w:rsidR="004F7D31" w:rsidRDefault="004F7D31" w:rsidP="004F7D31">
      <w:pPr>
        <w:pStyle w:val="NormlWeb"/>
      </w:pPr>
    </w:p>
    <w:p w:rsidR="004F7D31" w:rsidRDefault="004F7D31" w:rsidP="004F7D31">
      <w:pPr>
        <w:pStyle w:val="NormlWeb"/>
      </w:pPr>
      <w:r>
        <w:t xml:space="preserve">Tanú: </w:t>
      </w:r>
    </w:p>
    <w:p w:rsidR="004F7D31" w:rsidRDefault="004F7D31" w:rsidP="004F7D31">
      <w:pPr>
        <w:pStyle w:val="NormlWeb"/>
      </w:pPr>
      <w:r>
        <w:t xml:space="preserve">Lakcíme: </w:t>
      </w:r>
    </w:p>
    <w:p w:rsidR="004F7D31" w:rsidRDefault="004F7D31" w:rsidP="004F7D31">
      <w:pPr>
        <w:pStyle w:val="NormlWeb"/>
      </w:pPr>
      <w:r>
        <w:lastRenderedPageBreak/>
        <w:t xml:space="preserve">Személyi igazolvány száma: </w:t>
      </w:r>
    </w:p>
    <w:p w:rsidR="004F7D31" w:rsidRDefault="004F7D31" w:rsidP="004F7D31">
      <w:pPr>
        <w:pStyle w:val="NormlWeb"/>
      </w:pPr>
      <w:r>
        <w:t>…...........................................</w:t>
      </w:r>
    </w:p>
    <w:p w:rsidR="004F7D31" w:rsidRDefault="004F7D31" w:rsidP="004F7D31">
      <w:pPr>
        <w:pStyle w:val="NormlWeb"/>
      </w:pPr>
      <w:r>
        <w:t>aláírása</w:t>
      </w:r>
    </w:p>
    <w:p w:rsidR="004F7D31" w:rsidRDefault="004F7D31" w:rsidP="004F7D31">
      <w:pPr>
        <w:pStyle w:val="NormlWeb"/>
      </w:pPr>
    </w:p>
    <w:p w:rsidR="004F7D31" w:rsidRDefault="004F7D31" w:rsidP="004F7D31">
      <w:pPr>
        <w:pStyle w:val="NormlWeb"/>
      </w:pPr>
      <w:r>
        <w:t>Tanú: ….........................................................................................</w:t>
      </w:r>
    </w:p>
    <w:p w:rsidR="004F7D31" w:rsidRDefault="004F7D31" w:rsidP="004F7D31">
      <w:pPr>
        <w:pStyle w:val="NormlWeb"/>
      </w:pPr>
      <w:r>
        <w:t>Lakcíme: …...................................................................................</w:t>
      </w:r>
    </w:p>
    <w:p w:rsidR="004F7D31" w:rsidRDefault="004F7D31" w:rsidP="004F7D31">
      <w:pPr>
        <w:pStyle w:val="NormlWeb"/>
      </w:pPr>
      <w:r>
        <w:t>Személyi igazolvány száma: …....................................................</w:t>
      </w:r>
    </w:p>
    <w:p w:rsidR="004F7D31" w:rsidRDefault="004F7D31" w:rsidP="004F7D31">
      <w:pPr>
        <w:pStyle w:val="NormlWeb"/>
      </w:pPr>
      <w:r>
        <w:t>…............................................</w:t>
      </w:r>
    </w:p>
    <w:p w:rsidR="004F7D31" w:rsidRDefault="004F7D31" w:rsidP="004F7D31">
      <w:pPr>
        <w:pStyle w:val="NormlWeb"/>
      </w:pPr>
      <w:r>
        <w:t>aláírása</w:t>
      </w:r>
    </w:p>
    <w:p w:rsidR="004F7D31" w:rsidRDefault="004F7D31" w:rsidP="004F7D31">
      <w:pPr>
        <w:jc w:val="both"/>
      </w:pPr>
    </w:p>
    <w:p w:rsidR="000F443D" w:rsidRPr="0042253C" w:rsidRDefault="000F443D" w:rsidP="0042253C">
      <w:pPr>
        <w:spacing w:after="0" w:line="240" w:lineRule="auto"/>
        <w:rPr>
          <w:rFonts w:ascii="Times New Roman" w:hAnsi="Times New Roman" w:cs="Times New Roman"/>
          <w:b/>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0F443D" w:rsidRPr="0042253C" w:rsidRDefault="000F443D" w:rsidP="0042253C">
      <w:pPr>
        <w:spacing w:after="0" w:line="240" w:lineRule="auto"/>
        <w:jc w:val="both"/>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Default="00B36546"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CC3330" w:rsidRDefault="00CC3330" w:rsidP="0042253C">
      <w:pPr>
        <w:spacing w:after="0" w:line="240" w:lineRule="auto"/>
        <w:rPr>
          <w:rFonts w:ascii="Times New Roman" w:hAnsi="Times New Roman" w:cs="Times New Roman"/>
          <w:sz w:val="24"/>
          <w:szCs w:val="24"/>
        </w:rPr>
      </w:pPr>
    </w:p>
    <w:p w:rsidR="00CC3330" w:rsidRDefault="00CC3330" w:rsidP="0042253C">
      <w:pPr>
        <w:spacing w:after="0" w:line="240" w:lineRule="auto"/>
        <w:rPr>
          <w:rFonts w:ascii="Times New Roman" w:hAnsi="Times New Roman" w:cs="Times New Roman"/>
          <w:sz w:val="24"/>
          <w:szCs w:val="24"/>
        </w:rPr>
      </w:pPr>
    </w:p>
    <w:p w:rsidR="003C4461" w:rsidRDefault="003C4461" w:rsidP="0042253C">
      <w:pPr>
        <w:spacing w:after="0" w:line="240" w:lineRule="auto"/>
        <w:rPr>
          <w:rFonts w:ascii="Times New Roman" w:hAnsi="Times New Roman" w:cs="Times New Roman"/>
          <w:sz w:val="24"/>
          <w:szCs w:val="24"/>
        </w:rPr>
      </w:pPr>
    </w:p>
    <w:p w:rsidR="006B3685" w:rsidRPr="00831302" w:rsidRDefault="006B3685" w:rsidP="006B3685">
      <w:pPr>
        <w:spacing w:line="360" w:lineRule="auto"/>
        <w:jc w:val="right"/>
        <w:rPr>
          <w:rFonts w:ascii="Times New Roman" w:hAnsi="Times New Roman" w:cs="Times New Roman"/>
          <w:b/>
          <w:sz w:val="24"/>
          <w:szCs w:val="24"/>
        </w:rPr>
      </w:pPr>
      <w:r w:rsidRPr="00831302">
        <w:rPr>
          <w:rFonts w:ascii="Times New Roman" w:hAnsi="Times New Roman" w:cs="Times New Roman"/>
          <w:b/>
          <w:sz w:val="24"/>
          <w:szCs w:val="24"/>
        </w:rPr>
        <w:t>10. melléklet_______/2013. (X.31.) Kt. számú határozathoz</w:t>
      </w:r>
    </w:p>
    <w:p w:rsidR="006B3685" w:rsidRPr="00831302" w:rsidRDefault="006B3685" w:rsidP="006B3685">
      <w:pPr>
        <w:jc w:val="center"/>
        <w:rPr>
          <w:rFonts w:ascii="Times New Roman" w:hAnsi="Times New Roman" w:cs="Times New Roman"/>
          <w:b/>
        </w:rPr>
      </w:pPr>
    </w:p>
    <w:p w:rsidR="006B3685" w:rsidRDefault="006B3685" w:rsidP="006B3685">
      <w:pPr>
        <w:jc w:val="both"/>
      </w:pPr>
    </w:p>
    <w:p w:rsidR="006B3685" w:rsidRDefault="006B3685" w:rsidP="006B3685">
      <w:pPr>
        <w:jc w:val="center"/>
      </w:pPr>
      <w:r>
        <w:rPr>
          <w:noProof/>
          <w:lang w:eastAsia="hu-HU"/>
        </w:rPr>
        <w:drawing>
          <wp:anchor distT="0" distB="0" distL="0" distR="0" simplePos="0" relativeHeight="251703296" behindDoc="0" locked="0" layoutInCell="1" allowOverlap="1">
            <wp:simplePos x="0" y="0"/>
            <wp:positionH relativeFrom="column">
              <wp:posOffset>1675130</wp:posOffset>
            </wp:positionH>
            <wp:positionV relativeFrom="paragraph">
              <wp:posOffset>152400</wp:posOffset>
            </wp:positionV>
            <wp:extent cx="2121535" cy="1047750"/>
            <wp:effectExtent l="0" t="0" r="0" b="0"/>
            <wp:wrapSquare wrapText="largest"/>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21535" cy="1047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B3685" w:rsidRDefault="006B3685" w:rsidP="006B3685">
      <w:pPr>
        <w:jc w:val="center"/>
      </w:pPr>
    </w:p>
    <w:p w:rsidR="006B3685" w:rsidRDefault="006B3685" w:rsidP="006B3685">
      <w:pPr>
        <w:spacing w:line="360" w:lineRule="auto"/>
        <w:jc w:val="both"/>
        <w:rPr>
          <w:b/>
        </w:rPr>
      </w:pPr>
    </w:p>
    <w:p w:rsidR="006B3685" w:rsidRDefault="006B3685" w:rsidP="006B3685">
      <w:pPr>
        <w:spacing w:line="360" w:lineRule="auto"/>
        <w:jc w:val="both"/>
        <w:rPr>
          <w:b/>
        </w:rPr>
      </w:pPr>
    </w:p>
    <w:p w:rsidR="006B3685" w:rsidRPr="00CA21B0" w:rsidRDefault="006B3685" w:rsidP="00CA21B0">
      <w:pPr>
        <w:spacing w:after="0" w:line="240" w:lineRule="auto"/>
        <w:jc w:val="center"/>
        <w:rPr>
          <w:b/>
          <w:sz w:val="56"/>
          <w:szCs w:val="56"/>
        </w:rPr>
      </w:pPr>
    </w:p>
    <w:p w:rsidR="006B3685" w:rsidRPr="00CA21B0" w:rsidRDefault="006B3685" w:rsidP="00CA21B0">
      <w:pPr>
        <w:spacing w:after="0" w:line="240" w:lineRule="auto"/>
        <w:jc w:val="center"/>
        <w:rPr>
          <w:rFonts w:ascii="Antique Olive Compact" w:hAnsi="Antique Olive Compact"/>
          <w:sz w:val="32"/>
          <w:szCs w:val="32"/>
        </w:rPr>
      </w:pPr>
      <w:r w:rsidRPr="00CA21B0">
        <w:rPr>
          <w:rFonts w:ascii="Antique Olive Compact" w:hAnsi="Antique Olive Compact"/>
          <w:sz w:val="32"/>
          <w:szCs w:val="32"/>
        </w:rPr>
        <w:t>Tiszavasvári Szociális-, Gyermekjóléti és Egészségügyi Szolgáltató Központja</w:t>
      </w:r>
    </w:p>
    <w:p w:rsidR="006B3685" w:rsidRPr="00CA21B0" w:rsidRDefault="006B3685" w:rsidP="00CA21B0">
      <w:pPr>
        <w:spacing w:after="0" w:line="240" w:lineRule="auto"/>
        <w:jc w:val="center"/>
        <w:rPr>
          <w:b/>
          <w:bCs/>
          <w:sz w:val="56"/>
          <w:szCs w:val="56"/>
        </w:rPr>
      </w:pPr>
      <w:r w:rsidRPr="00CA21B0">
        <w:rPr>
          <w:b/>
          <w:bCs/>
          <w:sz w:val="56"/>
          <w:szCs w:val="56"/>
        </w:rPr>
        <w:t xml:space="preserve">FOGYATÉKOS SZEMÉLYEK OTTHONA </w:t>
      </w:r>
    </w:p>
    <w:p w:rsidR="006B3685" w:rsidRPr="00CA21B0" w:rsidRDefault="006B3685" w:rsidP="00CA21B0">
      <w:pPr>
        <w:spacing w:after="0" w:line="240" w:lineRule="auto"/>
        <w:jc w:val="center"/>
        <w:rPr>
          <w:b/>
          <w:bCs/>
          <w:sz w:val="56"/>
          <w:szCs w:val="56"/>
        </w:rPr>
      </w:pPr>
    </w:p>
    <w:p w:rsidR="006B3685" w:rsidRPr="00CA21B0" w:rsidRDefault="006B3685" w:rsidP="00CA21B0">
      <w:pPr>
        <w:spacing w:after="0" w:line="240" w:lineRule="auto"/>
        <w:jc w:val="center"/>
        <w:rPr>
          <w:b/>
          <w:bCs/>
          <w:sz w:val="56"/>
          <w:szCs w:val="56"/>
        </w:rPr>
      </w:pPr>
    </w:p>
    <w:p w:rsidR="006B3685" w:rsidRPr="00CA21B0" w:rsidRDefault="006B3685" w:rsidP="00CA21B0">
      <w:pPr>
        <w:spacing w:after="0" w:line="240" w:lineRule="auto"/>
        <w:jc w:val="center"/>
        <w:rPr>
          <w:b/>
          <w:bCs/>
          <w:sz w:val="56"/>
          <w:szCs w:val="56"/>
        </w:rPr>
      </w:pPr>
    </w:p>
    <w:p w:rsidR="006B3685" w:rsidRPr="00CA21B0" w:rsidRDefault="006B3685" w:rsidP="00CA21B0">
      <w:pPr>
        <w:spacing w:after="0" w:line="240" w:lineRule="auto"/>
        <w:rPr>
          <w:b/>
          <w:bCs/>
          <w:sz w:val="56"/>
          <w:szCs w:val="56"/>
        </w:rPr>
      </w:pPr>
    </w:p>
    <w:p w:rsidR="006B3685" w:rsidRPr="00CA21B0" w:rsidRDefault="006B3685" w:rsidP="00CA21B0">
      <w:pPr>
        <w:spacing w:after="0" w:line="240" w:lineRule="auto"/>
        <w:jc w:val="center"/>
        <w:rPr>
          <w:b/>
          <w:bCs/>
          <w:sz w:val="56"/>
          <w:szCs w:val="56"/>
        </w:rPr>
      </w:pPr>
      <w:r w:rsidRPr="00CA21B0">
        <w:rPr>
          <w:b/>
          <w:bCs/>
          <w:sz w:val="56"/>
          <w:szCs w:val="56"/>
        </w:rPr>
        <w:t>SZAKMAI PROGRAMJA</w:t>
      </w:r>
    </w:p>
    <w:p w:rsidR="006B3685" w:rsidRPr="00CA21B0" w:rsidRDefault="006B3685" w:rsidP="00CA21B0">
      <w:pPr>
        <w:spacing w:after="0" w:line="240" w:lineRule="auto"/>
        <w:jc w:val="center"/>
        <w:rPr>
          <w:sz w:val="56"/>
          <w:szCs w:val="56"/>
        </w:rPr>
      </w:pPr>
    </w:p>
    <w:p w:rsidR="006B3685" w:rsidRPr="00CA21B0" w:rsidRDefault="006B3685" w:rsidP="00CA21B0">
      <w:pPr>
        <w:spacing w:after="0" w:line="240" w:lineRule="auto"/>
        <w:jc w:val="center"/>
        <w:rPr>
          <w:sz w:val="56"/>
          <w:szCs w:val="56"/>
        </w:rPr>
      </w:pPr>
    </w:p>
    <w:p w:rsidR="006B3685" w:rsidRPr="00CA21B0" w:rsidRDefault="006B3685" w:rsidP="00CA21B0">
      <w:pPr>
        <w:spacing w:after="0" w:line="240" w:lineRule="auto"/>
        <w:jc w:val="center"/>
        <w:rPr>
          <w:b/>
          <w:bCs/>
          <w:sz w:val="32"/>
          <w:szCs w:val="32"/>
        </w:rPr>
      </w:pPr>
      <w:r w:rsidRPr="00CA21B0">
        <w:rPr>
          <w:b/>
          <w:bCs/>
          <w:sz w:val="32"/>
          <w:szCs w:val="32"/>
        </w:rPr>
        <w:t>Tiszavasvári</w:t>
      </w:r>
    </w:p>
    <w:p w:rsidR="006B3685" w:rsidRPr="00CA21B0" w:rsidRDefault="006B3685" w:rsidP="00CA21B0">
      <w:pPr>
        <w:spacing w:after="0" w:line="240" w:lineRule="auto"/>
        <w:jc w:val="center"/>
        <w:rPr>
          <w:b/>
          <w:bCs/>
          <w:sz w:val="32"/>
          <w:szCs w:val="32"/>
        </w:rPr>
      </w:pPr>
      <w:r w:rsidRPr="00CA21B0">
        <w:rPr>
          <w:b/>
          <w:bCs/>
          <w:sz w:val="32"/>
          <w:szCs w:val="32"/>
        </w:rPr>
        <w:t>2013.</w:t>
      </w:r>
    </w:p>
    <w:p w:rsidR="006B3685" w:rsidRPr="00CA21B0" w:rsidRDefault="006B3685" w:rsidP="00CA21B0">
      <w:pPr>
        <w:spacing w:after="0" w:line="240" w:lineRule="auto"/>
        <w:jc w:val="center"/>
        <w:rPr>
          <w:b/>
          <w:sz w:val="32"/>
          <w:szCs w:val="32"/>
        </w:rPr>
      </w:pPr>
      <w:r w:rsidRPr="00CA21B0">
        <w:rPr>
          <w:b/>
          <w:sz w:val="56"/>
          <w:szCs w:val="56"/>
        </w:rPr>
        <w:br w:type="page"/>
      </w:r>
      <w:r w:rsidRPr="00CA21B0">
        <w:rPr>
          <w:b/>
          <w:sz w:val="32"/>
          <w:szCs w:val="32"/>
        </w:rPr>
        <w:lastRenderedPageBreak/>
        <w:t>TARTALOMJEGYZÉK</w:t>
      </w:r>
    </w:p>
    <w:p w:rsidR="00CA21B0" w:rsidRDefault="00CA21B0" w:rsidP="00CA21B0">
      <w:pPr>
        <w:pStyle w:val="Szvegtrzs"/>
        <w:rPr>
          <w:b/>
          <w:sz w:val="32"/>
          <w:szCs w:val="32"/>
        </w:rPr>
      </w:pPr>
      <w:r>
        <w:rPr>
          <w:b/>
          <w:sz w:val="32"/>
          <w:szCs w:val="32"/>
        </w:rPr>
        <w:t xml:space="preserve">    </w:t>
      </w:r>
    </w:p>
    <w:p w:rsidR="00A16745" w:rsidRDefault="00A16745" w:rsidP="006B3685">
      <w:pPr>
        <w:pStyle w:val="Szvegtrzs"/>
        <w:rPr>
          <w:b/>
          <w:sz w:val="28"/>
          <w:szCs w:val="28"/>
        </w:rPr>
      </w:pPr>
      <w:r>
        <w:rPr>
          <w:b/>
          <w:sz w:val="28"/>
          <w:szCs w:val="28"/>
        </w:rPr>
        <w:t>I.    Bevezetés</w:t>
      </w:r>
    </w:p>
    <w:p w:rsidR="00A16745" w:rsidRDefault="006B3685" w:rsidP="006B3685">
      <w:pPr>
        <w:pStyle w:val="Szvegtrzs"/>
        <w:rPr>
          <w:b/>
          <w:sz w:val="28"/>
          <w:szCs w:val="28"/>
        </w:rPr>
      </w:pPr>
      <w:r w:rsidRPr="00A16745">
        <w:rPr>
          <w:b/>
          <w:sz w:val="28"/>
          <w:szCs w:val="28"/>
        </w:rPr>
        <w:t>II.</w:t>
      </w:r>
      <w:r w:rsidR="00A16745">
        <w:rPr>
          <w:b/>
          <w:sz w:val="28"/>
          <w:szCs w:val="28"/>
        </w:rPr>
        <w:t xml:space="preserve">  Szolgáltatás célja, feladata:</w:t>
      </w:r>
    </w:p>
    <w:p w:rsidR="006B3685" w:rsidRPr="00A16745" w:rsidRDefault="006B3685" w:rsidP="006B3685">
      <w:pPr>
        <w:pStyle w:val="Szvegtrzs"/>
        <w:rPr>
          <w:b/>
          <w:sz w:val="28"/>
          <w:szCs w:val="28"/>
        </w:rPr>
      </w:pPr>
      <w:r w:rsidRPr="00A16745">
        <w:rPr>
          <w:b/>
          <w:sz w:val="28"/>
          <w:szCs w:val="28"/>
        </w:rPr>
        <w:t>III. Az ellátottak köre, demográfiai mutatók, szociális jellemzői, ellátási szükséglete</w:t>
      </w:r>
    </w:p>
    <w:p w:rsidR="006B3685" w:rsidRPr="00A16745" w:rsidRDefault="006B3685" w:rsidP="003E3355">
      <w:pPr>
        <w:pStyle w:val="Szvegtrzs"/>
        <w:numPr>
          <w:ilvl w:val="1"/>
          <w:numId w:val="227"/>
        </w:numPr>
        <w:spacing w:after="120"/>
        <w:jc w:val="left"/>
        <w:rPr>
          <w:b/>
          <w:sz w:val="28"/>
          <w:szCs w:val="28"/>
        </w:rPr>
      </w:pPr>
      <w:r w:rsidRPr="00A16745">
        <w:rPr>
          <w:b/>
          <w:sz w:val="28"/>
          <w:szCs w:val="28"/>
        </w:rPr>
        <w:t>Az ellátottak köre</w:t>
      </w:r>
    </w:p>
    <w:p w:rsidR="006B3685" w:rsidRPr="00A16745" w:rsidRDefault="006B3685" w:rsidP="003E3355">
      <w:pPr>
        <w:pStyle w:val="Szvegtrzs"/>
        <w:numPr>
          <w:ilvl w:val="1"/>
          <w:numId w:val="227"/>
        </w:numPr>
        <w:spacing w:after="120"/>
        <w:jc w:val="left"/>
        <w:rPr>
          <w:b/>
          <w:sz w:val="28"/>
          <w:szCs w:val="28"/>
        </w:rPr>
      </w:pPr>
      <w:r w:rsidRPr="00A16745">
        <w:rPr>
          <w:b/>
          <w:sz w:val="28"/>
          <w:szCs w:val="28"/>
        </w:rPr>
        <w:t>Demográfiai mutatók</w:t>
      </w:r>
    </w:p>
    <w:p w:rsidR="006B3685" w:rsidRPr="00A16745" w:rsidRDefault="006B3685" w:rsidP="003E3355">
      <w:pPr>
        <w:pStyle w:val="Szvegtrzs"/>
        <w:numPr>
          <w:ilvl w:val="1"/>
          <w:numId w:val="227"/>
        </w:numPr>
        <w:spacing w:after="120"/>
        <w:jc w:val="left"/>
        <w:rPr>
          <w:b/>
          <w:sz w:val="28"/>
          <w:szCs w:val="28"/>
        </w:rPr>
      </w:pPr>
      <w:r w:rsidRPr="00A16745">
        <w:rPr>
          <w:b/>
          <w:sz w:val="28"/>
          <w:szCs w:val="28"/>
        </w:rPr>
        <w:t>Szociális jellemzők</w:t>
      </w:r>
    </w:p>
    <w:p w:rsidR="006B3685" w:rsidRPr="00A16745" w:rsidRDefault="006B3685" w:rsidP="003E3355">
      <w:pPr>
        <w:pStyle w:val="Szvegtrzs"/>
        <w:numPr>
          <w:ilvl w:val="1"/>
          <w:numId w:val="227"/>
        </w:numPr>
        <w:spacing w:after="120"/>
        <w:jc w:val="left"/>
        <w:rPr>
          <w:b/>
          <w:sz w:val="28"/>
          <w:szCs w:val="28"/>
        </w:rPr>
      </w:pPr>
      <w:r w:rsidRPr="00A16745">
        <w:rPr>
          <w:b/>
          <w:sz w:val="28"/>
          <w:szCs w:val="28"/>
        </w:rPr>
        <w:t xml:space="preserve">Ellátási szükséglet </w:t>
      </w:r>
    </w:p>
    <w:p w:rsidR="006B3685" w:rsidRPr="00A16745" w:rsidRDefault="006B3685" w:rsidP="006B3685">
      <w:pPr>
        <w:pStyle w:val="Szvegtrzs"/>
        <w:numPr>
          <w:ilvl w:val="0"/>
          <w:numId w:val="207"/>
        </w:numPr>
        <w:spacing w:after="120"/>
        <w:jc w:val="left"/>
        <w:rPr>
          <w:b/>
          <w:bCs/>
          <w:sz w:val="28"/>
          <w:szCs w:val="28"/>
        </w:rPr>
      </w:pPr>
      <w:r w:rsidRPr="00A16745">
        <w:rPr>
          <w:b/>
          <w:bCs/>
          <w:sz w:val="28"/>
          <w:szCs w:val="28"/>
        </w:rPr>
        <w:t>A feladatellátás szakmai tartalma, módja, a biztosított szolgálatatások formái,</w:t>
      </w:r>
    </w:p>
    <w:p w:rsidR="006B3685" w:rsidRPr="00A16745" w:rsidRDefault="006B3685" w:rsidP="006B3685">
      <w:pPr>
        <w:pStyle w:val="Szvegtrzs"/>
        <w:rPr>
          <w:b/>
          <w:bCs/>
          <w:sz w:val="28"/>
          <w:szCs w:val="28"/>
        </w:rPr>
      </w:pPr>
      <w:r w:rsidRPr="00A16745">
        <w:rPr>
          <w:b/>
          <w:bCs/>
          <w:sz w:val="28"/>
          <w:szCs w:val="28"/>
        </w:rPr>
        <w:t xml:space="preserve">            köre, rendszeressége</w:t>
      </w:r>
    </w:p>
    <w:p w:rsidR="006B3685" w:rsidRPr="00A16745" w:rsidRDefault="006B3685" w:rsidP="006B3685">
      <w:pPr>
        <w:pStyle w:val="Szvegtrzs"/>
        <w:numPr>
          <w:ilvl w:val="1"/>
          <w:numId w:val="208"/>
        </w:numPr>
        <w:tabs>
          <w:tab w:val="clear" w:pos="1836"/>
          <w:tab w:val="num" w:pos="1080"/>
        </w:tabs>
        <w:spacing w:after="120"/>
        <w:ind w:left="1080"/>
        <w:jc w:val="left"/>
        <w:rPr>
          <w:b/>
          <w:bCs/>
          <w:sz w:val="28"/>
          <w:szCs w:val="28"/>
        </w:rPr>
      </w:pPr>
      <w:r w:rsidRPr="00A16745">
        <w:rPr>
          <w:b/>
          <w:bCs/>
          <w:sz w:val="28"/>
          <w:szCs w:val="28"/>
        </w:rPr>
        <w:t>A szolgáltatás biztosításának színvonala</w:t>
      </w:r>
    </w:p>
    <w:p w:rsidR="006B3685" w:rsidRPr="00A16745" w:rsidRDefault="006B3685" w:rsidP="006B3685">
      <w:pPr>
        <w:pStyle w:val="Szvegtrzs"/>
        <w:numPr>
          <w:ilvl w:val="1"/>
          <w:numId w:val="208"/>
        </w:numPr>
        <w:tabs>
          <w:tab w:val="clear" w:pos="1836"/>
          <w:tab w:val="num" w:pos="1080"/>
        </w:tabs>
        <w:spacing w:after="120"/>
        <w:ind w:left="1080"/>
        <w:jc w:val="left"/>
        <w:rPr>
          <w:b/>
          <w:bCs/>
          <w:sz w:val="28"/>
          <w:szCs w:val="28"/>
        </w:rPr>
      </w:pPr>
      <w:r w:rsidRPr="00A16745">
        <w:rPr>
          <w:b/>
          <w:bCs/>
          <w:sz w:val="28"/>
          <w:szCs w:val="28"/>
        </w:rPr>
        <w:t>A szolgáltatás formái, rendszeressége</w:t>
      </w:r>
    </w:p>
    <w:p w:rsidR="006B3685" w:rsidRPr="00A16745" w:rsidRDefault="006B3685" w:rsidP="006B3685">
      <w:pPr>
        <w:pStyle w:val="Szvegtrzs"/>
        <w:numPr>
          <w:ilvl w:val="1"/>
          <w:numId w:val="208"/>
        </w:numPr>
        <w:tabs>
          <w:tab w:val="clear" w:pos="1836"/>
          <w:tab w:val="num" w:pos="1080"/>
        </w:tabs>
        <w:spacing w:after="120"/>
        <w:ind w:left="1080"/>
        <w:jc w:val="left"/>
        <w:rPr>
          <w:b/>
          <w:bCs/>
          <w:sz w:val="28"/>
          <w:szCs w:val="28"/>
        </w:rPr>
      </w:pPr>
      <w:r w:rsidRPr="00A16745">
        <w:rPr>
          <w:b/>
          <w:bCs/>
          <w:sz w:val="28"/>
          <w:szCs w:val="28"/>
        </w:rPr>
        <w:t xml:space="preserve">Alapfeladatot meghaladó szolgáltatás </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 xml:space="preserve">V. Az ellátás igénybevételének módja, megállapodás tartalma </w:t>
      </w:r>
    </w:p>
    <w:p w:rsidR="006B3685" w:rsidRPr="00A16745" w:rsidRDefault="006B3685" w:rsidP="003E3355">
      <w:pPr>
        <w:pStyle w:val="Szvegtrzs"/>
        <w:numPr>
          <w:ilvl w:val="1"/>
          <w:numId w:val="228"/>
        </w:numPr>
        <w:spacing w:after="120"/>
        <w:rPr>
          <w:b/>
          <w:bCs/>
          <w:sz w:val="28"/>
          <w:szCs w:val="28"/>
        </w:rPr>
      </w:pPr>
      <w:r w:rsidRPr="00A16745">
        <w:rPr>
          <w:b/>
          <w:bCs/>
          <w:sz w:val="28"/>
          <w:szCs w:val="28"/>
        </w:rPr>
        <w:t xml:space="preserve">     Fizetendő díjak</w:t>
      </w:r>
    </w:p>
    <w:p w:rsidR="006B3685" w:rsidRPr="00A16745" w:rsidRDefault="006B3685" w:rsidP="003E3355">
      <w:pPr>
        <w:pStyle w:val="Szvegtrzs"/>
        <w:numPr>
          <w:ilvl w:val="1"/>
          <w:numId w:val="228"/>
        </w:numPr>
        <w:spacing w:after="120"/>
        <w:rPr>
          <w:b/>
          <w:bCs/>
          <w:sz w:val="28"/>
          <w:szCs w:val="28"/>
        </w:rPr>
      </w:pPr>
      <w:r w:rsidRPr="00A16745">
        <w:rPr>
          <w:b/>
          <w:bCs/>
          <w:sz w:val="28"/>
          <w:szCs w:val="28"/>
        </w:rPr>
        <w:t xml:space="preserve">     Költőpénz </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 xml:space="preserve">VI. Az ápolási, gondozási feladatok jellege és tartalma </w:t>
      </w:r>
    </w:p>
    <w:p w:rsidR="006B3685" w:rsidRPr="00A16745" w:rsidRDefault="006B3685" w:rsidP="006B3685">
      <w:pPr>
        <w:pStyle w:val="Szvegtrzs"/>
        <w:numPr>
          <w:ilvl w:val="1"/>
          <w:numId w:val="209"/>
        </w:numPr>
        <w:tabs>
          <w:tab w:val="clear" w:pos="1440"/>
          <w:tab w:val="num" w:pos="1080"/>
        </w:tabs>
        <w:spacing w:after="120"/>
        <w:ind w:left="1080"/>
        <w:rPr>
          <w:b/>
          <w:bCs/>
          <w:sz w:val="28"/>
          <w:szCs w:val="28"/>
        </w:rPr>
      </w:pPr>
      <w:r w:rsidRPr="00A16745">
        <w:rPr>
          <w:b/>
          <w:bCs/>
          <w:sz w:val="28"/>
          <w:szCs w:val="28"/>
        </w:rPr>
        <w:t>A szakmai munkánk alapelvei</w:t>
      </w:r>
    </w:p>
    <w:p w:rsidR="006B3685" w:rsidRPr="00A16745" w:rsidRDefault="006B3685" w:rsidP="006B3685">
      <w:pPr>
        <w:pStyle w:val="Szvegtrzs"/>
        <w:numPr>
          <w:ilvl w:val="1"/>
          <w:numId w:val="209"/>
        </w:numPr>
        <w:tabs>
          <w:tab w:val="clear" w:pos="1440"/>
          <w:tab w:val="num" w:pos="1080"/>
        </w:tabs>
        <w:spacing w:after="120"/>
        <w:ind w:left="1080"/>
        <w:rPr>
          <w:b/>
          <w:bCs/>
          <w:sz w:val="28"/>
          <w:szCs w:val="28"/>
        </w:rPr>
      </w:pPr>
      <w:r w:rsidRPr="00A16745">
        <w:rPr>
          <w:b/>
          <w:bCs/>
          <w:sz w:val="28"/>
          <w:szCs w:val="28"/>
        </w:rPr>
        <w:t>Az ápolási, gondozási feladatok jellege</w:t>
      </w:r>
    </w:p>
    <w:p w:rsidR="006B3685" w:rsidRPr="00A16745" w:rsidRDefault="006B3685" w:rsidP="006B3685">
      <w:pPr>
        <w:pStyle w:val="Szvegtrzs"/>
        <w:numPr>
          <w:ilvl w:val="1"/>
          <w:numId w:val="209"/>
        </w:numPr>
        <w:tabs>
          <w:tab w:val="clear" w:pos="1440"/>
          <w:tab w:val="num" w:pos="1080"/>
        </w:tabs>
        <w:spacing w:after="120"/>
        <w:ind w:left="1080"/>
        <w:rPr>
          <w:b/>
          <w:bCs/>
          <w:sz w:val="28"/>
          <w:szCs w:val="28"/>
        </w:rPr>
      </w:pPr>
      <w:r w:rsidRPr="00A16745">
        <w:rPr>
          <w:b/>
          <w:bCs/>
          <w:sz w:val="28"/>
          <w:szCs w:val="28"/>
        </w:rPr>
        <w:t xml:space="preserve">Az ápolási, gondozási feladatok tartalma </w:t>
      </w:r>
    </w:p>
    <w:p w:rsidR="006B3685" w:rsidRPr="00A16745" w:rsidRDefault="006B3685" w:rsidP="006B3685">
      <w:pPr>
        <w:pStyle w:val="Szvegtrzs"/>
        <w:rPr>
          <w:b/>
          <w:bCs/>
          <w:sz w:val="28"/>
          <w:szCs w:val="28"/>
        </w:rPr>
      </w:pPr>
      <w:r w:rsidRPr="00A16745">
        <w:rPr>
          <w:b/>
          <w:bCs/>
          <w:sz w:val="28"/>
          <w:szCs w:val="28"/>
        </w:rPr>
        <w:t xml:space="preserve">            6.3.1.   Az egészségügyi ellátás</w:t>
      </w:r>
    </w:p>
    <w:p w:rsidR="006B3685" w:rsidRPr="00A16745" w:rsidRDefault="006B3685" w:rsidP="006B3685">
      <w:pPr>
        <w:pStyle w:val="Szvegtrzs"/>
        <w:rPr>
          <w:b/>
          <w:bCs/>
          <w:sz w:val="28"/>
          <w:szCs w:val="28"/>
        </w:rPr>
      </w:pPr>
      <w:r w:rsidRPr="00A16745">
        <w:rPr>
          <w:b/>
          <w:bCs/>
          <w:sz w:val="28"/>
          <w:szCs w:val="28"/>
        </w:rPr>
        <w:t xml:space="preserve">            6.3.2.   Szociális ellátás </w:t>
      </w:r>
    </w:p>
    <w:p w:rsidR="006B3685" w:rsidRPr="00A16745" w:rsidRDefault="006B3685" w:rsidP="006B3685">
      <w:pPr>
        <w:pStyle w:val="Szvegtrzs"/>
        <w:rPr>
          <w:b/>
          <w:bCs/>
          <w:sz w:val="28"/>
          <w:szCs w:val="28"/>
        </w:rPr>
      </w:pPr>
      <w:r w:rsidRPr="00A16745">
        <w:rPr>
          <w:b/>
          <w:bCs/>
          <w:sz w:val="28"/>
          <w:szCs w:val="28"/>
        </w:rPr>
        <w:t xml:space="preserve">            6.3.3.   Mentálhigiénés ellátás</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VII.   A mentálhigiénés munka szervezésének szempontjai</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VIII. A szolgáltatásról szóló tájékoztatás módja</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 xml:space="preserve"> IX.   Az ellátottak és a személyes gondoskodást végzők jogainak védelme</w:t>
      </w:r>
    </w:p>
    <w:p w:rsidR="006B3685" w:rsidRPr="00A16745" w:rsidRDefault="00A16745" w:rsidP="006B3685">
      <w:pPr>
        <w:pStyle w:val="Szvegtrzs"/>
        <w:ind w:left="-15"/>
        <w:rPr>
          <w:b/>
          <w:bCs/>
          <w:sz w:val="28"/>
          <w:szCs w:val="28"/>
        </w:rPr>
      </w:pPr>
      <w:r>
        <w:rPr>
          <w:sz w:val="28"/>
          <w:szCs w:val="28"/>
        </w:rPr>
        <w:t xml:space="preserve">      </w:t>
      </w:r>
      <w:r w:rsidR="006B3685" w:rsidRPr="00A16745">
        <w:rPr>
          <w:b/>
          <w:bCs/>
          <w:sz w:val="28"/>
          <w:szCs w:val="28"/>
        </w:rPr>
        <w:t>X.    Az intézményre vonatkozó szakmai információk</w:t>
      </w:r>
    </w:p>
    <w:p w:rsidR="006B3685" w:rsidRPr="00A16745" w:rsidRDefault="006B3685" w:rsidP="006B3685">
      <w:pPr>
        <w:pStyle w:val="Szvegtrzs"/>
        <w:numPr>
          <w:ilvl w:val="1"/>
          <w:numId w:val="211"/>
        </w:numPr>
        <w:spacing w:after="120"/>
        <w:rPr>
          <w:b/>
          <w:bCs/>
          <w:sz w:val="28"/>
          <w:szCs w:val="28"/>
        </w:rPr>
      </w:pPr>
      <w:r w:rsidRPr="00A16745">
        <w:rPr>
          <w:b/>
          <w:bCs/>
          <w:sz w:val="28"/>
          <w:szCs w:val="28"/>
        </w:rPr>
        <w:t>A szervezeti felépítés ábrája</w:t>
      </w:r>
    </w:p>
    <w:p w:rsidR="006B3685" w:rsidRPr="00A16745" w:rsidRDefault="006B3685" w:rsidP="006B3685">
      <w:pPr>
        <w:pStyle w:val="Szvegtrzs"/>
        <w:numPr>
          <w:ilvl w:val="1"/>
          <w:numId w:val="211"/>
        </w:numPr>
        <w:spacing w:after="120"/>
        <w:rPr>
          <w:b/>
          <w:bCs/>
          <w:sz w:val="28"/>
          <w:szCs w:val="28"/>
        </w:rPr>
      </w:pPr>
      <w:r w:rsidRPr="00A16745">
        <w:rPr>
          <w:b/>
          <w:bCs/>
          <w:sz w:val="28"/>
          <w:szCs w:val="28"/>
        </w:rPr>
        <w:t>Az intézményvezető és csoportok feladata, létszáma és szakképzettsége</w:t>
      </w: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XI.  Intézmény tárgyi feltételeinek épületenkénti eloszlása</w:t>
      </w:r>
    </w:p>
    <w:p w:rsidR="006B3685" w:rsidRPr="00A16745" w:rsidRDefault="006B3685" w:rsidP="006B3685">
      <w:pPr>
        <w:pStyle w:val="Szvegtrzs"/>
        <w:rPr>
          <w:b/>
          <w:bCs/>
          <w:sz w:val="28"/>
          <w:szCs w:val="28"/>
        </w:rPr>
      </w:pPr>
    </w:p>
    <w:p w:rsidR="006B3685" w:rsidRPr="00A16745" w:rsidRDefault="00A16745" w:rsidP="006B3685">
      <w:pPr>
        <w:pStyle w:val="Szvegtrzs"/>
        <w:rPr>
          <w:b/>
          <w:bCs/>
          <w:sz w:val="28"/>
          <w:szCs w:val="28"/>
        </w:rPr>
      </w:pPr>
      <w:r>
        <w:rPr>
          <w:b/>
          <w:bCs/>
          <w:sz w:val="28"/>
          <w:szCs w:val="28"/>
        </w:rPr>
        <w:t xml:space="preserve">      </w:t>
      </w:r>
      <w:r w:rsidR="006B3685" w:rsidRPr="00A16745">
        <w:rPr>
          <w:b/>
          <w:bCs/>
          <w:sz w:val="28"/>
          <w:szCs w:val="28"/>
        </w:rPr>
        <w:t xml:space="preserve">Mellékletek:  -  Házirend </w:t>
      </w:r>
    </w:p>
    <w:p w:rsidR="006B3685" w:rsidRPr="00A16745" w:rsidRDefault="006B3685" w:rsidP="006B3685">
      <w:pPr>
        <w:pStyle w:val="Szvegtrzs"/>
        <w:rPr>
          <w:b/>
          <w:bCs/>
          <w:sz w:val="28"/>
          <w:szCs w:val="28"/>
        </w:rPr>
      </w:pPr>
      <w:r w:rsidRPr="00A16745">
        <w:rPr>
          <w:b/>
          <w:bCs/>
          <w:sz w:val="28"/>
          <w:szCs w:val="28"/>
        </w:rPr>
        <w:t xml:space="preserve">                       -  Adatlap: a korlátozó intézkedés  elrendeléséhez  ( betétlap )</w:t>
      </w:r>
    </w:p>
    <w:p w:rsidR="006B3685" w:rsidRDefault="006B3685" w:rsidP="006B3685">
      <w:pPr>
        <w:pStyle w:val="Szvegtrzs"/>
      </w:pPr>
    </w:p>
    <w:p w:rsidR="006B3685" w:rsidRDefault="006B3685" w:rsidP="006B3685">
      <w:pPr>
        <w:pStyle w:val="Szvegtrzs"/>
      </w:pPr>
    </w:p>
    <w:p w:rsidR="006B3685" w:rsidRDefault="006B3685" w:rsidP="003E3355">
      <w:pPr>
        <w:pStyle w:val="Szvegtrzs"/>
        <w:numPr>
          <w:ilvl w:val="0"/>
          <w:numId w:val="229"/>
        </w:numPr>
        <w:tabs>
          <w:tab w:val="clear" w:pos="720"/>
          <w:tab w:val="num" w:pos="0"/>
        </w:tabs>
        <w:spacing w:after="120"/>
        <w:ind w:left="0" w:firstLine="0"/>
        <w:jc w:val="left"/>
        <w:rPr>
          <w:b/>
          <w:bCs/>
          <w:sz w:val="32"/>
          <w:szCs w:val="32"/>
          <w:u w:val="single"/>
        </w:rPr>
      </w:pPr>
      <w:r>
        <w:rPr>
          <w:b/>
          <w:bCs/>
          <w:sz w:val="32"/>
          <w:szCs w:val="32"/>
          <w:u w:val="single"/>
        </w:rPr>
        <w:t>Bevezetés</w:t>
      </w:r>
    </w:p>
    <w:p w:rsidR="006B3685" w:rsidRDefault="006B3685" w:rsidP="006B3685">
      <w:pPr>
        <w:pStyle w:val="Szvegtrzs"/>
      </w:pPr>
    </w:p>
    <w:p w:rsidR="006B3685" w:rsidRDefault="006B3685" w:rsidP="006B3685">
      <w:pPr>
        <w:pStyle w:val="Szvegtrzs"/>
        <w:rPr>
          <w:bCs/>
        </w:rPr>
      </w:pPr>
      <w:r>
        <w:rPr>
          <w:bCs/>
        </w:rPr>
        <w:t>Tiszavasvári, Magyarország Észak-keleti régiójához tartozik. Három kis táj, a Nyírség, a Hajdúság, és a Hortobágy találkozásánál, a Tisza bal parti árterében helyezkedik el.</w:t>
      </w:r>
    </w:p>
    <w:p w:rsidR="006B3685" w:rsidRDefault="006B3685" w:rsidP="006B3685">
      <w:pPr>
        <w:pStyle w:val="Szvegtrzs"/>
        <w:rPr>
          <w:bCs/>
        </w:rPr>
      </w:pPr>
      <w:r>
        <w:rPr>
          <w:bCs/>
        </w:rPr>
        <w:t>A mai Tiszavasvári két település, Bűd és Szentmihály összeolvadásával jött létre.</w:t>
      </w:r>
    </w:p>
    <w:p w:rsidR="006B3685" w:rsidRDefault="006B3685" w:rsidP="006B3685">
      <w:pPr>
        <w:pStyle w:val="Szvegtrzs"/>
        <w:rPr>
          <w:bCs/>
        </w:rPr>
      </w:pPr>
      <w:r>
        <w:rPr>
          <w:bCs/>
        </w:rPr>
        <w:t>Intézményünk a Bűdi városrészen található Dogály-Kornis kúriában lett kialakítva. A kúriát a Dogály testvérek építették a XIX. században, majd Kornis Ferenc bővítette kastéllyá, amely a klasszicizáló épülete és kovácsolt vaskapuja miatt, ma is jelentős értéket képvisel...</w:t>
      </w:r>
    </w:p>
    <w:p w:rsidR="006B3685" w:rsidRDefault="006B3685" w:rsidP="006B3685">
      <w:pPr>
        <w:pStyle w:val="Szvegtrzs"/>
        <w:rPr>
          <w:bCs/>
        </w:rPr>
      </w:pPr>
      <w:r>
        <w:rPr>
          <w:bCs/>
        </w:rPr>
        <w:t>Intézményünk a megye területén harmadik szociális otthonként 1951-ben  jött létre, befogadva a megszűnő nyíregyházi szegény-és betegmenház lakóit is. Az intézmény az elmúlt évtizedekben működött megyei, települési, de közhasznú társasági formában gazdasági társaság által történő fenntartásban is.</w:t>
      </w:r>
    </w:p>
    <w:p w:rsidR="006B3685" w:rsidRDefault="006B3685" w:rsidP="006B3685">
      <w:pPr>
        <w:pStyle w:val="Szvegtrzs"/>
      </w:pPr>
      <w:r>
        <w:t xml:space="preserve">A </w:t>
      </w:r>
      <w:r>
        <w:rPr>
          <w:bCs/>
        </w:rPr>
        <w:t>Kornisné Liptay Elza Szociális és Rehabilitációs Kht</w:t>
      </w:r>
      <w:r>
        <w:t>-t, intézményünk jogelődjét a Tiszavasvári Önkormányzat alapította. Az intézményt működtető Kht az Önkormányzat kizárólagos tulajdonában áll. A Kht-ból 2007-ben jogutódlással vált ki az intézmény és olvadt be a kötelező önkormányzati feladatokat ellátó Szociális és Egészségügyi Szolgáltató Központba, melynek 2007-től fenntartója a Tiszavasvári Többcélú Kistérségi Társulás, majd 2013. július 01. napjával a Tiszavasvári Szociális-, Gyermekjóléti és Egészségügyi Szolgáltató Központ.</w:t>
      </w:r>
    </w:p>
    <w:p w:rsidR="006B3685" w:rsidRDefault="006B3685" w:rsidP="006B3685">
      <w:pPr>
        <w:pStyle w:val="Szvegtrzs"/>
      </w:pPr>
      <w:r>
        <w:t>Az intézmény telephelye a Tiszavasvári, Vasvári Pál út 87. szám alatt található.</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ellátottak létszáma: 98 fő</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A világ minden táján és a társadalom összes szintjén léteznek fogyatékossággal élő emberek. A fogyatékosság okozója lehet fizikai, értelmi vagy érzékszervi károsodás, egészségi állapot vagy lelki betegség.  Ezek a károsodások, ezen állapotok vagy betegségek lehetnek állandóak vagy átmeneti természetűek. A fogyatékosságok terén azonban sok sajátos körülmény befolyásolta a fogyatékossággal élők életkörülményeit. A tudatlanság, az előítéletek, a félelem olyan társadalmi tényezők, amelyek elszigetelték a fogyatékos embereket és hátráltatták fejlődésüket. Az évek során a fogyatékossági politika az intézményekben folyó alapvető ellátás, nevelés és  rehabilitáció, a családtagok és támogató szervezetek munkájának hatására a fogyatékossággal élő emberek problémái egyre nagyobb hangsúlyt kaptak. Rámutattak a felelősség, a tevékenység és az együttműködés fontos alapelveire, és az életminőség valamint a teljes részvétel és egyenlőség elérésének döntő fontosságú területeire. </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 A ma élő fogyatékos emberek a társadalom egyenlő méltóságú, egyenrangú tagjai, akik  azonban a  mindenkit megillető jogokkal és lehetőségekkel csak jelentős nehézségek árán vagy egyáltalán nem képesek élni. A fogyatékos emberek esélyegyenlőségének megalapozása, illetve a társadalom szemléletmódjának alakítása érdekében a társadalom minden tagjának oly módon kell tevékenységeiket végezni, hogy a fogyatékos emberek képesek legyenek a teljesebb életre, illetve a fogyatékosságukból</w:t>
      </w:r>
      <w:r w:rsidR="008020D7">
        <w:rPr>
          <w:rFonts w:ascii="Times New Roman" w:hAnsi="Times New Roman" w:cs="Times New Roman"/>
          <w:sz w:val="24"/>
          <w:szCs w:val="24"/>
        </w:rPr>
        <w:t xml:space="preserve"> adódó hátrányok csökkentésére.</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b/>
          <w:bCs/>
          <w:sz w:val="28"/>
          <w:szCs w:val="28"/>
          <w:u w:val="single"/>
        </w:rPr>
      </w:pPr>
      <w:r w:rsidRPr="008020D7">
        <w:rPr>
          <w:rFonts w:ascii="Times New Roman" w:hAnsi="Times New Roman" w:cs="Times New Roman"/>
          <w:b/>
          <w:bCs/>
          <w:sz w:val="28"/>
          <w:szCs w:val="28"/>
          <w:u w:val="single"/>
        </w:rPr>
        <w:t xml:space="preserve"> II.   A s</w:t>
      </w:r>
      <w:r w:rsidR="008020D7">
        <w:rPr>
          <w:rFonts w:ascii="Times New Roman" w:hAnsi="Times New Roman" w:cs="Times New Roman"/>
          <w:b/>
          <w:bCs/>
          <w:sz w:val="28"/>
          <w:szCs w:val="28"/>
          <w:u w:val="single"/>
        </w:rPr>
        <w:t>zolgáltatás célja, az intézmény</w:t>
      </w:r>
      <w:r w:rsidRPr="008020D7">
        <w:rPr>
          <w:rFonts w:ascii="Times New Roman" w:hAnsi="Times New Roman" w:cs="Times New Roman"/>
          <w:b/>
          <w:bCs/>
          <w:sz w:val="28"/>
          <w:szCs w:val="28"/>
          <w:u w:val="single"/>
        </w:rPr>
        <w:t xml:space="preserve"> feladata </w:t>
      </w: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Az ország bármely településén élő olyan felnőtt fogyatékos ( látás,- mozgás,- értelmi és halmozottan fogyatékos ) személy ellátását biztosítani, akik koruk, egészségi állapotuk, és/vagy szociális helyzetük miatt személyes gondoskodást nyújtó, bentlakásos ápolást, gondozást igényelnek.  </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Az intézmény alaptevékenysége: szociális ellátás elhelyezéssel.</w:t>
      </w:r>
    </w:p>
    <w:p w:rsidR="006B3685" w:rsidRPr="008020D7" w:rsidRDefault="006B3685" w:rsidP="008020D7">
      <w:pPr>
        <w:spacing w:after="0" w:line="240" w:lineRule="auto"/>
        <w:jc w:val="both"/>
        <w:rPr>
          <w:rFonts w:ascii="Times New Roman" w:hAnsi="Times New Roman" w:cs="Times New Roman"/>
          <w:sz w:val="28"/>
          <w:szCs w:val="28"/>
        </w:rPr>
      </w:pPr>
    </w:p>
    <w:p w:rsidR="006B3685" w:rsidRPr="008020D7" w:rsidRDefault="006B3685" w:rsidP="008020D7">
      <w:pPr>
        <w:spacing w:after="0" w:line="240" w:lineRule="auto"/>
        <w:jc w:val="both"/>
        <w:rPr>
          <w:rFonts w:ascii="Times New Roman" w:hAnsi="Times New Roman" w:cs="Times New Roman"/>
          <w:b/>
          <w:bCs/>
          <w:sz w:val="28"/>
          <w:szCs w:val="28"/>
          <w:u w:val="single"/>
        </w:rPr>
      </w:pPr>
      <w:r w:rsidRPr="008020D7">
        <w:rPr>
          <w:rFonts w:ascii="Times New Roman" w:hAnsi="Times New Roman" w:cs="Times New Roman"/>
          <w:b/>
          <w:bCs/>
          <w:sz w:val="28"/>
          <w:szCs w:val="28"/>
          <w:u w:val="single"/>
        </w:rPr>
        <w:t xml:space="preserve"> III.   Az ellátottak köre </w:t>
      </w:r>
    </w:p>
    <w:p w:rsidR="006B3685" w:rsidRPr="008020D7" w:rsidRDefault="006B3685" w:rsidP="008020D7">
      <w:pPr>
        <w:spacing w:after="0" w:line="240" w:lineRule="auto"/>
        <w:jc w:val="both"/>
        <w:rPr>
          <w:rFonts w:ascii="Times New Roman" w:hAnsi="Times New Roman" w:cs="Times New Roman"/>
          <w:b/>
          <w:bCs/>
          <w:sz w:val="24"/>
          <w:szCs w:val="24"/>
        </w:rPr>
      </w:pPr>
      <w:r w:rsidRPr="008020D7">
        <w:rPr>
          <w:rFonts w:ascii="Times New Roman" w:hAnsi="Times New Roman" w:cs="Times New Roman"/>
          <w:b/>
          <w:bCs/>
          <w:sz w:val="24"/>
          <w:szCs w:val="24"/>
        </w:rPr>
        <w:t xml:space="preserve"> </w:t>
      </w:r>
    </w:p>
    <w:p w:rsidR="006B3685" w:rsidRPr="008020D7" w:rsidRDefault="006B3685" w:rsidP="008020D7">
      <w:pPr>
        <w:pStyle w:val="Szvegtrzs"/>
        <w:rPr>
          <w:szCs w:val="24"/>
        </w:rPr>
      </w:pPr>
      <w:r w:rsidRPr="008020D7">
        <w:rPr>
          <w:szCs w:val="24"/>
        </w:rPr>
        <w:t xml:space="preserve">Az ellátottak köre kiterjed az önmaga ellátására nem, vagy csak folyamatos segítséggel képes, rendszeres gyógyintézeti kezelést nem igénylő, Magyarország területén élő 18. életévüket betöltött, betegségük miatt önmagukról gondoskodni nem tudó fogyatékos (látás,- mozgás,- értelmi és halmozottan fogyatékos ) személyekre. </w:t>
      </w:r>
    </w:p>
    <w:p w:rsidR="006B3685" w:rsidRPr="008020D7" w:rsidRDefault="006B3685" w:rsidP="008020D7">
      <w:pPr>
        <w:pStyle w:val="Szvegtrzs"/>
        <w:rPr>
          <w:szCs w:val="24"/>
        </w:rPr>
      </w:pPr>
      <w:r w:rsidRPr="008020D7">
        <w:rPr>
          <w:szCs w:val="24"/>
        </w:rPr>
        <w:t>Az intézmény igénybevétele során vizsgálni kell a gondozásra, ápolásra való rászorultságot.</w:t>
      </w:r>
    </w:p>
    <w:p w:rsidR="006B3685" w:rsidRPr="008020D7" w:rsidRDefault="006B3685" w:rsidP="008020D7">
      <w:pPr>
        <w:pStyle w:val="Szvegtrzs"/>
        <w:rPr>
          <w:szCs w:val="24"/>
        </w:rPr>
      </w:pPr>
      <w:r w:rsidRPr="008020D7">
        <w:rPr>
          <w:b/>
          <w:szCs w:val="24"/>
        </w:rPr>
        <w:t xml:space="preserve">A fogyatékos személyek részlegén </w:t>
      </w:r>
      <w:r w:rsidRPr="008020D7">
        <w:rPr>
          <w:szCs w:val="24"/>
        </w:rPr>
        <w:t>a felnőtt korú fogyatékos személy intézményi ellátását úgy kell megszervezni, hogy számára az állapotának megfelelő önállóság, döntési lehetőség biztosított legyen. A fogyatékos személyek részére biztosítani kell – a fogyatékosságnak megfelelő – szinten tartó, képességfejlesztő, sport és szabadidős tevékenység végzését is. Állapotuk gyógyintézeti kezelést nem igényel, valamint rehabilitációs intézményi ellátásban nem részesíthető.</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b/>
          <w:bCs/>
          <w:sz w:val="24"/>
          <w:szCs w:val="24"/>
        </w:rPr>
        <w:t>3.1. Demográfiai mutatók</w:t>
      </w:r>
      <w:r w:rsidRPr="008020D7">
        <w:rPr>
          <w:rFonts w:ascii="Times New Roman" w:hAnsi="Times New Roman" w:cs="Times New Roman"/>
          <w:sz w:val="24"/>
          <w:szCs w:val="24"/>
        </w:rPr>
        <w:t>: ( 2012. évben)</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3.1.1. Korcsoport szerinti megoszlása</w:t>
      </w:r>
    </w:p>
    <w:p w:rsidR="006B3685" w:rsidRPr="008020D7" w:rsidRDefault="006B3685" w:rsidP="008020D7">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3"/>
        <w:gridCol w:w="3024"/>
        <w:gridCol w:w="3030"/>
        <w:gridCol w:w="14"/>
      </w:tblGrid>
      <w:tr w:rsidR="006B3685" w:rsidRPr="008020D7" w:rsidTr="006B3685">
        <w:tc>
          <w:tcPr>
            <w:tcW w:w="3023"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Korcsoportok</w:t>
            </w:r>
          </w:p>
        </w:tc>
        <w:tc>
          <w:tcPr>
            <w:tcW w:w="3024"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Férfi</w:t>
            </w:r>
          </w:p>
        </w:tc>
        <w:tc>
          <w:tcPr>
            <w:tcW w:w="3044" w:type="dxa"/>
            <w:gridSpan w:val="2"/>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Nő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18 – 29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3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30 – 39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40 – 49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16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50 – 59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19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10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60 – 69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12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14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70 – 79 év</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10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7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80 – 89 év </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fő</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 fő</w:t>
            </w:r>
          </w:p>
        </w:tc>
      </w:tr>
      <w:tr w:rsidR="006B3685" w:rsidRPr="008020D7" w:rsidTr="006B3685">
        <w:tc>
          <w:tcPr>
            <w:tcW w:w="3023"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-90</w:t>
            </w:r>
          </w:p>
        </w:tc>
        <w:tc>
          <w:tcPr>
            <w:tcW w:w="3024" w:type="dxa"/>
            <w:tcBorders>
              <w:left w:val="single" w:sz="1" w:space="0" w:color="000000"/>
              <w:bottom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w:t>
            </w:r>
          </w:p>
        </w:tc>
        <w:tc>
          <w:tcPr>
            <w:tcW w:w="304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 </w:t>
            </w:r>
          </w:p>
        </w:tc>
      </w:tr>
      <w:tr w:rsidR="006B3685" w:rsidRPr="008020D7" w:rsidTr="006B3685">
        <w:trPr>
          <w:gridAfter w:val="1"/>
          <w:wAfter w:w="14" w:type="dxa"/>
        </w:trPr>
        <w:tc>
          <w:tcPr>
            <w:tcW w:w="3023"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Összesen</w:t>
            </w:r>
          </w:p>
        </w:tc>
        <w:tc>
          <w:tcPr>
            <w:tcW w:w="3024" w:type="dxa"/>
            <w:tcBorders>
              <w:top w:val="single" w:sz="1" w:space="0" w:color="000000"/>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62 fő</w:t>
            </w:r>
          </w:p>
        </w:tc>
        <w:tc>
          <w:tcPr>
            <w:tcW w:w="3030" w:type="dxa"/>
            <w:tcBorders>
              <w:top w:val="single" w:sz="1" w:space="0" w:color="000000"/>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36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3.1.2.Családi állapot szerinti megoszlás:   (2012. évben, a szakmai program módosítása időpontjában)</w:t>
      </w:r>
    </w:p>
    <w:p w:rsidR="006B3685" w:rsidRPr="008020D7" w:rsidRDefault="006B3685" w:rsidP="008020D7">
      <w:pPr>
        <w:spacing w:after="0" w:line="240" w:lineRule="auto"/>
        <w:jc w:val="both"/>
        <w:rPr>
          <w:rFonts w:ascii="Times New Roman" w:hAnsi="Times New Roman" w:cs="Times New Roman"/>
          <w:sz w:val="24"/>
          <w:szCs w:val="24"/>
        </w:rPr>
      </w:pPr>
    </w:p>
    <w:tbl>
      <w:tblPr>
        <w:tblW w:w="0" w:type="auto"/>
        <w:tblInd w:w="9" w:type="dxa"/>
        <w:tblLayout w:type="fixed"/>
        <w:tblCellMar>
          <w:top w:w="55" w:type="dxa"/>
          <w:left w:w="55" w:type="dxa"/>
          <w:bottom w:w="55" w:type="dxa"/>
          <w:right w:w="55" w:type="dxa"/>
        </w:tblCellMar>
        <w:tblLook w:val="0000" w:firstRow="0" w:lastRow="0" w:firstColumn="0" w:lastColumn="0" w:noHBand="0" w:noVBand="0"/>
      </w:tblPr>
      <w:tblGrid>
        <w:gridCol w:w="4545"/>
        <w:gridCol w:w="15"/>
        <w:gridCol w:w="4548"/>
        <w:gridCol w:w="15"/>
      </w:tblGrid>
      <w:tr w:rsidR="006B3685" w:rsidRPr="008020D7" w:rsidTr="006B3685">
        <w:trPr>
          <w:gridAfter w:val="1"/>
          <w:wAfter w:w="15" w:type="dxa"/>
        </w:trPr>
        <w:tc>
          <w:tcPr>
            <w:tcW w:w="4545"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Családi állapotok</w:t>
            </w:r>
          </w:p>
        </w:tc>
        <w:tc>
          <w:tcPr>
            <w:tcW w:w="4563" w:type="dxa"/>
            <w:gridSpan w:val="2"/>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Fő</w:t>
            </w:r>
          </w:p>
        </w:tc>
      </w:tr>
      <w:tr w:rsidR="006B3685" w:rsidRPr="008020D7" w:rsidTr="006B3685">
        <w:trPr>
          <w:gridAfter w:val="1"/>
          <w:wAfter w:w="15" w:type="dxa"/>
        </w:trPr>
        <w:tc>
          <w:tcPr>
            <w:tcW w:w="4545"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Egyedülálló</w:t>
            </w:r>
          </w:p>
        </w:tc>
        <w:tc>
          <w:tcPr>
            <w:tcW w:w="4563"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55 fő</w:t>
            </w:r>
          </w:p>
        </w:tc>
      </w:tr>
      <w:tr w:rsidR="006B3685" w:rsidRPr="008020D7" w:rsidTr="006B3685">
        <w:trPr>
          <w:gridAfter w:val="1"/>
          <w:wAfter w:w="15" w:type="dxa"/>
        </w:trPr>
        <w:tc>
          <w:tcPr>
            <w:tcW w:w="4545"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Házas</w:t>
            </w:r>
          </w:p>
        </w:tc>
        <w:tc>
          <w:tcPr>
            <w:tcW w:w="4563"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6 fő</w:t>
            </w:r>
          </w:p>
        </w:tc>
      </w:tr>
      <w:tr w:rsidR="006B3685" w:rsidRPr="008020D7" w:rsidTr="006B3685">
        <w:trPr>
          <w:gridAfter w:val="1"/>
          <w:wAfter w:w="15" w:type="dxa"/>
        </w:trPr>
        <w:tc>
          <w:tcPr>
            <w:tcW w:w="4545"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Elvált</w:t>
            </w:r>
          </w:p>
        </w:tc>
        <w:tc>
          <w:tcPr>
            <w:tcW w:w="4563"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17 fő</w:t>
            </w:r>
          </w:p>
        </w:tc>
      </w:tr>
      <w:tr w:rsidR="006B3685" w:rsidRPr="008020D7" w:rsidTr="006B3685">
        <w:trPr>
          <w:gridAfter w:val="1"/>
          <w:wAfter w:w="15" w:type="dxa"/>
        </w:trPr>
        <w:tc>
          <w:tcPr>
            <w:tcW w:w="4545"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Özvegy</w:t>
            </w:r>
          </w:p>
        </w:tc>
        <w:tc>
          <w:tcPr>
            <w:tcW w:w="4563"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20 fő</w:t>
            </w:r>
          </w:p>
        </w:tc>
      </w:tr>
      <w:tr w:rsidR="006B3685" w:rsidRPr="008020D7" w:rsidTr="006B3685">
        <w:tc>
          <w:tcPr>
            <w:tcW w:w="4560" w:type="dxa"/>
            <w:gridSpan w:val="2"/>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Összesen</w:t>
            </w:r>
          </w:p>
        </w:tc>
        <w:tc>
          <w:tcPr>
            <w:tcW w:w="4563" w:type="dxa"/>
            <w:gridSpan w:val="2"/>
            <w:tcBorders>
              <w:top w:val="single" w:sz="1" w:space="0" w:color="000000"/>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3.1.3.Iskolai végzettség szerinti megoszlás: ( 2012. évben)</w:t>
      </w:r>
    </w:p>
    <w:p w:rsidR="006B3685" w:rsidRPr="008020D7" w:rsidRDefault="006B3685" w:rsidP="008020D7">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15"/>
        <w:gridCol w:w="20"/>
        <w:gridCol w:w="4543"/>
        <w:gridCol w:w="11"/>
      </w:tblGrid>
      <w:tr w:rsidR="006B3685" w:rsidRPr="008020D7" w:rsidTr="006B3685">
        <w:tc>
          <w:tcPr>
            <w:tcW w:w="4535" w:type="dxa"/>
            <w:gridSpan w:val="2"/>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lastRenderedPageBreak/>
              <w:t>Iskolai végzettségek</w:t>
            </w:r>
          </w:p>
        </w:tc>
        <w:tc>
          <w:tcPr>
            <w:tcW w:w="4554" w:type="dxa"/>
            <w:gridSpan w:val="2"/>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Nincs </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18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2; 4; ill. 6 elemi</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13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8 általános</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51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Szakmunkás, szakiskola</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11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Érettségi, technikum</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5 fő</w:t>
            </w:r>
          </w:p>
        </w:tc>
      </w:tr>
      <w:tr w:rsidR="006B3685" w:rsidRPr="008020D7" w:rsidTr="006B3685">
        <w:tc>
          <w:tcPr>
            <w:tcW w:w="453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Főiskola</w:t>
            </w:r>
          </w:p>
        </w:tc>
        <w:tc>
          <w:tcPr>
            <w:tcW w:w="455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  fő</w:t>
            </w:r>
          </w:p>
        </w:tc>
      </w:tr>
      <w:tr w:rsidR="006B3685" w:rsidRPr="008020D7" w:rsidTr="006B3685">
        <w:trPr>
          <w:gridAfter w:val="1"/>
          <w:wAfter w:w="11" w:type="dxa"/>
        </w:trPr>
        <w:tc>
          <w:tcPr>
            <w:tcW w:w="4515"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Összesen :</w:t>
            </w:r>
          </w:p>
        </w:tc>
        <w:tc>
          <w:tcPr>
            <w:tcW w:w="4563" w:type="dxa"/>
            <w:gridSpan w:val="2"/>
            <w:tcBorders>
              <w:top w:val="single" w:sz="1" w:space="0" w:color="000000"/>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b/>
          <w:bCs/>
          <w:sz w:val="24"/>
          <w:szCs w:val="24"/>
        </w:rPr>
        <w:t xml:space="preserve">3.2.Szociális jellemzők: </w:t>
      </w:r>
      <w:r w:rsidRPr="008020D7">
        <w:rPr>
          <w:rFonts w:ascii="Times New Roman" w:hAnsi="Times New Roman" w:cs="Times New Roman"/>
          <w:sz w:val="24"/>
          <w:szCs w:val="24"/>
        </w:rPr>
        <w:t>(2012. évben )</w:t>
      </w:r>
    </w:p>
    <w:p w:rsidR="006B3685" w:rsidRPr="008020D7" w:rsidRDefault="006B3685" w:rsidP="008020D7">
      <w:pPr>
        <w:spacing w:after="0" w:line="240" w:lineRule="auto"/>
        <w:jc w:val="both"/>
        <w:rPr>
          <w:rFonts w:ascii="Times New Roman" w:hAnsi="Times New Roman" w:cs="Times New Roman"/>
          <w:b/>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30"/>
        <w:gridCol w:w="15"/>
        <w:gridCol w:w="2387"/>
        <w:gridCol w:w="77"/>
      </w:tblGrid>
      <w:tr w:rsidR="006B3685" w:rsidRPr="008020D7" w:rsidTr="006B3685">
        <w:tc>
          <w:tcPr>
            <w:tcW w:w="6645" w:type="dxa"/>
            <w:gridSpan w:val="2"/>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Térítési díj  megfizetése szerinti megoszlás</w:t>
            </w:r>
          </w:p>
        </w:tc>
        <w:tc>
          <w:tcPr>
            <w:tcW w:w="2464" w:type="dxa"/>
            <w:gridSpan w:val="2"/>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Fő</w:t>
            </w:r>
          </w:p>
        </w:tc>
      </w:tr>
      <w:tr w:rsidR="006B3685" w:rsidRPr="008020D7" w:rsidTr="006B3685">
        <w:tblPrEx>
          <w:tblCellMar>
            <w:top w:w="0" w:type="dxa"/>
            <w:left w:w="0" w:type="dxa"/>
            <w:bottom w:w="0" w:type="dxa"/>
            <w:right w:w="0" w:type="dxa"/>
          </w:tblCellMar>
        </w:tblPrEx>
        <w:trPr>
          <w:trHeight w:val="360"/>
        </w:trPr>
        <w:tc>
          <w:tcPr>
            <w:tcW w:w="6630"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Teljes összegű térítési díjat fizet: - önállóan:</w:t>
            </w:r>
          </w:p>
        </w:tc>
        <w:tc>
          <w:tcPr>
            <w:tcW w:w="2402" w:type="dxa"/>
            <w:gridSpan w:val="2"/>
            <w:tcBorders>
              <w:top w:val="single" w:sz="1" w:space="0" w:color="000000"/>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33 fő          </w:t>
            </w:r>
          </w:p>
        </w:tc>
        <w:tc>
          <w:tcPr>
            <w:tcW w:w="73" w:type="dxa"/>
            <w:tcBorders>
              <w:left w:val="single" w:sz="1" w:space="0" w:color="000000"/>
            </w:tcBorders>
          </w:tcPr>
          <w:p w:rsidR="006B3685" w:rsidRPr="008020D7" w:rsidRDefault="006B3685" w:rsidP="008020D7">
            <w:pPr>
              <w:snapToGrid w:val="0"/>
              <w:spacing w:after="0" w:line="240" w:lineRule="auto"/>
              <w:rPr>
                <w:rFonts w:ascii="Times New Roman" w:hAnsi="Times New Roman" w:cs="Times New Roman"/>
                <w:b/>
                <w:bCs/>
                <w:sz w:val="24"/>
                <w:szCs w:val="24"/>
              </w:rPr>
            </w:pPr>
          </w:p>
        </w:tc>
      </w:tr>
      <w:tr w:rsidR="006B3685" w:rsidRPr="008020D7" w:rsidTr="006B3685">
        <w:tblPrEx>
          <w:tblCellMar>
            <w:top w:w="0" w:type="dxa"/>
            <w:left w:w="0" w:type="dxa"/>
            <w:bottom w:w="0" w:type="dxa"/>
            <w:right w:w="0" w:type="dxa"/>
          </w:tblCellMar>
        </w:tblPrEx>
        <w:tc>
          <w:tcPr>
            <w:tcW w:w="6630" w:type="dxa"/>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 hozzátartozói kiegészítéssel:</w:t>
            </w:r>
          </w:p>
        </w:tc>
        <w:tc>
          <w:tcPr>
            <w:tcW w:w="2402" w:type="dxa"/>
            <w:gridSpan w:val="2"/>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2 fő</w:t>
            </w:r>
          </w:p>
        </w:tc>
        <w:tc>
          <w:tcPr>
            <w:tcW w:w="73" w:type="dxa"/>
            <w:tcBorders>
              <w:left w:val="single" w:sz="1" w:space="0" w:color="000000"/>
            </w:tcBorders>
          </w:tcPr>
          <w:p w:rsidR="006B3685" w:rsidRPr="008020D7" w:rsidRDefault="006B3685" w:rsidP="008020D7">
            <w:pPr>
              <w:snapToGrid w:val="0"/>
              <w:spacing w:after="0" w:line="240" w:lineRule="auto"/>
              <w:rPr>
                <w:rFonts w:ascii="Times New Roman" w:hAnsi="Times New Roman" w:cs="Times New Roman"/>
                <w:b/>
                <w:bCs/>
                <w:sz w:val="24"/>
                <w:szCs w:val="24"/>
              </w:rPr>
            </w:pPr>
          </w:p>
        </w:tc>
      </w:tr>
      <w:tr w:rsidR="006B3685" w:rsidRPr="008020D7" w:rsidTr="006B3685">
        <w:tc>
          <w:tcPr>
            <w:tcW w:w="6645" w:type="dxa"/>
            <w:gridSpan w:val="2"/>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Nem teljes összegű térítési díjat fizet :</w:t>
            </w:r>
          </w:p>
        </w:tc>
        <w:tc>
          <w:tcPr>
            <w:tcW w:w="2464" w:type="dxa"/>
            <w:gridSpan w:val="2"/>
            <w:tcBorders>
              <w:top w:val="single" w:sz="1" w:space="0" w:color="000000"/>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63 fő</w:t>
            </w:r>
          </w:p>
        </w:tc>
      </w:tr>
      <w:tr w:rsidR="006B3685" w:rsidRPr="008020D7" w:rsidTr="006B3685">
        <w:tc>
          <w:tcPr>
            <w:tcW w:w="6645" w:type="dxa"/>
            <w:gridSpan w:val="2"/>
            <w:tcBorders>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Összesen :</w:t>
            </w:r>
          </w:p>
        </w:tc>
        <w:tc>
          <w:tcPr>
            <w:tcW w:w="2464" w:type="dxa"/>
            <w:gridSpan w:val="2"/>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b/>
                <w:bCs/>
                <w:szCs w:val="24"/>
              </w:rPr>
              <w:t xml:space="preserve">                  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pStyle w:val="Szvegtrzs"/>
        <w:rPr>
          <w:b/>
          <w:bCs/>
          <w:szCs w:val="24"/>
        </w:rPr>
      </w:pPr>
      <w:r w:rsidRPr="008020D7">
        <w:rPr>
          <w:b/>
          <w:bCs/>
          <w:szCs w:val="24"/>
        </w:rPr>
        <w:t>3.3.Ellátási szükséglet:</w:t>
      </w:r>
    </w:p>
    <w:p w:rsidR="006B3685" w:rsidRPr="008020D7" w:rsidRDefault="006B3685" w:rsidP="008020D7">
      <w:pPr>
        <w:pStyle w:val="Szvegtrzs"/>
        <w:rPr>
          <w:szCs w:val="24"/>
        </w:rPr>
      </w:pPr>
      <w:r w:rsidRPr="008020D7">
        <w:rPr>
          <w:szCs w:val="24"/>
        </w:rPr>
        <w:t>Közgyógy igazolvánnyal rendelkezők száma:   40 fő</w:t>
      </w:r>
    </w:p>
    <w:p w:rsidR="006B3685" w:rsidRPr="008020D7" w:rsidRDefault="006B3685" w:rsidP="008020D7">
      <w:pPr>
        <w:pStyle w:val="Szvegtrzs"/>
        <w:rPr>
          <w:szCs w:val="24"/>
        </w:rPr>
      </w:pPr>
      <w:r w:rsidRPr="008020D7">
        <w:rPr>
          <w:szCs w:val="24"/>
        </w:rPr>
        <w:t>Fogyatékosság jellege szerinti megoszlás</w:t>
      </w:r>
    </w:p>
    <w:tbl>
      <w:tblPr>
        <w:tblW w:w="0" w:type="auto"/>
        <w:tblInd w:w="77" w:type="dxa"/>
        <w:tblLayout w:type="fixed"/>
        <w:tblCellMar>
          <w:top w:w="55" w:type="dxa"/>
          <w:left w:w="55" w:type="dxa"/>
          <w:bottom w:w="55" w:type="dxa"/>
          <w:right w:w="55" w:type="dxa"/>
        </w:tblCellMar>
        <w:tblLook w:val="0000" w:firstRow="0" w:lastRow="0" w:firstColumn="0" w:lastColumn="0" w:noHBand="0" w:noVBand="0"/>
      </w:tblPr>
      <w:tblGrid>
        <w:gridCol w:w="5715"/>
        <w:gridCol w:w="3347"/>
      </w:tblGrid>
      <w:tr w:rsidR="006B3685" w:rsidRPr="008020D7" w:rsidTr="006B3685">
        <w:tc>
          <w:tcPr>
            <w:tcW w:w="5715"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Fogyatékosság jellege</w:t>
            </w:r>
          </w:p>
        </w:tc>
        <w:tc>
          <w:tcPr>
            <w:tcW w:w="3347" w:type="dxa"/>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 xml:space="preserve">Értelmi fogyatékos </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51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 xml:space="preserve">Mozgás fogyatékos </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33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 xml:space="preserve">Hallás fogyatékos </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0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 xml:space="preserve">Látás fogyatékos </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Halmozottan fogyatékos</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11 fő</w:t>
            </w:r>
          </w:p>
        </w:tc>
      </w:tr>
      <w:tr w:rsidR="006B3685" w:rsidRPr="008020D7" w:rsidTr="006B3685">
        <w:tc>
          <w:tcPr>
            <w:tcW w:w="571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Összesen</w:t>
            </w:r>
          </w:p>
        </w:tc>
        <w:tc>
          <w:tcPr>
            <w:tcW w:w="3347"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Mozgásképesség szerinti megoszlás:</w:t>
      </w:r>
    </w:p>
    <w:p w:rsidR="006B3685" w:rsidRPr="008020D7" w:rsidRDefault="006B3685" w:rsidP="008020D7">
      <w:pPr>
        <w:spacing w:after="0" w:line="240" w:lineRule="auto"/>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5"/>
        <w:gridCol w:w="4554"/>
      </w:tblGrid>
      <w:tr w:rsidR="006B3685" w:rsidRPr="008020D7" w:rsidTr="006B3685">
        <w:tc>
          <w:tcPr>
            <w:tcW w:w="4535"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Mozgásképesség</w:t>
            </w:r>
          </w:p>
        </w:tc>
        <w:tc>
          <w:tcPr>
            <w:tcW w:w="4554" w:type="dxa"/>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Fő</w:t>
            </w:r>
          </w:p>
        </w:tc>
      </w:tr>
      <w:tr w:rsidR="006B3685" w:rsidRPr="008020D7" w:rsidTr="006B3685">
        <w:tc>
          <w:tcPr>
            <w:tcW w:w="453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Fekvőbeteg (teljes ápolást igényel)</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4 fő</w:t>
            </w:r>
          </w:p>
        </w:tc>
      </w:tr>
      <w:tr w:rsidR="006B3685" w:rsidRPr="008020D7" w:rsidTr="006B3685">
        <w:tc>
          <w:tcPr>
            <w:tcW w:w="453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Kerekesszékkel közlekedő</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17 fő</w:t>
            </w:r>
          </w:p>
        </w:tc>
      </w:tr>
      <w:tr w:rsidR="006B3685" w:rsidRPr="008020D7" w:rsidTr="006B3685">
        <w:tc>
          <w:tcPr>
            <w:tcW w:w="453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Járókeretet használ</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6 fő</w:t>
            </w:r>
          </w:p>
        </w:tc>
      </w:tr>
      <w:tr w:rsidR="006B3685" w:rsidRPr="008020D7" w:rsidTr="006B3685">
        <w:tc>
          <w:tcPr>
            <w:tcW w:w="453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Támbotot használ</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6 fő</w:t>
            </w:r>
          </w:p>
        </w:tc>
      </w:tr>
      <w:tr w:rsidR="006B3685" w:rsidRPr="008020D7" w:rsidTr="006B3685">
        <w:tc>
          <w:tcPr>
            <w:tcW w:w="4535" w:type="dxa"/>
            <w:tcBorders>
              <w:top w:val="single" w:sz="1" w:space="0" w:color="000000"/>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Önállóan mozog</w:t>
            </w:r>
          </w:p>
        </w:tc>
        <w:tc>
          <w:tcPr>
            <w:tcW w:w="4554" w:type="dxa"/>
            <w:tcBorders>
              <w:top w:val="single" w:sz="1" w:space="0" w:color="000000"/>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65 fő</w:t>
            </w:r>
          </w:p>
        </w:tc>
      </w:tr>
      <w:tr w:rsidR="006B3685" w:rsidRPr="008020D7" w:rsidTr="006B3685">
        <w:tc>
          <w:tcPr>
            <w:tcW w:w="4535" w:type="dxa"/>
            <w:tcBorders>
              <w:left w:val="single" w:sz="1" w:space="0" w:color="000000"/>
              <w:bottom w:val="single" w:sz="1" w:space="0" w:color="000000"/>
            </w:tcBorders>
            <w:shd w:val="clear" w:color="auto" w:fill="FFFFFF"/>
          </w:tcPr>
          <w:p w:rsidR="006B3685" w:rsidRPr="008020D7" w:rsidRDefault="006B3685" w:rsidP="008020D7">
            <w:pPr>
              <w:pStyle w:val="Tblzattartalom"/>
              <w:snapToGrid w:val="0"/>
              <w:rPr>
                <w:b/>
                <w:bCs/>
                <w:szCs w:val="24"/>
              </w:rPr>
            </w:pPr>
            <w:r w:rsidRPr="008020D7">
              <w:rPr>
                <w:b/>
                <w:bCs/>
                <w:szCs w:val="24"/>
              </w:rPr>
              <w:t>Összesen :</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Önellátás szerinti megoszlás:</w:t>
      </w:r>
    </w:p>
    <w:p w:rsidR="006B3685" w:rsidRPr="008020D7" w:rsidRDefault="006B3685" w:rsidP="008020D7">
      <w:pPr>
        <w:spacing w:after="0" w:line="240" w:lineRule="auto"/>
        <w:jc w:val="both"/>
        <w:rPr>
          <w:rFonts w:ascii="Times New Roman" w:hAnsi="Times New Roman" w:cs="Times New Roman"/>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5"/>
        <w:gridCol w:w="4554"/>
      </w:tblGrid>
      <w:tr w:rsidR="006B3685" w:rsidRPr="008020D7" w:rsidTr="006B3685">
        <w:tc>
          <w:tcPr>
            <w:tcW w:w="4535" w:type="dxa"/>
            <w:tcBorders>
              <w:top w:val="single" w:sz="1" w:space="0" w:color="000000"/>
              <w:left w:val="single" w:sz="1" w:space="0" w:color="000000"/>
              <w:bottom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Önellátási képesség </w:t>
            </w:r>
          </w:p>
        </w:tc>
        <w:tc>
          <w:tcPr>
            <w:tcW w:w="4554" w:type="dxa"/>
            <w:tcBorders>
              <w:top w:val="single" w:sz="1" w:space="0" w:color="000000"/>
              <w:left w:val="single" w:sz="1" w:space="0" w:color="000000"/>
              <w:bottom w:val="single" w:sz="1" w:space="0" w:color="000000"/>
              <w:right w:val="single" w:sz="1" w:space="0" w:color="000000"/>
            </w:tcBorders>
            <w:shd w:val="clear" w:color="auto" w:fill="CCCCCC"/>
          </w:tcPr>
          <w:p w:rsidR="006B3685" w:rsidRPr="008020D7" w:rsidRDefault="006B3685" w:rsidP="008020D7">
            <w:pPr>
              <w:pStyle w:val="Tblzattartalom"/>
              <w:snapToGrid w:val="0"/>
              <w:rPr>
                <w:b/>
                <w:bCs/>
                <w:szCs w:val="24"/>
              </w:rPr>
            </w:pPr>
            <w:r w:rsidRPr="008020D7">
              <w:rPr>
                <w:b/>
                <w:bCs/>
                <w:szCs w:val="24"/>
              </w:rPr>
              <w:t xml:space="preserve">                                    Fő</w:t>
            </w:r>
          </w:p>
        </w:tc>
      </w:tr>
      <w:tr w:rsidR="006B3685" w:rsidRPr="008020D7" w:rsidTr="006B3685">
        <w:tc>
          <w:tcPr>
            <w:tcW w:w="4535" w:type="dxa"/>
            <w:tcBorders>
              <w:left w:val="single" w:sz="1" w:space="0" w:color="000000"/>
              <w:bottom w:val="single" w:sz="1" w:space="0" w:color="000000"/>
            </w:tcBorders>
          </w:tcPr>
          <w:p w:rsidR="006B3685" w:rsidRPr="008020D7" w:rsidRDefault="006B3685" w:rsidP="008020D7">
            <w:pPr>
              <w:pStyle w:val="Tblzattartalom"/>
              <w:snapToGrid w:val="0"/>
              <w:rPr>
                <w:b/>
                <w:bCs/>
                <w:szCs w:val="24"/>
              </w:rPr>
            </w:pPr>
            <w:r w:rsidRPr="008020D7">
              <w:rPr>
                <w:b/>
                <w:bCs/>
                <w:szCs w:val="24"/>
              </w:rPr>
              <w:t>Önellátó, fennjáró gondozott</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32 fő</w:t>
            </w:r>
          </w:p>
        </w:tc>
      </w:tr>
      <w:tr w:rsidR="006B3685" w:rsidRPr="008020D7" w:rsidTr="006B3685">
        <w:tc>
          <w:tcPr>
            <w:tcW w:w="4535" w:type="dxa"/>
            <w:tcBorders>
              <w:left w:val="single" w:sz="1" w:space="0" w:color="000000"/>
              <w:bottom w:val="single" w:sz="1" w:space="0" w:color="000000"/>
            </w:tcBorders>
          </w:tcPr>
          <w:p w:rsidR="006B3685" w:rsidRPr="008020D7" w:rsidRDefault="006B3685" w:rsidP="008020D7">
            <w:pPr>
              <w:pStyle w:val="Tblzattartalom"/>
              <w:snapToGrid w:val="0"/>
              <w:rPr>
                <w:b/>
                <w:bCs/>
                <w:szCs w:val="24"/>
              </w:rPr>
            </w:pPr>
            <w:r w:rsidRPr="008020D7">
              <w:rPr>
                <w:b/>
                <w:bCs/>
                <w:szCs w:val="24"/>
              </w:rPr>
              <w:t>Részben önellátó- egyes tevékenységekhez segítséget igénylő</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37 fő</w:t>
            </w:r>
          </w:p>
        </w:tc>
      </w:tr>
      <w:tr w:rsidR="006B3685" w:rsidRPr="008020D7" w:rsidTr="006B3685">
        <w:tc>
          <w:tcPr>
            <w:tcW w:w="4535" w:type="dxa"/>
            <w:tcBorders>
              <w:left w:val="single" w:sz="1" w:space="0" w:color="000000"/>
              <w:bottom w:val="single" w:sz="1" w:space="0" w:color="000000"/>
            </w:tcBorders>
          </w:tcPr>
          <w:p w:rsidR="006B3685" w:rsidRPr="008020D7" w:rsidRDefault="006B3685" w:rsidP="008020D7">
            <w:pPr>
              <w:pStyle w:val="Tblzattartalom"/>
              <w:snapToGrid w:val="0"/>
              <w:rPr>
                <w:b/>
                <w:bCs/>
                <w:szCs w:val="24"/>
              </w:rPr>
            </w:pPr>
            <w:r w:rsidRPr="008020D7">
              <w:rPr>
                <w:b/>
                <w:bCs/>
                <w:szCs w:val="24"/>
              </w:rPr>
              <w:t>Teljes ellátást igénylő</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29 fő</w:t>
            </w:r>
          </w:p>
        </w:tc>
      </w:tr>
      <w:tr w:rsidR="006B3685" w:rsidRPr="008020D7" w:rsidTr="006B3685">
        <w:tc>
          <w:tcPr>
            <w:tcW w:w="4535" w:type="dxa"/>
            <w:tcBorders>
              <w:left w:val="single" w:sz="1" w:space="0" w:color="000000"/>
              <w:bottom w:val="single" w:sz="1" w:space="0" w:color="000000"/>
            </w:tcBorders>
          </w:tcPr>
          <w:p w:rsidR="006B3685" w:rsidRPr="008020D7" w:rsidRDefault="006B3685" w:rsidP="008020D7">
            <w:pPr>
              <w:pStyle w:val="Tblzattartalom"/>
              <w:snapToGrid w:val="0"/>
              <w:rPr>
                <w:b/>
                <w:bCs/>
                <w:szCs w:val="24"/>
              </w:rPr>
            </w:pPr>
            <w:r w:rsidRPr="008020D7">
              <w:rPr>
                <w:b/>
                <w:bCs/>
                <w:szCs w:val="24"/>
              </w:rPr>
              <w:t>Összesen:</w:t>
            </w:r>
          </w:p>
        </w:tc>
        <w:tc>
          <w:tcPr>
            <w:tcW w:w="4554"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98 fő</w:t>
            </w:r>
          </w:p>
        </w:tc>
      </w:tr>
    </w:tbl>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b/>
          <w:bCs/>
          <w:sz w:val="28"/>
          <w:szCs w:val="28"/>
          <w:u w:val="single"/>
        </w:rPr>
      </w:pPr>
      <w:r w:rsidRPr="008020D7">
        <w:rPr>
          <w:rFonts w:ascii="Times New Roman" w:hAnsi="Times New Roman" w:cs="Times New Roman"/>
          <w:b/>
          <w:bCs/>
          <w:sz w:val="28"/>
          <w:szCs w:val="28"/>
          <w:u w:val="single"/>
        </w:rPr>
        <w:t>IV.  A feladatellátás szakmai tartalma, módja, a biztosított szolgáltatások formái, köre, rendszeressége</w:t>
      </w:r>
    </w:p>
    <w:p w:rsidR="006B3685" w:rsidRPr="008020D7" w:rsidRDefault="006B3685" w:rsidP="008020D7">
      <w:pPr>
        <w:spacing w:after="0" w:line="240" w:lineRule="auto"/>
        <w:jc w:val="both"/>
        <w:rPr>
          <w:rFonts w:ascii="Times New Roman" w:hAnsi="Times New Roman" w:cs="Times New Roman"/>
          <w:b/>
          <w:bCs/>
          <w:sz w:val="24"/>
          <w:szCs w:val="24"/>
        </w:rPr>
      </w:pPr>
    </w:p>
    <w:p w:rsidR="006B3685" w:rsidRPr="008020D7" w:rsidRDefault="006B3685" w:rsidP="008020D7">
      <w:pPr>
        <w:pStyle w:val="Szvegtrzs"/>
        <w:rPr>
          <w:szCs w:val="24"/>
        </w:rPr>
      </w:pPr>
      <w:r w:rsidRPr="008020D7">
        <w:rPr>
          <w:szCs w:val="24"/>
        </w:rPr>
        <w:t xml:space="preserve">A feladatellátás során személyre szabottan kell gondozási, fejlesztési, -szükség esetén-ápolási tervben - időben ütemezve-, meghatározni azokat a fizikai, mentális, gyógypedagógiai és életvezetésbeli segítségeket, amelyek az ellátott testi állapotának, lelki és szellemi képességeinek megtartását, ha lehet javítását biztosítják. </w:t>
      </w:r>
    </w:p>
    <w:p w:rsidR="006B3685" w:rsidRPr="008020D7" w:rsidRDefault="006B3685" w:rsidP="008020D7">
      <w:pPr>
        <w:pStyle w:val="Szvegtrzs"/>
        <w:rPr>
          <w:szCs w:val="24"/>
        </w:rPr>
      </w:pPr>
      <w:r w:rsidRPr="008020D7">
        <w:rPr>
          <w:szCs w:val="24"/>
        </w:rPr>
        <w:t>Az egyéni gondozási/ápolási-, illetve fejlesztési tervet az intézmény szociális, egészségügyi és gyógypedagógiai szakemberei készítik – a beköltözést követő 30 napon belül, maximum egy évre – az ellátást igénybe vevő személy vagy törvényes képviselője aktív részvételével. Állapotváltozás, vagy fejlesztési terv esetén 6 hónap, a gondozási/ápolási terv esetén az éves határidő bekövetkeztekor, új tervet kell készíteni.</w:t>
      </w:r>
    </w:p>
    <w:p w:rsidR="006B3685" w:rsidRPr="008020D7" w:rsidRDefault="006B3685" w:rsidP="008020D7">
      <w:pPr>
        <w:pStyle w:val="Szvegtrzs"/>
        <w:rPr>
          <w:szCs w:val="24"/>
        </w:rPr>
      </w:pPr>
      <w:r w:rsidRPr="008020D7">
        <w:rPr>
          <w:szCs w:val="24"/>
        </w:rPr>
        <w:t>4.1 A szolgáltatás biztosításának színvonala:</w:t>
      </w:r>
    </w:p>
    <w:p w:rsidR="006B3685" w:rsidRPr="008020D7" w:rsidRDefault="006B3685" w:rsidP="008020D7">
      <w:pPr>
        <w:pStyle w:val="Szvegtrzs"/>
        <w:rPr>
          <w:szCs w:val="24"/>
        </w:rPr>
      </w:pPr>
      <w:r w:rsidRPr="008020D7">
        <w:rPr>
          <w:szCs w:val="24"/>
        </w:rPr>
        <w:t>4.2 A szolgáltatások formái, rendszeressége:</w:t>
      </w:r>
    </w:p>
    <w:p w:rsidR="006B3685" w:rsidRPr="008020D7" w:rsidRDefault="006B3685" w:rsidP="008020D7">
      <w:pPr>
        <w:pStyle w:val="Szvegtrzs"/>
        <w:rPr>
          <w:szCs w:val="24"/>
        </w:rPr>
      </w:pPr>
      <w:r w:rsidRPr="008020D7">
        <w:rPr>
          <w:szCs w:val="24"/>
        </w:rPr>
        <w:t>Teljes körű ellátás :</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„háziorvosi” ellátás kifüggesztett heti rendelési idő szerint</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szükség esetén szakorvosi és kórházi beutalás</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szűrővizsgálatok, évente egyszer</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három műszakban ápolói, gondozói szolgálat</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személyi és környezeti higiéné szükség szerinti biztosítása</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ápolás, szakápolás szakorvosi utasítás szerint</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„alap” gyógyszerek, gyógyászati segédanyagok, segédeszközök biztosítása orvosi utasítás szerint</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habilitáció, rehabilitáció</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körömvágás, hajmosás, hajvágás szükség esetén, de legalább havonta egyszer, borotválás legalább hetente kétszer</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ágynemű és személyi textília mosása, vasalása, javítása egy héten belül</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hiányzó textília, felszerelési tárgy biztosítása egy héten belül</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24 órán keresztül hideg-meleg víz</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téli időszakban fűtés (szobákban min. 20 Cº, fürdőszobában min. 22 Cº)</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napi háromszori étkezés (fekvő betegeknek ágynál)</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orvos által szükségesnek tartott diéta</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heti 1-2 alkalommal intézeti program</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nővérhívó rendszer a „C” épületben</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értékmegőrzés felelősségvállalással</w:t>
      </w:r>
    </w:p>
    <w:p w:rsidR="006B3685" w:rsidRPr="008020D7" w:rsidRDefault="006B3685" w:rsidP="008020D7">
      <w:pPr>
        <w:pStyle w:val="Szvegtrzs"/>
        <w:numPr>
          <w:ilvl w:val="0"/>
          <w:numId w:val="195"/>
        </w:numPr>
        <w:tabs>
          <w:tab w:val="clear" w:pos="1776"/>
          <w:tab w:val="num" w:pos="720"/>
        </w:tabs>
        <w:suppressAutoHyphens w:val="0"/>
        <w:ind w:left="720"/>
        <w:rPr>
          <w:szCs w:val="24"/>
        </w:rPr>
      </w:pPr>
      <w:r w:rsidRPr="008020D7">
        <w:rPr>
          <w:szCs w:val="24"/>
        </w:rPr>
        <w:t>személyiségi jogok, titoktartás, emberhez méltó életminőség megtartása</w:t>
      </w:r>
    </w:p>
    <w:p w:rsidR="006B3685" w:rsidRPr="008020D7" w:rsidRDefault="006B3685" w:rsidP="008020D7">
      <w:pPr>
        <w:pStyle w:val="Szvegtrzs"/>
        <w:rPr>
          <w:szCs w:val="24"/>
        </w:rPr>
      </w:pPr>
      <w:r w:rsidRPr="008020D7">
        <w:rPr>
          <w:szCs w:val="24"/>
        </w:rPr>
        <w:t>4.3 Alapfeladatot meghaladó egyéb szolgáltatás :</w:t>
      </w:r>
    </w:p>
    <w:p w:rsidR="006B3685" w:rsidRPr="008020D7" w:rsidRDefault="006B3685" w:rsidP="003E3355">
      <w:pPr>
        <w:pStyle w:val="Szvegtrzs"/>
        <w:numPr>
          <w:ilvl w:val="0"/>
          <w:numId w:val="226"/>
        </w:numPr>
        <w:suppressAutoHyphens w:val="0"/>
        <w:rPr>
          <w:szCs w:val="24"/>
        </w:rPr>
      </w:pPr>
      <w:r w:rsidRPr="008020D7">
        <w:rPr>
          <w:szCs w:val="24"/>
        </w:rPr>
        <w:lastRenderedPageBreak/>
        <w:t>orvos által javasolt és a gondozott által igényelt olyan gyógyszerek, gyógyászati segédanyagok beszerzése 1-2 napon belül, melyek nem szerepelnek az „alap” gyógyszerek, gyógyászati segédanyagok listáján</w:t>
      </w:r>
    </w:p>
    <w:p w:rsidR="006B3685" w:rsidRPr="008020D7" w:rsidRDefault="006B3685" w:rsidP="003E3355">
      <w:pPr>
        <w:pStyle w:val="Szvegtrzs"/>
        <w:numPr>
          <w:ilvl w:val="0"/>
          <w:numId w:val="226"/>
        </w:numPr>
        <w:suppressAutoHyphens w:val="0"/>
        <w:rPr>
          <w:szCs w:val="24"/>
        </w:rPr>
      </w:pPr>
      <w:r w:rsidRPr="008020D7">
        <w:rPr>
          <w:szCs w:val="24"/>
        </w:rPr>
        <w:t>vezetékes telefonvonal használata 24 órán keresztül</w:t>
      </w:r>
    </w:p>
    <w:p w:rsidR="006B3685" w:rsidRPr="008020D7" w:rsidRDefault="006B3685" w:rsidP="003E3355">
      <w:pPr>
        <w:pStyle w:val="Szvegtrzs"/>
        <w:numPr>
          <w:ilvl w:val="0"/>
          <w:numId w:val="226"/>
        </w:numPr>
        <w:suppressAutoHyphens w:val="0"/>
        <w:rPr>
          <w:szCs w:val="24"/>
        </w:rPr>
      </w:pPr>
      <w:r w:rsidRPr="008020D7">
        <w:rPr>
          <w:szCs w:val="24"/>
        </w:rPr>
        <w:t>műholdas Tv csatorna, szobába bevezetett telefonvonal, aminek díját közvetlenül a szolgáltatóknak fizetik</w:t>
      </w:r>
    </w:p>
    <w:p w:rsidR="006B3685" w:rsidRPr="008020D7" w:rsidRDefault="006B3685" w:rsidP="003E3355">
      <w:pPr>
        <w:pStyle w:val="Szvegtrzs"/>
        <w:numPr>
          <w:ilvl w:val="0"/>
          <w:numId w:val="226"/>
        </w:numPr>
        <w:suppressAutoHyphens w:val="0"/>
        <w:rPr>
          <w:szCs w:val="24"/>
        </w:rPr>
      </w:pPr>
      <w:r w:rsidRPr="008020D7">
        <w:rPr>
          <w:szCs w:val="24"/>
        </w:rPr>
        <w:t>büfé, hétköznap 7h-15h-ig</w:t>
      </w:r>
    </w:p>
    <w:p w:rsidR="006B3685" w:rsidRPr="008020D7" w:rsidRDefault="006B3685" w:rsidP="003E3355">
      <w:pPr>
        <w:pStyle w:val="Szvegtrzs"/>
        <w:numPr>
          <w:ilvl w:val="0"/>
          <w:numId w:val="226"/>
        </w:numPr>
        <w:suppressAutoHyphens w:val="0"/>
        <w:rPr>
          <w:szCs w:val="24"/>
        </w:rPr>
      </w:pPr>
      <w:r w:rsidRPr="008020D7">
        <w:rPr>
          <w:szCs w:val="24"/>
        </w:rPr>
        <w:t>igény szerint hajfestés, dauerolás, szakáll fazonra vágása, körömlakkozás, pedikűr, manikűr</w:t>
      </w:r>
    </w:p>
    <w:p w:rsidR="006B3685" w:rsidRPr="008020D7" w:rsidRDefault="006B3685" w:rsidP="003E3355">
      <w:pPr>
        <w:pStyle w:val="Szvegtrzs"/>
        <w:numPr>
          <w:ilvl w:val="0"/>
          <w:numId w:val="226"/>
        </w:numPr>
        <w:suppressAutoHyphens w:val="0"/>
        <w:rPr>
          <w:szCs w:val="24"/>
        </w:rPr>
      </w:pPr>
      <w:r w:rsidRPr="008020D7">
        <w:rPr>
          <w:szCs w:val="24"/>
        </w:rPr>
        <w:t>saját tulajdonú bútor, berendezési tárgy javítása, szerelése kb. két héten belül.</w:t>
      </w:r>
    </w:p>
    <w:p w:rsidR="006B3685" w:rsidRPr="008020D7" w:rsidRDefault="006B3685" w:rsidP="008020D7">
      <w:pPr>
        <w:pStyle w:val="Szvegtrzs"/>
        <w:rPr>
          <w:szCs w:val="24"/>
        </w:rPr>
      </w:pPr>
    </w:p>
    <w:p w:rsidR="006B3685" w:rsidRPr="008020D7" w:rsidRDefault="006B3685" w:rsidP="008020D7">
      <w:pPr>
        <w:spacing w:after="0" w:line="240" w:lineRule="auto"/>
        <w:jc w:val="both"/>
        <w:rPr>
          <w:rFonts w:ascii="Times New Roman" w:hAnsi="Times New Roman" w:cs="Times New Roman"/>
          <w:b/>
          <w:bCs/>
          <w:sz w:val="28"/>
          <w:szCs w:val="28"/>
          <w:u w:val="single"/>
        </w:rPr>
      </w:pPr>
      <w:r w:rsidRPr="008020D7">
        <w:rPr>
          <w:rFonts w:ascii="Times New Roman" w:hAnsi="Times New Roman" w:cs="Times New Roman"/>
          <w:b/>
          <w:bCs/>
          <w:sz w:val="28"/>
          <w:szCs w:val="28"/>
          <w:u w:val="single"/>
        </w:rPr>
        <w:t>V.  Az ellátás igénybevételének módja</w:t>
      </w:r>
    </w:p>
    <w:p w:rsidR="006B3685" w:rsidRPr="008020D7" w:rsidRDefault="006B3685" w:rsidP="008020D7">
      <w:pPr>
        <w:spacing w:after="0" w:line="240" w:lineRule="auto"/>
        <w:jc w:val="both"/>
        <w:rPr>
          <w:rFonts w:ascii="Times New Roman" w:hAnsi="Times New Roman" w:cs="Times New Roman"/>
          <w:b/>
          <w:bCs/>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 szociális gondoskodást nyújtó szolgáltatások igénybevétele önkéntes, az ellátást igénylő, a cselekvőképességét érintő gondnokság alatt álló igénylő esetén az igénylő és/vagy a törvényes képviselő kérelmére történik.</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intézményi jogviszony keletkezéséről és a felvételről az intézmény vezetője dönt. Az intézmény vezetője írásban értesíti döntéséről az ellátást igénylőt, illetve törvényes képviselőjét. Ha a kérelmező, illetve a törvényes képviselő az intézmény igazgatójának döntését vitatja, az arról szóló értesítés kézhezvételétől számított nyolc napon belül a fenntartóhoz fordulhat.</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intézmény vezetője az ellátás igénybevételének megkezdésekor az ellátást igénylővel megállapodást köt. /Megállapodás mellékelve/</w:t>
      </w:r>
    </w:p>
    <w:p w:rsidR="006B3685" w:rsidRPr="008020D7" w:rsidRDefault="008020D7" w:rsidP="008020D7">
      <w:pPr>
        <w:pStyle w:val="Szvegtrzs"/>
        <w:jc w:val="left"/>
        <w:rPr>
          <w:i/>
          <w:iCs/>
          <w:szCs w:val="24"/>
        </w:rPr>
      </w:pPr>
      <w:r>
        <w:rPr>
          <w:szCs w:val="24"/>
        </w:rPr>
        <w:t xml:space="preserve">- </w:t>
      </w:r>
      <w:r w:rsidR="006B3685" w:rsidRPr="008020D7">
        <w:rPr>
          <w:szCs w:val="24"/>
        </w:rPr>
        <w:t xml:space="preserve">Az intézményben nyújtott ellátás igénybevétele önkéntes, az ellátást igénylő, illetve törvényes képviselője kérésére, indítványára történik. A kérelmet az ellátást igénylő, illetve törvényes képviselője írásban, vagy szóban  nyújthatja be az intézményvezetőhöz, a Tiszavasvári Vasvári Pál út 87. szám alatti telephelyen.             </w:t>
      </w:r>
      <w:r w:rsidR="006B3685" w:rsidRPr="008020D7">
        <w:rPr>
          <w:i/>
          <w:iCs/>
          <w:szCs w:val="24"/>
        </w:rPr>
        <w:t xml:space="preserve">( az intézményi felvételhez szükséges adatlapok a </w:t>
      </w:r>
      <w:hyperlink r:id="rId27" w:history="1">
        <w:r w:rsidR="006B3685" w:rsidRPr="008020D7">
          <w:rPr>
            <w:rStyle w:val="Hiperhivatkozs"/>
            <w:szCs w:val="24"/>
          </w:rPr>
          <w:t>www.szeszk.hu</w:t>
        </w:r>
      </w:hyperlink>
      <w:r w:rsidR="006B3685" w:rsidRPr="008020D7">
        <w:rPr>
          <w:i/>
          <w:iCs/>
          <w:szCs w:val="24"/>
        </w:rPr>
        <w:t xml:space="preserve"> intézményi honlapról letölthető )</w:t>
      </w:r>
    </w:p>
    <w:p w:rsidR="006B3685" w:rsidRPr="008020D7" w:rsidRDefault="006B3685" w:rsidP="008020D7">
      <w:pPr>
        <w:pStyle w:val="Szvegtrzs"/>
        <w:rPr>
          <w:szCs w:val="24"/>
        </w:rPr>
      </w:pPr>
      <w:r w:rsidRPr="008020D7">
        <w:rPr>
          <w:szCs w:val="24"/>
        </w:rPr>
        <w:t>Az elhelyezési kérelem benyújtásához csatolni kell az alábbi dokumentumokat:</w:t>
      </w:r>
    </w:p>
    <w:p w:rsidR="006B3685" w:rsidRPr="008020D7" w:rsidRDefault="006B3685" w:rsidP="008020D7">
      <w:pPr>
        <w:pStyle w:val="Szvegtrzs"/>
        <w:numPr>
          <w:ilvl w:val="0"/>
          <w:numId w:val="181"/>
        </w:numPr>
        <w:jc w:val="left"/>
        <w:rPr>
          <w:szCs w:val="24"/>
        </w:rPr>
      </w:pPr>
      <w:r w:rsidRPr="008020D7">
        <w:rPr>
          <w:szCs w:val="24"/>
        </w:rPr>
        <w:t>személyi igazolvány fénymásolatát</w:t>
      </w:r>
    </w:p>
    <w:p w:rsidR="006B3685" w:rsidRPr="008020D7" w:rsidRDefault="006B3685" w:rsidP="008020D7">
      <w:pPr>
        <w:pStyle w:val="Szvegtrzs"/>
        <w:numPr>
          <w:ilvl w:val="0"/>
          <w:numId w:val="181"/>
        </w:numPr>
        <w:jc w:val="left"/>
        <w:rPr>
          <w:szCs w:val="24"/>
        </w:rPr>
      </w:pPr>
      <w:r w:rsidRPr="008020D7">
        <w:rPr>
          <w:szCs w:val="24"/>
        </w:rPr>
        <w:t>lakcímkártya fénymásolatát</w:t>
      </w:r>
    </w:p>
    <w:p w:rsidR="006B3685" w:rsidRPr="008020D7" w:rsidRDefault="006B3685" w:rsidP="008020D7">
      <w:pPr>
        <w:pStyle w:val="Szvegtrzs"/>
        <w:numPr>
          <w:ilvl w:val="0"/>
          <w:numId w:val="181"/>
        </w:numPr>
        <w:jc w:val="left"/>
        <w:rPr>
          <w:szCs w:val="24"/>
        </w:rPr>
      </w:pPr>
      <w:r w:rsidRPr="008020D7">
        <w:rPr>
          <w:szCs w:val="24"/>
        </w:rPr>
        <w:t>TB-kártya, adókártya, közgyógyigazolvány másolatát</w:t>
      </w:r>
    </w:p>
    <w:p w:rsidR="006B3685" w:rsidRPr="008020D7" w:rsidRDefault="006B3685" w:rsidP="008020D7">
      <w:pPr>
        <w:pStyle w:val="Szvegtrzs"/>
        <w:numPr>
          <w:ilvl w:val="0"/>
          <w:numId w:val="181"/>
        </w:numPr>
        <w:rPr>
          <w:szCs w:val="24"/>
        </w:rPr>
      </w:pPr>
      <w:r w:rsidRPr="008020D7">
        <w:rPr>
          <w:szCs w:val="24"/>
        </w:rPr>
        <w:t>Cselekvőképességet ( korlátozottan, kizáróan ) érintő gondnokság esetén, a bírósági határozat, illetve a gyámhivatal által kiadott gondnokkirendelő határozat fénymásolatát</w:t>
      </w:r>
    </w:p>
    <w:p w:rsidR="006B3685" w:rsidRPr="008020D7" w:rsidRDefault="006B3685" w:rsidP="008020D7">
      <w:pPr>
        <w:pStyle w:val="Szvegtrzs"/>
        <w:numPr>
          <w:ilvl w:val="0"/>
          <w:numId w:val="181"/>
        </w:numPr>
        <w:rPr>
          <w:szCs w:val="24"/>
        </w:rPr>
      </w:pPr>
      <w:r w:rsidRPr="008020D7">
        <w:rPr>
          <w:szCs w:val="24"/>
        </w:rPr>
        <w:t>egészségügyi állapotát igazoló dokumentumok, zárójelentések fénymásolatát</w:t>
      </w:r>
    </w:p>
    <w:p w:rsidR="006B3685" w:rsidRPr="008020D7" w:rsidRDefault="006B3685" w:rsidP="008020D7">
      <w:pPr>
        <w:pStyle w:val="Szvegtrzs"/>
        <w:numPr>
          <w:ilvl w:val="0"/>
          <w:numId w:val="181"/>
        </w:numPr>
        <w:rPr>
          <w:szCs w:val="24"/>
        </w:rPr>
      </w:pPr>
      <w:r w:rsidRPr="008020D7">
        <w:rPr>
          <w:szCs w:val="24"/>
        </w:rPr>
        <w:t>rokkantságot, fogyatékosságot igazoló szakvélemények fénymásolatát</w:t>
      </w:r>
    </w:p>
    <w:p w:rsidR="006B3685" w:rsidRPr="008020D7" w:rsidRDefault="006B3685" w:rsidP="008020D7">
      <w:pPr>
        <w:pStyle w:val="Szvegtrzs"/>
        <w:numPr>
          <w:ilvl w:val="0"/>
          <w:numId w:val="181"/>
        </w:numPr>
        <w:rPr>
          <w:szCs w:val="24"/>
        </w:rPr>
      </w:pPr>
      <w:r w:rsidRPr="008020D7">
        <w:rPr>
          <w:szCs w:val="24"/>
        </w:rPr>
        <w:t>rendszeres jövedelméről igazolást ( nyugdíjszelvény, fogyatékossági támogatás szelvényét)</w:t>
      </w:r>
    </w:p>
    <w:p w:rsidR="008020D7" w:rsidRDefault="006B3685" w:rsidP="008020D7">
      <w:pPr>
        <w:pStyle w:val="Szvegtrzs"/>
        <w:numPr>
          <w:ilvl w:val="3"/>
          <w:numId w:val="209"/>
        </w:numPr>
        <w:tabs>
          <w:tab w:val="clear" w:pos="2880"/>
          <w:tab w:val="num" w:pos="0"/>
        </w:tabs>
        <w:ind w:left="0" w:firstLine="0"/>
        <w:rPr>
          <w:szCs w:val="24"/>
        </w:rPr>
      </w:pPr>
      <w:r w:rsidRPr="008020D7">
        <w:rPr>
          <w:szCs w:val="24"/>
        </w:rPr>
        <w:t>Amennyiben az ellátást igénylő cselekvőképtelen, a kérelmet a törvényes képviselője terjeszti elő. A korlátozottan cselekvőképes személy kérelmét törvényes képviselőjének beleegyezésével terjesztheti elő. Ha közöttük a kérelem kérdésében vita van, arról a gyámhivatal dönt.</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t>Amennyiben a törvényes képviselő ideiglenes gondnok, a gondnokolt intézményi elhelyezésére vonatkozó kérelméhez a gyámhivatal előzetes jóváhagyása szükséges.</w:t>
      </w:r>
    </w:p>
    <w:p w:rsidR="006B3685" w:rsidRPr="008020D7" w:rsidRDefault="006B3685" w:rsidP="008020D7">
      <w:pPr>
        <w:pStyle w:val="Szvegtrzs"/>
        <w:rPr>
          <w:szCs w:val="24"/>
        </w:rPr>
      </w:pPr>
      <w:r w:rsidRPr="008020D7">
        <w:rPr>
          <w:szCs w:val="24"/>
        </w:rPr>
        <w:t>Fogyatékos személyek otthonában történő elhelyezésének feltétele a benyújtott orvosi dokumentáció felhasználásával lefolytatott alapvizsgálat elvégzése. Nem vehető fel az a személy, akiről a lakóhelyén az alapszolgáltatás keretében tudnak gondoskodni, fogyatékossági alapvizsgálat hiánya, illetve a fogyatékossági alapvizsgálatban a szakértői bizottság nem javasolja az intézményi elhelyezést.</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lastRenderedPageBreak/>
        <w:t>Az fogyatékos személyek otthona vezetője vagy az általa megbízott személy az ellátásra vonatkozó igényt, kérelmet a kézhezvétel napján nyilvántartásba veszi, és ez alapján írásban, vagy szóban értesíti az ellátást igénybe vevőt, illetve törvényes képviselőjét az előgondozás elvégzésének időpontjáról. Az előgondozás tájékoztatásból áll a kérelmező felé, melyben tájékoztatást kap a fogyatékos  intézménybe történő felvételhez szükséges fogyatékossági alapvizsgálat indokáról, lefolytató szervről, a vizsgálat menetéről, az ellátott jogairól, az intézmény  házirendjéről, és lehetőséget biztosít az intézmény személyes megtekintésére, illetve felkészíti az intézményi elhelyezésre. Az előgondozást végző személy tájékozódik a kérelmező életkörülményeiről, egészségi állapotáról, szociális helyzetéről, a személyre szabott szolgáltatás biztosítása érdekében.</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t xml:space="preserve">Az előgondozást követően az intézmény vezetője vagy az általa megbízott személy kérelmezi a szekértői szervnél az ellátást igénylő fogyatékossági alapvizsgálatát ( amennyiben még nem rendelkezik vele), majd dönt az ellátásra való jogosultságról. </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t>Az intézmény vezetője vagy az általa megbízott személy, a fogyatékossági alapvizsgálat elvégzését követően a szolgáltatás biztosításának előkészítése az igénybe vevő részére, illetve az intézményben élők, dolgozók felkészítése az új lakó fogadására, az intézményben történő zavartalan beilleszkedés érdekében.</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t>Az intézmény vezetője döntéséről írásban, vagy szóban értesíti az ellátást igénylőt, illetve törvényes képviselőjét. Amennyiben az ellátást igénylő, illetve törvényes képviselője az intézmény igazgatójának döntését vitatja, az arról szóló értesítés kézhezvételétől számított tizenöt napon belül a fenntartóhoz fordulhat. Ilyen esetekben a Tiszavasvári Város Önkormányzat Képviselő-testülete dönt az ellátás igénybevételének kérdéséről.</w:t>
      </w:r>
    </w:p>
    <w:p w:rsidR="006B3685" w:rsidRPr="008020D7" w:rsidRDefault="006B3685" w:rsidP="008020D7">
      <w:pPr>
        <w:pStyle w:val="Szvegtrzs"/>
        <w:numPr>
          <w:ilvl w:val="3"/>
          <w:numId w:val="209"/>
        </w:numPr>
        <w:tabs>
          <w:tab w:val="clear" w:pos="2880"/>
          <w:tab w:val="num" w:pos="0"/>
        </w:tabs>
        <w:ind w:left="0" w:firstLine="0"/>
        <w:rPr>
          <w:szCs w:val="24"/>
        </w:rPr>
      </w:pPr>
      <w:r w:rsidRPr="008020D7">
        <w:rPr>
          <w:szCs w:val="24"/>
        </w:rPr>
        <w:t>Az intézmény igazgatója az ellátás igénybevételének megkezdésekor az ellátást igénylőt, illetőleg törvényes képviselőjét tájékoztatja a 226/2006. (XI.20.) kormányrendeletben foglaltak alapján, az igénybevevői nyilvántartási kötelezettségéről, továbbá megköti velük a  „Megállapodás”-t. Az intézmény vezetője a „Megállapodás” egy példányát tizenöt napon belül megküldi a fenntartónak.</w:t>
      </w:r>
    </w:p>
    <w:p w:rsidR="006B3685" w:rsidRPr="008020D7" w:rsidRDefault="008020D7" w:rsidP="008020D7">
      <w:pPr>
        <w:pStyle w:val="Szvegtrzs"/>
        <w:rPr>
          <w:szCs w:val="24"/>
        </w:rPr>
      </w:pPr>
      <w:r>
        <w:rPr>
          <w:szCs w:val="24"/>
        </w:rPr>
        <w:t xml:space="preserve">- </w:t>
      </w:r>
      <w:r w:rsidR="006B3685" w:rsidRPr="008020D7">
        <w:rPr>
          <w:szCs w:val="24"/>
        </w:rPr>
        <w:t>A „Megállapodás” tartalmazza:</w:t>
      </w:r>
    </w:p>
    <w:p w:rsidR="006B3685" w:rsidRPr="008020D7" w:rsidRDefault="006B3685" w:rsidP="008020D7">
      <w:pPr>
        <w:pStyle w:val="Szvegtrzs"/>
        <w:tabs>
          <w:tab w:val="left" w:pos="0"/>
        </w:tabs>
        <w:rPr>
          <w:szCs w:val="24"/>
        </w:rPr>
      </w:pPr>
      <w:r w:rsidRPr="008020D7">
        <w:rPr>
          <w:szCs w:val="24"/>
        </w:rPr>
        <w:t xml:space="preserve">                 a)  a szerződő felek adatait </w:t>
      </w:r>
    </w:p>
    <w:p w:rsidR="006B3685" w:rsidRPr="008020D7" w:rsidRDefault="006B3685" w:rsidP="008020D7">
      <w:pPr>
        <w:pStyle w:val="Szvegtrzs"/>
        <w:tabs>
          <w:tab w:val="left" w:pos="0"/>
        </w:tabs>
        <w:rPr>
          <w:szCs w:val="24"/>
        </w:rPr>
      </w:pPr>
      <w:r w:rsidRPr="008020D7">
        <w:rPr>
          <w:szCs w:val="24"/>
        </w:rPr>
        <w:t xml:space="preserve">                 b) az ellátott hozzátartozójának, illetve törvényes képviselőjének adatait</w:t>
      </w:r>
    </w:p>
    <w:p w:rsidR="006B3685" w:rsidRPr="008020D7" w:rsidRDefault="006B3685" w:rsidP="008020D7">
      <w:pPr>
        <w:pStyle w:val="Szvegtrzs"/>
        <w:tabs>
          <w:tab w:val="left" w:pos="0"/>
        </w:tabs>
        <w:rPr>
          <w:szCs w:val="24"/>
        </w:rPr>
      </w:pPr>
      <w:r w:rsidRPr="008020D7">
        <w:rPr>
          <w:szCs w:val="24"/>
        </w:rPr>
        <w:t xml:space="preserve">                 c) az intézményi ellátás időtartamát, </w:t>
      </w:r>
    </w:p>
    <w:p w:rsidR="006B3685" w:rsidRPr="008020D7" w:rsidRDefault="006B3685" w:rsidP="008020D7">
      <w:pPr>
        <w:pStyle w:val="Szvegtrzs"/>
        <w:tabs>
          <w:tab w:val="left" w:pos="0"/>
        </w:tabs>
        <w:rPr>
          <w:szCs w:val="24"/>
        </w:rPr>
      </w:pPr>
      <w:r w:rsidRPr="008020D7">
        <w:rPr>
          <w:szCs w:val="24"/>
        </w:rPr>
        <w:t xml:space="preserve">                 d) a felek jogait, kötelezettségeit,</w:t>
      </w:r>
    </w:p>
    <w:p w:rsidR="006B3685" w:rsidRPr="008020D7" w:rsidRDefault="006B3685" w:rsidP="008020D7">
      <w:pPr>
        <w:pStyle w:val="Szvegtrzs"/>
        <w:tabs>
          <w:tab w:val="left" w:pos="0"/>
        </w:tabs>
        <w:rPr>
          <w:szCs w:val="24"/>
        </w:rPr>
      </w:pPr>
      <w:r w:rsidRPr="008020D7">
        <w:rPr>
          <w:szCs w:val="24"/>
        </w:rPr>
        <w:t xml:space="preserve">                 e) az intézmény által nyújtott szolgáltatásokat</w:t>
      </w:r>
    </w:p>
    <w:p w:rsidR="006B3685" w:rsidRPr="008020D7" w:rsidRDefault="006B3685" w:rsidP="008020D7">
      <w:pPr>
        <w:pStyle w:val="Szvegtrzs"/>
        <w:tabs>
          <w:tab w:val="left" w:pos="0"/>
        </w:tabs>
        <w:rPr>
          <w:szCs w:val="24"/>
        </w:rPr>
      </w:pPr>
      <w:r w:rsidRPr="008020D7">
        <w:rPr>
          <w:szCs w:val="24"/>
        </w:rPr>
        <w:t xml:space="preserve">                 f) a személyi térítési díj megállapítására, fizetésére vonatkozó szabályokat, </w:t>
      </w:r>
    </w:p>
    <w:p w:rsidR="006B3685" w:rsidRPr="008020D7" w:rsidRDefault="006B3685" w:rsidP="008020D7">
      <w:pPr>
        <w:pStyle w:val="Szvegtrzs"/>
        <w:tabs>
          <w:tab w:val="left" w:pos="0"/>
        </w:tabs>
        <w:rPr>
          <w:szCs w:val="24"/>
        </w:rPr>
      </w:pPr>
      <w:r w:rsidRPr="008020D7">
        <w:rPr>
          <w:szCs w:val="24"/>
        </w:rPr>
        <w:t xml:space="preserve">                 g) a megállapodás módosításának lehetőségeit </w:t>
      </w:r>
    </w:p>
    <w:p w:rsidR="006B3685" w:rsidRPr="008020D7" w:rsidRDefault="006B3685" w:rsidP="008020D7">
      <w:pPr>
        <w:pStyle w:val="Szvegtrzs"/>
        <w:tabs>
          <w:tab w:val="left" w:pos="0"/>
        </w:tabs>
        <w:rPr>
          <w:szCs w:val="24"/>
        </w:rPr>
      </w:pPr>
      <w:r w:rsidRPr="008020D7">
        <w:rPr>
          <w:szCs w:val="24"/>
        </w:rPr>
        <w:t xml:space="preserve">                 h) az intézményi jogviszony megszűnését.</w:t>
      </w:r>
    </w:p>
    <w:p w:rsidR="006B3685" w:rsidRPr="008020D7" w:rsidRDefault="008020D7" w:rsidP="008020D7">
      <w:pPr>
        <w:pStyle w:val="Szvegtrzs"/>
        <w:rPr>
          <w:szCs w:val="24"/>
        </w:rPr>
      </w:pPr>
      <w:r>
        <w:rPr>
          <w:szCs w:val="24"/>
        </w:rPr>
        <w:t xml:space="preserve">- </w:t>
      </w:r>
      <w:r w:rsidR="006B3685" w:rsidRPr="008020D7">
        <w:rPr>
          <w:szCs w:val="24"/>
        </w:rPr>
        <w:t>Az intézmény igazgatója az ellátásra vonatkozó igények nyilvántartása alapján, az igények beérkezésének sorrendjében gondoskodik az ellátást igénylők elhelyezéséről, kivéve, ha az ellátást igénylő helyzete a soron kívüli elhelyezést indokolja.</w:t>
      </w:r>
    </w:p>
    <w:p w:rsidR="006B3685" w:rsidRPr="008020D7" w:rsidRDefault="008020D7" w:rsidP="008020D7">
      <w:pPr>
        <w:pStyle w:val="Szvegtrzs"/>
        <w:rPr>
          <w:szCs w:val="24"/>
        </w:rPr>
      </w:pPr>
      <w:r>
        <w:rPr>
          <w:szCs w:val="24"/>
        </w:rPr>
        <w:t xml:space="preserve">- </w:t>
      </w:r>
      <w:r w:rsidR="006B3685" w:rsidRPr="008020D7">
        <w:rPr>
          <w:szCs w:val="24"/>
        </w:rPr>
        <w:t>Soron kívüli elhelyezésre vonatkozó kérelmek esetében az igények kielégítésének sorrendjéről határozó bizottságban az intézmény vezetője, főnővére, háziorvosa dönt.</w:t>
      </w:r>
    </w:p>
    <w:p w:rsidR="006B3685" w:rsidRPr="008020D7" w:rsidRDefault="008020D7" w:rsidP="008020D7">
      <w:pPr>
        <w:pStyle w:val="Szvegtrzs"/>
        <w:rPr>
          <w:szCs w:val="24"/>
        </w:rPr>
      </w:pPr>
      <w:r>
        <w:rPr>
          <w:szCs w:val="24"/>
        </w:rPr>
        <w:t xml:space="preserve">- </w:t>
      </w:r>
      <w:r w:rsidR="006B3685" w:rsidRPr="008020D7">
        <w:rPr>
          <w:szCs w:val="24"/>
        </w:rPr>
        <w:t>Soron kívüli ellátás biztosítását különösen az alapozza meg, ha az ellátást kérő:</w:t>
      </w:r>
    </w:p>
    <w:p w:rsidR="006B3685" w:rsidRPr="008020D7" w:rsidRDefault="002E168E" w:rsidP="008020D7">
      <w:pPr>
        <w:pStyle w:val="Szvegtrzs"/>
        <w:ind w:left="720"/>
        <w:rPr>
          <w:szCs w:val="24"/>
        </w:rPr>
      </w:pPr>
      <w:r>
        <w:rPr>
          <w:szCs w:val="24"/>
        </w:rPr>
        <w:t xml:space="preserve">- </w:t>
      </w:r>
      <w:r w:rsidR="006B3685" w:rsidRPr="008020D7">
        <w:rPr>
          <w:szCs w:val="24"/>
        </w:rPr>
        <w:t>önmaga ellátására teljesen képtelen, és nincs olyan hozzátartozója, aki ellátásáról gondoskodna és az ellátása más egészségügyi vagy szociális szolgáltatás biztosításával sem oldható meg;</w:t>
      </w:r>
    </w:p>
    <w:p w:rsidR="006B3685" w:rsidRPr="008020D7" w:rsidRDefault="002E168E" w:rsidP="002E168E">
      <w:pPr>
        <w:pStyle w:val="Szvegtrzs"/>
        <w:ind w:left="720"/>
        <w:rPr>
          <w:szCs w:val="24"/>
        </w:rPr>
      </w:pPr>
      <w:r>
        <w:rPr>
          <w:szCs w:val="24"/>
        </w:rPr>
        <w:t xml:space="preserve">- </w:t>
      </w:r>
      <w:r w:rsidR="006B3685" w:rsidRPr="008020D7">
        <w:rPr>
          <w:szCs w:val="24"/>
        </w:rPr>
        <w:t>a háziorvos, kezelőorvos szakvéleménye szerint soron kívüli elhelyezése indokolt;</w:t>
      </w:r>
    </w:p>
    <w:p w:rsidR="006B3685" w:rsidRPr="008020D7" w:rsidRDefault="002E168E" w:rsidP="002E168E">
      <w:pPr>
        <w:pStyle w:val="Szvegtrzs"/>
        <w:ind w:left="720"/>
        <w:rPr>
          <w:szCs w:val="24"/>
        </w:rPr>
      </w:pPr>
      <w:r>
        <w:rPr>
          <w:szCs w:val="24"/>
        </w:rPr>
        <w:t xml:space="preserve">- </w:t>
      </w:r>
      <w:r w:rsidR="006B3685" w:rsidRPr="008020D7">
        <w:rPr>
          <w:szCs w:val="24"/>
        </w:rPr>
        <w:t>szociális helyzetében, egészségi állapotában olyan kedvezőtlen változás következett be, amely miatt soron kívüli elhelyezés vált szükségessé;</w:t>
      </w:r>
    </w:p>
    <w:p w:rsidR="006B3685" w:rsidRPr="008020D7" w:rsidRDefault="002E168E" w:rsidP="002E168E">
      <w:pPr>
        <w:pStyle w:val="Szvegtrzs"/>
        <w:ind w:left="709"/>
        <w:rPr>
          <w:szCs w:val="24"/>
        </w:rPr>
      </w:pPr>
      <w:r>
        <w:rPr>
          <w:szCs w:val="24"/>
        </w:rPr>
        <w:t xml:space="preserve">- </w:t>
      </w:r>
      <w:r w:rsidR="006B3685" w:rsidRPr="008020D7">
        <w:rPr>
          <w:szCs w:val="24"/>
        </w:rPr>
        <w:t>kapcsolata a vele együtt élő hozzátartozójával, eltartójával helyrehozhatatlanul megromlott, és a további együttélés életét, testi épségét veszélyezteti.</w:t>
      </w:r>
    </w:p>
    <w:p w:rsidR="006B3685" w:rsidRPr="008020D7" w:rsidRDefault="002E168E" w:rsidP="002E168E">
      <w:pPr>
        <w:pStyle w:val="Szvegtrzs"/>
        <w:rPr>
          <w:szCs w:val="24"/>
        </w:rPr>
      </w:pPr>
      <w:r>
        <w:rPr>
          <w:szCs w:val="24"/>
        </w:rPr>
        <w:lastRenderedPageBreak/>
        <w:t xml:space="preserve">- </w:t>
      </w:r>
      <w:r w:rsidR="006B3685" w:rsidRPr="008020D7">
        <w:rPr>
          <w:szCs w:val="24"/>
        </w:rPr>
        <w:t>Soron kívüli elhelyezés iránti igény sorrendben megelőzi a többi kérelmet.</w:t>
      </w:r>
    </w:p>
    <w:p w:rsidR="006B3685" w:rsidRPr="008020D7" w:rsidRDefault="002E168E" w:rsidP="002E168E">
      <w:pPr>
        <w:pStyle w:val="Szvegtrzs"/>
        <w:rPr>
          <w:szCs w:val="24"/>
        </w:rPr>
      </w:pPr>
      <w:r>
        <w:rPr>
          <w:szCs w:val="24"/>
        </w:rPr>
        <w:t xml:space="preserve">- </w:t>
      </w:r>
      <w:r w:rsidR="006B3685" w:rsidRPr="008020D7">
        <w:rPr>
          <w:szCs w:val="24"/>
        </w:rPr>
        <w:t>Több, soron kívüli elhelyezési igény esetén az intézmény igazgatója haladéktalanul intézkedik az előgondozás lefolytatásáról. Ezt követően az intézmény orvosának és a fenntartó képviselőjének bevonásával dönt az ellátást kérők elhelyezésének sorrendjéről.</w:t>
      </w:r>
    </w:p>
    <w:p w:rsidR="006B3685" w:rsidRPr="008020D7" w:rsidRDefault="002E168E" w:rsidP="002E168E">
      <w:pPr>
        <w:pStyle w:val="Szvegtrzs"/>
        <w:rPr>
          <w:szCs w:val="24"/>
        </w:rPr>
      </w:pPr>
      <w:r>
        <w:rPr>
          <w:szCs w:val="24"/>
        </w:rPr>
        <w:t xml:space="preserve">- </w:t>
      </w:r>
      <w:r w:rsidR="006B3685" w:rsidRPr="008020D7">
        <w:rPr>
          <w:szCs w:val="24"/>
        </w:rPr>
        <w:t>Soron kívüli elhelyezést az intézményben rendelkezésre álló, működési engedélyben szereplő  férőhelyeken felül is lehet biztosítani. Nem teljesíthető ilyen igény azon igénybe vevő férőhelyére, aki a férőhely elfoglalásának időpontjáról már értesítést kapott.</w:t>
      </w:r>
    </w:p>
    <w:p w:rsidR="002E168E" w:rsidRDefault="002E168E" w:rsidP="008020D7">
      <w:pPr>
        <w:spacing w:after="0" w:line="240" w:lineRule="auto"/>
        <w:jc w:val="both"/>
        <w:rPr>
          <w:rFonts w:ascii="Times New Roman" w:hAnsi="Times New Roman" w:cs="Times New Roman"/>
          <w:sz w:val="24"/>
          <w:szCs w:val="24"/>
        </w:rPr>
      </w:pPr>
    </w:p>
    <w:p w:rsidR="006B3685" w:rsidRPr="002E168E" w:rsidRDefault="006B3685" w:rsidP="008020D7">
      <w:pPr>
        <w:spacing w:after="0" w:line="240" w:lineRule="auto"/>
        <w:jc w:val="both"/>
        <w:rPr>
          <w:rFonts w:ascii="Times New Roman" w:hAnsi="Times New Roman" w:cs="Times New Roman"/>
          <w:b/>
          <w:sz w:val="24"/>
          <w:szCs w:val="24"/>
        </w:rPr>
      </w:pPr>
      <w:r w:rsidRPr="002E168E">
        <w:rPr>
          <w:rFonts w:ascii="Times New Roman" w:hAnsi="Times New Roman" w:cs="Times New Roman"/>
          <w:b/>
          <w:sz w:val="24"/>
          <w:szCs w:val="24"/>
        </w:rPr>
        <w:t>5.1. Fizetendő díjak:</w:t>
      </w:r>
    </w:p>
    <w:p w:rsidR="006B3685" w:rsidRPr="002E168E" w:rsidRDefault="006B3685" w:rsidP="008020D7">
      <w:pPr>
        <w:spacing w:after="0" w:line="240" w:lineRule="auto"/>
        <w:jc w:val="both"/>
        <w:rPr>
          <w:rFonts w:ascii="Times New Roman" w:hAnsi="Times New Roman" w:cs="Times New Roman"/>
          <w:b/>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ellátást igénybe vevőnek - vagy tartásra köteles és képes hozzátartozójának - az ellátásért személyi térítési díjat kell fizetnie a tárgyhónapot követő hó 10-ig. Ennek mértékét a hatályos jogszabályok figyelembevételével Tiszavasvári Város Önkormányzata Képviselő-testület Önkormányzati rendeletben állapítja meg.</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 </w:t>
      </w:r>
    </w:p>
    <w:p w:rsidR="006B3685" w:rsidRPr="002E168E" w:rsidRDefault="006B3685" w:rsidP="008020D7">
      <w:pPr>
        <w:spacing w:after="0" w:line="240" w:lineRule="auto"/>
        <w:jc w:val="both"/>
        <w:rPr>
          <w:rFonts w:ascii="Times New Roman" w:hAnsi="Times New Roman" w:cs="Times New Roman"/>
          <w:b/>
          <w:sz w:val="24"/>
          <w:szCs w:val="24"/>
        </w:rPr>
      </w:pPr>
      <w:r w:rsidRPr="002E168E">
        <w:rPr>
          <w:rFonts w:ascii="Times New Roman" w:hAnsi="Times New Roman" w:cs="Times New Roman"/>
          <w:b/>
          <w:sz w:val="24"/>
          <w:szCs w:val="24"/>
        </w:rPr>
        <w:t>5.2. Költőpénz:</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Azok a lakók, akik jövedelemmel nem rendelkeznek, az intézménytől havonta, az év első napján érvényes legkisebb öregségi nyugdíj 20%-ának megfelelő értékében költőpénzt kapnak. Legalább a költőpénz összegére kell kiegészíteni a térítési díj fizetés következtében ezt az összeget el nem érő jövedelmet.</w:t>
      </w: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2E168E" w:rsidRDefault="006B3685" w:rsidP="008020D7">
      <w:pPr>
        <w:spacing w:after="0" w:line="240" w:lineRule="auto"/>
        <w:jc w:val="both"/>
        <w:rPr>
          <w:rFonts w:ascii="Times New Roman" w:hAnsi="Times New Roman" w:cs="Times New Roman"/>
          <w:b/>
          <w:bCs/>
          <w:sz w:val="28"/>
          <w:szCs w:val="28"/>
          <w:u w:val="single"/>
        </w:rPr>
      </w:pPr>
      <w:r w:rsidRPr="002E168E">
        <w:rPr>
          <w:rFonts w:ascii="Times New Roman" w:hAnsi="Times New Roman" w:cs="Times New Roman"/>
          <w:b/>
          <w:bCs/>
          <w:sz w:val="28"/>
          <w:szCs w:val="28"/>
          <w:u w:val="single"/>
        </w:rPr>
        <w:t>VI.    Az ápolási, gondozási feladatok jellege és tartalma</w:t>
      </w:r>
    </w:p>
    <w:p w:rsidR="006B3685" w:rsidRPr="008020D7" w:rsidRDefault="002E168E" w:rsidP="008020D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 A demográfiai adatokból (3.1.1. pont) láthatjuk, hogy fogyatékos ellátottaink nagyobb arányát a 40 – 80 év  között korosztály adja. Mivel ezen csoport jelentős része az idősebb korosztályhoz tartozó, ezért Ők nehezen, vagy egyáltalán nem fejleszthető. A korosztályi változatosságokon túl, a fogyatékosság jellege szerinti változatosság is elég színes, éppen ezért célunk, hogy fogyatékos lakóink egyénre szabott egészségügyi és fizikai ellátásban részesüljenek, meglévő önállóságukat, képességüket minél tovább megőrizzék, érdeklődési körüknek megfelelő, kulturális szabadidős tevékenységet biztosítsunk, valamint a mentális gondozás keretében segítséget nyújtsunk a koruk és állapotuk elfogadására, múltjuk feldolgozására, védjük őket az elszigeteltségtől, elmagányosodástól.</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 </w:t>
      </w:r>
    </w:p>
    <w:p w:rsidR="006B3685" w:rsidRPr="008020D7" w:rsidRDefault="006B3685" w:rsidP="008020D7">
      <w:pPr>
        <w:pStyle w:val="Szvegtrzs"/>
        <w:rPr>
          <w:szCs w:val="24"/>
        </w:rPr>
      </w:pPr>
      <w:r w:rsidRPr="008020D7">
        <w:rPr>
          <w:szCs w:val="24"/>
        </w:rPr>
        <w:t>6.1  A szakmai munkánk alapelvei:</w:t>
      </w:r>
    </w:p>
    <w:p w:rsidR="006B3685" w:rsidRPr="008020D7" w:rsidRDefault="006B3685" w:rsidP="008020D7">
      <w:pPr>
        <w:pStyle w:val="Szvegtrzsbehzssal"/>
        <w:numPr>
          <w:ilvl w:val="0"/>
          <w:numId w:val="81"/>
        </w:numPr>
        <w:tabs>
          <w:tab w:val="clear" w:pos="283"/>
          <w:tab w:val="clear" w:pos="1720"/>
          <w:tab w:val="clear" w:pos="9293"/>
          <w:tab w:val="num" w:pos="720"/>
        </w:tabs>
        <w:suppressAutoHyphens w:val="0"/>
        <w:ind w:left="720" w:hanging="360"/>
        <w:rPr>
          <w:b/>
          <w:szCs w:val="24"/>
        </w:rPr>
      </w:pPr>
      <w:r w:rsidRPr="008020D7">
        <w:rPr>
          <w:b/>
          <w:szCs w:val="24"/>
        </w:rPr>
        <w:t>Az élet a legnagyobb ajándék, amit szüleinktől kaptunk. Az ember élete minden stádiumában, a fogantatástól a halálig tiszteletet és méltóságot érdemel. Valljuk, hogy életünk minden szakasza egyformán fontos és értékes. Amíg csak élünk, feladatunk van a világban.</w:t>
      </w:r>
    </w:p>
    <w:p w:rsidR="006B3685" w:rsidRPr="008020D7" w:rsidRDefault="006B3685" w:rsidP="008020D7">
      <w:pPr>
        <w:numPr>
          <w:ilvl w:val="0"/>
          <w:numId w:val="81"/>
        </w:numPr>
        <w:tabs>
          <w:tab w:val="clear" w:pos="283"/>
          <w:tab w:val="num" w:pos="720"/>
        </w:tabs>
        <w:suppressAutoHyphens/>
        <w:spacing w:after="0" w:line="240" w:lineRule="auto"/>
        <w:ind w:left="720" w:hanging="360"/>
        <w:jc w:val="both"/>
        <w:rPr>
          <w:rFonts w:ascii="Times New Roman" w:hAnsi="Times New Roman" w:cs="Times New Roman"/>
          <w:sz w:val="24"/>
          <w:szCs w:val="24"/>
        </w:rPr>
      </w:pPr>
      <w:r w:rsidRPr="008020D7">
        <w:rPr>
          <w:rFonts w:ascii="Times New Roman" w:hAnsi="Times New Roman" w:cs="Times New Roman"/>
          <w:sz w:val="24"/>
          <w:szCs w:val="24"/>
        </w:rPr>
        <w:t>Fontosnak tartjuk, hogy az intézményünk családias környezetet és légkört sugározzon: melegséget, szeretetet, törődést.</w:t>
      </w:r>
    </w:p>
    <w:p w:rsidR="006B3685" w:rsidRPr="008020D7" w:rsidRDefault="006B3685" w:rsidP="008020D7">
      <w:pPr>
        <w:numPr>
          <w:ilvl w:val="0"/>
          <w:numId w:val="81"/>
        </w:numPr>
        <w:tabs>
          <w:tab w:val="clear" w:pos="283"/>
          <w:tab w:val="num" w:pos="720"/>
        </w:tabs>
        <w:suppressAutoHyphens/>
        <w:spacing w:after="0" w:line="240" w:lineRule="auto"/>
        <w:ind w:left="720" w:hanging="360"/>
        <w:jc w:val="both"/>
        <w:rPr>
          <w:rFonts w:ascii="Times New Roman" w:hAnsi="Times New Roman" w:cs="Times New Roman"/>
          <w:sz w:val="24"/>
          <w:szCs w:val="24"/>
        </w:rPr>
      </w:pPr>
      <w:r w:rsidRPr="008020D7">
        <w:rPr>
          <w:rFonts w:ascii="Times New Roman" w:hAnsi="Times New Roman" w:cs="Times New Roman"/>
          <w:sz w:val="24"/>
          <w:szCs w:val="24"/>
        </w:rPr>
        <w:t>Elengedhetetlennek tartjuk az ápolószemélyzet folyamatos képzését, valamint mentális egészségének megőrzését.</w:t>
      </w:r>
    </w:p>
    <w:p w:rsidR="006B3685" w:rsidRPr="008020D7" w:rsidRDefault="006B3685" w:rsidP="008020D7">
      <w:pPr>
        <w:spacing w:after="0" w:line="240" w:lineRule="auto"/>
        <w:ind w:left="360"/>
        <w:jc w:val="both"/>
        <w:rPr>
          <w:rFonts w:ascii="Times New Roman" w:hAnsi="Times New Roman" w:cs="Times New Roman"/>
          <w:sz w:val="24"/>
          <w:szCs w:val="24"/>
        </w:rPr>
      </w:pPr>
    </w:p>
    <w:p w:rsidR="006B3685" w:rsidRPr="008020D7" w:rsidRDefault="006B3685" w:rsidP="002E168E">
      <w:pPr>
        <w:pStyle w:val="Cmsor3"/>
        <w:numPr>
          <w:ilvl w:val="0"/>
          <w:numId w:val="0"/>
        </w:numPr>
        <w:spacing w:before="240"/>
        <w:jc w:val="left"/>
        <w:rPr>
          <w:b w:val="0"/>
          <w:bCs w:val="0"/>
          <w:sz w:val="24"/>
          <w:szCs w:val="24"/>
        </w:rPr>
      </w:pPr>
      <w:r w:rsidRPr="008020D7">
        <w:rPr>
          <w:b w:val="0"/>
          <w:bCs w:val="0"/>
          <w:sz w:val="24"/>
          <w:szCs w:val="24"/>
        </w:rPr>
        <w:t>6.2  Ápolási, gondozási  feladataink jellege:</w:t>
      </w:r>
    </w:p>
    <w:p w:rsidR="006B3685" w:rsidRPr="008020D7" w:rsidRDefault="006B3685" w:rsidP="008020D7">
      <w:pPr>
        <w:spacing w:after="0" w:line="240" w:lineRule="auto"/>
        <w:ind w:left="360"/>
        <w:jc w:val="both"/>
        <w:rPr>
          <w:rFonts w:ascii="Times New Roman" w:hAnsi="Times New Roman" w:cs="Times New Roman"/>
          <w:b/>
          <w:bCs/>
          <w:sz w:val="24"/>
          <w:szCs w:val="24"/>
        </w:rPr>
      </w:pPr>
    </w:p>
    <w:p w:rsidR="006B3685" w:rsidRPr="008020D7" w:rsidRDefault="006B3685" w:rsidP="008020D7">
      <w:pPr>
        <w:pStyle w:val="Szvegtrzsbehzssal"/>
        <w:numPr>
          <w:ilvl w:val="0"/>
          <w:numId w:val="202"/>
        </w:numPr>
        <w:tabs>
          <w:tab w:val="clear" w:pos="1720"/>
          <w:tab w:val="clear" w:pos="1776"/>
          <w:tab w:val="clear" w:pos="9293"/>
          <w:tab w:val="num" w:pos="720"/>
        </w:tabs>
        <w:suppressAutoHyphens w:val="0"/>
        <w:ind w:left="720"/>
        <w:rPr>
          <w:b/>
          <w:szCs w:val="24"/>
        </w:rPr>
      </w:pPr>
      <w:r w:rsidRPr="008020D7">
        <w:rPr>
          <w:b/>
          <w:szCs w:val="24"/>
          <w:u w:val="single"/>
        </w:rPr>
        <w:t>Minőségi gondoskodás</w:t>
      </w:r>
      <w:r w:rsidRPr="008020D7">
        <w:rPr>
          <w:b/>
          <w:szCs w:val="24"/>
        </w:rPr>
        <w:t xml:space="preserve">: a személy méltóságának tiszteletén alapuló szeretetteljes fizikai, pszichikai, érzelmi, szociális és spirituális gondoskodást biztosítunk a ránk bízottak számára, az állapotukban elérhető legjobb életminőség érdekében. </w:t>
      </w:r>
      <w:r w:rsidRPr="008020D7">
        <w:rPr>
          <w:b/>
          <w:szCs w:val="24"/>
        </w:rPr>
        <w:lastRenderedPageBreak/>
        <w:t>Segítjük őket, hogy életüknek értelmet találjanak, megőrizhessék életterüket, ápolhassák emberi kapcsolataikat.</w:t>
      </w:r>
    </w:p>
    <w:p w:rsidR="006B3685" w:rsidRPr="008020D7" w:rsidRDefault="006B3685" w:rsidP="008020D7">
      <w:pPr>
        <w:numPr>
          <w:ilvl w:val="0"/>
          <w:numId w:val="202"/>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u w:val="single"/>
        </w:rPr>
        <w:t>Szeretetteljes ápolás</w:t>
      </w:r>
      <w:r w:rsidRPr="008020D7">
        <w:rPr>
          <w:rFonts w:ascii="Times New Roman" w:hAnsi="Times New Roman" w:cs="Times New Roman"/>
          <w:sz w:val="24"/>
          <w:szCs w:val="24"/>
        </w:rPr>
        <w:t>:  szereteten nem elsősorban érzelmi kötődést értünk, hanem az egyéni szükségleteknek megfelelő, felelősségteljes törődést.</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6.3  Az ápolási, gondozási feladatok tartalma:</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6.3.1. Az egészségügyi ellátás:</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 xml:space="preserve">Beköltözéskor és utána évente egyszer belgyógyászati felülvizsgálat </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Orvosi „vizit” legalább heti egy alkalommal a lakószobákban</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Pszichiátriai szakrendelés havonta egyszer</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Ortopédiai szakrendelés havonta egyszer</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Szükség szerint egyéb szakorvosi vizsgálat, kórházi ellátáshoz való jutás megszervezése</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Akut és krónikus betegek szükség szerinti  ellátása, gondozása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Gyógyszerek, gyógyászati segédeszközök és anyagok biztosítása szükséglet és pü. Lehetőség szerint, de legalább az 1/2000. (I.7) SZCSM rendeletben előírtaknak megfelelően</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Diéta elrendelése</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Védőoltás biztosítása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Egészségügyi alapápolás biztosítása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Egészségügyi szakápolás, a betegjogok biztosítása mellett</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Személyi higiéné, fodrászati, manikűrös és pedikűrös szolgáltatás biztosítása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Általános és speciális ellátotti jogok biztosítása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Elsősegélynyújtás</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Rehabilitáció, habilitáció</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Pszichés gondozás</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Ápolási dokumentáció végzése az adatvédelmi előírások betartása mellett</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Vizsgálati anyagok levétele</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Közegészségügyi és járványügyi feladatok ellátása</w:t>
      </w:r>
    </w:p>
    <w:p w:rsidR="006B3685" w:rsidRPr="008020D7" w:rsidRDefault="006B3685" w:rsidP="008020D7">
      <w:pPr>
        <w:numPr>
          <w:ilvl w:val="0"/>
          <w:numId w:val="186"/>
        </w:numPr>
        <w:tabs>
          <w:tab w:val="clear" w:pos="180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Egyéb feladatok elvégzése</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 fenti feladatokat a nővérek három műszakban, megszakítás nélküli munkarendben végzik. A környezeti higiéné megteremtésében egy műszakban dolgozó takarítónők segítenek.</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6.3.2. A szociális ellátás:</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Az ellátást igénybevevő személy önbecsülésének megtartása</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Régi kapcsolatainak megőrzése, intézményen belül új kapcsolatok kiépítése</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A külvilággal való gazdasági kapcsolat segítése, szükség esetén megfelelő mértékű átvállalása</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Foglalkoztatás, szabadidő eltöltésének szervezése</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Szociális nyilvántartás vezetése, személyes iratok megőrzése</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Ellátotti jogok, emberi méltóság képviselete</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Beköltözésre várókkal kapcsolat felvétele, fenntartása</w:t>
      </w:r>
    </w:p>
    <w:p w:rsidR="006B3685" w:rsidRPr="008020D7" w:rsidRDefault="006B3685" w:rsidP="008020D7">
      <w:pPr>
        <w:numPr>
          <w:ilvl w:val="0"/>
          <w:numId w:val="189"/>
        </w:numPr>
        <w:tabs>
          <w:tab w:val="clear" w:pos="1776"/>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Jó szobaközösségek létrehozása</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pStyle w:val="Szvegtrzs"/>
        <w:rPr>
          <w:szCs w:val="24"/>
        </w:rPr>
      </w:pPr>
      <w:r w:rsidRPr="008020D7">
        <w:rPr>
          <w:szCs w:val="24"/>
        </w:rPr>
        <w:lastRenderedPageBreak/>
        <w:t>6.3.3. A mentálhigiénés ellátás:</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A lelki egyensúly megtartása</w:t>
      </w: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Krízishelyzetek korai felismerése</w:t>
      </w: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Konfliktusok kezelése, okok feltárása</w:t>
      </w: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Szükség esetén szakemberhez való irányítás</w:t>
      </w: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Társas és társadalmi kapcsolatok feltárása, kiépítése</w:t>
      </w:r>
    </w:p>
    <w:p w:rsidR="006B3685" w:rsidRPr="008020D7" w:rsidRDefault="006B3685" w:rsidP="008020D7">
      <w:pPr>
        <w:numPr>
          <w:ilvl w:val="0"/>
          <w:numId w:val="180"/>
        </w:numPr>
        <w:tabs>
          <w:tab w:val="clear" w:pos="1440"/>
          <w:tab w:val="num" w:pos="720"/>
        </w:tabs>
        <w:suppressAutoHyphens/>
        <w:spacing w:after="0" w:line="240" w:lineRule="auto"/>
        <w:ind w:left="720"/>
        <w:jc w:val="both"/>
        <w:rPr>
          <w:rFonts w:ascii="Times New Roman" w:hAnsi="Times New Roman" w:cs="Times New Roman"/>
          <w:sz w:val="24"/>
          <w:szCs w:val="24"/>
        </w:rPr>
      </w:pPr>
      <w:r w:rsidRPr="008020D7">
        <w:rPr>
          <w:rFonts w:ascii="Times New Roman" w:hAnsi="Times New Roman" w:cs="Times New Roman"/>
          <w:sz w:val="24"/>
          <w:szCs w:val="24"/>
        </w:rPr>
        <w:t>Hitélet gyakorlásának biztosítása</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pStyle w:val="Szvegtrzs"/>
        <w:rPr>
          <w:szCs w:val="24"/>
        </w:rPr>
      </w:pPr>
      <w:r w:rsidRPr="008020D7">
        <w:rPr>
          <w:szCs w:val="24"/>
        </w:rPr>
        <w:t>A szociális és mentálhigiénés feladatokat szociális munkások és mentálhigiénés szakemberek látják el munkanapokon.</w:t>
      </w:r>
    </w:p>
    <w:p w:rsidR="006B3685" w:rsidRPr="008020D7" w:rsidRDefault="006B3685" w:rsidP="008020D7">
      <w:pPr>
        <w:spacing w:after="0" w:line="240" w:lineRule="auto"/>
        <w:ind w:left="360"/>
        <w:jc w:val="both"/>
        <w:rPr>
          <w:rFonts w:ascii="Times New Roman" w:hAnsi="Times New Roman" w:cs="Times New Roman"/>
          <w:sz w:val="24"/>
          <w:szCs w:val="24"/>
        </w:rPr>
      </w:pPr>
    </w:p>
    <w:p w:rsidR="006B3685" w:rsidRPr="002E168E" w:rsidRDefault="006B3685" w:rsidP="008020D7">
      <w:pPr>
        <w:pStyle w:val="Szvegtrzs"/>
        <w:rPr>
          <w:b/>
          <w:bCs/>
          <w:sz w:val="28"/>
          <w:szCs w:val="28"/>
          <w:u w:val="single"/>
        </w:rPr>
      </w:pPr>
      <w:r w:rsidRPr="002E168E">
        <w:rPr>
          <w:b/>
          <w:bCs/>
          <w:sz w:val="28"/>
          <w:szCs w:val="28"/>
          <w:u w:val="single"/>
        </w:rPr>
        <w:t>VII.   A mentálhigiénés munka szervezésének szempontjai:</w:t>
      </w:r>
    </w:p>
    <w:p w:rsidR="006B3685" w:rsidRPr="008020D7" w:rsidRDefault="006B3685" w:rsidP="002E168E">
      <w:pPr>
        <w:pStyle w:val="Szvegtrzs"/>
        <w:suppressAutoHyphens w:val="0"/>
        <w:overflowPunct w:val="0"/>
        <w:autoSpaceDE w:val="0"/>
        <w:textAlignment w:val="baseline"/>
        <w:rPr>
          <w:bCs/>
          <w:szCs w:val="24"/>
        </w:rPr>
      </w:pPr>
      <w:r w:rsidRPr="008020D7">
        <w:rPr>
          <w:bCs/>
          <w:szCs w:val="24"/>
        </w:rPr>
        <w:t>Életút megismerése</w:t>
      </w:r>
    </w:p>
    <w:p w:rsidR="006B3685" w:rsidRPr="008020D7" w:rsidRDefault="006B3685" w:rsidP="008020D7">
      <w:pPr>
        <w:pStyle w:val="Szvegtrzs"/>
        <w:ind w:left="720"/>
        <w:rPr>
          <w:bCs/>
          <w:szCs w:val="24"/>
        </w:rPr>
      </w:pPr>
      <w:r w:rsidRPr="008020D7">
        <w:rPr>
          <w:bCs/>
          <w:szCs w:val="24"/>
        </w:rPr>
        <w:t xml:space="preserve">    /Segít azokat a tevékenységeket kiválasztani, amit a gondozott az intézmény keretein belül is szívesen végezne/</w:t>
      </w:r>
    </w:p>
    <w:p w:rsidR="006B3685" w:rsidRPr="008020D7" w:rsidRDefault="006B3685" w:rsidP="002E168E">
      <w:pPr>
        <w:pStyle w:val="Szvegtrzs"/>
        <w:suppressAutoHyphens w:val="0"/>
        <w:overflowPunct w:val="0"/>
        <w:autoSpaceDE w:val="0"/>
        <w:textAlignment w:val="baseline"/>
        <w:rPr>
          <w:bCs/>
          <w:szCs w:val="24"/>
        </w:rPr>
      </w:pPr>
      <w:r w:rsidRPr="008020D7">
        <w:rPr>
          <w:bCs/>
          <w:szCs w:val="24"/>
        </w:rPr>
        <w:t>Hasznosság érzésének megerősítése</w:t>
      </w:r>
    </w:p>
    <w:p w:rsidR="006B3685" w:rsidRPr="008020D7" w:rsidRDefault="006B3685" w:rsidP="002E168E">
      <w:pPr>
        <w:pStyle w:val="Szvegtrzs"/>
        <w:suppressAutoHyphens w:val="0"/>
        <w:overflowPunct w:val="0"/>
        <w:autoSpaceDE w:val="0"/>
        <w:textAlignment w:val="baseline"/>
        <w:rPr>
          <w:bCs/>
          <w:szCs w:val="24"/>
        </w:rPr>
      </w:pPr>
      <w:r w:rsidRPr="008020D7">
        <w:rPr>
          <w:bCs/>
          <w:szCs w:val="24"/>
        </w:rPr>
        <w:t>Önállóságban való megerősítés</w:t>
      </w:r>
    </w:p>
    <w:p w:rsidR="006B3685" w:rsidRPr="008020D7" w:rsidRDefault="006B3685" w:rsidP="002E168E">
      <w:pPr>
        <w:pStyle w:val="Szvegtrzs"/>
        <w:suppressAutoHyphens w:val="0"/>
        <w:overflowPunct w:val="0"/>
        <w:autoSpaceDE w:val="0"/>
        <w:textAlignment w:val="baseline"/>
        <w:rPr>
          <w:bCs/>
          <w:szCs w:val="24"/>
        </w:rPr>
      </w:pPr>
      <w:r w:rsidRPr="008020D7">
        <w:rPr>
          <w:bCs/>
          <w:szCs w:val="24"/>
        </w:rPr>
        <w:t>Szociális készségek megőrzése, fejlesztése</w:t>
      </w:r>
    </w:p>
    <w:p w:rsidR="006B3685" w:rsidRPr="008020D7" w:rsidRDefault="006B3685" w:rsidP="002E168E">
      <w:pPr>
        <w:pStyle w:val="Szvegtrzs"/>
        <w:suppressAutoHyphens w:val="0"/>
        <w:overflowPunct w:val="0"/>
        <w:autoSpaceDE w:val="0"/>
        <w:textAlignment w:val="baseline"/>
        <w:rPr>
          <w:bCs/>
          <w:szCs w:val="24"/>
        </w:rPr>
      </w:pPr>
      <w:r w:rsidRPr="008020D7">
        <w:rPr>
          <w:bCs/>
          <w:szCs w:val="24"/>
        </w:rPr>
        <w:t>Foglalkoztatás:</w:t>
      </w:r>
    </w:p>
    <w:p w:rsidR="006B3685" w:rsidRPr="008020D7" w:rsidRDefault="006B3685" w:rsidP="002E168E">
      <w:pPr>
        <w:pStyle w:val="Szvegtrzs"/>
        <w:numPr>
          <w:ilvl w:val="3"/>
          <w:numId w:val="209"/>
        </w:numPr>
        <w:suppressAutoHyphens w:val="0"/>
        <w:overflowPunct w:val="0"/>
        <w:autoSpaceDE w:val="0"/>
        <w:textAlignment w:val="baseline"/>
        <w:rPr>
          <w:bCs/>
          <w:szCs w:val="24"/>
        </w:rPr>
      </w:pPr>
      <w:r w:rsidRPr="008020D7">
        <w:rPr>
          <w:bCs/>
          <w:szCs w:val="24"/>
        </w:rPr>
        <w:t>Változatosság, sokszínűség</w:t>
      </w:r>
    </w:p>
    <w:p w:rsidR="006B3685" w:rsidRPr="008020D7" w:rsidRDefault="006B3685" w:rsidP="002E168E">
      <w:pPr>
        <w:pStyle w:val="Szvegtrzs"/>
        <w:numPr>
          <w:ilvl w:val="3"/>
          <w:numId w:val="209"/>
        </w:numPr>
        <w:suppressAutoHyphens w:val="0"/>
        <w:overflowPunct w:val="0"/>
        <w:autoSpaceDE w:val="0"/>
        <w:textAlignment w:val="baseline"/>
        <w:rPr>
          <w:bCs/>
          <w:szCs w:val="24"/>
        </w:rPr>
      </w:pPr>
      <w:r w:rsidRPr="008020D7">
        <w:rPr>
          <w:bCs/>
          <w:szCs w:val="24"/>
        </w:rPr>
        <w:t>Szellemi frissesség szinten tartása.</w:t>
      </w:r>
    </w:p>
    <w:p w:rsidR="006B3685" w:rsidRPr="008020D7" w:rsidRDefault="006B3685" w:rsidP="008020D7">
      <w:pPr>
        <w:pStyle w:val="Szvegtrzs"/>
        <w:suppressAutoHyphens w:val="0"/>
        <w:overflowPunct w:val="0"/>
        <w:autoSpaceDE w:val="0"/>
        <w:ind w:left="1080"/>
        <w:textAlignment w:val="baseline"/>
        <w:rPr>
          <w:bCs/>
          <w:szCs w:val="24"/>
        </w:rPr>
      </w:pPr>
    </w:p>
    <w:p w:rsidR="006B3685" w:rsidRPr="002E168E" w:rsidRDefault="006B3685" w:rsidP="008020D7">
      <w:pPr>
        <w:spacing w:after="0" w:line="240" w:lineRule="auto"/>
        <w:jc w:val="both"/>
        <w:rPr>
          <w:rFonts w:ascii="Times New Roman" w:hAnsi="Times New Roman" w:cs="Times New Roman"/>
          <w:b/>
          <w:sz w:val="24"/>
          <w:szCs w:val="24"/>
        </w:rPr>
      </w:pPr>
      <w:r w:rsidRPr="002E168E">
        <w:rPr>
          <w:rFonts w:ascii="Times New Roman" w:hAnsi="Times New Roman" w:cs="Times New Roman"/>
          <w:b/>
          <w:sz w:val="24"/>
          <w:szCs w:val="24"/>
        </w:rPr>
        <w:t>1. A mentálhigiénés csoport éves, valamint általános t</w:t>
      </w:r>
      <w:r w:rsidR="002E168E" w:rsidRPr="002E168E">
        <w:rPr>
          <w:rFonts w:ascii="Times New Roman" w:hAnsi="Times New Roman" w:cs="Times New Roman"/>
          <w:b/>
          <w:sz w:val="24"/>
          <w:szCs w:val="24"/>
        </w:rPr>
        <w:t>evékenysége az alábbiak szerint</w:t>
      </w:r>
      <w:r w:rsidRPr="002E168E">
        <w:rPr>
          <w:rFonts w:ascii="Times New Roman" w:hAnsi="Times New Roman" w:cs="Times New Roman"/>
          <w:b/>
          <w:sz w:val="24"/>
          <w:szCs w:val="24"/>
        </w:rPr>
        <w:t xml:space="preserve"> alakul </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Havi lebontásban:</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Január: - farsangi előkészületek, jelmezek készítése</w:t>
      </w:r>
    </w:p>
    <w:p w:rsidR="006B3685" w:rsidRPr="008020D7" w:rsidRDefault="00965DB0" w:rsidP="00965DB0">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B3685" w:rsidRPr="008020D7">
        <w:rPr>
          <w:rFonts w:ascii="Times New Roman" w:hAnsi="Times New Roman" w:cs="Times New Roman"/>
          <w:sz w:val="24"/>
          <w:szCs w:val="24"/>
        </w:rPr>
        <w:t>irodalmi kör szereplőinek felkészítése</w:t>
      </w:r>
    </w:p>
    <w:p w:rsidR="006B3685" w:rsidRPr="008020D7" w:rsidRDefault="00965DB0" w:rsidP="00965DB0">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B3685" w:rsidRPr="008020D7">
        <w:rPr>
          <w:rFonts w:ascii="Times New Roman" w:hAnsi="Times New Roman" w:cs="Times New Roman"/>
          <w:sz w:val="24"/>
          <w:szCs w:val="24"/>
        </w:rPr>
        <w:t>lakógyűlés</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Február: - farsang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működési nyilvántartások kiegészítése, éves jelentések küldése</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Március: - nőnap</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március 15-i megemlékezés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húsvéti előkészületek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szociális munkás hallgatók foglalkoztatása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érdekképviseleti fórum ülése</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Április: - húsvéti programok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elmúlt évi képzési terv értékelése</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Május: - május 1, majális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anyák napi műsor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gondnoksági dokumentációs hiányának pótlása</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Június: - lakók kirándulásainak előkészítése, megszervezése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éves képzési terv elkészítése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érdekképviseleti fórum ülése</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Július: -     alkotótábor előkészítése,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lakókirándulások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arató bál</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Augusztus: - dolgozói kirándulás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lastRenderedPageBreak/>
        <w:t>augusztus 20-i, ünnepség megemlékezése, lebonyolítása</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Szeptember: - szüreti bál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előkészület az idősek hetére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érdekképviseleti fórum ülése</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Október: - idősek hetének programjainak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mindenszenteki előkészületek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október 23-i megemlékezés</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November: - mikulás és adventi előkészületek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halottak napi megemlékezés</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December: - mikulás és karácsonyi ünnepek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érdekképviseleti fórum ülése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kreditpontos képzések megszervezése</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Heti, folyamatos, az évszaknak adekvát, programkínálatunk</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jelmezek készítése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irodalmi színpad csoportjainak foglalkozása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lakógyűlés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manuális foglalkozás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biblia felolvasás, a hallottak megbeszélése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istentisztelet</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szentmise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halottakról való megemlékezés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 temetésének lebonyolítása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séta, termésgyűjtés a manuális foglalkozásokhoz</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zenehallgatás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heti zenés-táncos mulatság, D.J.Tógyer</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születés-és névnap közös megünneplése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házassági évfordulók megünneplése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közös társasjáték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szalonnasütés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közös játék a szabadban</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színház- és kiállítás látogatás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nyugdíjas klubok, kórusok előadása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 előadásai az általuk választott témákról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virágoskert és a kegyeleti fal környékének rendben tartása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kerti munkák megszervezése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dekorációk készítése ünnepekre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közös sütemény-sütések</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2.       A csoporttagok által végzett szakmai tevékenységek</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kávéosztás és bevásárlás osztályonként</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postai küldemények szétosztása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levelezés, kapcsolattartás elősegítése a hozzátartozókkal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segítő beszélgetések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konfliktuskezelés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társas kapcsolatok fejlesztése lakóközösségen belül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 intézményen kívüli kapcsolatrendszerének bővítése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kapcsolattartás, információ csere segítő szakemberekkel, szervezetekkel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lastRenderedPageBreak/>
        <w:t>előgondozás</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szakmai programokon való részvétel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kreditpontos továbbképzések megszervezése, lebonyolítása, adminisztrálása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 lelki gondozása</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gondozási tervek elkészítésében, kivitelezésében való részvétel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fejlesztési tervek készítéséhez szükséges tesztek elvégzése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esetmegbeszélések csoportban és osztályon belül dolgozókkal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érdekképviseleti fórum üléseinek előkészítése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lakók érdekvédelme, kapcsolattartás az ellátott jogi képviselővel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hitélet biztosítása, egyéni szükséglet szerint</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demens betegek számának növekedésével felmerült problémák kezelése, új módszerek keresése</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önképzés, szakirodalom tanulmányozása</w:t>
      </w:r>
    </w:p>
    <w:p w:rsidR="006B3685" w:rsidRPr="008020D7" w:rsidRDefault="006B3685" w:rsidP="008020D7">
      <w:pPr>
        <w:spacing w:after="0" w:line="240" w:lineRule="auto"/>
        <w:ind w:left="705"/>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  3.     Alkalmazott módszerek</w:t>
      </w:r>
    </w:p>
    <w:p w:rsidR="006B3685" w:rsidRPr="008020D7" w:rsidRDefault="006B3685" w:rsidP="008020D7">
      <w:pPr>
        <w:spacing w:after="0" w:line="240" w:lineRule="auto"/>
        <w:ind w:left="705"/>
        <w:jc w:val="both"/>
        <w:rPr>
          <w:rFonts w:ascii="Times New Roman" w:hAnsi="Times New Roman" w:cs="Times New Roman"/>
          <w:sz w:val="24"/>
          <w:szCs w:val="24"/>
        </w:rPr>
      </w:pP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A csoport szakemberei részt vesznek az új lakók állapot-és szükségletfelmérésében, melynek folyamatosnak kell lenniük, hiszen a későbbiek folyamán objektív és szubjektív feltételek alapján változhatnak.</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A felméréseket többszöri személyes találkozással és a célzott beszélgetés módszerével végezzük.</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A következőket vizsgáljuk klienseinknél:</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önellátó képesség</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mentális állapot</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gondozási és ápolási igények</w:t>
      </w:r>
    </w:p>
    <w:p w:rsidR="006B3685" w:rsidRPr="008020D7" w:rsidRDefault="006B3685" w:rsidP="00965DB0">
      <w:pPr>
        <w:suppressAutoHyphens/>
        <w:spacing w:after="0" w:line="240" w:lineRule="auto"/>
        <w:ind w:left="1065"/>
        <w:jc w:val="both"/>
        <w:rPr>
          <w:rFonts w:ascii="Times New Roman" w:hAnsi="Times New Roman" w:cs="Times New Roman"/>
          <w:sz w:val="24"/>
          <w:szCs w:val="24"/>
        </w:rPr>
      </w:pPr>
      <w:r w:rsidRPr="008020D7">
        <w:rPr>
          <w:rFonts w:ascii="Times New Roman" w:hAnsi="Times New Roman" w:cs="Times New Roman"/>
          <w:sz w:val="24"/>
          <w:szCs w:val="24"/>
        </w:rPr>
        <w:t>foglalkoztatási igények.</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Az esetmunka módszerét is alkalmazzuk mind az új bekerülő, mind az intézményben hosszabb-rövidebb ideje élő, szolgáltatásainkat igénybevevők esetében is. Új lakók esetében az adaptációs időszak problémáinak megoldásában segítethet.</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Ezt a módszert természetesen ad hoc problémák megoldására is használjuk. Fontos hangsúlyozni, hogy a megoldás, esetlezárás, a szakemberek és a gondozott közös problémamegoldását jelenti.</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A munka során feladatunk, hogy a klienst képviseljük, mentális támogatást nyújtsunk, kezeljük az esetleges pszichés problémákat, ha szükséges, kérjük más szakemberek, intézmények segítségét.</w:t>
      </w:r>
    </w:p>
    <w:p w:rsidR="006B3685" w:rsidRPr="008020D7" w:rsidRDefault="006B3685" w:rsidP="008020D7">
      <w:pPr>
        <w:spacing w:after="0" w:line="240" w:lineRule="auto"/>
        <w:ind w:left="705"/>
        <w:jc w:val="both"/>
        <w:rPr>
          <w:rFonts w:ascii="Times New Roman" w:hAnsi="Times New Roman" w:cs="Times New Roman"/>
          <w:sz w:val="24"/>
          <w:szCs w:val="24"/>
        </w:rPr>
      </w:pPr>
      <w:r w:rsidRPr="008020D7">
        <w:rPr>
          <w:rFonts w:ascii="Times New Roman" w:hAnsi="Times New Roman" w:cs="Times New Roman"/>
          <w:sz w:val="24"/>
          <w:szCs w:val="24"/>
        </w:rPr>
        <w:t>Csoportmunka kétféle formában működik. Az egyik, a havi rendszerességgel, osztályonként megtartott lakógyűlés. Itt, a közösségben az intézménnyel és annak működésével kapcsolatos problémák megbeszélése, közös megoldások keresése a fő feladat.</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pStyle w:val="Szvegtrzs2"/>
        <w:tabs>
          <w:tab w:val="left" w:pos="3900"/>
        </w:tabs>
        <w:spacing w:after="0" w:line="240" w:lineRule="auto"/>
        <w:rPr>
          <w:bCs/>
          <w:szCs w:val="24"/>
        </w:rPr>
      </w:pPr>
      <w:r w:rsidRPr="008020D7">
        <w:rPr>
          <w:bCs/>
          <w:szCs w:val="24"/>
        </w:rPr>
        <w:t>A heti munkaterv vázlata:</w:t>
      </w:r>
    </w:p>
    <w:p w:rsidR="006B3685" w:rsidRPr="008020D7" w:rsidRDefault="006B3685" w:rsidP="008020D7">
      <w:pPr>
        <w:tabs>
          <w:tab w:val="left" w:pos="3900"/>
        </w:tabs>
        <w:spacing w:after="0" w:line="240" w:lineRule="auto"/>
        <w:jc w:val="both"/>
        <w:rPr>
          <w:rFonts w:ascii="Times New Roman" w:hAnsi="Times New Roman" w:cs="Times New Roman"/>
          <w:sz w:val="24"/>
          <w:szCs w:val="24"/>
        </w:rPr>
      </w:pPr>
    </w:p>
    <w:tbl>
      <w:tblPr>
        <w:tblW w:w="0" w:type="auto"/>
        <w:tblInd w:w="-65" w:type="dxa"/>
        <w:tblLayout w:type="fixed"/>
        <w:tblCellMar>
          <w:left w:w="70" w:type="dxa"/>
          <w:right w:w="70" w:type="dxa"/>
        </w:tblCellMar>
        <w:tblLook w:val="0000" w:firstRow="0" w:lastRow="0" w:firstColumn="0" w:lastColumn="0" w:noHBand="0" w:noVBand="0"/>
      </w:tblPr>
      <w:tblGrid>
        <w:gridCol w:w="1842"/>
        <w:gridCol w:w="1842"/>
        <w:gridCol w:w="1842"/>
        <w:gridCol w:w="1842"/>
        <w:gridCol w:w="1972"/>
      </w:tblGrid>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HÉTFŐ</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KEDD</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SZERDA</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CSÜTÖRTÖK</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PÉNTEK</w:t>
            </w: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Kávéosztás-megbesz. az oszt. Nővérrel</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Kávéosztás megbesz. az oszt. nővérrel</w:t>
            </w:r>
          </w:p>
          <w:p w:rsidR="006B3685" w:rsidRPr="008020D7" w:rsidRDefault="006B3685" w:rsidP="008020D7">
            <w:pPr>
              <w:tabs>
                <w:tab w:val="left" w:pos="3900"/>
              </w:tab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Napi munkaterv</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Kávéosztás megbesz. az oszt. nővérrel</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Kávéosztás megbesz. az oszt. nővérrel</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Kávéosztás megbesz. az oszt. nővérre</w:t>
            </w: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Munkaterv</w:t>
            </w:r>
          </w:p>
          <w:p w:rsidR="006B3685" w:rsidRPr="008020D7" w:rsidRDefault="006B3685" w:rsidP="008020D7">
            <w:pPr>
              <w:tabs>
                <w:tab w:val="left" w:pos="3900"/>
              </w:tab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Készítés</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Vezetői utáni megbeszélés</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Református istentisztelet</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Foglalkozás a „c” ép. emeletén</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Foglalkozás a „c” ép. emeletén</w:t>
            </w: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 xml:space="preserve">Egyéni segítő </w:t>
            </w:r>
            <w:r w:rsidRPr="008020D7">
              <w:rPr>
                <w:rFonts w:ascii="Times New Roman" w:hAnsi="Times New Roman" w:cs="Times New Roman"/>
                <w:sz w:val="24"/>
                <w:szCs w:val="24"/>
              </w:rPr>
              <w:lastRenderedPageBreak/>
              <w:t>beszélgetések</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 xml:space="preserve">Segítő </w:t>
            </w:r>
            <w:r w:rsidRPr="008020D7">
              <w:rPr>
                <w:rFonts w:ascii="Times New Roman" w:hAnsi="Times New Roman" w:cs="Times New Roman"/>
                <w:sz w:val="24"/>
                <w:szCs w:val="24"/>
              </w:rPr>
              <w:lastRenderedPageBreak/>
              <w:t>beszélgetések</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 xml:space="preserve">Foglalkozás a </w:t>
            </w:r>
            <w:r w:rsidRPr="008020D7">
              <w:rPr>
                <w:rFonts w:ascii="Times New Roman" w:hAnsi="Times New Roman" w:cs="Times New Roman"/>
                <w:sz w:val="24"/>
                <w:szCs w:val="24"/>
              </w:rPr>
              <w:lastRenderedPageBreak/>
              <w:t>„c” ép. emeletén</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Közös torna</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zenehallgatás</w:t>
            </w: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Felolvasás a lakószobákban</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Közös torna</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Manuális foglalkozás</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Egyéni segítő beszélgetések</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Heti munka értékelése - esetmegbeszélés</w:t>
            </w: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Foglalkozás a „c” ép. Emeletén</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Foglalkozás a „c” ép. emeletén</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Egyéni segítő beszélgetések</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Felolvasás a lakószobákba</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p>
        </w:tc>
      </w:tr>
      <w:tr w:rsidR="006B3685" w:rsidRPr="008020D7" w:rsidTr="006B3685">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Du. adminisztráció</w:t>
            </w:r>
          </w:p>
        </w:tc>
        <w:tc>
          <w:tcPr>
            <w:tcW w:w="1842" w:type="dxa"/>
            <w:tcBorders>
              <w:top w:val="single" w:sz="4" w:space="0" w:color="000000"/>
              <w:left w:val="single" w:sz="4" w:space="0" w:color="000000"/>
              <w:bottom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Du. adminisztráció</w:t>
            </w:r>
          </w:p>
        </w:tc>
        <w:tc>
          <w:tcPr>
            <w:tcW w:w="1972" w:type="dxa"/>
            <w:tcBorders>
              <w:top w:val="single" w:sz="4" w:space="0" w:color="000000"/>
              <w:left w:val="single" w:sz="4" w:space="0" w:color="000000"/>
              <w:bottom w:val="single" w:sz="4" w:space="0" w:color="000000"/>
              <w:right w:val="single" w:sz="4" w:space="0" w:color="000000"/>
            </w:tcBorders>
          </w:tcPr>
          <w:p w:rsidR="006B3685" w:rsidRPr="008020D7" w:rsidRDefault="006B3685" w:rsidP="008020D7">
            <w:pPr>
              <w:tabs>
                <w:tab w:val="left" w:pos="3900"/>
              </w:tabs>
              <w:snapToGrid w:val="0"/>
              <w:spacing w:after="0" w:line="240" w:lineRule="auto"/>
              <w:jc w:val="both"/>
              <w:rPr>
                <w:rFonts w:ascii="Times New Roman" w:hAnsi="Times New Roman" w:cs="Times New Roman"/>
                <w:sz w:val="24"/>
                <w:szCs w:val="24"/>
              </w:rPr>
            </w:pPr>
          </w:p>
        </w:tc>
      </w:tr>
    </w:tbl>
    <w:p w:rsidR="006B3685" w:rsidRPr="008020D7" w:rsidRDefault="006B3685" w:rsidP="008020D7">
      <w:pPr>
        <w:tabs>
          <w:tab w:val="left" w:pos="3900"/>
        </w:tabs>
        <w:spacing w:after="0" w:line="240" w:lineRule="auto"/>
        <w:jc w:val="both"/>
        <w:rPr>
          <w:rFonts w:ascii="Times New Roman" w:hAnsi="Times New Roman" w:cs="Times New Roman"/>
          <w:sz w:val="24"/>
          <w:szCs w:val="24"/>
        </w:rPr>
      </w:pPr>
    </w:p>
    <w:p w:rsidR="006B3685" w:rsidRPr="008020D7" w:rsidRDefault="006B3685" w:rsidP="008020D7">
      <w:pPr>
        <w:numPr>
          <w:ilvl w:val="0"/>
          <w:numId w:val="188"/>
        </w:numPr>
        <w:tabs>
          <w:tab w:val="clear" w:pos="624"/>
          <w:tab w:val="num" w:pos="360"/>
        </w:tabs>
        <w:suppressAutoHyphens/>
        <w:spacing w:after="0" w:line="240" w:lineRule="auto"/>
        <w:ind w:left="360" w:hanging="360"/>
        <w:jc w:val="both"/>
        <w:rPr>
          <w:rFonts w:ascii="Times New Roman" w:hAnsi="Times New Roman" w:cs="Times New Roman"/>
          <w:sz w:val="24"/>
          <w:szCs w:val="24"/>
        </w:rPr>
      </w:pPr>
      <w:r w:rsidRPr="008020D7">
        <w:rPr>
          <w:rFonts w:ascii="Times New Roman" w:hAnsi="Times New Roman" w:cs="Times New Roman"/>
          <w:sz w:val="24"/>
          <w:szCs w:val="24"/>
        </w:rPr>
        <w:t>A programok tervezésénél figyelembe vesszük a lakók igényeit, amit személyes beszélgetések és a lakógyűlés alkalmával van módunk felmérni.</w:t>
      </w:r>
    </w:p>
    <w:p w:rsidR="006B3685" w:rsidRPr="008020D7" w:rsidRDefault="006B3685" w:rsidP="008020D7">
      <w:pPr>
        <w:numPr>
          <w:ilvl w:val="0"/>
          <w:numId w:val="191"/>
        </w:numPr>
        <w:tabs>
          <w:tab w:val="clear" w:pos="1429"/>
          <w:tab w:val="num" w:pos="360"/>
        </w:tabs>
        <w:suppressAutoHyphens/>
        <w:spacing w:after="0" w:line="240" w:lineRule="auto"/>
        <w:ind w:left="360"/>
        <w:jc w:val="both"/>
        <w:rPr>
          <w:rFonts w:ascii="Times New Roman" w:hAnsi="Times New Roman" w:cs="Times New Roman"/>
          <w:sz w:val="24"/>
          <w:szCs w:val="24"/>
        </w:rPr>
      </w:pPr>
      <w:r w:rsidRPr="008020D7">
        <w:rPr>
          <w:rFonts w:ascii="Times New Roman" w:hAnsi="Times New Roman" w:cs="Times New Roman"/>
          <w:sz w:val="24"/>
          <w:szCs w:val="24"/>
        </w:rPr>
        <w:t>A lakókat érintő programok táblázatban, osztályonként, nap és óra megjelölésével kifüggesztésre kerülnek az osztályok faliújságján.</w:t>
      </w:r>
    </w:p>
    <w:p w:rsidR="006B3685" w:rsidRPr="008020D7" w:rsidRDefault="006B3685" w:rsidP="008020D7">
      <w:pPr>
        <w:numPr>
          <w:ilvl w:val="0"/>
          <w:numId w:val="191"/>
        </w:numPr>
        <w:tabs>
          <w:tab w:val="clear" w:pos="1429"/>
          <w:tab w:val="num" w:pos="360"/>
        </w:tabs>
        <w:suppressAutoHyphens/>
        <w:spacing w:after="0" w:line="240" w:lineRule="auto"/>
        <w:ind w:left="360"/>
        <w:jc w:val="both"/>
        <w:rPr>
          <w:rFonts w:ascii="Times New Roman" w:hAnsi="Times New Roman" w:cs="Times New Roman"/>
          <w:sz w:val="24"/>
          <w:szCs w:val="24"/>
        </w:rPr>
      </w:pPr>
      <w:r w:rsidRPr="008020D7">
        <w:rPr>
          <w:rFonts w:ascii="Times New Roman" w:hAnsi="Times New Roman" w:cs="Times New Roman"/>
          <w:sz w:val="24"/>
          <w:szCs w:val="24"/>
        </w:rPr>
        <w:t>Rendszeresek a lakógyűlések, ahol a felmerült problémákat osztályozzuk és az ügyben illetékes osztályoknak, munkatársaknak, vezetőknek továbbítjuk.</w:t>
      </w:r>
    </w:p>
    <w:p w:rsidR="006B3685" w:rsidRPr="008020D7" w:rsidRDefault="006B3685" w:rsidP="008020D7">
      <w:pPr>
        <w:numPr>
          <w:ilvl w:val="0"/>
          <w:numId w:val="191"/>
        </w:numPr>
        <w:tabs>
          <w:tab w:val="clear" w:pos="1429"/>
          <w:tab w:val="num" w:pos="360"/>
        </w:tabs>
        <w:suppressAutoHyphens/>
        <w:spacing w:after="0" w:line="240" w:lineRule="auto"/>
        <w:ind w:left="360"/>
        <w:jc w:val="both"/>
        <w:rPr>
          <w:rFonts w:ascii="Times New Roman" w:hAnsi="Times New Roman" w:cs="Times New Roman"/>
          <w:sz w:val="24"/>
          <w:szCs w:val="24"/>
        </w:rPr>
      </w:pPr>
      <w:r w:rsidRPr="008020D7">
        <w:rPr>
          <w:rFonts w:ascii="Times New Roman" w:hAnsi="Times New Roman" w:cs="Times New Roman"/>
          <w:sz w:val="24"/>
          <w:szCs w:val="24"/>
        </w:rPr>
        <w:t>A munkatársak közötti kommunikációt napi és heti megbeszélések segítik.</w:t>
      </w:r>
    </w:p>
    <w:p w:rsidR="006B3685" w:rsidRPr="008020D7" w:rsidRDefault="006B3685" w:rsidP="008020D7">
      <w:pPr>
        <w:numPr>
          <w:ilvl w:val="0"/>
          <w:numId w:val="201"/>
        </w:numPr>
        <w:tabs>
          <w:tab w:val="clear" w:pos="1800"/>
          <w:tab w:val="num" w:pos="360"/>
        </w:tabs>
        <w:suppressAutoHyphens/>
        <w:spacing w:after="0" w:line="240" w:lineRule="auto"/>
        <w:ind w:left="360"/>
        <w:jc w:val="both"/>
        <w:rPr>
          <w:rFonts w:ascii="Times New Roman" w:hAnsi="Times New Roman" w:cs="Times New Roman"/>
          <w:sz w:val="24"/>
          <w:szCs w:val="24"/>
        </w:rPr>
      </w:pPr>
      <w:r w:rsidRPr="008020D7">
        <w:rPr>
          <w:rFonts w:ascii="Times New Roman" w:hAnsi="Times New Roman" w:cs="Times New Roman"/>
          <w:sz w:val="24"/>
          <w:szCs w:val="24"/>
        </w:rPr>
        <w:t>A kitűzött célok megvalósulását a hetenkénti munkamegbeszéléseken értékeljük. Itt lehetőség van a munkafolyamat kontrollálására, szükség esetén a célok módosítására korrigálására.</w:t>
      </w:r>
    </w:p>
    <w:p w:rsidR="006B3685" w:rsidRPr="008020D7" w:rsidRDefault="006B3685" w:rsidP="008020D7">
      <w:pPr>
        <w:pStyle w:val="Szvegtrzs"/>
        <w:rPr>
          <w:b/>
          <w:bCs/>
          <w:szCs w:val="24"/>
          <w:u w:val="single"/>
        </w:rPr>
      </w:pPr>
    </w:p>
    <w:p w:rsidR="006B3685" w:rsidRPr="00965DB0" w:rsidRDefault="006B3685" w:rsidP="008020D7">
      <w:pPr>
        <w:pStyle w:val="Szvegtrzs"/>
        <w:rPr>
          <w:b/>
          <w:bCs/>
          <w:sz w:val="28"/>
          <w:szCs w:val="28"/>
          <w:u w:val="single"/>
        </w:rPr>
      </w:pPr>
      <w:r w:rsidRPr="00965DB0">
        <w:rPr>
          <w:b/>
          <w:bCs/>
          <w:sz w:val="28"/>
          <w:szCs w:val="28"/>
          <w:u w:val="single"/>
        </w:rPr>
        <w:t>VIII.  Szolgáltatásról szóló tájékoztatás módja</w:t>
      </w:r>
    </w:p>
    <w:p w:rsidR="006B3685" w:rsidRPr="008020D7" w:rsidRDefault="006B3685" w:rsidP="003E3355">
      <w:pPr>
        <w:numPr>
          <w:ilvl w:val="0"/>
          <w:numId w:val="230"/>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helyi újság</w:t>
      </w:r>
    </w:p>
    <w:p w:rsidR="006B3685" w:rsidRPr="008020D7" w:rsidRDefault="006B3685" w:rsidP="003E3355">
      <w:pPr>
        <w:numPr>
          <w:ilvl w:val="0"/>
          <w:numId w:val="230"/>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helyi televízió</w:t>
      </w:r>
    </w:p>
    <w:p w:rsidR="006B3685" w:rsidRPr="008020D7" w:rsidRDefault="006B3685" w:rsidP="003E3355">
      <w:pPr>
        <w:numPr>
          <w:ilvl w:val="0"/>
          <w:numId w:val="230"/>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intézményi honlap</w:t>
      </w: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965DB0" w:rsidRDefault="006B3685" w:rsidP="008020D7">
      <w:pPr>
        <w:spacing w:after="0" w:line="240" w:lineRule="auto"/>
        <w:jc w:val="both"/>
        <w:rPr>
          <w:rFonts w:ascii="Times New Roman" w:hAnsi="Times New Roman" w:cs="Times New Roman"/>
          <w:b/>
          <w:bCs/>
          <w:sz w:val="28"/>
          <w:szCs w:val="28"/>
          <w:u w:val="single"/>
        </w:rPr>
      </w:pPr>
      <w:r w:rsidRPr="00965DB0">
        <w:rPr>
          <w:rFonts w:ascii="Times New Roman" w:hAnsi="Times New Roman" w:cs="Times New Roman"/>
          <w:b/>
          <w:bCs/>
          <w:sz w:val="28"/>
          <w:szCs w:val="28"/>
          <w:u w:val="single"/>
        </w:rPr>
        <w:t>IX. Az ellátottak és a személyes gondoskodást végzők jogainak védelme</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intézmény a céljának megfelelő szolgáltatás nyújtásához a tartalmas, nyugodt, békés légkört a Házirend megalkotásával, és az abban foglaltak betartásával biztosítja. Itt kerülnek megfogalmazásra azok az életvezetési és magatartási szabályok, melyeket az otthonba beköltözőknek és – a szakmai szabályokon kívül – az intézmény dolgozóinak is javasolt betartani.</w:t>
      </w:r>
    </w:p>
    <w:p w:rsidR="006B3685" w:rsidRPr="008020D7" w:rsidRDefault="006B3685" w:rsidP="008020D7">
      <w:pPr>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Az ellátottak intézményen belül és kívül tehetnek javaslatot érdekeik érvényesítésére, panaszuk kivizsgálására az alábbi esetekben:</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965DB0" w:rsidRDefault="006B3685" w:rsidP="00965DB0">
      <w:pPr>
        <w:pStyle w:val="Listaszerbekezds"/>
        <w:numPr>
          <w:ilvl w:val="3"/>
          <w:numId w:val="209"/>
        </w:numPr>
        <w:tabs>
          <w:tab w:val="clear" w:pos="2880"/>
          <w:tab w:val="num" w:pos="1134"/>
        </w:tabs>
        <w:suppressAutoHyphens/>
        <w:ind w:left="1134" w:firstLine="0"/>
        <w:jc w:val="both"/>
        <w:rPr>
          <w:sz w:val="24"/>
          <w:szCs w:val="24"/>
        </w:rPr>
      </w:pPr>
      <w:r w:rsidRPr="00965DB0">
        <w:rPr>
          <w:sz w:val="24"/>
          <w:szCs w:val="24"/>
        </w:rPr>
        <w:t>az intézmény belső életével kapcsolatban olyan dokumentumok készülnek melyek megváltoztatják az ellátottak eddigi életét, a nyújtott szolgáltatásokat: Házirend, Szakmai Program, belső tájékoztató, kiemelt feladatok ütemezése, stb.</w:t>
      </w:r>
    </w:p>
    <w:p w:rsidR="006B3685" w:rsidRPr="00965DB0" w:rsidRDefault="006B3685" w:rsidP="00965DB0">
      <w:pPr>
        <w:pStyle w:val="Listaszerbekezds"/>
        <w:numPr>
          <w:ilvl w:val="3"/>
          <w:numId w:val="209"/>
        </w:numPr>
        <w:tabs>
          <w:tab w:val="clear" w:pos="2880"/>
          <w:tab w:val="num" w:pos="1134"/>
        </w:tabs>
        <w:suppressAutoHyphens/>
        <w:ind w:left="1134" w:firstLine="0"/>
        <w:jc w:val="both"/>
        <w:rPr>
          <w:sz w:val="24"/>
          <w:szCs w:val="24"/>
        </w:rPr>
      </w:pPr>
      <w:r w:rsidRPr="00965DB0">
        <w:rPr>
          <w:sz w:val="24"/>
          <w:szCs w:val="24"/>
        </w:rPr>
        <w:t>az ellátással kapcsolatos panasz, jogszabálysértés gyanúja merült fel (pl: szolgáltatás nyújtása elmaradt, személyiségi jog, titoktartás, speciális jog sérült, tulajdonban kár keletkezett, stb.)</w:t>
      </w:r>
    </w:p>
    <w:p w:rsidR="006B3685" w:rsidRPr="00965DB0" w:rsidRDefault="006B3685" w:rsidP="00965DB0">
      <w:pPr>
        <w:pStyle w:val="Listaszerbekezds"/>
        <w:numPr>
          <w:ilvl w:val="3"/>
          <w:numId w:val="209"/>
        </w:numPr>
        <w:tabs>
          <w:tab w:val="clear" w:pos="2880"/>
          <w:tab w:val="num" w:pos="1134"/>
        </w:tabs>
        <w:suppressAutoHyphens/>
        <w:ind w:left="1134" w:firstLine="0"/>
        <w:jc w:val="both"/>
        <w:rPr>
          <w:sz w:val="24"/>
          <w:szCs w:val="24"/>
        </w:rPr>
      </w:pPr>
      <w:r w:rsidRPr="00965DB0">
        <w:rPr>
          <w:sz w:val="24"/>
          <w:szCs w:val="24"/>
        </w:rPr>
        <w:t>az ellátás szervezésével kapcsolatban kérdés merül fel.</w:t>
      </w:r>
    </w:p>
    <w:p w:rsidR="006B3685" w:rsidRPr="008020D7" w:rsidRDefault="006B3685" w:rsidP="008020D7">
      <w:pPr>
        <w:spacing w:after="0" w:line="240" w:lineRule="auto"/>
        <w:ind w:left="1080"/>
        <w:jc w:val="both"/>
        <w:rPr>
          <w:rFonts w:ascii="Times New Roman" w:hAnsi="Times New Roman" w:cs="Times New Roman"/>
          <w:b/>
          <w:bCs/>
          <w:sz w:val="24"/>
          <w:szCs w:val="24"/>
          <w:u w:val="single"/>
        </w:rPr>
      </w:pPr>
    </w:p>
    <w:p w:rsidR="006B3685" w:rsidRPr="00965DB0" w:rsidRDefault="006B3685" w:rsidP="008020D7">
      <w:pPr>
        <w:pStyle w:val="Szvegtrzs"/>
        <w:rPr>
          <w:b/>
          <w:szCs w:val="24"/>
        </w:rPr>
      </w:pPr>
      <w:r w:rsidRPr="00965DB0">
        <w:rPr>
          <w:b/>
          <w:szCs w:val="24"/>
        </w:rPr>
        <w:t>Javaslattal, panasszal lehet fordulni</w:t>
      </w:r>
    </w:p>
    <w:p w:rsidR="006B3685" w:rsidRPr="008020D7" w:rsidRDefault="006B3685" w:rsidP="008020D7">
      <w:pPr>
        <w:pStyle w:val="Szvegtrzs"/>
        <w:ind w:left="360"/>
        <w:rPr>
          <w:szCs w:val="24"/>
        </w:rPr>
      </w:pPr>
      <w:r w:rsidRPr="008020D7">
        <w:rPr>
          <w:szCs w:val="24"/>
        </w:rPr>
        <w:t>A) intézményen belül:</w:t>
      </w:r>
    </w:p>
    <w:p w:rsidR="006B3685" w:rsidRPr="008020D7" w:rsidRDefault="006B3685" w:rsidP="008020D7">
      <w:pPr>
        <w:pStyle w:val="Szvegtrzs"/>
        <w:numPr>
          <w:ilvl w:val="0"/>
          <w:numId w:val="10"/>
        </w:numPr>
        <w:tabs>
          <w:tab w:val="clear" w:pos="0"/>
          <w:tab w:val="num" w:pos="1800"/>
        </w:tabs>
        <w:suppressAutoHyphens w:val="0"/>
        <w:ind w:left="1800"/>
        <w:rPr>
          <w:szCs w:val="24"/>
        </w:rPr>
      </w:pPr>
      <w:r w:rsidRPr="008020D7">
        <w:rPr>
          <w:szCs w:val="24"/>
        </w:rPr>
        <w:t>az intézmény vezetőjéhez</w:t>
      </w:r>
    </w:p>
    <w:p w:rsidR="006B3685" w:rsidRPr="008020D7" w:rsidRDefault="006B3685" w:rsidP="008020D7">
      <w:pPr>
        <w:pStyle w:val="Szvegtrzs"/>
        <w:numPr>
          <w:ilvl w:val="0"/>
          <w:numId w:val="10"/>
        </w:numPr>
        <w:tabs>
          <w:tab w:val="clear" w:pos="0"/>
          <w:tab w:val="num" w:pos="1800"/>
        </w:tabs>
        <w:suppressAutoHyphens w:val="0"/>
        <w:ind w:left="1800"/>
        <w:rPr>
          <w:szCs w:val="24"/>
        </w:rPr>
      </w:pPr>
      <w:r w:rsidRPr="008020D7">
        <w:rPr>
          <w:szCs w:val="24"/>
        </w:rPr>
        <w:t>az érdekképviseleti fórumhoz</w:t>
      </w:r>
    </w:p>
    <w:p w:rsidR="006B3685" w:rsidRPr="008020D7" w:rsidRDefault="006B3685" w:rsidP="008020D7">
      <w:pPr>
        <w:pStyle w:val="Szvegtrzs"/>
        <w:numPr>
          <w:ilvl w:val="0"/>
          <w:numId w:val="10"/>
        </w:numPr>
        <w:tabs>
          <w:tab w:val="clear" w:pos="0"/>
          <w:tab w:val="num" w:pos="1800"/>
        </w:tabs>
        <w:suppressAutoHyphens w:val="0"/>
        <w:ind w:left="1800"/>
        <w:rPr>
          <w:szCs w:val="24"/>
        </w:rPr>
      </w:pPr>
      <w:r w:rsidRPr="008020D7">
        <w:rPr>
          <w:szCs w:val="24"/>
        </w:rPr>
        <w:t>az intézetben, a terápiás közösség keretein belül működtetett nagycsoporthoz</w:t>
      </w:r>
    </w:p>
    <w:p w:rsidR="006B3685" w:rsidRPr="008020D7" w:rsidRDefault="006B3685" w:rsidP="008020D7">
      <w:pPr>
        <w:pStyle w:val="Szvegtrzs"/>
        <w:ind w:left="360"/>
        <w:rPr>
          <w:szCs w:val="24"/>
        </w:rPr>
      </w:pPr>
      <w:r w:rsidRPr="008020D7">
        <w:rPr>
          <w:szCs w:val="24"/>
        </w:rPr>
        <w:lastRenderedPageBreak/>
        <w:t>B) intézményen kívül (abban az esetben, ha az intézményen belüli formák nem működnek, vagy nem ért egyet döntésükkel):</w:t>
      </w:r>
    </w:p>
    <w:p w:rsidR="006B3685" w:rsidRPr="008020D7" w:rsidRDefault="006B3685" w:rsidP="008020D7">
      <w:pPr>
        <w:pStyle w:val="Szvegtrzs"/>
        <w:numPr>
          <w:ilvl w:val="0"/>
          <w:numId w:val="65"/>
        </w:numPr>
        <w:tabs>
          <w:tab w:val="clear" w:pos="720"/>
          <w:tab w:val="num" w:pos="1776"/>
        </w:tabs>
        <w:suppressAutoHyphens w:val="0"/>
        <w:ind w:left="1776"/>
        <w:rPr>
          <w:szCs w:val="24"/>
        </w:rPr>
      </w:pPr>
      <w:r w:rsidRPr="008020D7">
        <w:rPr>
          <w:szCs w:val="24"/>
        </w:rPr>
        <w:t>az ellátottjogi képviselőhöz ( elérhetősége a faliújságon megtalálható )</w:t>
      </w:r>
    </w:p>
    <w:p w:rsidR="006B3685" w:rsidRPr="008020D7" w:rsidRDefault="006B3685" w:rsidP="008020D7">
      <w:pPr>
        <w:pStyle w:val="Szvegtrzs"/>
        <w:numPr>
          <w:ilvl w:val="0"/>
          <w:numId w:val="65"/>
        </w:numPr>
        <w:tabs>
          <w:tab w:val="clear" w:pos="720"/>
          <w:tab w:val="num" w:pos="1776"/>
        </w:tabs>
        <w:suppressAutoHyphens w:val="0"/>
        <w:ind w:left="1776"/>
        <w:rPr>
          <w:szCs w:val="24"/>
        </w:rPr>
      </w:pPr>
      <w:r w:rsidRPr="008020D7">
        <w:rPr>
          <w:szCs w:val="24"/>
        </w:rPr>
        <w:t>Tiszavasvári Város Önkormányzatához</w:t>
      </w:r>
    </w:p>
    <w:p w:rsidR="006B3685" w:rsidRPr="0056529D" w:rsidRDefault="006B3685" w:rsidP="008020D7">
      <w:pPr>
        <w:pStyle w:val="Szvegtrzs"/>
        <w:rPr>
          <w:b/>
          <w:szCs w:val="24"/>
        </w:rPr>
      </w:pPr>
      <w:r w:rsidRPr="0056529D">
        <w:rPr>
          <w:b/>
          <w:szCs w:val="24"/>
        </w:rPr>
        <w:t>A szociális szolgáltatást végző személyeket is megilleti a munkavégzéshez kapcsolódó megbecsülés, személyiségi joguk és emberi méltóságuk tisztelete. Ennek sérülése esetén panasszal élhetnek, javaslatot tehetnek:</w:t>
      </w:r>
    </w:p>
    <w:p w:rsidR="006B3685" w:rsidRPr="008020D7" w:rsidRDefault="006B3685" w:rsidP="008020D7">
      <w:pPr>
        <w:pStyle w:val="Szvegtrzs"/>
        <w:ind w:left="360"/>
        <w:rPr>
          <w:szCs w:val="24"/>
        </w:rPr>
      </w:pPr>
      <w:r w:rsidRPr="008020D7">
        <w:rPr>
          <w:szCs w:val="24"/>
        </w:rPr>
        <w:t>A) intézményen belül:</w:t>
      </w:r>
    </w:p>
    <w:p w:rsidR="006B3685" w:rsidRPr="008020D7" w:rsidRDefault="006B3685" w:rsidP="008020D7">
      <w:pPr>
        <w:pStyle w:val="Szvegtrzs"/>
        <w:numPr>
          <w:ilvl w:val="0"/>
          <w:numId w:val="10"/>
        </w:numPr>
        <w:tabs>
          <w:tab w:val="clear" w:pos="0"/>
          <w:tab w:val="num" w:pos="1800"/>
        </w:tabs>
        <w:suppressAutoHyphens w:val="0"/>
        <w:ind w:left="1800"/>
        <w:rPr>
          <w:szCs w:val="24"/>
        </w:rPr>
      </w:pPr>
      <w:r w:rsidRPr="008020D7">
        <w:rPr>
          <w:szCs w:val="24"/>
        </w:rPr>
        <w:t>az intézmény vezetőjéhez</w:t>
      </w:r>
    </w:p>
    <w:p w:rsidR="006B3685" w:rsidRPr="008020D7" w:rsidRDefault="006B3685" w:rsidP="008020D7">
      <w:pPr>
        <w:pStyle w:val="Szvegtrzs"/>
        <w:numPr>
          <w:ilvl w:val="0"/>
          <w:numId w:val="10"/>
        </w:numPr>
        <w:tabs>
          <w:tab w:val="clear" w:pos="0"/>
          <w:tab w:val="num" w:pos="1800"/>
        </w:tabs>
        <w:suppressAutoHyphens w:val="0"/>
        <w:ind w:left="1800"/>
        <w:rPr>
          <w:szCs w:val="24"/>
        </w:rPr>
      </w:pPr>
      <w:r w:rsidRPr="008020D7">
        <w:rPr>
          <w:szCs w:val="24"/>
        </w:rPr>
        <w:t>az intézetben, a terápiás közösség keretein belül működtetett nagycsoporthoz</w:t>
      </w:r>
    </w:p>
    <w:p w:rsidR="006B3685" w:rsidRPr="008020D7" w:rsidRDefault="006B3685" w:rsidP="008020D7">
      <w:pPr>
        <w:pStyle w:val="Szvegtrzs"/>
        <w:ind w:left="360"/>
        <w:rPr>
          <w:szCs w:val="24"/>
        </w:rPr>
      </w:pPr>
      <w:r w:rsidRPr="008020D7">
        <w:rPr>
          <w:szCs w:val="24"/>
        </w:rPr>
        <w:t>B) intézményen kívül (abban az esetben, ha az intézményen belüli formák nem működnek, vagy nem ért egyet döntésükkel):</w:t>
      </w:r>
    </w:p>
    <w:p w:rsidR="006B3685" w:rsidRPr="008020D7" w:rsidRDefault="006B3685" w:rsidP="008020D7">
      <w:pPr>
        <w:pStyle w:val="Szvegtrzs"/>
        <w:numPr>
          <w:ilvl w:val="0"/>
          <w:numId w:val="196"/>
        </w:numPr>
        <w:suppressAutoHyphens w:val="0"/>
        <w:ind w:left="1776"/>
        <w:rPr>
          <w:szCs w:val="24"/>
        </w:rPr>
      </w:pPr>
      <w:r w:rsidRPr="008020D7">
        <w:rPr>
          <w:szCs w:val="24"/>
        </w:rPr>
        <w:t>Tiszavasvári Város Önkormányzatához, szakmai szervezetekhez</w:t>
      </w: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56529D" w:rsidRDefault="006B3685" w:rsidP="008020D7">
      <w:pPr>
        <w:spacing w:after="0" w:line="240" w:lineRule="auto"/>
        <w:jc w:val="both"/>
        <w:rPr>
          <w:rFonts w:ascii="Times New Roman" w:hAnsi="Times New Roman" w:cs="Times New Roman"/>
          <w:b/>
          <w:bCs/>
          <w:sz w:val="28"/>
          <w:szCs w:val="28"/>
          <w:u w:val="single"/>
        </w:rPr>
      </w:pPr>
      <w:r w:rsidRPr="0056529D">
        <w:rPr>
          <w:rFonts w:ascii="Times New Roman" w:hAnsi="Times New Roman" w:cs="Times New Roman"/>
          <w:b/>
          <w:bCs/>
          <w:sz w:val="28"/>
          <w:szCs w:val="28"/>
          <w:u w:val="single"/>
        </w:rPr>
        <w:t>X.   Az intézményre vonatkozó szakmai információk</w:t>
      </w:r>
    </w:p>
    <w:p w:rsidR="006B3685" w:rsidRPr="0056529D" w:rsidRDefault="006B3685" w:rsidP="008020D7">
      <w:pPr>
        <w:spacing w:after="0" w:line="240" w:lineRule="auto"/>
        <w:jc w:val="both"/>
        <w:rPr>
          <w:rFonts w:ascii="Times New Roman" w:hAnsi="Times New Roman" w:cs="Times New Roman"/>
          <w:b/>
          <w:bCs/>
          <w:sz w:val="28"/>
          <w:szCs w:val="28"/>
          <w:u w:val="single"/>
        </w:rPr>
      </w:pPr>
    </w:p>
    <w:p w:rsidR="006B3685" w:rsidRPr="008020D7" w:rsidRDefault="006B3685" w:rsidP="008020D7">
      <w:pPr>
        <w:spacing w:after="0" w:line="240" w:lineRule="auto"/>
        <w:ind w:left="360"/>
        <w:jc w:val="both"/>
        <w:rPr>
          <w:rFonts w:ascii="Times New Roman" w:hAnsi="Times New Roman" w:cs="Times New Roman"/>
          <w:bCs/>
          <w:sz w:val="24"/>
          <w:szCs w:val="24"/>
        </w:rPr>
      </w:pPr>
      <w:r w:rsidRPr="008020D7">
        <w:rPr>
          <w:rFonts w:ascii="Times New Roman" w:hAnsi="Times New Roman" w:cs="Times New Roman"/>
          <w:bCs/>
          <w:sz w:val="24"/>
          <w:szCs w:val="24"/>
        </w:rPr>
        <w:t>A személyes gondoskodást végző személyek létszáma</w:t>
      </w:r>
      <w:r w:rsidRPr="008020D7">
        <w:rPr>
          <w:rFonts w:ascii="Times New Roman" w:hAnsi="Times New Roman" w:cs="Times New Roman"/>
          <w:bCs/>
          <w:sz w:val="24"/>
          <w:szCs w:val="24"/>
          <w:u w:val="single"/>
        </w:rPr>
        <w:t xml:space="preserve">, </w:t>
      </w:r>
      <w:r w:rsidRPr="008020D7">
        <w:rPr>
          <w:rFonts w:ascii="Times New Roman" w:hAnsi="Times New Roman" w:cs="Times New Roman"/>
          <w:bCs/>
          <w:sz w:val="24"/>
          <w:szCs w:val="24"/>
        </w:rPr>
        <w:t>szakképzettsége ( az SZMSZ-ben meghatározott szervezeti rendnek megfelelő bontásban):</w:t>
      </w:r>
    </w:p>
    <w:p w:rsidR="006B3685" w:rsidRPr="008020D7" w:rsidRDefault="006B3685" w:rsidP="008020D7">
      <w:pPr>
        <w:spacing w:after="0" w:line="240" w:lineRule="auto"/>
        <w:ind w:left="360"/>
        <w:jc w:val="both"/>
        <w:rPr>
          <w:rFonts w:ascii="Times New Roman" w:hAnsi="Times New Roman" w:cs="Times New Roman"/>
          <w:b/>
          <w:bCs/>
          <w:sz w:val="24"/>
          <w:szCs w:val="24"/>
        </w:rPr>
      </w:pPr>
    </w:p>
    <w:p w:rsidR="006B3685" w:rsidRPr="008020D7" w:rsidRDefault="006B3685" w:rsidP="008020D7">
      <w:pPr>
        <w:pStyle w:val="Szvegtrzs"/>
        <w:rPr>
          <w:szCs w:val="24"/>
        </w:rPr>
      </w:pPr>
      <w:r w:rsidRPr="008020D7">
        <w:rPr>
          <w:szCs w:val="24"/>
        </w:rPr>
        <w:t xml:space="preserve">Az intézmény egyszemélyi felelős vezetője az intézményvezető. A gazdasági vezető közvetlen irányítása alá tartozik az ügyviteli részleg és részben a gazdasági –műszaki részleg és a gondnokság. Az intézményvezető ápoló irányítása alatt állnak a gondozási részlegek, a mentálhigiénés csoport. </w:t>
      </w:r>
    </w:p>
    <w:p w:rsidR="006B3685" w:rsidRPr="008020D7" w:rsidRDefault="006B3685" w:rsidP="008020D7">
      <w:pPr>
        <w:spacing w:after="0" w:line="240" w:lineRule="auto"/>
        <w:rPr>
          <w:rFonts w:ascii="Times New Roman" w:hAnsi="Times New Roman" w:cs="Times New Roman"/>
          <w:sz w:val="24"/>
          <w:szCs w:val="24"/>
        </w:rPr>
        <w:sectPr w:rsidR="006B3685" w:rsidRPr="008020D7" w:rsidSect="006B3685">
          <w:footerReference w:type="default" r:id="rId28"/>
          <w:footnotePr>
            <w:pos w:val="beneathText"/>
          </w:footnotePr>
          <w:pgSz w:w="11905" w:h="16837"/>
          <w:pgMar w:top="1418" w:right="1418" w:bottom="1418" w:left="1418" w:header="720" w:footer="709" w:gutter="0"/>
          <w:cols w:space="708"/>
          <w:docGrid w:linePitch="360"/>
        </w:sectPr>
      </w:pPr>
    </w:p>
    <w:p w:rsidR="006B3685" w:rsidRPr="008020D7" w:rsidRDefault="006B3685" w:rsidP="008020D7">
      <w:pPr>
        <w:spacing w:after="0" w:line="240" w:lineRule="auto"/>
        <w:jc w:val="both"/>
        <w:rPr>
          <w:rFonts w:ascii="Times New Roman" w:hAnsi="Times New Roman" w:cs="Times New Roman"/>
          <w:b/>
          <w:bCs/>
          <w:sz w:val="24"/>
          <w:szCs w:val="24"/>
        </w:rPr>
      </w:pPr>
      <w:r w:rsidRPr="008020D7">
        <w:rPr>
          <w:rFonts w:ascii="Times New Roman" w:hAnsi="Times New Roman" w:cs="Times New Roman"/>
          <w:b/>
          <w:bCs/>
          <w:sz w:val="24"/>
          <w:szCs w:val="24"/>
        </w:rPr>
        <w:lastRenderedPageBreak/>
        <w:t>10.2. A ré</w:t>
      </w:r>
      <w:r w:rsidR="003E3355">
        <w:rPr>
          <w:rFonts w:ascii="Times New Roman" w:hAnsi="Times New Roman" w:cs="Times New Roman"/>
          <w:b/>
          <w:bCs/>
          <w:sz w:val="24"/>
          <w:szCs w:val="24"/>
        </w:rPr>
        <w:t xml:space="preserve">szletegek feladata, létszáma és </w:t>
      </w:r>
      <w:r w:rsidRPr="008020D7">
        <w:rPr>
          <w:rFonts w:ascii="Times New Roman" w:hAnsi="Times New Roman" w:cs="Times New Roman"/>
          <w:b/>
          <w:bCs/>
          <w:sz w:val="24"/>
          <w:szCs w:val="24"/>
        </w:rPr>
        <w:t>szakképzettsége</w:t>
      </w:r>
    </w:p>
    <w:p w:rsidR="006B3685" w:rsidRPr="008020D7" w:rsidRDefault="006B3685" w:rsidP="008020D7">
      <w:pPr>
        <w:spacing w:after="0" w:line="240" w:lineRule="auto"/>
        <w:ind w:left="720"/>
        <w:jc w:val="both"/>
        <w:rPr>
          <w:rFonts w:ascii="Times New Roman" w:hAnsi="Times New Roman" w:cs="Times New Roman"/>
          <w:b/>
          <w:bCs/>
          <w:sz w:val="24"/>
          <w:szCs w:val="24"/>
          <w:u w:val="single"/>
        </w:rPr>
      </w:pPr>
    </w:p>
    <w:p w:rsidR="006B3685" w:rsidRPr="008020D7" w:rsidRDefault="006B3685" w:rsidP="008020D7">
      <w:pPr>
        <w:spacing w:after="0" w:line="240" w:lineRule="auto"/>
        <w:jc w:val="both"/>
        <w:rPr>
          <w:rFonts w:ascii="Times New Roman" w:hAnsi="Times New Roman" w:cs="Times New Roman"/>
          <w:b/>
          <w:sz w:val="24"/>
          <w:szCs w:val="24"/>
        </w:rPr>
      </w:pPr>
      <w:r w:rsidRPr="008020D7">
        <w:rPr>
          <w:rFonts w:ascii="Times New Roman" w:hAnsi="Times New Roman" w:cs="Times New Roman"/>
          <w:b/>
          <w:sz w:val="24"/>
          <w:szCs w:val="24"/>
        </w:rPr>
        <w:t>10.2.1. Gondozási részlegek feladatai:</w:t>
      </w:r>
    </w:p>
    <w:p w:rsidR="006B3685" w:rsidRPr="008020D7" w:rsidRDefault="006B3685" w:rsidP="008020D7">
      <w:pPr>
        <w:pStyle w:val="dvzls"/>
        <w:spacing w:line="240" w:lineRule="auto"/>
        <w:ind w:left="708"/>
        <w:rPr>
          <w:b/>
          <w:sz w:val="24"/>
          <w:szCs w:val="24"/>
        </w:rPr>
      </w:pPr>
    </w:p>
    <w:p w:rsidR="006B3685" w:rsidRPr="008020D7" w:rsidRDefault="006B3685" w:rsidP="008020D7">
      <w:pPr>
        <w:pStyle w:val="dvzls"/>
        <w:spacing w:line="240" w:lineRule="auto"/>
        <w:rPr>
          <w:bCs/>
          <w:sz w:val="24"/>
          <w:szCs w:val="24"/>
        </w:rPr>
      </w:pPr>
      <w:r w:rsidRPr="008020D7">
        <w:rPr>
          <w:bCs/>
          <w:sz w:val="24"/>
          <w:szCs w:val="24"/>
        </w:rPr>
        <w:t>Az otthonban élő fogyatékos személyek számára fogyatékosságuk, koruknak, egészségi állapotuknak megfelelő kulturált környezetet, biztonságos és tartalmas életlehetőséget, gondozást és egészségügyi ellátást biztosítani.</w:t>
      </w:r>
    </w:p>
    <w:p w:rsidR="006B3685" w:rsidRPr="008020D7" w:rsidRDefault="006B3685" w:rsidP="008020D7">
      <w:pPr>
        <w:pStyle w:val="dvzls"/>
        <w:spacing w:line="240" w:lineRule="auto"/>
        <w:rPr>
          <w:bCs/>
          <w:sz w:val="24"/>
          <w:szCs w:val="24"/>
        </w:rPr>
      </w:pPr>
      <w:r w:rsidRPr="008020D7">
        <w:rPr>
          <w:bCs/>
          <w:sz w:val="24"/>
          <w:szCs w:val="24"/>
        </w:rPr>
        <w:t xml:space="preserve">Ennek keretén belül az </w:t>
      </w:r>
    </w:p>
    <w:p w:rsidR="006B3685" w:rsidRPr="008020D7" w:rsidRDefault="006B3685" w:rsidP="008020D7">
      <w:pPr>
        <w:pStyle w:val="dvzls"/>
        <w:spacing w:line="240" w:lineRule="auto"/>
        <w:rPr>
          <w:bCs/>
          <w:sz w:val="24"/>
          <w:szCs w:val="24"/>
        </w:rPr>
      </w:pPr>
    </w:p>
    <w:p w:rsidR="006B3685" w:rsidRPr="008020D7" w:rsidRDefault="006B3685" w:rsidP="008020D7">
      <w:pPr>
        <w:pStyle w:val="dvzls"/>
        <w:spacing w:line="240" w:lineRule="auto"/>
        <w:rPr>
          <w:b/>
          <w:sz w:val="24"/>
          <w:szCs w:val="24"/>
        </w:rPr>
      </w:pPr>
      <w:r w:rsidRPr="008020D7">
        <w:rPr>
          <w:b/>
          <w:sz w:val="24"/>
          <w:szCs w:val="24"/>
        </w:rPr>
        <w:t>a) ápolási csoport</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Cs/>
          <w:sz w:val="24"/>
          <w:szCs w:val="24"/>
        </w:rPr>
      </w:pPr>
      <w:r w:rsidRPr="008020D7">
        <w:rPr>
          <w:bCs/>
          <w:sz w:val="24"/>
          <w:szCs w:val="24"/>
        </w:rPr>
        <w:t>Az ápolási vezető (főnővér) irányításával  a szakápolók, ápolók, szociális gondozók és ápolók valamint a segédápolók szakmai elvárása tartalmazza az alábbi szükségletek személyre szabott kielégítését:</w:t>
      </w:r>
    </w:p>
    <w:p w:rsidR="006B3685" w:rsidRPr="008020D7" w:rsidRDefault="006B3685" w:rsidP="008020D7">
      <w:pPr>
        <w:pStyle w:val="dvzls"/>
        <w:spacing w:line="240" w:lineRule="auto"/>
        <w:rPr>
          <w:bCs/>
          <w:sz w:val="24"/>
          <w:szCs w:val="24"/>
        </w:rPr>
      </w:pP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Fiziológiai szükségletek kielégítése</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Biztonsági szükségletek kielégítése</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Védelmi szükségletek</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Közösségi szükségletek</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Megbecsülés és bizalom iránti szükségletek</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Alkotási szükségletek</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Tudás és megértés iránti szükségletek</w:t>
      </w:r>
    </w:p>
    <w:p w:rsidR="006B3685" w:rsidRPr="008020D7" w:rsidRDefault="006B3685" w:rsidP="008020D7">
      <w:pPr>
        <w:pStyle w:val="dvzls"/>
        <w:numPr>
          <w:ilvl w:val="0"/>
          <w:numId w:val="196"/>
        </w:numPr>
        <w:suppressAutoHyphens/>
        <w:spacing w:line="240" w:lineRule="auto"/>
        <w:ind w:left="1776"/>
        <w:rPr>
          <w:bCs/>
          <w:sz w:val="24"/>
          <w:szCs w:val="24"/>
        </w:rPr>
      </w:pPr>
      <w:r w:rsidRPr="008020D7">
        <w:rPr>
          <w:bCs/>
          <w:sz w:val="24"/>
          <w:szCs w:val="24"/>
        </w:rPr>
        <w:t>Esztétikai szükségletek</w:t>
      </w:r>
    </w:p>
    <w:p w:rsidR="006B3685" w:rsidRPr="008020D7" w:rsidRDefault="006B3685" w:rsidP="008020D7">
      <w:pPr>
        <w:pStyle w:val="dvzls"/>
        <w:spacing w:line="240" w:lineRule="auto"/>
        <w:ind w:left="1056"/>
        <w:rPr>
          <w:bCs/>
          <w:sz w:val="24"/>
          <w:szCs w:val="24"/>
        </w:rPr>
      </w:pPr>
    </w:p>
    <w:p w:rsidR="006B3685" w:rsidRPr="008020D7" w:rsidRDefault="006B3685" w:rsidP="008020D7">
      <w:pPr>
        <w:pStyle w:val="dvzls"/>
        <w:spacing w:line="240" w:lineRule="auto"/>
        <w:rPr>
          <w:bCs/>
          <w:sz w:val="24"/>
          <w:szCs w:val="24"/>
        </w:rPr>
      </w:pPr>
      <w:r w:rsidRPr="008020D7">
        <w:rPr>
          <w:bCs/>
          <w:sz w:val="24"/>
          <w:szCs w:val="24"/>
        </w:rPr>
        <w:t xml:space="preserve">A célokat személyre szóló egyéni ápolási (a mentálhigiénés csoporttal együtt készített gondozási) tervben kell megfogalmazni és hetek, hónapok alatt elérni. </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
          <w:sz w:val="24"/>
          <w:szCs w:val="24"/>
        </w:rPr>
      </w:pPr>
      <w:r w:rsidRPr="008020D7">
        <w:rPr>
          <w:b/>
          <w:sz w:val="24"/>
          <w:szCs w:val="24"/>
        </w:rPr>
        <w:t>b) mentálhigiénés csoport</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Cs/>
          <w:sz w:val="24"/>
          <w:szCs w:val="24"/>
        </w:rPr>
      </w:pPr>
      <w:r w:rsidRPr="008020D7">
        <w:rPr>
          <w:bCs/>
          <w:sz w:val="24"/>
          <w:szCs w:val="24"/>
        </w:rPr>
        <w:t>Feladatukat a szociális szakmai vezető irányításával végzik. Céljuk, az otthonban ellátottak lelki és mentális egészségének megtartása, ügyeik intézése, elfoglaltságuk biztosítása. Ennek segítségével el kell érni, hogy az ellátottak koruknak, állapotuknak megfelelő, tiszteletet sugárzó légkörben, lelki harmóniában, társas kapcsolatok között biztonságos és tartalmas életet éljenek.</w:t>
      </w:r>
    </w:p>
    <w:p w:rsidR="006B3685" w:rsidRPr="008020D7" w:rsidRDefault="006B3685" w:rsidP="008020D7">
      <w:pPr>
        <w:pStyle w:val="dvzls"/>
        <w:spacing w:line="240" w:lineRule="auto"/>
        <w:rPr>
          <w:bCs/>
          <w:sz w:val="24"/>
          <w:szCs w:val="24"/>
        </w:rPr>
      </w:pPr>
    </w:p>
    <w:p w:rsidR="006B3685" w:rsidRPr="008020D7" w:rsidRDefault="006B3685" w:rsidP="008020D7">
      <w:pPr>
        <w:pStyle w:val="dvzls"/>
        <w:spacing w:line="240" w:lineRule="auto"/>
        <w:rPr>
          <w:bCs/>
          <w:sz w:val="24"/>
          <w:szCs w:val="24"/>
        </w:rPr>
      </w:pPr>
      <w:r w:rsidRPr="008020D7">
        <w:rPr>
          <w:bCs/>
          <w:sz w:val="24"/>
          <w:szCs w:val="24"/>
        </w:rPr>
        <w:t>Feladatkörük:</w:t>
      </w:r>
    </w:p>
    <w:p w:rsidR="006B3685" w:rsidRPr="008020D7" w:rsidRDefault="006B3685" w:rsidP="008020D7">
      <w:pPr>
        <w:pStyle w:val="dvzls"/>
        <w:spacing w:line="240" w:lineRule="auto"/>
        <w:rPr>
          <w:bCs/>
          <w:sz w:val="24"/>
          <w:szCs w:val="24"/>
        </w:rPr>
      </w:pP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Előgondozás</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Egyéni gondozási, fejlesztési terv készítése az ápolási csoport szakembereivel együttműködve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Lakógyűlés szervezése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Érdekképviseleti fórum szervezése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Szakmai team szervezése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Épületenként, emeletenként együtt élő lakóknak csoportmegbeszélés</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Szobaközösségek alakítása</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Problémás eset követése, megoldásra javaslat</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Személyes és speciális ellátotti jogok védelme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Kulturális, szabadidős programok szervezése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Fejlesztő, szinten tartó terápiás foglalkozások szervezése, tartása</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t>Egyházi rendezvények szervezése, a hitélet gyakorlásának segítése</w:t>
      </w:r>
    </w:p>
    <w:p w:rsidR="006B3685" w:rsidRPr="008020D7" w:rsidRDefault="006B3685" w:rsidP="003E3355">
      <w:pPr>
        <w:pStyle w:val="dvzls"/>
        <w:numPr>
          <w:ilvl w:val="0"/>
          <w:numId w:val="231"/>
        </w:numPr>
        <w:suppressAutoHyphens/>
        <w:spacing w:line="240" w:lineRule="auto"/>
        <w:rPr>
          <w:bCs/>
          <w:sz w:val="24"/>
          <w:szCs w:val="24"/>
        </w:rPr>
      </w:pPr>
      <w:r w:rsidRPr="008020D7">
        <w:rPr>
          <w:bCs/>
          <w:sz w:val="24"/>
          <w:szCs w:val="24"/>
        </w:rPr>
        <w:lastRenderedPageBreak/>
        <w:t>Lakók köszöntése születésnapon és/ vagy névnapon</w:t>
      </w:r>
    </w:p>
    <w:p w:rsidR="006B3685" w:rsidRPr="008020D7" w:rsidRDefault="006B3685" w:rsidP="008020D7">
      <w:pPr>
        <w:pStyle w:val="dvzls"/>
        <w:spacing w:line="240" w:lineRule="auto"/>
        <w:rPr>
          <w:bCs/>
          <w:sz w:val="24"/>
          <w:szCs w:val="24"/>
        </w:rPr>
      </w:pPr>
    </w:p>
    <w:p w:rsidR="006B3685" w:rsidRPr="008020D7" w:rsidRDefault="006B3685" w:rsidP="008020D7">
      <w:pPr>
        <w:pStyle w:val="dvzls"/>
        <w:spacing w:line="240" w:lineRule="auto"/>
        <w:rPr>
          <w:b/>
          <w:sz w:val="24"/>
          <w:szCs w:val="24"/>
        </w:rPr>
      </w:pPr>
      <w:r w:rsidRPr="008020D7">
        <w:rPr>
          <w:b/>
          <w:sz w:val="24"/>
          <w:szCs w:val="24"/>
        </w:rPr>
        <w:t>c) mosoda</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Cs/>
          <w:sz w:val="24"/>
          <w:szCs w:val="24"/>
        </w:rPr>
      </w:pPr>
      <w:r w:rsidRPr="008020D7">
        <w:rPr>
          <w:bCs/>
          <w:sz w:val="24"/>
          <w:szCs w:val="24"/>
        </w:rPr>
        <w:t>A mosónők feladatai:</w:t>
      </w:r>
    </w:p>
    <w:p w:rsidR="006B3685" w:rsidRPr="008020D7" w:rsidRDefault="006B3685" w:rsidP="008020D7">
      <w:pPr>
        <w:pStyle w:val="dvzls"/>
        <w:spacing w:line="240" w:lineRule="auto"/>
        <w:rPr>
          <w:bCs/>
          <w:sz w:val="24"/>
          <w:szCs w:val="24"/>
        </w:rPr>
      </w:pPr>
    </w:p>
    <w:p w:rsidR="006B3685" w:rsidRPr="008020D7" w:rsidRDefault="006B3685" w:rsidP="008020D7">
      <w:pPr>
        <w:pStyle w:val="dvzls"/>
        <w:numPr>
          <w:ilvl w:val="0"/>
          <w:numId w:val="199"/>
        </w:numPr>
        <w:suppressAutoHyphens/>
        <w:spacing w:line="240" w:lineRule="auto"/>
        <w:rPr>
          <w:bCs/>
          <w:sz w:val="24"/>
          <w:szCs w:val="24"/>
        </w:rPr>
      </w:pPr>
      <w:r w:rsidRPr="008020D7">
        <w:rPr>
          <w:bCs/>
          <w:sz w:val="24"/>
          <w:szCs w:val="24"/>
        </w:rPr>
        <w:t>Lakóktól, nővérektől mosnivaló átvétele, bizonylat kiállítása, visszaadása</w:t>
      </w:r>
    </w:p>
    <w:p w:rsidR="006B3685" w:rsidRPr="008020D7" w:rsidRDefault="006B3685" w:rsidP="008020D7">
      <w:pPr>
        <w:pStyle w:val="dvzls"/>
        <w:numPr>
          <w:ilvl w:val="0"/>
          <w:numId w:val="199"/>
        </w:numPr>
        <w:suppressAutoHyphens/>
        <w:spacing w:line="240" w:lineRule="auto"/>
        <w:rPr>
          <w:bCs/>
          <w:sz w:val="24"/>
          <w:szCs w:val="24"/>
        </w:rPr>
      </w:pPr>
      <w:r w:rsidRPr="008020D7">
        <w:rPr>
          <w:bCs/>
          <w:sz w:val="24"/>
          <w:szCs w:val="24"/>
        </w:rPr>
        <w:t xml:space="preserve">Lakók ruhái, ágynemű, konyhai ruhák, törölközők, és az otthont díszítő textíliák mosása, vasalása, kisebb javítása </w:t>
      </w:r>
    </w:p>
    <w:p w:rsidR="006B3685" w:rsidRPr="008020D7" w:rsidRDefault="006B3685" w:rsidP="008020D7">
      <w:pPr>
        <w:pStyle w:val="dvzls"/>
        <w:numPr>
          <w:ilvl w:val="0"/>
          <w:numId w:val="199"/>
        </w:numPr>
        <w:suppressAutoHyphens/>
        <w:spacing w:line="240" w:lineRule="auto"/>
        <w:rPr>
          <w:bCs/>
          <w:sz w:val="24"/>
          <w:szCs w:val="24"/>
        </w:rPr>
      </w:pPr>
      <w:r w:rsidRPr="008020D7">
        <w:rPr>
          <w:bCs/>
          <w:sz w:val="24"/>
          <w:szCs w:val="24"/>
        </w:rPr>
        <w:t>Tiszta ruha átadása bizonylattal</w:t>
      </w:r>
    </w:p>
    <w:p w:rsidR="006B3685" w:rsidRPr="008020D7" w:rsidRDefault="006B3685" w:rsidP="008020D7">
      <w:pPr>
        <w:pStyle w:val="dvzls"/>
        <w:numPr>
          <w:ilvl w:val="0"/>
          <w:numId w:val="199"/>
        </w:numPr>
        <w:suppressAutoHyphens/>
        <w:spacing w:line="240" w:lineRule="auto"/>
        <w:rPr>
          <w:bCs/>
          <w:sz w:val="24"/>
          <w:szCs w:val="24"/>
        </w:rPr>
      </w:pPr>
      <w:r w:rsidRPr="008020D7">
        <w:rPr>
          <w:bCs/>
          <w:sz w:val="24"/>
          <w:szCs w:val="24"/>
        </w:rPr>
        <w:t>Külső mosodának a szennyes védőruhák, ágyneműk átadása, kitisztított textíliák átvétele</w:t>
      </w:r>
    </w:p>
    <w:p w:rsidR="006B3685" w:rsidRPr="008020D7" w:rsidRDefault="006B3685" w:rsidP="008020D7">
      <w:pPr>
        <w:pStyle w:val="dvzls"/>
        <w:spacing w:line="240" w:lineRule="auto"/>
        <w:ind w:left="360"/>
        <w:rPr>
          <w:bCs/>
          <w:sz w:val="24"/>
          <w:szCs w:val="24"/>
        </w:rPr>
      </w:pPr>
    </w:p>
    <w:p w:rsidR="006B3685" w:rsidRPr="008020D7" w:rsidRDefault="006B3685" w:rsidP="003E3355">
      <w:pPr>
        <w:pStyle w:val="dvzls"/>
        <w:numPr>
          <w:ilvl w:val="0"/>
          <w:numId w:val="155"/>
        </w:numPr>
        <w:suppressAutoHyphens/>
        <w:spacing w:line="240" w:lineRule="auto"/>
        <w:ind w:left="0" w:firstLine="0"/>
        <w:rPr>
          <w:b/>
          <w:sz w:val="24"/>
          <w:szCs w:val="24"/>
        </w:rPr>
      </w:pPr>
      <w:r w:rsidRPr="008020D7">
        <w:rPr>
          <w:b/>
          <w:sz w:val="24"/>
          <w:szCs w:val="24"/>
        </w:rPr>
        <w:t>higiénés csoport</w:t>
      </w:r>
    </w:p>
    <w:p w:rsidR="006B3685" w:rsidRPr="008020D7" w:rsidRDefault="006B3685" w:rsidP="008020D7">
      <w:pPr>
        <w:pStyle w:val="dvzls"/>
        <w:spacing w:line="240" w:lineRule="auto"/>
        <w:ind w:left="360"/>
        <w:rPr>
          <w:b/>
          <w:sz w:val="24"/>
          <w:szCs w:val="24"/>
        </w:rPr>
      </w:pPr>
    </w:p>
    <w:p w:rsidR="006B3685" w:rsidRPr="008020D7" w:rsidRDefault="006B3685" w:rsidP="008020D7">
      <w:pPr>
        <w:pStyle w:val="dvzls"/>
        <w:spacing w:line="240" w:lineRule="auto"/>
        <w:ind w:left="360"/>
        <w:rPr>
          <w:bCs/>
          <w:sz w:val="24"/>
          <w:szCs w:val="24"/>
        </w:rPr>
      </w:pPr>
      <w:r w:rsidRPr="008020D7">
        <w:rPr>
          <w:bCs/>
          <w:sz w:val="24"/>
          <w:szCs w:val="24"/>
        </w:rPr>
        <w:t>Munkájukat az ápolás vezető irányításával végzik Feladatuk a lakószobák és a közös helyiségek naponkénti kitakarítása, a környezeti higiéné megteremtése.</w:t>
      </w:r>
    </w:p>
    <w:p w:rsidR="006B3685" w:rsidRPr="008020D7" w:rsidRDefault="006B3685" w:rsidP="008020D7">
      <w:pPr>
        <w:pStyle w:val="dvzls"/>
        <w:spacing w:line="240" w:lineRule="auto"/>
        <w:ind w:left="360"/>
        <w:rPr>
          <w:bCs/>
          <w:sz w:val="24"/>
          <w:szCs w:val="24"/>
        </w:rPr>
      </w:pPr>
    </w:p>
    <w:p w:rsidR="006B3685" w:rsidRPr="008020D7" w:rsidRDefault="006B3685" w:rsidP="008020D7">
      <w:pPr>
        <w:pStyle w:val="dvzls"/>
        <w:spacing w:line="240" w:lineRule="auto"/>
        <w:rPr>
          <w:b/>
          <w:sz w:val="24"/>
          <w:szCs w:val="24"/>
        </w:rPr>
      </w:pPr>
      <w:r w:rsidRPr="008020D7">
        <w:rPr>
          <w:b/>
          <w:sz w:val="24"/>
          <w:szCs w:val="24"/>
        </w:rPr>
        <w:t>10.2.3.  Gondnokság</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Cs/>
          <w:sz w:val="24"/>
          <w:szCs w:val="24"/>
        </w:rPr>
      </w:pPr>
      <w:r w:rsidRPr="008020D7">
        <w:rPr>
          <w:bCs/>
          <w:sz w:val="24"/>
          <w:szCs w:val="24"/>
        </w:rPr>
        <w:t>Munkájukat az ügyvezető igazgató irányítása mellett végzik. Feladatuk:</w:t>
      </w:r>
    </w:p>
    <w:p w:rsidR="006B3685" w:rsidRPr="008020D7" w:rsidRDefault="006B3685" w:rsidP="008020D7">
      <w:pPr>
        <w:pStyle w:val="dvzls"/>
        <w:spacing w:line="240" w:lineRule="auto"/>
        <w:rPr>
          <w:bCs/>
          <w:sz w:val="24"/>
          <w:szCs w:val="24"/>
        </w:rPr>
      </w:pPr>
    </w:p>
    <w:p w:rsidR="006B3685" w:rsidRPr="00340E5B" w:rsidRDefault="00340E5B" w:rsidP="008020D7">
      <w:pPr>
        <w:pStyle w:val="dvzls"/>
        <w:spacing w:line="240" w:lineRule="auto"/>
        <w:rPr>
          <w:b/>
          <w:sz w:val="24"/>
          <w:szCs w:val="24"/>
        </w:rPr>
      </w:pPr>
      <w:r>
        <w:rPr>
          <w:b/>
          <w:sz w:val="24"/>
          <w:szCs w:val="24"/>
        </w:rPr>
        <w:t>a)  felvételi csoport</w:t>
      </w:r>
    </w:p>
    <w:p w:rsidR="006B3685" w:rsidRDefault="006B3685" w:rsidP="008020D7">
      <w:pPr>
        <w:pStyle w:val="dvzls"/>
        <w:spacing w:line="240" w:lineRule="auto"/>
        <w:rPr>
          <w:bCs/>
          <w:sz w:val="24"/>
          <w:szCs w:val="24"/>
        </w:rPr>
      </w:pPr>
      <w:r w:rsidRPr="008020D7">
        <w:rPr>
          <w:bCs/>
          <w:sz w:val="24"/>
          <w:szCs w:val="24"/>
        </w:rPr>
        <w:t xml:space="preserve">Kérelmek és a hozzájuk kapcsolódó iratanyagok (előgondozás, orvosi papírok stb.) áttanulmányozása, rangsorolása. </w:t>
      </w:r>
    </w:p>
    <w:p w:rsidR="00340E5B" w:rsidRPr="008020D7" w:rsidRDefault="00340E5B" w:rsidP="008020D7">
      <w:pPr>
        <w:pStyle w:val="dvzls"/>
        <w:spacing w:line="240" w:lineRule="auto"/>
        <w:rPr>
          <w:bCs/>
          <w:sz w:val="24"/>
          <w:szCs w:val="24"/>
        </w:rPr>
      </w:pPr>
    </w:p>
    <w:p w:rsidR="006B3685" w:rsidRPr="008020D7" w:rsidRDefault="006B3685" w:rsidP="008020D7">
      <w:pPr>
        <w:pStyle w:val="dvzls"/>
        <w:spacing w:line="240" w:lineRule="auto"/>
        <w:rPr>
          <w:b/>
          <w:sz w:val="24"/>
          <w:szCs w:val="24"/>
        </w:rPr>
      </w:pPr>
      <w:r w:rsidRPr="008020D7">
        <w:rPr>
          <w:b/>
          <w:sz w:val="24"/>
          <w:szCs w:val="24"/>
        </w:rPr>
        <w:t>b) szociális ügyintéző</w:t>
      </w:r>
    </w:p>
    <w:p w:rsidR="006B3685" w:rsidRPr="008020D7" w:rsidRDefault="006B3685" w:rsidP="008020D7">
      <w:pPr>
        <w:pStyle w:val="dvzls"/>
        <w:spacing w:line="240" w:lineRule="auto"/>
        <w:rPr>
          <w:bCs/>
          <w:sz w:val="24"/>
          <w:szCs w:val="24"/>
        </w:rPr>
      </w:pP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Személyi adatok felvétele, őrzése karbantartása</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Biztonsági okmányok begyűjtése</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Kapcsolattartás a bekerülendő lakóval és hozzátartozóival</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A lakó személyi ügyeinek intézése, érdekeinek védelme</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 xml:space="preserve">Létszámnyilvántartás </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Gondozási díj nyilvántartása</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Nyugdíj és egyéb járadékok kifizetése – pénztárossal együtt</w:t>
      </w:r>
    </w:p>
    <w:p w:rsidR="006B3685" w:rsidRPr="008020D7" w:rsidRDefault="006B3685" w:rsidP="003E3355">
      <w:pPr>
        <w:pStyle w:val="dvzls"/>
        <w:numPr>
          <w:ilvl w:val="0"/>
          <w:numId w:val="225"/>
        </w:numPr>
        <w:suppressAutoHyphens/>
        <w:spacing w:line="240" w:lineRule="auto"/>
        <w:rPr>
          <w:bCs/>
          <w:sz w:val="24"/>
          <w:szCs w:val="24"/>
        </w:rPr>
      </w:pPr>
      <w:r w:rsidRPr="008020D7">
        <w:rPr>
          <w:bCs/>
          <w:sz w:val="24"/>
          <w:szCs w:val="24"/>
        </w:rPr>
        <w:t>Halálozás utáni teendők elvégzése</w:t>
      </w:r>
    </w:p>
    <w:p w:rsidR="006B3685" w:rsidRPr="008020D7" w:rsidRDefault="006B3685" w:rsidP="008020D7">
      <w:pPr>
        <w:pStyle w:val="dvzls"/>
        <w:spacing w:line="240" w:lineRule="auto"/>
        <w:rPr>
          <w:b/>
          <w:sz w:val="24"/>
          <w:szCs w:val="24"/>
        </w:rPr>
      </w:pPr>
    </w:p>
    <w:p w:rsidR="006B3685" w:rsidRPr="008020D7" w:rsidRDefault="006B3685" w:rsidP="008020D7">
      <w:pPr>
        <w:pStyle w:val="dvzls"/>
        <w:spacing w:line="240" w:lineRule="auto"/>
        <w:rPr>
          <w:b/>
          <w:sz w:val="24"/>
          <w:szCs w:val="24"/>
        </w:rPr>
      </w:pPr>
    </w:p>
    <w:p w:rsidR="006B3685" w:rsidRDefault="006B3685" w:rsidP="008020D7">
      <w:pPr>
        <w:spacing w:after="0" w:line="240" w:lineRule="auto"/>
        <w:jc w:val="both"/>
        <w:rPr>
          <w:rFonts w:ascii="Times New Roman" w:hAnsi="Times New Roman" w:cs="Times New Roman"/>
          <w:b/>
          <w:bCs/>
          <w:sz w:val="24"/>
          <w:szCs w:val="24"/>
        </w:rPr>
      </w:pPr>
      <w:r w:rsidRPr="008020D7">
        <w:rPr>
          <w:rFonts w:ascii="Times New Roman" w:hAnsi="Times New Roman" w:cs="Times New Roman"/>
          <w:b/>
          <w:bCs/>
          <w:sz w:val="24"/>
          <w:szCs w:val="24"/>
        </w:rPr>
        <w:t xml:space="preserve">10.2.4. Gazdasági- műszaki részleg </w:t>
      </w:r>
    </w:p>
    <w:p w:rsidR="00340E5B" w:rsidRPr="008020D7" w:rsidRDefault="00340E5B" w:rsidP="008020D7">
      <w:pPr>
        <w:spacing w:after="0" w:line="240" w:lineRule="auto"/>
        <w:jc w:val="both"/>
        <w:rPr>
          <w:rFonts w:ascii="Times New Roman" w:hAnsi="Times New Roman" w:cs="Times New Roman"/>
          <w:b/>
          <w:bCs/>
          <w:sz w:val="24"/>
          <w:szCs w:val="24"/>
        </w:rPr>
      </w:pPr>
    </w:p>
    <w:p w:rsidR="006B3685" w:rsidRPr="008020D7" w:rsidRDefault="006B3685" w:rsidP="008020D7">
      <w:pPr>
        <w:spacing w:after="0" w:line="240" w:lineRule="auto"/>
        <w:rPr>
          <w:rFonts w:ascii="Times New Roman" w:hAnsi="Times New Roman" w:cs="Times New Roman"/>
          <w:b/>
          <w:sz w:val="24"/>
          <w:szCs w:val="24"/>
        </w:rPr>
      </w:pPr>
      <w:r w:rsidRPr="008020D7">
        <w:rPr>
          <w:rFonts w:ascii="Times New Roman" w:hAnsi="Times New Roman" w:cs="Times New Roman"/>
          <w:b/>
          <w:sz w:val="24"/>
          <w:szCs w:val="24"/>
        </w:rPr>
        <w:t>a) Műszaki csoport:</w:t>
      </w:r>
    </w:p>
    <w:p w:rsidR="006B3685" w:rsidRPr="008020D7" w:rsidRDefault="006B3685" w:rsidP="008020D7">
      <w:pPr>
        <w:spacing w:after="0" w:line="240" w:lineRule="auto"/>
        <w:rPr>
          <w:rFonts w:ascii="Times New Roman" w:hAnsi="Times New Roman" w:cs="Times New Roman"/>
          <w:b/>
          <w:sz w:val="24"/>
          <w:szCs w:val="24"/>
        </w:rPr>
      </w:pPr>
    </w:p>
    <w:p w:rsidR="006B3685" w:rsidRPr="008020D7" w:rsidRDefault="006B3685" w:rsidP="008020D7">
      <w:pPr>
        <w:spacing w:after="0" w:line="240" w:lineRule="auto"/>
        <w:rPr>
          <w:rFonts w:ascii="Times New Roman" w:hAnsi="Times New Roman" w:cs="Times New Roman"/>
          <w:sz w:val="24"/>
          <w:szCs w:val="24"/>
        </w:rPr>
      </w:pPr>
      <w:r w:rsidRPr="008020D7">
        <w:rPr>
          <w:rFonts w:ascii="Times New Roman" w:hAnsi="Times New Roman" w:cs="Times New Roman"/>
          <w:sz w:val="24"/>
          <w:szCs w:val="24"/>
        </w:rPr>
        <w:t>Tevékenységét a csoportvezető irányításával végzi.</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A csoport feladata:</w:t>
      </w:r>
    </w:p>
    <w:p w:rsidR="006B3685" w:rsidRPr="00342370" w:rsidRDefault="006B3685" w:rsidP="00342370">
      <w:pPr>
        <w:pStyle w:val="Listaszerbekezds"/>
        <w:numPr>
          <w:ilvl w:val="0"/>
          <w:numId w:val="231"/>
        </w:numPr>
        <w:suppressAutoHyphens/>
        <w:rPr>
          <w:sz w:val="24"/>
          <w:szCs w:val="24"/>
        </w:rPr>
      </w:pPr>
      <w:r w:rsidRPr="00342370">
        <w:rPr>
          <w:sz w:val="24"/>
          <w:szCs w:val="24"/>
        </w:rPr>
        <w:t>Az intézmény működéséhez a műszaki és technikai feltételek biztosítása,</w:t>
      </w:r>
    </w:p>
    <w:p w:rsidR="006B3685" w:rsidRPr="00342370" w:rsidRDefault="006B3685" w:rsidP="00342370">
      <w:pPr>
        <w:pStyle w:val="Listaszerbekezds"/>
        <w:numPr>
          <w:ilvl w:val="0"/>
          <w:numId w:val="231"/>
        </w:numPr>
        <w:suppressAutoHyphens/>
        <w:rPr>
          <w:sz w:val="24"/>
          <w:szCs w:val="24"/>
        </w:rPr>
      </w:pPr>
      <w:r w:rsidRPr="00342370">
        <w:rPr>
          <w:sz w:val="24"/>
          <w:szCs w:val="24"/>
        </w:rPr>
        <w:t>Az épületek, gépek illetve eszközök folyamatos működőképességének biztosítása, állagának megóvása,</w:t>
      </w:r>
    </w:p>
    <w:p w:rsidR="006B3685" w:rsidRPr="00342370" w:rsidRDefault="006B3685" w:rsidP="00342370">
      <w:pPr>
        <w:pStyle w:val="Listaszerbekezds"/>
        <w:numPr>
          <w:ilvl w:val="0"/>
          <w:numId w:val="231"/>
        </w:numPr>
        <w:suppressAutoHyphens/>
        <w:rPr>
          <w:sz w:val="24"/>
          <w:szCs w:val="24"/>
        </w:rPr>
      </w:pPr>
      <w:r w:rsidRPr="00342370">
        <w:rPr>
          <w:sz w:val="24"/>
          <w:szCs w:val="24"/>
        </w:rPr>
        <w:t>A hőközpont, a víz és csatorna, valamint a gáz és elektromos energia rendszer felügyeletének ellátása,</w:t>
      </w:r>
    </w:p>
    <w:p w:rsidR="006B3685" w:rsidRPr="008020D7" w:rsidRDefault="006B3685" w:rsidP="008020D7">
      <w:pPr>
        <w:spacing w:after="0" w:line="240" w:lineRule="auto"/>
        <w:rPr>
          <w:rFonts w:ascii="Times New Roman" w:hAnsi="Times New Roman" w:cs="Times New Roman"/>
          <w:sz w:val="24"/>
          <w:szCs w:val="24"/>
        </w:rPr>
      </w:pPr>
    </w:p>
    <w:p w:rsidR="006B3685" w:rsidRPr="008020D7" w:rsidRDefault="006B3685" w:rsidP="008020D7">
      <w:pPr>
        <w:spacing w:after="0" w:line="240" w:lineRule="auto"/>
        <w:rPr>
          <w:rFonts w:ascii="Times New Roman" w:hAnsi="Times New Roman" w:cs="Times New Roman"/>
          <w:b/>
          <w:sz w:val="24"/>
          <w:szCs w:val="24"/>
        </w:rPr>
      </w:pPr>
      <w:r w:rsidRPr="008020D7">
        <w:rPr>
          <w:rFonts w:ascii="Times New Roman" w:hAnsi="Times New Roman" w:cs="Times New Roman"/>
          <w:b/>
          <w:sz w:val="24"/>
          <w:szCs w:val="24"/>
        </w:rPr>
        <w:t>b) Élelmezési csoport</w:t>
      </w:r>
    </w:p>
    <w:p w:rsidR="006B3685" w:rsidRPr="008020D7" w:rsidRDefault="006B3685" w:rsidP="008020D7">
      <w:pPr>
        <w:spacing w:after="0" w:line="240" w:lineRule="auto"/>
        <w:rPr>
          <w:rFonts w:ascii="Times New Roman" w:hAnsi="Times New Roman" w:cs="Times New Roman"/>
          <w:b/>
          <w:sz w:val="24"/>
          <w:szCs w:val="24"/>
        </w:rPr>
      </w:pPr>
    </w:p>
    <w:p w:rsidR="006B3685" w:rsidRPr="008020D7" w:rsidRDefault="006B3685" w:rsidP="008020D7">
      <w:pPr>
        <w:pStyle w:val="Szvegtrzs2"/>
        <w:spacing w:after="0" w:line="240" w:lineRule="auto"/>
        <w:rPr>
          <w:szCs w:val="24"/>
        </w:rPr>
      </w:pPr>
      <w:r w:rsidRPr="008020D7">
        <w:rPr>
          <w:szCs w:val="24"/>
        </w:rPr>
        <w:t>Tevékenységét az élelmezésvezető irányításával végzi</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A csoport feladata:</w:t>
      </w:r>
    </w:p>
    <w:p w:rsidR="006B3685" w:rsidRPr="008020D7" w:rsidRDefault="006B3685" w:rsidP="008020D7">
      <w:pPr>
        <w:numPr>
          <w:ilvl w:val="0"/>
          <w:numId w:val="192"/>
        </w:numPr>
        <w:suppressAutoHyphens/>
        <w:spacing w:after="0" w:line="240" w:lineRule="auto"/>
        <w:rPr>
          <w:rFonts w:ascii="Times New Roman" w:hAnsi="Times New Roman" w:cs="Times New Roman"/>
          <w:sz w:val="24"/>
          <w:szCs w:val="24"/>
        </w:rPr>
      </w:pPr>
      <w:r w:rsidRPr="008020D7">
        <w:rPr>
          <w:rFonts w:ascii="Times New Roman" w:hAnsi="Times New Roman" w:cs="Times New Roman"/>
          <w:sz w:val="24"/>
          <w:szCs w:val="24"/>
        </w:rPr>
        <w:t>Működteti az intézmény központjában lévő konyhaüzemet. Ennek során beszerzi, raktározza, feldolgozza, felhasználásra előkészíti az élelmezési anyagokat,</w:t>
      </w:r>
    </w:p>
    <w:p w:rsidR="006B3685" w:rsidRDefault="006B3685" w:rsidP="008020D7">
      <w:pPr>
        <w:numPr>
          <w:ilvl w:val="0"/>
          <w:numId w:val="192"/>
        </w:numPr>
        <w:suppressAutoHyphens/>
        <w:spacing w:after="0" w:line="240" w:lineRule="auto"/>
        <w:rPr>
          <w:rFonts w:ascii="Times New Roman" w:hAnsi="Times New Roman" w:cs="Times New Roman"/>
          <w:sz w:val="24"/>
          <w:szCs w:val="24"/>
        </w:rPr>
      </w:pPr>
      <w:r w:rsidRPr="008020D7">
        <w:rPr>
          <w:rFonts w:ascii="Times New Roman" w:hAnsi="Times New Roman" w:cs="Times New Roman"/>
          <w:sz w:val="24"/>
          <w:szCs w:val="24"/>
        </w:rPr>
        <w:t>Ellátja az élelmezéssel kapcsolatos ügyviteli feladatokat.</w:t>
      </w:r>
    </w:p>
    <w:p w:rsidR="00700FA0" w:rsidRPr="008020D7" w:rsidRDefault="00700FA0" w:rsidP="00700FA0">
      <w:pPr>
        <w:suppressAutoHyphens/>
        <w:spacing w:after="0" w:line="240" w:lineRule="auto"/>
        <w:ind w:left="360"/>
        <w:rPr>
          <w:rFonts w:ascii="Times New Roman" w:hAnsi="Times New Roman" w:cs="Times New Roman"/>
          <w:sz w:val="24"/>
          <w:szCs w:val="24"/>
        </w:rPr>
      </w:pPr>
    </w:p>
    <w:p w:rsidR="006B3685" w:rsidRPr="008020D7" w:rsidRDefault="00340E5B" w:rsidP="008020D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 Szállítási csoport </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A csoport feladata:</w:t>
      </w:r>
    </w:p>
    <w:p w:rsidR="006B3685" w:rsidRPr="008020D7" w:rsidRDefault="006B3685" w:rsidP="008020D7">
      <w:pPr>
        <w:numPr>
          <w:ilvl w:val="0"/>
          <w:numId w:val="197"/>
        </w:numPr>
        <w:tabs>
          <w:tab w:val="clear" w:pos="720"/>
          <w:tab w:val="num" w:pos="360"/>
        </w:tabs>
        <w:suppressAutoHyphens/>
        <w:spacing w:after="0" w:line="240" w:lineRule="auto"/>
        <w:ind w:left="360"/>
        <w:rPr>
          <w:rFonts w:ascii="Times New Roman" w:hAnsi="Times New Roman" w:cs="Times New Roman"/>
          <w:sz w:val="24"/>
          <w:szCs w:val="24"/>
        </w:rPr>
      </w:pPr>
      <w:r w:rsidRPr="008020D7">
        <w:rPr>
          <w:rFonts w:ascii="Times New Roman" w:hAnsi="Times New Roman" w:cs="Times New Roman"/>
          <w:sz w:val="24"/>
          <w:szCs w:val="24"/>
        </w:rPr>
        <w:t>Elsődleges feladatuk az intézménynél felmerülő szállítási feladatok végzése, melynek keretében végzik a:</w:t>
      </w:r>
    </w:p>
    <w:p w:rsidR="006B3685" w:rsidRPr="008020D7" w:rsidRDefault="006B3685" w:rsidP="008020D7">
      <w:pPr>
        <w:spacing w:after="0" w:line="240" w:lineRule="auto"/>
        <w:ind w:firstLine="360"/>
        <w:rPr>
          <w:rFonts w:ascii="Times New Roman" w:hAnsi="Times New Roman" w:cs="Times New Roman"/>
          <w:sz w:val="24"/>
          <w:szCs w:val="24"/>
        </w:rPr>
      </w:pPr>
      <w:r w:rsidRPr="008020D7">
        <w:rPr>
          <w:rFonts w:ascii="Times New Roman" w:hAnsi="Times New Roman" w:cs="Times New Roman"/>
          <w:sz w:val="24"/>
          <w:szCs w:val="24"/>
        </w:rPr>
        <w:t>Betegszállítást</w:t>
      </w:r>
    </w:p>
    <w:p w:rsidR="006B3685" w:rsidRPr="008020D7" w:rsidRDefault="006B3685" w:rsidP="008020D7">
      <w:pPr>
        <w:spacing w:after="0" w:line="240" w:lineRule="auto"/>
        <w:ind w:firstLine="360"/>
        <w:rPr>
          <w:rFonts w:ascii="Times New Roman" w:hAnsi="Times New Roman" w:cs="Times New Roman"/>
          <w:sz w:val="24"/>
          <w:szCs w:val="24"/>
        </w:rPr>
      </w:pPr>
      <w:r w:rsidRPr="008020D7">
        <w:rPr>
          <w:rFonts w:ascii="Times New Roman" w:hAnsi="Times New Roman" w:cs="Times New Roman"/>
          <w:sz w:val="24"/>
          <w:szCs w:val="24"/>
        </w:rPr>
        <w:t>Ebédkihordást</w:t>
      </w:r>
    </w:p>
    <w:p w:rsidR="006B3685" w:rsidRPr="008020D7" w:rsidRDefault="006B3685" w:rsidP="008020D7">
      <w:pPr>
        <w:spacing w:after="0" w:line="240" w:lineRule="auto"/>
        <w:ind w:firstLine="360"/>
        <w:rPr>
          <w:rFonts w:ascii="Times New Roman" w:hAnsi="Times New Roman" w:cs="Times New Roman"/>
          <w:sz w:val="24"/>
          <w:szCs w:val="24"/>
        </w:rPr>
      </w:pPr>
      <w:r w:rsidRPr="008020D7">
        <w:rPr>
          <w:rFonts w:ascii="Times New Roman" w:hAnsi="Times New Roman" w:cs="Times New Roman"/>
          <w:sz w:val="24"/>
          <w:szCs w:val="24"/>
        </w:rPr>
        <w:t>Anyagbeszerzést</w:t>
      </w:r>
    </w:p>
    <w:p w:rsidR="006B3685" w:rsidRPr="008020D7" w:rsidRDefault="006B3685" w:rsidP="008020D7">
      <w:pPr>
        <w:spacing w:after="0" w:line="240" w:lineRule="auto"/>
        <w:ind w:firstLine="360"/>
        <w:rPr>
          <w:rFonts w:ascii="Times New Roman" w:hAnsi="Times New Roman" w:cs="Times New Roman"/>
          <w:sz w:val="24"/>
          <w:szCs w:val="24"/>
        </w:rPr>
      </w:pPr>
      <w:r w:rsidRPr="008020D7">
        <w:rPr>
          <w:rFonts w:ascii="Times New Roman" w:hAnsi="Times New Roman" w:cs="Times New Roman"/>
          <w:sz w:val="24"/>
          <w:szCs w:val="24"/>
        </w:rPr>
        <w:t>Pénzszállítást</w:t>
      </w:r>
    </w:p>
    <w:p w:rsidR="006B3685" w:rsidRPr="008020D7" w:rsidRDefault="006B3685" w:rsidP="008020D7">
      <w:pPr>
        <w:spacing w:after="0" w:line="240" w:lineRule="auto"/>
        <w:ind w:firstLine="360"/>
        <w:rPr>
          <w:rFonts w:ascii="Times New Roman" w:hAnsi="Times New Roman" w:cs="Times New Roman"/>
          <w:sz w:val="24"/>
          <w:szCs w:val="24"/>
        </w:rPr>
      </w:pPr>
      <w:r w:rsidRPr="008020D7">
        <w:rPr>
          <w:rFonts w:ascii="Times New Roman" w:hAnsi="Times New Roman" w:cs="Times New Roman"/>
          <w:sz w:val="24"/>
          <w:szCs w:val="24"/>
        </w:rPr>
        <w:t>Bérfuvart</w:t>
      </w:r>
    </w:p>
    <w:p w:rsidR="006B3685" w:rsidRPr="008020D7" w:rsidRDefault="006B3685" w:rsidP="008020D7">
      <w:pPr>
        <w:numPr>
          <w:ilvl w:val="0"/>
          <w:numId w:val="197"/>
        </w:numPr>
        <w:tabs>
          <w:tab w:val="clear" w:pos="720"/>
          <w:tab w:val="num" w:pos="360"/>
        </w:tabs>
        <w:suppressAutoHyphens/>
        <w:spacing w:after="0" w:line="240" w:lineRule="auto"/>
        <w:ind w:left="360"/>
        <w:rPr>
          <w:rFonts w:ascii="Times New Roman" w:hAnsi="Times New Roman" w:cs="Times New Roman"/>
          <w:sz w:val="24"/>
          <w:szCs w:val="24"/>
        </w:rPr>
      </w:pPr>
      <w:r w:rsidRPr="008020D7">
        <w:rPr>
          <w:rFonts w:ascii="Times New Roman" w:hAnsi="Times New Roman" w:cs="Times New Roman"/>
          <w:sz w:val="24"/>
          <w:szCs w:val="24"/>
        </w:rPr>
        <w:t>Kötelességük az általában elvárható módon a gépkocsi üzemképes állapotának biztosítása, folyamatos karbantartása, takarítása.</w:t>
      </w: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340E5B" w:rsidRDefault="006B3685" w:rsidP="00340E5B">
      <w:pPr>
        <w:pStyle w:val="Cmsor4"/>
        <w:tabs>
          <w:tab w:val="clear" w:pos="8953"/>
        </w:tabs>
        <w:spacing w:before="240"/>
        <w:ind w:left="2880" w:hanging="2880"/>
        <w:jc w:val="left"/>
        <w:rPr>
          <w:b/>
          <w:sz w:val="24"/>
          <w:szCs w:val="24"/>
          <w:u w:val="none"/>
        </w:rPr>
      </w:pPr>
      <w:r w:rsidRPr="00700FA0">
        <w:rPr>
          <w:b/>
          <w:sz w:val="24"/>
          <w:szCs w:val="24"/>
          <w:u w:val="none"/>
        </w:rPr>
        <w:t>d) Raktár – zsebpénztár</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 Anyagok eszközök beszerzése, kiadása</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 Raktári nyilvántartás</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 Felesleges készletek eladása, selejtezés előkészítése</w:t>
      </w:r>
    </w:p>
    <w:p w:rsidR="006B3685" w:rsidRPr="008020D7" w:rsidRDefault="006B3685" w:rsidP="008020D7">
      <w:pPr>
        <w:spacing w:after="0" w:line="240" w:lineRule="auto"/>
        <w:rPr>
          <w:rFonts w:ascii="Times New Roman" w:hAnsi="Times New Roman" w:cs="Times New Roman"/>
          <w:bCs/>
          <w:sz w:val="24"/>
          <w:szCs w:val="24"/>
        </w:rPr>
      </w:pPr>
      <w:r w:rsidRPr="008020D7">
        <w:rPr>
          <w:rFonts w:ascii="Times New Roman" w:hAnsi="Times New Roman" w:cs="Times New Roman"/>
          <w:bCs/>
          <w:sz w:val="24"/>
          <w:szCs w:val="24"/>
        </w:rPr>
        <w:t>- A lakók zsebpénzének nyilvántartása, zsebpénztárba való elhelyezése, kiadása</w:t>
      </w:r>
    </w:p>
    <w:p w:rsidR="006B3685" w:rsidRPr="008020D7" w:rsidRDefault="006B3685" w:rsidP="008020D7">
      <w:pPr>
        <w:spacing w:after="0" w:line="240" w:lineRule="auto"/>
        <w:rPr>
          <w:rFonts w:ascii="Times New Roman" w:hAnsi="Times New Roman" w:cs="Times New Roman"/>
          <w:bCs/>
          <w:sz w:val="24"/>
          <w:szCs w:val="24"/>
        </w:rPr>
      </w:pPr>
    </w:p>
    <w:p w:rsidR="006B3685" w:rsidRPr="008020D7" w:rsidRDefault="006B3685" w:rsidP="008020D7">
      <w:pPr>
        <w:spacing w:after="0" w:line="240" w:lineRule="auto"/>
        <w:rPr>
          <w:rFonts w:ascii="Times New Roman" w:hAnsi="Times New Roman" w:cs="Times New Roman"/>
          <w:bCs/>
          <w:sz w:val="24"/>
          <w:szCs w:val="24"/>
        </w:rPr>
      </w:pPr>
    </w:p>
    <w:p w:rsidR="006B3685" w:rsidRPr="008020D7" w:rsidRDefault="00340E5B" w:rsidP="008020D7">
      <w:pPr>
        <w:spacing w:after="0" w:line="240" w:lineRule="auto"/>
        <w:rPr>
          <w:rFonts w:ascii="Times New Roman" w:hAnsi="Times New Roman" w:cs="Times New Roman"/>
          <w:b/>
          <w:sz w:val="24"/>
          <w:szCs w:val="24"/>
        </w:rPr>
      </w:pPr>
      <w:r>
        <w:rPr>
          <w:rFonts w:ascii="Times New Roman" w:hAnsi="Times New Roman" w:cs="Times New Roman"/>
          <w:b/>
          <w:sz w:val="24"/>
          <w:szCs w:val="24"/>
        </w:rPr>
        <w:t>e)  Porta</w:t>
      </w:r>
    </w:p>
    <w:p w:rsidR="006B3685" w:rsidRPr="008020D7" w:rsidRDefault="00340E5B" w:rsidP="008020D7">
      <w:pPr>
        <w:spacing w:after="0" w:line="240" w:lineRule="auto"/>
        <w:rPr>
          <w:rFonts w:ascii="Times New Roman" w:hAnsi="Times New Roman" w:cs="Times New Roman"/>
          <w:b/>
          <w:sz w:val="24"/>
          <w:szCs w:val="24"/>
        </w:rPr>
      </w:pPr>
      <w:r>
        <w:rPr>
          <w:rFonts w:ascii="Times New Roman" w:hAnsi="Times New Roman" w:cs="Times New Roman"/>
          <w:b/>
          <w:sz w:val="24"/>
          <w:szCs w:val="24"/>
        </w:rPr>
        <w:t>A portaszolgálat feladata:</w:t>
      </w:r>
    </w:p>
    <w:p w:rsidR="00340E5B" w:rsidRDefault="006B3685" w:rsidP="008020D7">
      <w:pPr>
        <w:numPr>
          <w:ilvl w:val="0"/>
          <w:numId w:val="181"/>
        </w:numPr>
        <w:suppressAutoHyphens/>
        <w:spacing w:after="0" w:line="240" w:lineRule="auto"/>
        <w:rPr>
          <w:rFonts w:ascii="Times New Roman" w:hAnsi="Times New Roman" w:cs="Times New Roman"/>
          <w:sz w:val="24"/>
          <w:szCs w:val="24"/>
        </w:rPr>
      </w:pPr>
      <w:r w:rsidRPr="008020D7">
        <w:rPr>
          <w:rFonts w:ascii="Times New Roman" w:hAnsi="Times New Roman" w:cs="Times New Roman"/>
          <w:sz w:val="24"/>
          <w:szCs w:val="24"/>
        </w:rPr>
        <w:t>Az intézet látogatási rendjének biztosítása,</w:t>
      </w:r>
    </w:p>
    <w:p w:rsidR="006B3685" w:rsidRPr="00340E5B" w:rsidRDefault="006B3685" w:rsidP="008020D7">
      <w:pPr>
        <w:numPr>
          <w:ilvl w:val="0"/>
          <w:numId w:val="181"/>
        </w:numPr>
        <w:suppressAutoHyphens/>
        <w:spacing w:after="0" w:line="240" w:lineRule="auto"/>
        <w:rPr>
          <w:rFonts w:ascii="Times New Roman" w:hAnsi="Times New Roman" w:cs="Times New Roman"/>
          <w:sz w:val="24"/>
          <w:szCs w:val="24"/>
        </w:rPr>
      </w:pPr>
      <w:r w:rsidRPr="00340E5B">
        <w:rPr>
          <w:rFonts w:ascii="Times New Roman" w:hAnsi="Times New Roman" w:cs="Times New Roman"/>
          <w:sz w:val="24"/>
          <w:szCs w:val="24"/>
        </w:rPr>
        <w:t>Kapuügyelet ellátása,</w:t>
      </w:r>
    </w:p>
    <w:p w:rsidR="006B3685" w:rsidRPr="008020D7" w:rsidRDefault="006B3685" w:rsidP="008020D7">
      <w:pPr>
        <w:numPr>
          <w:ilvl w:val="0"/>
          <w:numId w:val="181"/>
        </w:numPr>
        <w:suppressAutoHyphens/>
        <w:spacing w:after="0" w:line="240" w:lineRule="auto"/>
        <w:rPr>
          <w:rFonts w:ascii="Times New Roman" w:hAnsi="Times New Roman" w:cs="Times New Roman"/>
          <w:sz w:val="24"/>
          <w:szCs w:val="24"/>
        </w:rPr>
      </w:pPr>
      <w:r w:rsidRPr="008020D7">
        <w:rPr>
          <w:rFonts w:ascii="Times New Roman" w:hAnsi="Times New Roman" w:cs="Times New Roman"/>
          <w:sz w:val="24"/>
          <w:szCs w:val="24"/>
        </w:rPr>
        <w:t>A zárt kapuk melletti személy és vagyonvédelem,</w:t>
      </w:r>
    </w:p>
    <w:p w:rsidR="006B3685" w:rsidRPr="008020D7" w:rsidRDefault="006B3685" w:rsidP="008020D7">
      <w:pPr>
        <w:numPr>
          <w:ilvl w:val="0"/>
          <w:numId w:val="181"/>
        </w:numPr>
        <w:suppressAutoHyphens/>
        <w:spacing w:after="0" w:line="240" w:lineRule="auto"/>
        <w:rPr>
          <w:rFonts w:ascii="Times New Roman" w:hAnsi="Times New Roman" w:cs="Times New Roman"/>
          <w:sz w:val="24"/>
          <w:szCs w:val="24"/>
        </w:rPr>
      </w:pPr>
      <w:r w:rsidRPr="008020D7">
        <w:rPr>
          <w:rFonts w:ascii="Times New Roman" w:hAnsi="Times New Roman" w:cs="Times New Roman"/>
          <w:sz w:val="24"/>
          <w:szCs w:val="24"/>
        </w:rPr>
        <w:t>Feladatát részletesen a kapuügyelet ellátásáról szóló szabályzat tartalmazza.</w:t>
      </w:r>
    </w:p>
    <w:p w:rsidR="006B3685" w:rsidRPr="008020D7" w:rsidRDefault="006B3685" w:rsidP="008020D7">
      <w:pPr>
        <w:spacing w:after="0" w:line="240" w:lineRule="auto"/>
        <w:rPr>
          <w:rFonts w:ascii="Times New Roman" w:hAnsi="Times New Roman" w:cs="Times New Roman"/>
          <w:sz w:val="24"/>
          <w:szCs w:val="24"/>
        </w:rPr>
      </w:pPr>
    </w:p>
    <w:p w:rsidR="006B3685" w:rsidRPr="008020D7" w:rsidRDefault="006B3685" w:rsidP="008020D7">
      <w:pPr>
        <w:pStyle w:val="Szvegtrzs"/>
        <w:rPr>
          <w:szCs w:val="24"/>
        </w:rPr>
      </w:pPr>
      <w:r w:rsidRPr="008020D7">
        <w:rPr>
          <w:szCs w:val="24"/>
        </w:rPr>
        <w:t>A porta szolgálatot külső céggel kötött megállapodás alapján látjuk  el.</w:t>
      </w:r>
    </w:p>
    <w:p w:rsidR="00340E5B" w:rsidRDefault="00340E5B" w:rsidP="008020D7">
      <w:pPr>
        <w:spacing w:after="0" w:line="240" w:lineRule="auto"/>
        <w:rPr>
          <w:rFonts w:ascii="Times New Roman" w:hAnsi="Times New Roman" w:cs="Times New Roman"/>
          <w:sz w:val="24"/>
          <w:szCs w:val="24"/>
          <w:u w:val="single"/>
        </w:rPr>
      </w:pPr>
    </w:p>
    <w:p w:rsidR="00340E5B" w:rsidRDefault="00340E5B" w:rsidP="008020D7">
      <w:pPr>
        <w:spacing w:after="0" w:line="240" w:lineRule="auto"/>
        <w:rPr>
          <w:rFonts w:ascii="Times New Roman" w:hAnsi="Times New Roman" w:cs="Times New Roman"/>
          <w:sz w:val="24"/>
          <w:szCs w:val="24"/>
          <w:u w:val="single"/>
        </w:rPr>
      </w:pPr>
    </w:p>
    <w:p w:rsidR="006B3685" w:rsidRPr="00340E5B" w:rsidRDefault="006B3685" w:rsidP="008020D7">
      <w:pPr>
        <w:spacing w:after="0" w:line="240" w:lineRule="auto"/>
        <w:rPr>
          <w:rFonts w:ascii="Times New Roman" w:hAnsi="Times New Roman" w:cs="Times New Roman"/>
          <w:b/>
          <w:bCs/>
          <w:sz w:val="28"/>
          <w:szCs w:val="28"/>
          <w:u w:val="single"/>
        </w:rPr>
      </w:pPr>
      <w:r w:rsidRPr="00340E5B">
        <w:rPr>
          <w:rFonts w:ascii="Times New Roman" w:hAnsi="Times New Roman" w:cs="Times New Roman"/>
          <w:sz w:val="28"/>
          <w:szCs w:val="28"/>
          <w:u w:val="single"/>
        </w:rPr>
        <w:t xml:space="preserve">XI.  </w:t>
      </w:r>
      <w:r w:rsidRPr="00340E5B">
        <w:rPr>
          <w:rFonts w:ascii="Times New Roman" w:hAnsi="Times New Roman" w:cs="Times New Roman"/>
          <w:b/>
          <w:bCs/>
          <w:sz w:val="28"/>
          <w:szCs w:val="28"/>
          <w:u w:val="single"/>
        </w:rPr>
        <w:t>Intézmény tárgyi feltételeinek épületenkénti eloszlása</w:t>
      </w:r>
    </w:p>
    <w:p w:rsidR="006B3685" w:rsidRPr="00340E5B" w:rsidRDefault="00340E5B" w:rsidP="008020D7">
      <w:pPr>
        <w:spacing w:after="0" w:line="240" w:lineRule="auto"/>
        <w:rPr>
          <w:rFonts w:ascii="Times New Roman" w:hAnsi="Times New Roman" w:cs="Times New Roman"/>
          <w:sz w:val="28"/>
          <w:szCs w:val="28"/>
        </w:rPr>
      </w:pPr>
      <w:r>
        <w:rPr>
          <w:rFonts w:ascii="Times New Roman" w:hAnsi="Times New Roman" w:cs="Times New Roman"/>
          <w:sz w:val="28"/>
          <w:szCs w:val="28"/>
        </w:rPr>
        <w:t>(A</w:t>
      </w:r>
      <w:r w:rsidR="006B3685" w:rsidRPr="00340E5B">
        <w:rPr>
          <w:rFonts w:ascii="Times New Roman" w:hAnsi="Times New Roman" w:cs="Times New Roman"/>
          <w:sz w:val="28"/>
          <w:szCs w:val="28"/>
        </w:rPr>
        <w:t xml:space="preserve"> 4440 Tiszavasvári, Vasvári Pál</w:t>
      </w:r>
      <w:r>
        <w:rPr>
          <w:rFonts w:ascii="Times New Roman" w:hAnsi="Times New Roman" w:cs="Times New Roman"/>
          <w:sz w:val="28"/>
          <w:szCs w:val="28"/>
        </w:rPr>
        <w:t xml:space="preserve"> út 87. szám alatti telephelyén.</w:t>
      </w:r>
      <w:r w:rsidR="006B3685" w:rsidRPr="00340E5B">
        <w:rPr>
          <w:rFonts w:ascii="Times New Roman" w:hAnsi="Times New Roman" w:cs="Times New Roman"/>
          <w:sz w:val="28"/>
          <w:szCs w:val="28"/>
        </w:rPr>
        <w:t>)</w:t>
      </w:r>
    </w:p>
    <w:p w:rsidR="006B3685" w:rsidRPr="008020D7" w:rsidRDefault="006B3685" w:rsidP="008020D7">
      <w:pPr>
        <w:spacing w:after="0" w:line="240" w:lineRule="auto"/>
        <w:jc w:val="center"/>
        <w:rPr>
          <w:rFonts w:ascii="Times New Roman" w:hAnsi="Times New Roman" w:cs="Times New Roman"/>
          <w:sz w:val="24"/>
          <w:szCs w:val="24"/>
        </w:rPr>
      </w:pPr>
    </w:p>
    <w:p w:rsidR="006B3685" w:rsidRPr="008020D7" w:rsidRDefault="006B3685" w:rsidP="008020D7">
      <w:pPr>
        <w:spacing w:after="0" w:line="240" w:lineRule="auto"/>
        <w:rPr>
          <w:rFonts w:ascii="Times New Roman" w:hAnsi="Times New Roman" w:cs="Times New Roman"/>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2265"/>
        <w:gridCol w:w="1965"/>
        <w:gridCol w:w="2040"/>
        <w:gridCol w:w="1976"/>
      </w:tblGrid>
      <w:tr w:rsidR="006B3685" w:rsidRPr="008020D7" w:rsidTr="006B3685">
        <w:tc>
          <w:tcPr>
            <w:tcW w:w="2265" w:type="dxa"/>
            <w:tcBorders>
              <w:top w:val="single" w:sz="1" w:space="0" w:color="000000"/>
              <w:left w:val="single" w:sz="1" w:space="0" w:color="000000"/>
              <w:bottom w:val="single" w:sz="1" w:space="0" w:color="000000"/>
            </w:tcBorders>
          </w:tcPr>
          <w:p w:rsidR="006B3685" w:rsidRPr="008020D7" w:rsidRDefault="006B3685" w:rsidP="008020D7">
            <w:pPr>
              <w:pStyle w:val="Tblzattartalom"/>
              <w:snapToGrid w:val="0"/>
              <w:rPr>
                <w:szCs w:val="24"/>
              </w:rPr>
            </w:pPr>
          </w:p>
        </w:tc>
        <w:tc>
          <w:tcPr>
            <w:tcW w:w="1965" w:type="dxa"/>
            <w:tcBorders>
              <w:top w:val="single" w:sz="1" w:space="0" w:color="000000"/>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„A” épület </w:t>
            </w:r>
          </w:p>
        </w:tc>
        <w:tc>
          <w:tcPr>
            <w:tcW w:w="2040" w:type="dxa"/>
            <w:tcBorders>
              <w:top w:val="single" w:sz="1" w:space="0" w:color="000000"/>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„B” épület </w:t>
            </w:r>
          </w:p>
        </w:tc>
        <w:tc>
          <w:tcPr>
            <w:tcW w:w="1976" w:type="dxa"/>
            <w:tcBorders>
              <w:top w:val="single" w:sz="1" w:space="0" w:color="000000"/>
              <w:left w:val="single" w:sz="1" w:space="0" w:color="000000"/>
              <w:bottom w:val="single" w:sz="1" w:space="0" w:color="000000"/>
              <w:right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  „C” épület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w:t>
            </w:r>
            <w:r w:rsidRPr="008020D7">
              <w:rPr>
                <w:b/>
                <w:bCs/>
                <w:szCs w:val="24"/>
              </w:rPr>
              <w:t xml:space="preserve">Szobák </w:t>
            </w:r>
            <w:r w:rsidRPr="008020D7">
              <w:rPr>
                <w:szCs w:val="24"/>
              </w:rPr>
              <w:t>1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14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2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5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7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30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3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4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4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7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lastRenderedPageBreak/>
              <w:t xml:space="preserve">              5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4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6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4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9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11 ágyas</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w:t>
            </w:r>
            <w:r w:rsidRPr="008020D7">
              <w:rPr>
                <w:b/>
                <w:bCs/>
                <w:szCs w:val="24"/>
              </w:rPr>
              <w:t xml:space="preserve">Fürdő </w:t>
            </w:r>
            <w:r w:rsidRPr="008020D7">
              <w:rPr>
                <w:szCs w:val="24"/>
              </w:rPr>
              <w:t xml:space="preserve">              ( közös használatban)</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p w:rsidR="006B3685" w:rsidRPr="008020D7" w:rsidRDefault="006B3685" w:rsidP="008020D7">
            <w:pPr>
              <w:pStyle w:val="Tblzattartalom"/>
              <w:rPr>
                <w:szCs w:val="24"/>
              </w:rPr>
            </w:pPr>
            <w:r w:rsidRPr="008020D7">
              <w:rPr>
                <w:szCs w:val="24"/>
              </w:rPr>
              <w:t xml:space="preserve">(kádas, zuhanyzós)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p w:rsidR="006B3685" w:rsidRPr="008020D7" w:rsidRDefault="006B3685" w:rsidP="008020D7">
            <w:pPr>
              <w:pStyle w:val="Tblzattartalom"/>
              <w:rPr>
                <w:szCs w:val="24"/>
              </w:rPr>
            </w:pPr>
            <w:r w:rsidRPr="008020D7">
              <w:rPr>
                <w:szCs w:val="24"/>
              </w:rPr>
              <w:t xml:space="preserve">( kádas, zuhanyzós)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19 db</w:t>
            </w:r>
          </w:p>
          <w:p w:rsidR="006B3685" w:rsidRPr="008020D7" w:rsidRDefault="006B3685" w:rsidP="008020D7">
            <w:pPr>
              <w:pStyle w:val="Tblzattartalom"/>
              <w:rPr>
                <w:szCs w:val="24"/>
              </w:rPr>
            </w:pPr>
            <w:r w:rsidRPr="008020D7">
              <w:rPr>
                <w:szCs w:val="24"/>
              </w:rPr>
              <w:t>(kádas, zuhanyzós)</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saját használatban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WC </w:t>
            </w:r>
          </w:p>
          <w:p w:rsidR="006B3685" w:rsidRPr="008020D7" w:rsidRDefault="006B3685" w:rsidP="008020D7">
            <w:pPr>
              <w:pStyle w:val="Tblzattartalom"/>
              <w:rPr>
                <w:szCs w:val="24"/>
              </w:rPr>
            </w:pPr>
            <w:r w:rsidRPr="008020D7">
              <w:rPr>
                <w:szCs w:val="24"/>
              </w:rPr>
              <w:t>( közös használatban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8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3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19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saját használatban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Társalgó</w:t>
            </w:r>
          </w:p>
          <w:p w:rsidR="006B3685" w:rsidRPr="008020D7" w:rsidRDefault="006B3685" w:rsidP="008020D7">
            <w:pPr>
              <w:pStyle w:val="Tblzattartalom"/>
              <w:rPr>
                <w:szCs w:val="24"/>
              </w:rPr>
            </w:pPr>
            <w:r w:rsidRPr="008020D7">
              <w:rPr>
                <w:szCs w:val="24"/>
              </w:rPr>
              <w:t>( ebből zárható, mely alkalmas a négyszemközti beszélgetésre is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3 db</w:t>
            </w:r>
          </w:p>
          <w:p w:rsidR="006B3685" w:rsidRPr="008020D7" w:rsidRDefault="006B3685" w:rsidP="008020D7">
            <w:pPr>
              <w:pStyle w:val="Tblzattartalom"/>
              <w:rPr>
                <w:szCs w:val="24"/>
              </w:rPr>
            </w:pPr>
            <w:r w:rsidRPr="008020D7">
              <w:rPr>
                <w:szCs w:val="24"/>
              </w:rPr>
              <w:t xml:space="preserve">( 1 db zárható )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1 db</w:t>
            </w:r>
          </w:p>
          <w:p w:rsidR="006B3685" w:rsidRPr="008020D7" w:rsidRDefault="006B3685" w:rsidP="008020D7">
            <w:pPr>
              <w:pStyle w:val="Tblzattartalom"/>
              <w:rPr>
                <w:szCs w:val="24"/>
              </w:rPr>
            </w:pPr>
            <w:r w:rsidRPr="008020D7">
              <w:rPr>
                <w:szCs w:val="24"/>
              </w:rPr>
              <w:t>( étkezőhellyel kiegészítve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p>
          <w:p w:rsidR="006B3685" w:rsidRPr="008020D7" w:rsidRDefault="006B3685" w:rsidP="008020D7">
            <w:pPr>
              <w:pStyle w:val="Tblzattartalom"/>
              <w:rPr>
                <w:szCs w:val="24"/>
              </w:rPr>
            </w:pPr>
            <w:r w:rsidRPr="008020D7">
              <w:rPr>
                <w:szCs w:val="24"/>
              </w:rPr>
              <w:t xml:space="preserve">              2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Étkező</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2 db</w:t>
            </w:r>
          </w:p>
          <w:p w:rsidR="006B3685" w:rsidRPr="008020D7" w:rsidRDefault="006B3685" w:rsidP="008020D7">
            <w:pPr>
              <w:pStyle w:val="Tblzattartalom"/>
              <w:rPr>
                <w:szCs w:val="24"/>
              </w:rPr>
            </w:pPr>
            <w:r w:rsidRPr="008020D7">
              <w:rPr>
                <w:szCs w:val="24"/>
              </w:rPr>
              <w:t>( egy zárható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 xml:space="preserve">Teakonyha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  </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szCs w:val="24"/>
              </w:rPr>
              <w:t xml:space="preserve">- </w:t>
            </w:r>
            <w:r w:rsidRPr="008020D7">
              <w:rPr>
                <w:b/>
                <w:bCs/>
                <w:szCs w:val="24"/>
              </w:rPr>
              <w:t>Nővérszoba</w:t>
            </w:r>
          </w:p>
          <w:p w:rsidR="006B3685" w:rsidRPr="008020D7" w:rsidRDefault="006B3685" w:rsidP="008020D7">
            <w:pPr>
              <w:pStyle w:val="Tblzattartalom"/>
              <w:rPr>
                <w:szCs w:val="24"/>
              </w:rPr>
            </w:pPr>
            <w:r w:rsidRPr="008020D7">
              <w:rPr>
                <w:szCs w:val="24"/>
              </w:rPr>
              <w:t>( orvosi vizitek lebonyolításához is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w:t>
            </w:r>
            <w:r w:rsidRPr="008020D7">
              <w:rPr>
                <w:b/>
                <w:bCs/>
                <w:szCs w:val="24"/>
              </w:rPr>
              <w:t>Személyzeti</w:t>
            </w:r>
            <w:r w:rsidRPr="008020D7">
              <w:rPr>
                <w:szCs w:val="24"/>
              </w:rPr>
              <w:t xml:space="preserve"> mosdó</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öltöző</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szCs w:val="24"/>
              </w:rPr>
            </w:pPr>
            <w:r w:rsidRPr="008020D7">
              <w:rPr>
                <w:szCs w:val="24"/>
              </w:rPr>
              <w:t xml:space="preserve">                       étkező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b/>
                <w:bCs/>
                <w:szCs w:val="24"/>
              </w:rPr>
              <w:t xml:space="preserve">- Konyha </w:t>
            </w:r>
          </w:p>
          <w:p w:rsidR="006B3685" w:rsidRPr="008020D7" w:rsidRDefault="006B3685" w:rsidP="008020D7">
            <w:pPr>
              <w:pStyle w:val="Tblzattartalom"/>
              <w:rPr>
                <w:szCs w:val="24"/>
              </w:rPr>
            </w:pPr>
            <w:r w:rsidRPr="008020D7">
              <w:rPr>
                <w:szCs w:val="24"/>
              </w:rPr>
              <w:t>( központi 450 fős )</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1 db</w:t>
            </w: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r>
      <w:tr w:rsidR="006B3685" w:rsidRPr="008020D7" w:rsidTr="006B3685">
        <w:tc>
          <w:tcPr>
            <w:tcW w:w="2265" w:type="dxa"/>
            <w:tcBorders>
              <w:left w:val="single" w:sz="1" w:space="0" w:color="000000"/>
              <w:bottom w:val="single" w:sz="1" w:space="0" w:color="000000"/>
            </w:tcBorders>
            <w:shd w:val="clear" w:color="auto" w:fill="E6E6E6"/>
          </w:tcPr>
          <w:p w:rsidR="006B3685" w:rsidRPr="008020D7" w:rsidRDefault="006B3685" w:rsidP="008020D7">
            <w:pPr>
              <w:pStyle w:val="Tblzattartalom"/>
              <w:snapToGrid w:val="0"/>
              <w:rPr>
                <w:b/>
                <w:bCs/>
                <w:szCs w:val="24"/>
              </w:rPr>
            </w:pPr>
            <w:r w:rsidRPr="008020D7">
              <w:rPr>
                <w:b/>
                <w:bCs/>
                <w:szCs w:val="24"/>
              </w:rPr>
              <w:t>Egyéb</w:t>
            </w:r>
          </w:p>
        </w:tc>
        <w:tc>
          <w:tcPr>
            <w:tcW w:w="1965" w:type="dxa"/>
            <w:tcBorders>
              <w:left w:val="single" w:sz="1" w:space="0" w:color="000000"/>
              <w:bottom w:val="single" w:sz="1" w:space="0" w:color="000000"/>
            </w:tcBorders>
          </w:tcPr>
          <w:p w:rsidR="006B3685" w:rsidRPr="008020D7" w:rsidRDefault="006B3685" w:rsidP="008020D7">
            <w:pPr>
              <w:pStyle w:val="Tblzattartalom"/>
              <w:snapToGrid w:val="0"/>
              <w:rPr>
                <w:szCs w:val="24"/>
              </w:rPr>
            </w:pPr>
          </w:p>
        </w:tc>
        <w:tc>
          <w:tcPr>
            <w:tcW w:w="2040" w:type="dxa"/>
            <w:tcBorders>
              <w:left w:val="single" w:sz="1" w:space="0" w:color="000000"/>
              <w:bottom w:val="single" w:sz="1" w:space="0" w:color="000000"/>
            </w:tcBorders>
          </w:tcPr>
          <w:p w:rsidR="006B3685" w:rsidRPr="008020D7" w:rsidRDefault="006B3685" w:rsidP="008020D7">
            <w:pPr>
              <w:pStyle w:val="Tblzattartalom"/>
              <w:snapToGrid w:val="0"/>
              <w:rPr>
                <w:szCs w:val="24"/>
              </w:rPr>
            </w:pPr>
            <w:r w:rsidRPr="008020D7">
              <w:rPr>
                <w:szCs w:val="24"/>
              </w:rPr>
              <w:t xml:space="preserve"> </w:t>
            </w:r>
          </w:p>
        </w:tc>
        <w:tc>
          <w:tcPr>
            <w:tcW w:w="1976" w:type="dxa"/>
            <w:tcBorders>
              <w:left w:val="single" w:sz="1" w:space="0" w:color="000000"/>
              <w:bottom w:val="single" w:sz="1" w:space="0" w:color="000000"/>
              <w:right w:val="single" w:sz="1" w:space="0" w:color="000000"/>
            </w:tcBorders>
          </w:tcPr>
          <w:p w:rsidR="006B3685" w:rsidRPr="008020D7" w:rsidRDefault="006B3685" w:rsidP="008020D7">
            <w:pPr>
              <w:pStyle w:val="Tblzattartalom"/>
              <w:snapToGrid w:val="0"/>
              <w:rPr>
                <w:szCs w:val="24"/>
              </w:rPr>
            </w:pPr>
            <w:r w:rsidRPr="008020D7">
              <w:rPr>
                <w:szCs w:val="24"/>
              </w:rPr>
              <w:t>Lift, fotocellás ajtók, nővérhívó</w:t>
            </w:r>
          </w:p>
        </w:tc>
      </w:tr>
    </w:tbl>
    <w:p w:rsidR="006B3685" w:rsidRPr="008020D7" w:rsidRDefault="006B3685" w:rsidP="008020D7">
      <w:pPr>
        <w:spacing w:after="0" w:line="240" w:lineRule="auto"/>
        <w:rPr>
          <w:rFonts w:ascii="Times New Roman" w:hAnsi="Times New Roman" w:cs="Times New Roman"/>
          <w:sz w:val="24"/>
          <w:szCs w:val="24"/>
        </w:rPr>
      </w:pPr>
    </w:p>
    <w:p w:rsidR="006B3685" w:rsidRPr="008020D7" w:rsidRDefault="006B3685" w:rsidP="008020D7">
      <w:pPr>
        <w:numPr>
          <w:ilvl w:val="0"/>
          <w:numId w:val="185"/>
        </w:numPr>
        <w:tabs>
          <w:tab w:val="clear" w:pos="720"/>
          <w:tab w:val="num" w:pos="360"/>
        </w:tabs>
        <w:suppressAutoHyphens/>
        <w:spacing w:after="0" w:line="240" w:lineRule="auto"/>
        <w:ind w:left="360"/>
        <w:jc w:val="both"/>
        <w:rPr>
          <w:rFonts w:ascii="Times New Roman" w:hAnsi="Times New Roman" w:cs="Times New Roman"/>
          <w:b/>
          <w:bCs/>
          <w:sz w:val="24"/>
          <w:szCs w:val="24"/>
          <w:u w:val="single"/>
        </w:rPr>
      </w:pPr>
      <w:r w:rsidRPr="008020D7">
        <w:rPr>
          <w:rFonts w:ascii="Times New Roman" w:hAnsi="Times New Roman" w:cs="Times New Roman"/>
          <w:b/>
          <w:bCs/>
          <w:sz w:val="24"/>
          <w:szCs w:val="24"/>
          <w:u w:val="single"/>
        </w:rPr>
        <w:t>A szakmai program elkészítésénél figyelembe vett és betartandó jogszabályok</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1993. évi III. tv. A szociális igazgatásról és szociális ellátásokról többször módosítva</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188/1999 (XII.16.) Kormányrendelet A személyes gondoskodást nyújtó szociális intézmények működésének engedélyezéséről</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29/1993. (III.17.) Kormányrendelet A személyi gondozást nyújtó szociális ellátások térítési díjáról, módosítva</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9/1999 (XI.24.) SZCSM rendelet A személyes gondoskodást nyújtó szociális ellátások igénybevételéről</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1/2000. (I/7.) SZCSM rendelet A személyes gondoskodást nyújtó intézmények szakmai feladatairól és működésük feltételéről</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t>1998.évi XXVI. törvény a fogyatékos személyek jogairól és esélyegyenlőségük biztosításáról</w:t>
      </w:r>
    </w:p>
    <w:p w:rsidR="006B3685" w:rsidRPr="008020D7" w:rsidRDefault="006B3685" w:rsidP="003E3355">
      <w:pPr>
        <w:numPr>
          <w:ilvl w:val="0"/>
          <w:numId w:val="224"/>
        </w:numPr>
        <w:suppressAutoHyphens/>
        <w:spacing w:after="0" w:line="240" w:lineRule="auto"/>
        <w:jc w:val="both"/>
        <w:rPr>
          <w:rFonts w:ascii="Times New Roman" w:hAnsi="Times New Roman" w:cs="Times New Roman"/>
          <w:sz w:val="24"/>
          <w:szCs w:val="24"/>
        </w:rPr>
      </w:pPr>
      <w:r w:rsidRPr="008020D7">
        <w:rPr>
          <w:rFonts w:ascii="Times New Roman" w:hAnsi="Times New Roman" w:cs="Times New Roman"/>
          <w:sz w:val="24"/>
          <w:szCs w:val="24"/>
        </w:rPr>
        <w:lastRenderedPageBreak/>
        <w:t>92/2008. (IV.23.) Korm. rendelet a  fogyatékos személyek alapvizsgálatáról, a rehabilitációs alkalmassági vizsgálatáról, továbbá a szociális intézményben ellátott személyek állapotának felülvizsgálatáról</w:t>
      </w:r>
    </w:p>
    <w:p w:rsidR="006B3685" w:rsidRPr="008020D7" w:rsidRDefault="006B3685" w:rsidP="008020D7">
      <w:pPr>
        <w:spacing w:after="0" w:line="240" w:lineRule="auto"/>
        <w:jc w:val="both"/>
        <w:rPr>
          <w:rFonts w:ascii="Times New Roman" w:hAnsi="Times New Roman" w:cs="Times New Roman"/>
          <w:sz w:val="24"/>
          <w:szCs w:val="24"/>
        </w:rPr>
      </w:pP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8020D7" w:rsidRDefault="006B3685" w:rsidP="008020D7">
      <w:pPr>
        <w:spacing w:after="0" w:line="240" w:lineRule="auto"/>
        <w:jc w:val="both"/>
        <w:rPr>
          <w:rFonts w:ascii="Times New Roman" w:hAnsi="Times New Roman" w:cs="Times New Roman"/>
          <w:b/>
          <w:bCs/>
          <w:sz w:val="24"/>
          <w:szCs w:val="24"/>
          <w:u w:val="single"/>
        </w:rPr>
      </w:pPr>
    </w:p>
    <w:p w:rsidR="006B3685" w:rsidRPr="008020D7" w:rsidRDefault="006B3685" w:rsidP="008020D7">
      <w:pPr>
        <w:pageBreakBefore/>
        <w:spacing w:after="0" w:line="240" w:lineRule="auto"/>
        <w:jc w:val="both"/>
        <w:rPr>
          <w:rFonts w:ascii="Times New Roman" w:hAnsi="Times New Roman" w:cs="Times New Roman"/>
          <w:sz w:val="24"/>
          <w:szCs w:val="24"/>
        </w:rPr>
      </w:pPr>
    </w:p>
    <w:p w:rsidR="006B3685" w:rsidRPr="00340E5B" w:rsidRDefault="006B3685" w:rsidP="008020D7">
      <w:pPr>
        <w:pStyle w:val="NormlWeb"/>
        <w:jc w:val="center"/>
        <w:rPr>
          <w:sz w:val="28"/>
          <w:szCs w:val="28"/>
        </w:rPr>
      </w:pPr>
      <w:r w:rsidRPr="00340E5B">
        <w:rPr>
          <w:b/>
          <w:bCs/>
          <w:sz w:val="28"/>
          <w:szCs w:val="28"/>
        </w:rPr>
        <w:t>Megállapodás</w:t>
      </w:r>
    </w:p>
    <w:p w:rsidR="006B3685" w:rsidRPr="00340E5B" w:rsidRDefault="006B3685" w:rsidP="008020D7">
      <w:pPr>
        <w:pStyle w:val="NormlWeb"/>
        <w:jc w:val="center"/>
        <w:rPr>
          <w:sz w:val="28"/>
          <w:szCs w:val="28"/>
        </w:rPr>
      </w:pPr>
      <w:r w:rsidRPr="00340E5B">
        <w:rPr>
          <w:sz w:val="28"/>
          <w:szCs w:val="28"/>
        </w:rPr>
        <w:t>amely létrejött</w:t>
      </w:r>
    </w:p>
    <w:p w:rsidR="006B3685" w:rsidRPr="008020D7" w:rsidRDefault="006B3685" w:rsidP="008020D7">
      <w:pPr>
        <w:pStyle w:val="NormlWeb"/>
        <w:rPr>
          <w:szCs w:val="24"/>
        </w:rPr>
      </w:pPr>
      <w:r w:rsidRPr="008020D7">
        <w:rPr>
          <w:szCs w:val="24"/>
        </w:rPr>
        <w:t>1.1.</w:t>
      </w:r>
    </w:p>
    <w:p w:rsidR="006B3685" w:rsidRPr="008020D7" w:rsidRDefault="006B3685" w:rsidP="008020D7">
      <w:pPr>
        <w:pStyle w:val="NormlWeb"/>
        <w:rPr>
          <w:szCs w:val="24"/>
        </w:rPr>
      </w:pPr>
      <w:r w:rsidRPr="008020D7">
        <w:rPr>
          <w:szCs w:val="24"/>
        </w:rPr>
        <w:t xml:space="preserve">Az intézmény neve: Tiszavasvári Szociális-, Gyermekjóléti és Egészségügyi Szolgáltató Központ (Idősek, Fogyatékos személyek otthona) </w:t>
      </w:r>
    </w:p>
    <w:p w:rsidR="006B3685" w:rsidRPr="008020D7" w:rsidRDefault="006B3685" w:rsidP="008020D7">
      <w:pPr>
        <w:pStyle w:val="NormlWeb"/>
        <w:rPr>
          <w:szCs w:val="24"/>
        </w:rPr>
      </w:pPr>
      <w:r w:rsidRPr="008020D7">
        <w:rPr>
          <w:szCs w:val="24"/>
        </w:rPr>
        <w:t>Az intézmény címe: 4440 Tiszavasvári, Vasvári Pál út 87.</w:t>
      </w:r>
    </w:p>
    <w:p w:rsidR="006B3685" w:rsidRPr="008020D7" w:rsidRDefault="006B3685" w:rsidP="008020D7">
      <w:pPr>
        <w:pStyle w:val="NormlWeb"/>
        <w:rPr>
          <w:szCs w:val="24"/>
        </w:rPr>
      </w:pPr>
      <w:r w:rsidRPr="008020D7">
        <w:rPr>
          <w:szCs w:val="24"/>
        </w:rPr>
        <w:t xml:space="preserve">Az intézményt fenntartó neve: Tiszavasvári Város Önkormányzata </w:t>
      </w:r>
    </w:p>
    <w:p w:rsidR="006B3685" w:rsidRPr="008020D7" w:rsidRDefault="006B3685" w:rsidP="008020D7">
      <w:pPr>
        <w:pStyle w:val="NormlWeb"/>
        <w:rPr>
          <w:szCs w:val="24"/>
        </w:rPr>
      </w:pPr>
      <w:r w:rsidRPr="008020D7">
        <w:rPr>
          <w:szCs w:val="24"/>
        </w:rPr>
        <w:t>Az intézményt fenntartó címe: 4440 Tiszavasvári, Városháza tér 4.</w:t>
      </w:r>
    </w:p>
    <w:p w:rsidR="006B3685" w:rsidRPr="008020D7" w:rsidRDefault="006B3685" w:rsidP="008020D7">
      <w:pPr>
        <w:pStyle w:val="NormlWeb"/>
        <w:rPr>
          <w:szCs w:val="24"/>
        </w:rPr>
      </w:pPr>
      <w:r w:rsidRPr="008020D7">
        <w:rPr>
          <w:b/>
          <w:bCs/>
          <w:szCs w:val="24"/>
        </w:rPr>
        <w:t xml:space="preserve">mint ellátást - tartást biztosító ( a továbbiakban intézmény), </w:t>
      </w:r>
      <w:r w:rsidRPr="008020D7">
        <w:rPr>
          <w:szCs w:val="24"/>
        </w:rPr>
        <w:t>valamint</w:t>
      </w:r>
    </w:p>
    <w:p w:rsidR="006B3685" w:rsidRPr="008020D7" w:rsidRDefault="006B3685" w:rsidP="008020D7">
      <w:pPr>
        <w:pStyle w:val="NormlWeb"/>
        <w:rPr>
          <w:szCs w:val="24"/>
        </w:rPr>
      </w:pPr>
      <w:r w:rsidRPr="008020D7">
        <w:rPr>
          <w:szCs w:val="24"/>
        </w:rPr>
        <w:t>1.2.</w:t>
      </w:r>
    </w:p>
    <w:p w:rsidR="006B3685" w:rsidRPr="008020D7" w:rsidRDefault="006B3685" w:rsidP="008020D7">
      <w:pPr>
        <w:pStyle w:val="NormlWeb"/>
        <w:rPr>
          <w:szCs w:val="24"/>
        </w:rPr>
      </w:pPr>
      <w:r w:rsidRPr="008020D7">
        <w:rPr>
          <w:szCs w:val="24"/>
        </w:rPr>
        <w:t xml:space="preserve">Az ellátást igénybe vevő családi és utóneve: </w:t>
      </w:r>
    </w:p>
    <w:p w:rsidR="006B3685" w:rsidRPr="008020D7" w:rsidRDefault="006B3685" w:rsidP="008020D7">
      <w:pPr>
        <w:pStyle w:val="NormlWeb"/>
        <w:rPr>
          <w:szCs w:val="24"/>
        </w:rPr>
      </w:pPr>
      <w:r w:rsidRPr="008020D7">
        <w:rPr>
          <w:szCs w:val="24"/>
        </w:rPr>
        <w:t xml:space="preserve">Leánykori családi és utóneve: </w:t>
      </w:r>
    </w:p>
    <w:p w:rsidR="006B3685" w:rsidRPr="008020D7" w:rsidRDefault="006B3685" w:rsidP="008020D7">
      <w:pPr>
        <w:pStyle w:val="NormlWeb"/>
        <w:rPr>
          <w:szCs w:val="24"/>
        </w:rPr>
      </w:pPr>
      <w:r w:rsidRPr="008020D7">
        <w:rPr>
          <w:szCs w:val="24"/>
        </w:rPr>
        <w:t xml:space="preserve">Állampolgársága: </w:t>
      </w:r>
    </w:p>
    <w:p w:rsidR="006B3685" w:rsidRPr="008020D7" w:rsidRDefault="006B3685" w:rsidP="008020D7">
      <w:pPr>
        <w:pStyle w:val="NormlWeb"/>
        <w:rPr>
          <w:szCs w:val="24"/>
        </w:rPr>
      </w:pPr>
      <w:r w:rsidRPr="008020D7">
        <w:rPr>
          <w:szCs w:val="24"/>
        </w:rPr>
        <w:t xml:space="preserve">Születési helye, időpontja: </w:t>
      </w:r>
    </w:p>
    <w:p w:rsidR="006B3685" w:rsidRPr="008020D7" w:rsidRDefault="006B3685" w:rsidP="008020D7">
      <w:pPr>
        <w:pStyle w:val="NormlWeb"/>
        <w:rPr>
          <w:szCs w:val="24"/>
        </w:rPr>
      </w:pPr>
      <w:r w:rsidRPr="008020D7">
        <w:rPr>
          <w:szCs w:val="24"/>
        </w:rPr>
        <w:t xml:space="preserve">Anyja családi és utóneve: </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 xml:space="preserve">TAJ száma: </w:t>
      </w:r>
    </w:p>
    <w:p w:rsidR="006B3685" w:rsidRPr="008020D7" w:rsidRDefault="006B3685" w:rsidP="008020D7">
      <w:pPr>
        <w:pStyle w:val="NormlWeb"/>
        <w:rPr>
          <w:szCs w:val="24"/>
        </w:rPr>
      </w:pPr>
    </w:p>
    <w:p w:rsidR="006B3685" w:rsidRPr="008020D7" w:rsidRDefault="006B3685" w:rsidP="008020D7">
      <w:pPr>
        <w:pStyle w:val="NormlWeb"/>
        <w:rPr>
          <w:szCs w:val="24"/>
        </w:rPr>
      </w:pPr>
      <w:r w:rsidRPr="008020D7">
        <w:rPr>
          <w:szCs w:val="24"/>
        </w:rPr>
        <w:t xml:space="preserve">Nyugdíjas törzsszáma: </w:t>
      </w:r>
    </w:p>
    <w:p w:rsidR="006B3685" w:rsidRPr="008020D7" w:rsidRDefault="006B3685" w:rsidP="008020D7">
      <w:pPr>
        <w:pStyle w:val="NormlWeb"/>
        <w:jc w:val="center"/>
        <w:rPr>
          <w:szCs w:val="24"/>
        </w:rPr>
      </w:pPr>
      <w:r w:rsidRPr="008020D7">
        <w:rPr>
          <w:b/>
          <w:bCs/>
          <w:szCs w:val="24"/>
        </w:rPr>
        <w:t>mint ellátást - tartást igénybe vevő</w:t>
      </w:r>
    </w:p>
    <w:p w:rsidR="006B3685" w:rsidRPr="008020D7" w:rsidRDefault="006B3685" w:rsidP="008020D7">
      <w:pPr>
        <w:pStyle w:val="NormlWeb"/>
        <w:rPr>
          <w:szCs w:val="24"/>
        </w:rPr>
      </w:pPr>
      <w:r w:rsidRPr="008020D7">
        <w:rPr>
          <w:szCs w:val="24"/>
        </w:rPr>
        <w:t xml:space="preserve">1.3. </w:t>
      </w:r>
    </w:p>
    <w:p w:rsidR="006B3685" w:rsidRPr="008020D7" w:rsidRDefault="006B3685" w:rsidP="008020D7">
      <w:pPr>
        <w:pStyle w:val="NormlWeb"/>
        <w:rPr>
          <w:szCs w:val="24"/>
        </w:rPr>
      </w:pPr>
      <w:r w:rsidRPr="008020D7">
        <w:rPr>
          <w:szCs w:val="24"/>
        </w:rPr>
        <w:t xml:space="preserve">Családi és utóneve: </w:t>
      </w:r>
    </w:p>
    <w:p w:rsidR="006B3685" w:rsidRPr="008020D7" w:rsidRDefault="006B3685" w:rsidP="008020D7">
      <w:pPr>
        <w:pStyle w:val="NormlWeb"/>
        <w:rPr>
          <w:szCs w:val="24"/>
        </w:rPr>
      </w:pPr>
      <w:r w:rsidRPr="008020D7">
        <w:rPr>
          <w:szCs w:val="24"/>
        </w:rPr>
        <w:t xml:space="preserve">Leánykori családi és utóneve: </w:t>
      </w:r>
    </w:p>
    <w:p w:rsidR="006B3685" w:rsidRPr="008020D7" w:rsidRDefault="006B3685" w:rsidP="008020D7">
      <w:pPr>
        <w:pStyle w:val="NormlWeb"/>
        <w:rPr>
          <w:szCs w:val="24"/>
        </w:rPr>
      </w:pPr>
    </w:p>
    <w:p w:rsidR="006B3685" w:rsidRPr="008020D7" w:rsidRDefault="006B3685" w:rsidP="008020D7">
      <w:pPr>
        <w:pStyle w:val="NormlWeb"/>
        <w:rPr>
          <w:szCs w:val="24"/>
        </w:rPr>
      </w:pPr>
      <w:r w:rsidRPr="008020D7">
        <w:rPr>
          <w:szCs w:val="24"/>
        </w:rPr>
        <w:t xml:space="preserve">Kirendelő szerv megnevezése: </w:t>
      </w:r>
    </w:p>
    <w:p w:rsidR="006B3685" w:rsidRPr="008020D7" w:rsidRDefault="006B3685" w:rsidP="008020D7">
      <w:pPr>
        <w:pStyle w:val="NormlWeb"/>
        <w:rPr>
          <w:szCs w:val="24"/>
        </w:rPr>
      </w:pPr>
      <w:r w:rsidRPr="008020D7">
        <w:rPr>
          <w:szCs w:val="24"/>
        </w:rPr>
        <w:t xml:space="preserve">Kirendelő határozat száma, kelte: </w:t>
      </w:r>
    </w:p>
    <w:p w:rsidR="006B3685" w:rsidRPr="008020D7" w:rsidRDefault="006B3685" w:rsidP="008020D7">
      <w:pPr>
        <w:pStyle w:val="NormlWeb"/>
        <w:rPr>
          <w:szCs w:val="24"/>
        </w:rPr>
      </w:pPr>
      <w:r w:rsidRPr="008020D7">
        <w:rPr>
          <w:szCs w:val="24"/>
        </w:rPr>
        <w:t xml:space="preserve">Anyja családi és utóneve: </w:t>
      </w:r>
    </w:p>
    <w:p w:rsidR="006B3685" w:rsidRPr="008020D7" w:rsidRDefault="006B3685" w:rsidP="008020D7">
      <w:pPr>
        <w:pStyle w:val="NormlWeb"/>
        <w:rPr>
          <w:szCs w:val="24"/>
        </w:rPr>
      </w:pPr>
      <w:r w:rsidRPr="008020D7">
        <w:rPr>
          <w:szCs w:val="24"/>
        </w:rPr>
        <w:t xml:space="preserve">Születési helye, időpontja: </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 xml:space="preserve">Telefonszáma: </w:t>
      </w:r>
    </w:p>
    <w:p w:rsidR="006B3685" w:rsidRPr="008020D7" w:rsidRDefault="006B3685" w:rsidP="008020D7">
      <w:pPr>
        <w:pStyle w:val="NormlWeb"/>
        <w:rPr>
          <w:szCs w:val="24"/>
        </w:rPr>
      </w:pPr>
      <w:r w:rsidRPr="008020D7">
        <w:rPr>
          <w:szCs w:val="24"/>
        </w:rPr>
        <w:t>Egyéb elérhetősége:</w:t>
      </w:r>
    </w:p>
    <w:p w:rsidR="006B3685" w:rsidRPr="008020D7" w:rsidRDefault="006B3685" w:rsidP="008020D7">
      <w:pPr>
        <w:pStyle w:val="NormlWeb"/>
        <w:rPr>
          <w:szCs w:val="24"/>
        </w:rPr>
      </w:pPr>
    </w:p>
    <w:p w:rsidR="006B3685" w:rsidRPr="008020D7" w:rsidRDefault="006B3685" w:rsidP="008020D7">
      <w:pPr>
        <w:pStyle w:val="NormlWeb"/>
        <w:jc w:val="center"/>
        <w:rPr>
          <w:szCs w:val="24"/>
        </w:rPr>
      </w:pPr>
      <w:r w:rsidRPr="008020D7">
        <w:rPr>
          <w:b/>
          <w:bCs/>
          <w:szCs w:val="24"/>
        </w:rPr>
        <w:t>mint az ellátást igénylő törvényes képviselője</w:t>
      </w:r>
    </w:p>
    <w:p w:rsidR="006B3685" w:rsidRPr="008020D7" w:rsidRDefault="006B3685" w:rsidP="008020D7">
      <w:pPr>
        <w:pStyle w:val="NormlWeb"/>
        <w:jc w:val="right"/>
        <w:rPr>
          <w:szCs w:val="24"/>
        </w:rPr>
      </w:pPr>
    </w:p>
    <w:p w:rsidR="006B3685" w:rsidRPr="008020D7" w:rsidRDefault="006B3685" w:rsidP="008020D7">
      <w:pPr>
        <w:pStyle w:val="NormlWeb"/>
        <w:rPr>
          <w:szCs w:val="24"/>
        </w:rPr>
      </w:pPr>
      <w:r w:rsidRPr="008020D7">
        <w:rPr>
          <w:szCs w:val="24"/>
        </w:rPr>
        <w:t xml:space="preserve">Családi és utóneve: </w:t>
      </w:r>
    </w:p>
    <w:p w:rsidR="006B3685" w:rsidRPr="008020D7" w:rsidRDefault="006B3685" w:rsidP="008020D7">
      <w:pPr>
        <w:pStyle w:val="NormlWeb"/>
        <w:rPr>
          <w:szCs w:val="24"/>
        </w:rPr>
      </w:pPr>
      <w:r w:rsidRPr="008020D7">
        <w:rPr>
          <w:szCs w:val="24"/>
        </w:rPr>
        <w:t xml:space="preserve">Leánykori családi és utóneve: </w:t>
      </w:r>
    </w:p>
    <w:p w:rsidR="006B3685" w:rsidRPr="008020D7" w:rsidRDefault="006B3685" w:rsidP="008020D7">
      <w:pPr>
        <w:pStyle w:val="NormlWeb"/>
        <w:rPr>
          <w:szCs w:val="24"/>
        </w:rPr>
      </w:pPr>
      <w:r w:rsidRPr="008020D7">
        <w:rPr>
          <w:szCs w:val="24"/>
        </w:rPr>
        <w:t xml:space="preserve">Anyja családi és utóneve: </w:t>
      </w:r>
    </w:p>
    <w:p w:rsidR="006B3685" w:rsidRPr="008020D7" w:rsidRDefault="006B3685" w:rsidP="008020D7">
      <w:pPr>
        <w:pStyle w:val="NormlWeb"/>
        <w:rPr>
          <w:szCs w:val="24"/>
        </w:rPr>
      </w:pPr>
      <w:r w:rsidRPr="008020D7">
        <w:rPr>
          <w:szCs w:val="24"/>
        </w:rPr>
        <w:t xml:space="preserve">Születési helye, időpontja: </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 xml:space="preserve">Telefonszáma: </w:t>
      </w:r>
    </w:p>
    <w:p w:rsidR="006B3685" w:rsidRPr="008020D7" w:rsidRDefault="006B3685" w:rsidP="008020D7">
      <w:pPr>
        <w:pStyle w:val="NormlWeb"/>
        <w:rPr>
          <w:szCs w:val="24"/>
        </w:rPr>
      </w:pPr>
      <w:r w:rsidRPr="008020D7">
        <w:rPr>
          <w:szCs w:val="24"/>
        </w:rPr>
        <w:t xml:space="preserve">Egyéb elérhetősége: </w:t>
      </w:r>
    </w:p>
    <w:p w:rsidR="006B3685" w:rsidRPr="008020D7" w:rsidRDefault="006B3685" w:rsidP="008020D7">
      <w:pPr>
        <w:pStyle w:val="NormlWeb"/>
        <w:jc w:val="center"/>
        <w:rPr>
          <w:szCs w:val="24"/>
        </w:rPr>
      </w:pPr>
      <w:r w:rsidRPr="008020D7">
        <w:rPr>
          <w:b/>
          <w:bCs/>
          <w:szCs w:val="24"/>
        </w:rPr>
        <w:t>mint az ellátást igénybe vevő legközelebbi hozzátartozója</w:t>
      </w:r>
    </w:p>
    <w:p w:rsidR="006B3685" w:rsidRPr="008020D7" w:rsidRDefault="006B3685" w:rsidP="008020D7">
      <w:pPr>
        <w:pStyle w:val="NormlWeb"/>
        <w:rPr>
          <w:szCs w:val="24"/>
        </w:rPr>
      </w:pPr>
      <w:r w:rsidRPr="008020D7">
        <w:rPr>
          <w:szCs w:val="24"/>
        </w:rPr>
        <w:t>1.5.</w:t>
      </w:r>
    </w:p>
    <w:p w:rsidR="006B3685" w:rsidRPr="008020D7" w:rsidRDefault="006B3685" w:rsidP="008020D7">
      <w:pPr>
        <w:pStyle w:val="NormlWeb"/>
        <w:rPr>
          <w:szCs w:val="24"/>
        </w:rPr>
      </w:pPr>
      <w:r w:rsidRPr="008020D7">
        <w:rPr>
          <w:szCs w:val="24"/>
        </w:rPr>
        <w:t xml:space="preserve">Családi és utóneve : </w:t>
      </w:r>
    </w:p>
    <w:p w:rsidR="006B3685" w:rsidRPr="008020D7" w:rsidRDefault="006B3685" w:rsidP="008020D7">
      <w:pPr>
        <w:pStyle w:val="NormlWeb"/>
        <w:rPr>
          <w:szCs w:val="24"/>
        </w:rPr>
      </w:pPr>
      <w:r w:rsidRPr="008020D7">
        <w:rPr>
          <w:szCs w:val="24"/>
        </w:rPr>
        <w:t xml:space="preserve">Leánykori családi és utóneve : </w:t>
      </w:r>
    </w:p>
    <w:p w:rsidR="006B3685" w:rsidRPr="008020D7" w:rsidRDefault="006B3685" w:rsidP="008020D7">
      <w:pPr>
        <w:pStyle w:val="NormlWeb"/>
        <w:rPr>
          <w:szCs w:val="24"/>
        </w:rPr>
      </w:pPr>
      <w:r w:rsidRPr="008020D7">
        <w:rPr>
          <w:szCs w:val="24"/>
        </w:rPr>
        <w:t xml:space="preserve">Anyja családi és utóneve: </w:t>
      </w:r>
    </w:p>
    <w:p w:rsidR="006B3685" w:rsidRPr="008020D7" w:rsidRDefault="006B3685" w:rsidP="008020D7">
      <w:pPr>
        <w:pStyle w:val="NormlWeb"/>
        <w:rPr>
          <w:szCs w:val="24"/>
        </w:rPr>
      </w:pPr>
      <w:r w:rsidRPr="008020D7">
        <w:rPr>
          <w:szCs w:val="24"/>
        </w:rPr>
        <w:lastRenderedPageBreak/>
        <w:t xml:space="preserve">Születési helye, időpontja: </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 xml:space="preserve">Telefonszáma: </w:t>
      </w:r>
    </w:p>
    <w:p w:rsidR="006B3685" w:rsidRPr="008020D7" w:rsidRDefault="006B3685" w:rsidP="008020D7">
      <w:pPr>
        <w:pStyle w:val="NormlWeb"/>
        <w:rPr>
          <w:szCs w:val="24"/>
        </w:rPr>
      </w:pPr>
      <w:r w:rsidRPr="008020D7">
        <w:rPr>
          <w:szCs w:val="24"/>
        </w:rPr>
        <w:t>Egyéb elérhetőség:</w:t>
      </w:r>
    </w:p>
    <w:p w:rsidR="006B3685" w:rsidRPr="008020D7" w:rsidRDefault="006B3685" w:rsidP="008020D7">
      <w:pPr>
        <w:pStyle w:val="NormlWeb"/>
        <w:jc w:val="center"/>
        <w:rPr>
          <w:szCs w:val="24"/>
        </w:rPr>
      </w:pPr>
      <w:r w:rsidRPr="008020D7">
        <w:rPr>
          <w:b/>
          <w:bCs/>
          <w:szCs w:val="24"/>
        </w:rPr>
        <w:t>mint az ellátást igénybe vevő tartásra, gondozásra köteles hozzátartozója</w:t>
      </w:r>
    </w:p>
    <w:p w:rsidR="006B3685" w:rsidRPr="008020D7" w:rsidRDefault="006B3685" w:rsidP="008020D7">
      <w:pPr>
        <w:pStyle w:val="NormlWeb"/>
        <w:rPr>
          <w:szCs w:val="24"/>
        </w:rPr>
      </w:pPr>
      <w:r w:rsidRPr="008020D7">
        <w:rPr>
          <w:szCs w:val="24"/>
        </w:rPr>
        <w:t>között a mai napon az alábbi feltételekkel szerint</w:t>
      </w:r>
      <w:r w:rsidRPr="008020D7">
        <w:rPr>
          <w:b/>
          <w:bCs/>
          <w:szCs w:val="24"/>
        </w:rPr>
        <w:t>:</w:t>
      </w:r>
    </w:p>
    <w:p w:rsidR="006B3685" w:rsidRPr="008020D7" w:rsidRDefault="006B3685" w:rsidP="008020D7">
      <w:pPr>
        <w:pStyle w:val="NormlWeb"/>
        <w:rPr>
          <w:szCs w:val="24"/>
        </w:rPr>
      </w:pPr>
      <w:r w:rsidRPr="008020D7">
        <w:rPr>
          <w:b/>
          <w:bCs/>
          <w:szCs w:val="24"/>
        </w:rPr>
        <w:t xml:space="preserve">2.A megállapodás tárgya </w:t>
      </w:r>
    </w:p>
    <w:p w:rsidR="006B3685" w:rsidRPr="008020D7" w:rsidRDefault="006B3685" w:rsidP="008020D7">
      <w:pPr>
        <w:pStyle w:val="NormlWeb"/>
        <w:rPr>
          <w:szCs w:val="24"/>
        </w:rPr>
      </w:pPr>
      <w:r w:rsidRPr="008020D7">
        <w:rPr>
          <w:szCs w:val="24"/>
        </w:rPr>
        <w:t>2.1.Az intézmény az ellátást igénybe vevő részére személyes gondoskodás körébe tartozó, szakosított ellátást – ápolást, gondozást – nyújt, tartós bentlakásos elhelyezés és ellátás formájában.</w:t>
      </w:r>
    </w:p>
    <w:p w:rsidR="006B3685" w:rsidRPr="008020D7" w:rsidRDefault="006B3685" w:rsidP="008020D7">
      <w:pPr>
        <w:pStyle w:val="NormlWeb"/>
        <w:rPr>
          <w:szCs w:val="24"/>
        </w:rPr>
      </w:pPr>
      <w:r w:rsidRPr="008020D7">
        <w:rPr>
          <w:szCs w:val="24"/>
        </w:rPr>
        <w:t>2.2.Az intézmény az ellátást igénybe vevőt az intézmény …....</w:t>
      </w:r>
      <w:r w:rsidRPr="008020D7">
        <w:rPr>
          <w:b/>
          <w:bCs/>
          <w:szCs w:val="24"/>
        </w:rPr>
        <w:t xml:space="preserve"> </w:t>
      </w:r>
      <w:r w:rsidRPr="008020D7">
        <w:rPr>
          <w:szCs w:val="24"/>
        </w:rPr>
        <w:t xml:space="preserve">jelzésű épületében, nem kizárólagos használatú szobában helyezi el. </w:t>
      </w:r>
    </w:p>
    <w:p w:rsidR="006B3685" w:rsidRPr="008020D7" w:rsidRDefault="006B3685" w:rsidP="008020D7">
      <w:pPr>
        <w:pStyle w:val="NormlWeb"/>
        <w:rPr>
          <w:szCs w:val="24"/>
        </w:rPr>
      </w:pPr>
      <w:r w:rsidRPr="008020D7">
        <w:rPr>
          <w:szCs w:val="24"/>
        </w:rPr>
        <w:t>2.3.Az intézmény az ellátást …...</w:t>
      </w:r>
      <w:r w:rsidRPr="008020D7">
        <w:rPr>
          <w:b/>
          <w:bCs/>
          <w:szCs w:val="24"/>
        </w:rPr>
        <w:t xml:space="preserve">. </w:t>
      </w:r>
      <w:r w:rsidRPr="008020D7">
        <w:rPr>
          <w:szCs w:val="24"/>
        </w:rPr>
        <w:t xml:space="preserve">év </w:t>
      </w:r>
      <w:r w:rsidRPr="008020D7">
        <w:rPr>
          <w:b/>
          <w:bCs/>
          <w:szCs w:val="24"/>
        </w:rPr>
        <w:t>...</w:t>
      </w:r>
      <w:r w:rsidRPr="008020D7">
        <w:rPr>
          <w:szCs w:val="24"/>
        </w:rPr>
        <w:t xml:space="preserve"> hó </w:t>
      </w:r>
      <w:r w:rsidRPr="008020D7">
        <w:rPr>
          <w:b/>
          <w:bCs/>
          <w:szCs w:val="24"/>
        </w:rPr>
        <w:t xml:space="preserve">... </w:t>
      </w:r>
      <w:r w:rsidRPr="008020D7">
        <w:rPr>
          <w:szCs w:val="24"/>
        </w:rPr>
        <w:t xml:space="preserve">napjától kezdődően </w:t>
      </w:r>
      <w:r w:rsidRPr="008020D7">
        <w:rPr>
          <w:b/>
          <w:bCs/>
          <w:szCs w:val="24"/>
        </w:rPr>
        <w:t>…..........................</w:t>
      </w:r>
      <w:r w:rsidRPr="008020D7">
        <w:rPr>
          <w:szCs w:val="24"/>
        </w:rPr>
        <w:t xml:space="preserve"> ellátásban határozatlan időtartamra biztosítja. </w:t>
      </w:r>
    </w:p>
    <w:p w:rsidR="006B3685" w:rsidRPr="008020D7" w:rsidRDefault="006B3685" w:rsidP="008020D7">
      <w:pPr>
        <w:pStyle w:val="NormlWeb"/>
        <w:rPr>
          <w:szCs w:val="24"/>
        </w:rPr>
      </w:pPr>
      <w:r w:rsidRPr="008020D7">
        <w:rPr>
          <w:szCs w:val="24"/>
        </w:rPr>
        <w:t xml:space="preserve">2.4.Az intézmény a szociális szolgáltatásokról és a szociális igazgatásokról szóló 1993. évi III. törvény szerint teljes körű ellátást biztosít, melynek részletes kifejtését jelen Megállapodás 4. pontja tartalmazza. </w:t>
      </w:r>
    </w:p>
    <w:p w:rsidR="006B3685" w:rsidRPr="008020D7" w:rsidRDefault="006B3685" w:rsidP="008020D7">
      <w:pPr>
        <w:pStyle w:val="NormlWeb"/>
        <w:rPr>
          <w:szCs w:val="24"/>
        </w:rPr>
      </w:pPr>
      <w:r w:rsidRPr="008020D7">
        <w:rPr>
          <w:b/>
          <w:bCs/>
          <w:szCs w:val="24"/>
        </w:rPr>
        <w:t>3.A felek jogai és kötelezettségei</w:t>
      </w:r>
    </w:p>
    <w:p w:rsidR="006B3685" w:rsidRPr="008020D7" w:rsidRDefault="006B3685" w:rsidP="008020D7">
      <w:pPr>
        <w:pStyle w:val="NormlWeb"/>
        <w:rPr>
          <w:szCs w:val="24"/>
        </w:rPr>
      </w:pPr>
      <w:r w:rsidRPr="008020D7">
        <w:rPr>
          <w:szCs w:val="24"/>
        </w:rPr>
        <w:t xml:space="preserve">3.1.A felek tájékoztatási kötelezettségei 3.1.1. Az ellátást igénybe vevő és a jelen Megállapodás 1.3. pontjában megjelölt törvényes képviselője , 1.4. pontjában megjelölt hozzástartozója kijelenti és jelen Megállapodás aláírásával elismeri, hogy az intézménybe történő felvételkor az intézmény tájékoztatta </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az intézményben biztosított ellátás, szolgáltatások tartalmáról és feltételeiről;</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az intézmény által vezetett, az ellátást igénybe vevőt érintő nyilvántartásokról, ide értve az 1993. évi III. tv. 20/C § (5) foglat elektronikus nyilvántartást, illetve adatszolgáltatói kötelezettséget;</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az ellátást igénybe vevő, és hozzátartozói kapcsolattartás, különösen a látogatás, a távozás és a visszatérés rendjéről;</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panaszjoguk gyakorlásának módjáról, valamint az érdek-képviseleti fórum működéséről;</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az intézmény házirendjéről;</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a fizetendő térítési díjról, teljes feltételeiről, a mulasztás következményeiről;</w:t>
      </w:r>
    </w:p>
    <w:p w:rsidR="006B3685" w:rsidRPr="008020D7" w:rsidRDefault="006B3685" w:rsidP="008020D7">
      <w:pPr>
        <w:pStyle w:val="NormlWeb"/>
        <w:numPr>
          <w:ilvl w:val="0"/>
          <w:numId w:val="218"/>
        </w:numPr>
        <w:suppressAutoHyphens w:val="0"/>
        <w:spacing w:before="100" w:beforeAutospacing="1"/>
        <w:rPr>
          <w:szCs w:val="24"/>
        </w:rPr>
      </w:pPr>
      <w:r w:rsidRPr="008020D7">
        <w:rPr>
          <w:szCs w:val="24"/>
        </w:rPr>
        <w:t xml:space="preserve">az ellátást igénybe vevő jogait és érdekeit képviselő társadalmi szervezetről, így különösen az intézményben működő ellátott jogi képviselő személyéről és elérhetőségéről. </w:t>
      </w:r>
    </w:p>
    <w:p w:rsidR="006B3685" w:rsidRPr="008020D7" w:rsidRDefault="006B3685" w:rsidP="008020D7">
      <w:pPr>
        <w:pStyle w:val="NormlWeb"/>
        <w:rPr>
          <w:szCs w:val="24"/>
        </w:rPr>
      </w:pPr>
      <w:r w:rsidRPr="008020D7">
        <w:rPr>
          <w:szCs w:val="24"/>
        </w:rPr>
        <w:t>3.1.2.A felek kijelentik, hogy jelen Megállapodás rögzített adatok változása esetén az adatokban beállt változásokat haladéktalanul közlik egymással. 3.1.3. Az ellátást igénybe vevő, vagy törvényes képviselője kijelenti, hogy</w:t>
      </w:r>
    </w:p>
    <w:p w:rsidR="006B3685" w:rsidRPr="008020D7" w:rsidRDefault="006B3685" w:rsidP="008020D7">
      <w:pPr>
        <w:pStyle w:val="NormlWeb"/>
        <w:numPr>
          <w:ilvl w:val="0"/>
          <w:numId w:val="219"/>
        </w:numPr>
        <w:suppressAutoHyphens w:val="0"/>
        <w:spacing w:before="100" w:beforeAutospacing="1"/>
        <w:rPr>
          <w:szCs w:val="24"/>
        </w:rPr>
      </w:pPr>
      <w:r w:rsidRPr="008020D7">
        <w:rPr>
          <w:szCs w:val="24"/>
        </w:rPr>
        <w:t xml:space="preserve">tudomása szerint nem szenved közösségre veszélyes fertőző vagy pszichiátriai betegségben; </w:t>
      </w:r>
    </w:p>
    <w:p w:rsidR="006B3685" w:rsidRPr="008020D7" w:rsidRDefault="006B3685" w:rsidP="008020D7">
      <w:pPr>
        <w:pStyle w:val="NormlWeb"/>
        <w:numPr>
          <w:ilvl w:val="0"/>
          <w:numId w:val="219"/>
        </w:numPr>
        <w:suppressAutoHyphens w:val="0"/>
        <w:spacing w:before="100" w:beforeAutospacing="1"/>
        <w:rPr>
          <w:szCs w:val="24"/>
        </w:rPr>
      </w:pPr>
      <w:r w:rsidRPr="008020D7">
        <w:rPr>
          <w:szCs w:val="24"/>
        </w:rPr>
        <w:t xml:space="preserve">haladéktalanul tájékoztatja az intézményt minden olyan körülményről, ami az intézményi jogviszony létesítését, fenntartását, illetve megszüntetését befolyásolja, vagy arra más módon kihatással lehet. </w:t>
      </w:r>
    </w:p>
    <w:p w:rsidR="006B3685" w:rsidRPr="008020D7" w:rsidRDefault="006B3685" w:rsidP="008020D7">
      <w:pPr>
        <w:pStyle w:val="NormlWeb"/>
        <w:rPr>
          <w:szCs w:val="24"/>
        </w:rPr>
      </w:pPr>
      <w:r w:rsidRPr="008020D7">
        <w:rPr>
          <w:szCs w:val="24"/>
        </w:rPr>
        <w:t>3.1.4.Az intézmény köteles értesíteni, illetve tájékoztatni az ellátást igénybe vevőt, vagy törvényes képviselőjét, az általa megjelölt hozzátartozóját</w:t>
      </w:r>
    </w:p>
    <w:p w:rsidR="006B3685" w:rsidRPr="008020D7" w:rsidRDefault="006B3685" w:rsidP="008020D7">
      <w:pPr>
        <w:pStyle w:val="NormlWeb"/>
        <w:numPr>
          <w:ilvl w:val="0"/>
          <w:numId w:val="220"/>
        </w:numPr>
        <w:suppressAutoHyphens w:val="0"/>
        <w:spacing w:before="100" w:beforeAutospacing="1"/>
        <w:rPr>
          <w:szCs w:val="24"/>
        </w:rPr>
      </w:pPr>
      <w:r w:rsidRPr="008020D7">
        <w:rPr>
          <w:szCs w:val="24"/>
        </w:rPr>
        <w:t>az ellátást igénybe vevő állapotáról, annak lényeges változásáról;</w:t>
      </w:r>
    </w:p>
    <w:p w:rsidR="006B3685" w:rsidRPr="008020D7" w:rsidRDefault="006B3685" w:rsidP="008020D7">
      <w:pPr>
        <w:pStyle w:val="NormlWeb"/>
        <w:numPr>
          <w:ilvl w:val="0"/>
          <w:numId w:val="220"/>
        </w:numPr>
        <w:suppressAutoHyphens w:val="0"/>
        <w:spacing w:before="100" w:beforeAutospacing="1"/>
        <w:rPr>
          <w:szCs w:val="24"/>
        </w:rPr>
      </w:pPr>
      <w:r w:rsidRPr="008020D7">
        <w:rPr>
          <w:szCs w:val="24"/>
        </w:rPr>
        <w:lastRenderedPageBreak/>
        <w:t xml:space="preserve">az egészségügyi intézménybe történő beutalásról; </w:t>
      </w:r>
    </w:p>
    <w:p w:rsidR="006B3685" w:rsidRPr="008020D7" w:rsidRDefault="006B3685" w:rsidP="008020D7">
      <w:pPr>
        <w:pStyle w:val="NormlWeb"/>
        <w:numPr>
          <w:ilvl w:val="0"/>
          <w:numId w:val="220"/>
        </w:numPr>
        <w:suppressAutoHyphens w:val="0"/>
        <w:spacing w:before="100" w:beforeAutospacing="1"/>
        <w:rPr>
          <w:szCs w:val="24"/>
        </w:rPr>
      </w:pPr>
      <w:r w:rsidRPr="008020D7">
        <w:rPr>
          <w:szCs w:val="24"/>
        </w:rPr>
        <w:t>az ellátás biztosításában történő akadályoztatásról, az ellátás ideiglenes szüneteltetéséről;</w:t>
      </w:r>
    </w:p>
    <w:p w:rsidR="006B3685" w:rsidRPr="008020D7" w:rsidRDefault="006B3685" w:rsidP="008020D7">
      <w:pPr>
        <w:pStyle w:val="NormlWeb"/>
        <w:numPr>
          <w:ilvl w:val="0"/>
          <w:numId w:val="220"/>
        </w:numPr>
        <w:suppressAutoHyphens w:val="0"/>
        <w:spacing w:before="100" w:beforeAutospacing="1"/>
        <w:rPr>
          <w:szCs w:val="24"/>
        </w:rPr>
      </w:pPr>
      <w:r w:rsidRPr="008020D7">
        <w:rPr>
          <w:szCs w:val="24"/>
        </w:rPr>
        <w:t>az áthelyezés kezdeményezéséről, illetőleg kérelmezéséről;</w:t>
      </w:r>
    </w:p>
    <w:p w:rsidR="006B3685" w:rsidRPr="008020D7" w:rsidRDefault="006B3685" w:rsidP="008020D7">
      <w:pPr>
        <w:pStyle w:val="NormlWeb"/>
        <w:numPr>
          <w:ilvl w:val="0"/>
          <w:numId w:val="220"/>
        </w:numPr>
        <w:suppressAutoHyphens w:val="0"/>
        <w:spacing w:before="100" w:beforeAutospacing="1"/>
        <w:rPr>
          <w:szCs w:val="24"/>
        </w:rPr>
      </w:pPr>
      <w:r w:rsidRPr="008020D7">
        <w:rPr>
          <w:szCs w:val="24"/>
        </w:rPr>
        <w:t>a díj fizetési hátralék következményeiről, valamint a behajtás érdekében kezdeményezett intézkedésekről.</w:t>
      </w:r>
    </w:p>
    <w:p w:rsidR="006B3685" w:rsidRPr="008020D7" w:rsidRDefault="006B3685" w:rsidP="008020D7">
      <w:pPr>
        <w:pStyle w:val="NormlWeb"/>
        <w:rPr>
          <w:szCs w:val="24"/>
        </w:rPr>
      </w:pPr>
      <w:r w:rsidRPr="008020D7">
        <w:rPr>
          <w:szCs w:val="24"/>
        </w:rPr>
        <w:t>3.1.5.Az intézmény vezetője köteles gondoskodni az intézményi dolgozók foglalkozásbeli titoktartási kötelezettségének megtartásáról, és az ellátást igénybe vevő személyiségi jogainak tiszteletben tartásáról.</w:t>
      </w:r>
    </w:p>
    <w:p w:rsidR="006B3685" w:rsidRPr="008020D7" w:rsidRDefault="006B3685" w:rsidP="008020D7">
      <w:pPr>
        <w:pStyle w:val="NormlWeb"/>
        <w:rPr>
          <w:szCs w:val="24"/>
        </w:rPr>
      </w:pPr>
      <w:r w:rsidRPr="008020D7">
        <w:rPr>
          <w:szCs w:val="24"/>
        </w:rPr>
        <w:t>3.2.A szabad mozgás és kapcsolattartás joga 3.2.1. Az ellátást igénybe vevőnek joga van az intézményen belüli és az intézményen kívüli szabad mozgásra, figyelemmel a saját és társai nyugalmára, biztonságára. Az ellátást igénybe vevő jelen Megállapodás aláírásával igazolja, hogy az igénybevételi eljárás során részletes és pontos tájékoztatást kapott az intézményen belüli mozgás, valamint az intézményből történő eltávozás és visszatérés – az intézmény házirendjében meghatározott – szabályairól.</w:t>
      </w:r>
    </w:p>
    <w:p w:rsidR="006B3685" w:rsidRPr="008020D7" w:rsidRDefault="006B3685" w:rsidP="008020D7">
      <w:pPr>
        <w:pStyle w:val="NormlWeb"/>
        <w:rPr>
          <w:szCs w:val="24"/>
        </w:rPr>
      </w:pPr>
      <w:r w:rsidRPr="008020D7">
        <w:rPr>
          <w:szCs w:val="24"/>
        </w:rPr>
        <w:t xml:space="preserve">3.2.2.Az ellátást igénybe vevőnek joga van családi kapcsolatainak fenntartására, rokonok, látogatók fogadására. Az intézmény vezetője a házirendben szabályozott módon rendelkezhet a látogatás rendjéről. A látogatók fogadása során figyelemmel kell lenni az intézményben élő más személyek nyugalmára. 3.3. Az érdekképviselet és a panasztétel joga 3.3.1. Az ellátást igénybe vevő és hozzátartozója panasszal élhet a jelen Megállapodásban foglalt, az intézmény részéről fennálló kötelezettségek teljesítésével kapcsolatban, így különösen a) az intézmény vezetőjének, dolgozóinak szakmai, titoktartási, valamint érték- és vagyonvédelmi kötelezettségeinek megszegése, b) az ellátást igénybe vevő személyiség jogainak, kapcsolattartási jogának sérelme, valamint c) az ellátás körülményeit érintő kifogások esetén. A panasz kivizsgálása az intézmény vezetőjének feladatkörébe tartozik, aki tizenöt napon belül köteles a panasztevőt írásban értesíteni a panasz kivizsgálásának eredményéről. Amennyiben az intézmény vezetője határidőben nem intézkedik, vagy a panasztevő nem ért egyet az intézkedéssel, az intézkedés kézhezvételétől számított nyolc napon belül az intézmény fenntartójához fordulhat jogorvoslattal. Az intézményben ellátott jogi képviselő működik, aki az ellátást igénybe vevő részére nyújt segítséget jogai gyakorlásában. Az ellátott jogi képviselő feladatai – különösen – az alábbiak : a) megkeresésre, illetve saját kezdeményezésre tájékoztatást nyújthat az ellátást igénybe vevőt érintő legfontosabb alapjogok tekintetében, az intézmény kötelezettségeiről és az ellátást igénybe vevőt érintő jogokról, b) segíti az ellátást igénybe vevőt, törvényes képviselőjét az ellátással kapcsolatos kérdések, problémák megoldásában, szükség esetén segítséget nyújt az intézmény és az ellátást igénybe vevő között kialakult konfliktus megoldásában, c)segít az ellátást igénybe vevőnek, törvényes képviselőjének panasza megfogalmazásában, kezdeményezheti annak kivizsgálását az intézmény vezetőjének és fenntartójánál, segítséget nyújt a hatóságokhoz benyújtandó kérelem, beadványok megfogalmazásában, d) a jogviszony keletkezése és megszüntetése,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6B3685" w:rsidRPr="008020D7" w:rsidRDefault="006B3685" w:rsidP="008020D7">
      <w:pPr>
        <w:pStyle w:val="NormlWeb"/>
        <w:rPr>
          <w:szCs w:val="24"/>
        </w:rPr>
      </w:pPr>
      <w:r w:rsidRPr="008020D7">
        <w:rPr>
          <w:szCs w:val="24"/>
        </w:rPr>
        <w:t>Az ellátott jogi képviselő neve, címe, telefonszáma és egyéb elérhetősége az intézményben megtalálható.</w:t>
      </w:r>
    </w:p>
    <w:p w:rsidR="006B3685" w:rsidRPr="008020D7" w:rsidRDefault="006B3685" w:rsidP="008020D7">
      <w:pPr>
        <w:pStyle w:val="NormlWeb"/>
        <w:rPr>
          <w:szCs w:val="24"/>
        </w:rPr>
      </w:pPr>
      <w:r w:rsidRPr="008020D7">
        <w:rPr>
          <w:szCs w:val="24"/>
        </w:rPr>
        <w:t xml:space="preserve">Az intézményben érdek-képviseleti fórum került megalakításra, amely az ellátást igénybe vevők jogainak, érdekeinek érvényesülését elősegíteni hivatott szerv. Az érdek-képviseleti fórum a) 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w:t>
      </w:r>
      <w:r w:rsidRPr="008020D7">
        <w:rPr>
          <w:szCs w:val="24"/>
        </w:rPr>
        <w:lastRenderedPageBreak/>
        <w:t xml:space="preserve">tájékoztatókat, b) megtárgyalja az intézményben élők panaszait – ide nem értve a jogviszony keletkezésével, megszüntetésével és az áthelyezéssel kapcsolatos panaszokat-, és intézkedést kezdeményez az intézmény vezetője felé, c) tájékoztatást kérhet az intézmény vezetőjétől az ellátást igénybe vevőket érintő kérdésekben, az ellátás szervezésével kapcsolatos feladatokban, d) intézkedés megtételét kezdeményezheti az intézmény fenntartója felé, valamint más illetékes hatóságok, szervek felé, amennyiben az intézmény működésével kapcsolatos jogszabálysértésre utaló jeleket észlel. Az érdek-képviseleti fórum működésének feltételeit, eljárásának és választásának részletes szabályait a házirend tartalmazza. </w:t>
      </w:r>
    </w:p>
    <w:p w:rsidR="006B3685" w:rsidRPr="008020D7" w:rsidRDefault="006B3685" w:rsidP="008020D7">
      <w:pPr>
        <w:pStyle w:val="NormlWeb"/>
        <w:rPr>
          <w:szCs w:val="24"/>
        </w:rPr>
      </w:pPr>
      <w:r w:rsidRPr="008020D7">
        <w:rPr>
          <w:szCs w:val="24"/>
        </w:rPr>
        <w:t xml:space="preserve">3.4. Az ellátást igénybe vevő nyilatkozata halála esetére 3.4.1. Az ellátást igénybe vevő kijelenti, hogy van / </w:t>
      </w:r>
      <w:r w:rsidRPr="008020D7">
        <w:rPr>
          <w:szCs w:val="24"/>
          <w:u w:val="single"/>
        </w:rPr>
        <w:t xml:space="preserve">nincs írásos </w:t>
      </w:r>
      <w:r w:rsidRPr="008020D7">
        <w:rPr>
          <w:szCs w:val="24"/>
        </w:rPr>
        <w:t>végintézkedése. Amennyiben van írásos végintézkedése, úgy annak fellelhetősége: ….............................................................................</w:t>
      </w:r>
    </w:p>
    <w:p w:rsidR="006B3685" w:rsidRPr="008020D7" w:rsidRDefault="006B3685" w:rsidP="008020D7">
      <w:pPr>
        <w:pStyle w:val="NormlWeb"/>
        <w:rPr>
          <w:szCs w:val="24"/>
        </w:rPr>
      </w:pPr>
      <w:r w:rsidRPr="008020D7">
        <w:rPr>
          <w:szCs w:val="24"/>
        </w:rPr>
        <w:t>…...................................................................................................................................................3.4.2. Az ellátást igénybe vevő kijelenti, hogy eltemettetéséről az intézmény útján / más módon kíván gondoskodni. Amennyiben az intézmény útján kíván gondoskodni, úgy annak fedezetéül a …...............................................................................- nál elhelyezett, ….............................................számú takarékbetét szolgál, melyben halál esetén az intézmény került megjelölésre kedvezményezettként. A temetés helyét és módját illetően az ellátást igénybe vevő a következőket nyilatkozta: ….................................................................................................................</w:t>
      </w:r>
    </w:p>
    <w:p w:rsidR="006B3685" w:rsidRPr="008020D7" w:rsidRDefault="006B3685" w:rsidP="008020D7">
      <w:pPr>
        <w:pStyle w:val="NormlWeb"/>
        <w:rPr>
          <w:szCs w:val="24"/>
        </w:rPr>
      </w:pPr>
      <w:r w:rsidRPr="008020D7">
        <w:rPr>
          <w:szCs w:val="24"/>
        </w:rPr>
        <w:t>…...................................................................................................................................................</w:t>
      </w:r>
    </w:p>
    <w:p w:rsidR="006B3685" w:rsidRPr="008020D7" w:rsidRDefault="006B3685" w:rsidP="008020D7">
      <w:pPr>
        <w:pStyle w:val="NormlWeb"/>
        <w:rPr>
          <w:szCs w:val="24"/>
        </w:rPr>
      </w:pPr>
      <w:r w:rsidRPr="008020D7">
        <w:rPr>
          <w:b/>
          <w:bCs/>
          <w:szCs w:val="24"/>
        </w:rPr>
        <w:t>4. Az intézmény szolgáltatásai</w:t>
      </w:r>
    </w:p>
    <w:p w:rsidR="006B3685" w:rsidRPr="008020D7" w:rsidRDefault="006B3685" w:rsidP="008020D7">
      <w:pPr>
        <w:pStyle w:val="NormlWeb"/>
        <w:rPr>
          <w:szCs w:val="24"/>
        </w:rPr>
      </w:pPr>
      <w:r w:rsidRPr="008020D7">
        <w:rPr>
          <w:szCs w:val="24"/>
        </w:rPr>
        <w:t>4.1.Teljes körű ellátás Az intézmény az Szt.67.§ (1) bekezdése szerint teljes körű ellátást nyújt, amelynek értelmében biztosítja:</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 napi huszonnégy órás szolgálatot;</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 lakhatást, valamint a folyamatos fűtés- és melegvíz-szolgáltatást, világítást;</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 napi legalább háromszori étkezést, melyből legalább egy alkalommal meleg ételt; orvosi javaslatra, az orvos előírásainak megfelelően étkezési lehetőséget ( pl. diéta, gyakoribb étkezést ), amennyiben azt az ellátást igénybe vevő egészségi állapota indokolja;</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 A személyes használatra kiadott ruházat és textília az intézmény tulajdonát képezi.);</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 ruházat, illetve textília tisztítását és javítását a házirendben meghatározott módon;</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szükség szerint az incontinens betegek ellátásához szükséges anyagokat, eszközöket;</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 xml:space="preserve">az egészségügyi ellátást, melynek keretében gondoskodik az ellátást igénybe vevő egészségmegőrzését szolgáló felvilágosításról, rendszeres orvosi felügyeletéről, szükség szerinti ápolásról, valamint a szakorvosi ellátáshoz és kórházi kezeléshez való hozzájáruláshoz; </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 xml:space="preserve">térítésmentesen az intézmény orvosa által havonta összeállított alap-gyógyszerkészlet gyógyszerei. Az intézmény az alap-gyógyszerkészlet,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w:t>
      </w:r>
      <w:r w:rsidRPr="008020D7">
        <w:rPr>
          <w:szCs w:val="24"/>
        </w:rPr>
        <w:lastRenderedPageBreak/>
        <w:t>igazolványra felírható gyógyszer, vagy nincs olyan közgyógyellátási igazolványra felírható gyógyszer, amely az adott betegség kezeléséhez megfelelő.</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Az ellátást igénybe vevő költségén az alap-gyógyszerkészlet körébe tartozó gyógyszereken túlmenően felmerülő rendszeres és eseti egyéni gyógyszerszükséglet beszerzése. ( A rendszeres és eseti egyéni gyógyszerszükséglet költségének viselésére az intézmény csak az 1/2000. (1.7.) SzCsM rendelet 52.§ (6) és (8) bekezdéseiben szabályozott esetekben köteles.);</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a gyógyászati segédeszközök ellátás körében a test távoli eszköznek az intézmény költségén, a testközeli segédeszköznek az ellátást igénybe vevő költségén történő beszerzését. (A testközeli segédeszköz költségeinek viselésére az intézmény csak az 1/2000. (1.7.) SzCsM rendelet 52.§ (6) bekezdésében szabályozott esetben köteles.)</w:t>
      </w:r>
    </w:p>
    <w:p w:rsidR="006B3685" w:rsidRPr="008020D7" w:rsidRDefault="006B3685" w:rsidP="008020D7">
      <w:pPr>
        <w:pStyle w:val="NormlWeb"/>
        <w:numPr>
          <w:ilvl w:val="0"/>
          <w:numId w:val="221"/>
        </w:numPr>
        <w:suppressAutoHyphens w:val="0"/>
        <w:spacing w:before="100" w:beforeAutospacing="1"/>
        <w:rPr>
          <w:szCs w:val="24"/>
        </w:rPr>
      </w:pPr>
      <w:r w:rsidRPr="008020D7">
        <w:rPr>
          <w:szCs w:val="24"/>
        </w:rPr>
        <w:t xml:space="preserve">az ellátást igénybe vevő mentálhigiénés ellátását, melynek keretében biztosítja többek között a személyre szabott bánásmódot, a konfliktushelyzetek kialakulásának megelőzése érdekében az egyéni az egyéni, a csoportos megbeszélést, a szabadidő kulturált eltöltésének feltételeit, a családi és társadalmi kapcsolatok kulturált és zavartalan fenntartásának személyi és tárgyi feltételeit, így különösen erre a célra az intézményben megfelelő helyiség biztosításával a hitélet gyakorlásának feltételeit. </w:t>
      </w:r>
    </w:p>
    <w:p w:rsidR="006B3685" w:rsidRPr="008020D7" w:rsidRDefault="006B3685" w:rsidP="008020D7">
      <w:pPr>
        <w:pStyle w:val="NormlWeb"/>
        <w:rPr>
          <w:szCs w:val="24"/>
        </w:rPr>
      </w:pPr>
      <w:r w:rsidRPr="008020D7">
        <w:rPr>
          <w:szCs w:val="24"/>
        </w:rPr>
        <w:t>4.2. Érték- és vagyon megőrzés 4.2.1. Az ellátást igénybe vevő jogosult az intézményi élethez szükséges, azzal összefüggő személyes tárgyainak az intézménybe történő bevitelére. 4.2.2. Az intézmény vezetője köteles gondoskodni az ellátást igénybe vevőnek az intézménybe bevihető és oda bevitt érték- és vagyontárgyainak megfelelő és- szükség esetén – biztonságos elhelyezéséről és megőrzéséről. 4.2.3.Az érték- és vagyonmegőrzésre átvett tárgyakról az intézmény vezetője tételes felsorolás alapján átvételi elismervényt készít, melynek egy példánya jelen Megállapodás aláírásával egyidejűleg az ellátást igénybe vevő, illetve törvényes képviselője részére átadásra került, egy példányba pedig az ellátást igénybe vevő által aláírva jelen Megállapodás mellékletét képezi.</w:t>
      </w:r>
    </w:p>
    <w:p w:rsidR="006B3685" w:rsidRPr="008020D7" w:rsidRDefault="006B3685" w:rsidP="008020D7">
      <w:pPr>
        <w:pStyle w:val="NormlWeb"/>
        <w:rPr>
          <w:szCs w:val="24"/>
        </w:rPr>
      </w:pPr>
      <w:r w:rsidRPr="008020D7">
        <w:rPr>
          <w:b/>
          <w:bCs/>
          <w:szCs w:val="24"/>
        </w:rPr>
        <w:t>5.Az ellátásért – tartásért fizetendő térítési díj</w:t>
      </w:r>
    </w:p>
    <w:p w:rsidR="006B3685" w:rsidRPr="008020D7" w:rsidRDefault="006B3685" w:rsidP="008020D7">
      <w:pPr>
        <w:pStyle w:val="NormlWeb"/>
        <w:rPr>
          <w:szCs w:val="24"/>
        </w:rPr>
      </w:pPr>
      <w:r w:rsidRPr="008020D7">
        <w:rPr>
          <w:szCs w:val="24"/>
        </w:rPr>
        <w:t>5.1. A személyi térítési díj 5.1.1. Az ellátást igénybe vevő (rendszeres havi jövedelemből, jelentős összegű készpénz, illetve ingatlan vagyonból), az igénybe vevő tartásra jogszabály, szerződés vagy bírósági határozta alapján köteles és képes személy az intézmény által nyújtott ellátásokért az igénybevétel napjától havonként, a tárgyhónapot követő hónap 10. napjáig térítési díjat köteles fizetni az intézmény számára. 5.1.2. Az intézményi térítési díjat az intézmény fenntartója rendeletben állapítja meg, az egy ellátottra jutó önköltség napi összegének alapul vételével, konkrét összegben, forintra kerekítve állapítja meg, melynek módosítására évente két alkalommal jogosult. Az egy ellátottra jutó önköltség összege jelen Megállapodás megkötése időpontjában: …......</w:t>
      </w:r>
      <w:r w:rsidRPr="008020D7">
        <w:rPr>
          <w:b/>
          <w:bCs/>
          <w:szCs w:val="24"/>
        </w:rPr>
        <w:t>-</w:t>
      </w:r>
      <w:r w:rsidRPr="008020D7">
        <w:rPr>
          <w:szCs w:val="24"/>
        </w:rPr>
        <w:t xml:space="preserve"> Ft/hó/fő. Az intézményi térítési díj jelen Megállapodás megkötése időpontjában</w:t>
      </w:r>
      <w:r w:rsidRPr="008020D7">
        <w:rPr>
          <w:b/>
          <w:bCs/>
          <w:szCs w:val="24"/>
        </w:rPr>
        <w:t xml:space="preserve"> ….......- </w:t>
      </w:r>
      <w:r w:rsidRPr="008020D7">
        <w:rPr>
          <w:szCs w:val="24"/>
        </w:rPr>
        <w:t>Ft/nap, valamint,</w:t>
      </w:r>
      <w:r w:rsidRPr="008020D7">
        <w:rPr>
          <w:b/>
          <w:bCs/>
          <w:szCs w:val="24"/>
        </w:rPr>
        <w:t xml:space="preserve"> ….........</w:t>
      </w:r>
      <w:r w:rsidRPr="008020D7">
        <w:rPr>
          <w:szCs w:val="24"/>
        </w:rPr>
        <w:t>- Ft/hó. 5.1.3. A személyi térítési díjat – mely az intézményi térítési díjjal azonos vagy kevesebb összegű – az intézmény vezetője az ellátást igénybe vevő, valamint az ellátást igénybe vevő tartására, gondozására köteles és képes személy jövedelmi, vagyoni viszonyai és az intézményi térítési díj figyelembe vételével állapítja meg. A személyi térítési díj: nem haladhatja meg az intézményi térítési díj összegét; nem haladhatja meg ellátást igénybe vevő rendszeres havi jövedelmének 80%-át, amennyiben azt az ellátást igénybe vevő kizárólag a rendszeres havi jövedelméből fizeti meg; összegét úgy kell megállapítani, hogy az ellátást igénybe vevő részére legalább a tárgyév január 1-jén érvényes öregségi nyugdíj legkisebb összegének 20%-a, mint költőpénz visszamaradjon; konkrét összegben, forintra kerekítve kell megállapítani;</w:t>
      </w:r>
    </w:p>
    <w:p w:rsidR="006B3685" w:rsidRPr="008020D7" w:rsidRDefault="006B3685" w:rsidP="008020D7">
      <w:pPr>
        <w:pStyle w:val="NormlWeb"/>
        <w:rPr>
          <w:szCs w:val="24"/>
        </w:rPr>
      </w:pPr>
      <w:r w:rsidRPr="008020D7">
        <w:rPr>
          <w:szCs w:val="24"/>
        </w:rPr>
        <w:t xml:space="preserve">havi összegét a napi személyi térítési díj és a gondozási napok száma alapján kell meghatározni, ( Ha azonban az ellátást igénybe vevő az intézményi ellátást egész hónapban igénybe veszi, a havi térítési díjat az adott hónap naptári napjainak számától függetlenül kell megállapítani.) 5.1.4. Fentiek alapján az intézmény vezetője a fizetendő személyi térítési díjat </w:t>
      </w:r>
      <w:r w:rsidRPr="008020D7">
        <w:rPr>
          <w:szCs w:val="24"/>
        </w:rPr>
        <w:lastRenderedPageBreak/>
        <w:t xml:space="preserve">Ft/nap (Ft/ 30 nap) összegben állapítja meg, melynek megfizetése az alábbiak szerint történik </w:t>
      </w:r>
      <w:r w:rsidRPr="008020D7">
        <w:rPr>
          <w:i/>
          <w:iCs/>
          <w:szCs w:val="24"/>
        </w:rPr>
        <w:t xml:space="preserve">( a kívánt rész kitöltendő, illetve aláhúzandó): </w:t>
      </w:r>
    </w:p>
    <w:p w:rsidR="006B3685" w:rsidRPr="008020D7" w:rsidRDefault="006B3685" w:rsidP="008020D7">
      <w:pPr>
        <w:pStyle w:val="NormlWeb"/>
        <w:rPr>
          <w:szCs w:val="24"/>
        </w:rPr>
      </w:pPr>
      <w:r w:rsidRPr="008020D7">
        <w:rPr>
          <w:b/>
          <w:bCs/>
          <w:szCs w:val="24"/>
        </w:rPr>
        <w:t>_____</w:t>
      </w:r>
      <w:r w:rsidRPr="008020D7">
        <w:rPr>
          <w:szCs w:val="24"/>
        </w:rPr>
        <w:t xml:space="preserve"> Ft/nap ( </w:t>
      </w:r>
      <w:r w:rsidRPr="008020D7">
        <w:rPr>
          <w:b/>
          <w:bCs/>
          <w:szCs w:val="24"/>
        </w:rPr>
        <w:t xml:space="preserve">________ </w:t>
      </w:r>
      <w:r w:rsidRPr="008020D7">
        <w:rPr>
          <w:szCs w:val="24"/>
        </w:rPr>
        <w:t xml:space="preserve">Ft/hó ) összegű térítési díjból, </w:t>
      </w:r>
    </w:p>
    <w:p w:rsidR="006B3685" w:rsidRPr="008020D7" w:rsidRDefault="006B3685" w:rsidP="008020D7">
      <w:pPr>
        <w:pStyle w:val="NormlWeb"/>
        <w:rPr>
          <w:szCs w:val="24"/>
        </w:rPr>
      </w:pPr>
      <w:r w:rsidRPr="008020D7">
        <w:rPr>
          <w:b/>
          <w:bCs/>
          <w:szCs w:val="24"/>
        </w:rPr>
        <w:t>_____</w:t>
      </w:r>
      <w:r w:rsidRPr="008020D7">
        <w:rPr>
          <w:szCs w:val="24"/>
        </w:rPr>
        <w:t xml:space="preserve"> Ft/nap ( </w:t>
      </w:r>
      <w:r w:rsidRPr="008020D7">
        <w:rPr>
          <w:b/>
          <w:bCs/>
          <w:szCs w:val="24"/>
        </w:rPr>
        <w:t xml:space="preserve">_______ </w:t>
      </w:r>
      <w:r w:rsidRPr="008020D7">
        <w:rPr>
          <w:szCs w:val="24"/>
        </w:rPr>
        <w:t xml:space="preserve">Ft/30 nap ) összeget az ellátást – tartást igénybe vevő fizeti meg a rendszeres havi jövedelméből, </w:t>
      </w:r>
    </w:p>
    <w:p w:rsidR="006B3685" w:rsidRPr="008020D7" w:rsidRDefault="006B3685" w:rsidP="008020D7">
      <w:pPr>
        <w:pStyle w:val="NormlWeb"/>
        <w:rPr>
          <w:szCs w:val="24"/>
        </w:rPr>
      </w:pPr>
      <w:r w:rsidRPr="008020D7">
        <w:rPr>
          <w:szCs w:val="24"/>
        </w:rPr>
        <w:t xml:space="preserve">_______ Ft/nap ( _______ Ft/30 nap ) összeg terheli az ellátást igénybe vevő jelentős összegű készpénzvagyonát, </w:t>
      </w:r>
    </w:p>
    <w:p w:rsidR="006B3685" w:rsidRPr="008020D7" w:rsidRDefault="006B3685" w:rsidP="008020D7">
      <w:pPr>
        <w:pStyle w:val="NormlWeb"/>
        <w:rPr>
          <w:szCs w:val="24"/>
        </w:rPr>
      </w:pPr>
      <w:r w:rsidRPr="008020D7">
        <w:rPr>
          <w:szCs w:val="24"/>
        </w:rPr>
        <w:t xml:space="preserve">_______ Ft/nap ( _______ Ft/30 nap ) összeg terheli az ellátást igénybe vevő tulajdonát képező, jelentős forgalmi értékkel bíró ingatlan (ok)at, melyet a térítési díj összege erejéig az intézmény fenntartója javára az ingatlan-nyilvántartásba bejegyzett jelzálogjog (ok) biztosíta(anak), </w:t>
      </w:r>
    </w:p>
    <w:p w:rsidR="006B3685" w:rsidRPr="008020D7" w:rsidRDefault="006B3685" w:rsidP="008020D7">
      <w:pPr>
        <w:pStyle w:val="NormlWeb"/>
        <w:rPr>
          <w:szCs w:val="24"/>
        </w:rPr>
      </w:pPr>
      <w:r w:rsidRPr="008020D7">
        <w:rPr>
          <w:szCs w:val="24"/>
        </w:rPr>
        <w:t>_______</w:t>
      </w:r>
      <w:r w:rsidRPr="008020D7">
        <w:rPr>
          <w:b/>
          <w:bCs/>
          <w:szCs w:val="24"/>
        </w:rPr>
        <w:t xml:space="preserve"> </w:t>
      </w:r>
      <w:r w:rsidRPr="008020D7">
        <w:rPr>
          <w:szCs w:val="24"/>
        </w:rPr>
        <w:t xml:space="preserve">Ft/nap ( ________ Ft/30 nap ) összeget az ellátást igénybe vevő tartására jogszabály, szerződés, vagy bírósági határozat alapján köteles és képes személy(ek) fizetnek meg az alábbiak szerint: </w:t>
      </w:r>
    </w:p>
    <w:p w:rsidR="006B3685" w:rsidRPr="008020D7" w:rsidRDefault="006B3685" w:rsidP="008020D7">
      <w:pPr>
        <w:pStyle w:val="NormlWeb"/>
        <w:rPr>
          <w:szCs w:val="24"/>
        </w:rPr>
      </w:pPr>
      <w:r w:rsidRPr="008020D7">
        <w:rPr>
          <w:szCs w:val="24"/>
        </w:rPr>
        <w:t xml:space="preserve">A) </w:t>
      </w:r>
    </w:p>
    <w:p w:rsidR="006B3685" w:rsidRPr="008020D7" w:rsidRDefault="006B3685" w:rsidP="008020D7">
      <w:pPr>
        <w:pStyle w:val="NormlWeb"/>
        <w:rPr>
          <w:szCs w:val="24"/>
        </w:rPr>
      </w:pPr>
      <w:r w:rsidRPr="008020D7">
        <w:rPr>
          <w:szCs w:val="24"/>
        </w:rPr>
        <w:t xml:space="preserve">B) Az intézményi térítési díj teljes összegét az ellátást igénybe vevő tartását és gondozását tartási vagy öröklési szerződésben vállaló __________________________________ fizeti meg. </w:t>
      </w:r>
    </w:p>
    <w:p w:rsidR="006B3685" w:rsidRPr="008020D7" w:rsidRDefault="006B3685" w:rsidP="008020D7">
      <w:pPr>
        <w:pStyle w:val="NormlWeb"/>
        <w:rPr>
          <w:szCs w:val="24"/>
        </w:rPr>
      </w:pPr>
      <w:r w:rsidRPr="008020D7">
        <w:rPr>
          <w:szCs w:val="24"/>
        </w:rPr>
        <w:t xml:space="preserve">C)Az ellátást – tartást </w:t>
      </w:r>
      <w:r w:rsidRPr="008020D7">
        <w:rPr>
          <w:szCs w:val="24"/>
          <w:u w:val="single"/>
        </w:rPr>
        <w:t>igénybe vevő</w:t>
      </w:r>
      <w:r w:rsidRPr="008020D7">
        <w:rPr>
          <w:szCs w:val="24"/>
        </w:rPr>
        <w:t xml:space="preserve"> / más személy kijelenti, hogy nem kívánja a térítési díj megállapításához, valamint felülvizsgálatához szükséges adatokat közölni, egyidejűleg jelen Megállapodás aláírásával kötelezettséget vállal az intézményi térítési díj teljes összegének megfizetésére. Az intézményi térítési díj teljes összegének megfizetésére kötelezettséget vállaló személy neve:</w:t>
      </w:r>
      <w:r w:rsidRPr="008020D7">
        <w:rPr>
          <w:b/>
          <w:bCs/>
          <w:szCs w:val="24"/>
        </w:rPr>
        <w:t xml:space="preserve"> </w:t>
      </w:r>
      <w:r w:rsidRPr="008020D7">
        <w:rPr>
          <w:szCs w:val="24"/>
        </w:rPr>
        <w:t xml:space="preserve">leánykori neve: </w:t>
      </w:r>
    </w:p>
    <w:p w:rsidR="006B3685" w:rsidRPr="008020D7" w:rsidRDefault="006B3685" w:rsidP="008020D7">
      <w:pPr>
        <w:pStyle w:val="NormlWeb"/>
        <w:rPr>
          <w:szCs w:val="24"/>
        </w:rPr>
      </w:pPr>
      <w:r w:rsidRPr="008020D7">
        <w:rPr>
          <w:szCs w:val="24"/>
        </w:rPr>
        <w:t xml:space="preserve">anyja neve: </w:t>
      </w:r>
    </w:p>
    <w:p w:rsidR="006B3685" w:rsidRPr="008020D7" w:rsidRDefault="006B3685" w:rsidP="008020D7">
      <w:pPr>
        <w:pStyle w:val="NormlWeb"/>
        <w:rPr>
          <w:szCs w:val="24"/>
        </w:rPr>
      </w:pPr>
      <w:r w:rsidRPr="008020D7">
        <w:rPr>
          <w:szCs w:val="24"/>
        </w:rPr>
        <w:t>születési helye: ideje:</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5.1.5.A személyi térítési díj összeg a megállapítás időpontjától függetlenül évente egy alkalommal vizsgálható felül és változtatható meg, kivéve ha az ellátást igénybe vevő jövedelme olyan mértékben csökken, hogy a térítési díj fizetési kötelezettségének nem tud eleget tenni, vagy ha jövedelme az öregségi nyugdíj mindenkori legkisebb összegének 25%-át meghaladó mértékben nő. A térítési díj felülvizsgálata során megállapított új személyi térítési díj megfizetésének időpontjáról az intézmény fenntartója rendelkezik, azzal a feltétellel, hogy az új térítési díj megfizetésére az ellátást igénybe vevő nem kötelezhető a felülvizsgálatot megelőző időszakra.</w:t>
      </w:r>
    </w:p>
    <w:p w:rsidR="006B3685" w:rsidRPr="008020D7" w:rsidRDefault="006B3685" w:rsidP="008020D7">
      <w:pPr>
        <w:pStyle w:val="NormlWeb"/>
        <w:rPr>
          <w:szCs w:val="24"/>
        </w:rPr>
      </w:pPr>
      <w:r w:rsidRPr="008020D7">
        <w:rPr>
          <w:szCs w:val="24"/>
        </w:rPr>
        <w:t xml:space="preserve">5.2.Távollét esetén fizetendő személyi térítési díj 5.2.1. A távolléti napok naptári éves szinten összesítésre kerülnek. 5.2.2. Nem minősül távollétnek a rendszeres hétvégi távollét. 5.2.3. Az ellátást igénybe vevő a két hónapot meg nem haladó távolléte idejére a megállapított személyi térítési díj 20%-át köteles megfizetni. 5.2.4. Az ellátást igénybe vevő a két hónapot meghaladó távolléte idejére a, egészségügyi intézményben történő kezelésének tartamára a megállapított személyi térítési díj 40%-át, b, az a, pont alá nem tartozó esetben a megállapított személyi térítési díj 60%-át köteles megfizetni, 5.3. Jogorvoslat a személyi térítési megállapításával kapcsolatban 5.3.1. Ha az ellátást igénybe vevő vagy a térítési díjat megfizető személy térítési díjnak az intézmény vezetője által megállapított összegét vitatja, illetve annak csökkentése vagy elengedését kéri, az annak felülvizsgálatáról és megváltoztatásáról szóló értesítés kézhezvételétől számított nyolc napon belül az intézmény fenntartójához fordulhat. 5.3.2 Ha az ellátást igénybe vevő vagy a térítési díjat megfizető személy a személyi térítési díjnak az intézmény fenntartója által megállapított összegét vitatja, a bíróságtól kérheti a térítési díj megállapítását. A bíróság jogerős határozatáig a korábban megállapított térítési díjat kell megfizetni. 5.4. A díjfizetés elmulasztása esetén követendő </w:t>
      </w:r>
      <w:r w:rsidRPr="008020D7">
        <w:rPr>
          <w:szCs w:val="24"/>
        </w:rPr>
        <w:lastRenderedPageBreak/>
        <w:t>eljárás 5.4.1. 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 hátralék behajtása vagy a behajtatlan hátralék törlése érdekében. A térítési díj hátralék behajtására a közigazgatási hatósági eljárás és szolgáltatás általános szabályairól szóló 2004.évi CXL. törvény, illetve az adózás rendjéről szóló 2003. évi XCII. törvény szabályainak alkalmazásával kerülhet sor.</w:t>
      </w:r>
    </w:p>
    <w:p w:rsidR="006B3685" w:rsidRPr="008020D7" w:rsidRDefault="006B3685" w:rsidP="008020D7">
      <w:pPr>
        <w:pStyle w:val="NormlWeb"/>
        <w:rPr>
          <w:szCs w:val="24"/>
        </w:rPr>
      </w:pPr>
      <w:r w:rsidRPr="008020D7">
        <w:rPr>
          <w:szCs w:val="24"/>
        </w:rPr>
        <w:t>5.4.2.A személyi térítési díj és a befolyt térítési díj különbözetét az intézmény vezetője nyilvántartja és az ellátást igénybe vevő halála esetén hagyatéki teherként az eljáró közjegyzőnek bejelenti.</w:t>
      </w:r>
    </w:p>
    <w:p w:rsidR="006B3685" w:rsidRPr="008020D7" w:rsidRDefault="006B3685" w:rsidP="008020D7">
      <w:pPr>
        <w:pStyle w:val="NormlWeb"/>
        <w:rPr>
          <w:szCs w:val="24"/>
        </w:rPr>
      </w:pPr>
      <w:r w:rsidRPr="008020D7">
        <w:rPr>
          <w:szCs w:val="24"/>
        </w:rPr>
        <w:t>5.5.Gyógyszerköltség, gyógyászati segédeszközköltség</w:t>
      </w:r>
    </w:p>
    <w:p w:rsidR="006B3685" w:rsidRPr="008020D7" w:rsidRDefault="006B3685" w:rsidP="008020D7">
      <w:pPr>
        <w:pStyle w:val="NormlWeb"/>
        <w:rPr>
          <w:szCs w:val="24"/>
        </w:rPr>
      </w:pPr>
      <w:r w:rsidRPr="008020D7">
        <w:rPr>
          <w:szCs w:val="24"/>
        </w:rPr>
        <w:t>5.5.1.Az intézmény vezetője a személyi térítési díj megállapításával egyidejűleg értesíti az ellátást igénybe vevőt az intézmény által viselt, illetve átvállalt gyógyszerköltség, valamint gyógyászati segédeszközköltség mértékétől.</w:t>
      </w:r>
    </w:p>
    <w:p w:rsidR="006B3685" w:rsidRPr="008020D7" w:rsidRDefault="006B3685" w:rsidP="008020D7">
      <w:pPr>
        <w:pStyle w:val="NormlWeb"/>
        <w:rPr>
          <w:szCs w:val="24"/>
        </w:rPr>
      </w:pPr>
      <w:r w:rsidRPr="008020D7">
        <w:rPr>
          <w:szCs w:val="24"/>
        </w:rPr>
        <w:t>5.5.2.Fentiek alapján jelen Megállapodás megkötése időpontjában az intézmény az ellátást igénybe vevő gyógyszereinek, gyógyászati segédeszközeinek az 1/2000.(I.7.) SzCsM rendeletben meghatározott költségét viseli, illetve vállalja át.</w:t>
      </w:r>
    </w:p>
    <w:p w:rsidR="006B3685" w:rsidRPr="008020D7" w:rsidRDefault="006B3685" w:rsidP="008020D7">
      <w:pPr>
        <w:pStyle w:val="NormlWeb"/>
        <w:rPr>
          <w:szCs w:val="24"/>
        </w:rPr>
      </w:pPr>
      <w:r w:rsidRPr="008020D7">
        <w:rPr>
          <w:szCs w:val="24"/>
        </w:rPr>
        <w:t>5.5.3.A költségek viselésének megállapítása tekintetében tett intézményvezetői intézkedés ellen az ellátást igénybe vevő az intézmény fenntartójához panasszal fordulhat.</w:t>
      </w:r>
    </w:p>
    <w:p w:rsidR="006B3685" w:rsidRPr="008020D7" w:rsidRDefault="006B3685" w:rsidP="008020D7">
      <w:pPr>
        <w:pStyle w:val="NormlWeb"/>
        <w:rPr>
          <w:szCs w:val="24"/>
        </w:rPr>
      </w:pPr>
      <w:r w:rsidRPr="008020D7">
        <w:rPr>
          <w:b/>
          <w:bCs/>
          <w:szCs w:val="24"/>
        </w:rPr>
        <w:t>6. Eseti térítési díj</w:t>
      </w:r>
    </w:p>
    <w:p w:rsidR="006B3685" w:rsidRPr="008020D7" w:rsidRDefault="006B3685" w:rsidP="008020D7">
      <w:pPr>
        <w:pStyle w:val="NormlWeb"/>
        <w:rPr>
          <w:szCs w:val="24"/>
        </w:rPr>
      </w:pPr>
      <w:r w:rsidRPr="008020D7">
        <w:rPr>
          <w:szCs w:val="24"/>
        </w:rPr>
        <w:t>6.1. Az intézmény által nyújtott olyan szolgáltatásokért, amelyek nem tartoznak az alapfeladatok körébe, valamint az intézmény által szervezett programokért az intézmény eseti térítési díjat kérhet.</w:t>
      </w:r>
    </w:p>
    <w:p w:rsidR="006B3685" w:rsidRPr="008020D7" w:rsidRDefault="006B3685" w:rsidP="008020D7">
      <w:pPr>
        <w:pStyle w:val="NormlWeb"/>
        <w:rPr>
          <w:szCs w:val="24"/>
        </w:rPr>
      </w:pPr>
      <w:r w:rsidRPr="008020D7">
        <w:rPr>
          <w:b/>
          <w:bCs/>
          <w:szCs w:val="24"/>
        </w:rPr>
        <w:t>7. A Megállapodás módosítása</w:t>
      </w:r>
    </w:p>
    <w:p w:rsidR="006B3685" w:rsidRPr="008020D7" w:rsidRDefault="006B3685" w:rsidP="008020D7">
      <w:pPr>
        <w:pStyle w:val="NormlWeb"/>
        <w:rPr>
          <w:szCs w:val="24"/>
        </w:rPr>
      </w:pPr>
      <w:r w:rsidRPr="008020D7">
        <w:rPr>
          <w:szCs w:val="24"/>
        </w:rPr>
        <w:t>7.1.Jelen Megállapodás módosítására csak az intézmény vezetője és az ellátást igénybe vevő / törvényes képviselője közös megegyezése alapján kerülhet sor, kivéve azon eseteket, amikor hatályos jogszabályok jelen Megállapodástól eltérően rendelkeznek. Ilyen esetben a hatályos jogszabályokban foglaltak mindkét félnek el kell fogadnia. 7.2.. Az intézmény vezetője – tekintettel arra, hogy jelen Magállapodás megkötés évétől az intézmény hosszú időre szóló kötelezettséget vállal – kijelenti, hogy előre nem látható, rendkívüli helyzetekben is minden elvárhatót megtesz, hogy az intézmény jelen Megállapodásból fakadó kötelezettségeit a lehető legjobban teljesítse. 7.3. A Felek kijelentik, hogy a jelen Megállapodásból eredő vitás vagy bizonytalan kérdéseket elsődlegesen tárgyalás útján, egyezségre törekedve kívánják rendezni.</w:t>
      </w:r>
    </w:p>
    <w:p w:rsidR="006B3685" w:rsidRPr="008020D7" w:rsidRDefault="006B3685" w:rsidP="008020D7">
      <w:pPr>
        <w:pStyle w:val="NormlWeb"/>
        <w:rPr>
          <w:szCs w:val="24"/>
        </w:rPr>
      </w:pPr>
      <w:r w:rsidRPr="008020D7">
        <w:rPr>
          <w:b/>
          <w:bCs/>
          <w:szCs w:val="24"/>
        </w:rPr>
        <w:t>8. Az intézményi jogviszony megszűnése</w:t>
      </w:r>
    </w:p>
    <w:p w:rsidR="006B3685" w:rsidRPr="008020D7" w:rsidRDefault="006B3685" w:rsidP="008020D7">
      <w:pPr>
        <w:pStyle w:val="NormlWeb"/>
        <w:rPr>
          <w:szCs w:val="24"/>
        </w:rPr>
      </w:pPr>
      <w:r w:rsidRPr="008020D7">
        <w:rPr>
          <w:szCs w:val="24"/>
        </w:rPr>
        <w:t xml:space="preserve">8.1 Az intézményi jogviszony megszűnik: a) az intézmény jogutód nélküli megszűnésével; b) az ellátást igénybe vevő halálával; c) határozott idejű intézményi elhelyezés esetén a megjelölt időtartam lejártával; d) jelen Megállapodás felmondásával, a felmondási idő elteltével. 8.2. Jelen Megállapodás felmondására az ellátást igénybe vevő, illetve törvényes képviselője vagy az intézmény fenntartója jogosult. 8.3. Az intézmény fenntartója a Megállapodást akkor mondhatja fel, ha az ellátást igénybe vevő a házirendet súlyosan megsérti, mely esetben a felmondási idő három hónap. 8.4. Az ellátást igénybe vevő, illetve törvényes képviselője bármikor, indoklás nélkül felmondhatja a Megállapodást, mely esetben a felmondási időt a Felek – figyelemmel a fenntartói érdekekre is – 30 napban határozzák meg. 8.5. Amennyiben jelen Megállapodás felmondásának jogszerűségét az ellátást igénybe vevő, törvényes képviselője, a térítési díjat vagy az egyszeri hozzájárulást megfizető személy, illetőleg az intézmény fenntartója vitatja, kérheti a bíróságtól a Megállapodás jogellenes felmondásának megállapítását. Az ellátást változatlan feltételek mellett mindaddig biztosítani </w:t>
      </w:r>
      <w:r w:rsidRPr="008020D7">
        <w:rPr>
          <w:szCs w:val="24"/>
        </w:rPr>
        <w:lastRenderedPageBreak/>
        <w:t>kell, amíg a bíróág jogerős határozatot nem hoz. 8.6. Az intézményi jogviszony megszűnése esetén az intézmény vezetője értesíti az ellátást igénybe vevőt, illetve törvényes képviselőjét a) a személyes használati tárgyak és a megőrzésre átvett értékek, vagyontárgyak elvitelének határidejéről, rendjéről és feltételéről; b) az esedékes, illetve hátralékos térítési díj befizetési kötelezettségéről; c) az intézmények az ellátást igénybe vevővel szembeni egyéb követeléséről, kárigényéről, azok javasolt rendezési módjáról. 8.7. Az intézményi jogviszony megszűnésekor a Felek elszámolnak egymással, mely kiterjed: a) az esedékes térítési díjra, illetve személyi térítési díj pótlékra, valamint ezek esetleges hátralékaira; b) az intézmény tárgyi eszközeiben – szándékosan – okozott károkra, valamint az elszámolási kötelezettséggel átvett eszközökre, ezek esetleges hiányaira; c) továbbá minden olyan dologra, mely az intézményi jogviszony megszűnéséhez okszerűen kapcsolódik.</w:t>
      </w:r>
    </w:p>
    <w:p w:rsidR="006B3685" w:rsidRPr="008020D7" w:rsidRDefault="006B3685" w:rsidP="008020D7">
      <w:pPr>
        <w:pStyle w:val="NormlWeb"/>
        <w:rPr>
          <w:szCs w:val="24"/>
        </w:rPr>
      </w:pPr>
      <w:r w:rsidRPr="008020D7">
        <w:rPr>
          <w:szCs w:val="24"/>
        </w:rPr>
        <w:t xml:space="preserve">Nem képezi az elszámolás tárgyát a használatra átvett eszközök, berendezési tárgyak rendeltetésszerű használatával együtt járó amortizációja, az újrafestés, a rendeltetésszerű használatból adódó szükséges javítás elvégzésének költsége, valamint az intézmény jogviszony megszűnéséhez kapcsolódó adminisztratív költség. </w:t>
      </w:r>
    </w:p>
    <w:p w:rsidR="006B3685" w:rsidRPr="008020D7" w:rsidRDefault="006B3685" w:rsidP="008020D7">
      <w:pPr>
        <w:pStyle w:val="NormlWeb"/>
        <w:rPr>
          <w:szCs w:val="24"/>
        </w:rPr>
      </w:pPr>
      <w:r w:rsidRPr="008020D7">
        <w:rPr>
          <w:b/>
          <w:bCs/>
          <w:szCs w:val="24"/>
        </w:rPr>
        <w:t>9. Befejező rendelkezések</w:t>
      </w:r>
    </w:p>
    <w:p w:rsidR="006B3685" w:rsidRPr="008020D7" w:rsidRDefault="006B3685" w:rsidP="008020D7">
      <w:pPr>
        <w:pStyle w:val="NormlWeb"/>
        <w:rPr>
          <w:szCs w:val="24"/>
        </w:rPr>
      </w:pPr>
      <w:r w:rsidRPr="008020D7">
        <w:rPr>
          <w:szCs w:val="24"/>
        </w:rPr>
        <w:t>9.1. A Felek kijelentik, hogy a jelen Megállapodásban feltüntetett valamennyi adat a valóságnak megfelel. Kijelentik továbbá, hogy a jelen Megállapodásban rögzítetteket hatályos jogszabályok megváltoztathatják. Ezen esetekben a jogszabály hatálybelépésével egyidejűleg ezen Megállapodásban foglaltakra is értelemszerűen a megváltozott jogszabályi rendelkezésekre kell alkalmazni. 9.2. Jelen Megállapodás nem szabályozott kérdésekben a Polgári Törvénykönyv, továbbá a szociális ellátásokra vonatkozó, mindenkori hatályos jogszabályok rendelkezései az irányadóak. 9.3. Jelen Megállapodás 10 számozott oldalból áll. 9.4. Jelen Megállapodás 2 db, egymással szó szerint megegyező eredeti példányban készült.</w:t>
      </w:r>
    </w:p>
    <w:p w:rsidR="006B3685" w:rsidRPr="008020D7" w:rsidRDefault="006B3685" w:rsidP="008020D7">
      <w:pPr>
        <w:pStyle w:val="NormlWeb"/>
        <w:rPr>
          <w:szCs w:val="24"/>
        </w:rPr>
      </w:pPr>
      <w:r w:rsidRPr="008020D7">
        <w:rPr>
          <w:szCs w:val="24"/>
        </w:rPr>
        <w:t>9.5.Jelen Megállapodást a Felek elolvasás és közös értelmezést követően, mint akaratukkal mindenben megegyezőt írták alá.</w:t>
      </w:r>
    </w:p>
    <w:p w:rsidR="006B3685" w:rsidRPr="008020D7" w:rsidRDefault="006B3685" w:rsidP="008020D7">
      <w:pPr>
        <w:pStyle w:val="NormlWeb"/>
        <w:rPr>
          <w:szCs w:val="24"/>
        </w:rPr>
      </w:pPr>
      <w:r w:rsidRPr="008020D7">
        <w:rPr>
          <w:b/>
          <w:bCs/>
          <w:szCs w:val="24"/>
        </w:rPr>
        <w:t>Tiszavasvári, ….....................</w:t>
      </w:r>
    </w:p>
    <w:p w:rsidR="006B3685" w:rsidRPr="008020D7" w:rsidRDefault="006B3685" w:rsidP="008020D7">
      <w:pPr>
        <w:pStyle w:val="NormlWeb"/>
        <w:rPr>
          <w:szCs w:val="24"/>
        </w:rPr>
      </w:pPr>
      <w:r w:rsidRPr="008020D7">
        <w:rPr>
          <w:szCs w:val="24"/>
        </w:rPr>
        <w:t>….................................................. …........................................................</w:t>
      </w:r>
    </w:p>
    <w:p w:rsidR="006B3685" w:rsidRPr="008020D7" w:rsidRDefault="006B3685" w:rsidP="008020D7">
      <w:pPr>
        <w:pStyle w:val="NormlWeb"/>
        <w:rPr>
          <w:szCs w:val="24"/>
        </w:rPr>
      </w:pPr>
      <w:r w:rsidRPr="008020D7">
        <w:rPr>
          <w:szCs w:val="24"/>
        </w:rPr>
        <w:t>Az ellátást- tartást igénybe vevő Az ellátást nyújtó intézmény vezetője</w:t>
      </w:r>
    </w:p>
    <w:p w:rsidR="006B3685" w:rsidRPr="008020D7" w:rsidRDefault="006B3685" w:rsidP="008020D7">
      <w:pPr>
        <w:pStyle w:val="NormlWeb"/>
        <w:rPr>
          <w:szCs w:val="24"/>
        </w:rPr>
      </w:pPr>
      <w:r w:rsidRPr="008020D7">
        <w:rPr>
          <w:szCs w:val="24"/>
        </w:rPr>
        <w:t xml:space="preserve">…....................................................................... </w:t>
      </w:r>
    </w:p>
    <w:p w:rsidR="006B3685" w:rsidRPr="008020D7" w:rsidRDefault="006B3685" w:rsidP="008020D7">
      <w:pPr>
        <w:pStyle w:val="NormlWeb"/>
        <w:rPr>
          <w:szCs w:val="24"/>
        </w:rPr>
      </w:pPr>
      <w:r w:rsidRPr="008020D7">
        <w:rPr>
          <w:szCs w:val="24"/>
        </w:rPr>
        <w:t>Az ellátást igénybe vevő törvényes képviselője</w:t>
      </w:r>
    </w:p>
    <w:p w:rsidR="006B3685" w:rsidRPr="008020D7" w:rsidRDefault="006B3685" w:rsidP="008020D7">
      <w:pPr>
        <w:pStyle w:val="NormlWeb"/>
        <w:jc w:val="center"/>
        <w:rPr>
          <w:szCs w:val="24"/>
        </w:rPr>
      </w:pPr>
      <w:r w:rsidRPr="008020D7">
        <w:rPr>
          <w:szCs w:val="24"/>
        </w:rPr>
        <w:t>….......................................................................</w:t>
      </w:r>
    </w:p>
    <w:p w:rsidR="006B3685" w:rsidRPr="008020D7" w:rsidRDefault="006B3685" w:rsidP="008020D7">
      <w:pPr>
        <w:pStyle w:val="NormlWeb"/>
        <w:rPr>
          <w:szCs w:val="24"/>
        </w:rPr>
      </w:pPr>
      <w:r w:rsidRPr="008020D7">
        <w:rPr>
          <w:szCs w:val="24"/>
        </w:rPr>
        <w:t>Az ellátást igénybe vevő jelen Megállapodás 1.4./pontjában megjelölt legközelebbi hozzátartozója</w:t>
      </w:r>
    </w:p>
    <w:p w:rsidR="006B3685" w:rsidRPr="008020D7" w:rsidRDefault="006B3685" w:rsidP="008020D7">
      <w:pPr>
        <w:pStyle w:val="NormlWeb"/>
        <w:rPr>
          <w:szCs w:val="24"/>
        </w:rPr>
      </w:pPr>
      <w:r w:rsidRPr="008020D7">
        <w:rPr>
          <w:szCs w:val="24"/>
        </w:rPr>
        <w:t xml:space="preserve">…....................................................................... </w:t>
      </w:r>
    </w:p>
    <w:p w:rsidR="006B3685" w:rsidRPr="008020D7" w:rsidRDefault="006B3685" w:rsidP="008020D7">
      <w:pPr>
        <w:pStyle w:val="NormlWeb"/>
        <w:rPr>
          <w:szCs w:val="24"/>
        </w:rPr>
      </w:pPr>
      <w:r w:rsidRPr="008020D7">
        <w:rPr>
          <w:szCs w:val="24"/>
        </w:rPr>
        <w:t xml:space="preserve">Az intézményi térítési díj teljes / ill. kiegészítés összegének megfizetésére kötelezettséget vállaló személy </w:t>
      </w:r>
    </w:p>
    <w:p w:rsidR="006B3685" w:rsidRPr="008020D7" w:rsidRDefault="006B3685" w:rsidP="008020D7">
      <w:pPr>
        <w:pStyle w:val="NormlWeb"/>
        <w:rPr>
          <w:szCs w:val="24"/>
        </w:rPr>
      </w:pPr>
      <w:r w:rsidRPr="008020D7">
        <w:rPr>
          <w:szCs w:val="24"/>
        </w:rPr>
        <w:t xml:space="preserve">Tanú: </w:t>
      </w:r>
    </w:p>
    <w:p w:rsidR="006B3685" w:rsidRPr="008020D7" w:rsidRDefault="006B3685" w:rsidP="008020D7">
      <w:pPr>
        <w:pStyle w:val="NormlWeb"/>
        <w:rPr>
          <w:szCs w:val="24"/>
        </w:rPr>
      </w:pPr>
      <w:r w:rsidRPr="008020D7">
        <w:rPr>
          <w:szCs w:val="24"/>
        </w:rPr>
        <w:t xml:space="preserve">Lakcíme: </w:t>
      </w:r>
    </w:p>
    <w:p w:rsidR="006B3685" w:rsidRPr="008020D7" w:rsidRDefault="006B3685" w:rsidP="008020D7">
      <w:pPr>
        <w:pStyle w:val="NormlWeb"/>
        <w:rPr>
          <w:szCs w:val="24"/>
        </w:rPr>
      </w:pPr>
      <w:r w:rsidRPr="008020D7">
        <w:rPr>
          <w:szCs w:val="24"/>
        </w:rPr>
        <w:t xml:space="preserve">Személyi igazolvány száma: </w:t>
      </w:r>
    </w:p>
    <w:p w:rsidR="006B3685" w:rsidRPr="008020D7" w:rsidRDefault="006B3685" w:rsidP="008020D7">
      <w:pPr>
        <w:pStyle w:val="NormlWeb"/>
        <w:rPr>
          <w:szCs w:val="24"/>
        </w:rPr>
      </w:pPr>
      <w:r w:rsidRPr="008020D7">
        <w:rPr>
          <w:szCs w:val="24"/>
        </w:rPr>
        <w:t>…...........................................</w:t>
      </w:r>
    </w:p>
    <w:p w:rsidR="006B3685" w:rsidRPr="008020D7" w:rsidRDefault="006B3685" w:rsidP="008020D7">
      <w:pPr>
        <w:pStyle w:val="NormlWeb"/>
        <w:rPr>
          <w:szCs w:val="24"/>
        </w:rPr>
      </w:pPr>
      <w:r w:rsidRPr="008020D7">
        <w:rPr>
          <w:szCs w:val="24"/>
        </w:rPr>
        <w:t>aláírása</w:t>
      </w:r>
    </w:p>
    <w:p w:rsidR="006B3685" w:rsidRPr="008020D7" w:rsidRDefault="006B3685" w:rsidP="008020D7">
      <w:pPr>
        <w:pStyle w:val="NormlWeb"/>
        <w:rPr>
          <w:szCs w:val="24"/>
        </w:rPr>
      </w:pPr>
      <w:r w:rsidRPr="008020D7">
        <w:rPr>
          <w:szCs w:val="24"/>
        </w:rPr>
        <w:t>Tanú: ….........................................................................................</w:t>
      </w:r>
    </w:p>
    <w:p w:rsidR="006B3685" w:rsidRPr="008020D7" w:rsidRDefault="006B3685" w:rsidP="008020D7">
      <w:pPr>
        <w:pStyle w:val="NormlWeb"/>
        <w:rPr>
          <w:szCs w:val="24"/>
        </w:rPr>
      </w:pPr>
      <w:r w:rsidRPr="008020D7">
        <w:rPr>
          <w:szCs w:val="24"/>
        </w:rPr>
        <w:t>Lakcíme: …...................................................................................</w:t>
      </w:r>
    </w:p>
    <w:p w:rsidR="006B3685" w:rsidRPr="008020D7" w:rsidRDefault="006B3685" w:rsidP="008020D7">
      <w:pPr>
        <w:pStyle w:val="NormlWeb"/>
        <w:rPr>
          <w:szCs w:val="24"/>
        </w:rPr>
      </w:pPr>
      <w:r w:rsidRPr="008020D7">
        <w:rPr>
          <w:szCs w:val="24"/>
        </w:rPr>
        <w:t>Személyi igazolvány száma: …....................................................</w:t>
      </w:r>
    </w:p>
    <w:p w:rsidR="006B3685" w:rsidRPr="008020D7" w:rsidRDefault="006B3685" w:rsidP="008020D7">
      <w:pPr>
        <w:pStyle w:val="NormlWeb"/>
        <w:rPr>
          <w:szCs w:val="24"/>
        </w:rPr>
      </w:pPr>
      <w:r w:rsidRPr="008020D7">
        <w:rPr>
          <w:szCs w:val="24"/>
        </w:rPr>
        <w:t>…............................................</w:t>
      </w:r>
    </w:p>
    <w:p w:rsidR="006B3685" w:rsidRPr="008020D7" w:rsidRDefault="006B3685" w:rsidP="008020D7">
      <w:pPr>
        <w:pStyle w:val="NormlWeb"/>
        <w:rPr>
          <w:szCs w:val="24"/>
        </w:rPr>
      </w:pPr>
      <w:r w:rsidRPr="008020D7">
        <w:rPr>
          <w:szCs w:val="24"/>
        </w:rPr>
        <w:t>aláírása</w:t>
      </w:r>
    </w:p>
    <w:p w:rsidR="006B3685" w:rsidRPr="008020D7" w:rsidRDefault="006B3685" w:rsidP="008020D7">
      <w:pPr>
        <w:spacing w:after="0" w:line="240" w:lineRule="auto"/>
        <w:jc w:val="both"/>
        <w:rPr>
          <w:rFonts w:ascii="Times New Roman" w:hAnsi="Times New Roman" w:cs="Times New Roman"/>
          <w:sz w:val="24"/>
          <w:szCs w:val="24"/>
        </w:rPr>
      </w:pPr>
    </w:p>
    <w:p w:rsidR="006B3685" w:rsidRDefault="006B3685" w:rsidP="006B3685">
      <w:pPr>
        <w:jc w:val="both"/>
      </w:pPr>
    </w:p>
    <w:p w:rsidR="00346EA3" w:rsidRDefault="00346EA3" w:rsidP="00346EA3">
      <w:pPr>
        <w:widowControl w:val="0"/>
        <w:autoSpaceDE w:val="0"/>
        <w:autoSpaceDN w:val="0"/>
        <w:adjustRightInd w:val="0"/>
        <w:spacing w:before="1" w:after="1"/>
        <w:jc w:val="both"/>
        <w:rPr>
          <w:rFonts w:ascii="Arial" w:hAnsi="Arial" w:cs="Arial"/>
          <w:lang w:val="en-US"/>
        </w:rPr>
      </w:pPr>
    </w:p>
    <w:p w:rsidR="00346EA3" w:rsidRPr="00346EA3" w:rsidRDefault="00346EA3" w:rsidP="00346EA3">
      <w:pPr>
        <w:spacing w:after="0" w:line="240" w:lineRule="auto"/>
        <w:jc w:val="right"/>
        <w:rPr>
          <w:rFonts w:ascii="Times New Roman" w:hAnsi="Times New Roman" w:cs="Times New Roman"/>
          <w:b/>
          <w:sz w:val="24"/>
          <w:szCs w:val="24"/>
        </w:rPr>
      </w:pPr>
      <w:r w:rsidRPr="00346EA3">
        <w:rPr>
          <w:rFonts w:ascii="Times New Roman" w:hAnsi="Times New Roman" w:cs="Times New Roman"/>
          <w:b/>
          <w:sz w:val="24"/>
          <w:szCs w:val="24"/>
        </w:rPr>
        <w:t>11. melléklet_______/2013. (X.31.) Kt. számú határozathoz</w:t>
      </w:r>
    </w:p>
    <w:p w:rsidR="00346EA3" w:rsidRPr="00346EA3" w:rsidRDefault="00346EA3" w:rsidP="00346EA3">
      <w:pPr>
        <w:spacing w:after="0" w:line="240" w:lineRule="auto"/>
        <w:jc w:val="center"/>
        <w:rPr>
          <w:rFonts w:ascii="Times New Roman" w:hAnsi="Times New Roman" w:cs="Times New Roman"/>
          <w:b/>
          <w:bCs/>
          <w:sz w:val="24"/>
          <w:szCs w:val="24"/>
        </w:rPr>
      </w:pPr>
    </w:p>
    <w:p w:rsidR="00346EA3" w:rsidRPr="00346EA3" w:rsidRDefault="00346EA3" w:rsidP="00346EA3">
      <w:pPr>
        <w:spacing w:after="0" w:line="240" w:lineRule="auto"/>
        <w:jc w:val="center"/>
        <w:rPr>
          <w:rFonts w:ascii="Times New Roman" w:hAnsi="Times New Roman" w:cs="Times New Roman"/>
          <w:b/>
          <w:bCs/>
          <w:sz w:val="24"/>
          <w:szCs w:val="24"/>
        </w:rPr>
      </w:pPr>
    </w:p>
    <w:p w:rsidR="00346EA3" w:rsidRPr="00346EA3" w:rsidRDefault="00346EA3" w:rsidP="00346EA3">
      <w:pPr>
        <w:spacing w:after="0" w:line="240" w:lineRule="auto"/>
        <w:jc w:val="center"/>
        <w:rPr>
          <w:rFonts w:ascii="Times New Roman" w:hAnsi="Times New Roman" w:cs="Times New Roman"/>
          <w:b/>
          <w:bCs/>
          <w:sz w:val="24"/>
          <w:szCs w:val="24"/>
        </w:rPr>
      </w:pPr>
    </w:p>
    <w:p w:rsidR="00346EA3" w:rsidRPr="00346EA3" w:rsidRDefault="00346EA3" w:rsidP="00346EA3">
      <w:pPr>
        <w:spacing w:after="0" w:line="240" w:lineRule="auto"/>
        <w:jc w:val="center"/>
        <w:rPr>
          <w:rFonts w:ascii="Times New Roman" w:hAnsi="Times New Roman" w:cs="Times New Roman"/>
          <w:b/>
          <w:bCs/>
          <w:sz w:val="24"/>
          <w:szCs w:val="24"/>
        </w:rPr>
      </w:pPr>
    </w:p>
    <w:p w:rsidR="00346EA3" w:rsidRPr="00346EA3" w:rsidRDefault="001D63B1" w:rsidP="00346EA3">
      <w:pPr>
        <w:spacing w:after="0" w:line="240" w:lineRule="auto"/>
        <w:jc w:val="center"/>
        <w:rPr>
          <w:rFonts w:ascii="Times New Roman" w:hAnsi="Times New Roman" w:cs="Times New Roman"/>
          <w:sz w:val="32"/>
          <w:szCs w:val="32"/>
        </w:rPr>
      </w:pPr>
      <w:r>
        <w:rPr>
          <w:rFonts w:ascii="Times New Roman" w:hAnsi="Times New Roman" w:cs="Times New Roman"/>
          <w:sz w:val="32"/>
          <w:szCs w:val="32"/>
          <w:lang w:eastAsia="ar-SA"/>
        </w:rPr>
        <w:pict>
          <v:shape id="_x0000_s1052" type="#_x0000_t75" style="position:absolute;left:0;text-align:left;margin-left:166.75pt;margin-top:-49.25pt;width:126.45pt;height:68.8pt;z-index:251705344" o:allowincell="f">
            <v:imagedata r:id="rId8" o:title=""/>
            <w10:wrap type="topAndBottom"/>
          </v:shape>
          <o:OLEObject Type="Embed" ProgID="MS_ClipArt_Gallery" ShapeID="_x0000_s1052" DrawAspect="Content" ObjectID="_1444640437" r:id="rId29"/>
        </w:pict>
      </w:r>
      <w:r>
        <w:rPr>
          <w:rFonts w:ascii="Times New Roman" w:hAnsi="Times New Roman" w:cs="Times New Roman"/>
          <w:sz w:val="32"/>
          <w:szCs w:val="32"/>
          <w:lang w:eastAsia="ar-SA"/>
        </w:rPr>
        <w:pict>
          <v:shape id="_x0000_s1053" type="#_x0000_t75" style="position:absolute;left:0;text-align:left;margin-left:166.75pt;margin-top:-49.25pt;width:126.45pt;height:68.8pt;z-index:251706368" o:allowincell="f">
            <v:imagedata r:id="rId8" o:title=""/>
            <w10:wrap type="topAndBottom"/>
          </v:shape>
          <o:OLEObject Type="Embed" ProgID="MS_ClipArt_Gallery" ShapeID="_x0000_s1053" DrawAspect="Content" ObjectID="_1444640438" r:id="rId30"/>
        </w:pict>
      </w:r>
      <w:r w:rsidR="00346EA3" w:rsidRPr="00346EA3">
        <w:rPr>
          <w:rFonts w:ascii="Times New Roman" w:hAnsi="Times New Roman" w:cs="Times New Roman"/>
          <w:sz w:val="32"/>
          <w:szCs w:val="32"/>
        </w:rPr>
        <w:t>Tiszavasvári Szociális-, Gyermekjóléti és Szociális és Egészségügyi Szolgáltató Központja</w:t>
      </w:r>
    </w:p>
    <w:p w:rsidR="00346EA3" w:rsidRPr="00346EA3" w:rsidRDefault="00346EA3" w:rsidP="00346EA3">
      <w:pPr>
        <w:spacing w:after="0" w:line="240" w:lineRule="auto"/>
        <w:jc w:val="center"/>
        <w:rPr>
          <w:rFonts w:ascii="Times New Roman" w:hAnsi="Times New Roman" w:cs="Times New Roman"/>
          <w:b/>
          <w:bCs/>
          <w:sz w:val="56"/>
          <w:szCs w:val="56"/>
        </w:rPr>
      </w:pPr>
      <w:r w:rsidRPr="00346EA3">
        <w:rPr>
          <w:rFonts w:ascii="Times New Roman" w:hAnsi="Times New Roman" w:cs="Times New Roman"/>
          <w:b/>
          <w:bCs/>
          <w:sz w:val="56"/>
          <w:szCs w:val="56"/>
        </w:rPr>
        <w:t xml:space="preserve">NAPPALI ELLÁTÁS (IDŐSEK KLUBJA) </w:t>
      </w:r>
    </w:p>
    <w:p w:rsidR="00346EA3" w:rsidRPr="00346EA3" w:rsidRDefault="00346EA3" w:rsidP="00346EA3">
      <w:pPr>
        <w:spacing w:after="0" w:line="240" w:lineRule="auto"/>
        <w:jc w:val="center"/>
        <w:rPr>
          <w:rFonts w:ascii="Times New Roman" w:hAnsi="Times New Roman" w:cs="Times New Roman"/>
          <w:b/>
          <w:bCs/>
          <w:sz w:val="56"/>
          <w:szCs w:val="56"/>
        </w:rPr>
      </w:pPr>
    </w:p>
    <w:p w:rsidR="00346EA3" w:rsidRPr="00346EA3" w:rsidRDefault="00346EA3" w:rsidP="00346EA3">
      <w:pPr>
        <w:spacing w:after="0" w:line="240" w:lineRule="auto"/>
        <w:jc w:val="center"/>
        <w:rPr>
          <w:rFonts w:ascii="Times New Roman" w:hAnsi="Times New Roman" w:cs="Times New Roman"/>
          <w:b/>
          <w:bCs/>
          <w:sz w:val="56"/>
          <w:szCs w:val="56"/>
        </w:rPr>
      </w:pPr>
    </w:p>
    <w:p w:rsidR="00346EA3" w:rsidRPr="00346EA3" w:rsidRDefault="00346EA3" w:rsidP="00346EA3">
      <w:pPr>
        <w:spacing w:after="0" w:line="240" w:lineRule="auto"/>
        <w:jc w:val="center"/>
        <w:rPr>
          <w:rFonts w:ascii="Times New Roman" w:hAnsi="Times New Roman" w:cs="Times New Roman"/>
          <w:b/>
          <w:bCs/>
          <w:sz w:val="56"/>
          <w:szCs w:val="56"/>
        </w:rPr>
      </w:pPr>
    </w:p>
    <w:p w:rsidR="00346EA3" w:rsidRPr="00346EA3" w:rsidRDefault="00346EA3" w:rsidP="00346EA3">
      <w:pPr>
        <w:spacing w:after="0" w:line="240" w:lineRule="auto"/>
        <w:jc w:val="center"/>
        <w:rPr>
          <w:rFonts w:ascii="Times New Roman" w:hAnsi="Times New Roman" w:cs="Times New Roman"/>
          <w:b/>
          <w:bCs/>
          <w:sz w:val="56"/>
          <w:szCs w:val="56"/>
        </w:rPr>
      </w:pPr>
      <w:r w:rsidRPr="00346EA3">
        <w:rPr>
          <w:rFonts w:ascii="Times New Roman" w:hAnsi="Times New Roman" w:cs="Times New Roman"/>
          <w:b/>
          <w:bCs/>
          <w:sz w:val="56"/>
          <w:szCs w:val="56"/>
        </w:rPr>
        <w:t xml:space="preserve">HÁZIREND </w:t>
      </w:r>
    </w:p>
    <w:p w:rsidR="00346EA3" w:rsidRPr="00346EA3" w:rsidRDefault="00346EA3" w:rsidP="00346EA3">
      <w:pPr>
        <w:spacing w:after="0" w:line="240" w:lineRule="auto"/>
        <w:ind w:left="2777"/>
        <w:rPr>
          <w:rFonts w:ascii="Times New Roman" w:hAnsi="Times New Roman" w:cs="Times New Roman"/>
          <w:b/>
          <w:bCs/>
          <w:sz w:val="56"/>
          <w:szCs w:val="56"/>
        </w:rPr>
      </w:pPr>
    </w:p>
    <w:p w:rsidR="00346EA3" w:rsidRPr="00346EA3" w:rsidRDefault="00346EA3" w:rsidP="00346EA3">
      <w:pPr>
        <w:spacing w:after="0" w:line="240" w:lineRule="auto"/>
        <w:ind w:left="2777"/>
        <w:rPr>
          <w:rFonts w:ascii="Times New Roman" w:hAnsi="Times New Roman" w:cs="Times New Roman"/>
          <w:b/>
          <w:bCs/>
          <w:sz w:val="56"/>
          <w:szCs w:val="56"/>
        </w:rPr>
      </w:pPr>
    </w:p>
    <w:p w:rsidR="00346EA3" w:rsidRPr="00346EA3" w:rsidRDefault="00346EA3" w:rsidP="00346EA3">
      <w:pPr>
        <w:spacing w:after="0" w:line="240" w:lineRule="auto"/>
        <w:ind w:left="2777"/>
        <w:rPr>
          <w:rFonts w:ascii="Times New Roman" w:hAnsi="Times New Roman" w:cs="Times New Roman"/>
          <w:b/>
          <w:bCs/>
          <w:sz w:val="56"/>
          <w:szCs w:val="56"/>
        </w:rPr>
      </w:pPr>
    </w:p>
    <w:p w:rsidR="00346EA3" w:rsidRPr="00346EA3" w:rsidRDefault="00346EA3" w:rsidP="00783EAE">
      <w:pPr>
        <w:spacing w:after="0" w:line="240" w:lineRule="auto"/>
        <w:rPr>
          <w:rFonts w:ascii="Times New Roman" w:hAnsi="Times New Roman" w:cs="Times New Roman"/>
          <w:b/>
          <w:bCs/>
          <w:sz w:val="56"/>
          <w:szCs w:val="56"/>
        </w:rPr>
      </w:pPr>
    </w:p>
    <w:p w:rsidR="00346EA3" w:rsidRPr="00346EA3" w:rsidRDefault="00346EA3" w:rsidP="00346EA3">
      <w:pPr>
        <w:spacing w:after="0" w:line="240" w:lineRule="auto"/>
        <w:ind w:left="2777"/>
        <w:rPr>
          <w:rFonts w:ascii="Times New Roman" w:hAnsi="Times New Roman" w:cs="Times New Roman"/>
          <w:b/>
          <w:bCs/>
          <w:sz w:val="56"/>
          <w:szCs w:val="56"/>
        </w:rPr>
      </w:pPr>
    </w:p>
    <w:p w:rsidR="00346EA3" w:rsidRPr="00346EA3" w:rsidRDefault="00346EA3" w:rsidP="00346EA3">
      <w:pPr>
        <w:spacing w:after="0" w:line="240" w:lineRule="auto"/>
        <w:jc w:val="center"/>
        <w:rPr>
          <w:rFonts w:ascii="Times New Roman" w:hAnsi="Times New Roman" w:cs="Times New Roman"/>
          <w:b/>
          <w:bCs/>
          <w:sz w:val="56"/>
          <w:szCs w:val="56"/>
        </w:rPr>
      </w:pPr>
      <w:r w:rsidRPr="00346EA3">
        <w:rPr>
          <w:rFonts w:ascii="Times New Roman" w:hAnsi="Times New Roman" w:cs="Times New Roman"/>
          <w:b/>
          <w:bCs/>
          <w:sz w:val="56"/>
          <w:szCs w:val="56"/>
        </w:rPr>
        <w:t>Tiszavasvári</w:t>
      </w:r>
    </w:p>
    <w:p w:rsidR="00346EA3" w:rsidRPr="00346EA3" w:rsidRDefault="00346EA3" w:rsidP="00346EA3">
      <w:pPr>
        <w:spacing w:after="0" w:line="240" w:lineRule="auto"/>
        <w:jc w:val="center"/>
        <w:rPr>
          <w:rFonts w:ascii="Times New Roman" w:hAnsi="Times New Roman" w:cs="Times New Roman"/>
          <w:b/>
          <w:bCs/>
          <w:sz w:val="56"/>
          <w:szCs w:val="56"/>
        </w:rPr>
      </w:pPr>
      <w:r w:rsidRPr="00346EA3">
        <w:rPr>
          <w:rFonts w:ascii="Times New Roman" w:hAnsi="Times New Roman" w:cs="Times New Roman"/>
          <w:b/>
          <w:bCs/>
          <w:sz w:val="56"/>
          <w:szCs w:val="56"/>
        </w:rPr>
        <w:t>2013.</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56"/>
          <w:szCs w:val="56"/>
          <w:lang w:val="en-US"/>
        </w:rPr>
      </w:pPr>
    </w:p>
    <w:p w:rsid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783EAE" w:rsidRDefault="00783EAE"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783EAE" w:rsidRPr="00346EA3" w:rsidRDefault="00783EAE"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783EAE" w:rsidRDefault="00346EA3" w:rsidP="00346EA3">
      <w:pPr>
        <w:spacing w:after="0" w:line="240" w:lineRule="auto"/>
        <w:jc w:val="both"/>
        <w:rPr>
          <w:rFonts w:ascii="Times New Roman" w:hAnsi="Times New Roman" w:cs="Times New Roman"/>
          <w:b/>
          <w:bCs/>
          <w:sz w:val="28"/>
          <w:szCs w:val="28"/>
        </w:rPr>
      </w:pPr>
      <w:r w:rsidRPr="00783EAE">
        <w:rPr>
          <w:rFonts w:ascii="Times New Roman" w:hAnsi="Times New Roman" w:cs="Times New Roman"/>
          <w:b/>
          <w:bCs/>
          <w:sz w:val="28"/>
          <w:szCs w:val="28"/>
        </w:rPr>
        <w:t>A házirend tartalma:</w:t>
      </w:r>
    </w:p>
    <w:p w:rsidR="00346EA3" w:rsidRPr="00346EA3" w:rsidRDefault="00346EA3" w:rsidP="00346EA3">
      <w:pPr>
        <w:spacing w:after="0" w:line="240" w:lineRule="auto"/>
        <w:jc w:val="both"/>
        <w:rPr>
          <w:rFonts w:ascii="Times New Roman" w:hAnsi="Times New Roman" w:cs="Times New Roman"/>
          <w:b/>
          <w:bCs/>
          <w:sz w:val="24"/>
          <w:szCs w:val="24"/>
        </w:rPr>
      </w:pPr>
    </w:p>
    <w:p w:rsidR="00783EAE" w:rsidRDefault="00346EA3" w:rsidP="00783EAE">
      <w:pPr>
        <w:spacing w:after="0" w:line="240" w:lineRule="auto"/>
        <w:ind w:firstLine="720"/>
        <w:rPr>
          <w:rFonts w:ascii="Times New Roman" w:hAnsi="Times New Roman" w:cs="Times New Roman"/>
          <w:sz w:val="28"/>
          <w:szCs w:val="28"/>
        </w:rPr>
      </w:pPr>
      <w:r w:rsidRPr="00783EAE">
        <w:rPr>
          <w:rFonts w:ascii="Times New Roman" w:hAnsi="Times New Roman" w:cs="Times New Roman"/>
          <w:sz w:val="28"/>
          <w:szCs w:val="28"/>
        </w:rPr>
        <w:t>Általános Szabályok</w:t>
      </w:r>
    </w:p>
    <w:p w:rsidR="00783EAE" w:rsidRPr="00783EAE" w:rsidRDefault="00783EAE" w:rsidP="00783EAE">
      <w:pPr>
        <w:spacing w:after="0" w:line="240" w:lineRule="auto"/>
        <w:ind w:firstLine="720"/>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Az Idősek Klubjának ellátottai számára nyitva álló helyiség címe</w:t>
      </w:r>
    </w:p>
    <w:p w:rsidR="00783EAE" w:rsidRPr="00783EAE" w:rsidRDefault="00783EAE" w:rsidP="00783EAE">
      <w:pPr>
        <w:spacing w:after="0" w:line="240" w:lineRule="auto"/>
        <w:ind w:left="284"/>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Az intézmény nyitva tartás ideje</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Az intézmény által nyújtott szolgáltatások köre </w:t>
      </w:r>
    </w:p>
    <w:p w:rsidR="00783EAE" w:rsidRPr="00783EAE" w:rsidRDefault="00783EAE" w:rsidP="00783EAE">
      <w:pPr>
        <w:spacing w:after="0" w:line="240" w:lineRule="auto"/>
        <w:ind w:left="284"/>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Az étkezése rendje</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Együttélés szabályok</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Berendezési és használati tárgyak használata</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 térítési díj fizetésének módja, szabályai </w:t>
      </w:r>
    </w:p>
    <w:p w:rsidR="00783EAE" w:rsidRPr="00783EAE" w:rsidRDefault="00783EAE" w:rsidP="00783EAE">
      <w:pPr>
        <w:spacing w:after="0" w:line="240" w:lineRule="auto"/>
        <w:ind w:left="284"/>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 házirend megsértésének következményei </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Egyéb rendelkezések </w:t>
      </w:r>
    </w:p>
    <w:p w:rsidR="00783EAE" w:rsidRPr="00783EAE" w:rsidRDefault="00783EAE" w:rsidP="00783EAE">
      <w:pPr>
        <w:spacing w:after="0" w:line="240" w:lineRule="auto"/>
        <w:rPr>
          <w:rFonts w:ascii="Times New Roman" w:hAnsi="Times New Roman" w:cs="Times New Roman"/>
          <w:sz w:val="28"/>
          <w:szCs w:val="28"/>
        </w:rPr>
      </w:pP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Az ellátottak joga </w:t>
      </w:r>
    </w:p>
    <w:p w:rsidR="00783EAE" w:rsidRPr="00783EAE" w:rsidRDefault="00783EAE" w:rsidP="00783EAE">
      <w:pPr>
        <w:spacing w:after="0" w:line="240" w:lineRule="auto"/>
        <w:rPr>
          <w:rFonts w:ascii="Times New Roman" w:hAnsi="Times New Roman" w:cs="Times New Roman"/>
          <w:sz w:val="28"/>
          <w:szCs w:val="28"/>
        </w:rPr>
      </w:pPr>
    </w:p>
    <w:p w:rsidR="00783EAE"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Az ellátott jogi képviselő </w:t>
      </w:r>
    </w:p>
    <w:p w:rsidR="00346EA3" w:rsidRPr="00783EAE" w:rsidRDefault="00346EA3" w:rsidP="00783EAE">
      <w:pPr>
        <w:spacing w:after="0" w:line="240" w:lineRule="auto"/>
        <w:rPr>
          <w:rFonts w:ascii="Times New Roman" w:hAnsi="Times New Roman" w:cs="Times New Roman"/>
          <w:sz w:val="28"/>
          <w:szCs w:val="28"/>
        </w:rPr>
      </w:pPr>
      <w:r w:rsidRPr="00783EAE">
        <w:rPr>
          <w:rFonts w:ascii="Times New Roman" w:hAnsi="Times New Roman" w:cs="Times New Roman"/>
          <w:sz w:val="28"/>
          <w:szCs w:val="28"/>
        </w:rPr>
        <w:tab/>
      </w:r>
    </w:p>
    <w:p w:rsidR="00346EA3"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 xml:space="preserve">Az ellátottak érdekvédelme </w:t>
      </w:r>
    </w:p>
    <w:p w:rsidR="00783EAE" w:rsidRPr="00783EAE" w:rsidRDefault="00783EAE" w:rsidP="00783EAE">
      <w:pPr>
        <w:spacing w:after="0" w:line="240" w:lineRule="auto"/>
        <w:rPr>
          <w:rFonts w:ascii="Times New Roman" w:hAnsi="Times New Roman" w:cs="Times New Roman"/>
          <w:sz w:val="28"/>
          <w:szCs w:val="28"/>
        </w:rPr>
      </w:pPr>
    </w:p>
    <w:p w:rsidR="00783EAE" w:rsidRDefault="00346EA3" w:rsidP="00783EAE">
      <w:pPr>
        <w:numPr>
          <w:ilvl w:val="0"/>
          <w:numId w:val="244"/>
        </w:numPr>
        <w:spacing w:after="0" w:line="240" w:lineRule="auto"/>
        <w:ind w:left="0" w:firstLine="284"/>
        <w:rPr>
          <w:rFonts w:ascii="Times New Roman" w:hAnsi="Times New Roman" w:cs="Times New Roman"/>
          <w:sz w:val="28"/>
          <w:szCs w:val="28"/>
        </w:rPr>
      </w:pPr>
      <w:r w:rsidRPr="00783EAE">
        <w:rPr>
          <w:rFonts w:ascii="Times New Roman" w:hAnsi="Times New Roman" w:cs="Times New Roman"/>
          <w:sz w:val="28"/>
          <w:szCs w:val="28"/>
        </w:rPr>
        <w:t>Az intézményi jogviszony megszűnésének szabályai</w:t>
      </w:r>
    </w:p>
    <w:p w:rsidR="00783EAE" w:rsidRDefault="00783EAE" w:rsidP="00783EAE">
      <w:pPr>
        <w:pStyle w:val="Listaszerbekezds"/>
        <w:rPr>
          <w:sz w:val="28"/>
          <w:szCs w:val="28"/>
        </w:rPr>
      </w:pPr>
    </w:p>
    <w:p w:rsidR="00346EA3" w:rsidRPr="00783EAE" w:rsidRDefault="00346EA3" w:rsidP="00783EAE">
      <w:pPr>
        <w:spacing w:after="0" w:line="240" w:lineRule="auto"/>
        <w:ind w:left="284"/>
        <w:rPr>
          <w:rFonts w:ascii="Times New Roman" w:hAnsi="Times New Roman" w:cs="Times New Roman"/>
          <w:sz w:val="28"/>
          <w:szCs w:val="28"/>
        </w:rPr>
      </w:pPr>
      <w:r w:rsidRPr="00783EAE">
        <w:rPr>
          <w:rFonts w:ascii="Times New Roman" w:hAnsi="Times New Roman" w:cs="Times New Roman"/>
          <w:sz w:val="28"/>
          <w:szCs w:val="28"/>
        </w:rPr>
        <w:t xml:space="preserve"> </w:t>
      </w:r>
    </w:p>
    <w:p w:rsidR="00346EA3" w:rsidRPr="00783EAE" w:rsidRDefault="00346EA3" w:rsidP="00783EAE">
      <w:pPr>
        <w:spacing w:after="0" w:line="240" w:lineRule="auto"/>
        <w:ind w:firstLine="284"/>
        <w:rPr>
          <w:rFonts w:ascii="Times New Roman" w:hAnsi="Times New Roman" w:cs="Times New Roman"/>
          <w:sz w:val="28"/>
          <w:szCs w:val="28"/>
        </w:rPr>
      </w:pPr>
      <w:r w:rsidRPr="00783EAE">
        <w:rPr>
          <w:rFonts w:ascii="Times New Roman" w:hAnsi="Times New Roman" w:cs="Times New Roman"/>
          <w:sz w:val="28"/>
          <w:szCs w:val="28"/>
        </w:rPr>
        <w:t>Záró rendelkezések</w:t>
      </w:r>
    </w:p>
    <w:p w:rsidR="00346EA3" w:rsidRPr="00346EA3" w:rsidRDefault="00346EA3" w:rsidP="00346EA3">
      <w:pPr>
        <w:pStyle w:val="Cmsor1"/>
        <w:spacing w:after="0"/>
        <w:rPr>
          <w:sz w:val="24"/>
          <w:szCs w:val="24"/>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center"/>
        <w:rPr>
          <w:rFonts w:ascii="Times New Roman" w:hAnsi="Times New Roman" w:cs="Times New Roman"/>
          <w:b/>
          <w:bCs/>
          <w:sz w:val="24"/>
          <w:szCs w:val="24"/>
        </w:rPr>
      </w:pPr>
      <w:r w:rsidRPr="00346EA3">
        <w:rPr>
          <w:rFonts w:ascii="Times New Roman" w:hAnsi="Times New Roman" w:cs="Times New Roman"/>
          <w:b/>
          <w:bCs/>
          <w:sz w:val="24"/>
          <w:szCs w:val="24"/>
        </w:rPr>
        <w:lastRenderedPageBreak/>
        <w:t>Általános szabályok</w:t>
      </w:r>
    </w:p>
    <w:p w:rsidR="00346EA3" w:rsidRPr="00346EA3" w:rsidRDefault="00346EA3" w:rsidP="00922156">
      <w:pPr>
        <w:pStyle w:val="Cmsor7"/>
        <w:numPr>
          <w:ilvl w:val="0"/>
          <w:numId w:val="0"/>
        </w:numPr>
        <w:ind w:left="5040"/>
        <w:rPr>
          <w:sz w:val="24"/>
          <w:szCs w:val="24"/>
        </w:rPr>
      </w:pP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b/>
          <w:bCs/>
          <w:sz w:val="24"/>
          <w:szCs w:val="24"/>
        </w:rPr>
        <w:t xml:space="preserve">A házirend célja: </w:t>
      </w: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sz w:val="24"/>
          <w:szCs w:val="24"/>
        </w:rPr>
        <w:t xml:space="preserve">A házirend célja, hogy meghatározza az intézmény belső rendjét, és tájékoztatást nyújtson az alapvezető szabályokról. </w:t>
      </w:r>
    </w:p>
    <w:p w:rsidR="00346EA3" w:rsidRPr="00346EA3" w:rsidRDefault="00346EA3" w:rsidP="00922156">
      <w:pPr>
        <w:pStyle w:val="Cmsor7"/>
        <w:numPr>
          <w:ilvl w:val="0"/>
          <w:numId w:val="0"/>
        </w:numPr>
        <w:ind w:left="5040"/>
        <w:rPr>
          <w:sz w:val="24"/>
          <w:szCs w:val="24"/>
        </w:rPr>
      </w:pPr>
    </w:p>
    <w:p w:rsidR="00346EA3" w:rsidRPr="00922156" w:rsidRDefault="00346EA3" w:rsidP="00922156">
      <w:pPr>
        <w:pStyle w:val="Cmsor7"/>
        <w:numPr>
          <w:ilvl w:val="0"/>
          <w:numId w:val="0"/>
        </w:numPr>
        <w:rPr>
          <w:b/>
          <w:sz w:val="24"/>
          <w:szCs w:val="24"/>
        </w:rPr>
      </w:pPr>
      <w:r w:rsidRPr="00922156">
        <w:rPr>
          <w:b/>
          <w:sz w:val="24"/>
          <w:szCs w:val="24"/>
        </w:rPr>
        <w:t xml:space="preserve">A házirend hatálya: </w:t>
      </w:r>
    </w:p>
    <w:p w:rsidR="00346EA3" w:rsidRPr="00922156" w:rsidRDefault="00346EA3" w:rsidP="00346EA3">
      <w:pPr>
        <w:spacing w:after="0" w:line="240" w:lineRule="auto"/>
        <w:jc w:val="both"/>
        <w:rPr>
          <w:rFonts w:ascii="Times New Roman" w:hAnsi="Times New Roman" w:cs="Times New Roman"/>
          <w:b/>
          <w:bCs/>
          <w:sz w:val="24"/>
          <w:szCs w:val="24"/>
        </w:rPr>
      </w:pPr>
      <w:r w:rsidRPr="00922156">
        <w:rPr>
          <w:rFonts w:ascii="Times New Roman" w:hAnsi="Times New Roman" w:cs="Times New Roman"/>
          <w:b/>
          <w:bCs/>
          <w:sz w:val="24"/>
          <w:szCs w:val="24"/>
        </w:rPr>
        <w:tab/>
      </w:r>
    </w:p>
    <w:p w:rsidR="00346EA3" w:rsidRPr="00346EA3" w:rsidRDefault="00346EA3" w:rsidP="00922156">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Személyi hatálya:</w:t>
      </w:r>
    </w:p>
    <w:p w:rsidR="00346EA3" w:rsidRPr="00346EA3" w:rsidRDefault="00346EA3" w:rsidP="00346EA3">
      <w:pPr>
        <w:numPr>
          <w:ilvl w:val="0"/>
          <w:numId w:val="246"/>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Idősek klubjának tagjaira,</w:t>
      </w:r>
    </w:p>
    <w:p w:rsidR="00346EA3" w:rsidRPr="00346EA3" w:rsidRDefault="00346EA3" w:rsidP="00346EA3">
      <w:pPr>
        <w:numPr>
          <w:ilvl w:val="0"/>
          <w:numId w:val="246"/>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foglalkoztatott alkalmazottakra,</w:t>
      </w:r>
    </w:p>
    <w:p w:rsidR="00346EA3" w:rsidRPr="00346EA3" w:rsidRDefault="00346EA3" w:rsidP="00346EA3">
      <w:pPr>
        <w:numPr>
          <w:ilvl w:val="0"/>
          <w:numId w:val="246"/>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munkát végző külső szervek dolgozóira,</w:t>
      </w:r>
    </w:p>
    <w:p w:rsidR="00346EA3" w:rsidRPr="00346EA3" w:rsidRDefault="00346EA3" w:rsidP="00346EA3">
      <w:pPr>
        <w:numPr>
          <w:ilvl w:val="0"/>
          <w:numId w:val="246"/>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tartózkodó látogatókra és valamennyi az Idősek Klubjában megforduló személyekre.</w:t>
      </w:r>
    </w:p>
    <w:p w:rsidR="00346EA3" w:rsidRPr="00346EA3" w:rsidRDefault="00346EA3" w:rsidP="00922156">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 xml:space="preserve">A házirend </w:t>
      </w:r>
    </w:p>
    <w:p w:rsidR="00346EA3" w:rsidRPr="00346EA3" w:rsidRDefault="00346EA3" w:rsidP="00346EA3">
      <w:pPr>
        <w:numPr>
          <w:ilvl w:val="0"/>
          <w:numId w:val="247"/>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az ellátottak és hozzátartozóik vonatkozásában intézményi jogviszony létesítésekor</w:t>
      </w:r>
    </w:p>
    <w:p w:rsidR="00346EA3" w:rsidRPr="00346EA3" w:rsidRDefault="00346EA3" w:rsidP="00346EA3">
      <w:pPr>
        <w:numPr>
          <w:ilvl w:val="0"/>
          <w:numId w:val="247"/>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 munkavállalók esetében a munkaviszony kezdetekor,</w:t>
      </w:r>
    </w:p>
    <w:p w:rsidR="00346EA3" w:rsidRPr="00346EA3" w:rsidRDefault="00346EA3" w:rsidP="00346EA3">
      <w:pPr>
        <w:numPr>
          <w:ilvl w:val="0"/>
          <w:numId w:val="247"/>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az Intézménynél nem munkaviszonyban lévő dolgozók vonatkozásában az Intézmény területére való belépéskor,</w:t>
      </w:r>
    </w:p>
    <w:p w:rsidR="00346EA3" w:rsidRPr="00346EA3" w:rsidRDefault="00346EA3" w:rsidP="00346EA3">
      <w:pPr>
        <w:numPr>
          <w:ilvl w:val="0"/>
          <w:numId w:val="247"/>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 látogatók esetében az Intézménybe lépéskor lép hatályba. </w:t>
      </w:r>
    </w:p>
    <w:p w:rsidR="00346EA3" w:rsidRPr="00346EA3" w:rsidRDefault="00346EA3" w:rsidP="00346EA3">
      <w:pPr>
        <w:spacing w:after="0" w:line="240" w:lineRule="auto"/>
        <w:jc w:val="both"/>
        <w:rPr>
          <w:rFonts w:ascii="Times New Roman" w:hAnsi="Times New Roman" w:cs="Times New Roman"/>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Területi hatálya:</w:t>
      </w: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b/>
          <w:bCs/>
          <w:sz w:val="24"/>
          <w:szCs w:val="24"/>
        </w:rPr>
        <w:tab/>
      </w:r>
      <w:r w:rsidRPr="00346EA3">
        <w:rPr>
          <w:rFonts w:ascii="Times New Roman" w:hAnsi="Times New Roman" w:cs="Times New Roman"/>
          <w:sz w:val="24"/>
          <w:szCs w:val="24"/>
        </w:rPr>
        <w:t xml:space="preserve">A házirend előírásait az Intézmény területén (Tiszavasvári, Hősök út 38.) </w:t>
      </w: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sz w:val="24"/>
          <w:szCs w:val="24"/>
        </w:rPr>
        <w:t xml:space="preserve">            azon magatartási szabályait, melyek értelmezhetőek az Intézmény területén kívül is –  </w:t>
      </w: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sz w:val="24"/>
          <w:szCs w:val="24"/>
        </w:rPr>
        <w:t xml:space="preserve">            az intézmény által szervezett   programok, foglalkozások esetében – alkalmazni kell.</w:t>
      </w:r>
    </w:p>
    <w:p w:rsidR="00346EA3" w:rsidRPr="00346EA3" w:rsidRDefault="00346EA3" w:rsidP="00346EA3">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ab/>
      </w:r>
      <w:r w:rsidRPr="00346EA3">
        <w:rPr>
          <w:rFonts w:ascii="Times New Roman" w:hAnsi="Times New Roman" w:cs="Times New Roman"/>
          <w:b/>
          <w:bCs/>
          <w:sz w:val="24"/>
          <w:szCs w:val="24"/>
        </w:rPr>
        <w:tab/>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Az intézményvezető az ellátás igénybevételekor a fenntartó által jóváhagyott intézményi házirend egy példányát átadja a gondozottnak.  A házirend változásakor a házirendet ismételten nyilvánosságra kell hozni.</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 hatálybalépést követően a házirendet jól látható helyen ki kell függeszteni, hogy a gondozottak, azok hozzátartozói és az intézmény dolgozói számára folyamatosan hozzáférhető legyen.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Az intézmény vezetőjének felelőssége gondoskodni arról, hogy az intézmény, illetve annak dolgozói a házirendben foglaltaknak megfelelően lássák el feladataikat. </w:t>
      </w: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Az ellátás igénybevételének feltétele:</w:t>
      </w: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Mely történhet szóban vagy írásban az intézmény által rendelkezésre álló nyomtatvány alapján A kérelem benyújtása történhet az ellátott részéről, hozzátartozó kérése alapján, háziorvos bejelentésére, környezetében élők bejelentése alapján. A szolgáltatás igénybevétele önkéntes, az ellátást igénylő kérelmére történik az intézményvezetőnél. Ha az ellátását igénylő cselekvőképtelen, a kérelmet a törvényes képviselője terjeszti elő. </w:t>
      </w:r>
    </w:p>
    <w:p w:rsidR="00346EA3" w:rsidRPr="00346EA3" w:rsidRDefault="00346EA3" w:rsidP="00346EA3">
      <w:pPr>
        <w:spacing w:after="0" w:line="240" w:lineRule="auto"/>
        <w:jc w:val="both"/>
        <w:rPr>
          <w:rFonts w:ascii="Times New Roman" w:hAnsi="Times New Roman" w:cs="Times New Roman"/>
          <w:sz w:val="24"/>
          <w:szCs w:val="24"/>
        </w:rPr>
      </w:pPr>
    </w:p>
    <w:p w:rsidR="00346EA3" w:rsidRPr="00346EA3" w:rsidRDefault="00346EA3" w:rsidP="00346EA3">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A szolgáltatás igénybevételéhez szükséges nyomtatványok és igazolások:</w:t>
      </w: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346EA3" w:rsidP="00346EA3">
      <w:pPr>
        <w:numPr>
          <w:ilvl w:val="0"/>
          <w:numId w:val="248"/>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jövedelemigazolás</w:t>
      </w:r>
    </w:p>
    <w:p w:rsidR="00346EA3" w:rsidRPr="00346EA3" w:rsidRDefault="00346EA3" w:rsidP="00346EA3">
      <w:pPr>
        <w:numPr>
          <w:ilvl w:val="0"/>
          <w:numId w:val="248"/>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lastRenderedPageBreak/>
        <w:t>orvosi igazolások</w:t>
      </w:r>
    </w:p>
    <w:p w:rsidR="00346EA3" w:rsidRPr="00346EA3" w:rsidRDefault="00346EA3" w:rsidP="00346EA3">
      <w:pPr>
        <w:spacing w:after="0" w:line="240" w:lineRule="auto"/>
        <w:jc w:val="both"/>
        <w:rPr>
          <w:rFonts w:ascii="Times New Roman" w:hAnsi="Times New Roman" w:cs="Times New Roman"/>
          <w:sz w:val="24"/>
          <w:szCs w:val="24"/>
        </w:rPr>
      </w:pPr>
    </w:p>
    <w:p w:rsidR="00346EA3" w:rsidRPr="00346EA3" w:rsidRDefault="00346EA3" w:rsidP="00346EA3">
      <w:p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 nappali ellátásba vételt minden esetben megelőzi az érintett ellátott háziorvosának javaslata, az orvosi vélemény segítséget ad, iránymutatást a gondozási feladatok meghatározásában.</w:t>
      </w:r>
    </w:p>
    <w:p w:rsidR="00346EA3" w:rsidRPr="00346EA3" w:rsidRDefault="00346EA3" w:rsidP="00346EA3">
      <w:p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Az ellátásba vétel előtt az idősek klubjának vezetője személyesen felkeresi az ellátottat, s tájékozódik életkörülményeiről, egészségi állapotáról, stb. </w:t>
      </w:r>
    </w:p>
    <w:p w:rsidR="00346EA3" w:rsidRPr="00346EA3" w:rsidRDefault="00346EA3" w:rsidP="00346EA3">
      <w:p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Az ellátás igénybevételének megkezdésekor az intézményvezető az ellátást igénylővel illetve törvényes képviselőjével megállapodást köt. </w:t>
      </w:r>
    </w:p>
    <w:p w:rsidR="00346EA3" w:rsidRPr="00346EA3" w:rsidRDefault="00922156" w:rsidP="00346E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megállapodás tartalmazza</w:t>
      </w:r>
      <w:r w:rsidR="00346EA3" w:rsidRPr="00346EA3">
        <w:rPr>
          <w:rFonts w:ascii="Times New Roman" w:hAnsi="Times New Roman" w:cs="Times New Roman"/>
          <w:sz w:val="24"/>
          <w:szCs w:val="24"/>
        </w:rPr>
        <w:t>:</w:t>
      </w:r>
    </w:p>
    <w:p w:rsidR="00346EA3" w:rsidRPr="00346EA3" w:rsidRDefault="00346EA3" w:rsidP="00346EA3">
      <w:pPr>
        <w:numPr>
          <w:ilvl w:val="0"/>
          <w:numId w:val="248"/>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az intézményi ellátás időtartamát ( a határozott, vagy határozatlan időtartam megjelölését)</w:t>
      </w:r>
    </w:p>
    <w:p w:rsidR="00346EA3" w:rsidRPr="00346EA3" w:rsidRDefault="00346EA3" w:rsidP="00346EA3">
      <w:pPr>
        <w:numPr>
          <w:ilvl w:val="0"/>
          <w:numId w:val="248"/>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az intézmény által nyújtott szolgáltatások formáját, módját, körét</w:t>
      </w:r>
    </w:p>
    <w:p w:rsidR="00346EA3" w:rsidRPr="00346EA3" w:rsidRDefault="00346EA3" w:rsidP="00346EA3">
      <w:pPr>
        <w:numPr>
          <w:ilvl w:val="0"/>
          <w:numId w:val="248"/>
        </w:numPr>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a személyi térítési díj megállapítására, fizetésére vonatkozó szabályokat.</w:t>
      </w:r>
    </w:p>
    <w:p w:rsidR="00346EA3" w:rsidRPr="00346EA3" w:rsidRDefault="00346EA3" w:rsidP="00346EA3">
      <w:pPr>
        <w:spacing w:after="0" w:line="240" w:lineRule="auto"/>
        <w:jc w:val="both"/>
        <w:rPr>
          <w:rFonts w:ascii="Times New Roman" w:hAnsi="Times New Roman" w:cs="Times New Roman"/>
          <w:b/>
          <w:bCs/>
          <w:sz w:val="24"/>
          <w:szCs w:val="24"/>
        </w:rPr>
      </w:pPr>
    </w:p>
    <w:p w:rsidR="00346EA3" w:rsidRPr="00346EA3" w:rsidRDefault="00FF2564" w:rsidP="00FF2564">
      <w:pPr>
        <w:numPr>
          <w:ilvl w:val="0"/>
          <w:numId w:val="245"/>
        </w:numPr>
        <w:tabs>
          <w:tab w:val="clear" w:pos="720"/>
          <w:tab w:val="num" w:pos="0"/>
        </w:tabs>
        <w:spacing w:after="0" w:line="240" w:lineRule="auto"/>
        <w:ind w:left="0" w:firstLine="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346EA3" w:rsidRPr="00346EA3">
        <w:rPr>
          <w:rFonts w:ascii="Times New Roman" w:hAnsi="Times New Roman" w:cs="Times New Roman"/>
          <w:b/>
          <w:bCs/>
          <w:sz w:val="24"/>
          <w:szCs w:val="24"/>
        </w:rPr>
        <w:t>Az Idősek Klubjának ellátottai számára nyitva álló helyiség címe:</w:t>
      </w:r>
    </w:p>
    <w:p w:rsidR="00346EA3" w:rsidRPr="00346EA3" w:rsidRDefault="00346EA3" w:rsidP="00346EA3">
      <w:pPr>
        <w:spacing w:after="0" w:line="240" w:lineRule="auto"/>
        <w:jc w:val="both"/>
        <w:rPr>
          <w:rFonts w:ascii="Times New Roman" w:hAnsi="Times New Roman" w:cs="Times New Roman"/>
          <w:b/>
          <w:bCs/>
          <w:sz w:val="24"/>
          <w:szCs w:val="24"/>
        </w:rPr>
      </w:pPr>
      <w:r w:rsidRPr="00346EA3">
        <w:rPr>
          <w:rFonts w:ascii="Times New Roman" w:hAnsi="Times New Roman" w:cs="Times New Roman"/>
          <w:b/>
          <w:bCs/>
          <w:sz w:val="24"/>
          <w:szCs w:val="24"/>
        </w:rPr>
        <w:tab/>
      </w:r>
      <w:r w:rsidRPr="00346EA3">
        <w:rPr>
          <w:rFonts w:ascii="Times New Roman" w:hAnsi="Times New Roman" w:cs="Times New Roman"/>
          <w:b/>
          <w:bCs/>
          <w:sz w:val="24"/>
          <w:szCs w:val="24"/>
        </w:rPr>
        <w:tab/>
      </w:r>
      <w:r w:rsidRPr="00346EA3">
        <w:rPr>
          <w:rFonts w:ascii="Times New Roman" w:hAnsi="Times New Roman" w:cs="Times New Roman"/>
          <w:b/>
          <w:bCs/>
          <w:sz w:val="24"/>
          <w:szCs w:val="24"/>
        </w:rPr>
        <w:tab/>
      </w:r>
      <w:r w:rsidRPr="00346EA3">
        <w:rPr>
          <w:rFonts w:ascii="Times New Roman" w:hAnsi="Times New Roman" w:cs="Times New Roman"/>
          <w:b/>
          <w:bCs/>
          <w:sz w:val="24"/>
          <w:szCs w:val="24"/>
        </w:rPr>
        <w:tab/>
      </w:r>
    </w:p>
    <w:p w:rsidR="00346EA3" w:rsidRPr="00346EA3" w:rsidRDefault="00346EA3" w:rsidP="00346EA3">
      <w:pPr>
        <w:spacing w:after="0" w:line="240" w:lineRule="auto"/>
        <w:ind w:left="720" w:firstLine="720"/>
        <w:jc w:val="both"/>
        <w:rPr>
          <w:rFonts w:ascii="Times New Roman" w:hAnsi="Times New Roman" w:cs="Times New Roman"/>
          <w:sz w:val="24"/>
          <w:szCs w:val="24"/>
        </w:rPr>
      </w:pPr>
      <w:r w:rsidRPr="00346EA3">
        <w:rPr>
          <w:rFonts w:ascii="Times New Roman" w:hAnsi="Times New Roman" w:cs="Times New Roman"/>
          <w:sz w:val="24"/>
          <w:szCs w:val="24"/>
        </w:rPr>
        <w:t>4440 Tiszavasvári, Hősök út 38.</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FF2564">
      <w:pPr>
        <w:widowControl w:val="0"/>
        <w:numPr>
          <w:ilvl w:val="0"/>
          <w:numId w:val="245"/>
        </w:numPr>
        <w:tabs>
          <w:tab w:val="clear" w:pos="720"/>
        </w:tabs>
        <w:autoSpaceDE w:val="0"/>
        <w:autoSpaceDN w:val="0"/>
        <w:adjustRightInd w:val="0"/>
        <w:spacing w:before="1" w:after="0" w:line="240" w:lineRule="auto"/>
        <w:ind w:left="142" w:hanging="142"/>
        <w:jc w:val="both"/>
        <w:rPr>
          <w:rFonts w:ascii="Times New Roman" w:hAnsi="Times New Roman" w:cs="Times New Roman"/>
          <w:b/>
          <w:bCs/>
          <w:sz w:val="24"/>
          <w:szCs w:val="24"/>
        </w:rPr>
      </w:pPr>
      <w:r w:rsidRPr="00346EA3">
        <w:rPr>
          <w:rFonts w:ascii="Times New Roman" w:hAnsi="Times New Roman" w:cs="Times New Roman"/>
          <w:b/>
          <w:bCs/>
          <w:sz w:val="24"/>
          <w:szCs w:val="24"/>
        </w:rPr>
        <w:t xml:space="preserve">Az intézmény nyitva tartás ideje: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FF2564">
      <w:pPr>
        <w:widowControl w:val="0"/>
        <w:autoSpaceDE w:val="0"/>
        <w:autoSpaceDN w:val="0"/>
        <w:adjustRightInd w:val="0"/>
        <w:spacing w:before="1" w:after="0" w:line="240" w:lineRule="auto"/>
        <w:ind w:left="1440"/>
        <w:jc w:val="both"/>
        <w:rPr>
          <w:rFonts w:ascii="Times New Roman" w:hAnsi="Times New Roman" w:cs="Times New Roman"/>
          <w:sz w:val="24"/>
          <w:szCs w:val="24"/>
        </w:rPr>
      </w:pPr>
      <w:r w:rsidRPr="00346EA3">
        <w:rPr>
          <w:rFonts w:ascii="Times New Roman" w:hAnsi="Times New Roman" w:cs="Times New Roman"/>
          <w:sz w:val="24"/>
          <w:szCs w:val="24"/>
        </w:rPr>
        <w:t xml:space="preserve">Hétfőtől - péntekig minden nap 8,00 órától 16,00 óráig.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FF2564">
      <w:pPr>
        <w:pStyle w:val="Cmsor3"/>
        <w:widowControl w:val="0"/>
        <w:numPr>
          <w:ilvl w:val="0"/>
          <w:numId w:val="245"/>
        </w:numPr>
        <w:tabs>
          <w:tab w:val="clear" w:pos="720"/>
          <w:tab w:val="num" w:pos="0"/>
        </w:tabs>
        <w:suppressAutoHyphens w:val="0"/>
        <w:autoSpaceDE w:val="0"/>
        <w:autoSpaceDN w:val="0"/>
        <w:adjustRightInd w:val="0"/>
        <w:spacing w:before="1"/>
        <w:ind w:left="0" w:firstLine="142"/>
        <w:rPr>
          <w:sz w:val="24"/>
          <w:szCs w:val="24"/>
        </w:rPr>
      </w:pPr>
      <w:r w:rsidRPr="00346EA3">
        <w:rPr>
          <w:sz w:val="24"/>
          <w:szCs w:val="24"/>
        </w:rPr>
        <w:t xml:space="preserve">Az intézmény által nyújtott szolgáltatások köre </w:t>
      </w:r>
    </w:p>
    <w:p w:rsidR="00346EA3" w:rsidRPr="00346EA3" w:rsidRDefault="00346EA3" w:rsidP="00346EA3">
      <w:pPr>
        <w:spacing w:after="0" w:line="240" w:lineRule="auto"/>
        <w:jc w:val="both"/>
        <w:rPr>
          <w:rFonts w:ascii="Times New Roman" w:hAnsi="Times New Roman" w:cs="Times New Roman"/>
          <w:sz w:val="24"/>
          <w:szCs w:val="24"/>
        </w:rPr>
      </w:pPr>
    </w:p>
    <w:p w:rsidR="00346EA3" w:rsidRPr="00346EA3" w:rsidRDefault="00346EA3" w:rsidP="00346EA3">
      <w:pPr>
        <w:widowControl w:val="0"/>
        <w:autoSpaceDE w:val="0"/>
        <w:autoSpaceDN w:val="0"/>
        <w:adjustRightInd w:val="0"/>
        <w:spacing w:before="1" w:after="0" w:line="240" w:lineRule="auto"/>
        <w:ind w:firstLine="360"/>
        <w:jc w:val="both"/>
        <w:rPr>
          <w:rFonts w:ascii="Times New Roman" w:hAnsi="Times New Roman" w:cs="Times New Roman"/>
          <w:b/>
          <w:bCs/>
          <w:sz w:val="24"/>
          <w:szCs w:val="24"/>
        </w:rPr>
      </w:pPr>
      <w:r w:rsidRPr="00346EA3">
        <w:rPr>
          <w:rFonts w:ascii="Times New Roman" w:hAnsi="Times New Roman" w:cs="Times New Roman"/>
          <w:b/>
          <w:bCs/>
          <w:sz w:val="24"/>
          <w:szCs w:val="24"/>
        </w:rPr>
        <w:t xml:space="preserve">Alapvető szolgáltatások: </w:t>
      </w: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sz w:val="24"/>
          <w:szCs w:val="24"/>
        </w:rPr>
      </w:pPr>
    </w:p>
    <w:p w:rsidR="00346EA3" w:rsidRPr="00346EA3" w:rsidRDefault="00346EA3" w:rsidP="00346EA3">
      <w:pPr>
        <w:widowControl w:val="0"/>
        <w:numPr>
          <w:ilvl w:val="0"/>
          <w:numId w:val="232"/>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Legalább egyszeri meleg élelem (ebéd) biztosítása. </w:t>
      </w:r>
    </w:p>
    <w:p w:rsidR="00346EA3" w:rsidRPr="00346EA3" w:rsidRDefault="00346EA3" w:rsidP="00346EA3">
      <w:pPr>
        <w:widowControl w:val="0"/>
        <w:numPr>
          <w:ilvl w:val="0"/>
          <w:numId w:val="232"/>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Szabadidős programok szervezése. </w:t>
      </w:r>
    </w:p>
    <w:p w:rsidR="00346EA3" w:rsidRPr="00346EA3" w:rsidRDefault="00346EA3" w:rsidP="00346EA3">
      <w:pPr>
        <w:widowControl w:val="0"/>
        <w:numPr>
          <w:ilvl w:val="0"/>
          <w:numId w:val="232"/>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Aktuális névnap, születésnap megünneplése. </w:t>
      </w:r>
    </w:p>
    <w:p w:rsidR="00346EA3" w:rsidRPr="00346EA3" w:rsidRDefault="00346EA3" w:rsidP="00346EA3">
      <w:pPr>
        <w:widowControl w:val="0"/>
        <w:numPr>
          <w:ilvl w:val="0"/>
          <w:numId w:val="232"/>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Ünnepségek szervezése támogatók és az óvódások, iskolások bevonásával. </w:t>
      </w:r>
    </w:p>
    <w:p w:rsidR="00346EA3" w:rsidRPr="00346EA3" w:rsidRDefault="00346EA3" w:rsidP="00346EA3">
      <w:pPr>
        <w:widowControl w:val="0"/>
        <w:autoSpaceDE w:val="0"/>
        <w:autoSpaceDN w:val="0"/>
        <w:adjustRightInd w:val="0"/>
        <w:spacing w:before="1" w:after="0" w:line="240" w:lineRule="auto"/>
        <w:ind w:left="720" w:firstLine="720"/>
        <w:jc w:val="both"/>
        <w:rPr>
          <w:rFonts w:ascii="Times New Roman" w:hAnsi="Times New Roman" w:cs="Times New Roman"/>
          <w:sz w:val="24"/>
          <w:szCs w:val="24"/>
        </w:rPr>
      </w:pPr>
      <w:r w:rsidRPr="00346EA3">
        <w:rPr>
          <w:rFonts w:ascii="Times New Roman" w:hAnsi="Times New Roman" w:cs="Times New Roman"/>
          <w:sz w:val="24"/>
          <w:szCs w:val="24"/>
        </w:rPr>
        <w:t xml:space="preserve">Pl. </w:t>
      </w:r>
      <w:r w:rsidRPr="00346EA3">
        <w:rPr>
          <w:rFonts w:ascii="Times New Roman" w:hAnsi="Times New Roman" w:cs="Times New Roman"/>
          <w:i/>
          <w:iCs/>
          <w:sz w:val="24"/>
          <w:szCs w:val="24"/>
        </w:rPr>
        <w:t xml:space="preserve">Farsang, Nők Napja, Karácsony, Szilveszter .... </w:t>
      </w:r>
    </w:p>
    <w:p w:rsidR="00346EA3" w:rsidRPr="00346EA3" w:rsidRDefault="00346EA3" w:rsidP="00346EA3">
      <w:pPr>
        <w:widowControl w:val="0"/>
        <w:numPr>
          <w:ilvl w:val="0"/>
          <w:numId w:val="233"/>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Szükség szerint egészségügyi alapellátás megszervezése, a szakellátásokhoz </w:t>
      </w:r>
    </w:p>
    <w:p w:rsidR="00346EA3" w:rsidRPr="00346EA3" w:rsidRDefault="00346EA3" w:rsidP="00346EA3">
      <w:pPr>
        <w:widowControl w:val="0"/>
        <w:autoSpaceDE w:val="0"/>
        <w:autoSpaceDN w:val="0"/>
        <w:adjustRightInd w:val="0"/>
        <w:spacing w:before="1" w:after="0" w:line="240" w:lineRule="auto"/>
        <w:ind w:left="360" w:firstLine="720"/>
        <w:jc w:val="both"/>
        <w:rPr>
          <w:rFonts w:ascii="Times New Roman" w:hAnsi="Times New Roman" w:cs="Times New Roman"/>
          <w:sz w:val="24"/>
          <w:szCs w:val="24"/>
        </w:rPr>
      </w:pPr>
      <w:r w:rsidRPr="00346EA3">
        <w:rPr>
          <w:rFonts w:ascii="Times New Roman" w:hAnsi="Times New Roman" w:cs="Times New Roman"/>
          <w:sz w:val="24"/>
          <w:szCs w:val="24"/>
        </w:rPr>
        <w:t xml:space="preserve">való hozzájutás segítése. </w:t>
      </w:r>
    </w:p>
    <w:p w:rsidR="00346EA3" w:rsidRPr="00346EA3" w:rsidRDefault="00346EA3" w:rsidP="00346EA3">
      <w:pPr>
        <w:widowControl w:val="0"/>
        <w:numPr>
          <w:ilvl w:val="0"/>
          <w:numId w:val="233"/>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Hivatalos ügyek intézésének segítése. </w:t>
      </w:r>
    </w:p>
    <w:p w:rsidR="00346EA3" w:rsidRPr="00346EA3" w:rsidRDefault="00346EA3" w:rsidP="00346EA3">
      <w:pPr>
        <w:widowControl w:val="0"/>
        <w:numPr>
          <w:ilvl w:val="0"/>
          <w:numId w:val="233"/>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Munkavégzés lehetőségének szervezése. </w:t>
      </w:r>
    </w:p>
    <w:p w:rsidR="00346EA3" w:rsidRPr="00346EA3" w:rsidRDefault="00346EA3" w:rsidP="00346EA3">
      <w:pPr>
        <w:widowControl w:val="0"/>
        <w:numPr>
          <w:ilvl w:val="0"/>
          <w:numId w:val="233"/>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Életvitelre vonatkozó tanácsadás, életvezetés segítése. </w:t>
      </w:r>
    </w:p>
    <w:p w:rsidR="00346EA3" w:rsidRPr="00346EA3" w:rsidRDefault="00346EA3" w:rsidP="00346EA3">
      <w:pPr>
        <w:widowControl w:val="0"/>
        <w:numPr>
          <w:ilvl w:val="0"/>
          <w:numId w:val="233"/>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Speciális önszerveződő csoportok támogatása, működésének, szervezésének segítése. </w:t>
      </w: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i/>
          <w:iCs/>
          <w:sz w:val="24"/>
          <w:szCs w:val="24"/>
        </w:rPr>
      </w:pP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i/>
          <w:iCs/>
          <w:sz w:val="24"/>
          <w:szCs w:val="24"/>
        </w:rPr>
      </w:pP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b/>
          <w:bCs/>
          <w:sz w:val="24"/>
          <w:szCs w:val="24"/>
        </w:rPr>
      </w:pPr>
      <w:r w:rsidRPr="00346EA3">
        <w:rPr>
          <w:rFonts w:ascii="Times New Roman" w:hAnsi="Times New Roman" w:cs="Times New Roman"/>
          <w:b/>
          <w:bCs/>
          <w:sz w:val="24"/>
          <w:szCs w:val="24"/>
        </w:rPr>
        <w:t xml:space="preserve">Kellemes és hasznos időtöltést biztosító szolgáltatások keretében a gondozott rendelkezésére áll: </w:t>
      </w: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b/>
          <w:bCs/>
          <w:sz w:val="24"/>
          <w:szCs w:val="24"/>
        </w:rPr>
      </w:pPr>
    </w:p>
    <w:p w:rsidR="00346EA3" w:rsidRPr="00346EA3" w:rsidRDefault="00346EA3" w:rsidP="00346EA3">
      <w:pPr>
        <w:widowControl w:val="0"/>
        <w:numPr>
          <w:ilvl w:val="0"/>
          <w:numId w:val="234"/>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olvasáshoz újságok, folyóiratok </w:t>
      </w:r>
    </w:p>
    <w:p w:rsidR="00346EA3" w:rsidRPr="00346EA3" w:rsidRDefault="00346EA3" w:rsidP="00346EA3">
      <w:pPr>
        <w:widowControl w:val="0"/>
        <w:numPr>
          <w:ilvl w:val="0"/>
          <w:numId w:val="234"/>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könyvtár </w:t>
      </w:r>
    </w:p>
    <w:p w:rsidR="00346EA3" w:rsidRPr="00346EA3" w:rsidRDefault="00346EA3" w:rsidP="00346EA3">
      <w:pPr>
        <w:widowControl w:val="0"/>
        <w:numPr>
          <w:ilvl w:val="0"/>
          <w:numId w:val="234"/>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televízió, rádió, lemezjátszó </w:t>
      </w:r>
    </w:p>
    <w:p w:rsidR="00346EA3" w:rsidRPr="00346EA3" w:rsidRDefault="00346EA3" w:rsidP="00346EA3">
      <w:pPr>
        <w:widowControl w:val="0"/>
        <w:numPr>
          <w:ilvl w:val="0"/>
          <w:numId w:val="234"/>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különböző ismeretterjesztő előadások, kirándulások </w:t>
      </w:r>
    </w:p>
    <w:p w:rsidR="00346EA3" w:rsidRPr="00346EA3" w:rsidRDefault="00346EA3" w:rsidP="00346EA3">
      <w:pPr>
        <w:widowControl w:val="0"/>
        <w:numPr>
          <w:ilvl w:val="0"/>
          <w:numId w:val="234"/>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társasjátékok (kártya, sakk, dominó, stb.)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rPr>
      </w:pPr>
    </w:p>
    <w:p w:rsidR="00346EA3" w:rsidRPr="005F78CC" w:rsidRDefault="005F78CC" w:rsidP="005F78CC">
      <w:pPr>
        <w:pStyle w:val="Cmsor5"/>
        <w:numPr>
          <w:ilvl w:val="0"/>
          <w:numId w:val="0"/>
        </w:numPr>
        <w:rPr>
          <w:b/>
          <w:sz w:val="24"/>
          <w:szCs w:val="24"/>
        </w:rPr>
      </w:pPr>
      <w:r w:rsidRPr="005F78CC">
        <w:rPr>
          <w:b/>
          <w:sz w:val="24"/>
          <w:szCs w:val="24"/>
        </w:rPr>
        <w:lastRenderedPageBreak/>
        <w:t xml:space="preserve">      </w:t>
      </w:r>
      <w:r w:rsidR="00346EA3" w:rsidRPr="005F78CC">
        <w:rPr>
          <w:b/>
          <w:sz w:val="24"/>
          <w:szCs w:val="24"/>
        </w:rPr>
        <w:t xml:space="preserve">Egészségügyi ellátás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rPr>
      </w:pPr>
    </w:p>
    <w:p w:rsidR="00346EA3" w:rsidRPr="00346EA3" w:rsidRDefault="00346EA3" w:rsidP="00346EA3">
      <w:pPr>
        <w:widowControl w:val="0"/>
        <w:autoSpaceDE w:val="0"/>
        <w:autoSpaceDN w:val="0"/>
        <w:adjustRightInd w:val="0"/>
        <w:spacing w:before="1" w:after="0" w:line="240" w:lineRule="auto"/>
        <w:ind w:left="360"/>
        <w:jc w:val="both"/>
        <w:rPr>
          <w:rFonts w:ascii="Times New Roman" w:hAnsi="Times New Roman" w:cs="Times New Roman"/>
          <w:sz w:val="24"/>
          <w:szCs w:val="24"/>
        </w:rPr>
      </w:pPr>
      <w:r w:rsidRPr="00346EA3">
        <w:rPr>
          <w:rFonts w:ascii="Times New Roman" w:hAnsi="Times New Roman" w:cs="Times New Roman"/>
          <w:sz w:val="24"/>
          <w:szCs w:val="24"/>
        </w:rPr>
        <w:t xml:space="preserve">Az egészségügyi ellátás körébe tartozik a felvilágosító előadások szervezése, tanácsadás az egészséges életmódról, gyógytorna lehetőségek biztosítása, valamint mentális gondozás.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rPr>
      </w:pPr>
    </w:p>
    <w:p w:rsidR="00346EA3" w:rsidRPr="00346EA3" w:rsidRDefault="00346EA3" w:rsidP="00346EA3">
      <w:pPr>
        <w:widowControl w:val="0"/>
        <w:autoSpaceDE w:val="0"/>
        <w:autoSpaceDN w:val="0"/>
        <w:adjustRightInd w:val="0"/>
        <w:spacing w:before="1" w:after="0" w:line="240" w:lineRule="auto"/>
        <w:ind w:firstLine="360"/>
        <w:jc w:val="both"/>
        <w:rPr>
          <w:rFonts w:ascii="Times New Roman" w:hAnsi="Times New Roman" w:cs="Times New Roman"/>
          <w:b/>
          <w:bCs/>
          <w:sz w:val="24"/>
          <w:szCs w:val="24"/>
        </w:rPr>
      </w:pPr>
      <w:r w:rsidRPr="00346EA3">
        <w:rPr>
          <w:rFonts w:ascii="Times New Roman" w:hAnsi="Times New Roman" w:cs="Times New Roman"/>
          <w:b/>
          <w:bCs/>
          <w:sz w:val="24"/>
          <w:szCs w:val="24"/>
        </w:rPr>
        <w:t xml:space="preserve">Pszichés gondozás: </w:t>
      </w:r>
    </w:p>
    <w:p w:rsidR="00346EA3" w:rsidRPr="00346EA3" w:rsidRDefault="00346EA3" w:rsidP="00346EA3">
      <w:pPr>
        <w:widowControl w:val="0"/>
        <w:autoSpaceDE w:val="0"/>
        <w:autoSpaceDN w:val="0"/>
        <w:adjustRightInd w:val="0"/>
        <w:spacing w:before="1" w:after="0" w:line="240" w:lineRule="auto"/>
        <w:ind w:firstLine="360"/>
        <w:jc w:val="both"/>
        <w:rPr>
          <w:rFonts w:ascii="Times New Roman" w:hAnsi="Times New Roman" w:cs="Times New Roman"/>
          <w:sz w:val="24"/>
          <w:szCs w:val="24"/>
        </w:rPr>
      </w:pPr>
    </w:p>
    <w:p w:rsidR="00346EA3" w:rsidRPr="00346EA3" w:rsidRDefault="00346EA3" w:rsidP="00346EA3">
      <w:pPr>
        <w:widowControl w:val="0"/>
        <w:numPr>
          <w:ilvl w:val="0"/>
          <w:numId w:val="235"/>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Havonta egy-két alaklommal (a gondozott kérésére) gondozott látogatása. </w:t>
      </w:r>
    </w:p>
    <w:p w:rsidR="00346EA3" w:rsidRPr="00346EA3" w:rsidRDefault="00346EA3" w:rsidP="00346EA3">
      <w:pPr>
        <w:widowControl w:val="0"/>
        <w:numPr>
          <w:ilvl w:val="0"/>
          <w:numId w:val="235"/>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Beteglátogatás (otthon, kórházban). </w:t>
      </w:r>
    </w:p>
    <w:p w:rsidR="00346EA3" w:rsidRPr="00346EA3" w:rsidRDefault="00346EA3" w:rsidP="00346EA3">
      <w:pPr>
        <w:widowControl w:val="0"/>
        <w:numPr>
          <w:ilvl w:val="0"/>
          <w:numId w:val="235"/>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Családi kapcsolatok ápolása, rokoni látogatások megszervezése. </w:t>
      </w:r>
    </w:p>
    <w:p w:rsidR="00346EA3" w:rsidRPr="00346EA3" w:rsidRDefault="00346EA3" w:rsidP="00346EA3">
      <w:pPr>
        <w:widowControl w:val="0"/>
        <w:numPr>
          <w:ilvl w:val="0"/>
          <w:numId w:val="235"/>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Halálesetek feldolgozásának segítése. </w:t>
      </w:r>
    </w:p>
    <w:p w:rsidR="00346EA3" w:rsidRPr="00346EA3" w:rsidRDefault="00346EA3" w:rsidP="00346EA3">
      <w:pPr>
        <w:widowControl w:val="0"/>
        <w:numPr>
          <w:ilvl w:val="0"/>
          <w:numId w:val="235"/>
        </w:numPr>
        <w:autoSpaceDE w:val="0"/>
        <w:autoSpaceDN w:val="0"/>
        <w:adjustRightInd w:val="0"/>
        <w:spacing w:before="1"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Idősek hálózatának létrehozása: pl. ha a gondozott nem jelenik meg a klubban, akkor életfunkciói ellenőrzése szükséges, telefonon vagy személyesen.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rPr>
      </w:pPr>
    </w:p>
    <w:p w:rsidR="00346EA3" w:rsidRPr="00346EA3" w:rsidRDefault="00346EA3" w:rsidP="00FF2564">
      <w:pPr>
        <w:widowControl w:val="0"/>
        <w:numPr>
          <w:ilvl w:val="0"/>
          <w:numId w:val="245"/>
        </w:numPr>
        <w:tabs>
          <w:tab w:val="clear" w:pos="720"/>
        </w:tabs>
        <w:autoSpaceDE w:val="0"/>
        <w:autoSpaceDN w:val="0"/>
        <w:adjustRightInd w:val="0"/>
        <w:spacing w:before="1" w:after="0" w:line="240" w:lineRule="auto"/>
        <w:ind w:left="0" w:firstLine="284"/>
        <w:rPr>
          <w:rFonts w:ascii="Times New Roman" w:hAnsi="Times New Roman" w:cs="Times New Roman"/>
          <w:b/>
          <w:bCs/>
          <w:sz w:val="24"/>
          <w:szCs w:val="24"/>
          <w:lang w:val="de-DE"/>
        </w:rPr>
      </w:pPr>
      <w:r w:rsidRPr="00346EA3">
        <w:rPr>
          <w:rFonts w:ascii="Times New Roman" w:hAnsi="Times New Roman" w:cs="Times New Roman"/>
          <w:b/>
          <w:bCs/>
          <w:sz w:val="24"/>
          <w:szCs w:val="24"/>
          <w:lang w:val="de-DE"/>
        </w:rPr>
        <w:t>Az étkezés száma, rendje</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Egyszeri étkezést, illetve az ebédelést biztosítja az intézmény, melynek id</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 xml:space="preserve">pontja: 12,00 – 13,00 óra között.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Aki az étkezésre nem tart igényt, azt legkés</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bb az el</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z</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de-DE"/>
        </w:rPr>
        <w:t>napon be kell jelenteni a gondozón</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 xml:space="preserve">nek. Aki a bejelentést a saját hibájából elmulasztja, az igénybe nem vett ételért meg kell fizetnie a személyi térítési díjat.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 xml:space="preserve">A betegség miatt távol maradó gondozott részére amennyiben igényli, ebédjét ki kell szállítani.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 xml:space="preserve">A gondozottat kérelmére, három hónapnál hosszabb ideig tartó betegség esetén házi segítségnyújtásban kell részesíteni, amennyiben az ellátott erre igényt tart.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5F78CC">
      <w:pPr>
        <w:pStyle w:val="Cmsor3"/>
        <w:widowControl w:val="0"/>
        <w:numPr>
          <w:ilvl w:val="0"/>
          <w:numId w:val="245"/>
        </w:numPr>
        <w:tabs>
          <w:tab w:val="clear" w:pos="720"/>
          <w:tab w:val="num" w:pos="0"/>
        </w:tabs>
        <w:suppressAutoHyphens w:val="0"/>
        <w:autoSpaceDE w:val="0"/>
        <w:autoSpaceDN w:val="0"/>
        <w:adjustRightInd w:val="0"/>
        <w:spacing w:before="1"/>
        <w:ind w:left="0" w:firstLine="142"/>
        <w:rPr>
          <w:sz w:val="24"/>
          <w:szCs w:val="24"/>
          <w:lang w:val="de-DE"/>
        </w:rPr>
      </w:pPr>
      <w:r w:rsidRPr="00346EA3">
        <w:rPr>
          <w:sz w:val="24"/>
          <w:szCs w:val="24"/>
          <w:lang w:val="de-DE"/>
        </w:rPr>
        <w:t>Együttélés szabályok</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 xml:space="preserv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A gondozott a fűrd</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 xml:space="preserve">szobát fűrdésre, mosakodásra, mosásra használhatja.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Törülköz</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r</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l, hajszárítóról, mosószerr</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l, a gondozott maga gondoskodik. Vasaláshoz a lehet</w:t>
      </w:r>
      <w:r w:rsidRPr="00346EA3">
        <w:rPr>
          <w:rFonts w:ascii="Times New Roman" w:hAnsi="Times New Roman" w:cs="Times New Roman"/>
          <w:sz w:val="24"/>
          <w:szCs w:val="24"/>
        </w:rPr>
        <w:t>ő</w:t>
      </w:r>
      <w:r w:rsidRPr="00346EA3">
        <w:rPr>
          <w:rFonts w:ascii="Times New Roman" w:hAnsi="Times New Roman" w:cs="Times New Roman"/>
          <w:sz w:val="24"/>
          <w:szCs w:val="24"/>
          <w:lang w:val="de-DE"/>
        </w:rPr>
        <w:t xml:space="preserve">ség biztosított.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r w:rsidRPr="00346EA3">
        <w:rPr>
          <w:rFonts w:ascii="Times New Roman" w:hAnsi="Times New Roman" w:cs="Times New Roman"/>
          <w:sz w:val="24"/>
          <w:szCs w:val="24"/>
          <w:lang w:val="de-DE"/>
        </w:rPr>
        <w:t xml:space="preserve">Ügyelni kell a helységek rendjére, tisztaságára.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de-DE"/>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testi higiénia, tisztálkodás minden gondozott érdeke.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dohányzás káros az egészségre! Dohányozni csak a kijelölt helyen lehet. Minden dohányzó köteles figyelemmel lenni a nem dohányzó társaira és a t</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zvédelmi 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írások betartására.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Szeszesital kis mennyiségben fogyasztható, de csak akkor, ha az alkohol fogyasztó nem zavarja a klub rendjét és társai nyugalmát.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Mértéktelen alkohol fogyasztás esetén az intézményvezet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je jár el a klub tagjainak nyugalmának biztosítása érdekében.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i/>
          <w:iCs/>
          <w:sz w:val="24"/>
          <w:szCs w:val="24"/>
          <w:lang w:val="en-US"/>
        </w:rPr>
        <w:t xml:space="preserve">Az </w:t>
      </w:r>
      <w:r w:rsidRPr="00346EA3">
        <w:rPr>
          <w:rFonts w:ascii="Times New Roman" w:hAnsi="Times New Roman" w:cs="Times New Roman"/>
          <w:sz w:val="24"/>
          <w:szCs w:val="24"/>
          <w:lang w:val="en-US"/>
        </w:rPr>
        <w:t>intézmény dolgozói és gondozottjai legyenek egymással segít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készek, türelmesek, a vitát, veszekedést, hangoskodást, gorombaságot kerüljék.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ellátott az intézményvezet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a gondozón</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 az orvos tanácsát kérését saját maga és a </w:t>
      </w:r>
      <w:r w:rsidRPr="00346EA3">
        <w:rPr>
          <w:rFonts w:ascii="Times New Roman" w:hAnsi="Times New Roman" w:cs="Times New Roman"/>
          <w:sz w:val="24"/>
          <w:szCs w:val="24"/>
          <w:lang w:val="en-US"/>
        </w:rPr>
        <w:lastRenderedPageBreak/>
        <w:t xml:space="preserve">közösség érdekében fogadja el.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w:t>
      </w:r>
      <w:r w:rsidRPr="00346EA3">
        <w:rPr>
          <w:rFonts w:ascii="Times New Roman" w:hAnsi="Times New Roman" w:cs="Times New Roman"/>
          <w:i/>
          <w:iCs/>
          <w:sz w:val="24"/>
          <w:szCs w:val="24"/>
          <w:lang w:val="en-US"/>
        </w:rPr>
        <w:t xml:space="preserve"> </w:t>
      </w:r>
      <w:r w:rsidRPr="00346EA3">
        <w:rPr>
          <w:rFonts w:ascii="Times New Roman" w:hAnsi="Times New Roman" w:cs="Times New Roman"/>
          <w:sz w:val="24"/>
          <w:szCs w:val="24"/>
          <w:lang w:val="en-US"/>
        </w:rPr>
        <w:t>id</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sek klubjába pénzt, értéktárgyat bevinni tilos, ezekért az intézményvezet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felel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séget nem vállal.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ellátott hozzátartozóikat a nyitvatartási id</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alatt bármikor fogadhatják. A házirendet a kívülállók is kötelesek betartani.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klub szépítéséhez, könyvtárának gyarapításához önkéntesen bárki hozzájárulhat.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gondozott képességeihez mérten az intézmény orvosainak véleménye alapján részt vehet az intézmény bels</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életével kapcsolatos munkákban </w:t>
      </w:r>
      <w:r w:rsidRPr="00346EA3">
        <w:rPr>
          <w:rFonts w:ascii="Times New Roman" w:hAnsi="Times New Roman" w:cs="Times New Roman"/>
          <w:i/>
          <w:iCs/>
          <w:sz w:val="24"/>
          <w:szCs w:val="24"/>
          <w:lang w:val="en-US"/>
        </w:rPr>
        <w:t xml:space="preserve">(takarítás, tálalás, mosogatás, kertimunka, kézimunka, varrás, stb.).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5F78CC"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5F78CC" w:rsidRDefault="00346EA3" w:rsidP="005F78CC">
      <w:pPr>
        <w:pStyle w:val="Cmsor8"/>
        <w:widowControl w:val="0"/>
        <w:numPr>
          <w:ilvl w:val="0"/>
          <w:numId w:val="245"/>
        </w:numPr>
        <w:tabs>
          <w:tab w:val="clear" w:pos="720"/>
          <w:tab w:val="num" w:pos="0"/>
        </w:tabs>
        <w:suppressAutoHyphens w:val="0"/>
        <w:autoSpaceDE w:val="0"/>
        <w:autoSpaceDN w:val="0"/>
        <w:adjustRightInd w:val="0"/>
        <w:spacing w:before="1"/>
        <w:ind w:left="0" w:firstLine="284"/>
        <w:rPr>
          <w:b/>
          <w:sz w:val="24"/>
          <w:szCs w:val="24"/>
        </w:rPr>
      </w:pPr>
      <w:r w:rsidRPr="005F78CC">
        <w:rPr>
          <w:b/>
          <w:sz w:val="24"/>
          <w:szCs w:val="24"/>
        </w:rPr>
        <w:t>Berendezési és használati tárgyak használata</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berendezési és felszerelési tárgyakat rendeltetésszer</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en kell használni. A tárgyak épségéért, a gondozottak és a dolgozók anyagi felel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sséggel tartoznak. </w:t>
      </w:r>
      <w:r w:rsidRPr="00346EA3">
        <w:rPr>
          <w:rFonts w:ascii="Times New Roman" w:hAnsi="Times New Roman" w:cs="Times New Roman"/>
          <w:i/>
          <w:iCs/>
          <w:sz w:val="24"/>
          <w:szCs w:val="24"/>
          <w:lang w:val="en-US"/>
        </w:rPr>
        <w:t xml:space="preserve">Az </w:t>
      </w:r>
      <w:r w:rsidRPr="00346EA3">
        <w:rPr>
          <w:rFonts w:ascii="Times New Roman" w:hAnsi="Times New Roman" w:cs="Times New Roman"/>
          <w:sz w:val="24"/>
          <w:szCs w:val="24"/>
          <w:lang w:val="en-US"/>
        </w:rPr>
        <w:t>intézmény tulajdonát képez</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tárgyakat elidegeníteni, megrongálni, megsemmisíteni nem szabad. A szándékosan okozott kárt a kárt okozónak meg kell téríteni.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5F78CC"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5F78CC">
        <w:rPr>
          <w:b/>
          <w:sz w:val="24"/>
          <w:szCs w:val="24"/>
        </w:rPr>
        <w:t xml:space="preserve">A térítési díj fizetésének módja, szabályai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numPr>
          <w:ilvl w:val="0"/>
          <w:numId w:val="236"/>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Az intézményi térítési díj összegét az intézményt fenntartó állapítja meg. </w:t>
      </w:r>
    </w:p>
    <w:p w:rsidR="00346EA3" w:rsidRPr="00346EA3" w:rsidRDefault="00346EA3" w:rsidP="00346EA3">
      <w:pPr>
        <w:widowControl w:val="0"/>
        <w:numPr>
          <w:ilvl w:val="0"/>
          <w:numId w:val="236"/>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megállapítás időpontjától függetlenül évenként két alkalommal vizsálhatja felül. Az Idősek Klubjában az étkezésért térítési díjat kell fizetni. Az étkezésért fizetendő általános forgalmi adóval növelt személyi térítési díj, amely étkezésidíj és az igénybe vett  étkezések számának szorzata, nem haladhatja meg az ellátást igénybevevő rendszeres havi jövedelmének 30 %-át. </w:t>
      </w:r>
    </w:p>
    <w:p w:rsidR="00346EA3" w:rsidRPr="00346EA3" w:rsidRDefault="00346EA3" w:rsidP="00346EA3">
      <w:pPr>
        <w:widowControl w:val="0"/>
        <w:numPr>
          <w:ilvl w:val="0"/>
          <w:numId w:val="236"/>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személyi térítési díjat tárgyhót követő hó 10. napjáig kell megfizetni készpénzfizetési számla ellenében. A  személyi térítési díjat a klub vezetőjénél számla ellenében kell befizetni, melyet a megbízott haladéktalanul befizet az intézmény  házipénztárába. </w:t>
      </w:r>
    </w:p>
    <w:p w:rsidR="00346EA3" w:rsidRPr="00346EA3" w:rsidRDefault="00346EA3" w:rsidP="00346EA3">
      <w:pPr>
        <w:widowControl w:val="0"/>
        <w:numPr>
          <w:ilvl w:val="0"/>
          <w:numId w:val="236"/>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intézményvezető ellenőrzi, hogy a megállapított térítési díj befizetése megtörtént-e. Ha a kötelezett a személyi térítési díj befizetését elmulasztotta,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15 napos határid</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megjelölésével írásban felhívja annak befizetésére. Ha a határid</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eredménytelenül telt el, a kötelezett nevét, lakcímét és a fennálló díjhátralékát nyilvántartásba veszi. </w:t>
      </w:r>
    </w:p>
    <w:p w:rsidR="00346EA3" w:rsidRPr="00346EA3" w:rsidRDefault="00346EA3" w:rsidP="005F78CC">
      <w:pPr>
        <w:widowControl w:val="0"/>
        <w:autoSpaceDE w:val="0"/>
        <w:autoSpaceDN w:val="0"/>
        <w:adjustRightInd w:val="0"/>
        <w:spacing w:before="1" w:after="0" w:line="240" w:lineRule="auto"/>
        <w:ind w:left="720"/>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nyilvántartott díjhátralékról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a féléves és a három negyedéves költségvetési tájékoztató során informálja az intézmény fenntartóját, és intézkedést tesz az esetleges díj hátralék behajtása, vagy a behajtha</w:t>
      </w:r>
      <w:r w:rsidR="005F78CC">
        <w:rPr>
          <w:rFonts w:ascii="Times New Roman" w:hAnsi="Times New Roman" w:cs="Times New Roman"/>
          <w:sz w:val="24"/>
          <w:szCs w:val="24"/>
          <w:lang w:val="en-US"/>
        </w:rPr>
        <w:t xml:space="preserve">tatlan hátralék törlése iránt.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5F78CC"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5F78CC">
        <w:rPr>
          <w:b/>
          <w:sz w:val="24"/>
          <w:szCs w:val="24"/>
        </w:rPr>
        <w:t xml:space="preserve">A házirend megsértésének következményei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346EA3" w:rsidRDefault="00346EA3" w:rsidP="00346EA3">
      <w:pPr>
        <w:widowControl w:val="0"/>
        <w:numPr>
          <w:ilvl w:val="0"/>
          <w:numId w:val="237"/>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Ha az ellátott a házirendet megszegi, az intézményvezet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els</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ízben szóban, azt követ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en írásban figyelmezteti. (pl: durva hangnem, kritikátlan viselkedés, trágár beszéd, veszekedés, verekedés, melyek sem a klubtagjainak egymás közötti, sem a dolgozókkal kapcsolatos viszonyában nem megengedett.</w:t>
      </w:r>
    </w:p>
    <w:p w:rsidR="00346EA3" w:rsidRPr="00346EA3" w:rsidRDefault="00346EA3" w:rsidP="00346EA3">
      <w:pPr>
        <w:widowControl w:val="0"/>
        <w:autoSpaceDE w:val="0"/>
        <w:autoSpaceDN w:val="0"/>
        <w:adjustRightInd w:val="0"/>
        <w:spacing w:before="1" w:after="0" w:line="240" w:lineRule="auto"/>
        <w:ind w:left="720"/>
        <w:jc w:val="both"/>
        <w:rPr>
          <w:rFonts w:ascii="Times New Roman" w:hAnsi="Times New Roman" w:cs="Times New Roman"/>
          <w:sz w:val="24"/>
          <w:szCs w:val="24"/>
          <w:lang w:val="en-US"/>
        </w:rPr>
      </w:pPr>
    </w:p>
    <w:p w:rsidR="00346EA3" w:rsidRPr="00346EA3" w:rsidRDefault="00346EA3" w:rsidP="00346EA3">
      <w:pPr>
        <w:widowControl w:val="0"/>
        <w:numPr>
          <w:ilvl w:val="0"/>
          <w:numId w:val="237"/>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Ha az ellátott az intézmény házirendjének súlyos megsértésével saját, vagy gondozott társa, illetve az intézmény dolgozója életét, testi épségét veszélyezteti, az intézményi jogviszonyát meg kell szüntetni.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5F78CC"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5F78CC">
        <w:rPr>
          <w:b/>
          <w:sz w:val="24"/>
          <w:szCs w:val="24"/>
        </w:rPr>
        <w:t xml:space="preserve">Egyéb rendelkezések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numPr>
          <w:ilvl w:val="0"/>
          <w:numId w:val="238"/>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tagok részére az intézményalapfeladatát meghaladó program szervezése (pl. kirándulás) és a szolgáltatás (pl. fodrász, pedik</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 xml:space="preserve">r) nyújtása igény szerint történik. A gondozottak ennek díját személyenként fizetik.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5F78CC"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5F78CC"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5F78CC">
        <w:rPr>
          <w:b/>
          <w:sz w:val="24"/>
          <w:szCs w:val="24"/>
        </w:rPr>
        <w:t xml:space="preserve">Az ellátottak joga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spacing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személyes gondoskodást nyújtó szociális ellátást igénybevev</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ellátottnak joga van a szociális helyzetére, egészségi és mentális állapotára tekintettel a szociális intézmény által biztosított teljes kör</w:t>
      </w:r>
      <w:r w:rsidRPr="00346EA3">
        <w:rPr>
          <w:rFonts w:ascii="Times New Roman" w:hAnsi="Times New Roman" w:cs="Times New Roman"/>
          <w:sz w:val="24"/>
          <w:szCs w:val="24"/>
        </w:rPr>
        <w:t xml:space="preserve">ű </w:t>
      </w:r>
      <w:r w:rsidRPr="00346EA3">
        <w:rPr>
          <w:rFonts w:ascii="Times New Roman" w:hAnsi="Times New Roman" w:cs="Times New Roman"/>
          <w:sz w:val="24"/>
          <w:szCs w:val="24"/>
          <w:lang w:val="en-US"/>
        </w:rPr>
        <w:t xml:space="preserve">ellátásra, valamint egyéni szükségletei, speciális helyzete vagy állapota alapján az egyéni ellátás, szolgáltatás igénybevételére.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spacing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Szociális szolgálatatás biztosítása során az egyenlő bánásmód követelményét meg kell tartani.</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Szociális szolgáltatások biztosítása során tilos a hátrányos megkülönböztetés bármilyen okból, így különösen az ellátott neme, vallása, nemzeti, etnikai hovatartozása, politikai vagy más véleménye, kora, cselekv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képességének hiánya vagy korlátozása, fogyatékossága, születési vagy egyéb helyzete miatt.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ellátást igénybe vev</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jövedelmi helyzetét csak a törvényben, illetve a törvény felhatalmazása alapján készült kormányrendeletben meghatározott esetekben és feltételek mellett lehet vizsgálni. </w:t>
      </w:r>
    </w:p>
    <w:p w:rsidR="00346EA3" w:rsidRPr="00346EA3" w:rsidRDefault="00346EA3" w:rsidP="00346EA3">
      <w:pPr>
        <w:widowControl w:val="0"/>
        <w:autoSpaceDE w:val="0"/>
        <w:autoSpaceDN w:val="0"/>
        <w:adjustRightInd w:val="0"/>
        <w:spacing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gondozottat alapvető személyiségi jogok biztosítása mellett kell ellátni.</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ellátást igénybe 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nek joga van az intézmény m</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ködésével, gazdálkodásával kapcsolatos legfontosabb adatok megismeréséhez. Ennek teljesítése érdekében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évente tájékoztatást készít az intézmény gazdálkodásáról és azt az intézményben jól látható helyen kifüggeszti, illetve szükség estén szóban ad tájékoztatást az ellátás igénybe vev</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részére.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7D2C9F">
      <w:pPr>
        <w:pStyle w:val="Cmsor3"/>
        <w:numPr>
          <w:ilvl w:val="0"/>
          <w:numId w:val="0"/>
        </w:numPr>
        <w:rPr>
          <w:sz w:val="24"/>
          <w:szCs w:val="24"/>
          <w:lang w:val="en-US"/>
        </w:rPr>
      </w:pPr>
      <w:r w:rsidRPr="00346EA3">
        <w:rPr>
          <w:sz w:val="24"/>
          <w:szCs w:val="24"/>
          <w:lang w:val="en-US"/>
        </w:rPr>
        <w:t xml:space="preserve">A tájékoztató tartalmazza </w:t>
      </w:r>
    </w:p>
    <w:p w:rsidR="00346EA3" w:rsidRPr="00346EA3" w:rsidRDefault="00346EA3" w:rsidP="00346EA3">
      <w:pPr>
        <w:widowControl w:val="0"/>
        <w:numPr>
          <w:ilvl w:val="0"/>
          <w:numId w:val="240"/>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 m</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 xml:space="preserve">ködési költségének összesítését, </w:t>
      </w:r>
    </w:p>
    <w:p w:rsidR="00346EA3" w:rsidRPr="00346EA3" w:rsidRDefault="00346EA3" w:rsidP="00346EA3">
      <w:pPr>
        <w:widowControl w:val="0"/>
        <w:numPr>
          <w:ilvl w:val="0"/>
          <w:numId w:val="240"/>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az intézményi térítési díj havi összegét. </w:t>
      </w:r>
    </w:p>
    <w:p w:rsidR="00346EA3" w:rsidRPr="00346EA3" w:rsidRDefault="00346EA3" w:rsidP="00346EA3">
      <w:pPr>
        <w:widowControl w:val="0"/>
        <w:numPr>
          <w:ilvl w:val="0"/>
          <w:numId w:val="240"/>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egy ellátottra jutó havi önköltség összegét.</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b/>
          <w:bCs/>
          <w:sz w:val="24"/>
          <w:szCs w:val="24"/>
          <w:lang w:val="en-US"/>
        </w:rPr>
        <w:t>A személyes gondoskodást nyújtó szociális intézmény az általa biztosított szolgáltatást olyan</w:t>
      </w:r>
      <w:r w:rsidRPr="00346EA3">
        <w:rPr>
          <w:rFonts w:ascii="Times New Roman" w:hAnsi="Times New Roman" w:cs="Times New Roman"/>
          <w:sz w:val="24"/>
          <w:szCs w:val="24"/>
          <w:lang w:val="en-US"/>
        </w:rPr>
        <w:t xml:space="preserve"> módon végzi, hogy figyelemmel legyen az ellátást igénybevev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ket megillet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alkotmányos jogok maradéktalan és teljes kör</w:t>
      </w:r>
      <w:r w:rsidRPr="00346EA3">
        <w:rPr>
          <w:rFonts w:ascii="Times New Roman" w:hAnsi="Times New Roman" w:cs="Times New Roman"/>
          <w:sz w:val="24"/>
          <w:szCs w:val="24"/>
        </w:rPr>
        <w:t xml:space="preserve">ű </w:t>
      </w:r>
      <w:r w:rsidRPr="00346EA3">
        <w:rPr>
          <w:rFonts w:ascii="Times New Roman" w:hAnsi="Times New Roman" w:cs="Times New Roman"/>
          <w:sz w:val="24"/>
          <w:szCs w:val="24"/>
          <w:lang w:val="en-US"/>
        </w:rPr>
        <w:t xml:space="preserve">tiszteletben tartására, különös figyelemmel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numPr>
          <w:ilvl w:val="1"/>
          <w:numId w:val="239"/>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az élethez, emberi méltósághoz, </w:t>
      </w:r>
    </w:p>
    <w:p w:rsidR="00346EA3" w:rsidRPr="00346EA3" w:rsidRDefault="00346EA3" w:rsidP="00346EA3">
      <w:pPr>
        <w:widowControl w:val="0"/>
        <w:numPr>
          <w:ilvl w:val="1"/>
          <w:numId w:val="239"/>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testi épséghez, </w:t>
      </w:r>
    </w:p>
    <w:p w:rsidR="00346EA3" w:rsidRPr="00346EA3" w:rsidRDefault="00346EA3" w:rsidP="00346EA3">
      <w:pPr>
        <w:widowControl w:val="0"/>
        <w:numPr>
          <w:ilvl w:val="1"/>
          <w:numId w:val="239"/>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testi-lelki egészséghez való jogra. </w:t>
      </w:r>
    </w:p>
    <w:p w:rsidR="00346EA3" w:rsidRPr="00346EA3" w:rsidRDefault="00346EA3" w:rsidP="00346EA3">
      <w:pPr>
        <w:widowControl w:val="0"/>
        <w:autoSpaceDE w:val="0"/>
        <w:autoSpaceDN w:val="0"/>
        <w:adjustRightInd w:val="0"/>
        <w:spacing w:before="1" w:after="0" w:line="240" w:lineRule="auto"/>
        <w:ind w:left="1080"/>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lastRenderedPageBreak/>
        <w:t>Az ellátást igénybevev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t megilleti személyes adatainak védelme, valamint a magánéletével kapcsolatos titokvédelem.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intézménybeli ellátás során különös figyelmet kell fordítani arra, hogy az ellátást igényl</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adataihoz csak az arra jogosult személyek férjenek hozzá.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intézményvezet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köteles biztosítani továbbá, hogy az  ellátás során az ellátott egészségi állapotával, személyes körülményeivel, jövedelmi viszonyaival kapcsolatos információkról más ellátást igénybevev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valamint arra illetéktelen személy ne szerezhessen tudomást, különös figyelemmel az ellátást igénybevev</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szociális rászorultságának tény ére.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7D2C9F"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7D2C9F">
        <w:rPr>
          <w:b/>
          <w:sz w:val="24"/>
          <w:szCs w:val="24"/>
        </w:rPr>
        <w:t xml:space="preserve">Az ellátott jogi képviselő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ellátott jogi képvisel</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az ellátást igénybe vev</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részére nyújt segítséget jogai gyakorlásában: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Megkeresésre, illetve saját kezdeményezésre tájékoztatást nyújthat az ellátottakat érint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legfontosabb jogok és kötelezettségek tekintetében.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Segíti az ellátást igénybevevőt,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jét az ellátással kapcsolatos kérdések, problémák megoldásában, szükség esetén segítséget nyújt az intézmény és az ellátott közötti kialakult konfliktus megoldásában.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Segít az ellátást igénybe 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nek,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jének panasza megfogalmazásában, kezdeményezheti annak kivizsgálását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jénél és fenntartójánál.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jogviszony keletkezése és megsz</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nése, továbbá az áthelyezés kivételével eljárhat az intézményi ellátással kapcsolatosan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jénél, fenntartójánál, illetve az arra illetékes hatóságnál, és ennek </w:t>
      </w:r>
    </w:p>
    <w:p w:rsidR="00346EA3" w:rsidRPr="00346EA3" w:rsidRDefault="00346EA3" w:rsidP="00346EA3">
      <w:pPr>
        <w:widowControl w:val="0"/>
        <w:autoSpaceDE w:val="0"/>
        <w:autoSpaceDN w:val="0"/>
        <w:adjustRightInd w:val="0"/>
        <w:spacing w:before="1" w:after="0" w:line="240" w:lineRule="auto"/>
        <w:ind w:left="1440"/>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során - írásbeli meghatalmazás alapján - képviselheti az ellátást igénybevev</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t,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jét.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jével történt 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zetes egyeztetés alapján tájékoztatja a szociális intézményekben foglalkoztatottakat az ellátottak jogairól, továbbá ezen jogok érvényesülésér</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l és a figyelembevételér</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l a szakmai munka során.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Intézkedést kezdeményezhet a fenntartónál a jogszabálysért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gyakorlat megszüntetésére.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Észrevételt tehet az intézményben folytatott gondozási munkára vonatkozóan 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jénél.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Amennyiben az ellátottak meghatározott körét érint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jogsértés fennállását észleli, intézkedés megtételét kezdeményezheti az illetékes hatóságok felé. </w:t>
      </w:r>
    </w:p>
    <w:p w:rsidR="00346EA3" w:rsidRPr="00346EA3" w:rsidRDefault="00346EA3" w:rsidP="00346EA3">
      <w:pPr>
        <w:widowControl w:val="0"/>
        <w:numPr>
          <w:ilvl w:val="0"/>
          <w:numId w:val="241"/>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korlátozó intézkedésekre, eljárásokra vonatkozó dokumentációt megvizsgálhatja.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7D2C9F" w:rsidRDefault="00346EA3" w:rsidP="00346EA3">
      <w:pPr>
        <w:autoSpaceDE w:val="0"/>
        <w:spacing w:after="0" w:line="240" w:lineRule="auto"/>
        <w:jc w:val="both"/>
        <w:rPr>
          <w:rFonts w:ascii="Times New Roman" w:hAnsi="Times New Roman" w:cs="Times New Roman"/>
          <w:b/>
          <w:sz w:val="24"/>
          <w:szCs w:val="24"/>
        </w:rPr>
      </w:pPr>
      <w:r w:rsidRPr="007D2C9F">
        <w:rPr>
          <w:rFonts w:ascii="Times New Roman" w:hAnsi="Times New Roman" w:cs="Times New Roman"/>
          <w:b/>
          <w:i/>
          <w:sz w:val="24"/>
          <w:szCs w:val="24"/>
        </w:rPr>
        <w:t>Ellátottjogi képviselő neve</w:t>
      </w:r>
      <w:r w:rsidRPr="007D2C9F">
        <w:rPr>
          <w:rFonts w:ascii="Times New Roman" w:hAnsi="Times New Roman" w:cs="Times New Roman"/>
          <w:b/>
          <w:sz w:val="24"/>
          <w:szCs w:val="24"/>
        </w:rPr>
        <w:t>:</w:t>
      </w:r>
    </w:p>
    <w:p w:rsidR="00346EA3" w:rsidRPr="00346EA3" w:rsidRDefault="00346EA3" w:rsidP="00346EA3">
      <w:pPr>
        <w:autoSpaceDE w:val="0"/>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Lőwné Szarka Judit</w:t>
      </w:r>
    </w:p>
    <w:p w:rsidR="00346EA3" w:rsidRPr="00346EA3" w:rsidRDefault="00346EA3" w:rsidP="00346EA3">
      <w:pPr>
        <w:autoSpaceDE w:val="0"/>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06/20/489-9557</w:t>
      </w:r>
    </w:p>
    <w:p w:rsidR="00346EA3" w:rsidRPr="00346EA3" w:rsidRDefault="00346EA3" w:rsidP="00346EA3">
      <w:pPr>
        <w:autoSpaceDE w:val="0"/>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 xml:space="preserve">Fogadóóra helye, időpontja: </w:t>
      </w:r>
    </w:p>
    <w:p w:rsidR="00346EA3" w:rsidRPr="00346EA3" w:rsidRDefault="00346EA3" w:rsidP="00346EA3">
      <w:pPr>
        <w:autoSpaceDE w:val="0"/>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Minden hónap 2. szerda: 09.00 – 12.00 óráig</w:t>
      </w:r>
    </w:p>
    <w:p w:rsidR="00346EA3" w:rsidRPr="00346EA3" w:rsidRDefault="00346EA3" w:rsidP="00346EA3">
      <w:pPr>
        <w:autoSpaceDE w:val="0"/>
        <w:spacing w:after="0" w:line="240" w:lineRule="auto"/>
        <w:jc w:val="both"/>
        <w:rPr>
          <w:rFonts w:ascii="Times New Roman" w:hAnsi="Times New Roman" w:cs="Times New Roman"/>
          <w:sz w:val="24"/>
          <w:szCs w:val="24"/>
        </w:rPr>
      </w:pPr>
      <w:r w:rsidRPr="00346EA3">
        <w:rPr>
          <w:rFonts w:ascii="Times New Roman" w:hAnsi="Times New Roman" w:cs="Times New Roman"/>
          <w:sz w:val="24"/>
          <w:szCs w:val="24"/>
        </w:rPr>
        <w:t>4440 Tiszavasvári, Vasvári Pál út 87.</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7D2C9F" w:rsidRDefault="00346EA3" w:rsidP="00346EA3">
      <w:pPr>
        <w:pStyle w:val="Cmsor8"/>
        <w:widowControl w:val="0"/>
        <w:numPr>
          <w:ilvl w:val="0"/>
          <w:numId w:val="245"/>
        </w:numPr>
        <w:suppressAutoHyphens w:val="0"/>
        <w:autoSpaceDE w:val="0"/>
        <w:autoSpaceDN w:val="0"/>
        <w:adjustRightInd w:val="0"/>
        <w:spacing w:before="1"/>
        <w:rPr>
          <w:b/>
          <w:sz w:val="24"/>
          <w:szCs w:val="24"/>
        </w:rPr>
      </w:pPr>
      <w:r w:rsidRPr="007D2C9F">
        <w:rPr>
          <w:b/>
          <w:sz w:val="24"/>
          <w:szCs w:val="24"/>
        </w:rPr>
        <w:t xml:space="preserve">Az intézményi jogviszony megszűnésének szabályai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i/>
          <w:iCs/>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i/>
          <w:iCs/>
          <w:sz w:val="24"/>
          <w:szCs w:val="24"/>
          <w:lang w:val="en-US"/>
        </w:rPr>
      </w:pPr>
      <w:r w:rsidRPr="00346EA3">
        <w:rPr>
          <w:rFonts w:ascii="Times New Roman" w:hAnsi="Times New Roman" w:cs="Times New Roman"/>
          <w:b/>
          <w:bCs/>
          <w:i/>
          <w:iCs/>
          <w:sz w:val="24"/>
          <w:szCs w:val="24"/>
          <w:lang w:val="en-US"/>
        </w:rPr>
        <w:t>Az intézményi jogviszony megsz</w:t>
      </w:r>
      <w:r w:rsidRPr="00346EA3">
        <w:rPr>
          <w:rFonts w:ascii="Times New Roman" w:hAnsi="Times New Roman" w:cs="Times New Roman"/>
          <w:b/>
          <w:bCs/>
          <w:i/>
          <w:iCs/>
          <w:sz w:val="24"/>
          <w:szCs w:val="24"/>
        </w:rPr>
        <w:t>ű</w:t>
      </w:r>
      <w:r w:rsidRPr="00346EA3">
        <w:rPr>
          <w:rFonts w:ascii="Times New Roman" w:hAnsi="Times New Roman" w:cs="Times New Roman"/>
          <w:b/>
          <w:bCs/>
          <w:i/>
          <w:iCs/>
          <w:sz w:val="24"/>
          <w:szCs w:val="24"/>
          <w:lang w:val="en-US"/>
        </w:rPr>
        <w:t xml:space="preserve">nik: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346EA3" w:rsidRDefault="00346EA3" w:rsidP="00346EA3">
      <w:pPr>
        <w:widowControl w:val="0"/>
        <w:numPr>
          <w:ilvl w:val="2"/>
          <w:numId w:val="243"/>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 jogutód nélküli megsz</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 xml:space="preserve">nésével </w:t>
      </w:r>
    </w:p>
    <w:p w:rsidR="00346EA3" w:rsidRPr="00346EA3" w:rsidRDefault="00346EA3" w:rsidP="00346EA3">
      <w:pPr>
        <w:widowControl w:val="0"/>
        <w:numPr>
          <w:ilvl w:val="2"/>
          <w:numId w:val="243"/>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jogosult halálával.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i/>
          <w:iCs/>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i/>
          <w:iCs/>
          <w:sz w:val="24"/>
          <w:szCs w:val="24"/>
          <w:lang w:val="en-US"/>
        </w:rPr>
      </w:pPr>
      <w:r w:rsidRPr="00346EA3">
        <w:rPr>
          <w:rFonts w:ascii="Times New Roman" w:hAnsi="Times New Roman" w:cs="Times New Roman"/>
          <w:b/>
          <w:bCs/>
          <w:i/>
          <w:iCs/>
          <w:sz w:val="24"/>
          <w:szCs w:val="24"/>
          <w:lang w:val="en-US"/>
        </w:rPr>
        <w:t>Az intézmény vezet</w:t>
      </w:r>
      <w:r w:rsidRPr="00346EA3">
        <w:rPr>
          <w:rFonts w:ascii="Times New Roman" w:hAnsi="Times New Roman" w:cs="Times New Roman"/>
          <w:b/>
          <w:bCs/>
          <w:i/>
          <w:iCs/>
          <w:sz w:val="24"/>
          <w:szCs w:val="24"/>
        </w:rPr>
        <w:t>ő</w:t>
      </w:r>
      <w:r w:rsidRPr="00346EA3">
        <w:rPr>
          <w:rFonts w:ascii="Times New Roman" w:hAnsi="Times New Roman" w:cs="Times New Roman"/>
          <w:b/>
          <w:bCs/>
          <w:i/>
          <w:iCs/>
          <w:sz w:val="24"/>
          <w:szCs w:val="24"/>
          <w:lang w:val="en-US"/>
        </w:rPr>
        <w:t>je az intézményi jogviszonyt megszünteti, ha a jogosult</w:t>
      </w:r>
    </w:p>
    <w:p w:rsidR="00346EA3" w:rsidRPr="00346EA3" w:rsidRDefault="00346EA3" w:rsidP="00346EA3">
      <w:pPr>
        <w:widowControl w:val="0"/>
        <w:numPr>
          <w:ilvl w:val="2"/>
          <w:numId w:val="242"/>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kéri </w:t>
      </w:r>
    </w:p>
    <w:p w:rsidR="00346EA3" w:rsidRPr="00346EA3" w:rsidRDefault="00346EA3" w:rsidP="00346EA3">
      <w:pPr>
        <w:widowControl w:val="0"/>
        <w:numPr>
          <w:ilvl w:val="2"/>
          <w:numId w:val="242"/>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másik intézménybe történ</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 xml:space="preserve">elhelyezése indokolt </w:t>
      </w:r>
    </w:p>
    <w:p w:rsidR="00346EA3" w:rsidRPr="00346EA3" w:rsidRDefault="00346EA3" w:rsidP="00346EA3">
      <w:pPr>
        <w:widowControl w:val="0"/>
        <w:numPr>
          <w:ilvl w:val="2"/>
          <w:numId w:val="242"/>
        </w:numPr>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 xml:space="preserve">a házirendet súlyoson megsérti.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intézményi jogviszony megszüntetését a jogosult illetve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kezdeményezheti. A jogosult, illetve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kezdeményezése alapján az intézményvezet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az intézményi jogviszonyt megszünteti. Ilyen esetekben a jogviszony a felek megegyezése id</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pontban sz</w:t>
      </w:r>
      <w:r w:rsidRPr="00346EA3">
        <w:rPr>
          <w:rFonts w:ascii="Times New Roman" w:hAnsi="Times New Roman" w:cs="Times New Roman"/>
          <w:sz w:val="24"/>
          <w:szCs w:val="24"/>
        </w:rPr>
        <w:t>ű</w:t>
      </w:r>
      <w:r w:rsidRPr="00346EA3">
        <w:rPr>
          <w:rFonts w:ascii="Times New Roman" w:hAnsi="Times New Roman" w:cs="Times New Roman"/>
          <w:sz w:val="24"/>
          <w:szCs w:val="24"/>
          <w:lang w:val="en-US"/>
        </w:rPr>
        <w:t xml:space="preserve">nik meg.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Az intézmény vezet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az ellátást megszüntetésér</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l, valamint a megszüntetés ellen tehet</w:t>
      </w:r>
      <w:r w:rsidRPr="00346EA3">
        <w:rPr>
          <w:rFonts w:ascii="Times New Roman" w:hAnsi="Times New Roman" w:cs="Times New Roman"/>
          <w:sz w:val="24"/>
          <w:szCs w:val="24"/>
        </w:rPr>
        <w:t xml:space="preserve">ő </w:t>
      </w:r>
      <w:r w:rsidRPr="00346EA3">
        <w:rPr>
          <w:rFonts w:ascii="Times New Roman" w:hAnsi="Times New Roman" w:cs="Times New Roman"/>
          <w:sz w:val="24"/>
          <w:szCs w:val="24"/>
          <w:lang w:val="en-US"/>
        </w:rPr>
        <w:t>panaszról írásban értesíti a jogosultat, illetve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jét.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A fenntartó joger</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s döntéséig a szociális ellátást változatlan feltételek mellett fenn kell tartani.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r w:rsidRPr="00346EA3">
        <w:rPr>
          <w:rFonts w:ascii="Times New Roman" w:hAnsi="Times New Roman" w:cs="Times New Roman"/>
          <w:sz w:val="24"/>
          <w:szCs w:val="24"/>
          <w:lang w:val="en-US"/>
        </w:rPr>
        <w:t>Ha a megszüntetéssel a jogosult, illetve a törvényes képvisel</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je nem ért egyet, az értesítés kézhezvételét</w:t>
      </w:r>
      <w:r w:rsidRPr="00346EA3">
        <w:rPr>
          <w:rFonts w:ascii="Times New Roman" w:hAnsi="Times New Roman" w:cs="Times New Roman"/>
          <w:sz w:val="24"/>
          <w:szCs w:val="24"/>
        </w:rPr>
        <w:t>ő</w:t>
      </w:r>
      <w:r w:rsidRPr="00346EA3">
        <w:rPr>
          <w:rFonts w:ascii="Times New Roman" w:hAnsi="Times New Roman" w:cs="Times New Roman"/>
          <w:sz w:val="24"/>
          <w:szCs w:val="24"/>
          <w:lang w:val="en-US"/>
        </w:rPr>
        <w:t xml:space="preserve">l számított 8 napon belül az intézmény fenntartójához fordulhat. </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sz w:val="24"/>
          <w:szCs w:val="24"/>
          <w:lang w:val="en-US"/>
        </w:rPr>
      </w:pP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r w:rsidRPr="00346EA3">
        <w:rPr>
          <w:rFonts w:ascii="Times New Roman" w:hAnsi="Times New Roman" w:cs="Times New Roman"/>
          <w:sz w:val="24"/>
          <w:szCs w:val="24"/>
          <w:lang w:val="en-US"/>
        </w:rPr>
        <w:tab/>
      </w:r>
      <w:r w:rsidRPr="00346EA3">
        <w:rPr>
          <w:rFonts w:ascii="Times New Roman" w:hAnsi="Times New Roman" w:cs="Times New Roman"/>
          <w:sz w:val="24"/>
          <w:szCs w:val="24"/>
          <w:lang w:val="en-US"/>
        </w:rPr>
        <w:tab/>
      </w:r>
      <w:r w:rsidRPr="00346EA3">
        <w:rPr>
          <w:rFonts w:ascii="Times New Roman" w:hAnsi="Times New Roman" w:cs="Times New Roman"/>
          <w:sz w:val="24"/>
          <w:szCs w:val="24"/>
          <w:lang w:val="en-US"/>
        </w:rPr>
        <w:tab/>
      </w:r>
      <w:r w:rsidRPr="00346EA3">
        <w:rPr>
          <w:rFonts w:ascii="Times New Roman" w:hAnsi="Times New Roman" w:cs="Times New Roman"/>
          <w:sz w:val="24"/>
          <w:szCs w:val="24"/>
          <w:lang w:val="en-US"/>
        </w:rPr>
        <w:tab/>
      </w:r>
      <w:r w:rsidRPr="00346EA3">
        <w:rPr>
          <w:rFonts w:ascii="Times New Roman" w:hAnsi="Times New Roman" w:cs="Times New Roman"/>
          <w:sz w:val="24"/>
          <w:szCs w:val="24"/>
          <w:lang w:val="en-US"/>
        </w:rPr>
        <w:tab/>
      </w:r>
      <w:r w:rsidRPr="00346EA3">
        <w:rPr>
          <w:rFonts w:ascii="Times New Roman" w:hAnsi="Times New Roman" w:cs="Times New Roman"/>
          <w:sz w:val="24"/>
          <w:szCs w:val="24"/>
          <w:lang w:val="en-US"/>
        </w:rPr>
        <w:tab/>
      </w:r>
      <w:r w:rsidRPr="00346EA3">
        <w:rPr>
          <w:rFonts w:ascii="Times New Roman" w:hAnsi="Times New Roman" w:cs="Times New Roman"/>
          <w:b/>
          <w:bCs/>
          <w:sz w:val="24"/>
          <w:szCs w:val="24"/>
          <w:lang w:val="en-US"/>
        </w:rPr>
        <w:t>Záró rendelkezések</w:t>
      </w:r>
    </w:p>
    <w:p w:rsidR="00346EA3" w:rsidRPr="00346EA3" w:rsidRDefault="00346EA3" w:rsidP="00346EA3">
      <w:pPr>
        <w:widowControl w:val="0"/>
        <w:autoSpaceDE w:val="0"/>
        <w:autoSpaceDN w:val="0"/>
        <w:adjustRightInd w:val="0"/>
        <w:spacing w:before="1" w:after="0" w:line="240" w:lineRule="auto"/>
        <w:jc w:val="both"/>
        <w:rPr>
          <w:rFonts w:ascii="Times New Roman" w:hAnsi="Times New Roman" w:cs="Times New Roman"/>
          <w:b/>
          <w:bCs/>
          <w:sz w:val="24"/>
          <w:szCs w:val="24"/>
          <w:lang w:val="en-US"/>
        </w:rPr>
      </w:pP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sz w:val="24"/>
          <w:szCs w:val="24"/>
        </w:rPr>
        <w:t xml:space="preserve">Jelen házirend 2013. november 1. napjával lép hatályba. </w:t>
      </w: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rPr>
          <w:rFonts w:ascii="Times New Roman" w:hAnsi="Times New Roman" w:cs="Times New Roman"/>
          <w:sz w:val="24"/>
          <w:szCs w:val="24"/>
        </w:rPr>
      </w:pPr>
      <w:r w:rsidRPr="00346EA3">
        <w:rPr>
          <w:rFonts w:ascii="Times New Roman" w:hAnsi="Times New Roman" w:cs="Times New Roman"/>
          <w:sz w:val="24"/>
          <w:szCs w:val="24"/>
        </w:rPr>
        <w:t xml:space="preserve">Tiszavasvári, 2013. október </w:t>
      </w:r>
      <w:r w:rsidR="007D2C9F">
        <w:rPr>
          <w:rFonts w:ascii="Times New Roman" w:hAnsi="Times New Roman" w:cs="Times New Roman"/>
          <w:sz w:val="24"/>
          <w:szCs w:val="24"/>
        </w:rPr>
        <w:t>……..</w:t>
      </w:r>
      <w:r w:rsidRPr="00346EA3">
        <w:rPr>
          <w:rFonts w:ascii="Times New Roman" w:hAnsi="Times New Roman" w:cs="Times New Roman"/>
          <w:sz w:val="24"/>
          <w:szCs w:val="24"/>
        </w:rPr>
        <w:t>.</w:t>
      </w: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rPr>
          <w:rFonts w:ascii="Times New Roman" w:hAnsi="Times New Roman" w:cs="Times New Roman"/>
          <w:sz w:val="24"/>
          <w:szCs w:val="24"/>
        </w:rPr>
      </w:pPr>
    </w:p>
    <w:p w:rsidR="00346EA3" w:rsidRPr="00346EA3" w:rsidRDefault="00346EA3" w:rsidP="00346EA3">
      <w:pPr>
        <w:spacing w:after="0" w:line="240" w:lineRule="auto"/>
        <w:jc w:val="right"/>
        <w:rPr>
          <w:rFonts w:ascii="Times New Roman" w:hAnsi="Times New Roman" w:cs="Times New Roman"/>
          <w:sz w:val="24"/>
          <w:szCs w:val="24"/>
        </w:rPr>
      </w:pPr>
      <w:r w:rsidRPr="00346EA3">
        <w:rPr>
          <w:rFonts w:ascii="Times New Roman" w:hAnsi="Times New Roman" w:cs="Times New Roman"/>
          <w:sz w:val="24"/>
          <w:szCs w:val="24"/>
        </w:rPr>
        <w:t>Makkai Jánosné</w:t>
      </w:r>
    </w:p>
    <w:p w:rsidR="00346EA3" w:rsidRPr="00346EA3" w:rsidRDefault="00346EA3" w:rsidP="00346EA3">
      <w:pPr>
        <w:spacing w:after="0" w:line="240" w:lineRule="auto"/>
        <w:jc w:val="right"/>
        <w:rPr>
          <w:rFonts w:ascii="Times New Roman" w:hAnsi="Times New Roman" w:cs="Times New Roman"/>
          <w:sz w:val="24"/>
          <w:szCs w:val="24"/>
        </w:rPr>
      </w:pPr>
      <w:r w:rsidRPr="00346EA3">
        <w:rPr>
          <w:rFonts w:ascii="Times New Roman" w:hAnsi="Times New Roman" w:cs="Times New Roman"/>
          <w:sz w:val="24"/>
          <w:szCs w:val="24"/>
        </w:rPr>
        <w:t>mb. intézményvezető</w:t>
      </w:r>
    </w:p>
    <w:p w:rsidR="00B36546" w:rsidRPr="00346EA3" w:rsidRDefault="00B36546" w:rsidP="00346EA3">
      <w:pPr>
        <w:spacing w:after="0" w:line="240" w:lineRule="auto"/>
        <w:rPr>
          <w:rFonts w:ascii="Times New Roman" w:hAnsi="Times New Roman" w:cs="Times New Roman"/>
          <w:sz w:val="24"/>
          <w:szCs w:val="24"/>
        </w:rPr>
      </w:pPr>
    </w:p>
    <w:p w:rsidR="00B36546" w:rsidRPr="00346EA3" w:rsidRDefault="00B36546" w:rsidP="00346EA3">
      <w:pPr>
        <w:spacing w:after="0" w:line="240" w:lineRule="auto"/>
        <w:rPr>
          <w:rFonts w:ascii="Times New Roman" w:hAnsi="Times New Roman" w:cs="Times New Roman"/>
          <w:sz w:val="24"/>
          <w:szCs w:val="24"/>
        </w:rPr>
      </w:pPr>
    </w:p>
    <w:p w:rsidR="00B36546" w:rsidRPr="0042253C" w:rsidRDefault="00B36546" w:rsidP="0042253C">
      <w:pPr>
        <w:spacing w:after="0" w:line="240" w:lineRule="auto"/>
        <w:rPr>
          <w:rFonts w:ascii="Times New Roman" w:hAnsi="Times New Roman" w:cs="Times New Roman"/>
          <w:sz w:val="24"/>
          <w:szCs w:val="24"/>
        </w:rPr>
      </w:pPr>
    </w:p>
    <w:p w:rsidR="00B36546" w:rsidRDefault="00B36546" w:rsidP="005B4704">
      <w:pPr>
        <w:spacing w:after="0"/>
        <w:rPr>
          <w:rFonts w:ascii="Times New Roman" w:hAnsi="Times New Roman" w:cs="Times New Roman"/>
          <w:sz w:val="24"/>
          <w:szCs w:val="24"/>
        </w:rPr>
      </w:pPr>
    </w:p>
    <w:p w:rsidR="00B36546" w:rsidRDefault="00B36546"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BE2B6F" w:rsidRPr="00BE2B6F" w:rsidRDefault="00BE2B6F" w:rsidP="00BE2B6F">
      <w:pPr>
        <w:spacing w:after="0" w:line="240" w:lineRule="auto"/>
        <w:jc w:val="right"/>
        <w:rPr>
          <w:rFonts w:ascii="Times New Roman" w:hAnsi="Times New Roman" w:cs="Times New Roman"/>
          <w:b/>
          <w:sz w:val="24"/>
          <w:szCs w:val="24"/>
        </w:rPr>
      </w:pPr>
      <w:r w:rsidRPr="00BE2B6F">
        <w:rPr>
          <w:rFonts w:ascii="Times New Roman" w:hAnsi="Times New Roman" w:cs="Times New Roman"/>
          <w:b/>
          <w:sz w:val="24"/>
          <w:szCs w:val="24"/>
        </w:rPr>
        <w:lastRenderedPageBreak/>
        <w:t>12. sz. melléklet a ______/2013. (X..31.)  Kt. számú határozathoz</w:t>
      </w:r>
    </w:p>
    <w:p w:rsidR="00BE2B6F" w:rsidRPr="00BE2B6F" w:rsidRDefault="00BE2B6F" w:rsidP="00BE2B6F">
      <w:pPr>
        <w:pStyle w:val="Cmsor1"/>
        <w:spacing w:after="0"/>
        <w:rPr>
          <w:sz w:val="24"/>
          <w:szCs w:val="24"/>
        </w:rPr>
      </w:pPr>
    </w:p>
    <w:p w:rsidR="00BE2B6F" w:rsidRPr="00BE2B6F" w:rsidRDefault="001D63B1" w:rsidP="00BE2B6F">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_x0000_s1054" type="#_x0000_t75" style="position:absolute;left:0;text-align:left;margin-left:166.75pt;margin-top:14pt;width:126.45pt;height:68.8pt;z-index:251708416" o:allowincell="f">
            <v:imagedata r:id="rId8" o:title=""/>
            <w10:wrap type="topAndBottom"/>
          </v:shape>
          <o:OLEObject Type="Embed" ProgID="MS_ClipArt_Gallery" ShapeID="_x0000_s1054" DrawAspect="Content" ObjectID="_1444640439" r:id="rId31"/>
        </w:pict>
      </w:r>
    </w:p>
    <w:p w:rsidR="00BE2B6F" w:rsidRPr="00BE2B6F" w:rsidRDefault="00BE2B6F" w:rsidP="00BE2B6F">
      <w:pPr>
        <w:spacing w:after="0" w:line="240" w:lineRule="auto"/>
        <w:jc w:val="center"/>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sz w:val="24"/>
          <w:szCs w:val="24"/>
        </w:rPr>
      </w:pPr>
      <w:r w:rsidRPr="00BE2B6F">
        <w:rPr>
          <w:rFonts w:ascii="Times New Roman" w:hAnsi="Times New Roman" w:cs="Times New Roman"/>
          <w:sz w:val="24"/>
          <w:szCs w:val="24"/>
        </w:rPr>
        <w:t>Tiszavasvári Szociális-, Gyermekjóléti és Egészségügyi Szolgáltató Központ</w:t>
      </w:r>
    </w:p>
    <w:p w:rsidR="00BE2B6F" w:rsidRPr="00BE2B6F" w:rsidRDefault="00BE2B6F" w:rsidP="00BE2B6F">
      <w:pPr>
        <w:pStyle w:val="Cmsor1"/>
        <w:spacing w:after="0"/>
        <w:rPr>
          <w:sz w:val="24"/>
          <w:szCs w:val="24"/>
        </w:rPr>
      </w:pPr>
    </w:p>
    <w:p w:rsidR="00BE2B6F" w:rsidRPr="001B1ADB" w:rsidRDefault="00BE2B6F" w:rsidP="00BE2B6F">
      <w:pPr>
        <w:spacing w:after="0" w:line="240" w:lineRule="auto"/>
        <w:jc w:val="center"/>
        <w:rPr>
          <w:rFonts w:ascii="Times New Roman" w:hAnsi="Times New Roman" w:cs="Times New Roman"/>
          <w:b/>
          <w:sz w:val="56"/>
          <w:szCs w:val="56"/>
        </w:rPr>
      </w:pPr>
      <w:r w:rsidRPr="001B1ADB">
        <w:rPr>
          <w:rFonts w:ascii="Times New Roman" w:hAnsi="Times New Roman" w:cs="Times New Roman"/>
          <w:b/>
          <w:sz w:val="56"/>
          <w:szCs w:val="56"/>
        </w:rPr>
        <w:t>CSALÁDOK ÁTMENETI OTTHONA</w:t>
      </w:r>
    </w:p>
    <w:p w:rsidR="00BE2B6F" w:rsidRPr="001B1ADB" w:rsidRDefault="00BE2B6F" w:rsidP="00BE2B6F">
      <w:pPr>
        <w:spacing w:after="0" w:line="240" w:lineRule="auto"/>
        <w:rPr>
          <w:rFonts w:ascii="Times New Roman" w:hAnsi="Times New Roman" w:cs="Times New Roman"/>
          <w:sz w:val="56"/>
          <w:szCs w:val="56"/>
        </w:rPr>
      </w:pPr>
    </w:p>
    <w:p w:rsidR="00BE2B6F" w:rsidRPr="001B1ADB" w:rsidRDefault="00BE2B6F" w:rsidP="00BE2B6F">
      <w:pPr>
        <w:spacing w:after="0" w:line="240" w:lineRule="auto"/>
        <w:rPr>
          <w:rFonts w:ascii="Times New Roman" w:hAnsi="Times New Roman" w:cs="Times New Roman"/>
          <w:sz w:val="56"/>
          <w:szCs w:val="56"/>
        </w:rPr>
      </w:pPr>
    </w:p>
    <w:p w:rsidR="00BE2B6F" w:rsidRPr="001B1ADB" w:rsidRDefault="00BE2B6F" w:rsidP="00BE2B6F">
      <w:pPr>
        <w:spacing w:after="0" w:line="240" w:lineRule="auto"/>
        <w:rPr>
          <w:rFonts w:ascii="Times New Roman" w:hAnsi="Times New Roman" w:cs="Times New Roman"/>
          <w:sz w:val="56"/>
          <w:szCs w:val="56"/>
        </w:rPr>
      </w:pPr>
    </w:p>
    <w:p w:rsidR="00BE2B6F" w:rsidRPr="001B1ADB" w:rsidRDefault="00BE2B6F" w:rsidP="00BE2B6F">
      <w:pPr>
        <w:spacing w:after="0" w:line="240" w:lineRule="auto"/>
        <w:jc w:val="center"/>
        <w:rPr>
          <w:rFonts w:ascii="Times New Roman" w:hAnsi="Times New Roman" w:cs="Times New Roman"/>
          <w:b/>
          <w:i/>
          <w:sz w:val="56"/>
          <w:szCs w:val="56"/>
        </w:rPr>
      </w:pPr>
      <w:r w:rsidRPr="001B1ADB">
        <w:rPr>
          <w:rFonts w:ascii="Times New Roman" w:hAnsi="Times New Roman" w:cs="Times New Roman"/>
          <w:b/>
          <w:i/>
          <w:sz w:val="56"/>
          <w:szCs w:val="56"/>
        </w:rPr>
        <w:t>SZERVEZETI ÉS MŰKÖDÉSI SZABÁLYZAT</w:t>
      </w:r>
    </w:p>
    <w:p w:rsidR="00BE2B6F" w:rsidRPr="001B1ADB" w:rsidRDefault="00BE2B6F" w:rsidP="00BE2B6F">
      <w:pPr>
        <w:spacing w:after="0" w:line="240" w:lineRule="auto"/>
        <w:rPr>
          <w:rFonts w:ascii="Times New Roman" w:hAnsi="Times New Roman" w:cs="Times New Roman"/>
          <w:i/>
          <w:sz w:val="56"/>
          <w:szCs w:val="56"/>
        </w:rPr>
      </w:pPr>
    </w:p>
    <w:p w:rsidR="00BE2B6F" w:rsidRPr="00BE2B6F" w:rsidRDefault="00BE2B6F" w:rsidP="00BE2B6F">
      <w:pPr>
        <w:spacing w:after="0" w:line="240" w:lineRule="auto"/>
        <w:rPr>
          <w:rFonts w:ascii="Times New Roman" w:hAnsi="Times New Roman" w:cs="Times New Roman"/>
          <w:sz w:val="24"/>
          <w:szCs w:val="24"/>
        </w:rPr>
      </w:pPr>
    </w:p>
    <w:p w:rsidR="001B1ADB" w:rsidRPr="00BE2B6F" w:rsidRDefault="001B1ADB"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Default="00BE2B6F" w:rsidP="00BE2B6F">
      <w:pPr>
        <w:spacing w:after="0" w:line="240" w:lineRule="auto"/>
        <w:jc w:val="center"/>
        <w:rPr>
          <w:rFonts w:ascii="Times New Roman" w:hAnsi="Times New Roman" w:cs="Times New Roman"/>
          <w:b/>
          <w:sz w:val="32"/>
          <w:szCs w:val="32"/>
        </w:rPr>
      </w:pPr>
      <w:r w:rsidRPr="001B1ADB">
        <w:rPr>
          <w:rFonts w:ascii="Times New Roman" w:hAnsi="Times New Roman" w:cs="Times New Roman"/>
          <w:b/>
          <w:sz w:val="32"/>
          <w:szCs w:val="32"/>
        </w:rPr>
        <w:t>2013.</w:t>
      </w:r>
    </w:p>
    <w:p w:rsidR="001B1ADB" w:rsidRDefault="001B1ADB" w:rsidP="00BE2B6F">
      <w:pPr>
        <w:spacing w:after="0" w:line="240" w:lineRule="auto"/>
        <w:jc w:val="center"/>
        <w:rPr>
          <w:rFonts w:ascii="Times New Roman" w:hAnsi="Times New Roman" w:cs="Times New Roman"/>
          <w:b/>
          <w:sz w:val="32"/>
          <w:szCs w:val="32"/>
        </w:rPr>
      </w:pPr>
    </w:p>
    <w:p w:rsidR="001B1ADB" w:rsidRDefault="001B1ADB" w:rsidP="00BE2B6F">
      <w:pPr>
        <w:spacing w:after="0" w:line="240" w:lineRule="auto"/>
        <w:jc w:val="center"/>
        <w:rPr>
          <w:rFonts w:ascii="Times New Roman" w:hAnsi="Times New Roman" w:cs="Times New Roman"/>
          <w:b/>
          <w:sz w:val="32"/>
          <w:szCs w:val="32"/>
        </w:rPr>
      </w:pPr>
    </w:p>
    <w:p w:rsidR="001B1ADB" w:rsidRDefault="001B1ADB" w:rsidP="00BE2B6F">
      <w:pPr>
        <w:spacing w:after="0" w:line="240" w:lineRule="auto"/>
        <w:jc w:val="center"/>
        <w:rPr>
          <w:rFonts w:ascii="Times New Roman" w:hAnsi="Times New Roman" w:cs="Times New Roman"/>
          <w:b/>
          <w:sz w:val="32"/>
          <w:szCs w:val="32"/>
        </w:rPr>
      </w:pPr>
    </w:p>
    <w:p w:rsidR="001B1ADB" w:rsidRDefault="001B1ADB" w:rsidP="00BE2B6F">
      <w:pPr>
        <w:spacing w:after="0" w:line="240" w:lineRule="auto"/>
        <w:jc w:val="center"/>
        <w:rPr>
          <w:rFonts w:ascii="Times New Roman" w:hAnsi="Times New Roman" w:cs="Times New Roman"/>
          <w:b/>
          <w:sz w:val="32"/>
          <w:szCs w:val="32"/>
        </w:rPr>
      </w:pPr>
    </w:p>
    <w:p w:rsidR="001B1ADB" w:rsidRDefault="001B1ADB" w:rsidP="00BE2B6F">
      <w:pPr>
        <w:spacing w:after="0" w:line="240" w:lineRule="auto"/>
        <w:jc w:val="center"/>
        <w:rPr>
          <w:rFonts w:ascii="Times New Roman" w:hAnsi="Times New Roman" w:cs="Times New Roman"/>
          <w:b/>
          <w:sz w:val="32"/>
          <w:szCs w:val="32"/>
        </w:rPr>
      </w:pPr>
    </w:p>
    <w:p w:rsidR="001B1ADB" w:rsidRDefault="001B1ADB" w:rsidP="00BE2B6F">
      <w:pPr>
        <w:spacing w:after="0" w:line="240" w:lineRule="auto"/>
        <w:jc w:val="center"/>
        <w:rPr>
          <w:rFonts w:ascii="Times New Roman" w:hAnsi="Times New Roman" w:cs="Times New Roman"/>
          <w:b/>
          <w:sz w:val="32"/>
          <w:szCs w:val="32"/>
        </w:rPr>
      </w:pPr>
    </w:p>
    <w:p w:rsidR="001B1ADB" w:rsidRPr="001B1ADB" w:rsidRDefault="001B1ADB" w:rsidP="00BE2B6F">
      <w:pPr>
        <w:spacing w:after="0" w:line="240" w:lineRule="auto"/>
        <w:jc w:val="center"/>
        <w:rPr>
          <w:rFonts w:ascii="Times New Roman" w:hAnsi="Times New Roman" w:cs="Times New Roman"/>
          <w:b/>
          <w:sz w:val="32"/>
          <w:szCs w:val="32"/>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1B1ADB">
      <w:pPr>
        <w:pStyle w:val="Cmsor3"/>
        <w:numPr>
          <w:ilvl w:val="0"/>
          <w:numId w:val="251"/>
        </w:numPr>
        <w:suppressAutoHyphens w:val="0"/>
        <w:jc w:val="center"/>
        <w:rPr>
          <w:sz w:val="24"/>
          <w:szCs w:val="24"/>
        </w:rPr>
      </w:pPr>
      <w:r w:rsidRPr="00BE2B6F">
        <w:rPr>
          <w:sz w:val="24"/>
          <w:szCs w:val="24"/>
        </w:rPr>
        <w:lastRenderedPageBreak/>
        <w:t>FEJEZET</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1B1ADB">
      <w:pPr>
        <w:pStyle w:val="Cmsor3"/>
        <w:numPr>
          <w:ilvl w:val="0"/>
          <w:numId w:val="0"/>
        </w:numPr>
        <w:ind w:left="2160"/>
        <w:rPr>
          <w:sz w:val="24"/>
          <w:szCs w:val="24"/>
        </w:rPr>
      </w:pPr>
    </w:p>
    <w:p w:rsidR="00BE2B6F" w:rsidRPr="00BE2B6F" w:rsidRDefault="00BE2B6F" w:rsidP="001B1ADB">
      <w:pPr>
        <w:pStyle w:val="Cmsor3"/>
        <w:numPr>
          <w:ilvl w:val="0"/>
          <w:numId w:val="0"/>
        </w:numPr>
        <w:jc w:val="center"/>
        <w:rPr>
          <w:sz w:val="24"/>
          <w:szCs w:val="24"/>
        </w:rPr>
      </w:pPr>
      <w:r w:rsidRPr="00BE2B6F">
        <w:rPr>
          <w:sz w:val="24"/>
          <w:szCs w:val="24"/>
        </w:rPr>
        <w:t>ÁLTALÁNOS RENDELKEZÉSEK</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1./ a Szervezeti és Működési Szabályzat célja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Szervezeti és Működési Szabályzat (továbbiakban SZMSZ) célja, hogy rögzítse az intézmény adatait és szervezeti felépítését, a vezetők és alkalmazottak feladatait és jogkörét, az intézmény működési szabályait.</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2./ Az intézmény legfontosabb adatai: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Megnevezés:</w:t>
      </w:r>
      <w:r w:rsidRPr="00BE2B6F">
        <w:rPr>
          <w:rFonts w:ascii="Times New Roman" w:hAnsi="Times New Roman" w:cs="Times New Roman"/>
          <w:sz w:val="24"/>
          <w:szCs w:val="24"/>
        </w:rPr>
        <w:t xml:space="preserve">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Tiszavasvári Szociális-, Gyermekjóléti és Egészségügyi Szolgáltató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Központ</w:t>
      </w: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sz w:val="24"/>
          <w:szCs w:val="24"/>
        </w:rPr>
        <w:t xml:space="preserve">                                        </w:t>
      </w:r>
      <w:r w:rsidRPr="00BE2B6F">
        <w:rPr>
          <w:rFonts w:ascii="Times New Roman" w:hAnsi="Times New Roman" w:cs="Times New Roman"/>
          <w:b/>
          <w:sz w:val="24"/>
          <w:szCs w:val="24"/>
        </w:rPr>
        <w:t>Családok Átmeneti Otthona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Székhelye, címe:</w:t>
      </w:r>
      <w:r w:rsidRPr="00BE2B6F">
        <w:rPr>
          <w:rFonts w:ascii="Times New Roman" w:hAnsi="Times New Roman" w:cs="Times New Roman"/>
          <w:sz w:val="24"/>
          <w:szCs w:val="24"/>
        </w:rPr>
        <w:t xml:space="preserve">           Tiszavasvári, Kabay János út 23.</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Telefonszáma:</w:t>
      </w:r>
      <w:r w:rsidRPr="00BE2B6F">
        <w:rPr>
          <w:rFonts w:ascii="Times New Roman" w:hAnsi="Times New Roman" w:cs="Times New Roman"/>
          <w:sz w:val="24"/>
          <w:szCs w:val="24"/>
        </w:rPr>
        <w:t xml:space="preserve">              42/ 520-179</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Felügyeleti szerve:</w:t>
      </w:r>
      <w:r w:rsidRPr="00BE2B6F">
        <w:rPr>
          <w:rFonts w:ascii="Times New Roman" w:hAnsi="Times New Roman" w:cs="Times New Roman"/>
          <w:sz w:val="24"/>
          <w:szCs w:val="24"/>
        </w:rPr>
        <w:t xml:space="preserve">       Tiszavasvári Város Önkormányzata Képviselő-testülete</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4440 Tiszavasvári, Városháza tér 4.    </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Fenntartó megnevezése:</w:t>
      </w:r>
      <w:r w:rsidRPr="00BE2B6F">
        <w:rPr>
          <w:rFonts w:ascii="Times New Roman" w:hAnsi="Times New Roman" w:cs="Times New Roman"/>
          <w:sz w:val="24"/>
          <w:szCs w:val="24"/>
        </w:rPr>
        <w:t xml:space="preserve">  Tiszavasvári Város Önkormányzata</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4440 Tiszavasvári, Városháza tér 4.</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Jogállása:</w:t>
      </w:r>
      <w:r w:rsidRPr="00BE2B6F">
        <w:rPr>
          <w:rFonts w:ascii="Times New Roman" w:hAnsi="Times New Roman" w:cs="Times New Roman"/>
          <w:sz w:val="24"/>
          <w:szCs w:val="24"/>
        </w:rPr>
        <w:t xml:space="preserve">                          Tiszavasvári Szociális-, Gyermekjóléti és Egészségügyi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Szolgáltató Központ  intézményi keretén  belül működő önálló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szakmai egység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 </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b/>
          <w:sz w:val="24"/>
          <w:szCs w:val="24"/>
        </w:rPr>
        <w:t>Működési terület:</w:t>
      </w:r>
      <w:r w:rsidRPr="00BE2B6F">
        <w:rPr>
          <w:rFonts w:ascii="Times New Roman" w:hAnsi="Times New Roman" w:cs="Times New Roman"/>
          <w:sz w:val="24"/>
          <w:szCs w:val="24"/>
        </w:rPr>
        <w:t xml:space="preserve">            Magyarország egész területe</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i/>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3./ Az intézmény jogállása:</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 Szociális-, Gyermekjóléti és Egészségügyi Szolgáltató Központ, mint önállóan gazdálkodó önkormányzati költségvetési intézmény keretein belül működő szakmailag önálló egység.</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4./ A Szervezeti és Működési Szabályzat hatálya</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pStyle w:val="Szvegtrzs"/>
        <w:rPr>
          <w:szCs w:val="24"/>
        </w:rPr>
      </w:pPr>
      <w:r w:rsidRPr="00BE2B6F">
        <w:rPr>
          <w:szCs w:val="24"/>
        </w:rPr>
        <w:t>Az intézmény számára jogszabályokban, testületi döntésekben megfogalmazott feladat- és hatásköri, szervezeti és működési előírásokat a jelen SZMSZ-ben foglaltak figyelembevételével kell alkalmazni.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Az SZMSZ hatálya kiterjed:</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numPr>
          <w:ilvl w:val="0"/>
          <w:numId w:val="49"/>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 vezetőire,</w:t>
      </w:r>
    </w:p>
    <w:p w:rsidR="00BE2B6F" w:rsidRPr="00BE2B6F" w:rsidRDefault="00BE2B6F" w:rsidP="00BE2B6F">
      <w:pPr>
        <w:numPr>
          <w:ilvl w:val="0"/>
          <w:numId w:val="49"/>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 dolgozóira,</w:t>
      </w:r>
    </w:p>
    <w:p w:rsidR="00BE2B6F" w:rsidRPr="00BE2B6F" w:rsidRDefault="00BE2B6F" w:rsidP="00BE2B6F">
      <w:pPr>
        <w:numPr>
          <w:ilvl w:val="0"/>
          <w:numId w:val="49"/>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intézményben működő testületekre, közösségekre,</w:t>
      </w:r>
    </w:p>
    <w:p w:rsidR="00BE2B6F" w:rsidRPr="00BE2B6F" w:rsidRDefault="00BE2B6F" w:rsidP="00BE2B6F">
      <w:pPr>
        <w:numPr>
          <w:ilvl w:val="0"/>
          <w:numId w:val="49"/>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 szolgáltatásait igénybe vevőkre.</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SZMSZ a fenntartó jóváhagyásával lép hatályba és visszavonásig érvényes.</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b/>
          <w:sz w:val="24"/>
          <w:szCs w:val="24"/>
        </w:rPr>
        <w:t>II. FEJEZET</w:t>
      </w:r>
    </w:p>
    <w:p w:rsidR="00BE2B6F" w:rsidRPr="00BE2B6F" w:rsidRDefault="00BE2B6F" w:rsidP="00BE2B6F">
      <w:pPr>
        <w:spacing w:after="0" w:line="240" w:lineRule="auto"/>
        <w:jc w:val="center"/>
        <w:rPr>
          <w:rFonts w:ascii="Times New Roman" w:hAnsi="Times New Roman" w:cs="Times New Roman"/>
          <w:b/>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b/>
          <w:sz w:val="24"/>
          <w:szCs w:val="24"/>
        </w:rPr>
        <w:t>AZ INTÉZMÉNY FELADATAI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5./ Az intézmény feladatai és hatásköre</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 jogszabályok és az alapító, fenntartó által előirt feladatait és hatáskörét az SZMSZ 1. számú melléklete tartalmazza.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 számára meghatározott feladatoknak és hatásköröknek az intézmény dolgozói közötti megosztásáról az intézmény vezetője gondoskodik.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feladatok és hatáskörök megosztása nem lehet ellentétes a jogszabályok és az alapító, fenntartó által az intézmény vezetőjére és dolgozóira kötelezően előirt feladatokkal, hatáskörökkel.</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b/>
          <w:i/>
          <w:sz w:val="24"/>
          <w:szCs w:val="24"/>
          <w:u w:val="single"/>
        </w:rPr>
      </w:pPr>
      <w:r w:rsidRPr="00BE2B6F">
        <w:rPr>
          <w:rFonts w:ascii="Times New Roman" w:hAnsi="Times New Roman" w:cs="Times New Roman"/>
          <w:b/>
          <w:i/>
          <w:sz w:val="24"/>
          <w:szCs w:val="24"/>
          <w:u w:val="single"/>
        </w:rPr>
        <w:t>Gyermekjóléti alapellátás célja:</w:t>
      </w:r>
    </w:p>
    <w:p w:rsidR="00BE2B6F" w:rsidRPr="00BE2B6F" w:rsidRDefault="00BE2B6F" w:rsidP="00BE2B6F">
      <w:pPr>
        <w:spacing w:after="0" w:line="240" w:lineRule="auto"/>
        <w:jc w:val="both"/>
        <w:rPr>
          <w:rFonts w:ascii="Times New Roman" w:hAnsi="Times New Roman" w:cs="Times New Roman"/>
          <w:b/>
          <w:i/>
          <w:sz w:val="24"/>
          <w:szCs w:val="24"/>
          <w:u w:val="single"/>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alapellátás keretében nyújtott személyes gondoskodást lehetőség szerint - a jogosult lakókörnyezetéhez, tartózkodási helyéhez legközelebb eső ellátást nyújtó személynél vagy intézményben kell biztosítani."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b/>
          <w:sz w:val="24"/>
          <w:szCs w:val="24"/>
        </w:rPr>
        <w:t>III. FEJEZET</w:t>
      </w:r>
    </w:p>
    <w:p w:rsidR="00BE2B6F" w:rsidRPr="00BE2B6F" w:rsidRDefault="00BE2B6F" w:rsidP="00BE2B6F">
      <w:pPr>
        <w:spacing w:after="0" w:line="240" w:lineRule="auto"/>
        <w:jc w:val="center"/>
        <w:rPr>
          <w:rFonts w:ascii="Times New Roman" w:hAnsi="Times New Roman" w:cs="Times New Roman"/>
          <w:b/>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b/>
          <w:sz w:val="24"/>
          <w:szCs w:val="24"/>
        </w:rPr>
        <w:t>AZ  OTTHON  SZERVEZETI  FELÉPITÉSE</w:t>
      </w:r>
    </w:p>
    <w:p w:rsidR="00BE2B6F" w:rsidRPr="00BE2B6F" w:rsidRDefault="00BE2B6F" w:rsidP="00BE2B6F">
      <w:pPr>
        <w:spacing w:after="0" w:line="240" w:lineRule="auto"/>
        <w:jc w:val="center"/>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6./ Az otthon szervezeti felépítése</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 szervezeti felépítését alá- és fölérendeltség, illetőleg munkamegosztás szerint az SZMSZ 2. számú melléklete tartalmazza.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7./ Az otthon feladata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i/>
          <w:sz w:val="24"/>
          <w:szCs w:val="24"/>
        </w:rPr>
        <w:t xml:space="preserve">                       </w:t>
      </w:r>
      <w:r w:rsidRPr="00BE2B6F">
        <w:rPr>
          <w:rFonts w:ascii="Times New Roman" w:hAnsi="Times New Roman" w:cs="Times New Roman"/>
          <w:sz w:val="24"/>
          <w:szCs w:val="24"/>
        </w:rPr>
        <w:t xml:space="preserve">               879019     </w:t>
      </w:r>
      <w:r w:rsidRPr="00BE2B6F">
        <w:rPr>
          <w:rFonts w:ascii="Times New Roman" w:hAnsi="Times New Roman" w:cs="Times New Roman"/>
          <w:b/>
          <w:sz w:val="24"/>
          <w:szCs w:val="24"/>
        </w:rPr>
        <w:t>Családok Átmeneti Otthonában elhelyezettek ellátása</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8./ Munkaköri leírások</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Családok Átmeneti Otthonában foglalkoztatott dolgozók feladatainak leírását a munkaköri leírások tartalmazzák. A munkaköri leírások az SZMSZ 3. számú mellékletét képezik.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lastRenderedPageBreak/>
        <w:t>A munkaköri leírásoknak tartalmazniuk kell a foglalkoztatott dolgozók jogállását, a szervezetben elfoglalt munkakörnek megfelelően feladatait, jogait és kötelezettségeit névre szólóan.</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munkaköri leírásokat a szervezeti egység módosulása, személyi változás, valamint feladat változása esetén azok bekövetkezéséről számított 15 napon belül módosítani kell.</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 munkaköri leírások elkészítéséért és aktualizálásáért felelős:</w:t>
      </w:r>
    </w:p>
    <w:p w:rsidR="00BE2B6F" w:rsidRPr="00BE2B6F" w:rsidRDefault="00BE2B6F" w:rsidP="00BE2B6F">
      <w:p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Az intézményvezető</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9./  Az otthon vezetése és a vezetők feladatai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9.1. Intézményvezető</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intézményt az igazgató vezeti.</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egyszemélyileg felelős az intézmény működéséért, gazdálkodásáért.</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elkészíti a szervezeti és működési szabályzatot, a házirendet, fejlesztési és rekonstrukciós tervet, az intézmény dolgozóinak munkaköri leírását, képzési és továbbképzési tervét.</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ellátja a munkáltatói jogokat.</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jóváhagyja az éves gondozási, foglalkoztatási tervet.</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végzi a panaszok és bejelentések kivizsgálását, megteszi a szükséges intézkedéseket, különös tekintettel az etikai szabályokra.</w:t>
      </w:r>
    </w:p>
    <w:p w:rsidR="00BE2B6F" w:rsidRPr="00BE2B6F" w:rsidRDefault="00BE2B6F" w:rsidP="00BE2B6F">
      <w:pPr>
        <w:numPr>
          <w:ilvl w:val="0"/>
          <w:numId w:val="249"/>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igazgató képviseli az intézményt külső szervek előtt.</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9.  Az igazgató tartós távolléte esetén fenti feladatokat az általános helyettes látja el </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9.2. Otthonvezető</w:t>
      </w:r>
    </w:p>
    <w:p w:rsidR="00BE2B6F" w:rsidRPr="00BE2B6F" w:rsidRDefault="00BE2B6F" w:rsidP="00BE2B6F">
      <w:pPr>
        <w:spacing w:after="0" w:line="240" w:lineRule="auto"/>
        <w:jc w:val="both"/>
        <w:rPr>
          <w:rFonts w:ascii="Times New Roman" w:hAnsi="Times New Roman" w:cs="Times New Roman"/>
          <w:b/>
          <w:sz w:val="24"/>
          <w:szCs w:val="24"/>
        </w:rPr>
      </w:pP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Az otthonvezető felelős a Családok Átmeneti Otthona szakmai adminisztrációjának törvény által meghatározott formában történő elvégzéséért. </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Folyamatosan tanulmányozza az innovatív szakmai módszereket, melyek bevezetésének lehetőségét az otthon vonatkozásában megvizsgálja, s lehetőség szerint alkalmazza azokat.</w:t>
      </w:r>
    </w:p>
    <w:p w:rsidR="00BE2B6F" w:rsidRPr="00BE2B6F" w:rsidRDefault="00BE2B6F" w:rsidP="00BE2B6F">
      <w:pPr>
        <w:numPr>
          <w:ilvl w:val="0"/>
          <w:numId w:val="250"/>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 xml:space="preserve">Folyamatosan figyelemmel kíséri az otthon működését szabályozó jogszabályok   változását, a módosulásokat beépíti annak működésébe. </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Ellátja a Családok Átmeneti Otthonába foglalkoztatottak szakmai felügyeletét, az otthon működésével kapcsolatos egyéb szervezési feladatokat.</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Folyamatosan informálja az intézmény vezetőjét a családok átmeneti otthonának működéséről, a kötelező szakmai beszámolókat és adatszolgáltatásokat elkészíti. </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 vezetője által átruházott és a munkaköri leírásban meghatározott jogköröket gyakorolja.</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általa végzett pénzügyi adminisztráció vonatkozásában betartja az intézmény pénzkezelési szabályzatában megfogalmazottakat.</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 Családok Átmeneti Otthonában biztosítja a munkafegyelmet és az etikai szabályok érvényesülését, valamint ellenőrzi betartásukat. </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Felelős a saját jogkörében tett intézkedések helyességéért, feletesse utasításának végrehajtásáért, az önkormányzati rendeletekben foglaltak betartásáért és betartatásáért.</w:t>
      </w:r>
    </w:p>
    <w:p w:rsidR="00BE2B6F" w:rsidRPr="00BE2B6F" w:rsidRDefault="00BE2B6F" w:rsidP="00BE2B6F">
      <w:pPr>
        <w:numPr>
          <w:ilvl w:val="0"/>
          <w:numId w:val="2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Az otthonvezető felelős a rendelkezésére és kezelésére átadott intézményi vagyon megőrzéséért és állagának megóvásáért. </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sz w:val="24"/>
          <w:szCs w:val="24"/>
        </w:rPr>
        <w:t xml:space="preserve"> </w:t>
      </w:r>
      <w:r w:rsidRPr="00BE2B6F">
        <w:rPr>
          <w:rFonts w:ascii="Times New Roman" w:hAnsi="Times New Roman" w:cs="Times New Roman"/>
          <w:b/>
          <w:sz w:val="24"/>
          <w:szCs w:val="24"/>
        </w:rPr>
        <w:t>IV. FEJEZET</w:t>
      </w:r>
    </w:p>
    <w:p w:rsidR="00BE2B6F" w:rsidRPr="00BE2B6F" w:rsidRDefault="00BE2B6F" w:rsidP="00BE2B6F">
      <w:pPr>
        <w:spacing w:after="0" w:line="240" w:lineRule="auto"/>
        <w:jc w:val="center"/>
        <w:rPr>
          <w:rFonts w:ascii="Times New Roman" w:hAnsi="Times New Roman" w:cs="Times New Roman"/>
          <w:b/>
          <w:sz w:val="24"/>
          <w:szCs w:val="24"/>
        </w:rPr>
      </w:pPr>
    </w:p>
    <w:p w:rsidR="00BE2B6F" w:rsidRPr="00BE2B6F" w:rsidRDefault="00BE2B6F" w:rsidP="00BE2B6F">
      <w:pPr>
        <w:spacing w:after="0" w:line="240" w:lineRule="auto"/>
        <w:jc w:val="center"/>
        <w:rPr>
          <w:rFonts w:ascii="Times New Roman" w:hAnsi="Times New Roman" w:cs="Times New Roman"/>
          <w:b/>
          <w:sz w:val="24"/>
          <w:szCs w:val="24"/>
        </w:rPr>
      </w:pPr>
      <w:r w:rsidRPr="00BE2B6F">
        <w:rPr>
          <w:rFonts w:ascii="Times New Roman" w:hAnsi="Times New Roman" w:cs="Times New Roman"/>
          <w:b/>
          <w:sz w:val="24"/>
          <w:szCs w:val="24"/>
        </w:rPr>
        <w:t>AZ INTÉZMÉNY MŰKÖDÉSÉNEK FŐBB SZABÁLYAI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2A4571">
      <w:pPr>
        <w:pStyle w:val="Cmsor5"/>
        <w:numPr>
          <w:ilvl w:val="0"/>
          <w:numId w:val="0"/>
        </w:numPr>
        <w:rPr>
          <w:b/>
          <w:i/>
          <w:sz w:val="24"/>
          <w:szCs w:val="24"/>
        </w:rPr>
      </w:pPr>
      <w:r w:rsidRPr="00BE2B6F">
        <w:rPr>
          <w:b/>
          <w:i/>
          <w:sz w:val="24"/>
          <w:szCs w:val="24"/>
        </w:rPr>
        <w:t>11./ Az intézmény munkavégzéssel kapcsolatos szabályai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numPr>
          <w:ilvl w:val="0"/>
          <w:numId w:val="51"/>
        </w:num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Az munkaviszony létrejötte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 az alkalmazottak esetében a belépéskor munkaszerződésben, vagy határozatlan idejű kinevezéssel határozza meg, hogy az alkalmazottat milyen munkakörben, milyen feltételekkel és milyen mértékű alapbérrel foglalkoztatja.</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numPr>
          <w:ilvl w:val="0"/>
          <w:numId w:val="51"/>
        </w:num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A munkavégzés teljesítése, munkaköri kötelezettségek, hivatali titkok megőrzése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munkavégzés teljesítése az intézmény vezetője által kijelölt munkahelyen, az ott érvényben lévő szabályok és a munkaszerződésben vagy a kinevezési okmányban leírtak szerint történik.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dolgozó köteles a munkakörében tartozó munkát képességei kifejtésével, az elvárható szakértelemmel és pontossággal végezni, a hivatali titkot megtartani. Ezen túlmenően nem közölhet illetéktelen személlyel olyan adatot, amely  a munkaköre betöltésével összefüggésben jutott tudomására és amelynek közlése a munkáltatóra, vagy más személyre hátrányos következményekkel járhat. A dolgozó munkáját az arra vonatkozó szabályoknak és előírásoknak, a munkahelyi vezetője utasításainak, valamint a szakmai elvárásoknak megfelelően köteles végezni.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Amennyiben adott esetben jogszabályban előirt adatszolgáltatatási kötelezettség nem áll fenn, nem adható felvilágosítás azokban a kérdésekben, amelyek hivatali titoknak minősülnek és amelyek nyilvánosságra kerülése az intézmény érdekeit sértené.</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hivatali titok megsértése fegyelmi vétségnek minősül. Az intézmény valamennyi dolgozója köteles a tudomására jutott hivatali titkot mindaddig megőrizni, amíg annak közlésére az illetékes felettesétől engedélyt nem kap.</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numPr>
          <w:ilvl w:val="0"/>
          <w:numId w:val="51"/>
        </w:num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Nyilatkozat tömegtájékoztató szervek részére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tömegtájékoztató eszközök munkatársainak tevékenységét az otthon dolgozóinak az alábbi szabályok betartása mellett kell elősegíteniük: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televízió, a rádió és az írott sajtó képviselőinek adott mindennemű felvilágosítás nyilatkozatnak minősül.</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felvilágosítás-adás, nyilatkozattétel esetén be kell tartani a következő előírásokat:</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otthont érintő kérdésekben a tájékoztatásra, illetve nyilatkozatadásra az intézményvezető, az otthonvezető vagy az általa esetenként megbízott személy jogosult.</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lastRenderedPageBreak/>
        <w:t>Elvárás, hogy a nyilatkozatot adó a tömegtájékoztató eszközök munkatársainak udvarias, konkrét, szabatos válaszokat adjon. A közölt adatok szakszerűségéért és pontosságáért, a tények objektív ismertetéséért a nyilatkozó felel.</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nyilatkozatok megtételekor minden esetben tekintettel kell lenni a hivatali titoktartásra vonatkozó rendelkezésekre, valamint az intézmény jó hírnevére és érdekeire.</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Nem adható nyilatkozat olyan üggyel, ténnyel és körülménnyel kapcsolatban, amelynek idő előtti nyilvánosságra hozatala az otthon tevékenységében zavart, az otthonnak anyagi, vagy erkölcsi kárt okozna, továbbá olyan kérdésekről, amelyeknél a  döntés nem a nyilatkozattevő hatáskörébe tartozik.</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nyilatkozattevőnek joga van arra, hogy a vele készített riport kész anyagát a közlés előtt megismerje. Kérheti az újságírót, riportert, hogy az anyagnak azt a részét, amely az ő szavait tartalmazza, közlés előtt vele egyeztesse.</w:t>
      </w:r>
    </w:p>
    <w:p w:rsidR="00BE2B6F" w:rsidRPr="00BE2B6F" w:rsidRDefault="00BE2B6F" w:rsidP="00BE2B6F">
      <w:pPr>
        <w:numPr>
          <w:ilvl w:val="0"/>
          <w:numId w:val="50"/>
        </w:numPr>
        <w:spacing w:after="0" w:line="240" w:lineRule="auto"/>
        <w:rPr>
          <w:rFonts w:ascii="Times New Roman" w:hAnsi="Times New Roman" w:cs="Times New Roman"/>
          <w:sz w:val="24"/>
          <w:szCs w:val="24"/>
        </w:rPr>
      </w:pPr>
      <w:r w:rsidRPr="00BE2B6F">
        <w:rPr>
          <w:rFonts w:ascii="Times New Roman" w:hAnsi="Times New Roman" w:cs="Times New Roman"/>
          <w:sz w:val="24"/>
          <w:szCs w:val="24"/>
        </w:rPr>
        <w:t>Külföldi sajtószervek munkatársainak nyilatkozat minden esetben csak az intézményvezető engedélyével adható.</w:t>
      </w:r>
    </w:p>
    <w:p w:rsidR="00BE2B6F" w:rsidRPr="00BE2B6F" w:rsidRDefault="00BE2B6F" w:rsidP="00BE2B6F">
      <w:pPr>
        <w:spacing w:after="0" w:line="240" w:lineRule="auto"/>
        <w:rPr>
          <w:rFonts w:ascii="Times New Roman" w:hAnsi="Times New Roman" w:cs="Times New Roman"/>
          <w:sz w:val="24"/>
          <w:szCs w:val="24"/>
        </w:rPr>
      </w:pPr>
    </w:p>
    <w:p w:rsidR="00BE2B6F" w:rsidRPr="0036264B" w:rsidRDefault="00BE2B6F" w:rsidP="0036264B">
      <w:pPr>
        <w:numPr>
          <w:ilvl w:val="0"/>
          <w:numId w:val="51"/>
        </w:num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A munkaidő beosztása</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Az intézményben a hivatalos munkarend: folyamatos munkarend. </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Az otthonvezető által elkészített beosztás alapján a családgondozók 12 órás munkarendben végzik munkájukat.              </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folyamatos munkarendtől eltérően dolgozik: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otthonvezető</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36264B" w:rsidRDefault="00BE2B6F" w:rsidP="00BE2B6F">
      <w:pPr>
        <w:numPr>
          <w:ilvl w:val="0"/>
          <w:numId w:val="51"/>
        </w:num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Szabadság</w:t>
      </w:r>
    </w:p>
    <w:p w:rsidR="00BE2B6F" w:rsidRPr="00BE2B6F" w:rsidRDefault="00BE2B6F" w:rsidP="0036264B">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éves rendes és rendkívüli szabadság kivételéhez előzetesen az otthonvezető tervet készít. A rendkívüli és fizetés nélküli szabadság engedélyezésére minden esetben csak az intézményvezető jogosult, egyéb esetekben a közvetlen munkahelyi vezető.</w:t>
      </w:r>
    </w:p>
    <w:p w:rsidR="00BE2B6F" w:rsidRPr="00BE2B6F" w:rsidRDefault="00BE2B6F" w:rsidP="0036264B">
      <w:pPr>
        <w:spacing w:after="0" w:line="240" w:lineRule="auto"/>
        <w:jc w:val="both"/>
        <w:rPr>
          <w:rFonts w:ascii="Times New Roman" w:hAnsi="Times New Roman" w:cs="Times New Roman"/>
          <w:sz w:val="24"/>
          <w:szCs w:val="24"/>
        </w:rPr>
      </w:pPr>
    </w:p>
    <w:p w:rsidR="00BE2B6F" w:rsidRPr="00BE2B6F" w:rsidRDefault="00BE2B6F" w:rsidP="0036264B">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dolgozók éves rendes szabadságának mértékét a közalkalmazottak, köztisztviselők jogállásáról szóló, valamint a Munka Törvénykönyvében foglalt előírások szerint kell megállapítani. A dolgozókat megillető és kivett szabadságról nyilvántartást kell vezetni.</w:t>
      </w:r>
    </w:p>
    <w:p w:rsidR="00BE2B6F" w:rsidRPr="00BE2B6F" w:rsidRDefault="00BE2B6F" w:rsidP="0036264B">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intézményben a szabadság nyilvántartás vezetéséért a gazdasági vezető a felelős.</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36264B" w:rsidRDefault="00BE2B6F" w:rsidP="00BE2B6F">
      <w:pPr>
        <w:numPr>
          <w:ilvl w:val="0"/>
          <w:numId w:val="51"/>
        </w:num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Az intézménnyel munkaviszonyban álló dolgozók díjazása</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A munka díjazására vonatkozó megállapodásokat munkaszerződésben, vagy kinevezési okiratban kell rögzíteni. </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12./ Kártérítési kötelezettség</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munkavállaló a munkaviszonyából eredő kötelezettségének vétkes megszegésével okozott kárért kártérítési felelősséggel tartozik. Szándékos károkozás esetén a munkavállaló a teljes kárt köteles megtéríteni.</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pStyle w:val="Szvegtrzs3"/>
        <w:spacing w:after="0"/>
        <w:rPr>
          <w:sz w:val="24"/>
          <w:szCs w:val="24"/>
        </w:rPr>
      </w:pPr>
      <w:r w:rsidRPr="00BE2B6F">
        <w:rPr>
          <w:sz w:val="24"/>
          <w:szCs w:val="24"/>
        </w:rPr>
        <w:t>A munkavállaló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BE2B6F" w:rsidRPr="00BE2B6F" w:rsidRDefault="00BE2B6F" w:rsidP="00BE2B6F">
      <w:pPr>
        <w:pStyle w:val="Szvegtrzs3"/>
        <w:spacing w:after="0"/>
        <w:rPr>
          <w:sz w:val="24"/>
          <w:szCs w:val="24"/>
        </w:rPr>
      </w:pPr>
    </w:p>
    <w:p w:rsidR="00BE2B6F" w:rsidRPr="00BE2B6F" w:rsidRDefault="00BE2B6F" w:rsidP="00BE2B6F">
      <w:pPr>
        <w:spacing w:after="0" w:line="240" w:lineRule="auto"/>
        <w:jc w:val="both"/>
        <w:rPr>
          <w:rFonts w:ascii="Times New Roman" w:hAnsi="Times New Roman" w:cs="Times New Roman"/>
          <w:b/>
          <w:sz w:val="24"/>
          <w:szCs w:val="24"/>
        </w:rPr>
      </w:pPr>
      <w:r w:rsidRPr="00BE2B6F">
        <w:rPr>
          <w:rFonts w:ascii="Times New Roman" w:hAnsi="Times New Roman" w:cs="Times New Roman"/>
          <w:b/>
          <w:sz w:val="24"/>
          <w:szCs w:val="24"/>
        </w:rPr>
        <w:t>13./ Anyagi felelősség</w:t>
      </w:r>
    </w:p>
    <w:p w:rsidR="00BE2B6F" w:rsidRPr="00BE2B6F" w:rsidRDefault="00BE2B6F" w:rsidP="00BE2B6F">
      <w:pPr>
        <w:spacing w:after="0" w:line="240" w:lineRule="auto"/>
        <w:jc w:val="both"/>
        <w:rPr>
          <w:rFonts w:ascii="Times New Roman" w:hAnsi="Times New Roman" w:cs="Times New Roman"/>
          <w:i/>
          <w:sz w:val="24"/>
          <w:szCs w:val="24"/>
        </w:rPr>
      </w:pPr>
    </w:p>
    <w:p w:rsidR="00BE2B6F" w:rsidRPr="00BE2B6F" w:rsidRDefault="00BE2B6F" w:rsidP="00BE2B6F">
      <w:pPr>
        <w:pStyle w:val="Szvegtrzs3"/>
        <w:spacing w:after="0"/>
        <w:rPr>
          <w:sz w:val="24"/>
          <w:szCs w:val="24"/>
        </w:rPr>
      </w:pPr>
      <w:r w:rsidRPr="00BE2B6F">
        <w:rPr>
          <w:sz w:val="24"/>
          <w:szCs w:val="24"/>
        </w:rPr>
        <w:t>Az intézmény a dolgozó ruházatában, használati tárgyaiban a munkavégzés folyamán bekövetkezett kárért vétkességre tekintet nélkül felel, ha a kár a dolgozó munkahelyén vagy más megőrzésre szolgáló helyen elhelyezett dolgokban keletkezett. A dolgozó a szokásos személyi használati tárgyakat meghaladó mértékű és értékű használati értékeket csak az otthonvezető engedélyével hozhat be munkahelyére, illetve vihet ki onnan. (Pl.  számítógép, stb.)</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otthon valamennyi dolgozója felelős a berendezési felszerelési tárgyak rendeltetésszerű használatáért, a gépek, eszközök, szakkönyvek stb. megóvásáért.</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14./ A munkaterv</w:t>
      </w: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otthon vezetője az intézmény feladatainak végrehajtására munkatervet készít.</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munkaterv összeállításához, annak tervezésekor javaslatot kell kérni az otthonban működő, vezetést segítő testületektől, szervektől, közösségektől.</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munkatervnek tartalmaznia kell:</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feladatok konkrét meghatározását,</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feladat végrehajtásáért felelős (ök) megnevezését,</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feladat végrehajtásának határidejét,</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végrehajtásra vonatkozó tájékoztatási kötelezettségeket.</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munkatervet az otthon dolgozóival ismertetni kell, valamint meg kell küldeni az intézmény vezetőjének.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otthon vezetője a munkaterv végrehajtását folyamatosan ellenőrzi és értékeli.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15./ A kapcsolattartás rendje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otthon feladatainak hatékonyabb  ellátása érdekében az otthonvezető szoros kapcsolatot tart a Szociális-, Gyermekjóléti és Egészségügyi Szolgáltató Központ egyéb belső szervezeti egységeivel.</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 xml:space="preserve">Pl. Gyermekjóléti Szolgálat, Családsegítő Szolgálat, Védőnői Szolgálat, stb. </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együttműködés során a szervezeti egységeknek minden olyan intézkedésnél, amelyik másik szervezeti egység működési területét érinti, az intézkedést megelőzően egyeztetési kötelezettségük van.</w:t>
      </w:r>
    </w:p>
    <w:p w:rsidR="00BE2B6F" w:rsidRPr="00BE2B6F" w:rsidRDefault="00BE2B6F" w:rsidP="0036264B">
      <w:pPr>
        <w:pStyle w:val="Cmsor6"/>
        <w:numPr>
          <w:ilvl w:val="0"/>
          <w:numId w:val="0"/>
        </w:numPr>
        <w:jc w:val="left"/>
        <w:rPr>
          <w:b/>
          <w:i/>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16./ Az intézmény ügyiratkezelése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intézményben az ügyiratok kezelése központosított rendszerben történik.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ügyiratkezelés irányításáért és ellenőrzéséért az intézmény vezetője felelős.</w:t>
      </w: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ügyiratkezelést az Iratkezelési Szabályzatban foglalt előírások alapján kell végezni.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lastRenderedPageBreak/>
        <w:t>17./ A kiadmányozás rendje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intézményben a kiadmányozás rendjét az intézményvezető szabályozza.</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18./ Bélyegzők használata, kezelése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Valamennyi cégszerű aláírásnál cégbélyegzőt kell használni. A bélyegzőkkel ellátott, cégszerűen aláirt iratok tartalma érvényes kötelezettségvállalást, jogszerzést, jogról való lemondást jelent.</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 bélyegzőit a gazdasági vezető köteles naprakész állapotban nyilvántartani.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intézményben cégbélyegző használatára a következők jogosultak:</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intézményvezető,</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intézményvezető helyettes,</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gazdasági vezető,</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otthonvezető</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családgondozók</w:t>
      </w:r>
    </w:p>
    <w:p w:rsidR="00BE2B6F" w:rsidRPr="00BE2B6F" w:rsidRDefault="00BE2B6F" w:rsidP="00BE2B6F">
      <w:pPr>
        <w:numPr>
          <w:ilvl w:val="0"/>
          <w:numId w:val="50"/>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stb.</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Az átvevők személyesen felelősek a cégbélyegzők megőrzéséért. A cégbélyegzők beszerzéséről, kiadásáról, nyilvántartásáról, cseréjéről és évenkénti egyszeri leltározásáról a gazdasági vezető gondoskodik, illetve a bélyegző elvesztése esetén az előírások szerint jár el.</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36264B">
      <w:pPr>
        <w:pStyle w:val="Cmsor6"/>
        <w:numPr>
          <w:ilvl w:val="0"/>
          <w:numId w:val="0"/>
        </w:numPr>
        <w:jc w:val="left"/>
        <w:rPr>
          <w:b/>
          <w:i/>
          <w:sz w:val="24"/>
          <w:szCs w:val="24"/>
        </w:rPr>
      </w:pPr>
      <w:r w:rsidRPr="00BE2B6F">
        <w:rPr>
          <w:b/>
          <w:i/>
          <w:sz w:val="24"/>
          <w:szCs w:val="24"/>
        </w:rPr>
        <w:t>19./ A helyettesítés rendje</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Családok Átmeneti Otthonában folyó munkát a dolgozók időleges vagy tartós távolléte nem akadályozhatja.</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dolgozók távolléte esetére a helyettesítés rendszerének kidolgozása az otthonvezető feladata.</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helyettesítéssel kapcsolatos, egyes dolgozókat érintő konkrét feladatokat a munkaköri leírásokban kall rögzíteni.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Az intézmény célja, feladata:</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pStyle w:val="Szvegtrzsbehzssal"/>
        <w:rPr>
          <w:szCs w:val="24"/>
        </w:rPr>
      </w:pPr>
      <w:r w:rsidRPr="00BE2B6F">
        <w:rPr>
          <w:szCs w:val="24"/>
        </w:rPr>
        <w:t xml:space="preserve">     A Családok Átmeneti Otthona az otthontalanná vált szülő kérelmére biztosítja a család együttes elhelyezését, ha az elhelyezés hiányában lakhatásuk nem lenne biztosított, és a gyermeket emiatt el kellene választani a szülőtől.</w:t>
      </w:r>
    </w:p>
    <w:p w:rsidR="00BE2B6F" w:rsidRPr="00BE2B6F" w:rsidRDefault="0036264B" w:rsidP="00BE2B6F">
      <w:pPr>
        <w:pStyle w:val="Cmsor2"/>
        <w:spacing w:after="0"/>
        <w:jc w:val="both"/>
        <w:rPr>
          <w:b w:val="0"/>
          <w:szCs w:val="24"/>
        </w:rPr>
      </w:pPr>
      <w:r>
        <w:rPr>
          <w:b w:val="0"/>
          <w:szCs w:val="24"/>
        </w:rPr>
        <w:t xml:space="preserve"> </w:t>
      </w:r>
      <w:r w:rsidR="00BE2B6F" w:rsidRPr="00BE2B6F">
        <w:rPr>
          <w:b w:val="0"/>
          <w:szCs w:val="24"/>
        </w:rPr>
        <w:t xml:space="preserve">A Családok Átmeneti Otthona folytonos munkarend szerint működő bentlakásos intézmény, amely az alapellátás keretében a gyermek és szülője számára alaptevékenységként biztosítja az átmeneti gondozást. Az édesanya és gyermeke átmeneti gondozása keretében a gyermek testi, értelmi, érzelmi és erkölcsi fejlődését elősegítő, életkorának és egészségi állapotának,valamint egyéb szükségleteinek megfelelő étkeztetésről, ellátásról, lakhatásról, egyéb ellátáshoz juttatásról gondoskodik az intézmény. </w:t>
      </w:r>
    </w:p>
    <w:p w:rsidR="00BE2B6F" w:rsidRPr="00BE2B6F" w:rsidRDefault="0036264B" w:rsidP="0036264B">
      <w:pPr>
        <w:pStyle w:val="Szvegtrzsbehzssal"/>
        <w:rPr>
          <w:szCs w:val="24"/>
        </w:rPr>
      </w:pPr>
      <w:r>
        <w:rPr>
          <w:szCs w:val="24"/>
        </w:rPr>
        <w:t xml:space="preserve">     </w:t>
      </w:r>
    </w:p>
    <w:p w:rsidR="00BE2B6F" w:rsidRPr="00BE2B6F" w:rsidRDefault="00BE2B6F" w:rsidP="0036264B">
      <w:pPr>
        <w:spacing w:after="0" w:line="240" w:lineRule="auto"/>
        <w:jc w:val="both"/>
        <w:rPr>
          <w:rFonts w:ascii="Times New Roman" w:hAnsi="Times New Roman" w:cs="Times New Roman"/>
          <w:i/>
          <w:sz w:val="24"/>
          <w:szCs w:val="24"/>
        </w:rPr>
      </w:pPr>
      <w:r w:rsidRPr="00BE2B6F">
        <w:rPr>
          <w:rFonts w:ascii="Times New Roman" w:hAnsi="Times New Roman" w:cs="Times New Roman"/>
          <w:i/>
          <w:sz w:val="24"/>
          <w:szCs w:val="24"/>
        </w:rPr>
        <w:lastRenderedPageBreak/>
        <w:t>A Családok Átmeneti Otthona az otthonba történő befogadásról haladéktalanul értesíti</w:t>
      </w:r>
    </w:p>
    <w:p w:rsidR="00BE2B6F" w:rsidRPr="00BE2B6F" w:rsidRDefault="00BE2B6F" w:rsidP="00BE2B6F">
      <w:pPr>
        <w:numPr>
          <w:ilvl w:val="0"/>
          <w:numId w:val="252"/>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a gyermek és a szülő lakóhelye szerinti Gyermekjóléti Központot,</w:t>
      </w:r>
    </w:p>
    <w:p w:rsidR="00BE2B6F" w:rsidRPr="00BE2B6F" w:rsidRDefault="00BE2B6F" w:rsidP="00BE2B6F">
      <w:pPr>
        <w:numPr>
          <w:ilvl w:val="0"/>
          <w:numId w:val="252"/>
        </w:num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ha a szülő kiskorú, törvényes képviselőjét, valamint a gyermeke törvényes képviselőjét is.</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jc w:val="both"/>
        <w:rPr>
          <w:rFonts w:ascii="Times New Roman" w:hAnsi="Times New Roman" w:cs="Times New Roman"/>
          <w:sz w:val="24"/>
          <w:szCs w:val="24"/>
        </w:rPr>
      </w:pPr>
      <w:r w:rsidRPr="00BE2B6F">
        <w:rPr>
          <w:rFonts w:ascii="Times New Roman" w:hAnsi="Times New Roman" w:cs="Times New Roman"/>
          <w:sz w:val="24"/>
          <w:szCs w:val="24"/>
        </w:rPr>
        <w:t>Ha a kiskorú szülő és törvényes képviselője, illetve gyermekének törvényes képviselője között vita merül fel az átmeneti otthonban való tartózkodás miatt, a Gyámhivatal döntését kell kérni.</w:t>
      </w:r>
    </w:p>
    <w:p w:rsidR="00BE2B6F" w:rsidRPr="00BE2B6F" w:rsidRDefault="00BE2B6F" w:rsidP="00BE2B6F">
      <w:pPr>
        <w:spacing w:after="0" w:line="240" w:lineRule="auto"/>
        <w:jc w:val="both"/>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sz w:val="24"/>
          <w:szCs w:val="24"/>
        </w:rPr>
      </w:pP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b/>
          <w:sz w:val="24"/>
          <w:szCs w:val="24"/>
        </w:rPr>
      </w:pPr>
      <w:r w:rsidRPr="00BE2B6F">
        <w:rPr>
          <w:rFonts w:ascii="Times New Roman" w:hAnsi="Times New Roman" w:cs="Times New Roman"/>
          <w:b/>
          <w:sz w:val="24"/>
          <w:szCs w:val="24"/>
        </w:rPr>
        <w:t xml:space="preserve">Tiszavasvári, 2013. október </w:t>
      </w:r>
      <w:r w:rsidR="0036264B">
        <w:rPr>
          <w:rFonts w:ascii="Times New Roman" w:hAnsi="Times New Roman" w:cs="Times New Roman"/>
          <w:b/>
          <w:sz w:val="24"/>
          <w:szCs w:val="24"/>
        </w:rPr>
        <w:t>…..</w:t>
      </w:r>
      <w:r w:rsidRPr="00BE2B6F">
        <w:rPr>
          <w:rFonts w:ascii="Times New Roman" w:hAnsi="Times New Roman" w:cs="Times New Roman"/>
          <w:b/>
          <w:sz w:val="24"/>
          <w:szCs w:val="24"/>
        </w:rPr>
        <w:t>.</w:t>
      </w: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rPr>
          <w:rFonts w:ascii="Times New Roman" w:hAnsi="Times New Roman" w:cs="Times New Roman"/>
          <w:b/>
          <w:sz w:val="24"/>
          <w:szCs w:val="24"/>
        </w:rPr>
      </w:pPr>
    </w:p>
    <w:p w:rsidR="00BE2B6F" w:rsidRPr="00BE2B6F" w:rsidRDefault="00BE2B6F" w:rsidP="00BE2B6F">
      <w:pPr>
        <w:spacing w:after="0" w:line="240" w:lineRule="auto"/>
        <w:jc w:val="right"/>
        <w:rPr>
          <w:rFonts w:ascii="Times New Roman" w:hAnsi="Times New Roman" w:cs="Times New Roman"/>
          <w:b/>
          <w:sz w:val="24"/>
          <w:szCs w:val="24"/>
        </w:rPr>
      </w:pPr>
      <w:r w:rsidRPr="00BE2B6F">
        <w:rPr>
          <w:rFonts w:ascii="Times New Roman" w:hAnsi="Times New Roman" w:cs="Times New Roman"/>
          <w:b/>
          <w:sz w:val="24"/>
          <w:szCs w:val="24"/>
        </w:rPr>
        <w:t>Makkai Jánosné</w:t>
      </w:r>
    </w:p>
    <w:p w:rsidR="00BE2B6F" w:rsidRPr="00BE2B6F" w:rsidRDefault="00BE2B6F" w:rsidP="00BE2B6F">
      <w:pPr>
        <w:spacing w:after="0" w:line="240" w:lineRule="auto"/>
        <w:jc w:val="right"/>
        <w:rPr>
          <w:rFonts w:ascii="Times New Roman" w:hAnsi="Times New Roman" w:cs="Times New Roman"/>
          <w:sz w:val="24"/>
          <w:szCs w:val="24"/>
        </w:rPr>
      </w:pPr>
      <w:r w:rsidRPr="00BE2B6F">
        <w:rPr>
          <w:rFonts w:ascii="Times New Roman" w:hAnsi="Times New Roman" w:cs="Times New Roman"/>
          <w:b/>
          <w:sz w:val="24"/>
          <w:szCs w:val="24"/>
        </w:rPr>
        <w:t>mb. intézményvezető</w:t>
      </w:r>
    </w:p>
    <w:p w:rsidR="00BE2B6F" w:rsidRPr="00BE2B6F" w:rsidRDefault="00BE2B6F" w:rsidP="00BE2B6F">
      <w:pPr>
        <w:spacing w:after="0" w:line="240" w:lineRule="auto"/>
        <w:jc w:val="right"/>
        <w:rPr>
          <w:rFonts w:ascii="Times New Roman" w:hAnsi="Times New Roman" w:cs="Times New Roman"/>
          <w:sz w:val="24"/>
          <w:szCs w:val="24"/>
        </w:rPr>
      </w:pPr>
    </w:p>
    <w:p w:rsidR="007D2C9F" w:rsidRPr="00BE2B6F" w:rsidRDefault="007D2C9F" w:rsidP="00BE2B6F">
      <w:pPr>
        <w:spacing w:after="0" w:line="240" w:lineRule="auto"/>
        <w:rPr>
          <w:rFonts w:ascii="Times New Roman" w:hAnsi="Times New Roman" w:cs="Times New Roman"/>
          <w:sz w:val="24"/>
          <w:szCs w:val="24"/>
        </w:rPr>
      </w:pPr>
    </w:p>
    <w:p w:rsidR="007D2C9F" w:rsidRPr="00BE2B6F" w:rsidRDefault="007D2C9F" w:rsidP="00BE2B6F">
      <w:pPr>
        <w:spacing w:after="0" w:line="240" w:lineRule="auto"/>
        <w:rPr>
          <w:rFonts w:ascii="Times New Roman" w:hAnsi="Times New Roman" w:cs="Times New Roman"/>
          <w:sz w:val="24"/>
          <w:szCs w:val="24"/>
        </w:rPr>
      </w:pPr>
    </w:p>
    <w:p w:rsidR="007D2C9F" w:rsidRPr="00BE2B6F" w:rsidRDefault="007D2C9F" w:rsidP="00BE2B6F">
      <w:pPr>
        <w:spacing w:after="0" w:line="240" w:lineRule="auto"/>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7D2C9F" w:rsidRDefault="007D2C9F"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7D6E71" w:rsidRDefault="007D6E71" w:rsidP="005B4704">
      <w:pPr>
        <w:spacing w:after="0"/>
        <w:rPr>
          <w:rFonts w:ascii="Times New Roman" w:hAnsi="Times New Roman" w:cs="Times New Roman"/>
          <w:sz w:val="24"/>
          <w:szCs w:val="24"/>
        </w:rPr>
      </w:pPr>
    </w:p>
    <w:p w:rsidR="007D6E71" w:rsidRDefault="007D6E71"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945389" w:rsidRDefault="00945389" w:rsidP="005B4704">
      <w:pPr>
        <w:spacing w:after="0"/>
        <w:rPr>
          <w:rFonts w:ascii="Times New Roman" w:hAnsi="Times New Roman" w:cs="Times New Roman"/>
          <w:sz w:val="24"/>
          <w:szCs w:val="24"/>
        </w:rPr>
      </w:pPr>
    </w:p>
    <w:p w:rsidR="00945389" w:rsidRDefault="00945389" w:rsidP="005B4704">
      <w:pPr>
        <w:spacing w:after="0"/>
        <w:rPr>
          <w:rFonts w:ascii="Times New Roman" w:hAnsi="Times New Roman" w:cs="Times New Roman"/>
          <w:sz w:val="24"/>
          <w:szCs w:val="24"/>
        </w:rPr>
      </w:pPr>
    </w:p>
    <w:p w:rsidR="00945389" w:rsidRDefault="00945389" w:rsidP="005B4704">
      <w:pPr>
        <w:spacing w:after="0"/>
        <w:rPr>
          <w:rFonts w:ascii="Times New Roman" w:hAnsi="Times New Roman" w:cs="Times New Roman"/>
          <w:sz w:val="24"/>
          <w:szCs w:val="24"/>
        </w:rPr>
      </w:pPr>
    </w:p>
    <w:p w:rsidR="00945389" w:rsidRDefault="00945389" w:rsidP="005B4704">
      <w:pPr>
        <w:spacing w:after="0"/>
        <w:rPr>
          <w:rFonts w:ascii="Times New Roman" w:hAnsi="Times New Roman" w:cs="Times New Roman"/>
          <w:sz w:val="24"/>
          <w:szCs w:val="24"/>
        </w:rPr>
      </w:pPr>
    </w:p>
    <w:p w:rsidR="00945389" w:rsidRDefault="00945389"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EE24D2" w:rsidRPr="007D6E71" w:rsidRDefault="00EE24D2" w:rsidP="007D6E71">
      <w:pPr>
        <w:spacing w:after="0" w:line="240" w:lineRule="auto"/>
        <w:jc w:val="right"/>
        <w:rPr>
          <w:rFonts w:ascii="Times New Roman" w:hAnsi="Times New Roman" w:cs="Times New Roman"/>
          <w:b/>
          <w:sz w:val="24"/>
          <w:szCs w:val="24"/>
        </w:rPr>
      </w:pPr>
      <w:r w:rsidRPr="007D6E71">
        <w:rPr>
          <w:rFonts w:ascii="Times New Roman" w:hAnsi="Times New Roman" w:cs="Times New Roman"/>
          <w:b/>
          <w:sz w:val="24"/>
          <w:szCs w:val="24"/>
        </w:rPr>
        <w:lastRenderedPageBreak/>
        <w:t>13. melléklet_______/2013. (X.31.) Kt. számú határozathoz</w:t>
      </w:r>
    </w:p>
    <w:p w:rsidR="00EE24D2" w:rsidRPr="007D6E71" w:rsidRDefault="00EE24D2" w:rsidP="007D6E71">
      <w:pPr>
        <w:pStyle w:val="Cmsor1"/>
        <w:spacing w:after="0"/>
        <w:rPr>
          <w:sz w:val="24"/>
          <w:szCs w:val="24"/>
        </w:rPr>
      </w:pPr>
    </w:p>
    <w:p w:rsidR="00EE24D2" w:rsidRPr="007D6E71" w:rsidRDefault="001D63B1" w:rsidP="007D6E71">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_x0000_s1055" type="#_x0000_t75" style="position:absolute;left:0;text-align:left;margin-left:166.75pt;margin-top:14pt;width:126.45pt;height:68.8pt;z-index:251710464" o:allowincell="f">
            <v:imagedata r:id="rId8" o:title=""/>
            <w10:wrap type="topAndBottom"/>
          </v:shape>
          <o:OLEObject Type="Embed" ProgID="MS_ClipArt_Gallery" ShapeID="_x0000_s1055" DrawAspect="Content" ObjectID="_1444640440" r:id="rId32"/>
        </w:pict>
      </w:r>
    </w:p>
    <w:p w:rsidR="00EE24D2" w:rsidRPr="007D6E71" w:rsidRDefault="00EE24D2" w:rsidP="007D6E71">
      <w:pPr>
        <w:spacing w:after="0" w:line="240" w:lineRule="auto"/>
        <w:jc w:val="center"/>
        <w:rPr>
          <w:rFonts w:ascii="Times New Roman" w:hAnsi="Times New Roman" w:cs="Times New Roman"/>
          <w:sz w:val="24"/>
          <w:szCs w:val="24"/>
        </w:rPr>
      </w:pPr>
    </w:p>
    <w:p w:rsidR="00EE24D2" w:rsidRPr="007D6E71" w:rsidRDefault="00EE24D2" w:rsidP="007D6E71">
      <w:pPr>
        <w:spacing w:after="0" w:line="240" w:lineRule="auto"/>
        <w:jc w:val="center"/>
        <w:rPr>
          <w:rFonts w:ascii="Times New Roman" w:hAnsi="Times New Roman" w:cs="Times New Roman"/>
          <w:sz w:val="24"/>
          <w:szCs w:val="24"/>
        </w:rPr>
      </w:pPr>
    </w:p>
    <w:p w:rsidR="00EE24D2" w:rsidRPr="007D6E71" w:rsidRDefault="00EE24D2" w:rsidP="007D6E71">
      <w:pPr>
        <w:spacing w:after="0" w:line="240" w:lineRule="auto"/>
        <w:jc w:val="center"/>
        <w:rPr>
          <w:rFonts w:ascii="Times New Roman" w:hAnsi="Times New Roman" w:cs="Times New Roman"/>
          <w:sz w:val="24"/>
          <w:szCs w:val="24"/>
        </w:rPr>
      </w:pPr>
      <w:r w:rsidRPr="007D6E71">
        <w:rPr>
          <w:rFonts w:ascii="Times New Roman" w:hAnsi="Times New Roman" w:cs="Times New Roman"/>
          <w:sz w:val="24"/>
          <w:szCs w:val="24"/>
        </w:rPr>
        <w:t>Tiszavasvári Szociális-, Gyermekjóléti és Egészségügyi Szolgáltató Központ</w:t>
      </w:r>
    </w:p>
    <w:p w:rsidR="00EE24D2" w:rsidRPr="007D6E71" w:rsidRDefault="00EE24D2" w:rsidP="007D6E71">
      <w:pPr>
        <w:pStyle w:val="Cmsor1"/>
        <w:spacing w:after="0"/>
        <w:rPr>
          <w:sz w:val="24"/>
          <w:szCs w:val="24"/>
        </w:rPr>
      </w:pPr>
    </w:p>
    <w:p w:rsidR="00EE24D2" w:rsidRPr="007D6E71" w:rsidRDefault="00EE24D2" w:rsidP="007D6E71">
      <w:pPr>
        <w:spacing w:after="0" w:line="240" w:lineRule="auto"/>
        <w:jc w:val="center"/>
        <w:rPr>
          <w:rFonts w:ascii="Times New Roman" w:hAnsi="Times New Roman" w:cs="Times New Roman"/>
          <w:b/>
          <w:sz w:val="56"/>
          <w:szCs w:val="56"/>
        </w:rPr>
      </w:pPr>
      <w:r w:rsidRPr="007D6E71">
        <w:rPr>
          <w:rFonts w:ascii="Times New Roman" w:hAnsi="Times New Roman" w:cs="Times New Roman"/>
          <w:b/>
          <w:sz w:val="56"/>
          <w:szCs w:val="56"/>
        </w:rPr>
        <w:t>CSALÁDOK ÁTMENETI OTTHONA</w:t>
      </w:r>
    </w:p>
    <w:p w:rsidR="00EE24D2" w:rsidRPr="007D6E71" w:rsidRDefault="00EE24D2" w:rsidP="007D6E71">
      <w:pPr>
        <w:spacing w:after="0" w:line="240" w:lineRule="auto"/>
        <w:rPr>
          <w:rFonts w:ascii="Times New Roman" w:hAnsi="Times New Roman" w:cs="Times New Roman"/>
          <w:sz w:val="56"/>
          <w:szCs w:val="56"/>
        </w:rPr>
      </w:pPr>
    </w:p>
    <w:p w:rsidR="00EE24D2" w:rsidRPr="007D6E71" w:rsidRDefault="00EE24D2" w:rsidP="007D6E71">
      <w:pPr>
        <w:spacing w:after="0" w:line="240" w:lineRule="auto"/>
        <w:rPr>
          <w:rFonts w:ascii="Times New Roman" w:hAnsi="Times New Roman" w:cs="Times New Roman"/>
          <w:sz w:val="56"/>
          <w:szCs w:val="56"/>
        </w:rPr>
      </w:pPr>
    </w:p>
    <w:p w:rsidR="00EE24D2" w:rsidRPr="007D6E71" w:rsidRDefault="00EE24D2" w:rsidP="007D6E71">
      <w:pPr>
        <w:spacing w:after="0" w:line="240" w:lineRule="auto"/>
        <w:jc w:val="center"/>
        <w:rPr>
          <w:rFonts w:ascii="Times New Roman" w:hAnsi="Times New Roman" w:cs="Times New Roman"/>
          <w:b/>
          <w:sz w:val="56"/>
          <w:szCs w:val="56"/>
        </w:rPr>
      </w:pPr>
      <w:r w:rsidRPr="007D6E71">
        <w:rPr>
          <w:rFonts w:ascii="Times New Roman" w:hAnsi="Times New Roman" w:cs="Times New Roman"/>
          <w:b/>
          <w:sz w:val="56"/>
          <w:szCs w:val="56"/>
        </w:rPr>
        <w:t>HÁZIREND</w:t>
      </w:r>
    </w:p>
    <w:p w:rsidR="00EE24D2" w:rsidRPr="007D6E71" w:rsidRDefault="00EE24D2" w:rsidP="007D6E71">
      <w:pPr>
        <w:spacing w:after="0" w:line="240" w:lineRule="auto"/>
        <w:rPr>
          <w:rFonts w:ascii="Times New Roman" w:hAnsi="Times New Roman" w:cs="Times New Roman"/>
          <w:sz w:val="56"/>
          <w:szCs w:val="56"/>
        </w:rPr>
      </w:pPr>
    </w:p>
    <w:p w:rsidR="00EE24D2" w:rsidRPr="007D6E71" w:rsidRDefault="00EE24D2" w:rsidP="007D6E71">
      <w:pPr>
        <w:spacing w:after="0" w:line="240" w:lineRule="auto"/>
        <w:rPr>
          <w:rFonts w:ascii="Times New Roman" w:hAnsi="Times New Roman" w:cs="Times New Roman"/>
          <w:sz w:val="56"/>
          <w:szCs w:val="56"/>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jc w:val="center"/>
        <w:rPr>
          <w:rFonts w:ascii="Times New Roman" w:hAnsi="Times New Roman" w:cs="Times New Roman"/>
          <w:b/>
          <w:sz w:val="32"/>
          <w:szCs w:val="32"/>
        </w:rPr>
      </w:pPr>
      <w:r w:rsidRPr="007D6E71">
        <w:rPr>
          <w:rFonts w:ascii="Times New Roman" w:hAnsi="Times New Roman" w:cs="Times New Roman"/>
          <w:b/>
          <w:sz w:val="32"/>
          <w:szCs w:val="32"/>
        </w:rPr>
        <w:t>TISZAVASVÁRI</w:t>
      </w: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jc w:val="center"/>
        <w:rPr>
          <w:rFonts w:ascii="Times New Roman" w:hAnsi="Times New Roman" w:cs="Times New Roman"/>
          <w:b/>
          <w:sz w:val="32"/>
          <w:szCs w:val="32"/>
        </w:rPr>
      </w:pPr>
      <w:r w:rsidRPr="007D6E71">
        <w:rPr>
          <w:rFonts w:ascii="Times New Roman" w:hAnsi="Times New Roman" w:cs="Times New Roman"/>
          <w:b/>
          <w:sz w:val="32"/>
          <w:szCs w:val="32"/>
        </w:rPr>
        <w:t>2013.</w:t>
      </w:r>
    </w:p>
    <w:p w:rsidR="00EE24D2" w:rsidRPr="007D6E71" w:rsidRDefault="00EE24D2" w:rsidP="007D6E71">
      <w:pPr>
        <w:spacing w:after="0" w:line="240" w:lineRule="auto"/>
        <w:rPr>
          <w:rFonts w:ascii="Times New Roman" w:hAnsi="Times New Roman" w:cs="Times New Roman"/>
          <w:sz w:val="32"/>
          <w:szCs w:val="32"/>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pStyle w:val="Cmsor3"/>
        <w:numPr>
          <w:ilvl w:val="0"/>
          <w:numId w:val="0"/>
        </w:numPr>
        <w:jc w:val="center"/>
        <w:rPr>
          <w:sz w:val="24"/>
          <w:szCs w:val="24"/>
        </w:rPr>
      </w:pPr>
      <w:r w:rsidRPr="007D6E71">
        <w:rPr>
          <w:sz w:val="24"/>
          <w:szCs w:val="24"/>
        </w:rPr>
        <w:lastRenderedPageBreak/>
        <w:t>HÁZIREND</w:t>
      </w:r>
    </w:p>
    <w:p w:rsidR="00EE24D2" w:rsidRPr="007D6E71" w:rsidRDefault="00EE24D2" w:rsidP="007D6E71">
      <w:pPr>
        <w:spacing w:after="0" w:line="240" w:lineRule="auto"/>
        <w:rPr>
          <w:rFonts w:ascii="Times New Roman" w:hAnsi="Times New Roman" w:cs="Times New Roman"/>
          <w:sz w:val="24"/>
          <w:szCs w:val="24"/>
        </w:rPr>
      </w:pP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
        <w:rPr>
          <w:szCs w:val="24"/>
        </w:rPr>
      </w:pPr>
      <w:r w:rsidRPr="007D6E71">
        <w:rPr>
          <w:szCs w:val="24"/>
        </w:rPr>
        <w:t>A Tiszavasvári Szociális-, Gyermekjóléti és Egészségügyi Szolgáltató Központ Családok Átmeneti Otthona házirendje az 1997. évi XXXI. Tv., és a 15/1998. (IV. 30.) NM rendelete – a személyes gondoskodást nyújtó gyermekjóléti, gyermekvédelmi intézmények, valamint személyek szakmai feladatairól és működésük feltételeinek figyelembevételével került szabályozásra.</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2"/>
        <w:spacing w:after="0" w:line="240" w:lineRule="auto"/>
        <w:rPr>
          <w:szCs w:val="24"/>
        </w:rPr>
      </w:pPr>
      <w:r w:rsidRPr="007D6E71">
        <w:rPr>
          <w:szCs w:val="24"/>
        </w:rPr>
        <w:t>A Házirend az intézmény valamennyi lakójára vonatkozik, megtartásáért mindenki felelősséggel tartozik.</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1.</w:t>
      </w:r>
      <w:r w:rsidRPr="007D6E71">
        <w:rPr>
          <w:rFonts w:ascii="Times New Roman" w:hAnsi="Times New Roman" w:cs="Times New Roman"/>
          <w:sz w:val="24"/>
          <w:szCs w:val="24"/>
        </w:rPr>
        <w:tab/>
        <w:t>A Családok Átmeneti Otthonában az otthontalanná vált szülő kérelmére lakhatásuk biztosított, amelyben</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numPr>
          <w:ilvl w:val="0"/>
          <w:numId w:val="253"/>
        </w:numPr>
        <w:spacing w:after="0" w:line="240" w:lineRule="auto"/>
        <w:ind w:left="644"/>
        <w:jc w:val="both"/>
        <w:rPr>
          <w:rFonts w:ascii="Times New Roman" w:hAnsi="Times New Roman" w:cs="Times New Roman"/>
          <w:sz w:val="24"/>
          <w:szCs w:val="24"/>
        </w:rPr>
      </w:pPr>
      <w:r w:rsidRPr="007D6E71">
        <w:rPr>
          <w:rFonts w:ascii="Times New Roman" w:hAnsi="Times New Roman" w:cs="Times New Roman"/>
          <w:sz w:val="24"/>
          <w:szCs w:val="24"/>
        </w:rPr>
        <w:t>biztosítva van a szülő számára a gyermekével együttes lakhatás és szükség szerinti ellátás</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numPr>
          <w:ilvl w:val="0"/>
          <w:numId w:val="253"/>
        </w:numPr>
        <w:tabs>
          <w:tab w:val="num" w:pos="712"/>
        </w:tabs>
        <w:spacing w:after="0" w:line="240" w:lineRule="auto"/>
        <w:ind w:left="644"/>
        <w:jc w:val="both"/>
        <w:rPr>
          <w:rFonts w:ascii="Times New Roman" w:hAnsi="Times New Roman" w:cs="Times New Roman"/>
          <w:sz w:val="24"/>
          <w:szCs w:val="24"/>
        </w:rPr>
      </w:pPr>
      <w:r w:rsidRPr="007D6E71">
        <w:rPr>
          <w:rFonts w:ascii="Times New Roman" w:hAnsi="Times New Roman" w:cs="Times New Roman"/>
          <w:sz w:val="24"/>
          <w:szCs w:val="24"/>
        </w:rPr>
        <w:t>segítséget nyújt a szülőnek gyermeke teljes körű ellátásához, gondozásához, neveléséhez</w:t>
      </w:r>
    </w:p>
    <w:p w:rsidR="00EE24D2" w:rsidRPr="007D6E71" w:rsidRDefault="00EE24D2" w:rsidP="007D6E71">
      <w:pPr>
        <w:tabs>
          <w:tab w:val="num" w:pos="712"/>
        </w:tabs>
        <w:spacing w:after="0" w:line="240" w:lineRule="auto"/>
        <w:jc w:val="both"/>
        <w:rPr>
          <w:rFonts w:ascii="Times New Roman" w:hAnsi="Times New Roman" w:cs="Times New Roman"/>
          <w:sz w:val="24"/>
          <w:szCs w:val="24"/>
        </w:rPr>
      </w:pPr>
    </w:p>
    <w:p w:rsidR="00EE24D2" w:rsidRPr="007D6E71" w:rsidRDefault="00EE24D2" w:rsidP="007D6E71">
      <w:pPr>
        <w:numPr>
          <w:ilvl w:val="0"/>
          <w:numId w:val="253"/>
        </w:numPr>
        <w:tabs>
          <w:tab w:val="num" w:pos="712"/>
        </w:tabs>
        <w:spacing w:after="0" w:line="240" w:lineRule="auto"/>
        <w:ind w:left="644"/>
        <w:jc w:val="both"/>
        <w:rPr>
          <w:rFonts w:ascii="Times New Roman" w:hAnsi="Times New Roman" w:cs="Times New Roman"/>
          <w:sz w:val="24"/>
          <w:szCs w:val="24"/>
        </w:rPr>
      </w:pPr>
      <w:r w:rsidRPr="007D6E71">
        <w:rPr>
          <w:rFonts w:ascii="Times New Roman" w:hAnsi="Times New Roman" w:cs="Times New Roman"/>
          <w:sz w:val="24"/>
          <w:szCs w:val="24"/>
        </w:rPr>
        <w:t>közreműködik a család otthontalanságának megszüntetésében, helyzetének rendezésében.</w:t>
      </w:r>
    </w:p>
    <w:p w:rsidR="00EE24D2" w:rsidRPr="007D6E71" w:rsidRDefault="00EE24D2" w:rsidP="007D6E71">
      <w:pPr>
        <w:tabs>
          <w:tab w:val="num" w:pos="712"/>
        </w:tabs>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2.</w:t>
      </w:r>
      <w:r w:rsidRPr="007D6E71">
        <w:rPr>
          <w:rFonts w:ascii="Times New Roman" w:hAnsi="Times New Roman" w:cs="Times New Roman"/>
          <w:sz w:val="24"/>
          <w:szCs w:val="24"/>
        </w:rPr>
        <w:tab/>
        <w:t>Az igénybevétel önkéntes, az ellátás az igénylő kérelmére történik. Az ellátás igénybevételét az intézményvezető intézkedése alapozza meg. Felvételkor az intézményvezető tájékoztatást ad az intézményi ellátás tartalmáról, feltételeiről. Beköltözéskor fertőtlenítő tisztálkodás szükséges egészségvédelmi okokból, melyhez a tisztálkodási szereket biztosítjuk.</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3.</w:t>
      </w:r>
      <w:r w:rsidRPr="007D6E71">
        <w:rPr>
          <w:rFonts w:ascii="Times New Roman" w:hAnsi="Times New Roman" w:cs="Times New Roman"/>
          <w:sz w:val="24"/>
          <w:szCs w:val="24"/>
        </w:rPr>
        <w:tab/>
        <w:t>Az ellátást igénybevevő személyről nyilvántartást kell vezetni.</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4.</w:t>
      </w:r>
      <w:r w:rsidRPr="007D6E71">
        <w:rPr>
          <w:rFonts w:ascii="Times New Roman" w:hAnsi="Times New Roman" w:cs="Times New Roman"/>
          <w:sz w:val="24"/>
          <w:szCs w:val="24"/>
        </w:rPr>
        <w:tab/>
        <w:t>Az átmeneti otthonban való tartózkodás (intézményi elhelyezés) határozott időre szól. Az intézmény vezetője az ellátás időtartamát indokolt esetben hosszabbíthatja.</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5.</w:t>
      </w:r>
      <w:r w:rsidRPr="007D6E71">
        <w:rPr>
          <w:rFonts w:ascii="Times New Roman" w:hAnsi="Times New Roman" w:cs="Times New Roman"/>
          <w:sz w:val="24"/>
          <w:szCs w:val="24"/>
        </w:rPr>
        <w:tab/>
        <w:t>Az átmeneti szállás folyamatos nyitvatartású intézmény, amelyben a dolgozók munkarendje, valamint az intézmény működési rendje az SZMSZ-nek megfelelően kerül kialakításra, a lakóknak pedig az együttélési szabályoknak megfelelően kell egymás nyugalmára vigyázni.</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6.</w:t>
      </w:r>
      <w:r w:rsidRPr="007D6E71">
        <w:rPr>
          <w:rFonts w:ascii="Times New Roman" w:hAnsi="Times New Roman" w:cs="Times New Roman"/>
          <w:sz w:val="24"/>
          <w:szCs w:val="24"/>
        </w:rPr>
        <w:tab/>
        <w:t>Az intézményi ellátásért térítési díj megállapítását kell alkalmazni a Tiszavasvári Város Önkormányzata Képviselő-testület rendeletében foglaltak szerint.</w:t>
      </w:r>
    </w:p>
    <w:p w:rsidR="00EE24D2" w:rsidRPr="007D6E71" w:rsidRDefault="00EE24D2" w:rsidP="007D6E71">
      <w:pPr>
        <w:spacing w:after="0" w:line="240" w:lineRule="auto"/>
        <w:ind w:left="360"/>
        <w:jc w:val="both"/>
        <w:rPr>
          <w:rFonts w:ascii="Times New Roman" w:hAnsi="Times New Roman" w:cs="Times New Roman"/>
          <w:sz w:val="24"/>
          <w:szCs w:val="24"/>
        </w:rPr>
      </w:pPr>
      <w:r w:rsidRPr="007D6E71">
        <w:rPr>
          <w:rFonts w:ascii="Times New Roman" w:hAnsi="Times New Roman" w:cs="Times New Roman"/>
          <w:sz w:val="24"/>
          <w:szCs w:val="24"/>
        </w:rPr>
        <w:t>Az ellátást igénybe vevő a megállapított térítési díjat minden hónapban utólag fizeti.</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ab/>
        <w:t xml:space="preserve">A lakhatási feltételekről az intézményvezető és az igénybe vevő megállapodást köt, amelyben megállapodnak az előtakarékosságról, annak formájáról és mértékéről (jövedelem függvényében), amennyiben a jövedelme ezt lehetővé teszi. </w:t>
      </w: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 xml:space="preserve">      </w:t>
      </w: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 xml:space="preserve">      A kiköltözés után a kliensek ruháit, értéktárgyait, iratait 30 napig őrizzük, utána reklamációnak helye nincs.</w:t>
      </w:r>
    </w:p>
    <w:p w:rsidR="00EE24D2" w:rsidRPr="007D6E71" w:rsidRDefault="00EE24D2" w:rsidP="007D6E71">
      <w:pPr>
        <w:spacing w:after="0" w:line="240" w:lineRule="auto"/>
        <w:jc w:val="both"/>
        <w:rPr>
          <w:rFonts w:ascii="Times New Roman" w:hAnsi="Times New Roman" w:cs="Times New Roman"/>
          <w:sz w:val="24"/>
          <w:szCs w:val="24"/>
        </w:rPr>
      </w:pPr>
      <w:r w:rsidRPr="007D6E71">
        <w:rPr>
          <w:rFonts w:ascii="Times New Roman" w:hAnsi="Times New Roman" w:cs="Times New Roman"/>
          <w:sz w:val="24"/>
          <w:szCs w:val="24"/>
        </w:rPr>
        <w:lastRenderedPageBreak/>
        <w:t xml:space="preserve">      </w:t>
      </w:r>
    </w:p>
    <w:p w:rsidR="00EE24D2" w:rsidRPr="007D6E71" w:rsidRDefault="00EE24D2" w:rsidP="007D6E71">
      <w:pPr>
        <w:numPr>
          <w:ilvl w:val="0"/>
          <w:numId w:val="254"/>
        </w:numPr>
        <w:tabs>
          <w:tab w:val="left" w:pos="426"/>
        </w:tabs>
        <w:spacing w:after="0" w:line="240" w:lineRule="auto"/>
        <w:jc w:val="both"/>
        <w:rPr>
          <w:rFonts w:ascii="Times New Roman" w:hAnsi="Times New Roman" w:cs="Times New Roman"/>
          <w:b/>
          <w:sz w:val="24"/>
          <w:szCs w:val="24"/>
        </w:rPr>
      </w:pPr>
      <w:r w:rsidRPr="007D6E71">
        <w:rPr>
          <w:rFonts w:ascii="Times New Roman" w:hAnsi="Times New Roman" w:cs="Times New Roman"/>
          <w:b/>
          <w:sz w:val="24"/>
          <w:szCs w:val="24"/>
        </w:rPr>
        <w:t>A napirendből adódó feladatok:</w:t>
      </w:r>
    </w:p>
    <w:p w:rsidR="00EE24D2" w:rsidRPr="007D6E71" w:rsidRDefault="00EE24D2" w:rsidP="007D6E71">
      <w:pPr>
        <w:tabs>
          <w:tab w:val="left" w:pos="426"/>
        </w:tabs>
        <w:spacing w:after="0" w:line="240" w:lineRule="auto"/>
        <w:jc w:val="both"/>
        <w:rPr>
          <w:rFonts w:ascii="Times New Roman" w:hAnsi="Times New Roman" w:cs="Times New Roman"/>
          <w:sz w:val="24"/>
          <w:szCs w:val="24"/>
        </w:rPr>
      </w:pPr>
    </w:p>
    <w:p w:rsidR="00EE24D2" w:rsidRPr="007D6E71" w:rsidRDefault="00EE24D2" w:rsidP="007D6E71">
      <w:pPr>
        <w:pStyle w:val="Szvegtrzsbehzssal"/>
        <w:ind w:left="426" w:hanging="426"/>
        <w:rPr>
          <w:szCs w:val="24"/>
        </w:rPr>
      </w:pPr>
      <w:r w:rsidRPr="007D6E71">
        <w:rPr>
          <w:szCs w:val="24"/>
        </w:rPr>
        <w:t>7.1. Ébresztés csak a lakó külön kérésére történik. A korán kelő lakók ügyeljenek lakótársaik nyugalmára.</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
        <w:ind w:left="426" w:hanging="426"/>
        <w:rPr>
          <w:szCs w:val="24"/>
        </w:rPr>
      </w:pPr>
      <w:r w:rsidRPr="007D6E71">
        <w:rPr>
          <w:szCs w:val="24"/>
        </w:rPr>
        <w:t>7.2. Az intézmény biztosítja az ágyneműt, a tisztálkodáshoz egészségügyi papírt, szappant, törölközőt, hajszárítót. A személyes ruházat tisztításához keverőtárcsás mosógép, centrifuga és vasaló, a takarításhoz tisztítószerek állnak rendelkezésre.</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behzssal"/>
        <w:ind w:left="426" w:hanging="426"/>
        <w:rPr>
          <w:szCs w:val="24"/>
        </w:rPr>
      </w:pPr>
      <w:r w:rsidRPr="007D6E71">
        <w:rPr>
          <w:szCs w:val="24"/>
        </w:rPr>
        <w:t>7.3. A benntartózkodás alatt tiszta, rendes, ápolt külsővel és öltözetben kell megjelenni.</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behzssal"/>
        <w:ind w:left="426" w:hanging="426"/>
        <w:rPr>
          <w:szCs w:val="24"/>
        </w:rPr>
      </w:pPr>
      <w:r w:rsidRPr="007D6E71">
        <w:rPr>
          <w:szCs w:val="24"/>
        </w:rPr>
        <w:t>7.4. Az étkezéshez főzési lehetőséget, edényeket, indokolt esetben nyersanyagot biztosítunk. Az élelmiszer felhasználásáért, elfogyasztásáért minden lakó maga felelős a raktárból való kiadása után. Az edények, evőeszközök, tányérok, valamint az intézményben található berendezési tárgyak épségéért és tisztaságáért a lakó felelősséggel tartozik. Rongálás esetén az ügyeletes dolgozó feljegyzést készít, ha nem deríthető ki a rongáló személye, akkor közösen térítik meg a kárt a lakók. 21 óráig mindenki vacsorázzon meg (gyermekek 20 óráig). A lakószobákban élelmiszert tárolni és fogyasztani tilos, erre az ebédlőben van lehetőség.</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7.5. A helyiségek tisztaságáról, rendjéről a lakók együttesen gondoskodnak, betartva a takarékos energiafogyasztást.</w:t>
      </w: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 xml:space="preserve">       Este 10</w:t>
      </w:r>
      <w:r w:rsidRPr="007D6E71">
        <w:rPr>
          <w:rFonts w:ascii="Times New Roman" w:hAnsi="Times New Roman" w:cs="Times New Roman"/>
          <w:sz w:val="24"/>
          <w:szCs w:val="24"/>
          <w:vertAlign w:val="superscript"/>
        </w:rPr>
        <w:t xml:space="preserve">00 </w:t>
      </w:r>
      <w:r w:rsidRPr="007D6E71">
        <w:rPr>
          <w:rFonts w:ascii="Times New Roman" w:hAnsi="Times New Roman" w:cs="Times New Roman"/>
          <w:sz w:val="24"/>
          <w:szCs w:val="24"/>
        </w:rPr>
        <w:t xml:space="preserve"> -tól reggel 5</w:t>
      </w:r>
      <w:r w:rsidRPr="007D6E71">
        <w:rPr>
          <w:rFonts w:ascii="Times New Roman" w:hAnsi="Times New Roman" w:cs="Times New Roman"/>
          <w:sz w:val="24"/>
          <w:szCs w:val="24"/>
          <w:vertAlign w:val="superscript"/>
        </w:rPr>
        <w:t>00</w:t>
      </w:r>
      <w:r w:rsidRPr="007D6E71">
        <w:rPr>
          <w:rFonts w:ascii="Times New Roman" w:hAnsi="Times New Roman" w:cs="Times New Roman"/>
          <w:sz w:val="24"/>
          <w:szCs w:val="24"/>
        </w:rPr>
        <w:t>-ig a konyha és a mosóhelyiség nem használható.</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7.6. Az otthon lakóinak használatra kiadott felszereléseket (ágynemű, stb.) elidegeníteni, megrongálni, megsemmisíteni nem szabad. A szándékosan, vagy gondatlanságból okozott kárért a lakó kártérítési felelősséggel tartozik a PTK szabályai szerint. Kiköltözéskor a lakó rendezett, áttekinthető, tiszta állapotban adja át az általa használt szobát. A berendezésben tapasztalt hiányosság, valamint rongálás esetén feljegyzést készít az ügyeletes dolgozó, kártérítés céljából.</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7.7. Pénz, értéktárgyak, értékpapírok megőrzéséért, elhelyezéséért felelősséget a dolgozók nem vállalnak.</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7.8. Az elektromos berendezéseket csak a dolgozók és a felnőtt lakók használhatják, a gyermekek nem! A meghibásodásokat az intézmény vezetőjének azonnal jelenteni kell, önállóan javítani tilos!</w:t>
      </w:r>
    </w:p>
    <w:p w:rsidR="00EE24D2" w:rsidRPr="007D6E71" w:rsidRDefault="00EE24D2" w:rsidP="007D6E71">
      <w:pPr>
        <w:pStyle w:val="Szvegtrzsbehzssal"/>
        <w:rPr>
          <w:szCs w:val="24"/>
        </w:rPr>
      </w:pPr>
    </w:p>
    <w:p w:rsidR="00EE24D2" w:rsidRPr="007D6E71" w:rsidRDefault="00EE24D2" w:rsidP="007D6E71">
      <w:pPr>
        <w:pStyle w:val="Szvegtrzsbehzssal"/>
        <w:ind w:left="426" w:hanging="426"/>
        <w:rPr>
          <w:szCs w:val="24"/>
        </w:rPr>
      </w:pPr>
      <w:r w:rsidRPr="007D6E71">
        <w:rPr>
          <w:szCs w:val="24"/>
        </w:rPr>
        <w:t>7.9. Dohányzásra kijelölt hely az intézmény bejárata előtt 5 m-re található. A lakószobákban, és más helyiségekben dohányozni szigorúan tilos!</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behzssal2"/>
        <w:spacing w:after="0" w:line="240" w:lineRule="auto"/>
        <w:ind w:left="426" w:hanging="426"/>
        <w:rPr>
          <w:rFonts w:ascii="Times New Roman" w:hAnsi="Times New Roman" w:cs="Times New Roman"/>
          <w:sz w:val="24"/>
          <w:szCs w:val="24"/>
        </w:rPr>
      </w:pPr>
      <w:r w:rsidRPr="007D6E71">
        <w:rPr>
          <w:rFonts w:ascii="Times New Roman" w:hAnsi="Times New Roman" w:cs="Times New Roman"/>
          <w:sz w:val="24"/>
          <w:szCs w:val="24"/>
        </w:rPr>
        <w:t>7.10. Az intézmény minden dolgozójára és lakójára a legszigorúbban vonatkoznak a munkavédelmi és tűzvédelmi szabályok betartása.</w:t>
      </w:r>
    </w:p>
    <w:p w:rsidR="00EE24D2" w:rsidRPr="007D6E71" w:rsidRDefault="00EE24D2" w:rsidP="007D6E71">
      <w:pPr>
        <w:spacing w:after="0" w:line="240" w:lineRule="auto"/>
        <w:ind w:left="567" w:hanging="567"/>
        <w:jc w:val="both"/>
        <w:rPr>
          <w:rFonts w:ascii="Times New Roman" w:hAnsi="Times New Roman" w:cs="Times New Roman"/>
          <w:sz w:val="24"/>
          <w:szCs w:val="24"/>
        </w:rPr>
      </w:pPr>
    </w:p>
    <w:p w:rsidR="00EE24D2" w:rsidRPr="007D6E71" w:rsidRDefault="00EE24D2" w:rsidP="007D6E71">
      <w:pPr>
        <w:spacing w:after="0" w:line="240" w:lineRule="auto"/>
        <w:ind w:left="567" w:hanging="567"/>
        <w:jc w:val="both"/>
        <w:rPr>
          <w:rFonts w:ascii="Times New Roman" w:hAnsi="Times New Roman" w:cs="Times New Roman"/>
          <w:sz w:val="24"/>
          <w:szCs w:val="24"/>
        </w:rPr>
      </w:pPr>
      <w:r w:rsidRPr="007D6E71">
        <w:rPr>
          <w:rFonts w:ascii="Times New Roman" w:hAnsi="Times New Roman" w:cs="Times New Roman"/>
          <w:sz w:val="24"/>
          <w:szCs w:val="24"/>
        </w:rPr>
        <w:t>7.11. A bentlakók segítséget kapnak hiányzó okmányok beszerzésében, munkalehetőség keresésében, a gyermek közösségben való elhelyezésében, szülő – gyermek kapcsolat megerősítésében.</w:t>
      </w:r>
    </w:p>
    <w:p w:rsidR="00EE24D2" w:rsidRPr="007D6E71" w:rsidRDefault="00EE24D2" w:rsidP="007D6E71">
      <w:pPr>
        <w:spacing w:after="0" w:line="240" w:lineRule="auto"/>
        <w:ind w:left="567" w:hanging="567"/>
        <w:jc w:val="both"/>
        <w:rPr>
          <w:rFonts w:ascii="Times New Roman" w:hAnsi="Times New Roman" w:cs="Times New Roman"/>
          <w:sz w:val="24"/>
          <w:szCs w:val="24"/>
        </w:rPr>
      </w:pPr>
    </w:p>
    <w:p w:rsidR="00EE24D2" w:rsidRPr="007D6E71" w:rsidRDefault="00EE24D2" w:rsidP="007D6E71">
      <w:pPr>
        <w:spacing w:after="0" w:line="240" w:lineRule="auto"/>
        <w:ind w:left="567" w:hanging="567"/>
        <w:jc w:val="both"/>
        <w:rPr>
          <w:rFonts w:ascii="Times New Roman" w:hAnsi="Times New Roman" w:cs="Times New Roman"/>
          <w:sz w:val="24"/>
          <w:szCs w:val="24"/>
        </w:rPr>
      </w:pPr>
      <w:r w:rsidRPr="007D6E71">
        <w:rPr>
          <w:rFonts w:ascii="Times New Roman" w:hAnsi="Times New Roman" w:cs="Times New Roman"/>
          <w:sz w:val="24"/>
          <w:szCs w:val="24"/>
        </w:rPr>
        <w:lastRenderedPageBreak/>
        <w:t>7.12. Az átmeneti otthonban lakók jogi, pszichológiai tanácsadásban részesülhetnek. A felnőtt és gyermekorvosi ellátásra a háziorvosi ellátás keretében kerül sor, szükség esetén a szakorvosi ellátás a rendelőintézetben biztosított. A lakók problémáikkal, panaszaikkal a lakógyűlésen is jelzéssel élhetnek. Ha nem kapnak kielégítő választ, az érdekképviseleti tag az érdekvédelmi fórum segítségét kérheti.</w:t>
      </w:r>
    </w:p>
    <w:p w:rsidR="00EE24D2" w:rsidRPr="007D6E71" w:rsidRDefault="00EE24D2" w:rsidP="007D6E71">
      <w:pPr>
        <w:spacing w:after="0" w:line="240" w:lineRule="auto"/>
        <w:ind w:left="567" w:hanging="567"/>
        <w:jc w:val="both"/>
        <w:rPr>
          <w:rFonts w:ascii="Times New Roman" w:hAnsi="Times New Roman" w:cs="Times New Roman"/>
          <w:sz w:val="24"/>
          <w:szCs w:val="24"/>
        </w:rPr>
      </w:pPr>
    </w:p>
    <w:p w:rsidR="00EE24D2" w:rsidRPr="007D6E71" w:rsidRDefault="00EE24D2" w:rsidP="007D6E71">
      <w:pPr>
        <w:pStyle w:val="Szvegtrzsbehzssal3"/>
        <w:tabs>
          <w:tab w:val="num" w:pos="360"/>
        </w:tabs>
        <w:spacing w:after="0"/>
        <w:ind w:left="360" w:hanging="360"/>
        <w:rPr>
          <w:b/>
          <w:sz w:val="24"/>
          <w:szCs w:val="24"/>
        </w:rPr>
      </w:pPr>
      <w:r w:rsidRPr="007D6E71">
        <w:rPr>
          <w:b/>
          <w:sz w:val="24"/>
          <w:szCs w:val="24"/>
        </w:rPr>
        <w:t xml:space="preserve">8. </w:t>
      </w:r>
      <w:r w:rsidRPr="007D6E71">
        <w:rPr>
          <w:b/>
          <w:sz w:val="24"/>
          <w:szCs w:val="24"/>
        </w:rPr>
        <w:tab/>
        <w:t>A gyermek, fiatal felnőtt viselkedésére, továbbá a gyermeknek, fiatal felnőtteknek egymással, valamint az otthon dolgozóival szemben tanúsítandó magatartására vonatkozó feladatok.</w:t>
      </w:r>
    </w:p>
    <w:p w:rsidR="00EE24D2" w:rsidRPr="007D6E71" w:rsidRDefault="00EE24D2" w:rsidP="007D6E71">
      <w:pPr>
        <w:spacing w:after="0" w:line="240" w:lineRule="auto"/>
        <w:jc w:val="both"/>
        <w:rPr>
          <w:rFonts w:ascii="Times New Roman" w:hAnsi="Times New Roman" w:cs="Times New Roman"/>
          <w:b/>
          <w:sz w:val="24"/>
          <w:szCs w:val="24"/>
        </w:rPr>
      </w:pPr>
    </w:p>
    <w:p w:rsidR="00EE24D2" w:rsidRPr="007D6E71" w:rsidRDefault="00EE24D2" w:rsidP="007D6E71">
      <w:pPr>
        <w:pStyle w:val="Szvegtrzsbehzssal"/>
        <w:ind w:left="426" w:hanging="426"/>
        <w:rPr>
          <w:szCs w:val="24"/>
        </w:rPr>
      </w:pPr>
      <w:r w:rsidRPr="007D6E71">
        <w:rPr>
          <w:szCs w:val="24"/>
        </w:rPr>
        <w:t>8.1.</w:t>
      </w:r>
      <w:r w:rsidRPr="007D6E71">
        <w:rPr>
          <w:szCs w:val="24"/>
        </w:rPr>
        <w:tab/>
        <w:t xml:space="preserve"> A gyermek testi épségéért, egészségéért, testi – lelki fejlődéséért minden szülő maga felelős. A  fizikai és lelki bántalmazása tilos, a balesetvédelemre fokozottan ügyelni kell!</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8.2. A gyermek gondozását, nevelését úgy kell megoldani, hogy a gyermek még rövid időre se maradjon felügyelet nélkül. Minden szülő felelősségteljesen felügyelje saját gyermekét, indokolatlanul ne bízza másra. Betegség észlelése esetén haladéktalanul vigye orvoshoz a gyermeket!</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8.3. A gyermekek 20 órától, a szülők 22 órától ne tartózkodjanak a közösségi helyiségben. (Ünnepek alkalmával a tévénézés rugalmasan kezelve.) 22 órakor villanyoltás!</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8.4. Az átmeneti szálláson lakó köteles társait, és az intézmény dolgozóit tiszteletben tartani, egymás kölcsönös megbecsülését, az együttélés követelményeit és a házirend betartását elősegíteni. A Családok Átmeneti Otthonában lakókkal kapcsolatos bármilyen személyes jellegű információ kiadása szigorúan tilos!</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8.5. A Házirendet az újonnan érkezőkkel a szolgálatban lévő dolgozó ismerteti, aki a házirendet súlyosan megsérti, a szolgálatban lévő dolgozó felszólítására köteles elhagyni az intézményt.</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8.6. A Házirend be nem tartása, és az együttműködés hiánya a szerződés felmondását, és a szállás elhagyását vonja maga után.</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b/>
          <w:sz w:val="24"/>
          <w:szCs w:val="24"/>
        </w:rPr>
      </w:pPr>
      <w:r w:rsidRPr="007D6E71">
        <w:rPr>
          <w:rFonts w:ascii="Times New Roman" w:hAnsi="Times New Roman" w:cs="Times New Roman"/>
          <w:b/>
          <w:sz w:val="24"/>
          <w:szCs w:val="24"/>
        </w:rPr>
        <w:t>9.</w:t>
      </w:r>
      <w:r w:rsidRPr="007D6E71">
        <w:rPr>
          <w:rFonts w:ascii="Times New Roman" w:hAnsi="Times New Roman" w:cs="Times New Roman"/>
          <w:b/>
          <w:sz w:val="24"/>
          <w:szCs w:val="24"/>
        </w:rPr>
        <w:tab/>
        <w:t>A gyermeknek, a fiatal felnőttnek a hozzátartozókkal, illetve más személyekkel történő kapcsolattartása, a látogatás rendje, az intézetből történő eltávozás és visszatérés rendje.</w:t>
      </w:r>
    </w:p>
    <w:p w:rsidR="00EE24D2" w:rsidRPr="007D6E71" w:rsidRDefault="00EE24D2" w:rsidP="007D6E71">
      <w:pPr>
        <w:spacing w:after="0" w:line="240" w:lineRule="auto"/>
        <w:jc w:val="both"/>
        <w:rPr>
          <w:rFonts w:ascii="Times New Roman" w:hAnsi="Times New Roman" w:cs="Times New Roman"/>
          <w:b/>
          <w:sz w:val="24"/>
          <w:szCs w:val="24"/>
        </w:rPr>
      </w:pPr>
    </w:p>
    <w:p w:rsidR="00EE24D2" w:rsidRPr="007D6E71" w:rsidRDefault="00EE24D2" w:rsidP="007D6E71">
      <w:pPr>
        <w:pStyle w:val="Szvegtrzs"/>
        <w:rPr>
          <w:szCs w:val="24"/>
        </w:rPr>
      </w:pPr>
      <w:r w:rsidRPr="007D6E71">
        <w:rPr>
          <w:szCs w:val="24"/>
        </w:rPr>
        <w:t>9.1. A lakók heti 2 alkalommal fogadhatnak látogatókat.</w:t>
      </w:r>
    </w:p>
    <w:p w:rsidR="00EE24D2" w:rsidRPr="007D6E71" w:rsidRDefault="00EE24D2" w:rsidP="007D6E71">
      <w:pPr>
        <w:spacing w:after="0" w:line="240" w:lineRule="auto"/>
        <w:ind w:left="426"/>
        <w:jc w:val="both"/>
        <w:rPr>
          <w:rFonts w:ascii="Times New Roman" w:hAnsi="Times New Roman" w:cs="Times New Roman"/>
          <w:sz w:val="24"/>
          <w:szCs w:val="24"/>
        </w:rPr>
      </w:pPr>
      <w:r w:rsidRPr="007D6E71">
        <w:rPr>
          <w:rFonts w:ascii="Times New Roman" w:hAnsi="Times New Roman" w:cs="Times New Roman"/>
          <w:sz w:val="24"/>
          <w:szCs w:val="24"/>
        </w:rPr>
        <w:t>Szerdán délután 16</w:t>
      </w:r>
      <w:r w:rsidRPr="007D6E71">
        <w:rPr>
          <w:rFonts w:ascii="Times New Roman" w:hAnsi="Times New Roman" w:cs="Times New Roman"/>
          <w:sz w:val="24"/>
          <w:szCs w:val="24"/>
          <w:vertAlign w:val="superscript"/>
        </w:rPr>
        <w:t xml:space="preserve">00 </w:t>
      </w:r>
      <w:r w:rsidRPr="007D6E71">
        <w:rPr>
          <w:rFonts w:ascii="Times New Roman" w:hAnsi="Times New Roman" w:cs="Times New Roman"/>
          <w:b/>
          <w:sz w:val="24"/>
          <w:szCs w:val="24"/>
          <w:vertAlign w:val="superscript"/>
        </w:rPr>
        <w:t xml:space="preserve"> </w:t>
      </w:r>
      <w:r w:rsidRPr="007D6E71">
        <w:rPr>
          <w:rFonts w:ascii="Times New Roman" w:hAnsi="Times New Roman" w:cs="Times New Roman"/>
          <w:sz w:val="24"/>
          <w:szCs w:val="24"/>
        </w:rPr>
        <w:t>- 17</w:t>
      </w:r>
      <w:r w:rsidRPr="007D6E71">
        <w:rPr>
          <w:rFonts w:ascii="Times New Roman" w:hAnsi="Times New Roman" w:cs="Times New Roman"/>
          <w:sz w:val="24"/>
          <w:szCs w:val="24"/>
          <w:vertAlign w:val="superscript"/>
        </w:rPr>
        <w:t>00</w:t>
      </w:r>
      <w:r w:rsidRPr="007D6E71">
        <w:rPr>
          <w:rFonts w:ascii="Times New Roman" w:hAnsi="Times New Roman" w:cs="Times New Roman"/>
          <w:sz w:val="24"/>
          <w:szCs w:val="24"/>
        </w:rPr>
        <w:t xml:space="preserve"> között.</w:t>
      </w:r>
    </w:p>
    <w:p w:rsidR="00EE24D2" w:rsidRPr="007D6E71" w:rsidRDefault="00EE24D2" w:rsidP="007D6E71">
      <w:pPr>
        <w:spacing w:after="0" w:line="240" w:lineRule="auto"/>
        <w:ind w:left="426"/>
        <w:jc w:val="both"/>
        <w:rPr>
          <w:rFonts w:ascii="Times New Roman" w:hAnsi="Times New Roman" w:cs="Times New Roman"/>
          <w:sz w:val="24"/>
          <w:szCs w:val="24"/>
        </w:rPr>
      </w:pPr>
      <w:r w:rsidRPr="007D6E71">
        <w:rPr>
          <w:rFonts w:ascii="Times New Roman" w:hAnsi="Times New Roman" w:cs="Times New Roman"/>
          <w:sz w:val="24"/>
          <w:szCs w:val="24"/>
        </w:rPr>
        <w:t>Vasárnap délelőtt 9</w:t>
      </w:r>
      <w:r w:rsidRPr="007D6E71">
        <w:rPr>
          <w:rFonts w:ascii="Times New Roman" w:hAnsi="Times New Roman" w:cs="Times New Roman"/>
          <w:sz w:val="24"/>
          <w:szCs w:val="24"/>
          <w:vertAlign w:val="superscript"/>
        </w:rPr>
        <w:t xml:space="preserve">00   </w:t>
      </w:r>
      <w:r w:rsidRPr="007D6E71">
        <w:rPr>
          <w:rFonts w:ascii="Times New Roman" w:hAnsi="Times New Roman" w:cs="Times New Roman"/>
          <w:sz w:val="24"/>
          <w:szCs w:val="24"/>
        </w:rPr>
        <w:t xml:space="preserve"> - 11</w:t>
      </w:r>
      <w:r w:rsidRPr="007D6E71">
        <w:rPr>
          <w:rFonts w:ascii="Times New Roman" w:hAnsi="Times New Roman" w:cs="Times New Roman"/>
          <w:sz w:val="24"/>
          <w:szCs w:val="24"/>
          <w:vertAlign w:val="superscript"/>
        </w:rPr>
        <w:t>00</w:t>
      </w:r>
      <w:r w:rsidRPr="007D6E71">
        <w:rPr>
          <w:rFonts w:ascii="Times New Roman" w:hAnsi="Times New Roman" w:cs="Times New Roman"/>
          <w:sz w:val="24"/>
          <w:szCs w:val="24"/>
        </w:rPr>
        <w:t xml:space="preserve"> között.</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pStyle w:val="Szvegtrzsbehzssal"/>
        <w:ind w:left="426" w:hanging="426"/>
        <w:rPr>
          <w:szCs w:val="24"/>
        </w:rPr>
      </w:pPr>
      <w:r w:rsidRPr="007D6E71">
        <w:rPr>
          <w:szCs w:val="24"/>
        </w:rPr>
        <w:t xml:space="preserve">9.2. </w:t>
      </w:r>
      <w:r w:rsidRPr="007D6E71">
        <w:rPr>
          <w:szCs w:val="24"/>
        </w:rPr>
        <w:tab/>
        <w:t>A szállásról történő eltávozást, távolmaradást a szolgálatban lévő dolgozónak, néhány napi (3 nap/hó) távollétet az intézmény vezetőjének kell bejelenteni. Az átmeneti szállásra a lakó gyermekével este 20, de legkésőbb 22 óráig érjen be. Beérkezésük akadályoztatása esetén telefonon azonnal tájékoztassa az Otthon vezetőjét, vagy az ügyeletes gondozót.</w:t>
      </w:r>
    </w:p>
    <w:p w:rsidR="00EE24D2" w:rsidRPr="007D6E71" w:rsidRDefault="00EE24D2" w:rsidP="007D6E71">
      <w:pPr>
        <w:pStyle w:val="Szvegtrzsbehzssal"/>
        <w:rPr>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 xml:space="preserve">9.3. Az átmeneti szállásra szeszesitalt bevinni, és helyben fogyasztani tilos. Alkoholos állapotban az Otthonba bejönni tilos. A lakó tartós alkoholfogyasztása, illetve súlyos </w:t>
      </w:r>
      <w:r w:rsidRPr="007D6E71">
        <w:rPr>
          <w:rFonts w:ascii="Times New Roman" w:hAnsi="Times New Roman" w:cs="Times New Roman"/>
          <w:sz w:val="24"/>
          <w:szCs w:val="24"/>
        </w:rPr>
        <w:lastRenderedPageBreak/>
        <w:t>normaszegő magatartása esetén az otthon azonnali elhagyására kötelezhető. Amennyiben ittasságra utaló jeleket tapasztal az ügyeletes dolgozó, használhatja a rendelkezésre álló szondát, ami bizonyítja alkoholos állapotának hitelességét.</w:t>
      </w:r>
    </w:p>
    <w:p w:rsidR="00EE24D2" w:rsidRPr="007D6E71" w:rsidRDefault="00EE24D2" w:rsidP="007D6E71">
      <w:pPr>
        <w:spacing w:after="0" w:line="240" w:lineRule="auto"/>
        <w:ind w:left="426" w:hanging="426"/>
        <w:jc w:val="both"/>
        <w:rPr>
          <w:rFonts w:ascii="Times New Roman" w:hAnsi="Times New Roman" w:cs="Times New Roman"/>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9.4. Az átmeneti szálláson lakók és dolgozók az intézet rendjét, tisztaságát, az épület berendezéseinek és felszereléseinek állagát kötelesek megóvni és vigyázni rá.</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b/>
          <w:sz w:val="24"/>
          <w:szCs w:val="24"/>
        </w:rPr>
      </w:pPr>
      <w:r w:rsidRPr="007D6E71">
        <w:rPr>
          <w:rFonts w:ascii="Times New Roman" w:hAnsi="Times New Roman" w:cs="Times New Roman"/>
          <w:b/>
          <w:sz w:val="24"/>
          <w:szCs w:val="24"/>
        </w:rPr>
        <w:t>10.</w:t>
      </w:r>
      <w:r w:rsidRPr="007D6E71">
        <w:rPr>
          <w:rFonts w:ascii="Times New Roman" w:hAnsi="Times New Roman" w:cs="Times New Roman"/>
          <w:b/>
          <w:sz w:val="24"/>
          <w:szCs w:val="24"/>
        </w:rPr>
        <w:tab/>
      </w:r>
      <w:r w:rsidRPr="007D6E71">
        <w:rPr>
          <w:rFonts w:ascii="Times New Roman" w:hAnsi="Times New Roman" w:cs="Times New Roman"/>
          <w:b/>
          <w:sz w:val="24"/>
          <w:szCs w:val="24"/>
        </w:rPr>
        <w:tab/>
        <w:t>A panaszjog érvényesítése.</w:t>
      </w:r>
    </w:p>
    <w:p w:rsidR="00EE24D2" w:rsidRPr="007D6E71" w:rsidRDefault="00EE24D2" w:rsidP="007D6E71">
      <w:pPr>
        <w:spacing w:after="0" w:line="240" w:lineRule="auto"/>
        <w:jc w:val="both"/>
        <w:rPr>
          <w:rFonts w:ascii="Times New Roman" w:hAnsi="Times New Roman" w:cs="Times New Roman"/>
          <w:b/>
          <w:sz w:val="24"/>
          <w:szCs w:val="24"/>
        </w:rPr>
      </w:pPr>
    </w:p>
    <w:p w:rsidR="00EE24D2" w:rsidRPr="007D6E71" w:rsidRDefault="00EE24D2" w:rsidP="007D6E71">
      <w:pPr>
        <w:pStyle w:val="Szvegtrzsbehzssal2"/>
        <w:spacing w:after="0" w:line="240" w:lineRule="auto"/>
        <w:ind w:left="567" w:hanging="567"/>
        <w:rPr>
          <w:rFonts w:ascii="Times New Roman" w:hAnsi="Times New Roman" w:cs="Times New Roman"/>
          <w:sz w:val="24"/>
          <w:szCs w:val="24"/>
        </w:rPr>
      </w:pPr>
      <w:r w:rsidRPr="007D6E71">
        <w:rPr>
          <w:rFonts w:ascii="Times New Roman" w:hAnsi="Times New Roman" w:cs="Times New Roman"/>
          <w:sz w:val="24"/>
          <w:szCs w:val="24"/>
        </w:rPr>
        <w:t>10.1.</w:t>
      </w:r>
      <w:r w:rsidRPr="007D6E71">
        <w:rPr>
          <w:rFonts w:ascii="Times New Roman" w:hAnsi="Times New Roman" w:cs="Times New Roman"/>
          <w:sz w:val="24"/>
          <w:szCs w:val="24"/>
        </w:rPr>
        <w:tab/>
        <w:t xml:space="preserve"> A gyermek és szülője vagy más törvényes képviselője egyéni panaszaikkal élhetnek az intézmény vezetőjénél, vagy az Érdekképviseleti Fórumnál. </w:t>
      </w:r>
    </w:p>
    <w:p w:rsidR="00EE24D2" w:rsidRPr="007D6E71" w:rsidRDefault="00EE24D2" w:rsidP="007D6E71">
      <w:pPr>
        <w:spacing w:after="0" w:line="240" w:lineRule="auto"/>
        <w:ind w:left="567" w:hanging="567"/>
        <w:jc w:val="both"/>
        <w:rPr>
          <w:rFonts w:ascii="Times New Roman" w:hAnsi="Times New Roman" w:cs="Times New Roman"/>
          <w:sz w:val="24"/>
          <w:szCs w:val="24"/>
        </w:rPr>
      </w:pPr>
      <w:r w:rsidRPr="007D6E71">
        <w:rPr>
          <w:rFonts w:ascii="Times New Roman" w:hAnsi="Times New Roman" w:cs="Times New Roman"/>
          <w:sz w:val="24"/>
          <w:szCs w:val="24"/>
        </w:rPr>
        <w:tab/>
        <w:t>Az intézmény vezetője, ill. az Érdekképviseleti Fórum a panaszt kivizsgálja, és tájékoztatást ad a panasz orvoslásának más lehetséges módjáról.</w:t>
      </w:r>
    </w:p>
    <w:p w:rsidR="00EE24D2" w:rsidRPr="007D6E71" w:rsidRDefault="00EE24D2" w:rsidP="007D6E71">
      <w:pPr>
        <w:spacing w:after="0" w:line="240" w:lineRule="auto"/>
        <w:ind w:left="567" w:hanging="567"/>
        <w:jc w:val="both"/>
        <w:rPr>
          <w:rFonts w:ascii="Times New Roman" w:hAnsi="Times New Roman" w:cs="Times New Roman"/>
          <w:sz w:val="24"/>
          <w:szCs w:val="24"/>
        </w:rPr>
      </w:pPr>
      <w:r w:rsidRPr="007D6E71">
        <w:rPr>
          <w:rFonts w:ascii="Times New Roman" w:hAnsi="Times New Roman" w:cs="Times New Roman"/>
          <w:sz w:val="24"/>
          <w:szCs w:val="24"/>
        </w:rPr>
        <w:tab/>
        <w:t>Abban az esetben, ha a lakó az intézkedést nem tartja elegendőnek, valamint az intézmény vezetője, vagy az Érdekképviseleti Fórum 15 napon belül nem küld értesítést a vizsgálat eredményéről, vagy ha a megtett intézkedéssel nem ért egyet, az intézmény fenntartójához, vagy a megyei Gyámhivatalhoz fordulhat.</w:t>
      </w:r>
    </w:p>
    <w:p w:rsidR="00EE24D2" w:rsidRPr="007D6E71" w:rsidRDefault="00EE24D2" w:rsidP="007D6E71">
      <w:pPr>
        <w:spacing w:after="0" w:line="240" w:lineRule="auto"/>
        <w:ind w:left="567" w:hanging="567"/>
        <w:jc w:val="both"/>
        <w:rPr>
          <w:rFonts w:ascii="Times New Roman" w:hAnsi="Times New Roman" w:cs="Times New Roman"/>
          <w:sz w:val="24"/>
          <w:szCs w:val="24"/>
        </w:rPr>
      </w:pPr>
    </w:p>
    <w:p w:rsidR="00EE24D2" w:rsidRPr="007D6E71" w:rsidRDefault="00EE24D2" w:rsidP="007D6E71">
      <w:pPr>
        <w:tabs>
          <w:tab w:val="num" w:pos="360"/>
        </w:tabs>
        <w:spacing w:after="0" w:line="240" w:lineRule="auto"/>
        <w:ind w:left="360" w:hanging="360"/>
        <w:jc w:val="both"/>
        <w:rPr>
          <w:rFonts w:ascii="Times New Roman" w:hAnsi="Times New Roman" w:cs="Times New Roman"/>
          <w:sz w:val="24"/>
          <w:szCs w:val="24"/>
        </w:rPr>
      </w:pPr>
      <w:r w:rsidRPr="007D6E71">
        <w:rPr>
          <w:rFonts w:ascii="Times New Roman" w:hAnsi="Times New Roman" w:cs="Times New Roman"/>
          <w:sz w:val="24"/>
          <w:szCs w:val="24"/>
        </w:rPr>
        <w:t>11.</w:t>
      </w:r>
      <w:r w:rsidRPr="007D6E71">
        <w:rPr>
          <w:rFonts w:ascii="Times New Roman" w:hAnsi="Times New Roman" w:cs="Times New Roman"/>
          <w:sz w:val="24"/>
          <w:szCs w:val="24"/>
        </w:rPr>
        <w:tab/>
        <w:t xml:space="preserve"> Az Érdekképviseleti Fórum működésének szabályai, véleményezési és egyetértési  jogának  gyakorlása.</w:t>
      </w:r>
    </w:p>
    <w:p w:rsidR="00EE24D2" w:rsidRPr="007D6E71" w:rsidRDefault="00EE24D2" w:rsidP="007D6E71">
      <w:pPr>
        <w:spacing w:after="0" w:line="240" w:lineRule="auto"/>
        <w:jc w:val="both"/>
        <w:rPr>
          <w:rFonts w:ascii="Times New Roman" w:hAnsi="Times New Roman" w:cs="Times New Roman"/>
          <w:b/>
          <w:sz w:val="24"/>
          <w:szCs w:val="24"/>
        </w:rPr>
      </w:pPr>
    </w:p>
    <w:p w:rsidR="00EE24D2" w:rsidRPr="007D6E71" w:rsidRDefault="00EE24D2" w:rsidP="007D6E71">
      <w:pPr>
        <w:spacing w:after="0" w:line="240" w:lineRule="auto"/>
        <w:ind w:left="426" w:hanging="426"/>
        <w:jc w:val="both"/>
        <w:rPr>
          <w:rFonts w:ascii="Times New Roman" w:hAnsi="Times New Roman" w:cs="Times New Roman"/>
          <w:sz w:val="24"/>
          <w:szCs w:val="24"/>
        </w:rPr>
      </w:pPr>
      <w:r w:rsidRPr="007D6E71">
        <w:rPr>
          <w:rFonts w:ascii="Times New Roman" w:hAnsi="Times New Roman" w:cs="Times New Roman"/>
          <w:sz w:val="24"/>
          <w:szCs w:val="24"/>
        </w:rPr>
        <w:t>12. Az intézmény biztosítja a gyerekjogi képviselő tájékoztatásához, informálódásához, iratbetekintéséhez és egyéb jogosítványainak gyakorlásához törvényileg előírt feltételeket</w:t>
      </w:r>
    </w:p>
    <w:p w:rsidR="00EE24D2" w:rsidRPr="007D6E71" w:rsidRDefault="00EE24D2" w:rsidP="007D6E71">
      <w:pPr>
        <w:spacing w:after="0" w:line="240" w:lineRule="auto"/>
        <w:jc w:val="both"/>
        <w:rPr>
          <w:rFonts w:ascii="Times New Roman" w:hAnsi="Times New Roman" w:cs="Times New Roman"/>
          <w:b/>
          <w:sz w:val="24"/>
          <w:szCs w:val="24"/>
        </w:rPr>
      </w:pPr>
    </w:p>
    <w:p w:rsidR="00EE24D2" w:rsidRPr="007D6E71" w:rsidRDefault="00EE24D2" w:rsidP="007D6E71">
      <w:pPr>
        <w:pStyle w:val="Szvegtrzs"/>
        <w:rPr>
          <w:szCs w:val="24"/>
        </w:rPr>
      </w:pPr>
      <w:r w:rsidRPr="007D6E71">
        <w:rPr>
          <w:szCs w:val="24"/>
        </w:rPr>
        <w:t>A Házirendet 2013. november 1. napjával lét hatályba.</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jc w:val="both"/>
        <w:rPr>
          <w:rFonts w:ascii="Times New Roman" w:hAnsi="Times New Roman" w:cs="Times New Roman"/>
          <w:sz w:val="24"/>
          <w:szCs w:val="24"/>
        </w:rPr>
      </w:pPr>
      <w:r w:rsidRPr="007D6E71">
        <w:rPr>
          <w:rFonts w:ascii="Times New Roman" w:hAnsi="Times New Roman" w:cs="Times New Roman"/>
          <w:sz w:val="24"/>
          <w:szCs w:val="24"/>
        </w:rPr>
        <w:t xml:space="preserve">Tiszavasvári, 2013. október </w:t>
      </w:r>
      <w:r w:rsidR="007D6E71">
        <w:rPr>
          <w:rFonts w:ascii="Times New Roman" w:hAnsi="Times New Roman" w:cs="Times New Roman"/>
          <w:sz w:val="24"/>
          <w:szCs w:val="24"/>
        </w:rPr>
        <w:t>……</w:t>
      </w:r>
      <w:r w:rsidRPr="007D6E71">
        <w:rPr>
          <w:rFonts w:ascii="Times New Roman" w:hAnsi="Times New Roman" w:cs="Times New Roman"/>
          <w:sz w:val="24"/>
          <w:szCs w:val="24"/>
        </w:rPr>
        <w:t>.</w:t>
      </w: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jc w:val="both"/>
        <w:rPr>
          <w:rFonts w:ascii="Times New Roman" w:hAnsi="Times New Roman" w:cs="Times New Roman"/>
          <w:sz w:val="24"/>
          <w:szCs w:val="24"/>
        </w:rPr>
      </w:pPr>
    </w:p>
    <w:p w:rsidR="00EE24D2" w:rsidRPr="007D6E71" w:rsidRDefault="00EE24D2" w:rsidP="007D6E71">
      <w:pPr>
        <w:spacing w:after="0" w:line="240" w:lineRule="auto"/>
        <w:jc w:val="both"/>
        <w:rPr>
          <w:rFonts w:ascii="Times New Roman" w:hAnsi="Times New Roman" w:cs="Times New Roman"/>
          <w:i/>
          <w:sz w:val="24"/>
          <w:szCs w:val="24"/>
        </w:rPr>
      </w:pPr>
    </w:p>
    <w:p w:rsidR="00EE24D2" w:rsidRPr="007D6E71" w:rsidRDefault="00EE24D2" w:rsidP="007D6E71">
      <w:pPr>
        <w:spacing w:after="0" w:line="240" w:lineRule="auto"/>
        <w:ind w:left="3540" w:firstLine="708"/>
        <w:jc w:val="center"/>
        <w:rPr>
          <w:rFonts w:ascii="Times New Roman" w:hAnsi="Times New Roman" w:cs="Times New Roman"/>
          <w:b/>
          <w:i/>
          <w:sz w:val="24"/>
          <w:szCs w:val="24"/>
        </w:rPr>
      </w:pPr>
      <w:r w:rsidRPr="007D6E71">
        <w:rPr>
          <w:rFonts w:ascii="Times New Roman" w:hAnsi="Times New Roman" w:cs="Times New Roman"/>
          <w:b/>
          <w:i/>
          <w:sz w:val="24"/>
          <w:szCs w:val="24"/>
        </w:rPr>
        <w:t>Makkai Jánosné</w:t>
      </w:r>
    </w:p>
    <w:p w:rsidR="00EE24D2" w:rsidRPr="007D6E71" w:rsidRDefault="00EE24D2" w:rsidP="007D6E71">
      <w:pPr>
        <w:spacing w:after="0" w:line="240" w:lineRule="auto"/>
        <w:ind w:left="3540" w:firstLine="708"/>
        <w:jc w:val="center"/>
        <w:rPr>
          <w:rFonts w:ascii="Times New Roman" w:hAnsi="Times New Roman" w:cs="Times New Roman"/>
          <w:b/>
          <w:sz w:val="24"/>
          <w:szCs w:val="24"/>
        </w:rPr>
      </w:pPr>
      <w:r w:rsidRPr="007D6E71">
        <w:rPr>
          <w:rFonts w:ascii="Times New Roman" w:hAnsi="Times New Roman" w:cs="Times New Roman"/>
          <w:b/>
          <w:i/>
          <w:sz w:val="24"/>
          <w:szCs w:val="24"/>
        </w:rPr>
        <w:t>mb. intézményvezető</w:t>
      </w:r>
    </w:p>
    <w:p w:rsidR="00EE24D2" w:rsidRPr="007D6E71" w:rsidRDefault="00EE24D2" w:rsidP="007D6E71">
      <w:pPr>
        <w:spacing w:after="0" w:line="240" w:lineRule="auto"/>
        <w:rPr>
          <w:rFonts w:ascii="Times New Roman" w:hAnsi="Times New Roman" w:cs="Times New Roman"/>
          <w:b/>
          <w:sz w:val="24"/>
          <w:szCs w:val="24"/>
        </w:rPr>
      </w:pPr>
    </w:p>
    <w:p w:rsidR="00EE24D2" w:rsidRPr="007D6E71" w:rsidRDefault="00EE24D2" w:rsidP="007D6E71">
      <w:pPr>
        <w:spacing w:after="0" w:line="240" w:lineRule="auto"/>
        <w:rPr>
          <w:rFonts w:ascii="Times New Roman" w:hAnsi="Times New Roman" w:cs="Times New Roman"/>
          <w:b/>
          <w:sz w:val="24"/>
          <w:szCs w:val="24"/>
        </w:rPr>
      </w:pPr>
    </w:p>
    <w:p w:rsidR="00EE24D2" w:rsidRPr="007D6E71" w:rsidRDefault="00EE24D2" w:rsidP="007D6E71">
      <w:pPr>
        <w:spacing w:after="0" w:line="240" w:lineRule="auto"/>
        <w:rPr>
          <w:rFonts w:ascii="Times New Roman" w:hAnsi="Times New Roman" w:cs="Times New Roman"/>
          <w:b/>
          <w:sz w:val="24"/>
          <w:szCs w:val="24"/>
        </w:rPr>
      </w:pPr>
    </w:p>
    <w:p w:rsidR="00EE24D2" w:rsidRPr="007D6E71" w:rsidRDefault="00EE24D2" w:rsidP="007D6E71">
      <w:pPr>
        <w:spacing w:after="0" w:line="240" w:lineRule="auto"/>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55F23" w:rsidRDefault="00355F23" w:rsidP="005B4704">
      <w:pPr>
        <w:spacing w:after="0"/>
        <w:rPr>
          <w:rFonts w:ascii="Times New Roman" w:hAnsi="Times New Roman" w:cs="Times New Roman"/>
          <w:sz w:val="24"/>
          <w:szCs w:val="24"/>
        </w:rPr>
      </w:pPr>
    </w:p>
    <w:p w:rsidR="00345402" w:rsidRDefault="00345402" w:rsidP="005B4704">
      <w:pPr>
        <w:spacing w:after="0"/>
        <w:rPr>
          <w:rFonts w:ascii="Times New Roman" w:hAnsi="Times New Roman" w:cs="Times New Roman"/>
          <w:sz w:val="24"/>
          <w:szCs w:val="24"/>
        </w:rPr>
      </w:pPr>
    </w:p>
    <w:p w:rsidR="00345402" w:rsidRPr="00355F23" w:rsidRDefault="00345402" w:rsidP="00355F23">
      <w:pPr>
        <w:spacing w:after="0" w:line="240" w:lineRule="auto"/>
        <w:rPr>
          <w:rFonts w:ascii="Times New Roman" w:hAnsi="Times New Roman" w:cs="Times New Roman"/>
          <w:sz w:val="24"/>
          <w:szCs w:val="24"/>
        </w:rPr>
      </w:pPr>
    </w:p>
    <w:p w:rsidR="00355F23" w:rsidRPr="006C69C8" w:rsidRDefault="00355F23" w:rsidP="00355F23">
      <w:pPr>
        <w:spacing w:after="0" w:line="240" w:lineRule="auto"/>
        <w:jc w:val="right"/>
        <w:rPr>
          <w:rFonts w:ascii="Times New Roman" w:hAnsi="Times New Roman" w:cs="Times New Roman"/>
          <w:b/>
          <w:sz w:val="24"/>
          <w:szCs w:val="24"/>
        </w:rPr>
      </w:pPr>
      <w:r w:rsidRPr="006C69C8">
        <w:rPr>
          <w:rFonts w:ascii="Times New Roman" w:hAnsi="Times New Roman" w:cs="Times New Roman"/>
          <w:b/>
          <w:sz w:val="24"/>
          <w:szCs w:val="24"/>
        </w:rPr>
        <w:t>14. melléklet_______/2013. (X.31.)  Kt. számú határozathoz</w:t>
      </w:r>
    </w:p>
    <w:p w:rsidR="00355F23" w:rsidRPr="006C69C8" w:rsidRDefault="00355F23" w:rsidP="00355F23">
      <w:pPr>
        <w:spacing w:after="0" w:line="240" w:lineRule="auto"/>
        <w:jc w:val="center"/>
        <w:rPr>
          <w:rFonts w:ascii="Times New Roman" w:hAnsi="Times New Roman" w:cs="Times New Roman"/>
          <w:b/>
          <w:bCs/>
          <w:sz w:val="24"/>
          <w:szCs w:val="24"/>
        </w:rPr>
      </w:pPr>
    </w:p>
    <w:p w:rsidR="00355F23" w:rsidRPr="00355F23" w:rsidRDefault="00355F23" w:rsidP="00355F23">
      <w:pPr>
        <w:spacing w:after="0" w:line="240" w:lineRule="auto"/>
        <w:jc w:val="center"/>
        <w:rPr>
          <w:rFonts w:ascii="Times New Roman" w:hAnsi="Times New Roman" w:cs="Times New Roman"/>
          <w:b/>
          <w:bCs/>
          <w:sz w:val="24"/>
          <w:szCs w:val="24"/>
        </w:rPr>
      </w:pPr>
    </w:p>
    <w:p w:rsidR="00355F23" w:rsidRPr="00355F23" w:rsidRDefault="001D63B1" w:rsidP="00355F2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_x0000_s1056" type="#_x0000_t75" style="position:absolute;left:0;text-align:left;margin-left:166.7pt;margin-top:-1pt;width:126.45pt;height:68.8pt;z-index:251712512" o:allowincell="f">
            <v:imagedata r:id="rId8" o:title=""/>
            <w10:wrap type="topAndBottom"/>
          </v:shape>
          <o:OLEObject Type="Embed" ProgID="MS_ClipArt_Gallery" ShapeID="_x0000_s1056" DrawAspect="Content" ObjectID="_1444640441" r:id="rId33"/>
        </w:pict>
      </w:r>
    </w:p>
    <w:p w:rsidR="00355F23" w:rsidRPr="00355F23" w:rsidRDefault="00355F23" w:rsidP="00355F23">
      <w:pPr>
        <w:spacing w:after="0" w:line="240" w:lineRule="auto"/>
        <w:jc w:val="center"/>
        <w:rPr>
          <w:rFonts w:ascii="Times New Roman" w:hAnsi="Times New Roman" w:cs="Times New Roman"/>
          <w:sz w:val="24"/>
          <w:szCs w:val="24"/>
        </w:rPr>
      </w:pPr>
    </w:p>
    <w:p w:rsidR="00355F23" w:rsidRPr="00355F23" w:rsidRDefault="00355F23" w:rsidP="00355F23">
      <w:pPr>
        <w:spacing w:after="0" w:line="240" w:lineRule="auto"/>
        <w:jc w:val="center"/>
        <w:rPr>
          <w:rFonts w:ascii="Times New Roman" w:hAnsi="Times New Roman" w:cs="Times New Roman"/>
          <w:sz w:val="32"/>
          <w:szCs w:val="32"/>
        </w:rPr>
      </w:pPr>
      <w:r w:rsidRPr="00355F23">
        <w:rPr>
          <w:rFonts w:ascii="Times New Roman" w:hAnsi="Times New Roman" w:cs="Times New Roman"/>
          <w:sz w:val="32"/>
          <w:szCs w:val="32"/>
        </w:rPr>
        <w:t>Tiszavasvári Város Önkormányzata</w:t>
      </w:r>
    </w:p>
    <w:p w:rsidR="00355F23" w:rsidRPr="00355F23" w:rsidRDefault="00355F23" w:rsidP="00355F23">
      <w:pPr>
        <w:spacing w:after="0" w:line="240" w:lineRule="auto"/>
        <w:jc w:val="center"/>
        <w:rPr>
          <w:rFonts w:ascii="Times New Roman" w:hAnsi="Times New Roman" w:cs="Times New Roman"/>
          <w:sz w:val="32"/>
          <w:szCs w:val="32"/>
        </w:rPr>
      </w:pPr>
      <w:r w:rsidRPr="00355F23">
        <w:rPr>
          <w:rFonts w:ascii="Times New Roman" w:hAnsi="Times New Roman" w:cs="Times New Roman"/>
          <w:sz w:val="32"/>
          <w:szCs w:val="32"/>
        </w:rPr>
        <w:t>Tiszavasvári Szociális-, Gyermekjóléti és Egészségügyi Szolgáltató Központ</w:t>
      </w:r>
    </w:p>
    <w:p w:rsidR="00355F23" w:rsidRPr="00355F23" w:rsidRDefault="00355F23" w:rsidP="00355F23">
      <w:pPr>
        <w:spacing w:after="0" w:line="240" w:lineRule="auto"/>
        <w:jc w:val="center"/>
        <w:rPr>
          <w:rFonts w:ascii="Times New Roman" w:hAnsi="Times New Roman" w:cs="Times New Roman"/>
          <w:b/>
          <w:bCs/>
          <w:sz w:val="32"/>
          <w:szCs w:val="32"/>
        </w:rPr>
      </w:pPr>
    </w:p>
    <w:p w:rsidR="00355F23" w:rsidRPr="00355F23" w:rsidRDefault="00355F23" w:rsidP="00355F23">
      <w:pPr>
        <w:spacing w:after="0" w:line="240" w:lineRule="auto"/>
        <w:jc w:val="center"/>
        <w:rPr>
          <w:rFonts w:ascii="Times New Roman" w:hAnsi="Times New Roman" w:cs="Times New Roman"/>
          <w:b/>
          <w:bCs/>
          <w:sz w:val="32"/>
          <w:szCs w:val="32"/>
        </w:rPr>
      </w:pPr>
    </w:p>
    <w:p w:rsidR="00355F23" w:rsidRPr="00355F23" w:rsidRDefault="00355F23" w:rsidP="00355F23">
      <w:pPr>
        <w:spacing w:after="0" w:line="240" w:lineRule="auto"/>
        <w:jc w:val="center"/>
        <w:rPr>
          <w:rFonts w:ascii="Times New Roman" w:hAnsi="Times New Roman" w:cs="Times New Roman"/>
          <w:b/>
          <w:bCs/>
          <w:sz w:val="56"/>
          <w:szCs w:val="56"/>
        </w:rPr>
      </w:pPr>
      <w:r w:rsidRPr="00355F23">
        <w:rPr>
          <w:rFonts w:ascii="Times New Roman" w:hAnsi="Times New Roman" w:cs="Times New Roman"/>
          <w:b/>
          <w:bCs/>
          <w:sz w:val="56"/>
          <w:szCs w:val="56"/>
        </w:rPr>
        <w:t xml:space="preserve">CSALÁDOK ÁTMENETI OTTHONA </w:t>
      </w:r>
    </w:p>
    <w:p w:rsidR="00355F23" w:rsidRPr="00355F23" w:rsidRDefault="00355F23" w:rsidP="00355F23">
      <w:pPr>
        <w:spacing w:after="0" w:line="240" w:lineRule="auto"/>
        <w:jc w:val="center"/>
        <w:rPr>
          <w:rFonts w:ascii="Times New Roman" w:hAnsi="Times New Roman" w:cs="Times New Roman"/>
          <w:b/>
          <w:bCs/>
          <w:sz w:val="56"/>
          <w:szCs w:val="56"/>
        </w:rPr>
      </w:pPr>
    </w:p>
    <w:p w:rsidR="00355F23" w:rsidRPr="00355F23" w:rsidRDefault="00355F23" w:rsidP="00355F23">
      <w:pPr>
        <w:spacing w:after="0" w:line="240" w:lineRule="auto"/>
        <w:jc w:val="center"/>
        <w:rPr>
          <w:rFonts w:ascii="Times New Roman" w:hAnsi="Times New Roman" w:cs="Times New Roman"/>
          <w:b/>
          <w:bCs/>
          <w:sz w:val="56"/>
          <w:szCs w:val="56"/>
        </w:rPr>
      </w:pPr>
    </w:p>
    <w:p w:rsidR="00355F23" w:rsidRPr="00355F23" w:rsidRDefault="00355F23" w:rsidP="00355F23">
      <w:pPr>
        <w:spacing w:after="0" w:line="240" w:lineRule="auto"/>
        <w:jc w:val="center"/>
        <w:rPr>
          <w:rFonts w:ascii="Times New Roman" w:hAnsi="Times New Roman" w:cs="Times New Roman"/>
          <w:b/>
          <w:bCs/>
          <w:sz w:val="56"/>
          <w:szCs w:val="56"/>
        </w:rPr>
      </w:pPr>
    </w:p>
    <w:p w:rsidR="00355F23" w:rsidRPr="00355F23" w:rsidRDefault="00355F23" w:rsidP="00355F23">
      <w:pPr>
        <w:spacing w:after="0" w:line="240" w:lineRule="auto"/>
        <w:jc w:val="center"/>
        <w:rPr>
          <w:rFonts w:ascii="Times New Roman" w:hAnsi="Times New Roman" w:cs="Times New Roman"/>
          <w:b/>
          <w:bCs/>
          <w:sz w:val="56"/>
          <w:szCs w:val="56"/>
        </w:rPr>
      </w:pPr>
    </w:p>
    <w:p w:rsidR="00355F23" w:rsidRPr="00355F23" w:rsidRDefault="00355F23" w:rsidP="00355F23">
      <w:pPr>
        <w:spacing w:after="0" w:line="240" w:lineRule="auto"/>
        <w:jc w:val="center"/>
        <w:rPr>
          <w:rFonts w:ascii="Times New Roman" w:hAnsi="Times New Roman" w:cs="Times New Roman"/>
          <w:b/>
          <w:bCs/>
          <w:sz w:val="56"/>
          <w:szCs w:val="56"/>
        </w:rPr>
      </w:pPr>
      <w:r w:rsidRPr="00355F23">
        <w:rPr>
          <w:rFonts w:ascii="Times New Roman" w:hAnsi="Times New Roman" w:cs="Times New Roman"/>
          <w:b/>
          <w:bCs/>
          <w:sz w:val="56"/>
          <w:szCs w:val="56"/>
        </w:rPr>
        <w:t>SZAKMAI PROGRAMJA</w:t>
      </w:r>
    </w:p>
    <w:p w:rsidR="00355F23" w:rsidRPr="00355F23" w:rsidRDefault="00355F23" w:rsidP="00355F23">
      <w:pPr>
        <w:spacing w:after="0" w:line="240" w:lineRule="auto"/>
        <w:ind w:left="2777"/>
        <w:rPr>
          <w:rFonts w:ascii="Times New Roman" w:hAnsi="Times New Roman" w:cs="Times New Roman"/>
          <w:b/>
          <w:bCs/>
          <w:sz w:val="56"/>
          <w:szCs w:val="56"/>
        </w:rPr>
      </w:pPr>
    </w:p>
    <w:p w:rsidR="00355F23" w:rsidRPr="00355F23" w:rsidRDefault="00355F23" w:rsidP="00355F23">
      <w:pPr>
        <w:spacing w:after="0" w:line="240" w:lineRule="auto"/>
        <w:ind w:left="2777"/>
        <w:rPr>
          <w:rFonts w:ascii="Times New Roman" w:hAnsi="Times New Roman" w:cs="Times New Roman"/>
          <w:b/>
          <w:bCs/>
          <w:sz w:val="56"/>
          <w:szCs w:val="56"/>
        </w:rPr>
      </w:pPr>
    </w:p>
    <w:p w:rsidR="00355F23" w:rsidRPr="00355F23" w:rsidRDefault="00355F23" w:rsidP="00355F23">
      <w:pPr>
        <w:spacing w:after="0" w:line="240" w:lineRule="auto"/>
        <w:ind w:left="2777"/>
        <w:rPr>
          <w:rFonts w:ascii="Times New Roman" w:hAnsi="Times New Roman" w:cs="Times New Roman"/>
          <w:b/>
          <w:bCs/>
          <w:sz w:val="56"/>
          <w:szCs w:val="56"/>
        </w:rPr>
      </w:pPr>
    </w:p>
    <w:p w:rsidR="00355F23" w:rsidRPr="00355F23" w:rsidRDefault="00355F23" w:rsidP="00355F23">
      <w:pPr>
        <w:spacing w:after="0" w:line="240" w:lineRule="auto"/>
        <w:ind w:left="2777"/>
        <w:rPr>
          <w:rFonts w:ascii="Times New Roman" w:hAnsi="Times New Roman" w:cs="Times New Roman"/>
          <w:b/>
          <w:bCs/>
          <w:sz w:val="24"/>
          <w:szCs w:val="24"/>
        </w:rPr>
      </w:pPr>
    </w:p>
    <w:p w:rsidR="00355F23" w:rsidRPr="00355F23" w:rsidRDefault="00355F23" w:rsidP="00355F23">
      <w:pPr>
        <w:spacing w:after="0" w:line="240" w:lineRule="auto"/>
        <w:ind w:left="2777"/>
        <w:rPr>
          <w:rFonts w:ascii="Times New Roman" w:hAnsi="Times New Roman" w:cs="Times New Roman"/>
          <w:b/>
          <w:bCs/>
          <w:sz w:val="32"/>
          <w:szCs w:val="32"/>
        </w:rPr>
      </w:pPr>
      <w:r w:rsidRPr="00355F23">
        <w:rPr>
          <w:rFonts w:ascii="Times New Roman" w:hAnsi="Times New Roman" w:cs="Times New Roman"/>
          <w:b/>
          <w:bCs/>
          <w:sz w:val="32"/>
          <w:szCs w:val="32"/>
        </w:rPr>
        <w:t xml:space="preserve">                Tiszavasvári</w:t>
      </w:r>
    </w:p>
    <w:p w:rsidR="00355F23" w:rsidRPr="00355F23" w:rsidRDefault="00355F23" w:rsidP="00355F23">
      <w:pPr>
        <w:spacing w:after="0" w:line="240" w:lineRule="auto"/>
        <w:ind w:left="2777"/>
        <w:rPr>
          <w:rFonts w:ascii="Times New Roman" w:hAnsi="Times New Roman" w:cs="Times New Roman"/>
          <w:b/>
          <w:bCs/>
          <w:sz w:val="32"/>
          <w:szCs w:val="32"/>
        </w:rPr>
      </w:pPr>
      <w:r w:rsidRPr="00355F23">
        <w:rPr>
          <w:rFonts w:ascii="Times New Roman" w:hAnsi="Times New Roman" w:cs="Times New Roman"/>
          <w:b/>
          <w:bCs/>
          <w:sz w:val="32"/>
          <w:szCs w:val="32"/>
        </w:rPr>
        <w:t xml:space="preserve">                      2013.</w:t>
      </w:r>
    </w:p>
    <w:p w:rsidR="00355F23" w:rsidRPr="00355F23" w:rsidRDefault="00355F23" w:rsidP="00355F23">
      <w:pPr>
        <w:spacing w:after="0" w:line="240" w:lineRule="auto"/>
        <w:ind w:left="2777"/>
        <w:rPr>
          <w:rFonts w:ascii="Times New Roman" w:hAnsi="Times New Roman" w:cs="Times New Roman"/>
          <w:b/>
          <w:bCs/>
          <w:sz w:val="32"/>
          <w:szCs w:val="32"/>
        </w:rPr>
      </w:pPr>
    </w:p>
    <w:p w:rsidR="00355F23" w:rsidRDefault="00355F23" w:rsidP="00355F23">
      <w:pPr>
        <w:spacing w:after="0" w:line="240" w:lineRule="auto"/>
        <w:ind w:left="2777"/>
        <w:rPr>
          <w:rFonts w:ascii="Times New Roman" w:hAnsi="Times New Roman" w:cs="Times New Roman"/>
          <w:b/>
          <w:bCs/>
          <w:sz w:val="24"/>
          <w:szCs w:val="24"/>
        </w:rPr>
      </w:pPr>
    </w:p>
    <w:p w:rsidR="00355F23" w:rsidRDefault="00355F23" w:rsidP="00355F23">
      <w:pPr>
        <w:spacing w:after="0" w:line="240" w:lineRule="auto"/>
        <w:ind w:left="2777"/>
        <w:rPr>
          <w:rFonts w:ascii="Times New Roman" w:hAnsi="Times New Roman" w:cs="Times New Roman"/>
          <w:b/>
          <w:bCs/>
          <w:sz w:val="24"/>
          <w:szCs w:val="24"/>
        </w:rPr>
      </w:pPr>
    </w:p>
    <w:p w:rsidR="00355F23" w:rsidRPr="00355F23" w:rsidRDefault="00355F23" w:rsidP="00355F23">
      <w:pPr>
        <w:spacing w:after="0" w:line="240" w:lineRule="auto"/>
        <w:ind w:left="2777"/>
        <w:rPr>
          <w:rFonts w:ascii="Times New Roman" w:hAnsi="Times New Roman" w:cs="Times New Roman"/>
          <w:b/>
          <w:bCs/>
          <w:sz w:val="24"/>
          <w:szCs w:val="24"/>
        </w:rPr>
      </w:pPr>
    </w:p>
    <w:p w:rsidR="00355F23" w:rsidRPr="00355F23" w:rsidRDefault="00355F23" w:rsidP="009515CA">
      <w:pPr>
        <w:spacing w:after="0" w:line="240" w:lineRule="auto"/>
        <w:jc w:val="center"/>
        <w:rPr>
          <w:rFonts w:ascii="Times New Roman" w:hAnsi="Times New Roman" w:cs="Times New Roman"/>
          <w:b/>
          <w:sz w:val="24"/>
          <w:szCs w:val="24"/>
          <w:u w:val="single"/>
        </w:rPr>
      </w:pPr>
      <w:r w:rsidRPr="00355F23">
        <w:rPr>
          <w:rFonts w:ascii="Times New Roman" w:hAnsi="Times New Roman" w:cs="Times New Roman"/>
          <w:b/>
          <w:sz w:val="24"/>
          <w:szCs w:val="24"/>
          <w:u w:val="single"/>
        </w:rPr>
        <w:t>I. A SZOLGÁLTATÓ ADATAI</w:t>
      </w:r>
    </w:p>
    <w:p w:rsidR="00355F23" w:rsidRPr="00355F23" w:rsidRDefault="00355F23" w:rsidP="009515CA">
      <w:pPr>
        <w:spacing w:after="0" w:line="240" w:lineRule="auto"/>
        <w:jc w:val="center"/>
        <w:rPr>
          <w:rFonts w:ascii="Times New Roman" w:hAnsi="Times New Roman" w:cs="Times New Roman"/>
          <w:b/>
          <w:sz w:val="24"/>
          <w:szCs w:val="24"/>
          <w:u w:val="single"/>
        </w:rPr>
      </w:pPr>
    </w:p>
    <w:p w:rsidR="00355F23" w:rsidRPr="00355F23" w:rsidRDefault="00355F23" w:rsidP="009515CA">
      <w:pPr>
        <w:spacing w:after="0" w:line="240" w:lineRule="auto"/>
        <w:jc w:val="center"/>
        <w:rPr>
          <w:rFonts w:ascii="Times New Roman" w:hAnsi="Times New Roman" w:cs="Times New Roman"/>
          <w:b/>
          <w:sz w:val="24"/>
          <w:szCs w:val="24"/>
          <w:u w:val="single"/>
        </w:rPr>
      </w:pPr>
    </w:p>
    <w:p w:rsidR="00355F23" w:rsidRPr="00355F23" w:rsidRDefault="00355F23" w:rsidP="009515CA">
      <w:pPr>
        <w:spacing w:after="0" w:line="240" w:lineRule="auto"/>
        <w:jc w:val="center"/>
        <w:rPr>
          <w:rFonts w:ascii="Times New Roman" w:hAnsi="Times New Roman" w:cs="Times New Roman"/>
          <w:b/>
          <w:sz w:val="24"/>
          <w:szCs w:val="24"/>
          <w:u w:val="single"/>
        </w:rPr>
      </w:pPr>
    </w:p>
    <w:p w:rsidR="00355F23" w:rsidRPr="00355F23" w:rsidRDefault="00355F23" w:rsidP="009515CA">
      <w:pPr>
        <w:spacing w:after="0" w:line="240" w:lineRule="auto"/>
        <w:rPr>
          <w:rFonts w:ascii="Times New Roman" w:hAnsi="Times New Roman" w:cs="Times New Roman"/>
          <w:b/>
          <w:sz w:val="24"/>
          <w:szCs w:val="24"/>
        </w:rPr>
      </w:pP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b/>
          <w:sz w:val="24"/>
          <w:szCs w:val="24"/>
          <w:u w:val="single"/>
        </w:rPr>
        <w:t>Alapító szerv neve:</w:t>
      </w:r>
      <w:r w:rsidRPr="00355F23">
        <w:rPr>
          <w:rFonts w:ascii="Times New Roman" w:hAnsi="Times New Roman" w:cs="Times New Roman"/>
          <w:sz w:val="24"/>
          <w:szCs w:val="24"/>
        </w:rPr>
        <w:t xml:space="preserve"> </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Tiszavasvári Város Önkormányzata</w:t>
      </w:r>
    </w:p>
    <w:p w:rsidR="00355F23" w:rsidRPr="00355F23" w:rsidRDefault="00355F23" w:rsidP="009515CA">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 xml:space="preserve">                                                           4440 Tiszavasvári, Városháza tér 4.</w:t>
      </w: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ind w:left="3540" w:hanging="3540"/>
        <w:jc w:val="both"/>
        <w:rPr>
          <w:rFonts w:ascii="Times New Roman" w:hAnsi="Times New Roman" w:cs="Times New Roman"/>
          <w:sz w:val="24"/>
          <w:szCs w:val="24"/>
        </w:rPr>
      </w:pPr>
      <w:r w:rsidRPr="00355F23">
        <w:rPr>
          <w:rFonts w:ascii="Times New Roman" w:hAnsi="Times New Roman" w:cs="Times New Roman"/>
          <w:b/>
          <w:sz w:val="24"/>
          <w:szCs w:val="24"/>
          <w:u w:val="single"/>
        </w:rPr>
        <w:t>Felügyeleti szerv neve és székhelye:</w:t>
      </w:r>
      <w:r w:rsidRPr="00355F23">
        <w:rPr>
          <w:rFonts w:ascii="Times New Roman" w:hAnsi="Times New Roman" w:cs="Times New Roman"/>
          <w:b/>
          <w:sz w:val="24"/>
          <w:szCs w:val="24"/>
        </w:rPr>
        <w:t xml:space="preserve"> </w:t>
      </w:r>
      <w:r w:rsidRPr="00355F23">
        <w:rPr>
          <w:rFonts w:ascii="Times New Roman" w:hAnsi="Times New Roman" w:cs="Times New Roman"/>
          <w:sz w:val="24"/>
          <w:szCs w:val="24"/>
        </w:rPr>
        <w:t xml:space="preserve"> Tiszavasvári Város Önkormányzata Képviselő- </w:t>
      </w:r>
    </w:p>
    <w:p w:rsidR="00355F23" w:rsidRPr="00355F23" w:rsidRDefault="00355F23" w:rsidP="009515CA">
      <w:pPr>
        <w:spacing w:after="0" w:line="240" w:lineRule="auto"/>
        <w:ind w:left="3540" w:hanging="3540"/>
        <w:jc w:val="both"/>
        <w:rPr>
          <w:rFonts w:ascii="Times New Roman" w:hAnsi="Times New Roman" w:cs="Times New Roman"/>
          <w:sz w:val="24"/>
          <w:szCs w:val="24"/>
        </w:rPr>
      </w:pPr>
      <w:r w:rsidRPr="00355F23">
        <w:rPr>
          <w:rFonts w:ascii="Times New Roman" w:hAnsi="Times New Roman" w:cs="Times New Roman"/>
          <w:b/>
          <w:sz w:val="24"/>
          <w:szCs w:val="24"/>
        </w:rPr>
        <w:t xml:space="preserve">                                                              </w:t>
      </w:r>
      <w:r w:rsidRPr="00355F23">
        <w:rPr>
          <w:rFonts w:ascii="Times New Roman" w:hAnsi="Times New Roman" w:cs="Times New Roman"/>
          <w:sz w:val="24"/>
          <w:szCs w:val="24"/>
        </w:rPr>
        <w:t>testülete</w:t>
      </w:r>
    </w:p>
    <w:p w:rsidR="00355F23" w:rsidRPr="00355F23" w:rsidRDefault="00355F23" w:rsidP="009515CA">
      <w:pPr>
        <w:spacing w:after="0" w:line="240" w:lineRule="auto"/>
        <w:ind w:left="3540" w:hanging="3540"/>
        <w:jc w:val="both"/>
        <w:rPr>
          <w:rFonts w:ascii="Times New Roman" w:hAnsi="Times New Roman" w:cs="Times New Roman"/>
          <w:sz w:val="24"/>
          <w:szCs w:val="24"/>
        </w:rPr>
      </w:pPr>
      <w:r w:rsidRPr="00355F23">
        <w:rPr>
          <w:rFonts w:ascii="Times New Roman" w:hAnsi="Times New Roman" w:cs="Times New Roman"/>
          <w:sz w:val="24"/>
          <w:szCs w:val="24"/>
        </w:rPr>
        <w:t xml:space="preserve">                                                              4440 Tiszavasvári, Városháza tér 4.</w:t>
      </w:r>
    </w:p>
    <w:p w:rsidR="00355F23" w:rsidRPr="00355F23" w:rsidRDefault="00355F23" w:rsidP="009515CA">
      <w:pPr>
        <w:spacing w:after="0" w:line="240" w:lineRule="auto"/>
        <w:ind w:left="3540" w:hanging="3540"/>
        <w:jc w:val="both"/>
        <w:rPr>
          <w:rFonts w:ascii="Times New Roman" w:hAnsi="Times New Roman" w:cs="Times New Roman"/>
          <w:sz w:val="24"/>
          <w:szCs w:val="24"/>
        </w:rPr>
      </w:pPr>
      <w:r w:rsidRPr="00355F23">
        <w:rPr>
          <w:rFonts w:ascii="Times New Roman" w:hAnsi="Times New Roman" w:cs="Times New Roman"/>
          <w:sz w:val="24"/>
          <w:szCs w:val="24"/>
        </w:rPr>
        <w:t xml:space="preserve">                                                              </w:t>
      </w:r>
    </w:p>
    <w:p w:rsidR="00355F23" w:rsidRPr="00355F23" w:rsidRDefault="00355F23" w:rsidP="009515CA">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Az intézmény elnevezése, székhelye, telephelye:</w:t>
      </w: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 Tiszavasvári Szociális-, Gyermekjóléti és Egészségügyi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Szolgáltató Központ</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4440 Tiszavasvári, Vasvári Pál út 87.</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Családok Átmeneti Otthona (továbbiakban CSÁO)</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4440 Tiszavasvári, Kabay János út 23.</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Telefon: 42/520-179</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Az intézmény működési területe, illetékessége:</w:t>
      </w: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ind w:firstLine="708"/>
        <w:jc w:val="both"/>
        <w:rPr>
          <w:rFonts w:ascii="Times New Roman" w:hAnsi="Times New Roman" w:cs="Times New Roman"/>
          <w:sz w:val="24"/>
          <w:szCs w:val="24"/>
        </w:rPr>
      </w:pPr>
      <w:r w:rsidRPr="00355F23">
        <w:rPr>
          <w:rFonts w:ascii="Times New Roman" w:hAnsi="Times New Roman" w:cs="Times New Roman"/>
          <w:sz w:val="24"/>
          <w:szCs w:val="24"/>
        </w:rPr>
        <w:t>Szolgáltatásait a Tiszavasvári Város Önkormányzata 111/2013. (V.9.) kt. határozata alapján Magyarország területén nyújtja.</w:t>
      </w:r>
    </w:p>
    <w:p w:rsidR="00355F23" w:rsidRPr="00355F23" w:rsidRDefault="00355F23" w:rsidP="009515CA">
      <w:pPr>
        <w:spacing w:after="0" w:line="240" w:lineRule="auto"/>
        <w:ind w:firstLine="708"/>
        <w:jc w:val="both"/>
        <w:rPr>
          <w:rFonts w:ascii="Times New Roman" w:hAnsi="Times New Roman" w:cs="Times New Roman"/>
          <w:sz w:val="24"/>
          <w:szCs w:val="24"/>
        </w:rPr>
      </w:pPr>
    </w:p>
    <w:p w:rsidR="00355F23" w:rsidRPr="00355F23" w:rsidRDefault="00355F23" w:rsidP="009515CA">
      <w:pPr>
        <w:spacing w:after="0" w:line="240" w:lineRule="auto"/>
        <w:ind w:firstLine="708"/>
        <w:rPr>
          <w:rFonts w:ascii="Times New Roman" w:hAnsi="Times New Roman" w:cs="Times New Roman"/>
          <w:b/>
          <w:sz w:val="24"/>
          <w:szCs w:val="24"/>
        </w:rPr>
      </w:pPr>
      <w:r w:rsidRPr="00355F23">
        <w:rPr>
          <w:rFonts w:ascii="Times New Roman" w:hAnsi="Times New Roman" w:cs="Times New Roman"/>
          <w:b/>
          <w:sz w:val="24"/>
          <w:szCs w:val="24"/>
        </w:rPr>
        <w:t>Férőhelyek száma: 16 fő</w:t>
      </w: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Az intézmény jogállása:</w:t>
      </w: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Tiszavasvári Szociális-, Gyermekjóléti és Egészségügyi Szolgáltató Központ, mint integrált intézmény átmeneti gondozást nyújt a CSÁO intézményi egységének működtetésével. A CSÁO humán szolgáltatás rendszerébe illeszkedő gyermekjóléti alapellátást nyújtó intézménye. Szervezési, szolgáltatási és gondozási tevékenységet lát el, hatósági jogosítványokkal nem rendelkezik</w:t>
      </w: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Gazdálkodási jogköre:</w:t>
      </w: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pStyle w:val="Szvegtrzs3"/>
        <w:spacing w:after="0"/>
        <w:rPr>
          <w:sz w:val="24"/>
          <w:szCs w:val="24"/>
        </w:rPr>
      </w:pPr>
      <w:r w:rsidRPr="00355F23">
        <w:rPr>
          <w:sz w:val="24"/>
          <w:szCs w:val="24"/>
        </w:rPr>
        <w:t>Gazdasági és pénzügyi feladatait az önálló költségvetési szervként működő Tiszavasvári Szociális-, Gyermekjóléti és Egészségügyi Szolgáltató Központ látja el.</w:t>
      </w: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Számlakezelő adatai:</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lastRenderedPageBreak/>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Tiszavasvári Szociális-, Gyermekjóléti és Egészségügyi Szolgáltató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Központ</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    Tiszavasvári, Vasvári Pál út 87.</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Telefon: 42/520-002</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    Számlaszáma: 11444144-15815154</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    Szakfeladat szám: 879019</w:t>
      </w:r>
    </w:p>
    <w:p w:rsidR="00355F23" w:rsidRPr="00355F23" w:rsidRDefault="00355F23" w:rsidP="009515CA">
      <w:pPr>
        <w:spacing w:after="0" w:line="240" w:lineRule="auto"/>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b/>
          <w:sz w:val="24"/>
          <w:szCs w:val="24"/>
          <w:u w:val="single"/>
        </w:rPr>
      </w:pP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b/>
          <w:sz w:val="24"/>
          <w:szCs w:val="24"/>
          <w:u w:val="single"/>
        </w:rPr>
        <w:t>Az intézmény bélyegzője:</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p>
    <w:p w:rsidR="00355F23" w:rsidRPr="00355F23" w:rsidRDefault="00355F23" w:rsidP="009515CA">
      <w:pPr>
        <w:spacing w:after="0" w:line="240" w:lineRule="auto"/>
        <w:ind w:left="2832" w:firstLine="708"/>
        <w:jc w:val="both"/>
        <w:rPr>
          <w:rFonts w:ascii="Times New Roman" w:hAnsi="Times New Roman" w:cs="Times New Roman"/>
          <w:sz w:val="24"/>
          <w:szCs w:val="24"/>
        </w:rPr>
      </w:pPr>
      <w:r w:rsidRPr="00355F23">
        <w:rPr>
          <w:rFonts w:ascii="Times New Roman" w:hAnsi="Times New Roman" w:cs="Times New Roman"/>
          <w:sz w:val="24"/>
          <w:szCs w:val="24"/>
        </w:rPr>
        <w:t xml:space="preserve">Fejbélyegző: fenntartó szerv és az intézmény neve,  </w:t>
      </w:r>
    </w:p>
    <w:p w:rsidR="00355F23" w:rsidRPr="00355F23" w:rsidRDefault="00355F23" w:rsidP="009515CA">
      <w:pPr>
        <w:spacing w:after="0" w:line="240" w:lineRule="auto"/>
        <w:ind w:left="2832" w:firstLine="708"/>
        <w:jc w:val="both"/>
        <w:rPr>
          <w:rFonts w:ascii="Times New Roman" w:hAnsi="Times New Roman" w:cs="Times New Roman"/>
          <w:sz w:val="24"/>
          <w:szCs w:val="24"/>
        </w:rPr>
      </w:pPr>
      <w:r w:rsidRPr="00355F23">
        <w:rPr>
          <w:rFonts w:ascii="Times New Roman" w:hAnsi="Times New Roman" w:cs="Times New Roman"/>
          <w:sz w:val="24"/>
          <w:szCs w:val="24"/>
        </w:rPr>
        <w:t xml:space="preserve">székhelye, postacíme: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 xml:space="preserve">Tiszavasvári Szociális-, Gyermekjóléti és Egészségügyi </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Szolgáltató Központ</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Családok Átmeneti Otthona</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4440 Tiszavasvári, Kabay János út 23.</w:t>
      </w: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Telefonszám: 42/520-179</w:t>
      </w:r>
    </w:p>
    <w:p w:rsidR="00355F23" w:rsidRPr="00355F23" w:rsidRDefault="00355F23" w:rsidP="009515CA">
      <w:pPr>
        <w:spacing w:after="0" w:line="240" w:lineRule="auto"/>
        <w:ind w:left="360"/>
        <w:rPr>
          <w:rFonts w:ascii="Times New Roman" w:hAnsi="Times New Roman" w:cs="Times New Roman"/>
          <w:sz w:val="24"/>
          <w:szCs w:val="24"/>
        </w:rPr>
      </w:pPr>
      <w:r w:rsidRPr="00355F23">
        <w:rPr>
          <w:rFonts w:ascii="Times New Roman" w:hAnsi="Times New Roman" w:cs="Times New Roman"/>
          <w:sz w:val="24"/>
          <w:szCs w:val="24"/>
        </w:rPr>
        <w:t xml:space="preserve"> </w:t>
      </w:r>
    </w:p>
    <w:p w:rsidR="00355F23" w:rsidRPr="00355F23" w:rsidRDefault="00355F23" w:rsidP="009515CA">
      <w:pPr>
        <w:spacing w:after="0" w:line="240" w:lineRule="auto"/>
        <w:ind w:left="360"/>
        <w:rPr>
          <w:rFonts w:ascii="Times New Roman" w:hAnsi="Times New Roman" w:cs="Times New Roman"/>
          <w:sz w:val="24"/>
          <w:szCs w:val="24"/>
        </w:rPr>
      </w:pPr>
    </w:p>
    <w:p w:rsidR="00355F23" w:rsidRPr="00355F23" w:rsidRDefault="00355F23" w:rsidP="00355F23">
      <w:pPr>
        <w:spacing w:after="0" w:line="240" w:lineRule="auto"/>
        <w:jc w:val="center"/>
        <w:rPr>
          <w:rFonts w:ascii="Times New Roman" w:hAnsi="Times New Roman" w:cs="Times New Roman"/>
          <w:b/>
          <w:sz w:val="24"/>
          <w:szCs w:val="24"/>
          <w:u w:val="single"/>
        </w:rPr>
        <w:sectPr w:rsidR="00355F23" w:rsidRPr="00355F23" w:rsidSect="00355F23">
          <w:footerReference w:type="even" r:id="rId34"/>
          <w:footerReference w:type="default" r:id="rId35"/>
          <w:pgSz w:w="11906" w:h="16838"/>
          <w:pgMar w:top="1418" w:right="1418" w:bottom="1418" w:left="1418" w:header="709" w:footer="709" w:gutter="0"/>
          <w:pgNumType w:start="0"/>
          <w:cols w:space="708"/>
          <w:titlePg/>
        </w:sectPr>
      </w:pPr>
    </w:p>
    <w:p w:rsidR="00355F23" w:rsidRPr="00355F23" w:rsidRDefault="00355F23" w:rsidP="00355F23">
      <w:pPr>
        <w:spacing w:after="0" w:line="240" w:lineRule="auto"/>
        <w:jc w:val="center"/>
        <w:rPr>
          <w:rFonts w:ascii="Times New Roman" w:hAnsi="Times New Roman" w:cs="Times New Roman"/>
          <w:b/>
          <w:sz w:val="24"/>
          <w:szCs w:val="24"/>
          <w:u w:val="single"/>
        </w:rPr>
      </w:pPr>
      <w:r w:rsidRPr="00355F23">
        <w:rPr>
          <w:rFonts w:ascii="Times New Roman" w:hAnsi="Times New Roman" w:cs="Times New Roman"/>
          <w:b/>
          <w:sz w:val="24"/>
          <w:szCs w:val="24"/>
          <w:u w:val="single"/>
        </w:rPr>
        <w:lastRenderedPageBreak/>
        <w:t>II. A CSALÁDOK ÁTMENETI OTTHONA CÉLJA FELADATA ALAPELVEI</w:t>
      </w:r>
    </w:p>
    <w:p w:rsidR="00355F23" w:rsidRPr="00355F23" w:rsidRDefault="00355F23" w:rsidP="00355F23">
      <w:pPr>
        <w:spacing w:after="0" w:line="240" w:lineRule="auto"/>
        <w:ind w:left="360"/>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b/>
          <w:sz w:val="24"/>
          <w:szCs w:val="24"/>
        </w:rPr>
      </w:pPr>
    </w:p>
    <w:p w:rsidR="00355F23" w:rsidRPr="00355F23" w:rsidRDefault="00355F23" w:rsidP="00355F23">
      <w:pPr>
        <w:spacing w:after="0" w:line="240" w:lineRule="auto"/>
        <w:rPr>
          <w:rFonts w:ascii="Times New Roman" w:hAnsi="Times New Roman" w:cs="Times New Roman"/>
          <w:b/>
          <w:sz w:val="24"/>
          <w:szCs w:val="24"/>
        </w:rPr>
      </w:pPr>
      <w:r w:rsidRPr="00355F23">
        <w:rPr>
          <w:rFonts w:ascii="Times New Roman" w:hAnsi="Times New Roman" w:cs="Times New Roman"/>
          <w:b/>
          <w:sz w:val="24"/>
          <w:szCs w:val="24"/>
        </w:rPr>
        <w:t>II.1.</w:t>
      </w:r>
      <w:r w:rsidRPr="00355F23">
        <w:rPr>
          <w:rFonts w:ascii="Times New Roman" w:hAnsi="Times New Roman" w:cs="Times New Roman"/>
          <w:b/>
          <w:sz w:val="24"/>
          <w:szCs w:val="24"/>
        </w:rPr>
        <w:tab/>
        <w:t>Az intézmény célja, feladata:</w:t>
      </w:r>
    </w:p>
    <w:p w:rsidR="00355F23" w:rsidRPr="00355F23" w:rsidRDefault="00355F23" w:rsidP="00355F23">
      <w:pPr>
        <w:spacing w:after="0" w:line="240" w:lineRule="auto"/>
        <w:rPr>
          <w:rFonts w:ascii="Times New Roman" w:hAnsi="Times New Roman" w:cs="Times New Roman"/>
          <w:b/>
          <w:sz w:val="24"/>
          <w:szCs w:val="24"/>
        </w:rPr>
      </w:pPr>
    </w:p>
    <w:p w:rsidR="00355F23" w:rsidRPr="00355F23" w:rsidRDefault="00355F23" w:rsidP="00355F23">
      <w:pPr>
        <w:pStyle w:val="Szvegtrzsbehzssal"/>
        <w:rPr>
          <w:szCs w:val="24"/>
        </w:rPr>
      </w:pPr>
      <w:r w:rsidRPr="00355F23">
        <w:rPr>
          <w:szCs w:val="24"/>
        </w:rPr>
        <w:t xml:space="preserve">     A Családok Átmeneti Otthona az otthontalanná vált szülő kérelmére biztosítja a család együttes elhelyezését, ha az elhelyezés hiányában lakhatásuk nem lenne biztosított, és a gyermeket emiatt el kellene választani a szülőtől.</w:t>
      </w:r>
    </w:p>
    <w:p w:rsidR="00355F23" w:rsidRPr="00355F23" w:rsidRDefault="00355F23" w:rsidP="00355F23">
      <w:pPr>
        <w:pStyle w:val="Cmsor2"/>
        <w:spacing w:after="0"/>
        <w:jc w:val="both"/>
        <w:rPr>
          <w:szCs w:val="24"/>
        </w:rPr>
      </w:pPr>
      <w:r w:rsidRPr="00355F23">
        <w:rPr>
          <w:szCs w:val="24"/>
        </w:rPr>
        <w:t xml:space="preserve">     A Családok Átmeneti Otthona folytonos munkarend szerint működő bentlakásos intézmény, amely az alapellátás keretében a gyermek és szülője számára alaptevékenységként biztosítja az átmeneti gondozást. Az édesanya és gyermeke átmeneti gondozása keretében a gyermek testi, értelmi, érzelmi és erkölcsi fejlődését elősegítő, életkorának és egészségi állapotának,valamint egyéb szükségleteinek megfelelő étkeztetésről, ellátásról, lakhatásról, egyéb ellátáshoz juttatásról gondoskodik az intézmény. </w:t>
      </w:r>
    </w:p>
    <w:p w:rsidR="00355F23" w:rsidRPr="00355F23" w:rsidRDefault="00355F23" w:rsidP="00355F23">
      <w:pPr>
        <w:pStyle w:val="Szvegtrzsbehzssal"/>
        <w:rPr>
          <w:szCs w:val="24"/>
        </w:rPr>
      </w:pPr>
      <w:r w:rsidRPr="00355F23">
        <w:rPr>
          <w:szCs w:val="24"/>
        </w:rPr>
        <w:t xml:space="preserve">     </w:t>
      </w:r>
    </w:p>
    <w:p w:rsidR="00355F23" w:rsidRPr="00355F23" w:rsidRDefault="00355F23" w:rsidP="00355F23">
      <w:pPr>
        <w:spacing w:after="0" w:line="240" w:lineRule="auto"/>
        <w:ind w:firstLine="284"/>
        <w:jc w:val="both"/>
        <w:rPr>
          <w:rFonts w:ascii="Times New Roman" w:hAnsi="Times New Roman" w:cs="Times New Roman"/>
          <w:sz w:val="24"/>
          <w:szCs w:val="24"/>
        </w:rPr>
      </w:pPr>
    </w:p>
    <w:p w:rsidR="00355F23" w:rsidRPr="00355F23" w:rsidRDefault="00355F23" w:rsidP="00355F23">
      <w:pPr>
        <w:spacing w:after="0" w:line="240" w:lineRule="auto"/>
        <w:ind w:firstLine="284"/>
        <w:jc w:val="both"/>
        <w:rPr>
          <w:rFonts w:ascii="Times New Roman" w:hAnsi="Times New Roman" w:cs="Times New Roman"/>
          <w:i/>
          <w:sz w:val="24"/>
          <w:szCs w:val="24"/>
        </w:rPr>
      </w:pPr>
      <w:r w:rsidRPr="00355F23">
        <w:rPr>
          <w:rFonts w:ascii="Times New Roman" w:hAnsi="Times New Roman" w:cs="Times New Roman"/>
          <w:i/>
          <w:sz w:val="24"/>
          <w:szCs w:val="24"/>
        </w:rPr>
        <w:t xml:space="preserve">     A Családok Átmeneti Otthona az otthonba történő befogadásról haladéktalanul értesíti</w:t>
      </w:r>
    </w:p>
    <w:p w:rsidR="00355F23" w:rsidRPr="00355F23" w:rsidRDefault="00355F23" w:rsidP="00355F23">
      <w:pPr>
        <w:numPr>
          <w:ilvl w:val="0"/>
          <w:numId w:val="252"/>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gyermek és a szülő lakóhelye szerinti Gyermekjóléti Központot,</w:t>
      </w:r>
    </w:p>
    <w:p w:rsidR="00355F23" w:rsidRPr="00355F23" w:rsidRDefault="00355F23" w:rsidP="00355F23">
      <w:pPr>
        <w:numPr>
          <w:ilvl w:val="0"/>
          <w:numId w:val="252"/>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ha a szülő kiskorú, törvényes képviselőjét, valamint a gyermeke törvényes képviselőjét is.</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Ha a kiskorú szülő és törvényes képviselője, illetve gyermekének törvényes képviselője között vita merül fel az átmeneti otthonban való tartózkodás miatt, a Gyámhivatal döntését kell kérni.</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b/>
          <w:i/>
          <w:sz w:val="24"/>
          <w:szCs w:val="24"/>
        </w:rPr>
      </w:pPr>
      <w:r w:rsidRPr="00355F23">
        <w:rPr>
          <w:rFonts w:ascii="Times New Roman" w:hAnsi="Times New Roman" w:cs="Times New Roman"/>
          <w:b/>
          <w:i/>
          <w:sz w:val="24"/>
          <w:szCs w:val="24"/>
        </w:rPr>
        <w:t>II.1.1 Az ellátottak köre</w:t>
      </w:r>
    </w:p>
    <w:p w:rsidR="00355F23" w:rsidRPr="00355F23" w:rsidRDefault="00355F23" w:rsidP="00355F23">
      <w:pPr>
        <w:spacing w:after="0" w:line="240" w:lineRule="auto"/>
        <w:jc w:val="both"/>
        <w:rPr>
          <w:rFonts w:ascii="Times New Roman" w:hAnsi="Times New Roman" w:cs="Times New Roman"/>
          <w:i/>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t xml:space="preserve">A Családok Átmeneti Otthona szolgáltatásait a Tiszavasvári Város Önkormányzata Képviselő-testülete 111/2013.(V.9.) kt. sz. határozata alapján a Magyarország területén  lakhellyel és tartózkodási hellyel rendelkező lakos, egyén család veheti igénybe. </w:t>
      </w:r>
    </w:p>
    <w:p w:rsidR="00355F23" w:rsidRPr="00355F23" w:rsidRDefault="00355F23" w:rsidP="00355F23">
      <w:pPr>
        <w:spacing w:after="0" w:line="240" w:lineRule="auto"/>
        <w:jc w:val="both"/>
        <w:rPr>
          <w:rFonts w:ascii="Times New Roman" w:hAnsi="Times New Roman" w:cs="Times New Roman"/>
          <w:b/>
          <w:i/>
          <w:sz w:val="24"/>
          <w:szCs w:val="24"/>
        </w:rPr>
      </w:pPr>
      <w:r w:rsidRPr="00355F23">
        <w:rPr>
          <w:rFonts w:ascii="Times New Roman" w:hAnsi="Times New Roman" w:cs="Times New Roman"/>
          <w:i/>
          <w:sz w:val="24"/>
          <w:szCs w:val="24"/>
        </w:rPr>
        <w:br/>
      </w:r>
      <w:r w:rsidRPr="00355F23">
        <w:rPr>
          <w:rFonts w:ascii="Times New Roman" w:hAnsi="Times New Roman" w:cs="Times New Roman"/>
          <w:b/>
          <w:i/>
          <w:sz w:val="24"/>
          <w:szCs w:val="24"/>
        </w:rPr>
        <w:t>II.1.2</w:t>
      </w:r>
      <w:r w:rsidRPr="00355F23">
        <w:rPr>
          <w:rFonts w:ascii="Times New Roman" w:hAnsi="Times New Roman" w:cs="Times New Roman"/>
          <w:b/>
          <w:i/>
          <w:sz w:val="24"/>
          <w:szCs w:val="24"/>
        </w:rPr>
        <w:tab/>
        <w:t>A feladatellátás szakmai tartalma, módja, szolgáltatások:</w:t>
      </w:r>
    </w:p>
    <w:p w:rsidR="00355F23" w:rsidRPr="00355F23" w:rsidRDefault="00355F23" w:rsidP="00355F23">
      <w:pPr>
        <w:spacing w:after="0" w:line="240" w:lineRule="auto"/>
        <w:jc w:val="both"/>
        <w:rPr>
          <w:rFonts w:ascii="Times New Roman" w:hAnsi="Times New Roman" w:cs="Times New Roman"/>
          <w:b/>
          <w:i/>
          <w:sz w:val="24"/>
          <w:szCs w:val="24"/>
        </w:rPr>
      </w:pPr>
    </w:p>
    <w:p w:rsidR="00355F23" w:rsidRPr="00355F23" w:rsidRDefault="00355F23" w:rsidP="00355F23">
      <w:pPr>
        <w:spacing w:after="0" w:line="240" w:lineRule="auto"/>
        <w:ind w:left="680"/>
        <w:jc w:val="both"/>
        <w:rPr>
          <w:rFonts w:ascii="Times New Roman" w:hAnsi="Times New Roman" w:cs="Times New Roman"/>
          <w:sz w:val="24"/>
          <w:szCs w:val="24"/>
        </w:rPr>
      </w:pPr>
      <w:r w:rsidRPr="00355F23">
        <w:rPr>
          <w:rFonts w:ascii="Times New Roman" w:hAnsi="Times New Roman" w:cs="Times New Roman"/>
          <w:sz w:val="24"/>
          <w:szCs w:val="24"/>
        </w:rPr>
        <w:t>Az egyes családok elhelyezésére külön lakószobát kell biztosítani.</w:t>
      </w:r>
    </w:p>
    <w:p w:rsidR="00355F23" w:rsidRPr="00355F23" w:rsidRDefault="00355F23" w:rsidP="00355F23">
      <w:pPr>
        <w:spacing w:after="0" w:line="240" w:lineRule="auto"/>
        <w:ind w:left="680"/>
        <w:jc w:val="both"/>
        <w:rPr>
          <w:rFonts w:ascii="Times New Roman" w:hAnsi="Times New Roman" w:cs="Times New Roman"/>
          <w:sz w:val="24"/>
          <w:szCs w:val="24"/>
        </w:rPr>
      </w:pPr>
    </w:p>
    <w:p w:rsidR="00355F23" w:rsidRPr="00355F23" w:rsidRDefault="00355F23" w:rsidP="00355F23">
      <w:pPr>
        <w:spacing w:after="0" w:line="240" w:lineRule="auto"/>
        <w:ind w:left="680"/>
        <w:jc w:val="both"/>
        <w:rPr>
          <w:rFonts w:ascii="Times New Roman" w:hAnsi="Times New Roman" w:cs="Times New Roman"/>
          <w:i/>
          <w:sz w:val="24"/>
          <w:szCs w:val="24"/>
        </w:rPr>
      </w:pPr>
      <w:r w:rsidRPr="00355F23">
        <w:rPr>
          <w:rFonts w:ascii="Times New Roman" w:hAnsi="Times New Roman" w:cs="Times New Roman"/>
          <w:i/>
          <w:sz w:val="24"/>
          <w:szCs w:val="24"/>
        </w:rPr>
        <w:t>A Családok Átmeneti Otthonában biztosítani kell:</w:t>
      </w:r>
    </w:p>
    <w:p w:rsidR="00355F23" w:rsidRPr="00355F23" w:rsidRDefault="00355F23" w:rsidP="00355F23">
      <w:pPr>
        <w:numPr>
          <w:ilvl w:val="0"/>
          <w:numId w:val="256"/>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éjszakai és nappali tartózkodásra,</w:t>
      </w:r>
    </w:p>
    <w:p w:rsidR="00355F23" w:rsidRPr="00355F23" w:rsidRDefault="00355F23" w:rsidP="00355F23">
      <w:pPr>
        <w:numPr>
          <w:ilvl w:val="0"/>
          <w:numId w:val="256"/>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személyi tisztálkodásra,</w:t>
      </w:r>
    </w:p>
    <w:p w:rsidR="00355F23" w:rsidRPr="00355F23" w:rsidRDefault="00355F23" w:rsidP="00355F23">
      <w:pPr>
        <w:numPr>
          <w:ilvl w:val="0"/>
          <w:numId w:val="256"/>
        </w:num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az étkezésre,</w:t>
      </w:r>
    </w:p>
    <w:p w:rsidR="00355F23" w:rsidRPr="00355F23" w:rsidRDefault="00355F23" w:rsidP="00355F23">
      <w:pPr>
        <w:numPr>
          <w:ilvl w:val="0"/>
          <w:numId w:val="256"/>
        </w:num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közösségi együttlétre</w:t>
      </w:r>
    </w:p>
    <w:p w:rsidR="00355F23" w:rsidRPr="00355F23" w:rsidRDefault="00355F23" w:rsidP="00355F23">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szolgáló helyiségeket.</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alapellátáson túl nyújtott szolgáltatásokat (amennyiben van) a Házirend határidőbe helyezett melléklete szabályozza.</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pStyle w:val="Cmsor3"/>
        <w:rPr>
          <w:i/>
          <w:sz w:val="24"/>
          <w:szCs w:val="24"/>
        </w:rPr>
      </w:pPr>
      <w:r w:rsidRPr="00355F23">
        <w:rPr>
          <w:i/>
          <w:sz w:val="24"/>
          <w:szCs w:val="24"/>
        </w:rPr>
        <w:t>A Családok Átmeneti Otthona a gyermek és a szülő számára biztosítja:</w:t>
      </w:r>
    </w:p>
    <w:p w:rsidR="00355F23" w:rsidRPr="00355F23" w:rsidRDefault="00355F23" w:rsidP="00355F23">
      <w:pPr>
        <w:spacing w:after="0" w:line="240" w:lineRule="auto"/>
        <w:ind w:left="340"/>
        <w:jc w:val="both"/>
        <w:rPr>
          <w:rFonts w:ascii="Times New Roman" w:hAnsi="Times New Roman" w:cs="Times New Roman"/>
          <w:sz w:val="24"/>
          <w:szCs w:val="24"/>
        </w:rPr>
      </w:pP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lastRenderedPageBreak/>
        <w:t>az életvitelszerű tartózkodás lehetőségét,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tisztálkodási, mosási, főzési lehetőséget,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textíliával történő ellátást, és a személyes higiéné feltételeinek megteremtését,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szükség szerinti ruházatot és élelmiszert,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elsősegélyhez szükséges felszereléseket.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befogadja az életvezetési problémák vagy más szociális és családi krízis miatt otthontalanná vált, védelmet kereső anyát és gyermekét, a válsághelyzetben lévő bántalmazott vagy várandós anyákat, illetve a szülészetről kikerült anyát és gyermekét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biztosítja az ellátást igénylő gyermek átmeneti gondozását és befogadja az otthontalanná vált anyát.</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Segítséget nyújt a szülőnek gyermeke teljes körű ellátásához, gondozásához, neveléséhez.</w:t>
      </w:r>
    </w:p>
    <w:p w:rsidR="00355F23" w:rsidRPr="00355F23" w:rsidRDefault="00355F23" w:rsidP="00355F23">
      <w:pPr>
        <w:numPr>
          <w:ilvl w:val="0"/>
          <w:numId w:val="257"/>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Közreműködik a GYJSZ-tal együttműködve az átmeneti gondozást szükségessé tevő okok megszüntetésében, a család helyzetének rendezésében, az otthontalanság megszüntetésében.</w:t>
      </w:r>
    </w:p>
    <w:p w:rsidR="00355F23" w:rsidRPr="00355F23" w:rsidRDefault="00355F23" w:rsidP="00355F23">
      <w:pPr>
        <w:spacing w:after="0" w:line="240" w:lineRule="auto"/>
        <w:ind w:left="1359"/>
        <w:jc w:val="both"/>
        <w:rPr>
          <w:rFonts w:ascii="Times New Roman" w:hAnsi="Times New Roman" w:cs="Times New Roman"/>
          <w:sz w:val="24"/>
          <w:szCs w:val="24"/>
        </w:rPr>
      </w:pPr>
    </w:p>
    <w:p w:rsidR="00355F23" w:rsidRPr="00355F23" w:rsidRDefault="00355F23" w:rsidP="00355F23">
      <w:pPr>
        <w:pStyle w:val="Szvegtrzsbehzssal"/>
        <w:rPr>
          <w:szCs w:val="24"/>
        </w:rPr>
      </w:pPr>
      <w:r w:rsidRPr="00355F23">
        <w:rPr>
          <w:szCs w:val="24"/>
        </w:rPr>
        <w:t>A szülő munkavégzése vagy egyéb indokolt távolléte, illetve akadályoztatása esetén a Családok Átmeneti Otthona segítséget nyújt a szülőnek gyermeke ellátásához, gondozásához.</w:t>
      </w:r>
    </w:p>
    <w:p w:rsidR="00355F23" w:rsidRPr="00355F23" w:rsidRDefault="00355F23" w:rsidP="00355F23">
      <w:pPr>
        <w:spacing w:after="0" w:line="240" w:lineRule="auto"/>
        <w:ind w:firstLine="284"/>
        <w:jc w:val="both"/>
        <w:rPr>
          <w:rFonts w:ascii="Times New Roman" w:hAnsi="Times New Roman" w:cs="Times New Roman"/>
          <w:sz w:val="24"/>
          <w:szCs w:val="24"/>
        </w:rPr>
      </w:pPr>
    </w:p>
    <w:p w:rsidR="00355F23" w:rsidRPr="00355F23" w:rsidRDefault="00355F23" w:rsidP="009515CA">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Családok Átmeneti Otthona  pszichológiai, jogi, szociális és mentálhigiénés segítséget nyújt így különösen a fiatal szülő, a családi krízis következtében védelmet kereső szülő és gyermek, a szociális krízis miatt bekerülő családok számára.</w:t>
      </w:r>
    </w:p>
    <w:p w:rsidR="00355F23" w:rsidRPr="00355F23" w:rsidRDefault="00355F23" w:rsidP="00355F23">
      <w:pPr>
        <w:spacing w:after="0" w:line="240" w:lineRule="auto"/>
        <w:ind w:firstLine="284"/>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b/>
          <w:sz w:val="24"/>
          <w:szCs w:val="24"/>
        </w:rPr>
      </w:pPr>
      <w:r w:rsidRPr="00355F23">
        <w:rPr>
          <w:rFonts w:ascii="Times New Roman" w:hAnsi="Times New Roman" w:cs="Times New Roman"/>
          <w:b/>
          <w:sz w:val="24"/>
          <w:szCs w:val="24"/>
        </w:rPr>
        <w:t>II.2.</w:t>
      </w:r>
      <w:r w:rsidRPr="00355F23">
        <w:rPr>
          <w:rFonts w:ascii="Times New Roman" w:hAnsi="Times New Roman" w:cs="Times New Roman"/>
          <w:b/>
          <w:sz w:val="24"/>
          <w:szCs w:val="24"/>
        </w:rPr>
        <w:tab/>
        <w:t>A szolgáltatás igénybevételének feltételei:</w:t>
      </w:r>
    </w:p>
    <w:p w:rsidR="00355F23" w:rsidRPr="00355F23" w:rsidRDefault="00355F23" w:rsidP="00355F23">
      <w:pPr>
        <w:spacing w:after="0" w:line="240" w:lineRule="auto"/>
        <w:jc w:val="both"/>
        <w:rPr>
          <w:rFonts w:ascii="Times New Roman" w:hAnsi="Times New Roman" w:cs="Times New Roman"/>
          <w:b/>
          <w:sz w:val="24"/>
          <w:szCs w:val="24"/>
        </w:rPr>
      </w:pPr>
    </w:p>
    <w:p w:rsidR="00355F23" w:rsidRPr="00355F23" w:rsidRDefault="00355F23" w:rsidP="00355F23">
      <w:pPr>
        <w:pStyle w:val="Szvegtrzs"/>
        <w:numPr>
          <w:ilvl w:val="0"/>
          <w:numId w:val="265"/>
        </w:numPr>
        <w:suppressAutoHyphens w:val="0"/>
        <w:rPr>
          <w:szCs w:val="24"/>
        </w:rPr>
      </w:pPr>
      <w:r w:rsidRPr="00355F23">
        <w:rPr>
          <w:szCs w:val="24"/>
        </w:rPr>
        <w:t xml:space="preserve">Az ellátásra vonatkozóan az intézmény vezetője és az igénybevevő szociális munka módszertana szerinti írásbeli megállapodást köt, gondozási-nevelési tervet készít, </w:t>
      </w:r>
    </w:p>
    <w:p w:rsidR="00355F23" w:rsidRPr="00355F23" w:rsidRDefault="00355F23" w:rsidP="00355F23">
      <w:pPr>
        <w:numPr>
          <w:ilvl w:val="0"/>
          <w:numId w:val="265"/>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Családok Átmeneti Otthonában fizetendő térítési díjakról külön jogszabály rendelkezik.</w:t>
      </w:r>
    </w:p>
    <w:p w:rsidR="00355F23" w:rsidRPr="00355F23" w:rsidRDefault="00355F23" w:rsidP="00355F23">
      <w:pPr>
        <w:numPr>
          <w:ilvl w:val="0"/>
          <w:numId w:val="265"/>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A Családok Átmeneti Otthonába történő felvételről az integrált intézmény vezetője a Családok Átmeneti Otthona egységvezetőjével történő egyeztetést követően dönt. A kérelmezőnek térítési díjat kell fizetnie. </w:t>
      </w:r>
    </w:p>
    <w:p w:rsidR="00355F23" w:rsidRPr="00355F23" w:rsidRDefault="00355F23" w:rsidP="00355F23">
      <w:pPr>
        <w:numPr>
          <w:ilvl w:val="0"/>
          <w:numId w:val="265"/>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intézmény szolgáltatásai igénybe vehetőek 12 hónapra, amely 6 hónappal meghosszabbítható.</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numPr>
          <w:ilvl w:val="0"/>
          <w:numId w:val="258"/>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sürgős vészhelyzetben lévők számára a mindenkori ügyeletes vezetői – igazgatói engedéllyel legfeljebb 1-2 éjszakára adhat szállást, igénybevételi engedélyt.</w:t>
      </w:r>
    </w:p>
    <w:p w:rsidR="00355F23" w:rsidRPr="00355F23" w:rsidRDefault="00355F23" w:rsidP="00355F23">
      <w:pPr>
        <w:numPr>
          <w:ilvl w:val="0"/>
          <w:numId w:val="266"/>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igénybevétel idejére a kérelmezők az intézménybe, mint lakóhelyre nem jelentkezhetnek be.</w:t>
      </w:r>
    </w:p>
    <w:p w:rsidR="00355F23" w:rsidRPr="00355F23" w:rsidRDefault="00355F23" w:rsidP="00355F23">
      <w:pPr>
        <w:numPr>
          <w:ilvl w:val="0"/>
          <w:numId w:val="266"/>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igénybevétel ideje alatt a szülők hasznos munkatevékenységet végezhetnek.</w:t>
      </w:r>
    </w:p>
    <w:p w:rsidR="00355F23" w:rsidRPr="00355F23" w:rsidRDefault="00355F23" w:rsidP="00355F23">
      <w:pPr>
        <w:numPr>
          <w:ilvl w:val="0"/>
          <w:numId w:val="266"/>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ügyeletes dolgozó veszélyhelyzetben, rendkívüli helyzetben köteles azonnal a szükséges intézkedéseket megtenni, (pl.: Rendőrség, Mentők segítségét kérni;) a szakmai egység vezetőjét, a TISZEK vezetőjét értesíteni. Intézkedéseiről feljegyzést készít, szükség esetén tanúkkal is igazoltatja.</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b/>
          <w:sz w:val="24"/>
          <w:szCs w:val="24"/>
        </w:rPr>
      </w:pPr>
      <w:r w:rsidRPr="00355F23">
        <w:rPr>
          <w:rFonts w:ascii="Times New Roman" w:hAnsi="Times New Roman" w:cs="Times New Roman"/>
          <w:b/>
          <w:sz w:val="24"/>
          <w:szCs w:val="24"/>
        </w:rPr>
        <w:t>II.3.</w:t>
      </w:r>
      <w:r w:rsidRPr="00355F23">
        <w:rPr>
          <w:rFonts w:ascii="Times New Roman" w:hAnsi="Times New Roman" w:cs="Times New Roman"/>
          <w:b/>
          <w:sz w:val="24"/>
          <w:szCs w:val="24"/>
        </w:rPr>
        <w:tab/>
        <w:t>Az átmeneti gondozás igénybevételének feltételei:</w:t>
      </w:r>
    </w:p>
    <w:p w:rsidR="00355F23" w:rsidRPr="00355F23" w:rsidRDefault="00355F23" w:rsidP="00355F23">
      <w:pPr>
        <w:spacing w:after="0" w:line="240" w:lineRule="auto"/>
        <w:jc w:val="both"/>
        <w:rPr>
          <w:rFonts w:ascii="Times New Roman" w:hAnsi="Times New Roman" w:cs="Times New Roman"/>
          <w:b/>
          <w:sz w:val="24"/>
          <w:szCs w:val="24"/>
        </w:rPr>
      </w:pPr>
    </w:p>
    <w:p w:rsidR="00355F23" w:rsidRPr="00355F23" w:rsidRDefault="00355F23" w:rsidP="00355F23">
      <w:pPr>
        <w:pStyle w:val="Szvegtrzsbehzssal2"/>
        <w:numPr>
          <w:ilvl w:val="0"/>
          <w:numId w:val="260"/>
        </w:numPr>
        <w:suppressAutoHyphens w:val="0"/>
        <w:spacing w:after="0" w:line="240" w:lineRule="auto"/>
        <w:rPr>
          <w:rFonts w:ascii="Times New Roman" w:hAnsi="Times New Roman" w:cs="Times New Roman"/>
          <w:sz w:val="24"/>
          <w:szCs w:val="24"/>
        </w:rPr>
      </w:pPr>
      <w:r w:rsidRPr="00355F23">
        <w:rPr>
          <w:rFonts w:ascii="Times New Roman" w:hAnsi="Times New Roman" w:cs="Times New Roman"/>
          <w:sz w:val="24"/>
          <w:szCs w:val="24"/>
        </w:rPr>
        <w:lastRenderedPageBreak/>
        <w:t>az átmeneti gondozásba vételt javasló intézmény, hatóság, szervezet által készített, a jogosultságot igazoló részletes környezettanulmány;</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személyes felvételi kérelem esetén a területileg illetékes Gyermekjóléti Szolgálat családgondozója, védőnő vagy a Gyermekvédelmi csoport által készített környezettanulmány;</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háziorvosi és gyermekorvosi igazolás az egészségi állapotról, a fertőzésmentességről;</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negatív tüdőszűrési eredmény;</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jövedelemigazolás;</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intézményi Házirend elfogadásának írásban történő rögzítése;</w:t>
      </w:r>
    </w:p>
    <w:p w:rsidR="00355F23" w:rsidRPr="00355F23" w:rsidRDefault="00355F23" w:rsidP="00355F23">
      <w:pPr>
        <w:numPr>
          <w:ilvl w:val="0"/>
          <w:numId w:val="260"/>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az intézményvezető és az igénybevevő írásbeli megállapodása a lakhatás feltételeiről, valamint megállapodás az előtakarékosság formájáról, mértékéről (jövedelem függvényében)</w:t>
      </w:r>
    </w:p>
    <w:p w:rsidR="00355F23" w:rsidRPr="00355F23" w:rsidRDefault="00355F23" w:rsidP="00355F23">
      <w:pPr>
        <w:spacing w:after="0" w:line="240" w:lineRule="auto"/>
        <w:ind w:left="340"/>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b/>
          <w:sz w:val="24"/>
          <w:szCs w:val="24"/>
        </w:rPr>
      </w:pPr>
      <w:r w:rsidRPr="00355F23">
        <w:rPr>
          <w:rFonts w:ascii="Times New Roman" w:hAnsi="Times New Roman" w:cs="Times New Roman"/>
          <w:b/>
          <w:sz w:val="24"/>
          <w:szCs w:val="24"/>
        </w:rPr>
        <w:t>II.4.</w:t>
      </w:r>
      <w:r w:rsidRPr="00355F23">
        <w:rPr>
          <w:rFonts w:ascii="Times New Roman" w:hAnsi="Times New Roman" w:cs="Times New Roman"/>
          <w:b/>
          <w:sz w:val="24"/>
          <w:szCs w:val="24"/>
        </w:rPr>
        <w:tab/>
        <w:t>Speciális szolgáltatások</w:t>
      </w:r>
    </w:p>
    <w:p w:rsidR="00355F23" w:rsidRPr="00355F23" w:rsidRDefault="00355F23" w:rsidP="00355F23">
      <w:pPr>
        <w:spacing w:after="0" w:line="240" w:lineRule="auto"/>
        <w:rPr>
          <w:rFonts w:ascii="Times New Roman" w:hAnsi="Times New Roman" w:cs="Times New Roman"/>
          <w:b/>
          <w:sz w:val="24"/>
          <w:szCs w:val="24"/>
        </w:rPr>
      </w:pPr>
    </w:p>
    <w:p w:rsidR="00355F23" w:rsidRPr="00355F23" w:rsidRDefault="00355F23" w:rsidP="00355F23">
      <w:pPr>
        <w:spacing w:after="0" w:line="240" w:lineRule="auto"/>
        <w:ind w:left="340"/>
        <w:jc w:val="both"/>
        <w:rPr>
          <w:rFonts w:ascii="Times New Roman" w:hAnsi="Times New Roman" w:cs="Times New Roman"/>
          <w:sz w:val="24"/>
          <w:szCs w:val="24"/>
        </w:rPr>
      </w:pPr>
      <w:r w:rsidRPr="00355F23">
        <w:rPr>
          <w:rFonts w:ascii="Times New Roman" w:hAnsi="Times New Roman" w:cs="Times New Roman"/>
          <w:sz w:val="24"/>
          <w:szCs w:val="24"/>
        </w:rPr>
        <w:t>A Családok Átmeneti Otthonában igénybe vehető:</w:t>
      </w:r>
    </w:p>
    <w:p w:rsidR="00355F23" w:rsidRPr="00355F23" w:rsidRDefault="00355F23" w:rsidP="00355F23">
      <w:pPr>
        <w:numPr>
          <w:ilvl w:val="0"/>
          <w:numId w:val="261"/>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gyermekek szakszerű és tudományos alapokon nyugvó gondozásának megtanítása, segítése;</w:t>
      </w:r>
    </w:p>
    <w:p w:rsidR="00355F23" w:rsidRPr="00355F23" w:rsidRDefault="00355F23" w:rsidP="00355F23">
      <w:pPr>
        <w:numPr>
          <w:ilvl w:val="0"/>
          <w:numId w:val="261"/>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komplex, megoldáscentrikus családgondozás;</w:t>
      </w:r>
    </w:p>
    <w:p w:rsidR="00355F23" w:rsidRPr="00355F23" w:rsidRDefault="00355F23" w:rsidP="00355F23">
      <w:pPr>
        <w:numPr>
          <w:ilvl w:val="0"/>
          <w:numId w:val="261"/>
        </w:num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pszichológiai, jogi, mentálhigiénés tanácsadás</w:t>
      </w:r>
    </w:p>
    <w:p w:rsidR="00355F23" w:rsidRPr="00355F23" w:rsidRDefault="00355F23" w:rsidP="00355F23">
      <w:pPr>
        <w:spacing w:after="0" w:line="240" w:lineRule="auto"/>
        <w:ind w:firstLine="284"/>
        <w:jc w:val="both"/>
        <w:rPr>
          <w:rFonts w:ascii="Times New Roman" w:hAnsi="Times New Roman" w:cs="Times New Roman"/>
          <w:sz w:val="24"/>
          <w:szCs w:val="24"/>
        </w:rPr>
      </w:pPr>
    </w:p>
    <w:p w:rsidR="00355F23" w:rsidRPr="00355F23" w:rsidRDefault="00355F23" w:rsidP="00355F23">
      <w:pPr>
        <w:pStyle w:val="Szvegtrzs"/>
        <w:rPr>
          <w:b/>
          <w:szCs w:val="24"/>
        </w:rPr>
      </w:pPr>
      <w:r w:rsidRPr="00355F23">
        <w:rPr>
          <w:b/>
          <w:szCs w:val="24"/>
        </w:rPr>
        <w:t>II.5.</w:t>
      </w:r>
      <w:r w:rsidRPr="00355F23">
        <w:rPr>
          <w:b/>
          <w:szCs w:val="24"/>
        </w:rPr>
        <w:tab/>
        <w:t>Egyéni gondozási nevelési terv</w:t>
      </w:r>
    </w:p>
    <w:p w:rsidR="00355F23" w:rsidRPr="00355F23" w:rsidRDefault="00355F23" w:rsidP="00355F23">
      <w:pPr>
        <w:pStyle w:val="Szvegtrzs"/>
        <w:rPr>
          <w:b/>
          <w:szCs w:val="24"/>
        </w:rPr>
      </w:pPr>
    </w:p>
    <w:p w:rsidR="00355F23" w:rsidRPr="00355F23" w:rsidRDefault="00355F23" w:rsidP="00355F23">
      <w:pPr>
        <w:pStyle w:val="Szvegtrzs"/>
        <w:rPr>
          <w:szCs w:val="24"/>
        </w:rPr>
      </w:pPr>
      <w:r w:rsidRPr="00355F23">
        <w:rPr>
          <w:szCs w:val="24"/>
        </w:rPr>
        <w:t>A terv elkészítésekor figyelemmel kell lenni különösen:</w:t>
      </w:r>
    </w:p>
    <w:p w:rsidR="00355F23" w:rsidRPr="00355F23" w:rsidRDefault="00355F23" w:rsidP="00355F23">
      <w:pPr>
        <w:pStyle w:val="Szvegtrzs"/>
        <w:rPr>
          <w:szCs w:val="24"/>
        </w:rPr>
      </w:pPr>
    </w:p>
    <w:p w:rsidR="00355F23" w:rsidRPr="00355F23" w:rsidRDefault="00355F23" w:rsidP="00355F23">
      <w:pPr>
        <w:pStyle w:val="Szvegtrzs"/>
        <w:numPr>
          <w:ilvl w:val="0"/>
          <w:numId w:val="263"/>
        </w:numPr>
        <w:suppressAutoHyphens w:val="0"/>
        <w:rPr>
          <w:szCs w:val="24"/>
        </w:rPr>
      </w:pPr>
      <w:r w:rsidRPr="00355F23">
        <w:rPr>
          <w:szCs w:val="24"/>
        </w:rPr>
        <w:t>a Gyermekjóléti Szolgálat által elkészített egyéni gondozási tervre,</w:t>
      </w:r>
    </w:p>
    <w:p w:rsidR="00355F23" w:rsidRPr="00355F23" w:rsidRDefault="00355F23" w:rsidP="00355F23">
      <w:pPr>
        <w:pStyle w:val="Szvegtrzs"/>
        <w:numPr>
          <w:ilvl w:val="0"/>
          <w:numId w:val="263"/>
        </w:numPr>
        <w:suppressAutoHyphens w:val="0"/>
        <w:rPr>
          <w:szCs w:val="24"/>
        </w:rPr>
      </w:pPr>
      <w:r w:rsidRPr="00355F23">
        <w:rPr>
          <w:szCs w:val="24"/>
        </w:rPr>
        <w:t>a gyermekvédelmi gondoskodást szükségessé tevő okokra,</w:t>
      </w:r>
    </w:p>
    <w:p w:rsidR="00355F23" w:rsidRPr="00355F23" w:rsidRDefault="00355F23" w:rsidP="00355F23">
      <w:pPr>
        <w:pStyle w:val="Szvegtrzs"/>
        <w:numPr>
          <w:ilvl w:val="0"/>
          <w:numId w:val="263"/>
        </w:numPr>
        <w:suppressAutoHyphens w:val="0"/>
        <w:rPr>
          <w:szCs w:val="24"/>
        </w:rPr>
      </w:pPr>
      <w:r w:rsidRPr="00355F23">
        <w:rPr>
          <w:szCs w:val="24"/>
        </w:rPr>
        <w:t>a gondozott gyerek gondozási helyének kijelölése tárgyában készített elhelyezési javaslatra, a gyerekkel kapcsolatos egészségügyi szakvéleményekre, a korábbi szakemberek véleményére,</w:t>
      </w:r>
    </w:p>
    <w:p w:rsidR="00355F23" w:rsidRPr="00355F23" w:rsidRDefault="00355F23" w:rsidP="00355F23">
      <w:pPr>
        <w:pStyle w:val="Szvegtrzs"/>
        <w:numPr>
          <w:ilvl w:val="0"/>
          <w:numId w:val="263"/>
        </w:numPr>
        <w:suppressAutoHyphens w:val="0"/>
        <w:rPr>
          <w:szCs w:val="24"/>
        </w:rPr>
      </w:pPr>
      <w:r w:rsidRPr="00355F23">
        <w:rPr>
          <w:szCs w:val="24"/>
        </w:rPr>
        <w:t>az egyéni elhelyezési tervre,</w:t>
      </w:r>
    </w:p>
    <w:p w:rsidR="00355F23" w:rsidRPr="00355F23" w:rsidRDefault="00355F23" w:rsidP="00355F23">
      <w:pPr>
        <w:pStyle w:val="Szvegtrzs"/>
        <w:numPr>
          <w:ilvl w:val="0"/>
          <w:numId w:val="263"/>
        </w:numPr>
        <w:suppressAutoHyphens w:val="0"/>
        <w:rPr>
          <w:szCs w:val="24"/>
        </w:rPr>
      </w:pPr>
      <w:r w:rsidRPr="00355F23">
        <w:rPr>
          <w:szCs w:val="24"/>
        </w:rPr>
        <w:t>a gondozott gyerekkel és szülőjével folytatott személyes beszélgetés során szerzett tapasztalatokra, egyéb körülményekre.</w:t>
      </w:r>
    </w:p>
    <w:p w:rsidR="00355F23" w:rsidRPr="00355F23" w:rsidRDefault="00355F23" w:rsidP="00355F23">
      <w:pPr>
        <w:pStyle w:val="Szvegtrzs"/>
        <w:rPr>
          <w:szCs w:val="24"/>
        </w:rPr>
      </w:pPr>
    </w:p>
    <w:p w:rsidR="00355F23" w:rsidRPr="00355F23" w:rsidRDefault="00355F23" w:rsidP="00355F23">
      <w:pPr>
        <w:pStyle w:val="Szvegtrzs"/>
        <w:rPr>
          <w:szCs w:val="24"/>
        </w:rPr>
      </w:pPr>
      <w:r w:rsidRPr="00355F23">
        <w:rPr>
          <w:szCs w:val="24"/>
        </w:rPr>
        <w:t>Az egyéni gondozási nevelési terv kidolgozásába be kell vonni az ítélőképessége birtokában lévő gondozott gyereket, szülőjét illetve törvényes képviselőjét, gondozóját, akik véleményt nyilváníthatnak.</w:t>
      </w:r>
    </w:p>
    <w:p w:rsidR="00355F23" w:rsidRPr="00355F23" w:rsidRDefault="00355F23" w:rsidP="00355F23">
      <w:pPr>
        <w:pStyle w:val="Szvegtrzs"/>
        <w:rPr>
          <w:szCs w:val="24"/>
        </w:rPr>
      </w:pPr>
    </w:p>
    <w:p w:rsidR="00355F23" w:rsidRPr="00355F23" w:rsidRDefault="00355F23" w:rsidP="00355F23">
      <w:pPr>
        <w:pStyle w:val="Szvegtrzs"/>
        <w:rPr>
          <w:szCs w:val="24"/>
        </w:rPr>
      </w:pPr>
      <w:r w:rsidRPr="00355F23">
        <w:rPr>
          <w:szCs w:val="24"/>
        </w:rPr>
        <w:t>Az átmeneti gondozást nyújtó személy vagy intézmény elősegíti a gyereknek a szülővel való kapcsolattartását.</w:t>
      </w:r>
    </w:p>
    <w:p w:rsidR="00355F23" w:rsidRPr="00355F23" w:rsidRDefault="00355F23" w:rsidP="00355F23">
      <w:pPr>
        <w:pStyle w:val="Szvegtrzs"/>
        <w:rPr>
          <w:szCs w:val="24"/>
        </w:rPr>
      </w:pPr>
      <w:r w:rsidRPr="00355F23">
        <w:rPr>
          <w:szCs w:val="24"/>
        </w:rPr>
        <w:t>A szülő megállapodás szerint látogathatja meg, illetve viheti el a gyereket és élhet a kapcsolattartás egyéb formáival (levelezés, telefonkapcsolat, ajándékozás, csomagküldés)</w:t>
      </w:r>
    </w:p>
    <w:p w:rsidR="00355F23" w:rsidRPr="00355F23" w:rsidRDefault="00355F23" w:rsidP="00355F23">
      <w:pPr>
        <w:pStyle w:val="Szvegtrzs"/>
        <w:rPr>
          <w:szCs w:val="24"/>
        </w:rPr>
      </w:pPr>
    </w:p>
    <w:p w:rsidR="00355F23" w:rsidRPr="00355F23" w:rsidRDefault="00355F23" w:rsidP="00355F23">
      <w:pPr>
        <w:pStyle w:val="Szvegtrzs"/>
        <w:rPr>
          <w:szCs w:val="24"/>
        </w:rPr>
      </w:pPr>
      <w:r w:rsidRPr="00355F23">
        <w:rPr>
          <w:szCs w:val="24"/>
        </w:rPr>
        <w:t>Az átmeneti gondozást nyújtó értesíti az átmeneti gondozásról a szülő lakóhelye (tartózkodási helye) szerinti Gyermekjóléti Központot és együttműködik vele az átmeneti gondozást szükségessé tevő okok megszüntetése, a gyerek mielőbbi hazakerülése érdekében.</w:t>
      </w:r>
    </w:p>
    <w:p w:rsidR="00355F23" w:rsidRPr="00355F23" w:rsidRDefault="00355F23" w:rsidP="00355F23">
      <w:pPr>
        <w:spacing w:after="0" w:line="240" w:lineRule="auto"/>
        <w:jc w:val="center"/>
        <w:rPr>
          <w:rFonts w:ascii="Times New Roman" w:hAnsi="Times New Roman" w:cs="Times New Roman"/>
          <w:b/>
          <w:sz w:val="24"/>
          <w:szCs w:val="24"/>
        </w:rPr>
      </w:pPr>
    </w:p>
    <w:p w:rsidR="00355F23" w:rsidRPr="00355F23" w:rsidRDefault="00355F23" w:rsidP="00355F23">
      <w:pPr>
        <w:pStyle w:val="Szvegtrzs"/>
        <w:rPr>
          <w:b/>
          <w:szCs w:val="24"/>
        </w:rPr>
      </w:pPr>
      <w:r w:rsidRPr="00355F23">
        <w:rPr>
          <w:b/>
          <w:szCs w:val="24"/>
        </w:rPr>
        <w:t>II.6.</w:t>
      </w:r>
      <w:r w:rsidRPr="00355F23">
        <w:rPr>
          <w:b/>
          <w:szCs w:val="24"/>
        </w:rPr>
        <w:tab/>
        <w:t>Természetbeni juttatások</w:t>
      </w:r>
    </w:p>
    <w:p w:rsidR="00355F23" w:rsidRPr="00355F23" w:rsidRDefault="00355F23" w:rsidP="00355F23">
      <w:pPr>
        <w:pStyle w:val="Szvegtrzs"/>
        <w:rPr>
          <w:b/>
          <w:szCs w:val="24"/>
        </w:rPr>
      </w:pPr>
    </w:p>
    <w:p w:rsidR="00355F23" w:rsidRPr="00355F23" w:rsidRDefault="00355F23" w:rsidP="00355F23">
      <w:pPr>
        <w:pStyle w:val="Szvegtrzs"/>
        <w:ind w:left="340"/>
        <w:rPr>
          <w:szCs w:val="24"/>
        </w:rPr>
      </w:pPr>
      <w:r w:rsidRPr="00355F23">
        <w:rPr>
          <w:szCs w:val="24"/>
        </w:rPr>
        <w:t>Ruhanemű, ajándékcsomag, támogató szolgáltatások (pl. nyári táborok)</w:t>
      </w:r>
    </w:p>
    <w:p w:rsidR="00355F23" w:rsidRPr="00355F23" w:rsidRDefault="00355F23" w:rsidP="00355F23">
      <w:pPr>
        <w:pStyle w:val="Szvegtrzs"/>
        <w:ind w:left="340"/>
        <w:rPr>
          <w:szCs w:val="24"/>
        </w:rPr>
      </w:pPr>
    </w:p>
    <w:p w:rsidR="00355F23" w:rsidRPr="00355F23" w:rsidRDefault="00355F23" w:rsidP="00355F23">
      <w:pPr>
        <w:pStyle w:val="Szvegtrzs"/>
        <w:ind w:left="340"/>
        <w:rPr>
          <w:szCs w:val="24"/>
        </w:rPr>
      </w:pPr>
      <w:r w:rsidRPr="00355F23">
        <w:rPr>
          <w:szCs w:val="24"/>
        </w:rPr>
        <w:t>Adható:</w:t>
      </w:r>
      <w:r w:rsidRPr="00355F23">
        <w:rPr>
          <w:szCs w:val="24"/>
        </w:rPr>
        <w:tab/>
        <w:t xml:space="preserve">        -</w:t>
      </w:r>
      <w:r w:rsidRPr="00355F23">
        <w:rPr>
          <w:szCs w:val="24"/>
        </w:rPr>
        <w:tab/>
        <w:t>krízishelyzetben, gyors segítségnyújtásként,</w:t>
      </w:r>
    </w:p>
    <w:p w:rsidR="00355F23" w:rsidRPr="00355F23" w:rsidRDefault="00355F23" w:rsidP="00355F23">
      <w:pPr>
        <w:pStyle w:val="Szvegtrzs"/>
        <w:ind w:left="1020" w:firstLine="340"/>
        <w:rPr>
          <w:szCs w:val="24"/>
        </w:rPr>
      </w:pPr>
      <w:r w:rsidRPr="00355F23">
        <w:rPr>
          <w:szCs w:val="24"/>
        </w:rPr>
        <w:t xml:space="preserve">         -</w:t>
      </w:r>
      <w:r w:rsidRPr="00355F23">
        <w:rPr>
          <w:szCs w:val="24"/>
        </w:rPr>
        <w:tab/>
        <w:t>gondozás eszközeként: jövedelem és ellátás kiegészítéseként,</w:t>
      </w:r>
    </w:p>
    <w:p w:rsidR="00355F23" w:rsidRPr="00355F23" w:rsidRDefault="00355F23" w:rsidP="00355F23">
      <w:pPr>
        <w:pStyle w:val="Szvegtrzs"/>
        <w:ind w:left="1020" w:firstLine="340"/>
        <w:rPr>
          <w:szCs w:val="24"/>
        </w:rPr>
      </w:pPr>
      <w:r w:rsidRPr="00355F23">
        <w:rPr>
          <w:szCs w:val="24"/>
        </w:rPr>
        <w:t xml:space="preserve">         -</w:t>
      </w:r>
      <w:r w:rsidRPr="00355F23">
        <w:rPr>
          <w:szCs w:val="24"/>
        </w:rPr>
        <w:tab/>
        <w:t>alkalmanként, ünnepkor.</w:t>
      </w:r>
    </w:p>
    <w:p w:rsidR="00355F23" w:rsidRPr="00355F23" w:rsidRDefault="00355F23" w:rsidP="00355F23">
      <w:pPr>
        <w:pStyle w:val="Szvegtrzs"/>
        <w:ind w:left="340"/>
        <w:rPr>
          <w:szCs w:val="24"/>
        </w:rPr>
      </w:pPr>
      <w:r w:rsidRPr="00355F23">
        <w:rPr>
          <w:szCs w:val="24"/>
        </w:rPr>
        <w:tab/>
      </w:r>
    </w:p>
    <w:p w:rsidR="00355F23" w:rsidRPr="00355F23" w:rsidRDefault="00355F23" w:rsidP="00355F23">
      <w:pPr>
        <w:pStyle w:val="Szvegtrzs"/>
        <w:ind w:left="340"/>
        <w:rPr>
          <w:szCs w:val="24"/>
        </w:rPr>
      </w:pPr>
      <w:r w:rsidRPr="00355F23">
        <w:rPr>
          <w:szCs w:val="24"/>
        </w:rPr>
        <w:t>Igénybevevők köre: gondozott anyák és gyermekeik.</w:t>
      </w:r>
    </w:p>
    <w:p w:rsidR="00355F23" w:rsidRPr="00355F23" w:rsidRDefault="00355F23" w:rsidP="00355F23">
      <w:pPr>
        <w:pStyle w:val="Szvegtrzs"/>
        <w:ind w:left="340"/>
        <w:rPr>
          <w:szCs w:val="24"/>
        </w:rPr>
      </w:pPr>
    </w:p>
    <w:p w:rsidR="00355F23" w:rsidRPr="00355F23" w:rsidRDefault="00355F23" w:rsidP="00355F23">
      <w:pPr>
        <w:pStyle w:val="Szvegtrzs"/>
        <w:ind w:left="1700" w:hanging="1358"/>
        <w:rPr>
          <w:szCs w:val="24"/>
        </w:rPr>
      </w:pPr>
      <w:r w:rsidRPr="00355F23">
        <w:rPr>
          <w:szCs w:val="24"/>
        </w:rPr>
        <w:t>Források: -</w:t>
      </w:r>
      <w:r w:rsidRPr="00355F23">
        <w:rPr>
          <w:szCs w:val="24"/>
        </w:rPr>
        <w:tab/>
        <w:t>adományok (szponzorok: lakossági felajánlások, intézmények, szervezetek támogatása)</w:t>
      </w:r>
    </w:p>
    <w:p w:rsidR="00355F23" w:rsidRPr="00355F23" w:rsidRDefault="00355F23" w:rsidP="00355F23">
      <w:pPr>
        <w:pStyle w:val="Szvegtrzs"/>
        <w:rPr>
          <w:szCs w:val="24"/>
          <w:u w:val="single"/>
        </w:rPr>
      </w:pPr>
    </w:p>
    <w:p w:rsidR="00355F23" w:rsidRPr="00355F23" w:rsidRDefault="00355F23" w:rsidP="00355F23">
      <w:pPr>
        <w:pStyle w:val="Szvegtrzs"/>
        <w:rPr>
          <w:b/>
          <w:szCs w:val="24"/>
        </w:rPr>
      </w:pPr>
      <w:r w:rsidRPr="00355F23">
        <w:rPr>
          <w:b/>
          <w:szCs w:val="24"/>
        </w:rPr>
        <w:t>II.7.</w:t>
      </w:r>
      <w:r w:rsidRPr="00355F23">
        <w:rPr>
          <w:b/>
          <w:szCs w:val="24"/>
        </w:rPr>
        <w:tab/>
        <w:t>Képzés</w:t>
      </w:r>
    </w:p>
    <w:p w:rsidR="00355F23" w:rsidRPr="00355F23" w:rsidRDefault="00355F23" w:rsidP="00355F23">
      <w:pPr>
        <w:pStyle w:val="Szvegtrzs"/>
        <w:rPr>
          <w:b/>
          <w:szCs w:val="24"/>
        </w:rPr>
      </w:pPr>
    </w:p>
    <w:p w:rsidR="00355F23" w:rsidRPr="00355F23" w:rsidRDefault="00355F23" w:rsidP="00355F23">
      <w:pPr>
        <w:pStyle w:val="Szvegtrzs"/>
        <w:numPr>
          <w:ilvl w:val="0"/>
          <w:numId w:val="262"/>
        </w:numPr>
        <w:suppressAutoHyphens w:val="0"/>
        <w:rPr>
          <w:szCs w:val="24"/>
        </w:rPr>
      </w:pPr>
      <w:r w:rsidRPr="00355F23">
        <w:rPr>
          <w:szCs w:val="24"/>
        </w:rPr>
        <w:t>belső továbbképzések rendszere (szakmai munka kontrollja): szupervízió, ezt megelőző csoport, team-építő demonstráció</w:t>
      </w:r>
    </w:p>
    <w:p w:rsidR="00355F23" w:rsidRPr="00355F23" w:rsidRDefault="00355F23" w:rsidP="00355F23">
      <w:pPr>
        <w:pStyle w:val="Szvegtrzs"/>
        <w:numPr>
          <w:ilvl w:val="0"/>
          <w:numId w:val="262"/>
        </w:numPr>
        <w:suppressAutoHyphens w:val="0"/>
        <w:rPr>
          <w:szCs w:val="24"/>
        </w:rPr>
      </w:pPr>
      <w:r w:rsidRPr="00355F23">
        <w:rPr>
          <w:szCs w:val="24"/>
        </w:rPr>
        <w:t>külső továbbképzéseken való részvétel</w:t>
      </w:r>
    </w:p>
    <w:p w:rsidR="00355F23" w:rsidRPr="00355F23" w:rsidRDefault="00355F23" w:rsidP="00355F23">
      <w:pPr>
        <w:pStyle w:val="Szvegtrzs"/>
        <w:ind w:left="2380"/>
        <w:rPr>
          <w:szCs w:val="24"/>
        </w:rPr>
      </w:pPr>
    </w:p>
    <w:p w:rsidR="00355F23" w:rsidRPr="00355F23" w:rsidRDefault="00355F23" w:rsidP="00355F23">
      <w:pPr>
        <w:pStyle w:val="Szvegtrzs"/>
        <w:rPr>
          <w:b/>
          <w:szCs w:val="24"/>
        </w:rPr>
      </w:pPr>
      <w:r w:rsidRPr="00355F23">
        <w:rPr>
          <w:b/>
          <w:szCs w:val="24"/>
        </w:rPr>
        <w:t>II.8.</w:t>
      </w:r>
      <w:r w:rsidRPr="00355F23">
        <w:rPr>
          <w:b/>
          <w:szCs w:val="24"/>
        </w:rPr>
        <w:tab/>
        <w:t>Adminisztráció</w:t>
      </w:r>
    </w:p>
    <w:p w:rsidR="00355F23" w:rsidRPr="00355F23" w:rsidRDefault="00355F23" w:rsidP="00355F23">
      <w:pPr>
        <w:pStyle w:val="Szvegtrzs"/>
        <w:rPr>
          <w:b/>
          <w:szCs w:val="24"/>
        </w:rPr>
      </w:pPr>
    </w:p>
    <w:p w:rsidR="00355F23" w:rsidRPr="00355F23" w:rsidRDefault="00355F23" w:rsidP="00355F23">
      <w:pPr>
        <w:pStyle w:val="Szvegtrzs"/>
        <w:numPr>
          <w:ilvl w:val="0"/>
          <w:numId w:val="267"/>
        </w:numPr>
        <w:suppressAutoHyphens w:val="0"/>
        <w:rPr>
          <w:szCs w:val="24"/>
        </w:rPr>
      </w:pPr>
      <w:r w:rsidRPr="00355F23">
        <w:rPr>
          <w:szCs w:val="24"/>
        </w:rPr>
        <w:t>A fentiekben részletezett szakmai munkához kapcsolódó adminisztrációs teendők ellátása. (A Családok Átmeneti Otthona az adatok szempontjából esetgazda is lehet.)</w:t>
      </w:r>
    </w:p>
    <w:p w:rsidR="00355F23" w:rsidRPr="00355F23" w:rsidRDefault="00355F23" w:rsidP="00355F23">
      <w:pPr>
        <w:pStyle w:val="Szvegtrzs"/>
        <w:rPr>
          <w:szCs w:val="24"/>
        </w:rPr>
      </w:pPr>
    </w:p>
    <w:p w:rsidR="00355F23" w:rsidRPr="00355F23" w:rsidRDefault="00355F23" w:rsidP="00355F23">
      <w:pPr>
        <w:pStyle w:val="Szvegtrzs"/>
        <w:numPr>
          <w:ilvl w:val="0"/>
          <w:numId w:val="267"/>
        </w:numPr>
        <w:suppressAutoHyphens w:val="0"/>
        <w:rPr>
          <w:szCs w:val="24"/>
        </w:rPr>
      </w:pPr>
      <w:r w:rsidRPr="00355F23">
        <w:rPr>
          <w:szCs w:val="24"/>
        </w:rPr>
        <w:t>Kliensnyilvántartás számítógépes programon való naprakész tárolása (gyermekvédelmi adatlap rendszer)</w:t>
      </w:r>
    </w:p>
    <w:p w:rsidR="00355F23" w:rsidRPr="00355F23" w:rsidRDefault="00355F23" w:rsidP="00355F23">
      <w:pPr>
        <w:pStyle w:val="Szvegtrzs"/>
        <w:rPr>
          <w:szCs w:val="24"/>
        </w:rPr>
      </w:pPr>
    </w:p>
    <w:p w:rsidR="00355F23" w:rsidRPr="00355F23" w:rsidRDefault="00355F23" w:rsidP="00355F23">
      <w:pPr>
        <w:pStyle w:val="Szvegtrzs"/>
        <w:numPr>
          <w:ilvl w:val="0"/>
          <w:numId w:val="267"/>
        </w:numPr>
        <w:suppressAutoHyphens w:val="0"/>
        <w:rPr>
          <w:szCs w:val="24"/>
        </w:rPr>
      </w:pPr>
      <w:r w:rsidRPr="00355F23">
        <w:rPr>
          <w:szCs w:val="24"/>
        </w:rPr>
        <w:t>Gondozási tevékenység naprakész vezetését tartalmazó „napló”</w:t>
      </w:r>
    </w:p>
    <w:p w:rsidR="00355F23" w:rsidRPr="00355F23" w:rsidRDefault="00355F23" w:rsidP="00355F23">
      <w:pPr>
        <w:pStyle w:val="Szvegtrzs"/>
        <w:rPr>
          <w:szCs w:val="24"/>
        </w:rPr>
      </w:pPr>
    </w:p>
    <w:p w:rsidR="00355F23" w:rsidRPr="00355F23" w:rsidRDefault="00355F23" w:rsidP="00355F23">
      <w:pPr>
        <w:pStyle w:val="Szvegtrzs"/>
        <w:numPr>
          <w:ilvl w:val="0"/>
          <w:numId w:val="267"/>
        </w:numPr>
        <w:suppressAutoHyphens w:val="0"/>
        <w:rPr>
          <w:szCs w:val="24"/>
        </w:rPr>
      </w:pPr>
      <w:r w:rsidRPr="00355F23">
        <w:rPr>
          <w:szCs w:val="24"/>
        </w:rPr>
        <w:t>A családgondozó valamennyi általa elindított családgondozásról nyilvántartást vezet: a Gyermekeink védelmében című nyilvántartási adatlap-rendszert, írásban rögzíti a megfigyeléseket, adatokat, beszélgetések tartalmát, intézkedéseket, juttatásokat, kapcsolódó intézmények véleményét, részletes gondozási-nevelési terveket, helyzetértékeléseket.</w:t>
      </w:r>
    </w:p>
    <w:p w:rsidR="00355F23" w:rsidRPr="00355F23" w:rsidRDefault="00355F23" w:rsidP="00355F23">
      <w:pPr>
        <w:pStyle w:val="Szvegtrzs"/>
        <w:rPr>
          <w:szCs w:val="24"/>
        </w:rPr>
      </w:pPr>
    </w:p>
    <w:p w:rsidR="00355F23" w:rsidRPr="00355F23" w:rsidRDefault="00355F23" w:rsidP="00355F23">
      <w:pPr>
        <w:pStyle w:val="Szvegtrzs"/>
        <w:numPr>
          <w:ilvl w:val="0"/>
          <w:numId w:val="267"/>
        </w:numPr>
        <w:suppressAutoHyphens w:val="0"/>
        <w:rPr>
          <w:szCs w:val="24"/>
        </w:rPr>
      </w:pPr>
      <w:r w:rsidRPr="00355F23">
        <w:rPr>
          <w:szCs w:val="24"/>
        </w:rPr>
        <w:t>Esetmegbeszélési jegyzőkönyv készül a GYJSZ-nál tartott hálózati értekezleteken és a Családok Átmeneti Otthona belső munkaértekezletei, esetmegbeszéléseiről is.</w:t>
      </w:r>
    </w:p>
    <w:p w:rsidR="00355F23" w:rsidRPr="00355F23" w:rsidRDefault="00355F23" w:rsidP="00355F23">
      <w:pPr>
        <w:pStyle w:val="Szvegtrzs"/>
        <w:rPr>
          <w:szCs w:val="24"/>
          <w:u w:val="single"/>
        </w:rPr>
      </w:pPr>
    </w:p>
    <w:p w:rsidR="00355F23" w:rsidRPr="00355F23" w:rsidRDefault="00355F23" w:rsidP="00355F23">
      <w:pPr>
        <w:pStyle w:val="Szvegtrzs"/>
        <w:rPr>
          <w:b/>
          <w:szCs w:val="24"/>
        </w:rPr>
      </w:pPr>
      <w:r w:rsidRPr="00355F23">
        <w:rPr>
          <w:b/>
          <w:szCs w:val="24"/>
        </w:rPr>
        <w:t>II.9.</w:t>
      </w:r>
      <w:r w:rsidRPr="00355F23">
        <w:rPr>
          <w:b/>
          <w:szCs w:val="24"/>
        </w:rPr>
        <w:tab/>
        <w:t>Nyílvántartások</w:t>
      </w:r>
    </w:p>
    <w:p w:rsidR="00355F23" w:rsidRPr="00355F23" w:rsidRDefault="00355F23" w:rsidP="00355F23">
      <w:pPr>
        <w:pStyle w:val="Szvegtrzs"/>
        <w:rPr>
          <w:b/>
          <w:szCs w:val="24"/>
        </w:rPr>
      </w:pPr>
    </w:p>
    <w:p w:rsidR="00355F23" w:rsidRPr="00355F23" w:rsidRDefault="00355F23" w:rsidP="00355F23">
      <w:pPr>
        <w:pStyle w:val="Szvegtrzs"/>
        <w:rPr>
          <w:szCs w:val="24"/>
        </w:rPr>
      </w:pPr>
      <w:r w:rsidRPr="00355F23">
        <w:rPr>
          <w:szCs w:val="24"/>
        </w:rPr>
        <w:t>A GYVTV-ben és az Országos Statisztikai Adatgyűjtési Programban előírt nyilvántartásokat köteles vezetni.</w:t>
      </w:r>
    </w:p>
    <w:p w:rsidR="00355F23" w:rsidRPr="00355F23" w:rsidRDefault="00355F23" w:rsidP="00355F23">
      <w:pPr>
        <w:pStyle w:val="Szvegtrzs"/>
        <w:rPr>
          <w:szCs w:val="24"/>
        </w:rPr>
      </w:pPr>
    </w:p>
    <w:p w:rsidR="00355F23" w:rsidRPr="00355F23" w:rsidRDefault="00355F23" w:rsidP="00355F23">
      <w:pPr>
        <w:pStyle w:val="Szvegtrzs"/>
        <w:numPr>
          <w:ilvl w:val="0"/>
          <w:numId w:val="268"/>
        </w:numPr>
        <w:suppressAutoHyphens w:val="0"/>
        <w:rPr>
          <w:szCs w:val="24"/>
        </w:rPr>
      </w:pPr>
      <w:r w:rsidRPr="00355F23">
        <w:rPr>
          <w:szCs w:val="24"/>
        </w:rPr>
        <w:t xml:space="preserve">   A gyerek, a szülő és más törvényes képviselő illetve a kapcsolattartásra jogosult közeli hozzátartozó személyazonosító adatainak vezetését,</w:t>
      </w:r>
    </w:p>
    <w:p w:rsidR="00355F23" w:rsidRPr="00355F23" w:rsidRDefault="00355F23" w:rsidP="00355F23">
      <w:pPr>
        <w:pStyle w:val="Szvegtrzs"/>
        <w:numPr>
          <w:ilvl w:val="0"/>
          <w:numId w:val="268"/>
        </w:numPr>
        <w:suppressAutoHyphens w:val="0"/>
        <w:rPr>
          <w:szCs w:val="24"/>
        </w:rPr>
      </w:pPr>
      <w:r w:rsidRPr="00355F23">
        <w:rPr>
          <w:szCs w:val="24"/>
        </w:rPr>
        <w:t xml:space="preserve">   A jogosultsági feltételekre és az adatokban bekövetkezett változásokra vonatkozó adatokat</w:t>
      </w:r>
    </w:p>
    <w:p w:rsidR="00355F23" w:rsidRPr="00355F23" w:rsidRDefault="00355F23" w:rsidP="00355F23">
      <w:pPr>
        <w:pStyle w:val="Szvegtrzs"/>
        <w:numPr>
          <w:ilvl w:val="0"/>
          <w:numId w:val="268"/>
        </w:numPr>
        <w:suppressAutoHyphens w:val="0"/>
        <w:rPr>
          <w:szCs w:val="24"/>
        </w:rPr>
      </w:pPr>
      <w:r w:rsidRPr="00355F23">
        <w:rPr>
          <w:szCs w:val="24"/>
        </w:rPr>
        <w:t xml:space="preserve">   Az ellátással kapcsolatos döntéseket,</w:t>
      </w:r>
    </w:p>
    <w:p w:rsidR="00355F23" w:rsidRPr="00355F23" w:rsidRDefault="00355F23" w:rsidP="00355F23">
      <w:pPr>
        <w:pStyle w:val="Szvegtrzs"/>
        <w:numPr>
          <w:ilvl w:val="0"/>
          <w:numId w:val="268"/>
        </w:numPr>
        <w:suppressAutoHyphens w:val="0"/>
        <w:rPr>
          <w:szCs w:val="24"/>
        </w:rPr>
      </w:pPr>
      <w:r w:rsidRPr="00355F23">
        <w:rPr>
          <w:szCs w:val="24"/>
        </w:rPr>
        <w:t xml:space="preserve">   A jogosultság és a térítési díj megállapításához szükséges jövedelmi adatokat,</w:t>
      </w:r>
    </w:p>
    <w:p w:rsidR="00355F23" w:rsidRPr="00355F23" w:rsidRDefault="00355F23" w:rsidP="00355F23">
      <w:pPr>
        <w:pStyle w:val="Szvegtrzs"/>
        <w:numPr>
          <w:ilvl w:val="0"/>
          <w:numId w:val="268"/>
        </w:numPr>
        <w:suppressAutoHyphens w:val="0"/>
        <w:rPr>
          <w:szCs w:val="24"/>
        </w:rPr>
      </w:pPr>
      <w:r w:rsidRPr="00355F23">
        <w:rPr>
          <w:szCs w:val="24"/>
        </w:rPr>
        <w:t xml:space="preserve">   Az esetleges hatósági intézkedésekre vonatkozó döntést, annak időpontját és eredményeit, felülvizsgálatát,</w:t>
      </w:r>
    </w:p>
    <w:p w:rsidR="00355F23" w:rsidRPr="00355F23" w:rsidRDefault="00355F23" w:rsidP="00355F23">
      <w:pPr>
        <w:pStyle w:val="Szvegtrzs"/>
        <w:numPr>
          <w:ilvl w:val="0"/>
          <w:numId w:val="268"/>
        </w:numPr>
        <w:suppressAutoHyphens w:val="0"/>
        <w:rPr>
          <w:szCs w:val="24"/>
        </w:rPr>
      </w:pPr>
      <w:r w:rsidRPr="00355F23">
        <w:rPr>
          <w:szCs w:val="24"/>
        </w:rPr>
        <w:t xml:space="preserve">   Az ellátás igénybevételének és megszűnésének időpontját,</w:t>
      </w:r>
    </w:p>
    <w:p w:rsidR="00355F23" w:rsidRPr="00355F23" w:rsidRDefault="00355F23" w:rsidP="00355F23">
      <w:pPr>
        <w:pStyle w:val="Szvegtrzs"/>
        <w:numPr>
          <w:ilvl w:val="0"/>
          <w:numId w:val="268"/>
        </w:numPr>
        <w:suppressAutoHyphens w:val="0"/>
        <w:rPr>
          <w:szCs w:val="24"/>
          <w:u w:val="single"/>
        </w:rPr>
      </w:pPr>
      <w:r w:rsidRPr="00355F23">
        <w:rPr>
          <w:szCs w:val="24"/>
        </w:rPr>
        <w:lastRenderedPageBreak/>
        <w:t xml:space="preserve">   A térítési díj fizetési kötelezettség teljesítésére, elmaradására, behajtására, illetve elévülésére vonatkozó adatokat.</w:t>
      </w:r>
      <w:r w:rsidRPr="00355F23">
        <w:rPr>
          <w:szCs w:val="24"/>
          <w:u w:val="single"/>
        </w:rPr>
        <w:t xml:space="preserve"> </w:t>
      </w:r>
    </w:p>
    <w:p w:rsidR="00355F23" w:rsidRPr="00355F23" w:rsidRDefault="00355F23" w:rsidP="00355F23">
      <w:pPr>
        <w:pStyle w:val="Szvegtrzs"/>
        <w:rPr>
          <w:szCs w:val="24"/>
          <w:u w:val="single"/>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355F23" w:rsidRPr="00355F23" w:rsidTr="00355F23">
        <w:tc>
          <w:tcPr>
            <w:tcW w:w="9210" w:type="dxa"/>
          </w:tcPr>
          <w:p w:rsidR="00355F23" w:rsidRPr="00355F23" w:rsidRDefault="00355F23" w:rsidP="00355F23">
            <w:pPr>
              <w:pStyle w:val="Szvegtrzs"/>
              <w:rPr>
                <w:szCs w:val="24"/>
              </w:rPr>
            </w:pPr>
            <w:r w:rsidRPr="00355F23">
              <w:rPr>
                <w:szCs w:val="24"/>
              </w:rPr>
              <w:t>Igénybevevő nyilvántartás adatszolgáltatója a CSÁO és gyermekjóléti szolgálat vezető családgondozója.</w:t>
            </w:r>
          </w:p>
        </w:tc>
      </w:tr>
      <w:tr w:rsidR="00355F23" w:rsidRPr="00355F23" w:rsidTr="00355F23">
        <w:tc>
          <w:tcPr>
            <w:tcW w:w="9210" w:type="dxa"/>
          </w:tcPr>
          <w:p w:rsidR="00355F23" w:rsidRPr="00355F23" w:rsidRDefault="00355F23" w:rsidP="00355F23">
            <w:pPr>
              <w:pStyle w:val="Szvegtrzs"/>
              <w:rPr>
                <w:szCs w:val="24"/>
              </w:rPr>
            </w:pPr>
            <w:r w:rsidRPr="00355F23">
              <w:rPr>
                <w:szCs w:val="24"/>
              </w:rPr>
              <w:t>Kötelességei:</w:t>
            </w:r>
          </w:p>
        </w:tc>
      </w:tr>
      <w:tr w:rsidR="00355F23" w:rsidRPr="00355F23" w:rsidTr="00355F23">
        <w:tc>
          <w:tcPr>
            <w:tcW w:w="9210" w:type="dxa"/>
          </w:tcPr>
          <w:p w:rsidR="00355F23" w:rsidRPr="00355F23" w:rsidRDefault="00355F23" w:rsidP="00355F23">
            <w:pPr>
              <w:pStyle w:val="NormlWeb"/>
              <w:numPr>
                <w:ilvl w:val="0"/>
                <w:numId w:val="66"/>
              </w:numPr>
              <w:suppressAutoHyphens w:val="0"/>
              <w:rPr>
                <w:color w:val="222222"/>
                <w:szCs w:val="24"/>
              </w:rPr>
            </w:pPr>
            <w:r w:rsidRPr="00355F23">
              <w:rPr>
                <w:color w:val="222222"/>
                <w:szCs w:val="24"/>
              </w:rPr>
              <w:t>Az adatszolgáltatásra jogosult az igénybevevői nyilvántartásban naponta nyilatkozik arról, hogy a 13/E. § szerint rögzített személy a szolgáltatást az adott napon igénybe vette-e (napi jelentés).</w:t>
            </w:r>
          </w:p>
        </w:tc>
      </w:tr>
      <w:tr w:rsidR="00355F23" w:rsidRPr="00355F23" w:rsidTr="00355F23">
        <w:tc>
          <w:tcPr>
            <w:tcW w:w="9210" w:type="dxa"/>
          </w:tcPr>
          <w:p w:rsidR="00355F23" w:rsidRPr="00355F23" w:rsidRDefault="00355F23" w:rsidP="00355F23">
            <w:pPr>
              <w:pStyle w:val="NormlWeb"/>
              <w:numPr>
                <w:ilvl w:val="0"/>
                <w:numId w:val="66"/>
              </w:numPr>
              <w:suppressAutoHyphens w:val="0"/>
              <w:rPr>
                <w:color w:val="222222"/>
                <w:szCs w:val="24"/>
              </w:rPr>
            </w:pPr>
            <w:r w:rsidRPr="00355F23">
              <w:rPr>
                <w:color w:val="222222"/>
                <w:szCs w:val="24"/>
              </w:rPr>
              <w:t>A napi jelentési kötelezettséget az adott napot követő munkanap 24 óráig kell teljesíteni.</w:t>
            </w:r>
          </w:p>
        </w:tc>
      </w:tr>
      <w:tr w:rsidR="00355F23" w:rsidRPr="00355F23" w:rsidTr="00355F23">
        <w:tc>
          <w:tcPr>
            <w:tcW w:w="9210" w:type="dxa"/>
          </w:tcPr>
          <w:p w:rsidR="00355F23" w:rsidRPr="00355F23" w:rsidRDefault="00355F23" w:rsidP="00355F23">
            <w:pPr>
              <w:pStyle w:val="NormlWeb"/>
              <w:numPr>
                <w:ilvl w:val="0"/>
                <w:numId w:val="66"/>
              </w:numPr>
              <w:suppressAutoHyphens w:val="0"/>
              <w:rPr>
                <w:color w:val="222222"/>
                <w:szCs w:val="24"/>
              </w:rPr>
            </w:pPr>
            <w:r w:rsidRPr="00355F23">
              <w:rPr>
                <w:color w:val="222222"/>
                <w:szCs w:val="24"/>
              </w:rPr>
              <w:t xml:space="preserve"> Ha az igénybe vevő nem rendelkezik TAJ-jal, és a TAJ igénylésére jogosult</w:t>
            </w:r>
          </w:p>
        </w:tc>
      </w:tr>
      <w:tr w:rsidR="00355F23" w:rsidRPr="00355F23" w:rsidTr="00355F23">
        <w:tc>
          <w:tcPr>
            <w:tcW w:w="9210" w:type="dxa"/>
          </w:tcPr>
          <w:p w:rsidR="00355F23" w:rsidRPr="00355F23" w:rsidRDefault="00355F23" w:rsidP="00355F23">
            <w:pPr>
              <w:pStyle w:val="NormlWeb"/>
              <w:numPr>
                <w:ilvl w:val="0"/>
                <w:numId w:val="68"/>
              </w:numPr>
              <w:suppressAutoHyphens w:val="0"/>
              <w:rPr>
                <w:color w:val="222222"/>
                <w:szCs w:val="24"/>
              </w:rPr>
            </w:pPr>
            <w:r w:rsidRPr="00355F23">
              <w:rPr>
                <w:color w:val="222222"/>
                <w:szCs w:val="24"/>
              </w:rPr>
              <w:t>szociális szolgáltatás és gyermekjóléti alapellátás esetén a TAJ-t hatvan napon belül nem szerzi be az érintett a napi jelentésben nem tüntethető fel igénybe vevőként.</w:t>
            </w:r>
          </w:p>
        </w:tc>
      </w:tr>
      <w:tr w:rsidR="00355F23" w:rsidRPr="00355F23" w:rsidTr="00355F23">
        <w:tc>
          <w:tcPr>
            <w:tcW w:w="9210" w:type="dxa"/>
          </w:tcPr>
          <w:p w:rsidR="00355F23" w:rsidRPr="00355F23" w:rsidRDefault="00355F23" w:rsidP="00355F23">
            <w:pPr>
              <w:pStyle w:val="NormlWeb"/>
              <w:numPr>
                <w:ilvl w:val="0"/>
                <w:numId w:val="67"/>
              </w:numPr>
              <w:suppressAutoHyphens w:val="0"/>
              <w:rPr>
                <w:color w:val="222222"/>
                <w:szCs w:val="24"/>
              </w:rPr>
            </w:pPr>
            <w:r w:rsidRPr="00355F23">
              <w:rPr>
                <w:color w:val="222222"/>
                <w:szCs w:val="24"/>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355F23" w:rsidRPr="00355F23" w:rsidTr="00355F23">
        <w:tc>
          <w:tcPr>
            <w:tcW w:w="9210" w:type="dxa"/>
          </w:tcPr>
          <w:p w:rsidR="00355F23" w:rsidRPr="00355F23" w:rsidRDefault="00355F23" w:rsidP="00355F23">
            <w:pPr>
              <w:pStyle w:val="NormlWeb"/>
              <w:rPr>
                <w:color w:val="222222"/>
                <w:szCs w:val="24"/>
              </w:rPr>
            </w:pPr>
            <w:r w:rsidRPr="00355F23">
              <w:rPr>
                <w:iCs/>
                <w:color w:val="222222"/>
                <w:szCs w:val="24"/>
              </w:rPr>
              <w:t xml:space="preserve">a) </w:t>
            </w:r>
            <w:r w:rsidRPr="00355F23">
              <w:rPr>
                <w:color w:val="222222"/>
                <w:szCs w:val="24"/>
              </w:rPr>
              <w:t>az igénybevételi napot,</w:t>
            </w:r>
          </w:p>
        </w:tc>
      </w:tr>
      <w:tr w:rsidR="00355F23" w:rsidRPr="00355F23" w:rsidTr="00355F23">
        <w:tc>
          <w:tcPr>
            <w:tcW w:w="9210" w:type="dxa"/>
          </w:tcPr>
          <w:p w:rsidR="00355F23" w:rsidRPr="00355F23" w:rsidRDefault="00355F23" w:rsidP="00355F23">
            <w:pPr>
              <w:pStyle w:val="NormlWeb"/>
              <w:rPr>
                <w:color w:val="222222"/>
                <w:szCs w:val="24"/>
              </w:rPr>
            </w:pPr>
            <w:r w:rsidRPr="00355F23">
              <w:rPr>
                <w:iCs/>
                <w:color w:val="222222"/>
                <w:szCs w:val="24"/>
              </w:rPr>
              <w:t xml:space="preserve">b) </w:t>
            </w:r>
            <w:r w:rsidRPr="00355F23">
              <w:rPr>
                <w:color w:val="222222"/>
                <w:szCs w:val="24"/>
              </w:rPr>
              <w:t>a hibás adatot,</w:t>
            </w:r>
          </w:p>
        </w:tc>
      </w:tr>
      <w:tr w:rsidR="00355F23" w:rsidRPr="00355F23" w:rsidTr="00355F23">
        <w:tc>
          <w:tcPr>
            <w:tcW w:w="9210" w:type="dxa"/>
          </w:tcPr>
          <w:p w:rsidR="00355F23" w:rsidRPr="00355F23" w:rsidRDefault="00355F23" w:rsidP="00355F23">
            <w:pPr>
              <w:pStyle w:val="NormlWeb"/>
              <w:rPr>
                <w:color w:val="222222"/>
                <w:szCs w:val="24"/>
              </w:rPr>
            </w:pPr>
            <w:r w:rsidRPr="00355F23">
              <w:rPr>
                <w:iCs/>
                <w:color w:val="222222"/>
                <w:szCs w:val="24"/>
              </w:rPr>
              <w:t xml:space="preserve">c) </w:t>
            </w:r>
            <w:r w:rsidRPr="00355F23">
              <w:rPr>
                <w:color w:val="222222"/>
                <w:szCs w:val="24"/>
              </w:rPr>
              <w:t>a helyes adatot és</w:t>
            </w:r>
          </w:p>
        </w:tc>
      </w:tr>
      <w:tr w:rsidR="00355F23" w:rsidRPr="00355F23" w:rsidTr="00355F23">
        <w:tc>
          <w:tcPr>
            <w:tcW w:w="9210" w:type="dxa"/>
          </w:tcPr>
          <w:p w:rsidR="00355F23" w:rsidRPr="00355F23" w:rsidRDefault="00355F23" w:rsidP="00355F23">
            <w:pPr>
              <w:pStyle w:val="NormlWeb"/>
              <w:rPr>
                <w:color w:val="222222"/>
                <w:szCs w:val="24"/>
              </w:rPr>
            </w:pPr>
            <w:r w:rsidRPr="00355F23">
              <w:rPr>
                <w:iCs/>
                <w:color w:val="222222"/>
                <w:szCs w:val="24"/>
              </w:rPr>
              <w:t xml:space="preserve">d) </w:t>
            </w:r>
            <w:r w:rsidRPr="00355F23">
              <w:rPr>
                <w:color w:val="222222"/>
                <w:szCs w:val="24"/>
              </w:rPr>
              <w:t>a hiba okát.</w:t>
            </w:r>
          </w:p>
        </w:tc>
      </w:tr>
    </w:tbl>
    <w:p w:rsidR="00355F23" w:rsidRPr="00355F23" w:rsidRDefault="00355F23" w:rsidP="00355F23">
      <w:pPr>
        <w:pStyle w:val="Szvegtrzs"/>
        <w:rPr>
          <w:szCs w:val="24"/>
          <w:u w:val="single"/>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KENYSZI nyilvántartás alapja az állami normatíva felhasználásának, elszámolásának, a mindenkori éves költségvetési törvény figyelembe vételével.</w:t>
      </w:r>
    </w:p>
    <w:p w:rsidR="00355F23" w:rsidRPr="00355F23" w:rsidRDefault="00355F23" w:rsidP="00355F23">
      <w:pPr>
        <w:pStyle w:val="Szvegtrzs"/>
        <w:rPr>
          <w:szCs w:val="24"/>
        </w:rPr>
      </w:pPr>
    </w:p>
    <w:p w:rsidR="00355F23" w:rsidRPr="00355F23" w:rsidRDefault="00355F23" w:rsidP="00355F23">
      <w:pPr>
        <w:pStyle w:val="Szvegtrzs"/>
        <w:rPr>
          <w:i/>
          <w:szCs w:val="24"/>
        </w:rPr>
      </w:pPr>
      <w:r w:rsidRPr="00355F23">
        <w:rPr>
          <w:i/>
          <w:szCs w:val="24"/>
        </w:rPr>
        <w:t>A Családok Átmeneti Otthonában használt dokumentumok a következők:</w:t>
      </w:r>
    </w:p>
    <w:p w:rsidR="00355F23" w:rsidRPr="00355F23" w:rsidRDefault="00355F23" w:rsidP="00355F23">
      <w:pPr>
        <w:pStyle w:val="Szvegtrzs"/>
        <w:rPr>
          <w:szCs w:val="24"/>
        </w:rPr>
      </w:pPr>
    </w:p>
    <w:p w:rsidR="00355F23" w:rsidRPr="00355F23" w:rsidRDefault="00355F23" w:rsidP="00355F23">
      <w:pPr>
        <w:pStyle w:val="Szvegtrzs"/>
        <w:numPr>
          <w:ilvl w:val="0"/>
          <w:numId w:val="264"/>
        </w:numPr>
        <w:suppressAutoHyphens w:val="0"/>
        <w:rPr>
          <w:szCs w:val="24"/>
        </w:rPr>
      </w:pPr>
      <w:r w:rsidRPr="00355F23">
        <w:rPr>
          <w:szCs w:val="24"/>
        </w:rPr>
        <w:t xml:space="preserve">Dolgozók munkaidőbeosztásának regisztrálása: Dolgozók beosztása (havonta); Műszakpótlék elszámolás (havonta); </w:t>
      </w:r>
    </w:p>
    <w:p w:rsidR="00355F23" w:rsidRPr="00355F23" w:rsidRDefault="00355F23" w:rsidP="00355F23">
      <w:pPr>
        <w:pStyle w:val="Szvegtrzs"/>
        <w:numPr>
          <w:ilvl w:val="0"/>
          <w:numId w:val="264"/>
        </w:numPr>
        <w:suppressAutoHyphens w:val="0"/>
        <w:rPr>
          <w:szCs w:val="24"/>
        </w:rPr>
      </w:pPr>
      <w:r w:rsidRPr="00355F23">
        <w:rPr>
          <w:szCs w:val="24"/>
        </w:rPr>
        <w:t>Dolgozók Jelenléti íve (naponta);</w:t>
      </w:r>
    </w:p>
    <w:p w:rsidR="00355F23" w:rsidRPr="00355F23" w:rsidRDefault="00355F23" w:rsidP="00355F23">
      <w:pPr>
        <w:pStyle w:val="Szvegtrzs"/>
        <w:numPr>
          <w:ilvl w:val="0"/>
          <w:numId w:val="264"/>
        </w:numPr>
        <w:suppressAutoHyphens w:val="0"/>
        <w:rPr>
          <w:szCs w:val="24"/>
        </w:rPr>
      </w:pPr>
      <w:r w:rsidRPr="00355F23">
        <w:rPr>
          <w:szCs w:val="24"/>
        </w:rPr>
        <w:t xml:space="preserve">Családok Átmeneti Otthona lakóinak korcsoport szerinti megoszlása; </w:t>
      </w:r>
    </w:p>
    <w:p w:rsidR="00355F23" w:rsidRPr="00355F23" w:rsidRDefault="00355F23" w:rsidP="00355F23">
      <w:pPr>
        <w:pStyle w:val="Szvegtrzs"/>
        <w:numPr>
          <w:ilvl w:val="0"/>
          <w:numId w:val="264"/>
        </w:numPr>
        <w:suppressAutoHyphens w:val="0"/>
        <w:rPr>
          <w:szCs w:val="24"/>
        </w:rPr>
      </w:pPr>
      <w:r w:rsidRPr="00355F23">
        <w:rPr>
          <w:szCs w:val="24"/>
        </w:rPr>
        <w:t>Nyilvántartás az ellátási napokról (naponta);</w:t>
      </w:r>
    </w:p>
    <w:p w:rsidR="00355F23" w:rsidRPr="00355F23" w:rsidRDefault="00355F23" w:rsidP="00355F23">
      <w:pPr>
        <w:pStyle w:val="Szvegtrzs"/>
        <w:numPr>
          <w:ilvl w:val="0"/>
          <w:numId w:val="264"/>
        </w:numPr>
        <w:suppressAutoHyphens w:val="0"/>
        <w:rPr>
          <w:szCs w:val="24"/>
        </w:rPr>
      </w:pPr>
      <w:r w:rsidRPr="00355F23">
        <w:rPr>
          <w:szCs w:val="24"/>
        </w:rPr>
        <w:t>Eltávozás bejelentése;</w:t>
      </w:r>
    </w:p>
    <w:p w:rsidR="00355F23" w:rsidRPr="00355F23" w:rsidRDefault="00355F23" w:rsidP="00355F23">
      <w:pPr>
        <w:pStyle w:val="Szvegtrzs"/>
        <w:numPr>
          <w:ilvl w:val="0"/>
          <w:numId w:val="264"/>
        </w:numPr>
        <w:suppressAutoHyphens w:val="0"/>
        <w:rPr>
          <w:szCs w:val="24"/>
        </w:rPr>
      </w:pPr>
      <w:r w:rsidRPr="00355F23">
        <w:rPr>
          <w:szCs w:val="24"/>
        </w:rPr>
        <w:t>Nyilatkozat gyermek elengedéséről;</w:t>
      </w:r>
    </w:p>
    <w:p w:rsidR="00355F23" w:rsidRPr="00355F23" w:rsidRDefault="00355F23" w:rsidP="00355F23">
      <w:pPr>
        <w:pStyle w:val="Szvegtrzs"/>
        <w:numPr>
          <w:ilvl w:val="0"/>
          <w:numId w:val="264"/>
        </w:numPr>
        <w:suppressAutoHyphens w:val="0"/>
        <w:rPr>
          <w:szCs w:val="24"/>
        </w:rPr>
      </w:pPr>
      <w:r w:rsidRPr="00355F23">
        <w:rPr>
          <w:szCs w:val="24"/>
        </w:rPr>
        <w:t>Nyilatkozat gyermekfelügyeletről;</w:t>
      </w:r>
    </w:p>
    <w:p w:rsidR="00355F23" w:rsidRPr="00355F23" w:rsidRDefault="00355F23" w:rsidP="00355F23">
      <w:pPr>
        <w:pStyle w:val="Szvegtrzs"/>
        <w:numPr>
          <w:ilvl w:val="0"/>
          <w:numId w:val="264"/>
        </w:numPr>
        <w:suppressAutoHyphens w:val="0"/>
        <w:rPr>
          <w:szCs w:val="24"/>
        </w:rPr>
      </w:pPr>
      <w:r w:rsidRPr="00355F23">
        <w:rPr>
          <w:szCs w:val="24"/>
        </w:rPr>
        <w:t>Beosztás főzésről és takarításról (hetente);</w:t>
      </w:r>
    </w:p>
    <w:p w:rsidR="00355F23" w:rsidRPr="00355F23" w:rsidRDefault="00355F23" w:rsidP="00355F23">
      <w:pPr>
        <w:pStyle w:val="Szvegtrzs"/>
        <w:numPr>
          <w:ilvl w:val="0"/>
          <w:numId w:val="264"/>
        </w:numPr>
        <w:suppressAutoHyphens w:val="0"/>
        <w:rPr>
          <w:szCs w:val="24"/>
        </w:rPr>
      </w:pPr>
      <w:r w:rsidRPr="00355F23">
        <w:rPr>
          <w:szCs w:val="24"/>
        </w:rPr>
        <w:t>Gázóra mérőállás füzet; Villanyóra mérőállás füzet; Vízóra mérőállás füzet;</w:t>
      </w:r>
    </w:p>
    <w:p w:rsidR="00355F23" w:rsidRPr="00355F23" w:rsidRDefault="00355F23" w:rsidP="00355F23">
      <w:pPr>
        <w:pStyle w:val="Szvegtrzs"/>
        <w:numPr>
          <w:ilvl w:val="0"/>
          <w:numId w:val="264"/>
        </w:numPr>
        <w:suppressAutoHyphens w:val="0"/>
        <w:rPr>
          <w:szCs w:val="24"/>
        </w:rPr>
      </w:pPr>
      <w:r w:rsidRPr="00355F23">
        <w:rPr>
          <w:szCs w:val="24"/>
        </w:rPr>
        <w:t>Munkaigénylő lap tömb;</w:t>
      </w:r>
    </w:p>
    <w:p w:rsidR="00355F23" w:rsidRPr="00355F23" w:rsidRDefault="00355F23" w:rsidP="00355F23">
      <w:pPr>
        <w:pStyle w:val="Szvegtrzs"/>
        <w:numPr>
          <w:ilvl w:val="0"/>
          <w:numId w:val="264"/>
        </w:numPr>
        <w:suppressAutoHyphens w:val="0"/>
        <w:rPr>
          <w:szCs w:val="24"/>
        </w:rPr>
      </w:pPr>
      <w:r w:rsidRPr="00355F23">
        <w:rPr>
          <w:szCs w:val="24"/>
        </w:rPr>
        <w:t xml:space="preserve">Szabadságengedély tömb; </w:t>
      </w:r>
    </w:p>
    <w:p w:rsidR="00355F23" w:rsidRPr="00355F23" w:rsidRDefault="00355F23" w:rsidP="00355F23">
      <w:pPr>
        <w:pStyle w:val="Szvegtrzs"/>
        <w:numPr>
          <w:ilvl w:val="0"/>
          <w:numId w:val="264"/>
        </w:numPr>
        <w:suppressAutoHyphens w:val="0"/>
        <w:rPr>
          <w:szCs w:val="24"/>
        </w:rPr>
      </w:pPr>
      <w:r w:rsidRPr="00355F23">
        <w:rPr>
          <w:szCs w:val="24"/>
        </w:rPr>
        <w:t>Szabadság nyilvántartás nyomtatvány; Szabadság nyilvántartó füzet;</w:t>
      </w:r>
    </w:p>
    <w:p w:rsidR="00355F23" w:rsidRPr="00355F23" w:rsidRDefault="00355F23" w:rsidP="00355F23">
      <w:pPr>
        <w:pStyle w:val="Szvegtrzs"/>
        <w:numPr>
          <w:ilvl w:val="0"/>
          <w:numId w:val="264"/>
        </w:numPr>
        <w:suppressAutoHyphens w:val="0"/>
        <w:rPr>
          <w:szCs w:val="24"/>
        </w:rPr>
      </w:pPr>
      <w:r w:rsidRPr="00355F23">
        <w:rPr>
          <w:szCs w:val="24"/>
        </w:rPr>
        <w:t>Tűzoltó készülékek érvényesítése, felülvizsgálata füzet (évente);</w:t>
      </w:r>
    </w:p>
    <w:p w:rsidR="00355F23" w:rsidRPr="00355F23" w:rsidRDefault="00355F23" w:rsidP="00355F23">
      <w:pPr>
        <w:pStyle w:val="Szvegtrzs"/>
        <w:numPr>
          <w:ilvl w:val="0"/>
          <w:numId w:val="264"/>
        </w:numPr>
        <w:suppressAutoHyphens w:val="0"/>
        <w:rPr>
          <w:szCs w:val="24"/>
        </w:rPr>
      </w:pPr>
      <w:r w:rsidRPr="00355F23">
        <w:rPr>
          <w:szCs w:val="24"/>
        </w:rPr>
        <w:t>Szigorú számadású tömbök füzet;</w:t>
      </w:r>
    </w:p>
    <w:p w:rsidR="00355F23" w:rsidRPr="00355F23" w:rsidRDefault="00355F23" w:rsidP="00355F23">
      <w:pPr>
        <w:pStyle w:val="Szvegtrzs"/>
        <w:numPr>
          <w:ilvl w:val="0"/>
          <w:numId w:val="264"/>
        </w:numPr>
        <w:suppressAutoHyphens w:val="0"/>
        <w:rPr>
          <w:szCs w:val="24"/>
        </w:rPr>
      </w:pPr>
      <w:r w:rsidRPr="00355F23">
        <w:rPr>
          <w:szCs w:val="24"/>
        </w:rPr>
        <w:t>Összesítő térítési díj befizetéséről;</w:t>
      </w:r>
    </w:p>
    <w:p w:rsidR="00355F23" w:rsidRPr="00355F23" w:rsidRDefault="00355F23" w:rsidP="00355F23">
      <w:pPr>
        <w:pStyle w:val="Szvegtrzs"/>
        <w:numPr>
          <w:ilvl w:val="0"/>
          <w:numId w:val="264"/>
        </w:numPr>
        <w:suppressAutoHyphens w:val="0"/>
        <w:rPr>
          <w:szCs w:val="24"/>
        </w:rPr>
      </w:pPr>
      <w:r w:rsidRPr="00355F23">
        <w:rPr>
          <w:szCs w:val="24"/>
        </w:rPr>
        <w:t xml:space="preserve">Készpénzfizetési számla tömb; </w:t>
      </w:r>
    </w:p>
    <w:p w:rsidR="00355F23" w:rsidRPr="00355F23" w:rsidRDefault="00355F23" w:rsidP="00355F23">
      <w:pPr>
        <w:pStyle w:val="Szvegtrzs"/>
        <w:numPr>
          <w:ilvl w:val="0"/>
          <w:numId w:val="264"/>
        </w:numPr>
        <w:suppressAutoHyphens w:val="0"/>
        <w:rPr>
          <w:szCs w:val="24"/>
        </w:rPr>
      </w:pPr>
      <w:r w:rsidRPr="00355F23">
        <w:rPr>
          <w:szCs w:val="24"/>
        </w:rPr>
        <w:t>Készpénzbefizetési bizonylat; Címletjegyzék;</w:t>
      </w:r>
    </w:p>
    <w:p w:rsidR="00355F23" w:rsidRPr="00355F23" w:rsidRDefault="00355F23" w:rsidP="00355F23">
      <w:pPr>
        <w:pStyle w:val="Szvegtrzs"/>
        <w:numPr>
          <w:ilvl w:val="0"/>
          <w:numId w:val="264"/>
        </w:numPr>
        <w:suppressAutoHyphens w:val="0"/>
        <w:rPr>
          <w:szCs w:val="24"/>
        </w:rPr>
      </w:pPr>
      <w:r w:rsidRPr="00355F23">
        <w:rPr>
          <w:szCs w:val="24"/>
        </w:rPr>
        <w:t>Munkaköri leírások;</w:t>
      </w:r>
    </w:p>
    <w:p w:rsidR="00355F23" w:rsidRPr="00355F23" w:rsidRDefault="00355F23" w:rsidP="00355F23">
      <w:pPr>
        <w:pStyle w:val="Szvegtrzs"/>
        <w:numPr>
          <w:ilvl w:val="0"/>
          <w:numId w:val="264"/>
        </w:numPr>
        <w:suppressAutoHyphens w:val="0"/>
        <w:rPr>
          <w:szCs w:val="24"/>
        </w:rPr>
      </w:pPr>
      <w:r w:rsidRPr="00355F23">
        <w:rPr>
          <w:szCs w:val="24"/>
        </w:rPr>
        <w:t>Házirend;</w:t>
      </w:r>
    </w:p>
    <w:p w:rsidR="00355F23" w:rsidRPr="00355F23" w:rsidRDefault="00355F23" w:rsidP="00355F23">
      <w:pPr>
        <w:pStyle w:val="Szvegtrzs"/>
        <w:numPr>
          <w:ilvl w:val="0"/>
          <w:numId w:val="264"/>
        </w:numPr>
        <w:suppressAutoHyphens w:val="0"/>
        <w:rPr>
          <w:szCs w:val="24"/>
        </w:rPr>
      </w:pPr>
      <w:r w:rsidRPr="00355F23">
        <w:rPr>
          <w:szCs w:val="24"/>
        </w:rPr>
        <w:lastRenderedPageBreak/>
        <w:t xml:space="preserve">Térítési díj lakók dosszié; </w:t>
      </w:r>
    </w:p>
    <w:p w:rsidR="00355F23" w:rsidRPr="00355F23" w:rsidRDefault="00355F23" w:rsidP="00355F23">
      <w:pPr>
        <w:pStyle w:val="Szvegtrzs"/>
        <w:numPr>
          <w:ilvl w:val="0"/>
          <w:numId w:val="264"/>
        </w:numPr>
        <w:suppressAutoHyphens w:val="0"/>
        <w:rPr>
          <w:szCs w:val="24"/>
        </w:rPr>
      </w:pPr>
      <w:r w:rsidRPr="00355F23">
        <w:rPr>
          <w:szCs w:val="24"/>
        </w:rPr>
        <w:t>Térítési díj kiköltözött lakók dosszié;</w:t>
      </w:r>
    </w:p>
    <w:p w:rsidR="00355F23" w:rsidRPr="00355F23" w:rsidRDefault="00355F23" w:rsidP="00355F23">
      <w:pPr>
        <w:pStyle w:val="Szvegtrzs"/>
        <w:numPr>
          <w:ilvl w:val="0"/>
          <w:numId w:val="264"/>
        </w:numPr>
        <w:suppressAutoHyphens w:val="0"/>
        <w:rPr>
          <w:szCs w:val="24"/>
        </w:rPr>
      </w:pPr>
      <w:r w:rsidRPr="00355F23">
        <w:rPr>
          <w:szCs w:val="24"/>
        </w:rPr>
        <w:t xml:space="preserve">Díjhátralék nyilvántartás (negyedévente); </w:t>
      </w:r>
    </w:p>
    <w:p w:rsidR="00355F23" w:rsidRPr="00355F23" w:rsidRDefault="00355F23" w:rsidP="00355F23">
      <w:pPr>
        <w:pStyle w:val="Szvegtrzs"/>
        <w:numPr>
          <w:ilvl w:val="0"/>
          <w:numId w:val="264"/>
        </w:numPr>
        <w:suppressAutoHyphens w:val="0"/>
        <w:rPr>
          <w:szCs w:val="24"/>
        </w:rPr>
      </w:pPr>
      <w:r w:rsidRPr="00355F23">
        <w:rPr>
          <w:szCs w:val="24"/>
        </w:rPr>
        <w:t xml:space="preserve">Munkatársi értekezlet jegyzőkönyv; </w:t>
      </w:r>
    </w:p>
    <w:p w:rsidR="00355F23" w:rsidRPr="00355F23" w:rsidRDefault="00355F23" w:rsidP="00355F23">
      <w:pPr>
        <w:pStyle w:val="Szvegtrzs"/>
        <w:numPr>
          <w:ilvl w:val="0"/>
          <w:numId w:val="264"/>
        </w:numPr>
        <w:suppressAutoHyphens w:val="0"/>
        <w:rPr>
          <w:szCs w:val="24"/>
        </w:rPr>
      </w:pPr>
      <w:r w:rsidRPr="00355F23">
        <w:rPr>
          <w:szCs w:val="24"/>
        </w:rPr>
        <w:t>Lakógyűlés jegyzőkönyv;</w:t>
      </w:r>
    </w:p>
    <w:p w:rsidR="00355F23" w:rsidRPr="00355F23" w:rsidRDefault="00355F23" w:rsidP="00355F23">
      <w:pPr>
        <w:pStyle w:val="Szvegtrzs"/>
        <w:numPr>
          <w:ilvl w:val="0"/>
          <w:numId w:val="264"/>
        </w:numPr>
        <w:suppressAutoHyphens w:val="0"/>
        <w:rPr>
          <w:szCs w:val="24"/>
        </w:rPr>
      </w:pPr>
      <w:r w:rsidRPr="00355F23">
        <w:rPr>
          <w:szCs w:val="24"/>
        </w:rPr>
        <w:t>Jelentés az intézményi elhelyezés havi forgalmáról, a férőhely-kihasználtságról, valamint az igénybevételre várakozókról (havonta);</w:t>
      </w:r>
    </w:p>
    <w:p w:rsidR="00355F23" w:rsidRPr="00355F23" w:rsidRDefault="00355F23" w:rsidP="00355F23">
      <w:pPr>
        <w:pStyle w:val="Szvegtrzs"/>
        <w:numPr>
          <w:ilvl w:val="0"/>
          <w:numId w:val="264"/>
        </w:numPr>
        <w:suppressAutoHyphens w:val="0"/>
        <w:rPr>
          <w:szCs w:val="24"/>
        </w:rPr>
      </w:pPr>
      <w:r w:rsidRPr="00355F23">
        <w:rPr>
          <w:szCs w:val="24"/>
        </w:rPr>
        <w:t>Lakónyilvántartó;</w:t>
      </w:r>
    </w:p>
    <w:p w:rsidR="00355F23" w:rsidRPr="00355F23" w:rsidRDefault="00355F23" w:rsidP="00355F23">
      <w:pPr>
        <w:pStyle w:val="Szvegtrzs"/>
        <w:numPr>
          <w:ilvl w:val="0"/>
          <w:numId w:val="264"/>
        </w:numPr>
        <w:suppressAutoHyphens w:val="0"/>
        <w:rPr>
          <w:szCs w:val="24"/>
        </w:rPr>
      </w:pPr>
      <w:r w:rsidRPr="00355F23">
        <w:rPr>
          <w:szCs w:val="24"/>
        </w:rPr>
        <w:t>Jelentés az intézmény működéséről (negyedévente);</w:t>
      </w:r>
    </w:p>
    <w:p w:rsidR="00355F23" w:rsidRPr="00355F23" w:rsidRDefault="00355F23" w:rsidP="00355F23">
      <w:pPr>
        <w:pStyle w:val="Szvegtrzs"/>
        <w:numPr>
          <w:ilvl w:val="0"/>
          <w:numId w:val="264"/>
        </w:numPr>
        <w:suppressAutoHyphens w:val="0"/>
        <w:rPr>
          <w:szCs w:val="24"/>
        </w:rPr>
      </w:pPr>
      <w:r w:rsidRPr="00355F23">
        <w:rPr>
          <w:szCs w:val="24"/>
        </w:rPr>
        <w:t>Ellenőrzési napló az intézményben elvégzett ellenőrzési munkákról;</w:t>
      </w:r>
    </w:p>
    <w:p w:rsidR="00355F23" w:rsidRPr="00355F23" w:rsidRDefault="00355F23" w:rsidP="00355F23">
      <w:pPr>
        <w:pStyle w:val="Szvegtrzs"/>
        <w:numPr>
          <w:ilvl w:val="0"/>
          <w:numId w:val="264"/>
        </w:numPr>
        <w:suppressAutoHyphens w:val="0"/>
        <w:rPr>
          <w:szCs w:val="24"/>
        </w:rPr>
      </w:pPr>
      <w:r w:rsidRPr="00355F23">
        <w:rPr>
          <w:szCs w:val="24"/>
        </w:rPr>
        <w:t>BLeporelló az intézmény működéséről;</w:t>
      </w:r>
    </w:p>
    <w:p w:rsidR="00355F23" w:rsidRPr="00355F23" w:rsidRDefault="00355F23" w:rsidP="00355F23">
      <w:pPr>
        <w:pStyle w:val="Szvegtrzs"/>
        <w:numPr>
          <w:ilvl w:val="0"/>
          <w:numId w:val="264"/>
        </w:numPr>
        <w:suppressAutoHyphens w:val="0"/>
        <w:rPr>
          <w:szCs w:val="24"/>
        </w:rPr>
      </w:pPr>
      <w:r w:rsidRPr="00355F23">
        <w:rPr>
          <w:szCs w:val="24"/>
        </w:rPr>
        <w:t>Várólista füzet;</w:t>
      </w:r>
    </w:p>
    <w:p w:rsidR="00355F23" w:rsidRPr="00355F23" w:rsidRDefault="00355F23" w:rsidP="00355F23">
      <w:pPr>
        <w:pStyle w:val="Szvegtrzs"/>
        <w:numPr>
          <w:ilvl w:val="0"/>
          <w:numId w:val="264"/>
        </w:numPr>
        <w:suppressAutoHyphens w:val="0"/>
        <w:rPr>
          <w:szCs w:val="24"/>
        </w:rPr>
      </w:pPr>
      <w:r w:rsidRPr="00355F23">
        <w:rPr>
          <w:szCs w:val="24"/>
        </w:rPr>
        <w:t>Családi dossziék iktatókönyve;</w:t>
      </w:r>
    </w:p>
    <w:p w:rsidR="00355F23" w:rsidRPr="00355F23" w:rsidRDefault="00355F23" w:rsidP="00355F23">
      <w:pPr>
        <w:pStyle w:val="Szvegtrzs"/>
        <w:numPr>
          <w:ilvl w:val="0"/>
          <w:numId w:val="264"/>
        </w:numPr>
        <w:suppressAutoHyphens w:val="0"/>
        <w:rPr>
          <w:szCs w:val="24"/>
        </w:rPr>
      </w:pPr>
      <w:r w:rsidRPr="00355F23">
        <w:rPr>
          <w:szCs w:val="24"/>
        </w:rPr>
        <w:t>Bejövő levelek iktatókönyve; Bejövő levelek iktatódossziéja;</w:t>
      </w:r>
    </w:p>
    <w:p w:rsidR="00355F23" w:rsidRPr="00355F23" w:rsidRDefault="00355F23" w:rsidP="00355F23">
      <w:pPr>
        <w:pStyle w:val="Szvegtrzs"/>
        <w:numPr>
          <w:ilvl w:val="0"/>
          <w:numId w:val="264"/>
        </w:numPr>
        <w:suppressAutoHyphens w:val="0"/>
        <w:rPr>
          <w:szCs w:val="24"/>
        </w:rPr>
      </w:pPr>
      <w:r w:rsidRPr="00355F23">
        <w:rPr>
          <w:szCs w:val="24"/>
        </w:rPr>
        <w:t>Kimenő levelek iktatókönyve; Kimenő levelek iktatódossziéja;</w:t>
      </w:r>
    </w:p>
    <w:p w:rsidR="00355F23" w:rsidRPr="00355F23" w:rsidRDefault="00355F23" w:rsidP="00355F23">
      <w:pPr>
        <w:pStyle w:val="Szvegtrzs"/>
        <w:numPr>
          <w:ilvl w:val="0"/>
          <w:numId w:val="264"/>
        </w:numPr>
        <w:suppressAutoHyphens w:val="0"/>
        <w:rPr>
          <w:szCs w:val="24"/>
        </w:rPr>
      </w:pPr>
      <w:r w:rsidRPr="00355F23">
        <w:rPr>
          <w:szCs w:val="24"/>
          <w:u w:val="single"/>
        </w:rPr>
        <w:t>Térítési díj:</w:t>
      </w:r>
      <w:r w:rsidRPr="00355F23">
        <w:rPr>
          <w:szCs w:val="24"/>
        </w:rPr>
        <w:t xml:space="preserve"> Térítési díj nyilvántartási lapja; Térítési díj nyilvántartási törzslap; Jövedelemnyilatkozat a személyi térítési díj megállapításához; Értesítés térítési díj felülvizsgálatáról nyomtatvány; Fizetési felszólítás; </w:t>
      </w:r>
    </w:p>
    <w:p w:rsidR="00355F23" w:rsidRPr="00355F23" w:rsidRDefault="00355F23" w:rsidP="00355F23">
      <w:pPr>
        <w:pStyle w:val="Szvegtrzs"/>
        <w:numPr>
          <w:ilvl w:val="0"/>
          <w:numId w:val="264"/>
        </w:numPr>
        <w:suppressAutoHyphens w:val="0"/>
        <w:rPr>
          <w:szCs w:val="24"/>
        </w:rPr>
      </w:pPr>
      <w:r w:rsidRPr="00355F23">
        <w:rPr>
          <w:szCs w:val="24"/>
        </w:rPr>
        <w:t>Térítési díjhátralékkal rendelkező kiköltözött lakók;</w:t>
      </w:r>
    </w:p>
    <w:p w:rsidR="00355F23" w:rsidRPr="00355F23" w:rsidRDefault="00355F23" w:rsidP="00355F23">
      <w:pPr>
        <w:pStyle w:val="Szvegtrzs"/>
        <w:numPr>
          <w:ilvl w:val="0"/>
          <w:numId w:val="264"/>
        </w:numPr>
        <w:suppressAutoHyphens w:val="0"/>
        <w:rPr>
          <w:szCs w:val="24"/>
        </w:rPr>
      </w:pPr>
      <w:r w:rsidRPr="00355F23">
        <w:rPr>
          <w:szCs w:val="24"/>
        </w:rPr>
        <w:t>Akták: Dosszié; Előadói ív; Családgondozás folyamatának vezetése; Megállapodás; Leltár; A felvétel elbírálásához szükséges egészségi állapotra vonatkozó adatok; Bőrgyógyászati igazolás; Tüdőszűrő igazolás; Kiköltözési terv; Nyilatkozat; Tájékoztatás beköltözött családról; Tájékoztatás kiköltözött családról; Záradék; „ÁTG-3”-Családgondozási lap átmeneti gondozásban; „ÁTG-2”-Egyéni gondozási-nevelési terv átmeneti gondozás esetén; „T”-Törzslap; „ÁTG-4”-Helyzetértékelési lap átmeneti gondozás esetén;</w:t>
      </w:r>
    </w:p>
    <w:p w:rsidR="00355F23" w:rsidRPr="00355F23" w:rsidRDefault="00355F23" w:rsidP="00355F23">
      <w:pPr>
        <w:pStyle w:val="Szvegtrzs"/>
        <w:numPr>
          <w:ilvl w:val="0"/>
          <w:numId w:val="264"/>
        </w:numPr>
        <w:suppressAutoHyphens w:val="0"/>
        <w:rPr>
          <w:szCs w:val="24"/>
        </w:rPr>
      </w:pPr>
      <w:r w:rsidRPr="00355F23">
        <w:rPr>
          <w:szCs w:val="24"/>
        </w:rPr>
        <w:t xml:space="preserve">Eseménynapló füzet; </w:t>
      </w:r>
    </w:p>
    <w:p w:rsidR="00355F23" w:rsidRPr="00355F23" w:rsidRDefault="00355F23" w:rsidP="00355F23">
      <w:pPr>
        <w:pStyle w:val="Szvegtrzs"/>
        <w:numPr>
          <w:ilvl w:val="0"/>
          <w:numId w:val="264"/>
        </w:numPr>
        <w:suppressAutoHyphens w:val="0"/>
        <w:rPr>
          <w:szCs w:val="24"/>
        </w:rPr>
      </w:pPr>
      <w:r w:rsidRPr="00355F23">
        <w:rPr>
          <w:szCs w:val="24"/>
        </w:rPr>
        <w:t>Távozási-érkezési időpontok füzet;</w:t>
      </w:r>
    </w:p>
    <w:p w:rsidR="00355F23" w:rsidRPr="00355F23" w:rsidRDefault="00355F23" w:rsidP="00355F23">
      <w:pPr>
        <w:pStyle w:val="Szvegtrzs"/>
        <w:rPr>
          <w:szCs w:val="24"/>
        </w:rPr>
      </w:pPr>
    </w:p>
    <w:p w:rsidR="00355F23" w:rsidRPr="00355F23" w:rsidRDefault="00355F23" w:rsidP="00355F23">
      <w:pPr>
        <w:pStyle w:val="Szvegtrzs"/>
        <w:rPr>
          <w:szCs w:val="24"/>
        </w:rPr>
      </w:pPr>
    </w:p>
    <w:p w:rsidR="00355F23" w:rsidRPr="00355F23" w:rsidRDefault="00355F23" w:rsidP="00355F23">
      <w:pPr>
        <w:pStyle w:val="Szvegtrzs"/>
        <w:rPr>
          <w:b/>
          <w:szCs w:val="24"/>
        </w:rPr>
      </w:pPr>
      <w:r w:rsidRPr="00355F23">
        <w:rPr>
          <w:b/>
          <w:szCs w:val="24"/>
        </w:rPr>
        <w:t>II.10.</w:t>
      </w:r>
      <w:r w:rsidRPr="00355F23">
        <w:rPr>
          <w:b/>
          <w:szCs w:val="24"/>
        </w:rPr>
        <w:tab/>
        <w:t>Tájékoztatás</w:t>
      </w:r>
    </w:p>
    <w:p w:rsidR="00355F23" w:rsidRPr="00355F23" w:rsidRDefault="00355F23" w:rsidP="00355F23">
      <w:pPr>
        <w:pStyle w:val="Szvegtrzs"/>
        <w:rPr>
          <w:b/>
          <w:szCs w:val="24"/>
        </w:rPr>
      </w:pPr>
    </w:p>
    <w:p w:rsidR="00355F23" w:rsidRPr="00355F23" w:rsidRDefault="00355F23" w:rsidP="00355F23">
      <w:pPr>
        <w:pStyle w:val="Szvegtrzs"/>
        <w:numPr>
          <w:ilvl w:val="0"/>
          <w:numId w:val="255"/>
        </w:numPr>
        <w:suppressAutoHyphens w:val="0"/>
        <w:rPr>
          <w:szCs w:val="24"/>
        </w:rPr>
      </w:pPr>
      <w:r w:rsidRPr="00355F23">
        <w:rPr>
          <w:szCs w:val="24"/>
        </w:rPr>
        <w:t>Szórólapokon,</w:t>
      </w:r>
    </w:p>
    <w:p w:rsidR="00355F23" w:rsidRPr="00355F23" w:rsidRDefault="00355F23" w:rsidP="00355F23">
      <w:pPr>
        <w:pStyle w:val="Szvegtrzs"/>
        <w:numPr>
          <w:ilvl w:val="0"/>
          <w:numId w:val="255"/>
        </w:numPr>
        <w:suppressAutoHyphens w:val="0"/>
        <w:rPr>
          <w:szCs w:val="24"/>
        </w:rPr>
      </w:pPr>
      <w:r w:rsidRPr="00355F23">
        <w:rPr>
          <w:szCs w:val="24"/>
        </w:rPr>
        <w:t>fórumokon, kerekasztalokon,</w:t>
      </w:r>
    </w:p>
    <w:p w:rsidR="00355F23" w:rsidRPr="00355F23" w:rsidRDefault="00355F23" w:rsidP="00355F23">
      <w:pPr>
        <w:pStyle w:val="Szvegtrzs"/>
        <w:numPr>
          <w:ilvl w:val="0"/>
          <w:numId w:val="255"/>
        </w:numPr>
        <w:suppressAutoHyphens w:val="0"/>
        <w:rPr>
          <w:szCs w:val="24"/>
        </w:rPr>
      </w:pPr>
      <w:r w:rsidRPr="00355F23">
        <w:rPr>
          <w:szCs w:val="24"/>
        </w:rPr>
        <w:t>esetkonferenciákon,</w:t>
      </w:r>
    </w:p>
    <w:p w:rsidR="00355F23" w:rsidRPr="00355F23" w:rsidRDefault="00355F23" w:rsidP="00355F23">
      <w:pPr>
        <w:pStyle w:val="Szvegtrzs"/>
        <w:numPr>
          <w:ilvl w:val="0"/>
          <w:numId w:val="255"/>
        </w:numPr>
        <w:suppressAutoHyphens w:val="0"/>
        <w:rPr>
          <w:szCs w:val="24"/>
        </w:rPr>
      </w:pPr>
      <w:r w:rsidRPr="00355F23">
        <w:rPr>
          <w:szCs w:val="24"/>
        </w:rPr>
        <w:t>telefonon keresztül.</w:t>
      </w:r>
    </w:p>
    <w:p w:rsidR="00355F23" w:rsidRPr="00355F23" w:rsidRDefault="00355F23" w:rsidP="00355F23">
      <w:pPr>
        <w:spacing w:after="0" w:line="240" w:lineRule="auto"/>
        <w:jc w:val="center"/>
        <w:rPr>
          <w:rFonts w:ascii="Times New Roman" w:hAnsi="Times New Roman" w:cs="Times New Roman"/>
          <w:b/>
          <w:sz w:val="24"/>
          <w:szCs w:val="24"/>
        </w:rPr>
      </w:pPr>
    </w:p>
    <w:p w:rsidR="00355F23" w:rsidRPr="00355F23" w:rsidRDefault="00355F23" w:rsidP="00355F23">
      <w:pPr>
        <w:pStyle w:val="Szvegtrzs"/>
        <w:rPr>
          <w:b/>
          <w:szCs w:val="24"/>
        </w:rPr>
      </w:pPr>
      <w:r w:rsidRPr="00355F23">
        <w:rPr>
          <w:b/>
          <w:szCs w:val="24"/>
        </w:rPr>
        <w:t>II.11.</w:t>
      </w:r>
      <w:r w:rsidRPr="00355F23">
        <w:rPr>
          <w:b/>
          <w:szCs w:val="24"/>
        </w:rPr>
        <w:tab/>
        <w:t>Jogszabályok</w:t>
      </w:r>
    </w:p>
    <w:p w:rsidR="00355F23" w:rsidRPr="00355F23" w:rsidRDefault="00355F23" w:rsidP="00355F23">
      <w:pPr>
        <w:pStyle w:val="Szvegtrzs"/>
        <w:rPr>
          <w:szCs w:val="24"/>
        </w:rPr>
      </w:pPr>
      <w:r w:rsidRPr="00355F23">
        <w:rPr>
          <w:szCs w:val="24"/>
        </w:rPr>
        <w:t>Az intézmény működtetésének, alaptevékenységének és szakmai programjának kialakításához az alábbi jogszabályok (illetve módosításaik) irányadók:</w:t>
      </w:r>
    </w:p>
    <w:p w:rsidR="00355F23" w:rsidRPr="00355F23" w:rsidRDefault="00355F23" w:rsidP="00355F23">
      <w:pPr>
        <w:pStyle w:val="Szvegtrzs"/>
        <w:rPr>
          <w:szCs w:val="24"/>
        </w:rPr>
      </w:pPr>
    </w:p>
    <w:p w:rsidR="00355F23" w:rsidRPr="00355F23" w:rsidRDefault="00355F23" w:rsidP="00355F23">
      <w:pPr>
        <w:pStyle w:val="Szvegtrzs"/>
        <w:numPr>
          <w:ilvl w:val="0"/>
          <w:numId w:val="255"/>
        </w:numPr>
        <w:suppressAutoHyphens w:val="0"/>
        <w:rPr>
          <w:szCs w:val="24"/>
        </w:rPr>
      </w:pPr>
      <w:r w:rsidRPr="00355F23">
        <w:rPr>
          <w:szCs w:val="24"/>
        </w:rPr>
        <w:t>A gyermekek védelméről és a gyámügyi igazgatásról szóló 1997. XXXI. tv.</w:t>
      </w:r>
    </w:p>
    <w:p w:rsidR="00355F23" w:rsidRPr="00355F23" w:rsidRDefault="00355F23" w:rsidP="00355F23">
      <w:pPr>
        <w:pStyle w:val="Szvegtrzs"/>
        <w:numPr>
          <w:ilvl w:val="0"/>
          <w:numId w:val="255"/>
        </w:numPr>
        <w:suppressAutoHyphens w:val="0"/>
        <w:rPr>
          <w:szCs w:val="24"/>
        </w:rPr>
      </w:pPr>
      <w:r w:rsidRPr="00355F23">
        <w:rPr>
          <w:szCs w:val="24"/>
        </w:rPr>
        <w:t>A szociális igazgatásról és a szociális ellátásról szóló 1993. évi III. tv.</w:t>
      </w:r>
    </w:p>
    <w:p w:rsidR="00355F23" w:rsidRPr="00355F23" w:rsidRDefault="00355F23" w:rsidP="00355F23">
      <w:pPr>
        <w:pStyle w:val="Szvegtrzs"/>
        <w:numPr>
          <w:ilvl w:val="0"/>
          <w:numId w:val="255"/>
        </w:numPr>
        <w:suppressAutoHyphens w:val="0"/>
        <w:rPr>
          <w:szCs w:val="24"/>
        </w:rPr>
      </w:pPr>
      <w:r w:rsidRPr="00355F23">
        <w:rPr>
          <w:szCs w:val="24"/>
        </w:rPr>
        <w:t>A 15/1998. (IV.30.) NM. rendelet a személyes gondoskodást nyújtó gyermekjóléti, gyermekvédelmi intézmények valamint személyek szakmai feladatairól és működésük feltételéről</w:t>
      </w:r>
    </w:p>
    <w:p w:rsidR="00355F23" w:rsidRPr="00355F23" w:rsidRDefault="00355F23" w:rsidP="00355F23">
      <w:pPr>
        <w:pStyle w:val="Szvegtrzs"/>
        <w:numPr>
          <w:ilvl w:val="0"/>
          <w:numId w:val="255"/>
        </w:numPr>
        <w:suppressAutoHyphens w:val="0"/>
        <w:rPr>
          <w:szCs w:val="24"/>
        </w:rPr>
      </w:pPr>
      <w:r w:rsidRPr="00355F23">
        <w:rPr>
          <w:szCs w:val="24"/>
        </w:rPr>
        <w:t>A Kormány 149/1997. (IX.10.) korm. rendelete a gyámhatóságokról, valamint a gyermekvédelmi és gyámügyi eljárásról.</w:t>
      </w:r>
    </w:p>
    <w:p w:rsidR="00355F23" w:rsidRPr="00355F23" w:rsidRDefault="00355F23" w:rsidP="00355F23">
      <w:pPr>
        <w:pStyle w:val="Szvegtrzs"/>
        <w:numPr>
          <w:ilvl w:val="0"/>
          <w:numId w:val="255"/>
        </w:numPr>
        <w:suppressAutoHyphens w:val="0"/>
        <w:rPr>
          <w:szCs w:val="24"/>
        </w:rPr>
      </w:pPr>
      <w:r w:rsidRPr="00355F23">
        <w:rPr>
          <w:szCs w:val="24"/>
        </w:rPr>
        <w:t>A 224/1998. (XII.30.) korm. rendelet a gyámhatóságokról, valamint a gyermekvédelmi és gyámügyi eljárásról szóló 149/1997. (IX.10) korm. rendelet módosításáról.</w:t>
      </w:r>
    </w:p>
    <w:p w:rsidR="00355F23" w:rsidRPr="00355F23" w:rsidRDefault="00355F23" w:rsidP="00355F23">
      <w:pPr>
        <w:pStyle w:val="Szvegtrzs"/>
        <w:numPr>
          <w:ilvl w:val="0"/>
          <w:numId w:val="255"/>
        </w:numPr>
        <w:suppressAutoHyphens w:val="0"/>
        <w:rPr>
          <w:szCs w:val="24"/>
        </w:rPr>
      </w:pPr>
      <w:r w:rsidRPr="00355F23">
        <w:rPr>
          <w:szCs w:val="24"/>
        </w:rPr>
        <w:lastRenderedPageBreak/>
        <w:t>A 223/1998. (XII.30.) korm. rendelet a családok támogatásáról szóló 1998. Évi. LXXXIV.Tv végrehajtásáról</w:t>
      </w:r>
    </w:p>
    <w:p w:rsidR="00355F23" w:rsidRPr="00355F23" w:rsidRDefault="00355F23" w:rsidP="00355F23">
      <w:pPr>
        <w:pStyle w:val="Szvegtrzs"/>
        <w:numPr>
          <w:ilvl w:val="0"/>
          <w:numId w:val="255"/>
        </w:numPr>
        <w:suppressAutoHyphens w:val="0"/>
        <w:rPr>
          <w:szCs w:val="24"/>
        </w:rPr>
      </w:pPr>
      <w:r w:rsidRPr="00355F23">
        <w:rPr>
          <w:szCs w:val="24"/>
        </w:rPr>
        <w:t>A Kormány 150/1997. (IX.10) rendelete a nevelőszülői, a hivatalos nevelőszülői és helyettes szülői jogviszony egyes kérdéseiről</w:t>
      </w:r>
    </w:p>
    <w:p w:rsidR="00355F23" w:rsidRPr="00355F23" w:rsidRDefault="00355F23" w:rsidP="00355F23">
      <w:pPr>
        <w:pStyle w:val="Szvegtrzs"/>
        <w:numPr>
          <w:ilvl w:val="0"/>
          <w:numId w:val="255"/>
        </w:numPr>
        <w:suppressAutoHyphens w:val="0"/>
        <w:rPr>
          <w:szCs w:val="24"/>
        </w:rPr>
      </w:pPr>
      <w:r w:rsidRPr="00355F23">
        <w:rPr>
          <w:szCs w:val="24"/>
        </w:rPr>
        <w:t>A 7/1998. (III.11.) NM rendelete a fiatalkorúak pártfogó felügyeletének végrehajtási szabályairól</w:t>
      </w:r>
    </w:p>
    <w:p w:rsidR="00355F23" w:rsidRPr="00355F23" w:rsidRDefault="00355F23" w:rsidP="00355F23">
      <w:pPr>
        <w:pStyle w:val="Szvegtrzs"/>
        <w:numPr>
          <w:ilvl w:val="0"/>
          <w:numId w:val="255"/>
        </w:numPr>
        <w:suppressAutoHyphens w:val="0"/>
        <w:rPr>
          <w:szCs w:val="24"/>
        </w:rPr>
      </w:pPr>
      <w:r w:rsidRPr="00355F23">
        <w:rPr>
          <w:szCs w:val="24"/>
        </w:rPr>
        <w:t>1991.évi XX tv. a Helyi Önkormányzatok feladatáról és hatásköréről</w:t>
      </w:r>
    </w:p>
    <w:p w:rsidR="00355F23" w:rsidRPr="00355F23" w:rsidRDefault="00355F23" w:rsidP="00355F23">
      <w:pPr>
        <w:pStyle w:val="Szvegtrzs"/>
        <w:numPr>
          <w:ilvl w:val="0"/>
          <w:numId w:val="255"/>
        </w:numPr>
        <w:suppressAutoHyphens w:val="0"/>
        <w:rPr>
          <w:szCs w:val="24"/>
        </w:rPr>
      </w:pPr>
      <w:r w:rsidRPr="00355F23">
        <w:rPr>
          <w:szCs w:val="24"/>
        </w:rPr>
        <w:t>42/1997. (XII.05.) Kgy.sz. rendelete az egyes pénzbeli és természetben nyújtott szociális ellátásokról</w:t>
      </w:r>
    </w:p>
    <w:p w:rsidR="00355F23" w:rsidRPr="00355F23" w:rsidRDefault="00355F23" w:rsidP="00355F23">
      <w:pPr>
        <w:pStyle w:val="Szvegtrzs"/>
        <w:numPr>
          <w:ilvl w:val="0"/>
          <w:numId w:val="255"/>
        </w:numPr>
        <w:suppressAutoHyphens w:val="0"/>
        <w:rPr>
          <w:szCs w:val="24"/>
        </w:rPr>
      </w:pPr>
      <w:r w:rsidRPr="00355F23">
        <w:rPr>
          <w:szCs w:val="24"/>
        </w:rPr>
        <w:t>A gyermekek jogairól szóló, New Yorkban, 1989. Nov. 20-án kelt Egyezmény kihirdetéséről szóló 1991.LXIV.tv.</w:t>
      </w:r>
    </w:p>
    <w:p w:rsidR="00355F23" w:rsidRPr="00355F23" w:rsidRDefault="00355F23" w:rsidP="00355F23">
      <w:pPr>
        <w:pStyle w:val="Szvegtrzs"/>
        <w:numPr>
          <w:ilvl w:val="0"/>
          <w:numId w:val="255"/>
        </w:numPr>
        <w:suppressAutoHyphens w:val="0"/>
        <w:rPr>
          <w:szCs w:val="24"/>
        </w:rPr>
      </w:pPr>
      <w:r w:rsidRPr="00355F23">
        <w:rPr>
          <w:szCs w:val="24"/>
        </w:rPr>
        <w:t>Az 1952. Évi IV. tv. A házasságról, a családról és a gyámságról, egységes szerkezetű jogszabály anyaga</w:t>
      </w:r>
    </w:p>
    <w:p w:rsidR="00355F23" w:rsidRPr="00355F23" w:rsidRDefault="00355F23" w:rsidP="00355F23">
      <w:pPr>
        <w:pStyle w:val="Szvegtrzs"/>
        <w:numPr>
          <w:ilvl w:val="0"/>
          <w:numId w:val="255"/>
        </w:numPr>
        <w:suppressAutoHyphens w:val="0"/>
        <w:rPr>
          <w:szCs w:val="24"/>
        </w:rPr>
      </w:pPr>
      <w:r w:rsidRPr="00355F23">
        <w:rPr>
          <w:szCs w:val="24"/>
        </w:rPr>
        <w:t>2/1994. (I.30.) NM. rendelete a személyes gondoskodást nyújtó intézmények szakmai feladatairól és működési feltételeiről (kapcs. módosítása)</w:t>
      </w:r>
    </w:p>
    <w:p w:rsidR="00355F23" w:rsidRPr="00355F23" w:rsidRDefault="00355F23" w:rsidP="00355F23">
      <w:pPr>
        <w:pStyle w:val="Szvegtrzs"/>
        <w:numPr>
          <w:ilvl w:val="0"/>
          <w:numId w:val="255"/>
        </w:numPr>
        <w:suppressAutoHyphens w:val="0"/>
        <w:rPr>
          <w:szCs w:val="24"/>
        </w:rPr>
      </w:pPr>
      <w:r w:rsidRPr="00355F23">
        <w:rPr>
          <w:szCs w:val="24"/>
        </w:rPr>
        <w:t>A 133/1997. (VII.29.) korm. rendelet a személyes gondoskodást nyújtó gyermekjóléti alapellátások és gyermekvédelmi szakellátások térítési díjáról és az igénylésükhöz felhasználható bizonyítékokról</w:t>
      </w:r>
    </w:p>
    <w:p w:rsidR="00355F23" w:rsidRPr="00355F23" w:rsidRDefault="00355F23" w:rsidP="00355F23">
      <w:pPr>
        <w:pStyle w:val="Szvegtrzs"/>
        <w:numPr>
          <w:ilvl w:val="0"/>
          <w:numId w:val="255"/>
        </w:numPr>
        <w:suppressAutoHyphens w:val="0"/>
        <w:rPr>
          <w:szCs w:val="24"/>
        </w:rPr>
      </w:pPr>
      <w:r w:rsidRPr="00355F23">
        <w:rPr>
          <w:szCs w:val="24"/>
        </w:rPr>
        <w:t>A 281/1997.(XII.23.) korm. rendelet a gyermekjóléti és gyermekvédelmi személyes gondoskodást nyújtó intézmények működésének engedélyezéséről</w:t>
      </w:r>
    </w:p>
    <w:p w:rsidR="00355F23" w:rsidRPr="00355F23" w:rsidRDefault="00355F23" w:rsidP="00355F23">
      <w:pPr>
        <w:pStyle w:val="Szvegtrzs"/>
        <w:numPr>
          <w:ilvl w:val="0"/>
          <w:numId w:val="255"/>
        </w:numPr>
        <w:suppressAutoHyphens w:val="0"/>
        <w:rPr>
          <w:szCs w:val="24"/>
        </w:rPr>
      </w:pPr>
      <w:r w:rsidRPr="00355F23">
        <w:rPr>
          <w:szCs w:val="24"/>
        </w:rPr>
        <w:t>A 235/1997. (XII.17.) korm. rendelet a gyámhatóságok, a területi gyermekvédelmi szakszolgálatok és személyes gondoskodást nyújtó szervek és személyek által kezelt személyes adatokról</w:t>
      </w:r>
    </w:p>
    <w:p w:rsidR="00355F23" w:rsidRPr="00355F23" w:rsidRDefault="00355F23" w:rsidP="00355F23">
      <w:pPr>
        <w:pStyle w:val="Szvegtrzs"/>
        <w:numPr>
          <w:ilvl w:val="0"/>
          <w:numId w:val="255"/>
        </w:numPr>
        <w:suppressAutoHyphens w:val="0"/>
        <w:rPr>
          <w:szCs w:val="24"/>
        </w:rPr>
      </w:pPr>
      <w:r w:rsidRPr="00355F23">
        <w:rPr>
          <w:szCs w:val="24"/>
        </w:rPr>
        <w:t>Az 1993. évi  LXXIX. tv. és 1996. évi LXII. Tv. A Közoktatásról (K.t.)</w:t>
      </w:r>
    </w:p>
    <w:p w:rsidR="00355F23" w:rsidRPr="00355F23" w:rsidRDefault="00355F23" w:rsidP="00355F23">
      <w:pPr>
        <w:pStyle w:val="Szvegtrzs"/>
        <w:numPr>
          <w:ilvl w:val="0"/>
          <w:numId w:val="255"/>
        </w:numPr>
        <w:suppressAutoHyphens w:val="0"/>
        <w:rPr>
          <w:szCs w:val="24"/>
        </w:rPr>
      </w:pPr>
      <w:r w:rsidRPr="00355F23">
        <w:rPr>
          <w:szCs w:val="24"/>
        </w:rPr>
        <w:t>A nevelési-oktatási intézmények működéséről szóló 11/1994. (VI.8.) MKM rendelet, és módosításai</w:t>
      </w:r>
    </w:p>
    <w:p w:rsidR="00355F23" w:rsidRPr="00355F23" w:rsidRDefault="00355F23" w:rsidP="00355F23">
      <w:pPr>
        <w:pStyle w:val="Szvegtrzs"/>
        <w:numPr>
          <w:ilvl w:val="0"/>
          <w:numId w:val="255"/>
        </w:numPr>
        <w:suppressAutoHyphens w:val="0"/>
        <w:rPr>
          <w:szCs w:val="24"/>
        </w:rPr>
      </w:pPr>
      <w:r w:rsidRPr="00355F23">
        <w:rPr>
          <w:szCs w:val="24"/>
        </w:rPr>
        <w:t>A közalkalmazottak jogállásáról szóló 1992. Évi XXXIII. tv. és módosításai</w:t>
      </w:r>
    </w:p>
    <w:p w:rsidR="00355F23" w:rsidRPr="00355F23" w:rsidRDefault="00355F23" w:rsidP="00355F23">
      <w:pPr>
        <w:pStyle w:val="Szvegtrzs"/>
        <w:numPr>
          <w:ilvl w:val="0"/>
          <w:numId w:val="255"/>
        </w:numPr>
        <w:suppressAutoHyphens w:val="0"/>
        <w:rPr>
          <w:b/>
          <w:szCs w:val="24"/>
        </w:rPr>
      </w:pPr>
      <w:r w:rsidRPr="00355F23">
        <w:rPr>
          <w:szCs w:val="24"/>
        </w:rPr>
        <w:t>A személyes gondoskodást nyújtó szociális intézmények szakmai feladatairól és működésük feltételeiről szóló 1/2000. (I.7) sz. CSM rendelet.</w:t>
      </w:r>
    </w:p>
    <w:p w:rsidR="00355F23" w:rsidRPr="00355F23" w:rsidRDefault="00355F23" w:rsidP="00355F23">
      <w:pPr>
        <w:spacing w:after="0" w:line="240" w:lineRule="auto"/>
        <w:jc w:val="center"/>
        <w:rPr>
          <w:rFonts w:ascii="Times New Roman" w:hAnsi="Times New Roman" w:cs="Times New Roman"/>
          <w:b/>
          <w:sz w:val="24"/>
          <w:szCs w:val="24"/>
        </w:rPr>
      </w:pPr>
    </w:p>
    <w:p w:rsidR="00355F23" w:rsidRPr="00355F23" w:rsidRDefault="00355F23" w:rsidP="00355F23">
      <w:pPr>
        <w:spacing w:after="0" w:line="240" w:lineRule="auto"/>
        <w:jc w:val="center"/>
        <w:rPr>
          <w:rFonts w:ascii="Times New Roman" w:hAnsi="Times New Roman" w:cs="Times New Roman"/>
          <w:b/>
          <w:sz w:val="24"/>
          <w:szCs w:val="24"/>
        </w:rPr>
      </w:pPr>
    </w:p>
    <w:p w:rsidR="00355F23" w:rsidRPr="00355F23" w:rsidRDefault="001D63B1" w:rsidP="00355F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III</w:t>
      </w:r>
      <w:r w:rsidR="00355F23" w:rsidRPr="00355F23">
        <w:rPr>
          <w:rFonts w:ascii="Times New Roman" w:hAnsi="Times New Roman" w:cs="Times New Roman"/>
          <w:b/>
          <w:sz w:val="24"/>
          <w:szCs w:val="24"/>
        </w:rPr>
        <w:t xml:space="preserve">. </w:t>
      </w:r>
      <w:proofErr w:type="gramStart"/>
      <w:r w:rsidR="00355F23" w:rsidRPr="00355F23">
        <w:rPr>
          <w:rFonts w:ascii="Times New Roman" w:hAnsi="Times New Roman" w:cs="Times New Roman"/>
          <w:b/>
          <w:sz w:val="24"/>
          <w:szCs w:val="24"/>
        </w:rPr>
        <w:t>A</w:t>
      </w:r>
      <w:proofErr w:type="gramEnd"/>
      <w:r w:rsidR="00355F23" w:rsidRPr="00355F23">
        <w:rPr>
          <w:rFonts w:ascii="Times New Roman" w:hAnsi="Times New Roman" w:cs="Times New Roman"/>
          <w:b/>
          <w:sz w:val="24"/>
          <w:szCs w:val="24"/>
        </w:rPr>
        <w:t xml:space="preserve"> CSALÁDOK ÁTMENETI OTTHONÁRA VONATKOZÓ SZAKMAI </w:t>
      </w:r>
    </w:p>
    <w:p w:rsidR="00355F23" w:rsidRPr="00355F23" w:rsidRDefault="00355F23" w:rsidP="00355F23">
      <w:pPr>
        <w:tabs>
          <w:tab w:val="center" w:pos="4535"/>
          <w:tab w:val="left" w:pos="5927"/>
        </w:tabs>
        <w:spacing w:after="0" w:line="240" w:lineRule="auto"/>
        <w:rPr>
          <w:rFonts w:ascii="Times New Roman" w:hAnsi="Times New Roman" w:cs="Times New Roman"/>
          <w:b/>
          <w:sz w:val="24"/>
          <w:szCs w:val="24"/>
        </w:rPr>
      </w:pPr>
      <w:r w:rsidRPr="00355F23">
        <w:rPr>
          <w:rFonts w:ascii="Times New Roman" w:hAnsi="Times New Roman" w:cs="Times New Roman"/>
          <w:b/>
          <w:sz w:val="24"/>
          <w:szCs w:val="24"/>
        </w:rPr>
        <w:tab/>
        <w:t xml:space="preserve">INFORMÁCIÓK </w:t>
      </w:r>
      <w:r w:rsidRPr="00355F23">
        <w:rPr>
          <w:rFonts w:ascii="Times New Roman" w:hAnsi="Times New Roman" w:cs="Times New Roman"/>
          <w:b/>
          <w:sz w:val="24"/>
          <w:szCs w:val="24"/>
        </w:rPr>
        <w:tab/>
      </w:r>
    </w:p>
    <w:p w:rsidR="00355F23" w:rsidRPr="00355F23" w:rsidRDefault="00355F23" w:rsidP="00355F23">
      <w:pPr>
        <w:tabs>
          <w:tab w:val="center" w:pos="4535"/>
          <w:tab w:val="left" w:pos="5927"/>
        </w:tabs>
        <w:spacing w:after="0" w:line="240" w:lineRule="auto"/>
        <w:rPr>
          <w:rFonts w:ascii="Times New Roman" w:hAnsi="Times New Roman" w:cs="Times New Roman"/>
          <w:b/>
          <w:sz w:val="24"/>
          <w:szCs w:val="24"/>
        </w:rPr>
      </w:pPr>
    </w:p>
    <w:p w:rsidR="00355F23" w:rsidRPr="00355F23" w:rsidRDefault="00355F23" w:rsidP="00355F23">
      <w:pPr>
        <w:tabs>
          <w:tab w:val="center" w:pos="4535"/>
          <w:tab w:val="left" w:pos="5927"/>
        </w:tabs>
        <w:spacing w:after="0" w:line="240" w:lineRule="auto"/>
        <w:rPr>
          <w:rFonts w:ascii="Times New Roman" w:hAnsi="Times New Roman" w:cs="Times New Roman"/>
          <w:b/>
          <w:sz w:val="24"/>
          <w:szCs w:val="24"/>
        </w:rPr>
      </w:pP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b/>
          <w:sz w:val="24"/>
          <w:szCs w:val="24"/>
        </w:rPr>
      </w:pPr>
      <w:r w:rsidRPr="00355F23">
        <w:rPr>
          <w:rFonts w:ascii="Times New Roman" w:hAnsi="Times New Roman" w:cs="Times New Roman"/>
          <w:b/>
          <w:sz w:val="24"/>
          <w:szCs w:val="24"/>
        </w:rPr>
        <w:t>I</w:t>
      </w:r>
      <w:r w:rsidR="001D63B1">
        <w:rPr>
          <w:rFonts w:ascii="Times New Roman" w:hAnsi="Times New Roman" w:cs="Times New Roman"/>
          <w:b/>
          <w:sz w:val="24"/>
          <w:szCs w:val="24"/>
        </w:rPr>
        <w:t>II</w:t>
      </w:r>
      <w:r w:rsidRPr="00355F23">
        <w:rPr>
          <w:rFonts w:ascii="Times New Roman" w:hAnsi="Times New Roman" w:cs="Times New Roman"/>
          <w:b/>
          <w:sz w:val="24"/>
          <w:szCs w:val="24"/>
        </w:rPr>
        <w:t>.1. Férőhelyek</w:t>
      </w:r>
    </w:p>
    <w:p w:rsidR="00355F23" w:rsidRPr="00355F23" w:rsidRDefault="00355F23" w:rsidP="00355F23">
      <w:pPr>
        <w:spacing w:after="0" w:line="240" w:lineRule="auto"/>
        <w:rPr>
          <w:rFonts w:ascii="Times New Roman" w:hAnsi="Times New Roman" w:cs="Times New Roman"/>
          <w:b/>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Családok Átmeneti Otthona a Tiszavasvári Szociális-, Gyermekjóléti és Egészségügyi Szolgáltató Központ önálló szakmai egységeként működik, az ellátottak engedélyezett létszáma 16 fő.</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1D63B1" w:rsidP="00355F2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III</w:t>
      </w:r>
      <w:r w:rsidR="00355F23" w:rsidRPr="00355F23">
        <w:rPr>
          <w:rFonts w:ascii="Times New Roman" w:hAnsi="Times New Roman" w:cs="Times New Roman"/>
          <w:b/>
          <w:sz w:val="24"/>
          <w:szCs w:val="24"/>
        </w:rPr>
        <w:t>.2. Az intézmény dolgozóinak munkarendje és munkaideje</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u w:val="single"/>
        </w:rPr>
        <w:t>Létszám:</w:t>
      </w:r>
      <w:r w:rsidRPr="00355F23">
        <w:rPr>
          <w:rFonts w:ascii="Times New Roman" w:hAnsi="Times New Roman" w:cs="Times New Roman"/>
          <w:sz w:val="24"/>
          <w:szCs w:val="24"/>
        </w:rPr>
        <w:tab/>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Szakmai egység, otthonvezető: </w:t>
      </w:r>
      <w:r w:rsidRPr="00355F23">
        <w:rPr>
          <w:rFonts w:ascii="Times New Roman" w:hAnsi="Times New Roman" w:cs="Times New Roman"/>
          <w:sz w:val="24"/>
          <w:szCs w:val="24"/>
        </w:rPr>
        <w:tab/>
        <w:t>gyermekjóléti szolgálat vezető családgondozója</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Családgondozó: </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2 fő</w:t>
      </w:r>
      <w:r w:rsidRPr="00355F23">
        <w:rPr>
          <w:rFonts w:ascii="Times New Roman" w:hAnsi="Times New Roman" w:cs="Times New Roman"/>
          <w:sz w:val="24"/>
          <w:szCs w:val="24"/>
        </w:rPr>
        <w:tab/>
      </w:r>
      <w:r w:rsidRPr="00355F23">
        <w:rPr>
          <w:rFonts w:ascii="Times New Roman" w:hAnsi="Times New Roman" w:cs="Times New Roman"/>
          <w:sz w:val="24"/>
          <w:szCs w:val="24"/>
        </w:rPr>
        <w:tab/>
        <w:t>általános szociális munkás végzettségűek</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Szakgondozó, gondozó: </w:t>
      </w:r>
      <w:r w:rsidRPr="00355F23">
        <w:rPr>
          <w:rFonts w:ascii="Times New Roman" w:hAnsi="Times New Roman" w:cs="Times New Roman"/>
          <w:sz w:val="24"/>
          <w:szCs w:val="24"/>
        </w:rPr>
        <w:tab/>
      </w:r>
      <w:r w:rsidRPr="00355F23">
        <w:rPr>
          <w:rFonts w:ascii="Times New Roman" w:hAnsi="Times New Roman" w:cs="Times New Roman"/>
          <w:sz w:val="24"/>
          <w:szCs w:val="24"/>
        </w:rPr>
        <w:tab/>
        <w:t>2 fő</w:t>
      </w:r>
      <w:r w:rsidRPr="00355F23">
        <w:rPr>
          <w:rFonts w:ascii="Times New Roman" w:hAnsi="Times New Roman" w:cs="Times New Roman"/>
          <w:sz w:val="24"/>
          <w:szCs w:val="24"/>
        </w:rPr>
        <w:tab/>
      </w:r>
      <w:r w:rsidRPr="00355F23">
        <w:rPr>
          <w:rFonts w:ascii="Times New Roman" w:hAnsi="Times New Roman" w:cs="Times New Roman"/>
          <w:sz w:val="24"/>
          <w:szCs w:val="24"/>
        </w:rPr>
        <w:tab/>
        <w:t>gyermek- és ifjúsági felügyelő</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1 fő                szakképzetlen, szakképzettség megszerzése </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folyamatban van. </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lastRenderedPageBreak/>
        <w:t>Pszichológus:</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0,375 fő</w:t>
      </w:r>
      <w:r w:rsidRPr="00355F23">
        <w:rPr>
          <w:rFonts w:ascii="Times New Roman" w:hAnsi="Times New Roman" w:cs="Times New Roman"/>
          <w:sz w:val="24"/>
          <w:szCs w:val="24"/>
        </w:rPr>
        <w:tab/>
      </w:r>
      <w:r w:rsidRPr="00355F23">
        <w:rPr>
          <w:rFonts w:ascii="Times New Roman" w:hAnsi="Times New Roman" w:cs="Times New Roman"/>
          <w:sz w:val="24"/>
          <w:szCs w:val="24"/>
        </w:rPr>
        <w:tab/>
        <w:t>pszichológus</w:t>
      </w:r>
    </w:p>
    <w:p w:rsidR="00355F23" w:rsidRPr="00355F23" w:rsidRDefault="00355F23" w:rsidP="00355F23">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 xml:space="preserve">Jogász:    </w:t>
      </w:r>
      <w:r w:rsidRPr="00355F23">
        <w:rPr>
          <w:rFonts w:ascii="Times New Roman" w:hAnsi="Times New Roman" w:cs="Times New Roman"/>
          <w:sz w:val="24"/>
          <w:szCs w:val="24"/>
        </w:rPr>
        <w:tab/>
      </w:r>
      <w:r w:rsidRPr="00355F23">
        <w:rPr>
          <w:rFonts w:ascii="Times New Roman" w:hAnsi="Times New Roman" w:cs="Times New Roman"/>
          <w:sz w:val="24"/>
          <w:szCs w:val="24"/>
        </w:rPr>
        <w:tab/>
      </w:r>
      <w:r w:rsidRPr="00355F23">
        <w:rPr>
          <w:rFonts w:ascii="Times New Roman" w:hAnsi="Times New Roman" w:cs="Times New Roman"/>
          <w:sz w:val="24"/>
          <w:szCs w:val="24"/>
        </w:rPr>
        <w:tab/>
        <w:t>0,125 fő</w:t>
      </w:r>
      <w:r w:rsidRPr="00355F23">
        <w:rPr>
          <w:rFonts w:ascii="Times New Roman" w:hAnsi="Times New Roman" w:cs="Times New Roman"/>
          <w:sz w:val="24"/>
          <w:szCs w:val="24"/>
        </w:rPr>
        <w:tab/>
      </w:r>
      <w:r w:rsidRPr="00355F23">
        <w:rPr>
          <w:rFonts w:ascii="Times New Roman" w:hAnsi="Times New Roman" w:cs="Times New Roman"/>
          <w:sz w:val="24"/>
          <w:szCs w:val="24"/>
        </w:rPr>
        <w:tab/>
        <w:t>jogász</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pStyle w:val="Szvegtrzs"/>
        <w:rPr>
          <w:szCs w:val="24"/>
        </w:rPr>
      </w:pPr>
      <w:r w:rsidRPr="00355F23">
        <w:rPr>
          <w:szCs w:val="24"/>
        </w:rPr>
        <w:t xml:space="preserve">     </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A családgondozók munkaidejének megoszlása: munkaköri leírás alapján</w:t>
      </w:r>
    </w:p>
    <w:p w:rsidR="00355F23" w:rsidRPr="00355F23" w:rsidRDefault="00355F23" w:rsidP="00355F23">
      <w:pPr>
        <w:spacing w:after="0" w:line="240" w:lineRule="auto"/>
        <w:ind w:left="340"/>
        <w:jc w:val="both"/>
        <w:rPr>
          <w:rFonts w:ascii="Times New Roman" w:hAnsi="Times New Roman" w:cs="Times New Roman"/>
          <w:sz w:val="24"/>
          <w:szCs w:val="24"/>
        </w:rPr>
      </w:pPr>
      <w:r w:rsidRPr="00355F23">
        <w:rPr>
          <w:rFonts w:ascii="Times New Roman" w:hAnsi="Times New Roman" w:cs="Times New Roman"/>
          <w:sz w:val="24"/>
          <w:szCs w:val="24"/>
        </w:rPr>
        <w:t>A gondozók egymást váltva folyamatos munkarend szerint dolgoznak; havonta 168 óra/fő.</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A főállású dolgozók számára heti rendszerességgel munkaértekezlet tartására kerül sor.</w:t>
      </w: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 xml:space="preserve">     Az esetmegbeszélések folyamatosak.</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 Családok Átmeneti Otthona munkatársainak jogaira és kötelezettségeire a közalkalmazottak jogállásáról szóló 1992. évi XXXIII. tv., valamint a végrehatásáról kiadott 113/1992. (VII.14.) számú Kormányrendelet vonatkozik.</w:t>
      </w:r>
    </w:p>
    <w:p w:rsidR="00355F23" w:rsidRPr="00355F23" w:rsidRDefault="00355F23" w:rsidP="00355F23">
      <w:pPr>
        <w:pStyle w:val="Cmsor4"/>
        <w:rPr>
          <w:sz w:val="24"/>
          <w:szCs w:val="24"/>
        </w:rPr>
      </w:pPr>
      <w:r w:rsidRPr="00355F23">
        <w:rPr>
          <w:sz w:val="24"/>
          <w:szCs w:val="24"/>
        </w:rPr>
        <w:t>A Családok Átmeneti Otthona személyi állománya egységvezetőből és munkatársakból áll.</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b/>
          <w:sz w:val="24"/>
          <w:szCs w:val="24"/>
        </w:rPr>
      </w:pPr>
    </w:p>
    <w:p w:rsidR="00355F23" w:rsidRPr="00355F23" w:rsidRDefault="00355F23" w:rsidP="00355F23">
      <w:pPr>
        <w:spacing w:after="0" w:line="240" w:lineRule="auto"/>
        <w:jc w:val="center"/>
        <w:rPr>
          <w:rFonts w:ascii="Times New Roman" w:hAnsi="Times New Roman" w:cs="Times New Roman"/>
          <w:b/>
          <w:sz w:val="24"/>
          <w:szCs w:val="24"/>
        </w:rPr>
        <w:sectPr w:rsidR="00355F23" w:rsidRPr="00355F23" w:rsidSect="00355F23">
          <w:pgSz w:w="11906" w:h="16838"/>
          <w:pgMar w:top="1418" w:right="1418" w:bottom="1418" w:left="1418" w:header="709" w:footer="709" w:gutter="0"/>
          <w:pgNumType w:start="0"/>
          <w:cols w:space="708"/>
          <w:titlePg/>
        </w:sectPr>
      </w:pPr>
    </w:p>
    <w:p w:rsidR="00355F23" w:rsidRPr="00355F23" w:rsidRDefault="001D63B1" w:rsidP="00355F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bookmarkStart w:id="226" w:name="_GoBack"/>
      <w:bookmarkEnd w:id="226"/>
      <w:r w:rsidR="00355F23" w:rsidRPr="00355F23">
        <w:rPr>
          <w:rFonts w:ascii="Times New Roman" w:hAnsi="Times New Roman" w:cs="Times New Roman"/>
          <w:b/>
          <w:sz w:val="24"/>
          <w:szCs w:val="24"/>
        </w:rPr>
        <w:t>V. JOGVÉDELEM</w:t>
      </w:r>
    </w:p>
    <w:p w:rsidR="00355F23" w:rsidRPr="00355F23" w:rsidRDefault="00355F23" w:rsidP="00355F23">
      <w:pPr>
        <w:spacing w:after="0" w:line="240" w:lineRule="auto"/>
        <w:jc w:val="both"/>
        <w:rPr>
          <w:rFonts w:ascii="Times New Roman" w:hAnsi="Times New Roman" w:cs="Times New Roman"/>
          <w:sz w:val="24"/>
          <w:szCs w:val="24"/>
        </w:rPr>
      </w:pPr>
    </w:p>
    <w:p w:rsidR="00355F23" w:rsidRPr="00355F23" w:rsidRDefault="00355F23" w:rsidP="00355F23">
      <w:pPr>
        <w:spacing w:after="0" w:line="240" w:lineRule="auto"/>
        <w:jc w:val="both"/>
        <w:rPr>
          <w:rFonts w:ascii="Times New Roman" w:hAnsi="Times New Roman" w:cs="Times New Roman"/>
          <w:sz w:val="24"/>
          <w:szCs w:val="24"/>
        </w:rPr>
      </w:pPr>
      <w:r w:rsidRPr="00355F23">
        <w:rPr>
          <w:rFonts w:ascii="Times New Roman" w:hAnsi="Times New Roman" w:cs="Times New Roman"/>
          <w:sz w:val="24"/>
          <w:szCs w:val="24"/>
        </w:rPr>
        <w:tab/>
      </w:r>
    </w:p>
    <w:p w:rsidR="00355F23" w:rsidRPr="00355F23" w:rsidRDefault="00355F23" w:rsidP="00355F23">
      <w:pPr>
        <w:spacing w:after="0" w:line="240" w:lineRule="auto"/>
        <w:jc w:val="both"/>
        <w:rPr>
          <w:rFonts w:ascii="Times New Roman" w:hAnsi="Times New Roman" w:cs="Times New Roman"/>
          <w:b/>
          <w:sz w:val="24"/>
          <w:szCs w:val="24"/>
          <w:u w:val="single"/>
        </w:rPr>
      </w:pPr>
      <w:r w:rsidRPr="00355F23">
        <w:rPr>
          <w:rFonts w:ascii="Times New Roman" w:hAnsi="Times New Roman" w:cs="Times New Roman"/>
          <w:b/>
          <w:sz w:val="24"/>
          <w:szCs w:val="24"/>
          <w:u w:val="single"/>
        </w:rPr>
        <w:t xml:space="preserve">Az intézmény működési elvei: </w:t>
      </w:r>
    </w:p>
    <w:p w:rsidR="00355F23" w:rsidRPr="00355F23" w:rsidRDefault="00355F23" w:rsidP="00355F23">
      <w:pPr>
        <w:spacing w:after="0" w:line="240" w:lineRule="auto"/>
        <w:jc w:val="both"/>
        <w:rPr>
          <w:rFonts w:ascii="Times New Roman" w:hAnsi="Times New Roman" w:cs="Times New Roman"/>
          <w:b/>
          <w:sz w:val="24"/>
          <w:szCs w:val="24"/>
          <w:u w:val="single"/>
        </w:rPr>
      </w:pPr>
    </w:p>
    <w:p w:rsidR="00355F23" w:rsidRPr="00355F23" w:rsidRDefault="00355F23" w:rsidP="00355F23">
      <w:pPr>
        <w:pStyle w:val="Szvegtrzs"/>
        <w:rPr>
          <w:szCs w:val="24"/>
        </w:rPr>
      </w:pPr>
      <w:r w:rsidRPr="00355F23">
        <w:rPr>
          <w:szCs w:val="24"/>
        </w:rPr>
        <w:t>A Családok Átmeneti Otthona az ENSZ Gyermekek Jogairól Szóló Egyezménye, az Alkotmány és a GYVTV gyereki illetve állampolgári jogokat védő rendelkezéseit hangsúlyozva, valamint a vonatkozó egyéb jogszabályok alapján végzi tevékenységét.</w:t>
      </w:r>
    </w:p>
    <w:p w:rsidR="00355F23" w:rsidRPr="00355F23" w:rsidRDefault="00355F23" w:rsidP="00355F23">
      <w:pPr>
        <w:spacing w:after="0" w:line="240" w:lineRule="auto"/>
        <w:jc w:val="both"/>
        <w:rPr>
          <w:rFonts w:ascii="Times New Roman" w:hAnsi="Times New Roman" w:cs="Times New Roman"/>
          <w:b/>
          <w:sz w:val="24"/>
          <w:szCs w:val="24"/>
          <w:u w:val="single"/>
        </w:rPr>
      </w:pPr>
    </w:p>
    <w:p w:rsidR="00355F23" w:rsidRPr="00355F23" w:rsidRDefault="00355F23" w:rsidP="00355F23">
      <w:pPr>
        <w:numPr>
          <w:ilvl w:val="0"/>
          <w:numId w:val="259"/>
        </w:numPr>
        <w:spacing w:after="0" w:line="240" w:lineRule="auto"/>
        <w:jc w:val="both"/>
        <w:rPr>
          <w:rFonts w:ascii="Times New Roman" w:hAnsi="Times New Roman" w:cs="Times New Roman"/>
          <w:sz w:val="24"/>
          <w:szCs w:val="24"/>
          <w:u w:val="single"/>
        </w:rPr>
      </w:pPr>
      <w:r w:rsidRPr="00355F23">
        <w:rPr>
          <w:rFonts w:ascii="Times New Roman" w:hAnsi="Times New Roman" w:cs="Times New Roman"/>
          <w:sz w:val="24"/>
          <w:szCs w:val="24"/>
          <w:u w:val="single"/>
        </w:rPr>
        <w:t>Nyitottság elve</w:t>
      </w:r>
    </w:p>
    <w:p w:rsidR="00355F23" w:rsidRPr="00355F23" w:rsidRDefault="00355F23" w:rsidP="00355F23">
      <w:pPr>
        <w:pStyle w:val="Szvegtrzsbehzssal2"/>
        <w:spacing w:after="0" w:line="240" w:lineRule="auto"/>
        <w:rPr>
          <w:rFonts w:ascii="Times New Roman" w:hAnsi="Times New Roman" w:cs="Times New Roman"/>
          <w:sz w:val="24"/>
          <w:szCs w:val="24"/>
        </w:rPr>
      </w:pPr>
      <w:r w:rsidRPr="00355F23">
        <w:rPr>
          <w:rFonts w:ascii="Times New Roman" w:hAnsi="Times New Roman" w:cs="Times New Roman"/>
          <w:sz w:val="24"/>
          <w:szCs w:val="24"/>
        </w:rPr>
        <w:t>Az intézményt annak működési területén az arra jogosult igénybe veheti, igénybevétele TVÖ képviselőtestülete rendeletében és a fenntartó által elfogadott Házirendben foglaltakon kívül további feltételekhez nem kötött.</w:t>
      </w:r>
    </w:p>
    <w:p w:rsidR="00355F23" w:rsidRPr="00355F23" w:rsidRDefault="00355F23" w:rsidP="00355F23">
      <w:pPr>
        <w:spacing w:after="0" w:line="240" w:lineRule="auto"/>
        <w:ind w:left="340"/>
        <w:jc w:val="both"/>
        <w:rPr>
          <w:rFonts w:ascii="Times New Roman" w:hAnsi="Times New Roman" w:cs="Times New Roman"/>
          <w:sz w:val="24"/>
          <w:szCs w:val="24"/>
        </w:rPr>
      </w:pPr>
    </w:p>
    <w:p w:rsidR="00355F23" w:rsidRPr="00355F23" w:rsidRDefault="00355F23" w:rsidP="00355F23">
      <w:pPr>
        <w:numPr>
          <w:ilvl w:val="0"/>
          <w:numId w:val="259"/>
        </w:numPr>
        <w:spacing w:after="0" w:line="240" w:lineRule="auto"/>
        <w:jc w:val="both"/>
        <w:rPr>
          <w:rFonts w:ascii="Times New Roman" w:hAnsi="Times New Roman" w:cs="Times New Roman"/>
          <w:sz w:val="24"/>
          <w:szCs w:val="24"/>
          <w:u w:val="single"/>
        </w:rPr>
      </w:pPr>
      <w:r w:rsidRPr="00355F23">
        <w:rPr>
          <w:rFonts w:ascii="Times New Roman" w:hAnsi="Times New Roman" w:cs="Times New Roman"/>
          <w:sz w:val="24"/>
          <w:szCs w:val="24"/>
          <w:u w:val="single"/>
        </w:rPr>
        <w:t>Az önkéntesség és a kiskorú gyermek mindenek felett álló érdeke, védelmének elve</w:t>
      </w:r>
    </w:p>
    <w:p w:rsidR="00355F23" w:rsidRPr="00355F23" w:rsidRDefault="00355F23" w:rsidP="00355F23">
      <w:pPr>
        <w:spacing w:after="0" w:line="240" w:lineRule="auto"/>
        <w:ind w:left="340"/>
        <w:jc w:val="both"/>
        <w:rPr>
          <w:rFonts w:ascii="Times New Roman" w:hAnsi="Times New Roman" w:cs="Times New Roman"/>
          <w:sz w:val="24"/>
          <w:szCs w:val="24"/>
        </w:rPr>
      </w:pPr>
      <w:r w:rsidRPr="00355F23">
        <w:rPr>
          <w:rFonts w:ascii="Times New Roman" w:hAnsi="Times New Roman" w:cs="Times New Roman"/>
          <w:sz w:val="24"/>
          <w:szCs w:val="24"/>
        </w:rPr>
        <w:t>Az intézmény a gyermekekkel és törvényes képviselőikkel az önkéntesség alapján alakít ki együttműködést. A működése alapvetően szolgáltató jellegű. Az intézmény munkatársai a gyermeki jogok maradéktalan érvényre juttatásának szem előtt tartásával kötelesek eljárni.</w:t>
      </w:r>
    </w:p>
    <w:p w:rsidR="00355F23" w:rsidRPr="00355F23" w:rsidRDefault="00355F23" w:rsidP="00355F23">
      <w:pPr>
        <w:spacing w:after="0" w:line="240" w:lineRule="auto"/>
        <w:ind w:left="340"/>
        <w:jc w:val="both"/>
        <w:rPr>
          <w:rFonts w:ascii="Times New Roman" w:hAnsi="Times New Roman" w:cs="Times New Roman"/>
          <w:sz w:val="24"/>
          <w:szCs w:val="24"/>
        </w:rPr>
      </w:pPr>
    </w:p>
    <w:p w:rsidR="00355F23" w:rsidRPr="00355F23" w:rsidRDefault="00355F23" w:rsidP="00355F23">
      <w:pPr>
        <w:numPr>
          <w:ilvl w:val="0"/>
          <w:numId w:val="259"/>
        </w:numPr>
        <w:spacing w:after="0" w:line="240" w:lineRule="auto"/>
        <w:jc w:val="both"/>
        <w:rPr>
          <w:rFonts w:ascii="Times New Roman" w:hAnsi="Times New Roman" w:cs="Times New Roman"/>
          <w:sz w:val="24"/>
          <w:szCs w:val="24"/>
          <w:u w:val="single"/>
        </w:rPr>
      </w:pPr>
      <w:r w:rsidRPr="00355F23">
        <w:rPr>
          <w:rFonts w:ascii="Times New Roman" w:hAnsi="Times New Roman" w:cs="Times New Roman"/>
          <w:sz w:val="24"/>
          <w:szCs w:val="24"/>
          <w:u w:val="single"/>
        </w:rPr>
        <w:t>A személyiségi jogok védelmének elve – titoktartási kötelezettség</w:t>
      </w:r>
    </w:p>
    <w:p w:rsidR="00355F23" w:rsidRPr="00355F23" w:rsidRDefault="00355F23" w:rsidP="00355F23">
      <w:pPr>
        <w:pStyle w:val="Szvegtrzsbehzssal2"/>
        <w:spacing w:after="0" w:line="240" w:lineRule="auto"/>
        <w:rPr>
          <w:rFonts w:ascii="Times New Roman" w:hAnsi="Times New Roman" w:cs="Times New Roman"/>
          <w:sz w:val="24"/>
          <w:szCs w:val="24"/>
        </w:rPr>
      </w:pPr>
      <w:r w:rsidRPr="00355F23">
        <w:rPr>
          <w:rFonts w:ascii="Times New Roman" w:hAnsi="Times New Roman" w:cs="Times New Roman"/>
          <w:sz w:val="24"/>
          <w:szCs w:val="24"/>
        </w:rPr>
        <w:t>Az intézmény dolgozói, mint gyermekvédelemben foglalkoztatottak a családgondozás során hivatalból járnak el és tevékenységükkel kapcsolatban büntetőjogi védelem szempontjából közfeladatot ellátó személynek minősülnek.</w:t>
      </w:r>
    </w:p>
    <w:p w:rsidR="00355F23" w:rsidRPr="00355F23" w:rsidRDefault="00355F23" w:rsidP="00355F23">
      <w:pPr>
        <w:spacing w:after="0" w:line="240" w:lineRule="auto"/>
        <w:ind w:left="340"/>
        <w:jc w:val="both"/>
        <w:rPr>
          <w:rFonts w:ascii="Times New Roman" w:hAnsi="Times New Roman" w:cs="Times New Roman"/>
          <w:sz w:val="24"/>
          <w:szCs w:val="24"/>
        </w:rPr>
      </w:pPr>
      <w:r w:rsidRPr="00355F23">
        <w:rPr>
          <w:rFonts w:ascii="Times New Roman" w:hAnsi="Times New Roman" w:cs="Times New Roman"/>
          <w:sz w:val="24"/>
          <w:szCs w:val="24"/>
        </w:rPr>
        <w:t>Az intézmény munkatársainak tevékenységük során tudomásukra jutott, a gyermek személyiségi jogait érintő adatok és tények kezelésére, továbbítására és nyilvánosságra hozatalára a személyes adatok védelméről törvénybe foglaltakat minden körülmények között biztosítaniuk kell. Az intézményt felkereső állampolgárok anonimitását az intézmény dolgozóinak kötelességük megtartani kért zárt adatkezelés és személyiségi jogok védelme alapján. A gyermekjóléti rendszer tagjaként az intézmény dolgozóit megilleti az a jog, hogy személyüket megbecsüljék, emberi méltóságukat és személyi jogaikat tiszteletben tartsák, tevékenységüket értékeljék és megbecsüljék. (GYVTV alapján)</w:t>
      </w:r>
    </w:p>
    <w:p w:rsidR="00355F23" w:rsidRPr="00355F23" w:rsidRDefault="00355F23" w:rsidP="00355F23">
      <w:pPr>
        <w:spacing w:after="0" w:line="240" w:lineRule="auto"/>
        <w:ind w:left="340"/>
        <w:jc w:val="both"/>
        <w:rPr>
          <w:rFonts w:ascii="Times New Roman" w:hAnsi="Times New Roman" w:cs="Times New Roman"/>
          <w:sz w:val="24"/>
          <w:szCs w:val="24"/>
        </w:rPr>
      </w:pPr>
    </w:p>
    <w:p w:rsidR="00355F23" w:rsidRPr="00355F23" w:rsidRDefault="00355F23" w:rsidP="00355F23">
      <w:pPr>
        <w:numPr>
          <w:ilvl w:val="0"/>
          <w:numId w:val="259"/>
        </w:numPr>
        <w:spacing w:after="0" w:line="240" w:lineRule="auto"/>
        <w:jc w:val="both"/>
        <w:rPr>
          <w:rFonts w:ascii="Times New Roman" w:hAnsi="Times New Roman" w:cs="Times New Roman"/>
          <w:sz w:val="24"/>
          <w:szCs w:val="24"/>
          <w:u w:val="single"/>
        </w:rPr>
      </w:pPr>
      <w:r w:rsidRPr="00355F23">
        <w:rPr>
          <w:rFonts w:ascii="Times New Roman" w:hAnsi="Times New Roman" w:cs="Times New Roman"/>
          <w:sz w:val="24"/>
          <w:szCs w:val="24"/>
          <w:u w:val="single"/>
        </w:rPr>
        <w:t>Az egyenlőség elve</w:t>
      </w:r>
    </w:p>
    <w:p w:rsidR="00355F23" w:rsidRPr="00355F23" w:rsidRDefault="00355F23" w:rsidP="00355F23">
      <w:pPr>
        <w:pStyle w:val="Szvegtrzsbehzssal2"/>
        <w:spacing w:after="0" w:line="240" w:lineRule="auto"/>
        <w:rPr>
          <w:rFonts w:ascii="Times New Roman" w:hAnsi="Times New Roman" w:cs="Times New Roman"/>
          <w:sz w:val="24"/>
          <w:szCs w:val="24"/>
        </w:rPr>
      </w:pPr>
      <w:r w:rsidRPr="00355F23">
        <w:rPr>
          <w:rFonts w:ascii="Times New Roman" w:hAnsi="Times New Roman" w:cs="Times New Roman"/>
          <w:sz w:val="24"/>
          <w:szCs w:val="24"/>
        </w:rPr>
        <w:t>A Szolgálathoz felvételt kérő vagy oda felvételt nyert minden gyermek nemre, fajra, felekezetre, tekintet nélkül egyenlő ellátásban kell, hogy részesüljön (szabadságjogai alapján).</w:t>
      </w:r>
    </w:p>
    <w:p w:rsidR="00355F23" w:rsidRPr="00355F23" w:rsidRDefault="00355F23" w:rsidP="00355F23">
      <w:pPr>
        <w:pStyle w:val="Szvegtrzsbehzssal2"/>
        <w:spacing w:after="0" w:line="240" w:lineRule="auto"/>
        <w:rPr>
          <w:rFonts w:ascii="Times New Roman" w:hAnsi="Times New Roman" w:cs="Times New Roman"/>
          <w:sz w:val="24"/>
          <w:szCs w:val="24"/>
        </w:rPr>
      </w:pPr>
    </w:p>
    <w:p w:rsidR="00355F23" w:rsidRPr="00355F23" w:rsidRDefault="00355F23" w:rsidP="00355F23">
      <w:pPr>
        <w:pStyle w:val="Szvegtrzsbehzssal2"/>
        <w:spacing w:after="0" w:line="240" w:lineRule="auto"/>
        <w:rPr>
          <w:rFonts w:ascii="Times New Roman" w:hAnsi="Times New Roman" w:cs="Times New Roman"/>
          <w:sz w:val="24"/>
          <w:szCs w:val="24"/>
        </w:rPr>
      </w:pPr>
      <w:r w:rsidRPr="00355F23">
        <w:rPr>
          <w:rFonts w:ascii="Times New Roman" w:hAnsi="Times New Roman" w:cs="Times New Roman"/>
          <w:sz w:val="24"/>
          <w:szCs w:val="24"/>
        </w:rPr>
        <w:t>5.  A gyermeki jogok védelmére köteles az intézmény. A gyerek alkotmányos jogvédelmét az Állampolgári Jogok Országgyűlési Biztosa gyakorolja. További jogvédelmet gyakorol a Gyerekjogi Képviselő. A gyerekek és családok egyéb érdekérvényesítését az Érdekvédelmi Egyeztető Fórum és a Gyermekönkormányzat is képviseli a GYVTV alapján külön szervezeti keretek között</w:t>
      </w:r>
    </w:p>
    <w:p w:rsidR="00355F23" w:rsidRPr="00355F23" w:rsidRDefault="00355F23" w:rsidP="00355F23">
      <w:pPr>
        <w:spacing w:after="0" w:line="240" w:lineRule="auto"/>
        <w:jc w:val="center"/>
        <w:rPr>
          <w:rFonts w:ascii="Times New Roman" w:hAnsi="Times New Roman" w:cs="Times New Roman"/>
          <w:b/>
          <w:sz w:val="24"/>
          <w:szCs w:val="24"/>
        </w:rPr>
      </w:pPr>
    </w:p>
    <w:p w:rsidR="00355F23" w:rsidRPr="00355F23" w:rsidRDefault="00355F23" w:rsidP="00355F23">
      <w:pPr>
        <w:spacing w:after="0" w:line="240" w:lineRule="auto"/>
        <w:jc w:val="both"/>
        <w:rPr>
          <w:rFonts w:ascii="Times New Roman" w:hAnsi="Times New Roman" w:cs="Times New Roman"/>
          <w:sz w:val="24"/>
          <w:szCs w:val="24"/>
          <w:u w:val="single"/>
        </w:rPr>
      </w:pPr>
      <w:r w:rsidRPr="00355F23">
        <w:rPr>
          <w:rFonts w:ascii="Times New Roman" w:hAnsi="Times New Roman" w:cs="Times New Roman"/>
          <w:sz w:val="24"/>
          <w:szCs w:val="24"/>
          <w:u w:val="single"/>
        </w:rPr>
        <w:t>A személyiségi jogok védelmének elve - titoktartási kötelezettség</w:t>
      </w:r>
    </w:p>
    <w:p w:rsidR="00355F23" w:rsidRPr="00355F23" w:rsidRDefault="00355F23" w:rsidP="00355F23">
      <w:pPr>
        <w:pStyle w:val="Szvegtrzs3"/>
        <w:spacing w:after="0"/>
        <w:rPr>
          <w:sz w:val="24"/>
          <w:szCs w:val="24"/>
        </w:rPr>
      </w:pPr>
      <w:r w:rsidRPr="00355F23">
        <w:rPr>
          <w:sz w:val="24"/>
          <w:szCs w:val="24"/>
        </w:rPr>
        <w:t xml:space="preserve">Az intézmény dolgozói, mint gyermekvédelemben foglalkoztatottak a családgondozás során hivatalból járnak el, és e tevékenységük gyakorlása során büntetőjogi védelem szempontjából közfeladatot ellátó személynek minősülnek. Az intézmény munkatársainak tevékenységük során tudomására jutott, a gyermek személyiségi jogait érintő adatok és tények kezelésére, </w:t>
      </w:r>
      <w:r w:rsidRPr="00355F23">
        <w:rPr>
          <w:sz w:val="24"/>
          <w:szCs w:val="24"/>
        </w:rPr>
        <w:lastRenderedPageBreak/>
        <w:t>továbbítására és nyilvánosságra hozatalára a személyes adatok védelméről és a közérdekű adatok nyilvánosságáról szóló módosított 1992. évi LXIII. törvényben foglaltakat minden körülmények között biztosítaniuk kell. Az intézményt felkereső állampolgárok anonimitását az intézmény dolgozóinak kötelessége megtartani zárt adatkezelésre irányuló kérelem és a személyiségi jogok védelme alapján. A gyermekjóléti rendszer tagjaként az intézmény dolgozóját megilleti az a jog, hogy személyét megbecsüljék, emberi méltóságát és személyiségi jogait tiszteletben tartsák, tevékenységét értékeljék és megbecsüljék a Gyvt. alapján.</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Dr. Kovács Attila  Gyermekjogi képviselő</w:t>
      </w:r>
    </w:p>
    <w:p w:rsidR="00355F23" w:rsidRPr="00355F23" w:rsidRDefault="00355F23" w:rsidP="00355F23">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4400 Nyíregyháza, Vasvári Pál út 3.</w:t>
      </w:r>
    </w:p>
    <w:p w:rsidR="00355F23" w:rsidRPr="00355F23" w:rsidRDefault="00355F23" w:rsidP="00355F23">
      <w:pPr>
        <w:spacing w:after="0" w:line="240" w:lineRule="auto"/>
        <w:rPr>
          <w:rFonts w:ascii="Times New Roman" w:hAnsi="Times New Roman" w:cs="Times New Roman"/>
          <w:sz w:val="24"/>
          <w:szCs w:val="24"/>
        </w:rPr>
      </w:pPr>
      <w:r w:rsidRPr="00355F23">
        <w:rPr>
          <w:rFonts w:ascii="Times New Roman" w:hAnsi="Times New Roman" w:cs="Times New Roman"/>
          <w:sz w:val="24"/>
          <w:szCs w:val="24"/>
        </w:rPr>
        <w:t>Mobiltelefon szám:</w:t>
      </w:r>
      <w:r w:rsidRPr="00355F23">
        <w:rPr>
          <w:rFonts w:ascii="Times New Roman" w:hAnsi="Times New Roman" w:cs="Times New Roman"/>
          <w:sz w:val="24"/>
          <w:szCs w:val="24"/>
        </w:rPr>
        <w:tab/>
        <w:t>0620 /4899523</w:t>
      </w:r>
    </w:p>
    <w:p w:rsidR="00355F23" w:rsidRPr="00355F23" w:rsidRDefault="00355F23" w:rsidP="00355F23">
      <w:pPr>
        <w:spacing w:after="0" w:line="240" w:lineRule="auto"/>
        <w:rPr>
          <w:rFonts w:ascii="Times New Roman" w:hAnsi="Times New Roman" w:cs="Times New Roman"/>
          <w:sz w:val="24"/>
          <w:szCs w:val="24"/>
        </w:rPr>
      </w:pPr>
    </w:p>
    <w:p w:rsidR="00355F23" w:rsidRPr="00355F23" w:rsidRDefault="00355F23" w:rsidP="00355F23">
      <w:pPr>
        <w:spacing w:after="0" w:line="240" w:lineRule="auto"/>
        <w:rPr>
          <w:rFonts w:ascii="Times New Roman" w:hAnsi="Times New Roman" w:cs="Times New Roman"/>
          <w:b/>
          <w:sz w:val="24"/>
          <w:szCs w:val="24"/>
        </w:rPr>
      </w:pPr>
    </w:p>
    <w:p w:rsidR="008064BE" w:rsidRPr="00355F23" w:rsidRDefault="008064BE" w:rsidP="008064BE">
      <w:pPr>
        <w:spacing w:after="0" w:line="240" w:lineRule="auto"/>
        <w:rPr>
          <w:rFonts w:ascii="Times New Roman" w:hAnsi="Times New Roman" w:cs="Times New Roman"/>
          <w:b/>
          <w:sz w:val="24"/>
          <w:szCs w:val="24"/>
        </w:rPr>
      </w:pPr>
    </w:p>
    <w:p w:rsidR="008064BE" w:rsidRPr="00355F23" w:rsidRDefault="008064BE" w:rsidP="008064BE">
      <w:pPr>
        <w:spacing w:after="0" w:line="240" w:lineRule="auto"/>
        <w:rPr>
          <w:rFonts w:ascii="Times New Roman" w:hAnsi="Times New Roman" w:cs="Times New Roman"/>
          <w:sz w:val="24"/>
          <w:szCs w:val="24"/>
        </w:rPr>
      </w:pPr>
      <w:r>
        <w:rPr>
          <w:rFonts w:ascii="Times New Roman" w:hAnsi="Times New Roman" w:cs="Times New Roman"/>
          <w:sz w:val="24"/>
          <w:szCs w:val="24"/>
        </w:rPr>
        <w:t>Tiszavasvári, 2013. október ……</w:t>
      </w:r>
      <w:r w:rsidRPr="00355F23">
        <w:rPr>
          <w:rFonts w:ascii="Times New Roman" w:hAnsi="Times New Roman" w:cs="Times New Roman"/>
          <w:sz w:val="24"/>
          <w:szCs w:val="24"/>
        </w:rPr>
        <w:t>.</w:t>
      </w:r>
    </w:p>
    <w:p w:rsidR="008064BE" w:rsidRPr="00355F23" w:rsidRDefault="008064BE" w:rsidP="008064BE">
      <w:pPr>
        <w:spacing w:after="0" w:line="240" w:lineRule="auto"/>
        <w:rPr>
          <w:rFonts w:ascii="Times New Roman" w:hAnsi="Times New Roman" w:cs="Times New Roman"/>
          <w:b/>
          <w:sz w:val="24"/>
          <w:szCs w:val="24"/>
        </w:rPr>
      </w:pPr>
    </w:p>
    <w:p w:rsidR="008064BE" w:rsidRPr="00355F23" w:rsidRDefault="008064BE" w:rsidP="008064BE">
      <w:pPr>
        <w:spacing w:after="0" w:line="240" w:lineRule="auto"/>
        <w:rPr>
          <w:rFonts w:ascii="Times New Roman" w:hAnsi="Times New Roman" w:cs="Times New Roman"/>
          <w:b/>
          <w:sz w:val="24"/>
          <w:szCs w:val="24"/>
        </w:rPr>
      </w:pPr>
    </w:p>
    <w:p w:rsidR="008064BE" w:rsidRPr="00355F23" w:rsidRDefault="008064BE" w:rsidP="008064BE">
      <w:pPr>
        <w:spacing w:after="0" w:line="240" w:lineRule="auto"/>
        <w:rPr>
          <w:rFonts w:ascii="Times New Roman" w:hAnsi="Times New Roman" w:cs="Times New Roman"/>
          <w:b/>
          <w:sz w:val="24"/>
          <w:szCs w:val="24"/>
        </w:rPr>
      </w:pPr>
    </w:p>
    <w:p w:rsidR="008064BE" w:rsidRPr="00355F23" w:rsidRDefault="008064BE" w:rsidP="008064B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55F23">
        <w:rPr>
          <w:rFonts w:ascii="Times New Roman" w:hAnsi="Times New Roman" w:cs="Times New Roman"/>
          <w:b/>
          <w:sz w:val="24"/>
          <w:szCs w:val="24"/>
        </w:rPr>
        <w:t>Makkai Jánosné</w:t>
      </w:r>
    </w:p>
    <w:p w:rsidR="008064BE" w:rsidRPr="00355F23" w:rsidRDefault="002D489A" w:rsidP="008064BE">
      <w:pPr>
        <w:spacing w:after="0" w:line="240" w:lineRule="auto"/>
        <w:jc w:val="right"/>
        <w:rPr>
          <w:rFonts w:ascii="Times New Roman" w:hAnsi="Times New Roman" w:cs="Times New Roman"/>
          <w:b/>
          <w:sz w:val="24"/>
          <w:szCs w:val="24"/>
        </w:rPr>
        <w:sectPr w:rsidR="008064BE" w:rsidRPr="00355F23" w:rsidSect="00355F23">
          <w:pgSz w:w="11906" w:h="16838"/>
          <w:pgMar w:top="1418" w:right="1418" w:bottom="1418" w:left="1418" w:header="709" w:footer="709" w:gutter="0"/>
          <w:pgNumType w:start="0"/>
          <w:cols w:space="708"/>
          <w:titlePg/>
        </w:sectPr>
      </w:pPr>
      <w:r>
        <w:rPr>
          <w:rFonts w:ascii="Times New Roman" w:hAnsi="Times New Roman" w:cs="Times New Roman"/>
          <w:b/>
          <w:sz w:val="24"/>
          <w:szCs w:val="24"/>
        </w:rPr>
        <w:t>mb. intézményvezető</w:t>
      </w:r>
    </w:p>
    <w:p w:rsidR="00355F23" w:rsidRDefault="00355F23" w:rsidP="00355F23"/>
    <w:p w:rsidR="00355F23" w:rsidRPr="00FF26E7" w:rsidRDefault="00FF26E7" w:rsidP="00FF26E7">
      <w:pPr>
        <w:jc w:val="center"/>
        <w:rPr>
          <w:rFonts w:ascii="Albertus Extra Bold" w:hAnsi="Albertus Extra Bold"/>
          <w:b/>
          <w:sz w:val="28"/>
        </w:rPr>
      </w:pPr>
      <w:r>
        <w:rPr>
          <w:rFonts w:ascii="Albertus Extra Bold" w:hAnsi="Albertus Extra Bold"/>
          <w:b/>
          <w:sz w:val="28"/>
        </w:rPr>
        <w:t>MEGÁLLAPODÁS</w:t>
      </w: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 xml:space="preserve">Mely létrejött részről ………………………………………………………………………….. (név/leánykori név),  mint ellátást igénybe vevő lakó és a </w:t>
      </w:r>
      <w:r w:rsidR="00FF26E7">
        <w:rPr>
          <w:rFonts w:ascii="Times New Roman" w:hAnsi="Times New Roman" w:cs="Times New Roman"/>
          <w:b/>
          <w:i/>
          <w:sz w:val="24"/>
          <w:szCs w:val="24"/>
        </w:rPr>
        <w:t>Tiszavasvári Szociál</w:t>
      </w:r>
      <w:r w:rsidRPr="002D489A">
        <w:rPr>
          <w:rFonts w:ascii="Times New Roman" w:hAnsi="Times New Roman" w:cs="Times New Roman"/>
          <w:b/>
          <w:i/>
          <w:sz w:val="24"/>
          <w:szCs w:val="24"/>
        </w:rPr>
        <w:t>i</w:t>
      </w:r>
      <w:r w:rsidR="00FF26E7">
        <w:rPr>
          <w:rFonts w:ascii="Times New Roman" w:hAnsi="Times New Roman" w:cs="Times New Roman"/>
          <w:b/>
          <w:i/>
          <w:sz w:val="24"/>
          <w:szCs w:val="24"/>
        </w:rPr>
        <w:t>s</w:t>
      </w:r>
      <w:r w:rsidRPr="002D489A">
        <w:rPr>
          <w:rFonts w:ascii="Times New Roman" w:hAnsi="Times New Roman" w:cs="Times New Roman"/>
          <w:b/>
          <w:i/>
          <w:sz w:val="24"/>
          <w:szCs w:val="24"/>
        </w:rPr>
        <w:t>- ,Gyermekjóléti  és  Egészségügyi  Szolgáltató  Központ  Családok  Átmeneti  Otthona</w:t>
      </w:r>
      <w:r w:rsidRPr="002D489A">
        <w:rPr>
          <w:rFonts w:ascii="Times New Roman" w:hAnsi="Times New Roman" w:cs="Times New Roman"/>
          <w:sz w:val="24"/>
          <w:szCs w:val="24"/>
        </w:rPr>
        <w:t xml:space="preserve">  között mint ellátást nyújtó, 200….év…………………hó………….-án Tiszavasvári,  Kabay J. u. 23. sz. alatt az alábbi feltételek szerint:</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A megállapodást az intézményi bentlakás feltételeinek rögzítését foglalja magába, melyet a megállapodásban foglaltak megismerése után minden lakó magára nézve elismer, betart.</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Az ellátást igénylő neve: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Anyja 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Gyermeke/i:</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Neve: ………………………………………………szül hely, idő: ……………………………</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Lakcíme:</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Állandó bejelentett lakcíme: ………………………………………………………………….</w:t>
      </w: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Ideiglenes tartózkodási helye:….……………………………………………………………..</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l. Az ellátás kezdetének időpontja:………………………………………..</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2. Az intézményi ellátás időtartama:………………………………………</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 xml:space="preserve">A bentlakásról a Családok Átmenti Otthonának vezetője vagy akadályoztatása esetén munkatársai intézkednek. A bentlakási engedély legfeljebb 12 hónapra érvényes, a továbbiakban még 6 hónappal, szükség esetén a tanítási év végéig meghosszabbíthatja az intézmény vezetője a részlegvezető javaslatára. </w:t>
      </w: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sz w:val="24"/>
          <w:szCs w:val="24"/>
        </w:rPr>
        <w:t>(1997/XXXI. Gyvt. (46-47 §))</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autoSpaceDE w:val="0"/>
        <w:autoSpaceDN w:val="0"/>
        <w:adjustRightInd w:val="0"/>
        <w:spacing w:after="0" w:line="240" w:lineRule="auto"/>
        <w:rPr>
          <w:rFonts w:ascii="Times New Roman" w:hAnsi="Times New Roman" w:cs="Times New Roman"/>
          <w:b/>
          <w:iCs/>
          <w:sz w:val="24"/>
          <w:szCs w:val="24"/>
        </w:rPr>
      </w:pPr>
      <w:r w:rsidRPr="002D489A">
        <w:rPr>
          <w:rFonts w:ascii="Times New Roman" w:hAnsi="Times New Roman" w:cs="Times New Roman"/>
          <w:b/>
          <w:sz w:val="24"/>
          <w:szCs w:val="24"/>
        </w:rPr>
        <w:t>3. Intézményi ellátás</w:t>
      </w:r>
      <w:r w:rsidRPr="002D489A">
        <w:rPr>
          <w:rFonts w:ascii="Times New Roman" w:hAnsi="Times New Roman" w:cs="Times New Roman"/>
          <w:b/>
          <w:iCs/>
          <w:sz w:val="24"/>
          <w:szCs w:val="24"/>
        </w:rPr>
        <w:t>:</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 xml:space="preserve">„ A családok átmeneti otthona a gyermek számára a teljes körű ellátást az 52. § (2) bekezdésében foglaltak szerint nyújtja, a szülő, illetve a szociális válsághelyzetben lévő várandós anya számára, pedig biztosítja </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i/>
          <w:iCs/>
          <w:sz w:val="24"/>
          <w:szCs w:val="24"/>
        </w:rPr>
        <w:t xml:space="preserve">a) </w:t>
      </w:r>
      <w:r w:rsidRPr="002D489A">
        <w:rPr>
          <w:rFonts w:ascii="Times New Roman" w:hAnsi="Times New Roman" w:cs="Times New Roman"/>
          <w:sz w:val="24"/>
          <w:szCs w:val="24"/>
        </w:rPr>
        <w:t xml:space="preserve">az életvitelszerű tartózkodás lehetőségét, </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i/>
          <w:iCs/>
          <w:sz w:val="24"/>
          <w:szCs w:val="24"/>
        </w:rPr>
        <w:t xml:space="preserve">b) </w:t>
      </w:r>
      <w:r w:rsidRPr="002D489A">
        <w:rPr>
          <w:rFonts w:ascii="Times New Roman" w:hAnsi="Times New Roman" w:cs="Times New Roman"/>
          <w:sz w:val="24"/>
          <w:szCs w:val="24"/>
        </w:rPr>
        <w:t xml:space="preserve">tisztálkodási, mosási, főzési lehetőséget, </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i/>
          <w:iCs/>
          <w:sz w:val="24"/>
          <w:szCs w:val="24"/>
        </w:rPr>
        <w:t xml:space="preserve">c) </w:t>
      </w:r>
      <w:r w:rsidRPr="002D489A">
        <w:rPr>
          <w:rFonts w:ascii="Times New Roman" w:hAnsi="Times New Roman" w:cs="Times New Roman"/>
          <w:sz w:val="24"/>
          <w:szCs w:val="24"/>
        </w:rPr>
        <w:t xml:space="preserve">a textíliával történő ellátást, és a személyes higiéné feltételeinek megteremtését, </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i/>
          <w:iCs/>
          <w:sz w:val="24"/>
          <w:szCs w:val="24"/>
        </w:rPr>
        <w:t xml:space="preserve">d) </w:t>
      </w:r>
      <w:r w:rsidRPr="002D489A">
        <w:rPr>
          <w:rFonts w:ascii="Times New Roman" w:hAnsi="Times New Roman" w:cs="Times New Roman"/>
          <w:sz w:val="24"/>
          <w:szCs w:val="24"/>
        </w:rPr>
        <w:t xml:space="preserve">szükség szerint ruházatot és élelmiszert, </w:t>
      </w:r>
    </w:p>
    <w:p w:rsidR="00355F23" w:rsidRPr="002D489A" w:rsidRDefault="00355F23" w:rsidP="002D489A">
      <w:pPr>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i/>
          <w:iCs/>
          <w:sz w:val="24"/>
          <w:szCs w:val="24"/>
        </w:rPr>
        <w:t xml:space="preserve">e) </w:t>
      </w:r>
      <w:r w:rsidRPr="002D489A">
        <w:rPr>
          <w:rFonts w:ascii="Times New Roman" w:hAnsi="Times New Roman" w:cs="Times New Roman"/>
          <w:sz w:val="24"/>
          <w:szCs w:val="24"/>
        </w:rPr>
        <w:t>az elsősegélyhez szükséges felszereléseket. „</w:t>
      </w:r>
    </w:p>
    <w:p w:rsidR="00355F23" w:rsidRPr="002D489A" w:rsidRDefault="00355F23" w:rsidP="002D489A">
      <w:pPr>
        <w:spacing w:after="0" w:line="240" w:lineRule="auto"/>
        <w:rPr>
          <w:rFonts w:ascii="Times New Roman" w:hAnsi="Times New Roman" w:cs="Times New Roman"/>
          <w:i/>
          <w:sz w:val="24"/>
          <w:szCs w:val="24"/>
        </w:rPr>
      </w:pPr>
      <w:r w:rsidRPr="002D489A">
        <w:rPr>
          <w:rFonts w:ascii="Times New Roman" w:hAnsi="Times New Roman" w:cs="Times New Roman"/>
          <w:i/>
          <w:sz w:val="24"/>
          <w:szCs w:val="24"/>
        </w:rPr>
        <w:t>(15/1998.(IV. 30) NM. Rendelet (71</w:t>
      </w:r>
      <w:r w:rsidRPr="002D489A">
        <w:rPr>
          <w:rFonts w:ascii="Times New Roman" w:hAnsi="Times New Roman" w:cs="Times New Roman"/>
          <w:bCs/>
          <w:sz w:val="24"/>
          <w:szCs w:val="24"/>
        </w:rPr>
        <w:t>. §)</w:t>
      </w:r>
    </w:p>
    <w:p w:rsidR="00355F23" w:rsidRPr="002D489A" w:rsidRDefault="00355F23" w:rsidP="002D489A">
      <w:pPr>
        <w:spacing w:after="0" w:line="240" w:lineRule="auto"/>
        <w:jc w:val="both"/>
        <w:rPr>
          <w:rFonts w:ascii="Times New Roman" w:hAnsi="Times New Roman" w:cs="Times New Roman"/>
          <w:i/>
          <w:iCs/>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lastRenderedPageBreak/>
        <w:t>4. Az intézmény által nyújtott szolgáltatások:</w:t>
      </w:r>
    </w:p>
    <w:p w:rsidR="00355F23" w:rsidRPr="002D489A" w:rsidRDefault="00355F23" w:rsidP="002D489A">
      <w:pPr>
        <w:spacing w:after="0" w:line="240" w:lineRule="auto"/>
        <w:jc w:val="both"/>
        <w:rPr>
          <w:rFonts w:ascii="Times New Roman" w:hAnsi="Times New Roman" w:cs="Times New Roman"/>
          <w:b/>
          <w:bCs/>
          <w:sz w:val="24"/>
          <w:szCs w:val="24"/>
        </w:rPr>
      </w:pPr>
      <w:bookmarkStart w:id="227" w:name="pr560"/>
    </w:p>
    <w:p w:rsidR="00355F23" w:rsidRPr="002D489A" w:rsidRDefault="00355F23" w:rsidP="002D489A">
      <w:pPr>
        <w:spacing w:after="0" w:line="240" w:lineRule="auto"/>
        <w:jc w:val="both"/>
        <w:rPr>
          <w:rFonts w:ascii="Times New Roman" w:hAnsi="Times New Roman" w:cs="Times New Roman"/>
          <w:b/>
          <w:bCs/>
          <w:sz w:val="24"/>
          <w:szCs w:val="24"/>
        </w:rPr>
      </w:pPr>
      <w:r w:rsidRPr="002D489A">
        <w:rPr>
          <w:rFonts w:ascii="Times New Roman" w:hAnsi="Times New Roman" w:cs="Times New Roman"/>
          <w:b/>
          <w:bCs/>
          <w:sz w:val="24"/>
          <w:szCs w:val="24"/>
        </w:rPr>
        <w:t>A szülő számára nyújtott szolgáltatás:</w:t>
      </w:r>
    </w:p>
    <w:p w:rsidR="00355F23" w:rsidRPr="002D489A" w:rsidRDefault="00355F23" w:rsidP="002D489A">
      <w:pPr>
        <w:spacing w:after="0" w:line="240" w:lineRule="auto"/>
        <w:jc w:val="both"/>
        <w:rPr>
          <w:rFonts w:ascii="Times New Roman" w:hAnsi="Times New Roman" w:cs="Times New Roman"/>
          <w:b/>
          <w:bCs/>
          <w:sz w:val="24"/>
          <w:szCs w:val="24"/>
        </w:rPr>
      </w:pP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Szociális ügyintézés</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 xml:space="preserve">Mentális gondozás </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Jogi segítségnyújtást</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Pszichológiai segítségnyújtás</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Egyéni esetkezelés</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szülő munkavégzése vagy egyéb indokolt távolléte, illetve akadályoztatása esetén a családok átmeneti otthona segítséget nyújt a szülőnek gyermeke ellátásához, gondozásához, illetve segíti a szülőt a gyermekének megfelelő napközbeni ellátáshoz való hozzájutásban.</w:t>
      </w:r>
    </w:p>
    <w:p w:rsidR="00355F23" w:rsidRPr="002D489A" w:rsidRDefault="00355F23" w:rsidP="002D489A">
      <w:pPr>
        <w:autoSpaceDE w:val="0"/>
        <w:autoSpaceDN w:val="0"/>
        <w:adjustRightInd w:val="0"/>
        <w:spacing w:after="0" w:line="240" w:lineRule="auto"/>
        <w:ind w:left="360"/>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bCs/>
          <w:sz w:val="24"/>
          <w:szCs w:val="24"/>
        </w:rPr>
      </w:pPr>
      <w:r w:rsidRPr="002D489A">
        <w:rPr>
          <w:rFonts w:ascii="Times New Roman" w:hAnsi="Times New Roman" w:cs="Times New Roman"/>
          <w:b/>
          <w:bCs/>
          <w:sz w:val="24"/>
          <w:szCs w:val="24"/>
        </w:rPr>
        <w:t>Gyermeke/i  számára nyújtott szolgáltatás:</w:t>
      </w:r>
    </w:p>
    <w:p w:rsidR="00355F23" w:rsidRPr="002D489A" w:rsidRDefault="00355F23" w:rsidP="002D489A">
      <w:pPr>
        <w:spacing w:after="0" w:line="240" w:lineRule="auto"/>
        <w:jc w:val="both"/>
        <w:rPr>
          <w:rFonts w:ascii="Times New Roman" w:hAnsi="Times New Roman" w:cs="Times New Roman"/>
          <w:b/>
          <w:bCs/>
          <w:sz w:val="24"/>
          <w:szCs w:val="24"/>
        </w:rPr>
      </w:pP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Gyermekjogi képviselet biztosítása</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Fejlesztő pedagógus, gyógypedagógus biztosítása</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Mentális egészségük védelme érdekében biztosítjuk az otthon területén hetente egyszer egy pszichológus rendelését</w:t>
      </w:r>
    </w:p>
    <w:p w:rsidR="00355F23" w:rsidRPr="002D489A" w:rsidRDefault="00355F23" w:rsidP="002D489A">
      <w:pPr>
        <w:numPr>
          <w:ilvl w:val="0"/>
          <w:numId w:val="271"/>
        </w:numPr>
        <w:suppressAutoHyphens/>
        <w:autoSpaceDE w:val="0"/>
        <w:autoSpaceDN w:val="0"/>
        <w:adjustRightInd w:val="0"/>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Rendelkezésre bocsátjuk a szabadidős tevékenységhez szükséges anyagokat, eszközöket, játékokat</w:t>
      </w:r>
    </w:p>
    <w:bookmarkEnd w:id="227"/>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smartTag w:uri="urn:schemas-microsoft-com:office:smarttags" w:element="metricconverter">
        <w:smartTagPr>
          <w:attr w:name="ProductID" w:val="4. A"/>
        </w:smartTagPr>
        <w:r w:rsidRPr="002D489A">
          <w:rPr>
            <w:rFonts w:ascii="Times New Roman" w:hAnsi="Times New Roman" w:cs="Times New Roman"/>
            <w:b/>
            <w:sz w:val="24"/>
            <w:szCs w:val="24"/>
          </w:rPr>
          <w:t>4. A</w:t>
        </w:r>
      </w:smartTag>
      <w:r w:rsidRPr="002D489A">
        <w:rPr>
          <w:rFonts w:ascii="Times New Roman" w:hAnsi="Times New Roman" w:cs="Times New Roman"/>
          <w:b/>
          <w:sz w:val="24"/>
          <w:szCs w:val="24"/>
        </w:rPr>
        <w:t xml:space="preserve"> térítési díj fizetésére kötelezett személy neve:……..…………………………………..</w:t>
      </w: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 xml:space="preserve">                                                                     lakcíme: ………………………………………….</w:t>
      </w: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smartTag w:uri="urn:schemas-microsoft-com:office:smarttags" w:element="metricconverter">
        <w:smartTagPr>
          <w:attr w:name="ProductID" w:val="5. A"/>
        </w:smartTagPr>
        <w:r w:rsidRPr="002D489A">
          <w:rPr>
            <w:rFonts w:ascii="Times New Roman" w:hAnsi="Times New Roman" w:cs="Times New Roman"/>
            <w:b/>
            <w:sz w:val="24"/>
            <w:szCs w:val="24"/>
          </w:rPr>
          <w:t>5. A</w:t>
        </w:r>
      </w:smartTag>
      <w:r w:rsidRPr="002D489A">
        <w:rPr>
          <w:rFonts w:ascii="Times New Roman" w:hAnsi="Times New Roman" w:cs="Times New Roman"/>
          <w:b/>
          <w:sz w:val="24"/>
          <w:szCs w:val="24"/>
        </w:rPr>
        <w:t xml:space="preserve"> Tiszavasvári Város Önkormányzat Képviselő-testületének önkormányzati rendelete lapján, az intézményi térítési díj összege…………….../hó…………./nap míg……………….…………………………….által fizetett személyi térítési díj jövedelmének ……………….%-a, azaz ……………….Ft.</w:t>
      </w: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pStyle w:val="NormlWeb"/>
        <w:ind w:left="150" w:right="150" w:firstLine="240"/>
        <w:rPr>
          <w:szCs w:val="24"/>
        </w:rPr>
      </w:pPr>
      <w:r w:rsidRPr="002D489A">
        <w:rPr>
          <w:i/>
          <w:szCs w:val="24"/>
        </w:rPr>
        <w:t>(</w:t>
      </w:r>
      <w:r w:rsidRPr="002D489A">
        <w:rPr>
          <w:rStyle w:val="Kiemels2"/>
          <w:i/>
          <w:szCs w:val="24"/>
        </w:rPr>
        <w:t>133/1997. (VII. 29.) Korm. rendelet 5.§)</w:t>
      </w:r>
    </w:p>
    <w:p w:rsidR="00355F23" w:rsidRPr="002D489A" w:rsidRDefault="00355F23" w:rsidP="002D489A">
      <w:pPr>
        <w:pStyle w:val="NormlWeb"/>
        <w:numPr>
          <w:ilvl w:val="0"/>
          <w:numId w:val="272"/>
        </w:numPr>
        <w:suppressAutoHyphens w:val="0"/>
        <w:ind w:right="150"/>
        <w:rPr>
          <w:szCs w:val="24"/>
        </w:rPr>
      </w:pPr>
      <w:bookmarkStart w:id="228" w:name="pr21"/>
      <w:bookmarkStart w:id="229" w:name="pr1"/>
      <w:r w:rsidRPr="002D489A">
        <w:rPr>
          <w:szCs w:val="24"/>
        </w:rPr>
        <w:t>Az intézmény vezetője az ellátás megkezdésekor, de legkésőbb az ellátás igénybevételétől számított 30 napon belül értesíti a kötelezettet a személyi térítési díjról.</w:t>
      </w:r>
      <w:bookmarkEnd w:id="228"/>
    </w:p>
    <w:p w:rsidR="00355F23" w:rsidRPr="002D489A" w:rsidRDefault="00355F23" w:rsidP="002D489A">
      <w:pPr>
        <w:pStyle w:val="NormlWeb"/>
        <w:numPr>
          <w:ilvl w:val="0"/>
          <w:numId w:val="272"/>
        </w:numPr>
        <w:suppressAutoHyphens w:val="0"/>
        <w:ind w:right="150"/>
        <w:rPr>
          <w:szCs w:val="24"/>
        </w:rPr>
      </w:pPr>
      <w:bookmarkStart w:id="230" w:name="pr22"/>
      <w:r w:rsidRPr="002D489A">
        <w:rPr>
          <w:szCs w:val="24"/>
        </w:rPr>
        <w:t>Ha a kötelezett a személyi térítési díj összegét vitatja vagy annak csökkentését, illetve elengedését kéri az (1) bekezdésben szabályozott értesítés kézhezvételétől számított 8 napon belül a fenntartóhoz fordulhat. Ilyen esetben a fenntartó határozattal dönt a személyi térítési díj összegéről.</w:t>
      </w:r>
      <w:bookmarkEnd w:id="230"/>
    </w:p>
    <w:p w:rsidR="00355F23" w:rsidRPr="002D489A" w:rsidRDefault="00355F23" w:rsidP="002D489A">
      <w:pPr>
        <w:pStyle w:val="NormlWeb"/>
        <w:numPr>
          <w:ilvl w:val="0"/>
          <w:numId w:val="272"/>
        </w:numPr>
        <w:suppressAutoHyphens w:val="0"/>
        <w:ind w:right="150"/>
        <w:rPr>
          <w:szCs w:val="24"/>
        </w:rPr>
      </w:pPr>
      <w:bookmarkStart w:id="231" w:name="pr24"/>
      <w:r w:rsidRPr="002D489A">
        <w:rPr>
          <w:szCs w:val="24"/>
        </w:rPr>
        <w:t>Ha a személyi térítési díj az intézményi elhelyezést követő 30 napon belül nem állapítható meg, az intézményvezető térítésdíj-előleg fizetését kérheti.</w:t>
      </w:r>
      <w:bookmarkEnd w:id="231"/>
    </w:p>
    <w:p w:rsidR="00355F23" w:rsidRPr="002D489A" w:rsidRDefault="00355F23" w:rsidP="002D489A">
      <w:pPr>
        <w:pStyle w:val="NormlWeb"/>
        <w:numPr>
          <w:ilvl w:val="0"/>
          <w:numId w:val="272"/>
        </w:numPr>
        <w:suppressAutoHyphens w:val="0"/>
        <w:ind w:right="150"/>
        <w:rPr>
          <w:szCs w:val="24"/>
        </w:rPr>
      </w:pPr>
      <w:bookmarkStart w:id="232" w:name="pr25"/>
      <w:r w:rsidRPr="002D489A">
        <w:rPr>
          <w:szCs w:val="24"/>
        </w:rPr>
        <w:t>A személyi térítési díj megállapításakor intézkedni kell arról, hogy az előleg, illetve az előleg fizetésének időszakára jutó személyi térítési díj közötti különbözet kiegyenlítése megtörténjék.</w:t>
      </w:r>
      <w:bookmarkEnd w:id="232"/>
    </w:p>
    <w:p w:rsidR="00355F23" w:rsidRPr="002D489A" w:rsidRDefault="00355F23" w:rsidP="002D489A">
      <w:pPr>
        <w:pStyle w:val="NormlWeb"/>
        <w:ind w:left="150" w:right="150" w:firstLine="240"/>
        <w:rPr>
          <w:szCs w:val="24"/>
        </w:rPr>
      </w:pPr>
      <w:r w:rsidRPr="002D489A">
        <w:rPr>
          <w:i/>
          <w:szCs w:val="24"/>
        </w:rPr>
        <w:t xml:space="preserve">     (</w:t>
      </w:r>
      <w:r w:rsidRPr="002D489A">
        <w:rPr>
          <w:rStyle w:val="Kiemels2"/>
          <w:i/>
          <w:szCs w:val="24"/>
        </w:rPr>
        <w:t>133/1997. (VII. 29.) Korm. Rendelet 15§)</w:t>
      </w:r>
    </w:p>
    <w:bookmarkEnd w:id="229"/>
    <w:p w:rsidR="00355F23" w:rsidRPr="002D489A" w:rsidRDefault="00355F23" w:rsidP="002D489A">
      <w:pPr>
        <w:pStyle w:val="NormlWeb"/>
        <w:numPr>
          <w:ilvl w:val="0"/>
          <w:numId w:val="273"/>
        </w:numPr>
        <w:suppressAutoHyphens w:val="0"/>
        <w:ind w:right="150"/>
        <w:rPr>
          <w:szCs w:val="24"/>
        </w:rPr>
      </w:pPr>
      <w:r w:rsidRPr="002D489A">
        <w:rPr>
          <w:szCs w:val="24"/>
        </w:rPr>
        <w:t>Ha az önkormányzat rendelete másként nem rendelkezik, a személyi térítési díjat havonként a tárgyhónapot követő hónap 10. napjáig kell befizetni az ellátást nyújtó intézmény elszámolási számlájára.</w:t>
      </w:r>
    </w:p>
    <w:p w:rsidR="00355F23" w:rsidRPr="002D489A" w:rsidRDefault="00355F23" w:rsidP="002D489A">
      <w:pPr>
        <w:pStyle w:val="NormlWeb"/>
        <w:numPr>
          <w:ilvl w:val="0"/>
          <w:numId w:val="273"/>
        </w:numPr>
        <w:suppressAutoHyphens w:val="0"/>
        <w:ind w:right="150"/>
        <w:rPr>
          <w:szCs w:val="24"/>
        </w:rPr>
      </w:pPr>
      <w:r w:rsidRPr="002D489A">
        <w:rPr>
          <w:szCs w:val="24"/>
        </w:rPr>
        <w:t xml:space="preserve">Az intézmény vezetője ellenőrzi, hogy a megállapított térítési díj befizetése havonként megtörténik-e. Ha a kötelezett a befizetést elmulasztotta, az </w:t>
      </w:r>
      <w:r w:rsidRPr="002D489A">
        <w:rPr>
          <w:szCs w:val="24"/>
        </w:rPr>
        <w:lastRenderedPageBreak/>
        <w:t>intézményvezető 15 napos határidő megjelölésével a fizetésre kötelezett személyt írásban felhívja az elmaradt térítési díj befizetésére. Ha a határidő eredménytelenül telt el, az intézmény vezetője a kötelezett nevét, lakcímét és a fennálló díjhátralékot nyilvántartásba veszi.</w:t>
      </w:r>
    </w:p>
    <w:p w:rsidR="00355F23" w:rsidRPr="002D489A" w:rsidRDefault="00355F23" w:rsidP="002D489A">
      <w:pPr>
        <w:pStyle w:val="NormlWeb"/>
        <w:numPr>
          <w:ilvl w:val="0"/>
          <w:numId w:val="273"/>
        </w:numPr>
        <w:suppressAutoHyphens w:val="0"/>
        <w:ind w:right="150"/>
        <w:rPr>
          <w:szCs w:val="24"/>
        </w:rPr>
      </w:pPr>
      <w:r w:rsidRPr="002D489A">
        <w:rPr>
          <w:szCs w:val="24"/>
        </w:rPr>
        <w:t>A nyilvántartott díjhátralékról az intézmény vezetője negyedévenként tájékoztatja a fenntartót a térítési díjhátralék behajtása vagy a behajthatatlan hátralék törlése érdekében.</w:t>
      </w:r>
    </w:p>
    <w:p w:rsidR="00355F23" w:rsidRPr="002D489A" w:rsidRDefault="00355F23" w:rsidP="002D489A">
      <w:pPr>
        <w:pStyle w:val="NormlWeb"/>
        <w:numPr>
          <w:ilvl w:val="0"/>
          <w:numId w:val="273"/>
        </w:numPr>
        <w:suppressAutoHyphens w:val="0"/>
        <w:ind w:right="150"/>
        <w:rPr>
          <w:szCs w:val="24"/>
        </w:rPr>
      </w:pPr>
      <w:r w:rsidRPr="002D489A">
        <w:rPr>
          <w:szCs w:val="24"/>
        </w:rPr>
        <w:t>A fenntartó az intézményvezető tájékoztatása alapján intézkedik a térítési díjhátralék behajtásáról a közigazgatási hatósági eljárás és szolgáltatás általános szabályairól szóló 2004. évi CXL. törvény, illetve az adózás rendjéről szóló 1990. évi XCI. törvény szabályainak alkalmazásával.”</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 xml:space="preserve">6. Az ellátás megszűnése </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Megszűnik az ellátás:</w:t>
      </w:r>
    </w:p>
    <w:p w:rsidR="00355F23" w:rsidRPr="002D489A" w:rsidRDefault="00355F23" w:rsidP="002D489A">
      <w:pPr>
        <w:spacing w:after="0" w:line="240" w:lineRule="auto"/>
        <w:jc w:val="both"/>
        <w:rPr>
          <w:rFonts w:ascii="Times New Roman" w:hAnsi="Times New Roman" w:cs="Times New Roman"/>
          <w:i/>
          <w:sz w:val="24"/>
          <w:szCs w:val="24"/>
        </w:rPr>
      </w:pPr>
    </w:p>
    <w:p w:rsidR="00355F23" w:rsidRPr="002D489A" w:rsidRDefault="00355F23" w:rsidP="002D489A">
      <w:pPr>
        <w:numPr>
          <w:ilvl w:val="0"/>
          <w:numId w:val="270"/>
        </w:num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a határozott idejű elhelyezés esetén a megjelölt időtartam – illetve a meghosszabbított időtartam – leteltével</w:t>
      </w:r>
    </w:p>
    <w:p w:rsidR="00355F23" w:rsidRPr="002D489A" w:rsidRDefault="00355F23" w:rsidP="002D489A">
      <w:pPr>
        <w:numPr>
          <w:ilvl w:val="0"/>
          <w:numId w:val="270"/>
        </w:num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a jogosultsági feltételek megszűnésével</w:t>
      </w:r>
    </w:p>
    <w:p w:rsidR="00355F23" w:rsidRPr="002D489A" w:rsidRDefault="00355F23" w:rsidP="002D489A">
      <w:pPr>
        <w:numPr>
          <w:ilvl w:val="0"/>
          <w:numId w:val="270"/>
        </w:num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a házirend ismételt, és súlyos megsértésével</w:t>
      </w:r>
    </w:p>
    <w:p w:rsidR="00355F23" w:rsidRPr="002D489A" w:rsidRDefault="00355F23" w:rsidP="002D489A">
      <w:pPr>
        <w:spacing w:after="0" w:line="240" w:lineRule="auto"/>
        <w:rPr>
          <w:rFonts w:ascii="Times New Roman" w:hAnsi="Times New Roman" w:cs="Times New Roman"/>
          <w:sz w:val="24"/>
          <w:szCs w:val="24"/>
        </w:rPr>
      </w:pPr>
    </w:p>
    <w:p w:rsidR="00355F23" w:rsidRPr="002D489A" w:rsidRDefault="00355F23" w:rsidP="002D489A">
      <w:pPr>
        <w:spacing w:after="0" w:line="240" w:lineRule="auto"/>
        <w:rPr>
          <w:rFonts w:ascii="Times New Roman" w:hAnsi="Times New Roman" w:cs="Times New Roman"/>
          <w:sz w:val="24"/>
          <w:szCs w:val="24"/>
        </w:rPr>
      </w:pPr>
      <w:r w:rsidRPr="002D489A">
        <w:rPr>
          <w:rFonts w:ascii="Times New Roman" w:hAnsi="Times New Roman" w:cs="Times New Roman"/>
          <w:sz w:val="24"/>
          <w:szCs w:val="24"/>
        </w:rPr>
        <w:t>Intézményvezető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w:t>
      </w:r>
    </w:p>
    <w:p w:rsidR="00355F23" w:rsidRPr="002D489A" w:rsidRDefault="00355F23" w:rsidP="002D489A">
      <w:pPr>
        <w:spacing w:after="0" w:line="240" w:lineRule="auto"/>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fenti esetekben az intézményvezető jogosult az ellátás megszüntetésének kezdeményezésére.</w:t>
      </w: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Eltávozás esetén az intézmény vezetője a kiköltözés tényéről értesíti az állandó lakóhely szerint illetékes Gyermekjóléti szolgálatot a család további gondozásba vétele céljából.</w:t>
      </w: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 xml:space="preserve">1997.XXXI.tv </w:t>
      </w:r>
      <w:r w:rsidRPr="002D489A">
        <w:rPr>
          <w:rFonts w:ascii="Times New Roman" w:hAnsi="Times New Roman" w:cs="Times New Roman"/>
          <w:i/>
          <w:sz w:val="24"/>
          <w:szCs w:val="24"/>
        </w:rPr>
        <w:t>(37. §)</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Mindezek ismeretében az alábbiakat vállalom:</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házirend szabályait betartom</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az együttélés során jelentkező súlyos problémákat jelzem az intézmény családgondozójának, távollétében a gondozónőnek</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lakószobámat és a közös helyiségeket tisztán tartom, ügyelek a higiéniára, az ételek megfelelő tárolására</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viselkedésemmel mások nyugalmát, közérzetét nem háborgatom</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este az intézménybe való beérkezés, illetve a TV nézés és lefekvés szabályait igyekszem megtartani</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ügyeim vitelében együttműködök az intézmény családgondozóival</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térítési díjfizetési kötelezettségemnek eleget teszek</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 közös rendezvényeken, előadáson, lakógyűlésen lehetőségeim szerint részt veszek</w:t>
      </w:r>
    </w:p>
    <w:p w:rsidR="00355F23" w:rsidRPr="002D489A" w:rsidRDefault="00355F23" w:rsidP="002D489A">
      <w:pPr>
        <w:numPr>
          <w:ilvl w:val="0"/>
          <w:numId w:val="269"/>
        </w:num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anyai kötelezettségeimet mindenkor szem előtt tartom</w:t>
      </w:r>
    </w:p>
    <w:p w:rsidR="00355F23" w:rsidRPr="002D489A" w:rsidRDefault="00355F23" w:rsidP="002D489A">
      <w:pPr>
        <w:numPr>
          <w:ilvl w:val="0"/>
          <w:numId w:val="269"/>
        </w:numPr>
        <w:suppressAutoHyphens/>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(gondoskodom a gyermekem megfelelő étkeztetéséről és nevelésében a testi fenyítéstől   tartózkodom)</w:t>
      </w: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t>Amennyiben a Családok Átmeneti Otthonában kárt okozok, köteles vagyok azt megtéríteni.</w:t>
      </w:r>
    </w:p>
    <w:p w:rsidR="00355F23" w:rsidRPr="002D489A" w:rsidRDefault="00355F23" w:rsidP="002D489A">
      <w:pPr>
        <w:spacing w:after="0" w:line="240" w:lineRule="auto"/>
        <w:jc w:val="both"/>
        <w:rPr>
          <w:rFonts w:ascii="Times New Roman" w:hAnsi="Times New Roman" w:cs="Times New Roman"/>
          <w:sz w:val="24"/>
          <w:szCs w:val="24"/>
        </w:rPr>
      </w:pPr>
      <w:r w:rsidRPr="002D489A">
        <w:rPr>
          <w:rFonts w:ascii="Times New Roman" w:hAnsi="Times New Roman" w:cs="Times New Roman"/>
          <w:sz w:val="24"/>
          <w:szCs w:val="24"/>
        </w:rPr>
        <w:lastRenderedPageBreak/>
        <w:t>Tudomásul veszem, hogy a házirend megsértése a szállás megvonását vonja maga után.</w:t>
      </w: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r w:rsidRPr="002D489A">
        <w:rPr>
          <w:rFonts w:ascii="Times New Roman" w:hAnsi="Times New Roman" w:cs="Times New Roman"/>
          <w:b/>
          <w:sz w:val="24"/>
          <w:szCs w:val="24"/>
        </w:rPr>
        <w:t>Tiszavasvári, 200….év………………………hó………nap</w:t>
      </w: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both"/>
        <w:rPr>
          <w:rFonts w:ascii="Times New Roman" w:hAnsi="Times New Roman" w:cs="Times New Roman"/>
          <w:b/>
          <w:sz w:val="24"/>
          <w:szCs w:val="24"/>
        </w:rPr>
      </w:pP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w:t>
      </w: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intézményvezető</w:t>
      </w:r>
    </w:p>
    <w:p w:rsidR="00355F23" w:rsidRPr="002D489A" w:rsidRDefault="00355F23" w:rsidP="002D489A">
      <w:pPr>
        <w:spacing w:after="0" w:line="240" w:lineRule="auto"/>
        <w:jc w:val="right"/>
        <w:rPr>
          <w:rFonts w:ascii="Times New Roman" w:hAnsi="Times New Roman" w:cs="Times New Roman"/>
          <w:b/>
          <w:sz w:val="24"/>
          <w:szCs w:val="24"/>
        </w:rPr>
      </w:pP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w:t>
      </w: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otthonvezető</w:t>
      </w:r>
    </w:p>
    <w:p w:rsidR="00355F23" w:rsidRPr="002D489A" w:rsidRDefault="00355F23" w:rsidP="002D489A">
      <w:pPr>
        <w:spacing w:after="0" w:line="240" w:lineRule="auto"/>
        <w:jc w:val="right"/>
        <w:rPr>
          <w:rFonts w:ascii="Times New Roman" w:hAnsi="Times New Roman" w:cs="Times New Roman"/>
          <w:b/>
          <w:sz w:val="24"/>
          <w:szCs w:val="24"/>
        </w:rPr>
      </w:pP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w:t>
      </w:r>
    </w:p>
    <w:p w:rsidR="00355F23" w:rsidRPr="002D489A" w:rsidRDefault="00355F23" w:rsidP="002D489A">
      <w:pPr>
        <w:spacing w:after="0" w:line="240" w:lineRule="auto"/>
        <w:jc w:val="right"/>
        <w:rPr>
          <w:rFonts w:ascii="Times New Roman" w:hAnsi="Times New Roman" w:cs="Times New Roman"/>
          <w:b/>
          <w:sz w:val="24"/>
          <w:szCs w:val="24"/>
        </w:rPr>
      </w:pPr>
    </w:p>
    <w:p w:rsidR="00355F23" w:rsidRPr="002D489A" w:rsidRDefault="00355F23" w:rsidP="002D489A">
      <w:pPr>
        <w:spacing w:after="0" w:line="240" w:lineRule="auto"/>
        <w:jc w:val="right"/>
        <w:rPr>
          <w:rFonts w:ascii="Times New Roman" w:hAnsi="Times New Roman" w:cs="Times New Roman"/>
          <w:b/>
          <w:sz w:val="24"/>
          <w:szCs w:val="24"/>
        </w:rPr>
      </w:pPr>
      <w:r w:rsidRPr="002D489A">
        <w:rPr>
          <w:rFonts w:ascii="Times New Roman" w:hAnsi="Times New Roman" w:cs="Times New Roman"/>
          <w:b/>
          <w:sz w:val="24"/>
          <w:szCs w:val="24"/>
        </w:rPr>
        <w:t>ellátást igénybe vevő</w:t>
      </w:r>
    </w:p>
    <w:p w:rsidR="00355F23" w:rsidRPr="002D489A" w:rsidRDefault="00355F23" w:rsidP="002D489A">
      <w:pPr>
        <w:spacing w:after="0" w:line="240" w:lineRule="auto"/>
        <w:rPr>
          <w:rFonts w:ascii="Times New Roman" w:hAnsi="Times New Roman" w:cs="Times New Roman"/>
          <w:b/>
          <w:sz w:val="24"/>
          <w:szCs w:val="24"/>
        </w:rPr>
      </w:pPr>
    </w:p>
    <w:p w:rsidR="00355F23" w:rsidRPr="002D489A" w:rsidRDefault="00355F23" w:rsidP="002D489A">
      <w:pPr>
        <w:spacing w:after="0" w:line="240" w:lineRule="auto"/>
        <w:jc w:val="right"/>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Pr="002D489A" w:rsidRDefault="00355F23" w:rsidP="002D489A">
      <w:pPr>
        <w:spacing w:after="0" w:line="240" w:lineRule="auto"/>
        <w:jc w:val="center"/>
        <w:rPr>
          <w:rFonts w:ascii="Times New Roman" w:hAnsi="Times New Roman" w:cs="Times New Roman"/>
          <w:b/>
          <w:sz w:val="24"/>
          <w:szCs w:val="24"/>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Default="00355F23" w:rsidP="00355F23">
      <w:pPr>
        <w:jc w:val="center"/>
        <w:rPr>
          <w:b/>
          <w:sz w:val="28"/>
        </w:rPr>
      </w:pPr>
    </w:p>
    <w:p w:rsidR="00355F23" w:rsidRPr="00FF26E7" w:rsidRDefault="00355F23" w:rsidP="00FF26E7">
      <w:pPr>
        <w:spacing w:after="0" w:line="240" w:lineRule="auto"/>
        <w:jc w:val="center"/>
        <w:rPr>
          <w:rFonts w:ascii="Times New Roman" w:hAnsi="Times New Roman" w:cs="Times New Roman"/>
          <w:b/>
          <w:sz w:val="24"/>
          <w:szCs w:val="24"/>
        </w:rPr>
      </w:pPr>
      <w:r w:rsidRPr="00FF26E7">
        <w:rPr>
          <w:rFonts w:ascii="Times New Roman" w:hAnsi="Times New Roman" w:cs="Times New Roman"/>
          <w:b/>
          <w:sz w:val="24"/>
          <w:szCs w:val="24"/>
        </w:rPr>
        <w:lastRenderedPageBreak/>
        <w:t>Nyilatkozat</w:t>
      </w:r>
    </w:p>
    <w:p w:rsidR="00355F23" w:rsidRPr="00FF26E7" w:rsidRDefault="00355F23"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név) nyilatkozom, hogy a Tiszavasvári Többcélú Kistérségi Társulás Tiszavasvári Szociális  és  Egészségügyi  Szolgáltató  Központ Családok Átmeneti Otthonában való tartózkodásom ideje alatt a Szociális és Egészségügyi Szolgáltató Központ Gyermekjóléti Szolgálatával együttműködöm.</w:t>
      </w:r>
    </w:p>
    <w:p w:rsidR="00355F23" w:rsidRPr="00FF26E7" w:rsidRDefault="00355F23" w:rsidP="00FF26E7">
      <w:pPr>
        <w:spacing w:after="0" w:line="240" w:lineRule="auto"/>
        <w:jc w:val="both"/>
        <w:rPr>
          <w:rFonts w:ascii="Times New Roman" w:hAnsi="Times New Roman" w:cs="Times New Roman"/>
          <w:sz w:val="24"/>
          <w:szCs w:val="24"/>
        </w:rPr>
      </w:pPr>
    </w:p>
    <w:p w:rsidR="00355F23" w:rsidRPr="00FF26E7" w:rsidRDefault="00355F23" w:rsidP="00FF26E7">
      <w:pPr>
        <w:spacing w:after="0" w:line="240" w:lineRule="auto"/>
        <w:jc w:val="right"/>
        <w:rPr>
          <w:rFonts w:ascii="Times New Roman" w:hAnsi="Times New Roman" w:cs="Times New Roman"/>
          <w:sz w:val="24"/>
          <w:szCs w:val="24"/>
        </w:rPr>
      </w:pPr>
    </w:p>
    <w:p w:rsidR="00355F23" w:rsidRPr="00FF26E7" w:rsidRDefault="00355F23"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Tiszavasvári, ………………………….</w:t>
      </w:r>
    </w:p>
    <w:p w:rsidR="00355F23" w:rsidRPr="00FF26E7" w:rsidRDefault="00355F23" w:rsidP="00FF26E7">
      <w:pPr>
        <w:spacing w:after="0" w:line="240" w:lineRule="auto"/>
        <w:rPr>
          <w:rFonts w:ascii="Times New Roman" w:hAnsi="Times New Roman" w:cs="Times New Roman"/>
          <w:sz w:val="24"/>
          <w:szCs w:val="24"/>
        </w:rPr>
      </w:pPr>
    </w:p>
    <w:p w:rsidR="00355F23" w:rsidRPr="00FF26E7" w:rsidRDefault="00355F23" w:rsidP="00FF26E7">
      <w:pPr>
        <w:spacing w:after="0" w:line="240" w:lineRule="auto"/>
        <w:jc w:val="right"/>
        <w:rPr>
          <w:rFonts w:ascii="Times New Roman" w:hAnsi="Times New Roman" w:cs="Times New Roman"/>
          <w:sz w:val="24"/>
          <w:szCs w:val="24"/>
        </w:rPr>
      </w:pPr>
      <w:r w:rsidRPr="00FF26E7">
        <w:rPr>
          <w:rFonts w:ascii="Times New Roman" w:hAnsi="Times New Roman" w:cs="Times New Roman"/>
          <w:sz w:val="24"/>
          <w:szCs w:val="24"/>
        </w:rPr>
        <w:t>………………………………………….</w:t>
      </w:r>
    </w:p>
    <w:p w:rsidR="00355F23" w:rsidRPr="00FF26E7" w:rsidRDefault="00355F23" w:rsidP="00FF26E7">
      <w:pPr>
        <w:spacing w:after="0" w:line="240" w:lineRule="auto"/>
        <w:jc w:val="right"/>
        <w:rPr>
          <w:rFonts w:ascii="Times New Roman" w:hAnsi="Times New Roman" w:cs="Times New Roman"/>
          <w:sz w:val="24"/>
          <w:szCs w:val="24"/>
        </w:rPr>
      </w:pPr>
      <w:r w:rsidRPr="00FF26E7">
        <w:rPr>
          <w:rFonts w:ascii="Times New Roman" w:hAnsi="Times New Roman" w:cs="Times New Roman"/>
          <w:sz w:val="24"/>
          <w:szCs w:val="24"/>
        </w:rPr>
        <w:t>ellátást igénybe vevő</w:t>
      </w:r>
    </w:p>
    <w:p w:rsidR="00355F23" w:rsidRPr="00FF26E7" w:rsidRDefault="00355F23" w:rsidP="00FF26E7">
      <w:pPr>
        <w:spacing w:after="0" w:line="240" w:lineRule="auto"/>
        <w:jc w:val="right"/>
        <w:rPr>
          <w:rFonts w:ascii="Times New Roman" w:hAnsi="Times New Roman" w:cs="Times New Roman"/>
          <w:sz w:val="24"/>
          <w:szCs w:val="24"/>
        </w:rPr>
      </w:pPr>
    </w:p>
    <w:p w:rsidR="00355F23" w:rsidRPr="00FF26E7" w:rsidRDefault="00355F23" w:rsidP="00FF26E7">
      <w:pPr>
        <w:spacing w:after="0" w:line="240" w:lineRule="auto"/>
        <w:jc w:val="right"/>
        <w:rPr>
          <w:rFonts w:ascii="Times New Roman" w:hAnsi="Times New Roman" w:cs="Times New Roman"/>
          <w:sz w:val="24"/>
          <w:szCs w:val="24"/>
        </w:rPr>
      </w:pPr>
    </w:p>
    <w:p w:rsidR="00355F23" w:rsidRPr="00FF26E7" w:rsidRDefault="00355F23" w:rsidP="00FF26E7">
      <w:pPr>
        <w:spacing w:after="0" w:line="240" w:lineRule="auto"/>
        <w:jc w:val="right"/>
        <w:rPr>
          <w:rFonts w:ascii="Times New Roman" w:hAnsi="Times New Roman" w:cs="Times New Roman"/>
          <w:b/>
          <w:sz w:val="24"/>
          <w:szCs w:val="24"/>
        </w:rPr>
      </w:pPr>
    </w:p>
    <w:p w:rsidR="00355F23" w:rsidRPr="00FF26E7" w:rsidRDefault="00355F23" w:rsidP="00FF26E7">
      <w:pPr>
        <w:spacing w:after="0" w:line="240" w:lineRule="auto"/>
        <w:jc w:val="center"/>
        <w:rPr>
          <w:rFonts w:ascii="Times New Roman" w:hAnsi="Times New Roman" w:cs="Times New Roman"/>
          <w:b/>
          <w:sz w:val="24"/>
          <w:szCs w:val="24"/>
        </w:rPr>
      </w:pPr>
      <w:r w:rsidRPr="00FF26E7">
        <w:rPr>
          <w:rFonts w:ascii="Times New Roman" w:hAnsi="Times New Roman" w:cs="Times New Roman"/>
          <w:b/>
          <w:sz w:val="24"/>
          <w:szCs w:val="24"/>
        </w:rPr>
        <w:t>Nyilatkozat</w:t>
      </w:r>
    </w:p>
    <w:p w:rsidR="00355F23" w:rsidRPr="00FF26E7" w:rsidRDefault="00355F23" w:rsidP="00FF26E7">
      <w:pPr>
        <w:spacing w:after="0" w:line="240" w:lineRule="auto"/>
        <w:jc w:val="right"/>
        <w:rPr>
          <w:rFonts w:ascii="Times New Roman" w:hAnsi="Times New Roman" w:cs="Times New Roman"/>
          <w:b/>
          <w:sz w:val="24"/>
          <w:szCs w:val="24"/>
        </w:rPr>
      </w:pPr>
    </w:p>
    <w:p w:rsidR="00355F23" w:rsidRPr="00FF26E7" w:rsidRDefault="00355F23" w:rsidP="00FF26E7">
      <w:pPr>
        <w:spacing w:after="0" w:line="240" w:lineRule="auto"/>
        <w:jc w:val="right"/>
        <w:rPr>
          <w:rFonts w:ascii="Times New Roman" w:hAnsi="Times New Roman" w:cs="Times New Roman"/>
          <w:b/>
          <w:sz w:val="24"/>
          <w:szCs w:val="24"/>
        </w:rPr>
      </w:pPr>
    </w:p>
    <w:p w:rsidR="00355F23" w:rsidRPr="00FF26E7" w:rsidRDefault="00355F23" w:rsidP="00FF26E7">
      <w:pPr>
        <w:spacing w:after="0" w:line="240" w:lineRule="auto"/>
        <w:jc w:val="both"/>
        <w:rPr>
          <w:rFonts w:ascii="Times New Roman" w:hAnsi="Times New Roman" w:cs="Times New Roman"/>
          <w:sz w:val="24"/>
          <w:szCs w:val="24"/>
        </w:rPr>
      </w:pPr>
    </w:p>
    <w:p w:rsidR="00355F23" w:rsidRPr="00FF26E7" w:rsidRDefault="00355F23"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Alulírott …………………………………………..(név) nyilatkozom, hogy a házirendben foglaltakat megértettem, az abban foglaltakat betartom. Nyilatkozom továbbá, hogy a vezető által szóbeli tájékoztatásban részesültem az intézményi térítési díj szabályairól.</w:t>
      </w:r>
    </w:p>
    <w:p w:rsidR="00355F23" w:rsidRPr="00FF26E7" w:rsidRDefault="00355F23" w:rsidP="00FF26E7">
      <w:pPr>
        <w:spacing w:after="0" w:line="240" w:lineRule="auto"/>
        <w:rPr>
          <w:rFonts w:ascii="Times New Roman" w:hAnsi="Times New Roman" w:cs="Times New Roman"/>
          <w:sz w:val="24"/>
          <w:szCs w:val="24"/>
        </w:rPr>
      </w:pPr>
    </w:p>
    <w:p w:rsidR="00355F23" w:rsidRPr="00FF26E7" w:rsidRDefault="00355F23"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Tiszavasvári, ………………………….</w:t>
      </w:r>
    </w:p>
    <w:p w:rsidR="00355F23" w:rsidRPr="00FF26E7" w:rsidRDefault="00355F23" w:rsidP="00FF26E7">
      <w:pPr>
        <w:spacing w:after="0" w:line="240" w:lineRule="auto"/>
        <w:rPr>
          <w:rFonts w:ascii="Times New Roman" w:hAnsi="Times New Roman" w:cs="Times New Roman"/>
          <w:sz w:val="24"/>
          <w:szCs w:val="24"/>
        </w:rPr>
      </w:pPr>
    </w:p>
    <w:p w:rsidR="00355F23" w:rsidRPr="00FF26E7" w:rsidRDefault="00355F23" w:rsidP="00FF26E7">
      <w:pPr>
        <w:spacing w:after="0" w:line="240" w:lineRule="auto"/>
        <w:jc w:val="right"/>
        <w:rPr>
          <w:rFonts w:ascii="Times New Roman" w:hAnsi="Times New Roman" w:cs="Times New Roman"/>
          <w:sz w:val="24"/>
          <w:szCs w:val="24"/>
        </w:rPr>
      </w:pPr>
      <w:r w:rsidRPr="00FF26E7">
        <w:rPr>
          <w:rFonts w:ascii="Times New Roman" w:hAnsi="Times New Roman" w:cs="Times New Roman"/>
          <w:sz w:val="24"/>
          <w:szCs w:val="24"/>
        </w:rPr>
        <w:t>………………………………………….</w:t>
      </w:r>
    </w:p>
    <w:p w:rsidR="00355F23" w:rsidRPr="00FF26E7" w:rsidRDefault="00355F23" w:rsidP="00FF26E7">
      <w:pPr>
        <w:spacing w:after="0" w:line="240" w:lineRule="auto"/>
        <w:jc w:val="right"/>
        <w:rPr>
          <w:rFonts w:ascii="Times New Roman" w:hAnsi="Times New Roman" w:cs="Times New Roman"/>
          <w:sz w:val="24"/>
          <w:szCs w:val="24"/>
        </w:rPr>
      </w:pPr>
      <w:r w:rsidRPr="00FF26E7">
        <w:rPr>
          <w:rFonts w:ascii="Times New Roman" w:hAnsi="Times New Roman" w:cs="Times New Roman"/>
          <w:sz w:val="24"/>
          <w:szCs w:val="24"/>
        </w:rPr>
        <w:t>ellátást igénybe vevő</w:t>
      </w:r>
    </w:p>
    <w:p w:rsidR="00355F23" w:rsidRPr="00FF26E7" w:rsidRDefault="00355F23"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 xml:space="preserve"> </w:t>
      </w:r>
    </w:p>
    <w:p w:rsidR="00355F23" w:rsidRPr="00FF26E7" w:rsidRDefault="00355F23" w:rsidP="00FF26E7">
      <w:pPr>
        <w:spacing w:after="0" w:line="240" w:lineRule="auto"/>
        <w:rPr>
          <w:rFonts w:ascii="Times New Roman" w:hAnsi="Times New Roman" w:cs="Times New Roman"/>
          <w:sz w:val="24"/>
          <w:szCs w:val="24"/>
        </w:rPr>
      </w:pPr>
    </w:p>
    <w:p w:rsidR="00355F23" w:rsidRPr="00FF26E7" w:rsidRDefault="00355F23" w:rsidP="00FF26E7">
      <w:pPr>
        <w:spacing w:after="0" w:line="240" w:lineRule="auto"/>
        <w:rPr>
          <w:rFonts w:ascii="Times New Roman" w:hAnsi="Times New Roman" w:cs="Times New Roman"/>
          <w:sz w:val="24"/>
          <w:szCs w:val="24"/>
        </w:rPr>
      </w:pPr>
    </w:p>
    <w:p w:rsidR="00355F23" w:rsidRDefault="00355F23" w:rsidP="00355F23"/>
    <w:p w:rsidR="00345402" w:rsidRDefault="00345402"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Default="00FF26E7" w:rsidP="005B4704">
      <w:pPr>
        <w:spacing w:after="0"/>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sz w:val="24"/>
          <w:szCs w:val="24"/>
        </w:rPr>
      </w:pPr>
    </w:p>
    <w:p w:rsidR="00FF26E7" w:rsidRPr="00FF26E7" w:rsidRDefault="00FF26E7" w:rsidP="00FF26E7">
      <w:pPr>
        <w:spacing w:after="0" w:line="240" w:lineRule="auto"/>
        <w:jc w:val="right"/>
        <w:rPr>
          <w:rFonts w:ascii="Times New Roman" w:hAnsi="Times New Roman" w:cs="Times New Roman"/>
          <w:b/>
          <w:sz w:val="24"/>
          <w:szCs w:val="24"/>
        </w:rPr>
      </w:pPr>
      <w:r w:rsidRPr="00FF26E7">
        <w:rPr>
          <w:rFonts w:ascii="Times New Roman" w:hAnsi="Times New Roman" w:cs="Times New Roman"/>
          <w:b/>
          <w:sz w:val="24"/>
          <w:szCs w:val="24"/>
        </w:rPr>
        <w:t>15. melléklet  a  …../2013. (X.31.) Kt. számú határozathoz</w:t>
      </w:r>
    </w:p>
    <w:p w:rsidR="00FF26E7" w:rsidRPr="00FF26E7" w:rsidRDefault="00FF26E7" w:rsidP="00FF26E7">
      <w:pPr>
        <w:spacing w:after="0" w:line="240" w:lineRule="auto"/>
        <w:jc w:val="center"/>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center"/>
        <w:rPr>
          <w:rFonts w:ascii="Times New Roman" w:hAnsi="Times New Roman" w:cs="Times New Roman"/>
          <w:b/>
          <w:sz w:val="32"/>
          <w:szCs w:val="32"/>
        </w:rPr>
      </w:pPr>
      <w:r w:rsidRPr="00FF26E7">
        <w:rPr>
          <w:rFonts w:ascii="Times New Roman" w:hAnsi="Times New Roman" w:cs="Times New Roman"/>
          <w:b/>
          <w:sz w:val="32"/>
          <w:szCs w:val="32"/>
        </w:rPr>
        <w:t>Tiszavasvári Szociális-, Gyermekjóléti és Egészségügyi</w:t>
      </w:r>
    </w:p>
    <w:p w:rsidR="00FF26E7" w:rsidRPr="00FF26E7" w:rsidRDefault="00FF26E7" w:rsidP="00FF26E7">
      <w:pPr>
        <w:spacing w:after="0" w:line="240" w:lineRule="auto"/>
        <w:jc w:val="center"/>
        <w:rPr>
          <w:rFonts w:ascii="Times New Roman" w:hAnsi="Times New Roman" w:cs="Times New Roman"/>
          <w:b/>
          <w:sz w:val="32"/>
          <w:szCs w:val="32"/>
        </w:rPr>
      </w:pPr>
      <w:r w:rsidRPr="00FF26E7">
        <w:rPr>
          <w:rFonts w:ascii="Times New Roman" w:hAnsi="Times New Roman" w:cs="Times New Roman"/>
          <w:b/>
          <w:sz w:val="32"/>
          <w:szCs w:val="32"/>
        </w:rPr>
        <w:t>Szolgáltató Központ</w:t>
      </w:r>
    </w:p>
    <w:p w:rsidR="00FF26E7" w:rsidRPr="00FF26E7" w:rsidRDefault="00FF26E7" w:rsidP="00FF26E7">
      <w:pPr>
        <w:spacing w:after="0" w:line="240" w:lineRule="auto"/>
        <w:jc w:val="center"/>
        <w:rPr>
          <w:rFonts w:ascii="Times New Roman" w:hAnsi="Times New Roman" w:cs="Times New Roman"/>
          <w:b/>
          <w:sz w:val="24"/>
          <w:szCs w:val="24"/>
        </w:rPr>
      </w:pPr>
    </w:p>
    <w:p w:rsidR="00FF26E7" w:rsidRPr="00FF26E7" w:rsidRDefault="00FF26E7" w:rsidP="00FF26E7">
      <w:pPr>
        <w:spacing w:after="0" w:line="240" w:lineRule="auto"/>
        <w:jc w:val="center"/>
        <w:rPr>
          <w:rFonts w:ascii="Times New Roman" w:hAnsi="Times New Roman" w:cs="Times New Roman"/>
          <w:b/>
          <w:sz w:val="56"/>
          <w:szCs w:val="56"/>
        </w:rPr>
      </w:pPr>
      <w:r w:rsidRPr="00FF26E7">
        <w:rPr>
          <w:rFonts w:ascii="Times New Roman" w:hAnsi="Times New Roman" w:cs="Times New Roman"/>
          <w:b/>
          <w:sz w:val="56"/>
          <w:szCs w:val="56"/>
        </w:rPr>
        <w:t>Támogató Szolgálat</w:t>
      </w:r>
    </w:p>
    <w:p w:rsidR="00FF26E7" w:rsidRPr="00FF26E7" w:rsidRDefault="00FF26E7" w:rsidP="00FF26E7">
      <w:pPr>
        <w:spacing w:after="0" w:line="240" w:lineRule="auto"/>
        <w:jc w:val="center"/>
        <w:rPr>
          <w:rFonts w:ascii="Times New Roman" w:hAnsi="Times New Roman" w:cs="Times New Roman"/>
          <w:b/>
          <w:sz w:val="56"/>
          <w:szCs w:val="56"/>
        </w:rPr>
      </w:pPr>
    </w:p>
    <w:p w:rsidR="00FF26E7" w:rsidRPr="00FF26E7" w:rsidRDefault="00FF26E7" w:rsidP="00FF26E7">
      <w:pPr>
        <w:spacing w:after="0" w:line="240" w:lineRule="auto"/>
        <w:jc w:val="center"/>
        <w:rPr>
          <w:rFonts w:ascii="Times New Roman" w:hAnsi="Times New Roman" w:cs="Times New Roman"/>
          <w:b/>
          <w:sz w:val="56"/>
          <w:szCs w:val="56"/>
        </w:rPr>
      </w:pPr>
    </w:p>
    <w:p w:rsidR="00FF26E7" w:rsidRPr="00FF26E7" w:rsidRDefault="00FF26E7" w:rsidP="00FF26E7">
      <w:pPr>
        <w:spacing w:after="0" w:line="240" w:lineRule="auto"/>
        <w:jc w:val="center"/>
        <w:rPr>
          <w:rFonts w:ascii="Times New Roman" w:hAnsi="Times New Roman" w:cs="Times New Roman"/>
          <w:b/>
          <w:sz w:val="56"/>
          <w:szCs w:val="56"/>
        </w:rPr>
      </w:pPr>
    </w:p>
    <w:p w:rsidR="00FF26E7" w:rsidRPr="00FF26E7" w:rsidRDefault="00FF26E7" w:rsidP="00FF26E7">
      <w:pPr>
        <w:spacing w:after="0" w:line="240" w:lineRule="auto"/>
        <w:jc w:val="center"/>
        <w:rPr>
          <w:rFonts w:ascii="Times New Roman" w:hAnsi="Times New Roman" w:cs="Times New Roman"/>
          <w:b/>
          <w:sz w:val="56"/>
          <w:szCs w:val="56"/>
        </w:rPr>
      </w:pPr>
    </w:p>
    <w:p w:rsidR="00FF26E7" w:rsidRPr="00FF26E7" w:rsidRDefault="00FF26E7" w:rsidP="00FF26E7">
      <w:pPr>
        <w:spacing w:after="0" w:line="240" w:lineRule="auto"/>
        <w:jc w:val="center"/>
        <w:rPr>
          <w:rFonts w:ascii="Times New Roman" w:hAnsi="Times New Roman" w:cs="Times New Roman"/>
          <w:b/>
          <w:sz w:val="56"/>
          <w:szCs w:val="56"/>
        </w:rPr>
      </w:pPr>
      <w:r w:rsidRPr="00FF26E7">
        <w:rPr>
          <w:rFonts w:ascii="Times New Roman" w:hAnsi="Times New Roman" w:cs="Times New Roman"/>
          <w:b/>
          <w:sz w:val="56"/>
          <w:szCs w:val="56"/>
        </w:rPr>
        <w:t>H Á Z I R E N D</w:t>
      </w:r>
    </w:p>
    <w:p w:rsidR="00FF26E7" w:rsidRPr="00FF26E7" w:rsidRDefault="00FF26E7" w:rsidP="00FF26E7">
      <w:pPr>
        <w:spacing w:after="0" w:line="240" w:lineRule="auto"/>
        <w:rPr>
          <w:rFonts w:ascii="Times New Roman" w:hAnsi="Times New Roman" w:cs="Times New Roman"/>
          <w:b/>
          <w:sz w:val="56"/>
          <w:szCs w:val="56"/>
        </w:rPr>
      </w:pPr>
    </w:p>
    <w:p w:rsidR="00FF26E7" w:rsidRPr="00FF26E7" w:rsidRDefault="00FF26E7" w:rsidP="00FF26E7">
      <w:pPr>
        <w:spacing w:after="0" w:line="240" w:lineRule="auto"/>
        <w:rPr>
          <w:rFonts w:ascii="Times New Roman" w:hAnsi="Times New Roman" w:cs="Times New Roman"/>
          <w:b/>
          <w:sz w:val="56"/>
          <w:szCs w:val="56"/>
        </w:rPr>
      </w:pPr>
    </w:p>
    <w:p w:rsidR="00FF26E7" w:rsidRPr="00FF26E7" w:rsidRDefault="00FF26E7" w:rsidP="00FF26E7">
      <w:pPr>
        <w:spacing w:after="0" w:line="240" w:lineRule="auto"/>
        <w:rPr>
          <w:rFonts w:ascii="Times New Roman" w:hAnsi="Times New Roman" w:cs="Times New Roman"/>
          <w:b/>
          <w:sz w:val="56"/>
          <w:szCs w:val="56"/>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center"/>
        <w:rPr>
          <w:rFonts w:ascii="Times New Roman" w:hAnsi="Times New Roman" w:cs="Times New Roman"/>
          <w:b/>
          <w:sz w:val="32"/>
          <w:szCs w:val="32"/>
        </w:rPr>
      </w:pPr>
      <w:r w:rsidRPr="00FF26E7">
        <w:rPr>
          <w:rFonts w:ascii="Times New Roman" w:hAnsi="Times New Roman" w:cs="Times New Roman"/>
          <w:b/>
          <w:sz w:val="32"/>
          <w:szCs w:val="32"/>
        </w:rPr>
        <w:t>Tiszavasvári</w:t>
      </w:r>
    </w:p>
    <w:p w:rsidR="00FF26E7" w:rsidRPr="00FF26E7" w:rsidRDefault="00FF26E7" w:rsidP="00FF26E7">
      <w:pPr>
        <w:spacing w:after="0" w:line="240" w:lineRule="auto"/>
        <w:jc w:val="center"/>
        <w:rPr>
          <w:rFonts w:ascii="Times New Roman" w:hAnsi="Times New Roman" w:cs="Times New Roman"/>
          <w:b/>
          <w:sz w:val="32"/>
          <w:szCs w:val="32"/>
        </w:rPr>
      </w:pPr>
      <w:r w:rsidRPr="00FF26E7">
        <w:rPr>
          <w:rFonts w:ascii="Times New Roman" w:hAnsi="Times New Roman" w:cs="Times New Roman"/>
          <w:b/>
          <w:sz w:val="32"/>
          <w:szCs w:val="32"/>
        </w:rPr>
        <w:t>2013.</w:t>
      </w:r>
    </w:p>
    <w:p w:rsidR="00FF26E7" w:rsidRPr="00FF26E7" w:rsidRDefault="00FF26E7" w:rsidP="00FF26E7">
      <w:pPr>
        <w:spacing w:after="0" w:line="240" w:lineRule="auto"/>
        <w:rPr>
          <w:rFonts w:ascii="Times New Roman" w:hAnsi="Times New Roman" w:cs="Times New Roman"/>
          <w:b/>
          <w:sz w:val="32"/>
          <w:szCs w:val="32"/>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Default="00FF26E7" w:rsidP="00FF26E7">
      <w:pPr>
        <w:spacing w:after="0" w:line="240" w:lineRule="auto"/>
        <w:rPr>
          <w:rFonts w:ascii="Times New Roman" w:hAnsi="Times New Roman" w:cs="Times New Roman"/>
          <w:b/>
          <w:sz w:val="24"/>
          <w:szCs w:val="24"/>
        </w:rPr>
      </w:pPr>
    </w:p>
    <w:p w:rsidR="00FF26E7" w:rsidRDefault="00FF26E7" w:rsidP="00FF26E7">
      <w:pPr>
        <w:spacing w:after="0" w:line="240" w:lineRule="auto"/>
        <w:rPr>
          <w:rFonts w:ascii="Times New Roman" w:hAnsi="Times New Roman" w:cs="Times New Roman"/>
          <w:b/>
          <w:sz w:val="24"/>
          <w:szCs w:val="24"/>
        </w:rPr>
      </w:pPr>
    </w:p>
    <w:p w:rsidR="00FF26E7" w:rsidRDefault="00FF26E7" w:rsidP="00FF26E7">
      <w:pPr>
        <w:spacing w:after="0" w:line="240" w:lineRule="auto"/>
        <w:rPr>
          <w:rFonts w:ascii="Times New Roman" w:hAnsi="Times New Roman" w:cs="Times New Roman"/>
          <w:b/>
          <w:sz w:val="24"/>
          <w:szCs w:val="24"/>
        </w:rPr>
      </w:pPr>
    </w:p>
    <w:p w:rsid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lastRenderedPageBreak/>
        <w:t>A Házirend rögzíti azokat a szolgáltatásokat és elvárásokat, amelyek megvalósulása biztosítja az intézmény és a szolgáltatásokat igénybe vevő egyén harmonikus és eredményes előremutató kapcsolatát.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fenti cél elérése érdekében az intézmény és a szolgáltatást igénybe vevő közötti megállapodás megkötésének alapvető feltétele, hogy az igénybe vevő a Házirendet megismerve azt elfogadja és betartsa.</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I. A szolgáltatás célja</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both"/>
        <w:rPr>
          <w:rFonts w:ascii="Times New Roman" w:hAnsi="Times New Roman" w:cs="Times New Roman"/>
          <w:b/>
          <w:sz w:val="24"/>
          <w:szCs w:val="24"/>
        </w:rPr>
      </w:pPr>
      <w:r w:rsidRPr="00FF26E7">
        <w:rPr>
          <w:rFonts w:ascii="Times New Roman" w:hAnsi="Times New Roman" w:cs="Times New Roman"/>
          <w:sz w:val="24"/>
          <w:szCs w:val="24"/>
        </w:rPr>
        <w:t>A Támogató Szolgálat célja a fogyatékos személy önrendelkezésén alapuló önálló életvitelének megkönnyítése, elsődlegesen a lakáson kívüli közszolgáltatások elérésének segítségével, valamint önállóságának megőrzése mellet a lakáson belüli speciális segítségnyújtás biztosítása</w:t>
      </w:r>
      <w:r w:rsidRPr="00FF26E7">
        <w:rPr>
          <w:rFonts w:ascii="Times New Roman" w:hAnsi="Times New Roman" w:cs="Times New Roman"/>
          <w:b/>
          <w:sz w:val="24"/>
          <w:szCs w:val="24"/>
        </w:rPr>
        <w:t>.</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II. A szolgáltatás elérhetősége,igénybevételének lehetősége</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sz w:val="24"/>
          <w:szCs w:val="24"/>
        </w:rPr>
        <w:t xml:space="preserve">A Támogató Szolgálatok telephelyei: </w:t>
      </w:r>
      <w:r w:rsidRPr="00FF26E7">
        <w:rPr>
          <w:rFonts w:ascii="Times New Roman" w:hAnsi="Times New Roman" w:cs="Times New Roman"/>
          <w:b/>
          <w:sz w:val="24"/>
          <w:szCs w:val="24"/>
        </w:rPr>
        <w:t>4440.Tiszavasvári, Kabay J.út.23. szám</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b/>
          <w:sz w:val="24"/>
          <w:szCs w:val="24"/>
        </w:rPr>
        <w:t xml:space="preserve">Ellátottak számára nyitva álló helyiség: </w:t>
      </w:r>
    </w:p>
    <w:p w:rsidR="00FF26E7" w:rsidRPr="00FF26E7" w:rsidRDefault="00FF26E7" w:rsidP="00FF26E7">
      <w:pPr>
        <w:spacing w:after="0" w:line="240" w:lineRule="auto"/>
        <w:jc w:val="both"/>
        <w:rPr>
          <w:rFonts w:ascii="Times New Roman" w:hAnsi="Times New Roman" w:cs="Times New Roman"/>
          <w:b/>
          <w:sz w:val="24"/>
          <w:szCs w:val="24"/>
        </w:rPr>
      </w:pPr>
      <w:r w:rsidRPr="00FF26E7">
        <w:rPr>
          <w:rFonts w:ascii="Times New Roman" w:hAnsi="Times New Roman" w:cs="Times New Roman"/>
          <w:b/>
          <w:sz w:val="24"/>
          <w:szCs w:val="24"/>
        </w:rPr>
        <w:t xml:space="preserve">                                                            4455 Tiszadada, József Attila út 4. szám</w:t>
      </w: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 xml:space="preserve">       </w:t>
      </w: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sz w:val="24"/>
          <w:szCs w:val="24"/>
        </w:rPr>
        <w:t xml:space="preserve">melyet hétfőtől-csütörtökig :                 </w:t>
      </w:r>
      <w:r w:rsidRPr="00FF26E7">
        <w:rPr>
          <w:rFonts w:ascii="Times New Roman" w:hAnsi="Times New Roman" w:cs="Times New Roman"/>
          <w:b/>
          <w:sz w:val="24"/>
          <w:szCs w:val="24"/>
        </w:rPr>
        <w:t>7.30-16.00-ig</w:t>
      </w: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sz w:val="24"/>
          <w:szCs w:val="24"/>
        </w:rPr>
        <w:t xml:space="preserve">                          péntek        :                 </w:t>
      </w:r>
      <w:r w:rsidRPr="00FF26E7">
        <w:rPr>
          <w:rFonts w:ascii="Times New Roman" w:hAnsi="Times New Roman" w:cs="Times New Roman"/>
          <w:b/>
          <w:sz w:val="24"/>
          <w:szCs w:val="24"/>
        </w:rPr>
        <w:t>7.30-13.30-ig kereshetnek fel.</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sz w:val="24"/>
          <w:szCs w:val="24"/>
        </w:rPr>
        <w:t xml:space="preserve">Telefonszám: </w:t>
      </w:r>
      <w:r w:rsidRPr="00FF26E7">
        <w:rPr>
          <w:rFonts w:ascii="Times New Roman" w:hAnsi="Times New Roman" w:cs="Times New Roman"/>
          <w:b/>
          <w:sz w:val="24"/>
          <w:szCs w:val="24"/>
        </w:rPr>
        <w:t>Tiszavasvári:  42/372-363;    Tiszadada: 42/240-003</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Az intézmény vezetője lehető leghamarabb felveszi a kapcsolatot a szolgáltatást igénybe vevővel, vagy annak hozzátartozójával.</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 xml:space="preserve">Az ellátás igénybevétele </w:t>
      </w:r>
      <w:r w:rsidRPr="00FF26E7">
        <w:rPr>
          <w:rFonts w:ascii="Times New Roman" w:hAnsi="Times New Roman" w:cs="Times New Roman"/>
          <w:b/>
          <w:sz w:val="24"/>
          <w:szCs w:val="24"/>
        </w:rPr>
        <w:t>ÖNKÉNTES,</w:t>
      </w:r>
      <w:r w:rsidRPr="00FF26E7">
        <w:rPr>
          <w:rFonts w:ascii="Times New Roman" w:hAnsi="Times New Roman" w:cs="Times New Roman"/>
          <w:sz w:val="24"/>
          <w:szCs w:val="24"/>
        </w:rPr>
        <w:t xml:space="preserve"> vagy az igénylő </w:t>
      </w:r>
      <w:r w:rsidRPr="00FF26E7">
        <w:rPr>
          <w:rFonts w:ascii="Times New Roman" w:hAnsi="Times New Roman" w:cs="Times New Roman"/>
          <w:b/>
          <w:sz w:val="24"/>
          <w:szCs w:val="24"/>
        </w:rPr>
        <w:t>KÉRELMÉRE</w:t>
      </w:r>
      <w:r w:rsidRPr="00FF26E7">
        <w:rPr>
          <w:rFonts w:ascii="Times New Roman" w:hAnsi="Times New Roman" w:cs="Times New Roman"/>
          <w:sz w:val="24"/>
          <w:szCs w:val="24"/>
        </w:rPr>
        <w:t xml:space="preserve"> történik,</w:t>
      </w:r>
      <w:r>
        <w:rPr>
          <w:rFonts w:ascii="Times New Roman" w:hAnsi="Times New Roman" w:cs="Times New Roman"/>
          <w:sz w:val="24"/>
          <w:szCs w:val="24"/>
        </w:rPr>
        <w:t xml:space="preserve"> </w:t>
      </w:r>
      <w:r w:rsidRPr="00FF26E7">
        <w:rPr>
          <w:rFonts w:ascii="Times New Roman" w:hAnsi="Times New Roman" w:cs="Times New Roman"/>
          <w:sz w:val="24"/>
          <w:szCs w:val="24"/>
        </w:rPr>
        <w:t xml:space="preserve">melyet szóban és írásban is előterjeszthet. </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III. Ellátottak köre</w:t>
      </w:r>
    </w:p>
    <w:p w:rsidR="00FF26E7" w:rsidRPr="00FF26E7" w:rsidRDefault="00FF26E7" w:rsidP="00FF26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Tiszavasvári, Szorgalmatos, Tiszadada, Tiszadob, Tiszalök települések közigazgatási területén életvitelszerűen tartózkodó, az alábbi fogyatékkal élő aktív személyek:</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siketek és nagyothallók</w:t>
      </w: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vakok és gyengénlátók</w:t>
      </w: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értelmi fogyatékosok</w:t>
      </w: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autisták</w:t>
      </w: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mozgásszervi fogyatékosok</w:t>
      </w:r>
    </w:p>
    <w:p w:rsidR="00FF26E7" w:rsidRPr="00FF26E7" w:rsidRDefault="00FF26E7" w:rsidP="00FF26E7">
      <w:pPr>
        <w:pStyle w:val="Listaszerbekezds"/>
        <w:widowControl w:val="0"/>
        <w:numPr>
          <w:ilvl w:val="1"/>
          <w:numId w:val="274"/>
        </w:numPr>
        <w:tabs>
          <w:tab w:val="left" w:pos="720"/>
        </w:tabs>
        <w:suppressAutoHyphens/>
        <w:overflowPunct w:val="0"/>
        <w:autoSpaceDE w:val="0"/>
        <w:textAlignment w:val="baseline"/>
        <w:rPr>
          <w:sz w:val="24"/>
          <w:szCs w:val="24"/>
        </w:rPr>
      </w:pPr>
      <w:r w:rsidRPr="00FF26E7">
        <w:rPr>
          <w:sz w:val="24"/>
          <w:szCs w:val="24"/>
        </w:rPr>
        <w:t>halmozottan fogyatékosok</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Szolgálat munkatársai a feladat ellátásuk közben különös figyelmet fordítanak arra, hogy a fogyatékkal élő emberi és állampolgári jogai ne sérüljenek.</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 xml:space="preserve">A Támogató Szolgálat a munkáját a Tiszavasvári, Szorgalmatos, Tiszadada, Tiszadob, Tiszalök települések közigazgatási területén működő szociális alap és szakosított ellátást </w:t>
      </w:r>
      <w:r w:rsidRPr="00FF26E7">
        <w:rPr>
          <w:rFonts w:ascii="Times New Roman" w:hAnsi="Times New Roman" w:cs="Times New Roman"/>
          <w:sz w:val="24"/>
          <w:szCs w:val="24"/>
        </w:rPr>
        <w:lastRenderedPageBreak/>
        <w:t>biztosító intézményekkel, házi betegápoló szolgálattal, háziorvosi szolgálattal, fogyatékosok érdekképviseleti szerveivel, egészségügyi intézményekkel együttműködve végzi.</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 xml:space="preserve">A hatékonyabb szolgáltatás biztosítása érdekében kapcsolatot tart más településeken </w:t>
      </w:r>
      <w:r>
        <w:rPr>
          <w:rFonts w:ascii="Times New Roman" w:hAnsi="Times New Roman" w:cs="Times New Roman"/>
          <w:sz w:val="24"/>
          <w:szCs w:val="24"/>
        </w:rPr>
        <w:t>működő Támogató Szolgálatokkal.</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IV. Feladatellátás szakmai tartalma</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b/>
          <w:sz w:val="24"/>
          <w:szCs w:val="24"/>
        </w:rPr>
        <w:t>1. Személyi segítő szolgálat: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segítségnyújtás mindig személyre szabottan, tervszerűen, a fejleszteni kívánt területre fókuszálva történik. A szolgálat munkatársa elkészíti a "személyi segítés esetén használatos " adatlapot, majd a részletes feladatellátáshoz Gondozási tervet készítenek, melynek megvalósulásait a Gondozási lapon vezetik.</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Az igénybevétel az ellátást igénylő, illetve annak törvényes képviselője által benyújtott kérelemre indul. Ha az ellátást igénylő cselekvőképtelen, a kérelmet a törvényes képviselő terjeszti elő .A korlátozottan cselekvőképes személy a kérelmét a törvényes képviselője beleegyezésével vagy önállóan indítványozza. Ha a kérelem körül kettejük között vita van, akkor arról az illetékes Gyámhivatal dönt.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Kérelemhez csatolni kell a jövedelem típusának megfelelő igazolást.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Kérelem nyilvántartásba vétele után a Támogató Szolgálat vezetője a megállapodás egy példányát megküldi az ellátott részére.</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 személyi segítés feladatai részletezve:</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widowControl w:val="0"/>
        <w:numPr>
          <w:ilvl w:val="0"/>
          <w:numId w:val="185"/>
        </w:numPr>
        <w:tabs>
          <w:tab w:val="left" w:pos="720"/>
        </w:tabs>
        <w:suppressAutoHyphens/>
        <w:overflowPunct w:val="0"/>
        <w:autoSpaceDE w:val="0"/>
        <w:spacing w:after="0" w:line="240" w:lineRule="auto"/>
        <w:textAlignment w:val="baseline"/>
        <w:rPr>
          <w:rFonts w:ascii="Times New Roman" w:hAnsi="Times New Roman" w:cs="Times New Roman"/>
          <w:sz w:val="24"/>
          <w:szCs w:val="24"/>
        </w:rPr>
      </w:pPr>
      <w:r w:rsidRPr="00FF26E7">
        <w:rPr>
          <w:rFonts w:ascii="Times New Roman" w:hAnsi="Times New Roman" w:cs="Times New Roman"/>
          <w:sz w:val="24"/>
          <w:szCs w:val="24"/>
        </w:rPr>
        <w:t>Alapvető ápolási, gondozási feladatok: személyi higiénia biztosítása, gyógyszeradagolás, az ellátott egészségi állapotának figyelemmel kísérése, tanácsadás az egészséges életmóddal kapcsolatban</w:t>
      </w:r>
    </w:p>
    <w:p w:rsidR="00FF26E7" w:rsidRPr="00FF26E7" w:rsidRDefault="00FF26E7" w:rsidP="00FF26E7">
      <w:pPr>
        <w:widowControl w:val="0"/>
        <w:numPr>
          <w:ilvl w:val="0"/>
          <w:numId w:val="185"/>
        </w:numPr>
        <w:tabs>
          <w:tab w:val="left" w:pos="720"/>
        </w:tabs>
        <w:suppressAutoHyphens/>
        <w:overflowPunct w:val="0"/>
        <w:autoSpaceDE w:val="0"/>
        <w:spacing w:after="0" w:line="240" w:lineRule="auto"/>
        <w:textAlignment w:val="baseline"/>
        <w:rPr>
          <w:rFonts w:ascii="Times New Roman" w:hAnsi="Times New Roman" w:cs="Times New Roman"/>
          <w:sz w:val="24"/>
          <w:szCs w:val="24"/>
        </w:rPr>
      </w:pPr>
      <w:r w:rsidRPr="00FF26E7">
        <w:rPr>
          <w:rFonts w:ascii="Times New Roman" w:hAnsi="Times New Roman" w:cs="Times New Roman"/>
          <w:sz w:val="24"/>
          <w:szCs w:val="24"/>
        </w:rPr>
        <w:t>Vészhelyzetek kialakulásának megelőzése, annak elhárítása,</w:t>
      </w:r>
    </w:p>
    <w:p w:rsidR="00FF26E7" w:rsidRPr="00FF26E7" w:rsidRDefault="00FF26E7" w:rsidP="00FF26E7">
      <w:pPr>
        <w:widowControl w:val="0"/>
        <w:numPr>
          <w:ilvl w:val="0"/>
          <w:numId w:val="185"/>
        </w:numPr>
        <w:tabs>
          <w:tab w:val="left" w:pos="720"/>
        </w:tabs>
        <w:suppressAutoHyphens/>
        <w:overflowPunct w:val="0"/>
        <w:autoSpaceDE w:val="0"/>
        <w:spacing w:after="0" w:line="240" w:lineRule="auto"/>
        <w:textAlignment w:val="baseline"/>
        <w:rPr>
          <w:rFonts w:ascii="Times New Roman" w:hAnsi="Times New Roman" w:cs="Times New Roman"/>
          <w:sz w:val="24"/>
          <w:szCs w:val="24"/>
        </w:rPr>
      </w:pPr>
      <w:r w:rsidRPr="00FF26E7">
        <w:rPr>
          <w:rFonts w:ascii="Times New Roman" w:hAnsi="Times New Roman" w:cs="Times New Roman"/>
          <w:sz w:val="24"/>
          <w:szCs w:val="24"/>
        </w:rPr>
        <w:t>Közreműködés az ellátott háztartásának vitelében</w:t>
      </w:r>
    </w:p>
    <w:p w:rsidR="00FF26E7" w:rsidRPr="00FF26E7" w:rsidRDefault="00FF26E7" w:rsidP="00FF26E7">
      <w:pPr>
        <w:widowControl w:val="0"/>
        <w:numPr>
          <w:ilvl w:val="0"/>
          <w:numId w:val="185"/>
        </w:numPr>
        <w:tabs>
          <w:tab w:val="left" w:pos="720"/>
        </w:tabs>
        <w:suppressAutoHyphens/>
        <w:overflowPunct w:val="0"/>
        <w:autoSpaceDE w:val="0"/>
        <w:spacing w:after="0" w:line="240" w:lineRule="auto"/>
        <w:textAlignment w:val="baseline"/>
        <w:rPr>
          <w:rFonts w:ascii="Times New Roman" w:hAnsi="Times New Roman" w:cs="Times New Roman"/>
          <w:sz w:val="24"/>
          <w:szCs w:val="24"/>
        </w:rPr>
      </w:pPr>
      <w:r w:rsidRPr="00FF26E7">
        <w:rPr>
          <w:rFonts w:ascii="Times New Roman" w:hAnsi="Times New Roman" w:cs="Times New Roman"/>
          <w:sz w:val="24"/>
          <w:szCs w:val="24"/>
        </w:rPr>
        <w:t>Krízishelyzet kialakulásának megelőzésébe való részvétel</w:t>
      </w:r>
    </w:p>
    <w:p w:rsidR="00FF26E7" w:rsidRPr="00FF26E7" w:rsidRDefault="00FF26E7" w:rsidP="00FF26E7">
      <w:pPr>
        <w:widowControl w:val="0"/>
        <w:numPr>
          <w:ilvl w:val="0"/>
          <w:numId w:val="185"/>
        </w:numPr>
        <w:tabs>
          <w:tab w:val="left" w:pos="720"/>
        </w:tabs>
        <w:suppressAutoHyphens/>
        <w:overflowPunct w:val="0"/>
        <w:autoSpaceDE w:val="0"/>
        <w:spacing w:after="0" w:line="240" w:lineRule="auto"/>
        <w:textAlignment w:val="baseline"/>
        <w:rPr>
          <w:rFonts w:ascii="Times New Roman" w:hAnsi="Times New Roman" w:cs="Times New Roman"/>
          <w:sz w:val="24"/>
          <w:szCs w:val="24"/>
        </w:rPr>
      </w:pPr>
      <w:r w:rsidRPr="00FF26E7">
        <w:rPr>
          <w:rFonts w:ascii="Times New Roman" w:hAnsi="Times New Roman" w:cs="Times New Roman"/>
          <w:sz w:val="24"/>
          <w:szCs w:val="24"/>
        </w:rPr>
        <w:t>Környezettel való kapcsolattartásban és az izoláció elkerülésében segítség nyújtása.</w:t>
      </w:r>
    </w:p>
    <w:p w:rsidR="00FF26E7" w:rsidRPr="00FF26E7" w:rsidRDefault="00FF26E7" w:rsidP="00FF26E7">
      <w:pPr>
        <w:spacing w:after="0" w:line="240" w:lineRule="auto"/>
        <w:ind w:left="360"/>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b/>
          <w:sz w:val="24"/>
          <w:szCs w:val="24"/>
        </w:rPr>
        <w:t>2. Tanácsadás, információs szolgálat:</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fogyatékkal élő személyek és hozzátartozójuk személyesen, levélben vagy telefonon történő megkeresés útján igényelhetnek az Őket érintő kérdésekben, problémákban információt, tanácsadást.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szolgáltatás érdekében az adatbázis frissítése és bővítése folyamatosan történik.</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Amennyiben a Szolgálatnak nem áll módjában tájékoztatással szolgálni, úgy az ügyfél részére az illetékes szakemberrel való kapcsolatfelvételben segít.</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Szolgálat munkatársa szükség szerint ügyintézést, tanácsadást végez, például: fogyatékossági támogatás intézése, gyógyászati segédeszköz beszerzése, stb.</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 szolgáltatás ingyenes, igénybevételéhez nincs szükség kérelemre.</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b/>
          <w:sz w:val="24"/>
          <w:szCs w:val="24"/>
        </w:rPr>
        <w:t>3. Szállító szolgálat:</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Az alapvető szükségletek kielégítését segítő szolgáltatásokhoz való hozzájutás biztosítása érdekében áll a fogyatékkal élők szolgálatában.</w:t>
      </w:r>
    </w:p>
    <w:p w:rsidR="00FF26E7" w:rsidRP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lastRenderedPageBreak/>
        <w:t xml:space="preserve">A szállítás igényelhető telefonon vagy személyesen a Támogató Szolgálattól. A szállítás időpontját megelőzően legalább 48 órával szükséges az igényt jelezni. Sürgős esetben ez az idő 24 órával csökkenhet. Amennyiben az igénylő nem kéri a szolgáltatást, és azt a szállítás időpontja előtt nem jelezte, úgy a kiszállási díjat köteles megfizetni, kivéve ha önhibáján kívüli ok miatt marad el a szállítás. </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b/>
          <w:sz w:val="24"/>
          <w:szCs w:val="24"/>
        </w:rPr>
      </w:pPr>
      <w:r w:rsidRPr="00FF26E7">
        <w:rPr>
          <w:rFonts w:ascii="Times New Roman" w:hAnsi="Times New Roman" w:cs="Times New Roman"/>
          <w:b/>
          <w:sz w:val="24"/>
          <w:szCs w:val="24"/>
        </w:rPr>
        <w:t>4. Egyéb szolgáltatások:</w:t>
      </w:r>
    </w:p>
    <w:p w:rsidR="00FF26E7" w:rsidRPr="00FF26E7" w:rsidRDefault="00FF26E7" w:rsidP="00FF26E7">
      <w:pPr>
        <w:spacing w:after="0" w:line="240" w:lineRule="auto"/>
        <w:rPr>
          <w:rFonts w:ascii="Times New Roman" w:hAnsi="Times New Roman" w:cs="Times New Roman"/>
          <w:b/>
          <w:sz w:val="24"/>
          <w:szCs w:val="24"/>
        </w:rPr>
      </w:pP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Egyéni és csoportos foglalkoztató és rehabilitációs programok szervezésében való részvétel</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Kézség és képesség fejlesztés megszervezése</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Gyógyászati segédeszközökhöz való hozzájutás megszervezése</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A közösségi, a kulturális és szabadidős programokban való részvétel elősegítése</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Jelnyelvi tolmács elérhetőségének biztosítása</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Munkavállalást, munkavégzés, képzést elősegítő szolgáltatások hozzáférésének megteremtése</w:t>
      </w:r>
    </w:p>
    <w:p w:rsidR="00FF26E7" w:rsidRPr="00FF26E7" w:rsidRDefault="00FF26E7" w:rsidP="00FF26E7">
      <w:pPr>
        <w:widowControl w:val="0"/>
        <w:numPr>
          <w:ilvl w:val="0"/>
          <w:numId w:val="7"/>
        </w:numPr>
        <w:tabs>
          <w:tab w:val="clear" w:pos="1267"/>
          <w:tab w:val="left" w:pos="860"/>
        </w:tabs>
        <w:suppressAutoHyphens/>
        <w:overflowPunct w:val="0"/>
        <w:autoSpaceDE w:val="0"/>
        <w:spacing w:after="0" w:line="240" w:lineRule="auto"/>
        <w:ind w:left="860"/>
        <w:textAlignment w:val="baseline"/>
        <w:rPr>
          <w:rFonts w:ascii="Times New Roman" w:hAnsi="Times New Roman" w:cs="Times New Roman"/>
          <w:sz w:val="24"/>
          <w:szCs w:val="24"/>
        </w:rPr>
      </w:pPr>
      <w:r w:rsidRPr="00FF26E7">
        <w:rPr>
          <w:rFonts w:ascii="Times New Roman" w:hAnsi="Times New Roman" w:cs="Times New Roman"/>
          <w:sz w:val="24"/>
          <w:szCs w:val="24"/>
        </w:rPr>
        <w:t>A fogyatékos személyek általános egészségi állapotának és a fogyatékossága jellegének megfelelő egészségügyi és szociális ellátás biztosítása.</w:t>
      </w: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 xml:space="preserve">                </w:t>
      </w: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V. A Támogató Szolgálat munkáját elősegítő tényezők</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személyi segítő és a fogyatékkal élő személy kapcsolatának alapvető feltétele a kölcsönös bizalom és tisztelet.</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személyi segítő a fogyatékos személy személyes szükségletinek biztosításáért a felelős, lehetőség szerint a szolgáltatást igénybevevő aktív közreműködésével.</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 xml:space="preserve">A képességek és készségek szinten tartása érdekében a személyi segítő csak olyan feladatokat lát el ,amelyre a fogyatékos személy fogyatékosságából kifolyólag képtelen, egyéb esetekben segítséget nyújt a feladat ellátás során. </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Az alapvető élelmiszerek, tisztítószerek esetén a bevásárlást célszerű az ellátott lakáshoz legközelebbi élelmiszerüzletből megoldani.</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személyi segítségnyújtás időpontját minden alkalommal egyeztetni szükséges, a megbeszélt időpontok csúszása sürgős esetekben változhat.</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megbeszélt időpontban a személyi segítő felkeresi az igénylőt, aki lehetőség szerint tartózkodjon az otthonában,amennyiben az ellátott a megbeszélt időpontban valamilyen oknál fogva nem tartózkodik a lakásában, az a Támogató Szolgálat munkatársának jelezze.</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Szállító Szolgálat igénybevételét a szállítás időpontját megelőzően 48 órával jelezze, rendkívüli esetben 24 órával</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Szállító Szolgálat igénybevételekor az igénylő jelezze, hogy pontosan mikor kíván indulni és meddig van szüksége a gépjárműre, különös gondot kell fordítani a cím pontos közlésére, az esetleges útvonal megadására, és a szállítandó személyek számára</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gépkocsivezető a szállítás időtartama alatt felelősséget vállal az utasokért, illetve szükség esetén felügyeletet lát el a fogyatékkal élő személy felett</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gépkocsiban dohányozni, és szeszesitalt fogyasztani tilos</w:t>
      </w:r>
    </w:p>
    <w:p w:rsidR="00FF26E7" w:rsidRPr="00FF26E7" w:rsidRDefault="00FF26E7" w:rsidP="00E93502">
      <w:pPr>
        <w:widowControl w:val="0"/>
        <w:numPr>
          <w:ilvl w:val="0"/>
          <w:numId w:val="275"/>
        </w:numPr>
        <w:tabs>
          <w:tab w:val="left" w:pos="720"/>
        </w:tabs>
        <w:suppressAutoHyphens/>
        <w:overflowPunct w:val="0"/>
        <w:autoSpaceDE w:val="0"/>
        <w:spacing w:after="0" w:line="240" w:lineRule="auto"/>
        <w:jc w:val="both"/>
        <w:textAlignment w:val="baseline"/>
        <w:rPr>
          <w:rFonts w:ascii="Times New Roman" w:hAnsi="Times New Roman" w:cs="Times New Roman"/>
          <w:sz w:val="24"/>
          <w:szCs w:val="24"/>
        </w:rPr>
      </w:pPr>
      <w:r w:rsidRPr="00FF26E7">
        <w:rPr>
          <w:rFonts w:ascii="Times New Roman" w:hAnsi="Times New Roman" w:cs="Times New Roman"/>
          <w:sz w:val="24"/>
          <w:szCs w:val="24"/>
        </w:rPr>
        <w:t>A gépjárművezető szükség esetén segíti a fogyatékkal élő személyt közvetlenül az utazás megkezdése előtt, alatt és utána a személyes szükségletek kielégítésében.</w:t>
      </w: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lastRenderedPageBreak/>
        <w:t>VI. Térítési díjak</w:t>
      </w:r>
    </w:p>
    <w:p w:rsidR="00FF26E7" w:rsidRPr="00FF26E7" w:rsidRDefault="00FF26E7" w:rsidP="00FF26E7">
      <w:pPr>
        <w:spacing w:after="0" w:line="240" w:lineRule="auto"/>
        <w:jc w:val="center"/>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Az ellátásért az igénybevevőnek térítési díjat kell fizetni. A személyi térítési díj alapja az intézményi térítési díj, melynek mértékét a szolgáltatás fenntartója állapítja meg.</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 térítési díjat tárgyhónapot követő hó 15. napjáig kell befizetni.</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 térítési díj befizetésének módja:</w:t>
      </w:r>
    </w:p>
    <w:p w:rsidR="00FF26E7" w:rsidRPr="00FF26E7" w:rsidRDefault="00FF26E7" w:rsidP="00FF26E7">
      <w:pPr>
        <w:widowControl w:val="0"/>
        <w:numPr>
          <w:ilvl w:val="0"/>
          <w:numId w:val="186"/>
        </w:numPr>
        <w:tabs>
          <w:tab w:val="clear" w:pos="1800"/>
          <w:tab w:val="left" w:pos="720"/>
        </w:tabs>
        <w:suppressAutoHyphens/>
        <w:overflowPunct w:val="0"/>
        <w:autoSpaceDE w:val="0"/>
        <w:spacing w:after="0" w:line="240" w:lineRule="auto"/>
        <w:ind w:left="720"/>
        <w:textAlignment w:val="baseline"/>
        <w:rPr>
          <w:rFonts w:ascii="Times New Roman" w:hAnsi="Times New Roman" w:cs="Times New Roman"/>
          <w:sz w:val="24"/>
          <w:szCs w:val="24"/>
        </w:rPr>
      </w:pPr>
      <w:r w:rsidRPr="00FF26E7">
        <w:rPr>
          <w:rFonts w:ascii="Times New Roman" w:hAnsi="Times New Roman" w:cs="Times New Roman"/>
          <w:sz w:val="24"/>
          <w:szCs w:val="24"/>
        </w:rPr>
        <w:t xml:space="preserve">igénybevevő lakásán a személyi segítőnél készpénzfizetési számla ellenében </w:t>
      </w:r>
    </w:p>
    <w:p w:rsidR="00FF26E7" w:rsidRPr="00FF26E7" w:rsidRDefault="00FF26E7" w:rsidP="00FF26E7">
      <w:pPr>
        <w:widowControl w:val="0"/>
        <w:numPr>
          <w:ilvl w:val="0"/>
          <w:numId w:val="186"/>
        </w:numPr>
        <w:tabs>
          <w:tab w:val="clear" w:pos="1800"/>
          <w:tab w:val="left" w:pos="720"/>
        </w:tabs>
        <w:suppressAutoHyphens/>
        <w:overflowPunct w:val="0"/>
        <w:autoSpaceDE w:val="0"/>
        <w:spacing w:after="0" w:line="240" w:lineRule="auto"/>
        <w:ind w:left="720"/>
        <w:textAlignment w:val="baseline"/>
        <w:rPr>
          <w:rFonts w:ascii="Times New Roman" w:hAnsi="Times New Roman" w:cs="Times New Roman"/>
          <w:sz w:val="24"/>
          <w:szCs w:val="24"/>
        </w:rPr>
      </w:pPr>
      <w:r w:rsidRPr="00FF26E7">
        <w:rPr>
          <w:rFonts w:ascii="Times New Roman" w:hAnsi="Times New Roman" w:cs="Times New Roman"/>
          <w:sz w:val="24"/>
          <w:szCs w:val="24"/>
        </w:rPr>
        <w:t>telephelyen a szolgálat vezetőjénél készpénzfizetési számla ellenében</w:t>
      </w:r>
    </w:p>
    <w:p w:rsidR="00FF26E7" w:rsidRPr="00FF26E7" w:rsidRDefault="00FF26E7" w:rsidP="00FF26E7">
      <w:pPr>
        <w:spacing w:after="0" w:line="240" w:lineRule="auto"/>
        <w:ind w:left="360"/>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VII. Szolgáltatás megszűnésének módja</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Intézményi jogviszony megszűnése:</w:t>
      </w:r>
    </w:p>
    <w:p w:rsidR="00FF26E7" w:rsidRPr="00FF26E7" w:rsidRDefault="00FF26E7" w:rsidP="00FF26E7">
      <w:pPr>
        <w:spacing w:after="0" w:line="240" w:lineRule="auto"/>
        <w:rPr>
          <w:rFonts w:ascii="Times New Roman" w:hAnsi="Times New Roman" w:cs="Times New Roman"/>
          <w:sz w:val="24"/>
          <w:szCs w:val="24"/>
        </w:rPr>
      </w:pPr>
    </w:p>
    <w:p w:rsidR="00FF26E7" w:rsidRPr="00E93502" w:rsidRDefault="00FF26E7" w:rsidP="00E93502">
      <w:pPr>
        <w:pStyle w:val="Listaszerbekezds"/>
        <w:widowControl w:val="0"/>
        <w:numPr>
          <w:ilvl w:val="3"/>
          <w:numId w:val="1"/>
        </w:numPr>
        <w:tabs>
          <w:tab w:val="left" w:pos="720"/>
        </w:tabs>
        <w:suppressAutoHyphens/>
        <w:overflowPunct w:val="0"/>
        <w:autoSpaceDE w:val="0"/>
        <w:ind w:hanging="2880"/>
        <w:textAlignment w:val="baseline"/>
        <w:rPr>
          <w:sz w:val="24"/>
          <w:szCs w:val="24"/>
        </w:rPr>
      </w:pPr>
      <w:r w:rsidRPr="00E93502">
        <w:rPr>
          <w:sz w:val="24"/>
          <w:szCs w:val="24"/>
        </w:rPr>
        <w:t>Kérelmező halálával</w:t>
      </w:r>
    </w:p>
    <w:p w:rsidR="00FF26E7" w:rsidRPr="00E93502" w:rsidRDefault="00FF26E7" w:rsidP="00E93502">
      <w:pPr>
        <w:pStyle w:val="Listaszerbekezds"/>
        <w:widowControl w:val="0"/>
        <w:numPr>
          <w:ilvl w:val="3"/>
          <w:numId w:val="1"/>
        </w:numPr>
        <w:tabs>
          <w:tab w:val="left" w:pos="720"/>
        </w:tabs>
        <w:suppressAutoHyphens/>
        <w:overflowPunct w:val="0"/>
        <w:autoSpaceDE w:val="0"/>
        <w:ind w:hanging="2880"/>
        <w:textAlignment w:val="baseline"/>
        <w:rPr>
          <w:sz w:val="24"/>
          <w:szCs w:val="24"/>
        </w:rPr>
      </w:pPr>
      <w:r w:rsidRPr="00E93502">
        <w:rPr>
          <w:sz w:val="24"/>
          <w:szCs w:val="24"/>
        </w:rPr>
        <w:t>Kérelmező más településre való elköltözésével</w:t>
      </w:r>
    </w:p>
    <w:p w:rsidR="00FF26E7" w:rsidRPr="00E93502" w:rsidRDefault="00FF26E7" w:rsidP="00E93502">
      <w:pPr>
        <w:pStyle w:val="Listaszerbekezds"/>
        <w:widowControl w:val="0"/>
        <w:numPr>
          <w:ilvl w:val="3"/>
          <w:numId w:val="1"/>
        </w:numPr>
        <w:tabs>
          <w:tab w:val="left" w:pos="720"/>
        </w:tabs>
        <w:suppressAutoHyphens/>
        <w:overflowPunct w:val="0"/>
        <w:autoSpaceDE w:val="0"/>
        <w:ind w:hanging="2880"/>
        <w:textAlignment w:val="baseline"/>
        <w:rPr>
          <w:sz w:val="24"/>
          <w:szCs w:val="24"/>
        </w:rPr>
      </w:pPr>
      <w:r w:rsidRPr="00E93502">
        <w:rPr>
          <w:sz w:val="24"/>
          <w:szCs w:val="24"/>
        </w:rPr>
        <w:t>Határozott idejű megállapodásban megjelölt időtartam lejártával</w:t>
      </w:r>
    </w:p>
    <w:p w:rsidR="00FF26E7" w:rsidRPr="00E93502" w:rsidRDefault="00FF26E7" w:rsidP="00E93502">
      <w:pPr>
        <w:pStyle w:val="Listaszerbekezds"/>
        <w:widowControl w:val="0"/>
        <w:numPr>
          <w:ilvl w:val="3"/>
          <w:numId w:val="1"/>
        </w:numPr>
        <w:tabs>
          <w:tab w:val="left" w:pos="720"/>
        </w:tabs>
        <w:suppressAutoHyphens/>
        <w:overflowPunct w:val="0"/>
        <w:autoSpaceDE w:val="0"/>
        <w:ind w:hanging="2880"/>
        <w:textAlignment w:val="baseline"/>
        <w:rPr>
          <w:sz w:val="24"/>
          <w:szCs w:val="24"/>
        </w:rPr>
      </w:pPr>
      <w:r w:rsidRPr="00E93502">
        <w:rPr>
          <w:sz w:val="24"/>
          <w:szCs w:val="24"/>
        </w:rPr>
        <w:t>Intézmény jogutód nélküli megszűnésével</w:t>
      </w:r>
    </w:p>
    <w:p w:rsidR="00FF26E7" w:rsidRPr="00FF26E7" w:rsidRDefault="00FF26E7" w:rsidP="00E93502">
      <w:pPr>
        <w:spacing w:after="0" w:line="240" w:lineRule="auto"/>
        <w:ind w:hanging="2880"/>
        <w:rPr>
          <w:rFonts w:ascii="Times New Roman" w:hAnsi="Times New Roman" w:cs="Times New Roman"/>
          <w:sz w:val="24"/>
          <w:szCs w:val="24"/>
        </w:rPr>
      </w:pPr>
    </w:p>
    <w:p w:rsidR="00FF26E7" w:rsidRPr="00FF26E7" w:rsidRDefault="00FF26E7" w:rsidP="00E93502">
      <w:pPr>
        <w:spacing w:after="0" w:line="240" w:lineRule="auto"/>
        <w:ind w:hanging="2880"/>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Intézményi jogviszony megszüntetése:</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E93502">
      <w:pPr>
        <w:widowControl w:val="0"/>
        <w:numPr>
          <w:ilvl w:val="0"/>
          <w:numId w:val="276"/>
        </w:numPr>
        <w:tabs>
          <w:tab w:val="left" w:pos="720"/>
        </w:tabs>
        <w:suppressAutoHyphens/>
        <w:overflowPunct w:val="0"/>
        <w:autoSpaceDE w:val="0"/>
        <w:spacing w:after="0" w:line="240" w:lineRule="auto"/>
        <w:ind w:hanging="814"/>
        <w:textAlignment w:val="baseline"/>
        <w:rPr>
          <w:rFonts w:ascii="Times New Roman" w:hAnsi="Times New Roman" w:cs="Times New Roman"/>
          <w:sz w:val="24"/>
          <w:szCs w:val="24"/>
        </w:rPr>
      </w:pPr>
      <w:r w:rsidRPr="00FF26E7">
        <w:rPr>
          <w:rFonts w:ascii="Times New Roman" w:hAnsi="Times New Roman" w:cs="Times New Roman"/>
          <w:sz w:val="24"/>
          <w:szCs w:val="24"/>
        </w:rPr>
        <w:t>Kérelmező saját kérésére azonnal</w:t>
      </w:r>
    </w:p>
    <w:p w:rsidR="00FF26E7" w:rsidRPr="00FF26E7" w:rsidRDefault="00FF26E7" w:rsidP="00E93502">
      <w:pPr>
        <w:widowControl w:val="0"/>
        <w:numPr>
          <w:ilvl w:val="0"/>
          <w:numId w:val="276"/>
        </w:numPr>
        <w:tabs>
          <w:tab w:val="left" w:pos="720"/>
        </w:tabs>
        <w:suppressAutoHyphens/>
        <w:overflowPunct w:val="0"/>
        <w:autoSpaceDE w:val="0"/>
        <w:spacing w:after="0" w:line="240" w:lineRule="auto"/>
        <w:ind w:hanging="814"/>
        <w:textAlignment w:val="baseline"/>
        <w:rPr>
          <w:rFonts w:ascii="Times New Roman" w:hAnsi="Times New Roman" w:cs="Times New Roman"/>
          <w:sz w:val="24"/>
          <w:szCs w:val="24"/>
        </w:rPr>
      </w:pPr>
      <w:r w:rsidRPr="00FF26E7">
        <w:rPr>
          <w:rFonts w:ascii="Times New Roman" w:hAnsi="Times New Roman" w:cs="Times New Roman"/>
          <w:sz w:val="24"/>
          <w:szCs w:val="24"/>
        </w:rPr>
        <w:t xml:space="preserve">Ha a kérelmező kéthavi személyi térítési díj fizetési kötelezettségének nem tesz eleget, feltéve, ha az intézményvezető felszólítására 8 napon belül azt nem teljesíti </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VIII. Panaszjog gyakorlása</w:t>
      </w:r>
    </w:p>
    <w:p w:rsidR="00FF26E7" w:rsidRPr="00FF26E7" w:rsidRDefault="00FF26E7"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 gondozott vagy törvényes képviselője írásban panasszal élhet:</w:t>
      </w:r>
    </w:p>
    <w:p w:rsidR="00FF26E7" w:rsidRPr="00FF26E7" w:rsidRDefault="00FF26E7" w:rsidP="00FF26E7">
      <w:pPr>
        <w:spacing w:after="0" w:line="240" w:lineRule="auto"/>
        <w:rPr>
          <w:rFonts w:ascii="Times New Roman" w:hAnsi="Times New Roman" w:cs="Times New Roman"/>
          <w:sz w:val="24"/>
          <w:szCs w:val="24"/>
        </w:rPr>
      </w:pPr>
    </w:p>
    <w:p w:rsidR="00FF26E7" w:rsidRPr="00E93502" w:rsidRDefault="00FF26E7" w:rsidP="00E93502">
      <w:pPr>
        <w:pStyle w:val="Listaszerbekezds"/>
        <w:widowControl w:val="0"/>
        <w:numPr>
          <w:ilvl w:val="0"/>
          <w:numId w:val="277"/>
        </w:numPr>
        <w:tabs>
          <w:tab w:val="left" w:pos="720"/>
        </w:tabs>
        <w:suppressAutoHyphens/>
        <w:overflowPunct w:val="0"/>
        <w:autoSpaceDE w:val="0"/>
        <w:ind w:hanging="1080"/>
        <w:textAlignment w:val="baseline"/>
        <w:rPr>
          <w:sz w:val="24"/>
          <w:szCs w:val="24"/>
        </w:rPr>
      </w:pPr>
      <w:r w:rsidRPr="00E93502">
        <w:rPr>
          <w:sz w:val="24"/>
          <w:szCs w:val="24"/>
        </w:rPr>
        <w:t>A támogató szolgálat vezetőjénél, és az ellátott jogi képviselőjénél az ellátás körülményeit érintő kifogások orvoslások tekintetében</w:t>
      </w:r>
    </w:p>
    <w:p w:rsidR="00FF26E7" w:rsidRDefault="00FF26E7" w:rsidP="00E93502">
      <w:pPr>
        <w:pStyle w:val="Listaszerbekezds"/>
        <w:widowControl w:val="0"/>
        <w:numPr>
          <w:ilvl w:val="0"/>
          <w:numId w:val="277"/>
        </w:numPr>
        <w:tabs>
          <w:tab w:val="left" w:pos="720"/>
        </w:tabs>
        <w:suppressAutoHyphens/>
        <w:overflowPunct w:val="0"/>
        <w:autoSpaceDE w:val="0"/>
        <w:ind w:hanging="1080"/>
        <w:textAlignment w:val="baseline"/>
        <w:rPr>
          <w:sz w:val="24"/>
          <w:szCs w:val="24"/>
        </w:rPr>
      </w:pPr>
      <w:r w:rsidRPr="00E93502">
        <w:rPr>
          <w:sz w:val="24"/>
          <w:szCs w:val="24"/>
        </w:rPr>
        <w:t>A Fenntartónál: ha a panasz kivizsgálására jogosult 15 napon belül nem értesíti a panaszt tevőt a vizsgálat eredményeiről és az intézkedésekről, 8 napon belül a polgármesterhez fordulhat, ha az előzőekben foglaltak nem teljesülnek, vagy nem ért egyet az intézkedésekkel.</w:t>
      </w:r>
    </w:p>
    <w:p w:rsidR="00E93502" w:rsidRPr="00E93502" w:rsidRDefault="00E93502" w:rsidP="00E93502">
      <w:pPr>
        <w:pStyle w:val="Listaszerbekezds"/>
        <w:widowControl w:val="0"/>
        <w:numPr>
          <w:ilvl w:val="0"/>
          <w:numId w:val="277"/>
        </w:numPr>
        <w:tabs>
          <w:tab w:val="left" w:pos="720"/>
        </w:tabs>
        <w:suppressAutoHyphens/>
        <w:overflowPunct w:val="0"/>
        <w:autoSpaceDE w:val="0"/>
        <w:ind w:hanging="1080"/>
        <w:textAlignment w:val="baseline"/>
        <w:rPr>
          <w:sz w:val="24"/>
          <w:szCs w:val="24"/>
        </w:rPr>
      </w:pPr>
    </w:p>
    <w:p w:rsidR="00FF26E7" w:rsidRDefault="00FF26E7" w:rsidP="00FF26E7">
      <w:pPr>
        <w:spacing w:after="0" w:line="240" w:lineRule="auto"/>
        <w:jc w:val="both"/>
        <w:rPr>
          <w:rFonts w:ascii="Times New Roman" w:hAnsi="Times New Roman" w:cs="Times New Roman"/>
          <w:sz w:val="24"/>
          <w:szCs w:val="24"/>
        </w:rPr>
      </w:pPr>
      <w:r w:rsidRPr="00FF26E7">
        <w:rPr>
          <w:rFonts w:ascii="Times New Roman" w:hAnsi="Times New Roman" w:cs="Times New Roman"/>
          <w:sz w:val="24"/>
          <w:szCs w:val="24"/>
        </w:rPr>
        <w:t xml:space="preserve">Az ellátottjogi képviselőnél: </w:t>
      </w:r>
      <w:r w:rsidR="00891683">
        <w:rPr>
          <w:rFonts w:ascii="Times New Roman" w:hAnsi="Times New Roman" w:cs="Times New Roman"/>
          <w:sz w:val="24"/>
          <w:szCs w:val="24"/>
        </w:rPr>
        <w:t>Lőwné Szarka Judit</w:t>
      </w:r>
      <w:r w:rsidRPr="00FF26E7">
        <w:rPr>
          <w:rFonts w:ascii="Times New Roman" w:hAnsi="Times New Roman" w:cs="Times New Roman"/>
          <w:sz w:val="24"/>
          <w:szCs w:val="24"/>
        </w:rPr>
        <w:t xml:space="preserve"> Telefon: 06-20/489-9557</w:t>
      </w:r>
    </w:p>
    <w:p w:rsidR="00E93502" w:rsidRPr="00FF26E7" w:rsidRDefault="00E93502" w:rsidP="00FF26E7">
      <w:pPr>
        <w:spacing w:after="0" w:line="240" w:lineRule="auto"/>
        <w:jc w:val="both"/>
        <w:rPr>
          <w:rFonts w:ascii="Times New Roman" w:hAnsi="Times New Roman" w:cs="Times New Roman"/>
          <w:sz w:val="24"/>
          <w:szCs w:val="24"/>
        </w:rPr>
      </w:pPr>
    </w:p>
    <w:p w:rsidR="00FF26E7" w:rsidRPr="00FF26E7" w:rsidRDefault="00FF26E7" w:rsidP="00FF26E7">
      <w:pPr>
        <w:spacing w:after="0" w:line="240" w:lineRule="auto"/>
        <w:jc w:val="center"/>
        <w:rPr>
          <w:rFonts w:ascii="Times New Roman" w:hAnsi="Times New Roman" w:cs="Times New Roman"/>
          <w:b/>
          <w:sz w:val="24"/>
          <w:szCs w:val="24"/>
          <w:u w:val="single"/>
        </w:rPr>
      </w:pPr>
      <w:r w:rsidRPr="00FF26E7">
        <w:rPr>
          <w:rFonts w:ascii="Times New Roman" w:hAnsi="Times New Roman" w:cs="Times New Roman"/>
          <w:b/>
          <w:sz w:val="24"/>
          <w:szCs w:val="24"/>
          <w:u w:val="single"/>
        </w:rPr>
        <w:t>IX. Vegyes rendelkezések</w:t>
      </w:r>
    </w:p>
    <w:p w:rsidR="00FF26E7" w:rsidRPr="00FF26E7" w:rsidRDefault="00FF26E7" w:rsidP="00FF26E7">
      <w:pPr>
        <w:spacing w:after="0" w:line="240" w:lineRule="auto"/>
        <w:jc w:val="center"/>
        <w:rPr>
          <w:rFonts w:ascii="Times New Roman" w:hAnsi="Times New Roman" w:cs="Times New Roman"/>
          <w:sz w:val="24"/>
          <w:szCs w:val="24"/>
        </w:rPr>
      </w:pPr>
    </w:p>
    <w:p w:rsid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A Házirendben nem szabályozott kérdésekben a fenntartó rendelkezései, Önkormányzat rendeletei az irányadóak.</w:t>
      </w:r>
    </w:p>
    <w:p w:rsidR="00E93502" w:rsidRPr="00FF26E7" w:rsidRDefault="00E93502" w:rsidP="00FF26E7">
      <w:pPr>
        <w:spacing w:after="0" w:line="240" w:lineRule="auto"/>
        <w:rPr>
          <w:rFonts w:ascii="Times New Roman" w:hAnsi="Times New Roman" w:cs="Times New Roman"/>
          <w:sz w:val="24"/>
          <w:szCs w:val="24"/>
        </w:rPr>
      </w:pPr>
    </w:p>
    <w:p w:rsidR="00FF26E7" w:rsidRPr="00FF26E7" w:rsidRDefault="00FF26E7" w:rsidP="00FF26E7">
      <w:pPr>
        <w:spacing w:after="0" w:line="240" w:lineRule="auto"/>
        <w:rPr>
          <w:rFonts w:ascii="Times New Roman" w:hAnsi="Times New Roman" w:cs="Times New Roman"/>
          <w:sz w:val="24"/>
          <w:szCs w:val="24"/>
        </w:rPr>
      </w:pPr>
      <w:r w:rsidRPr="00FF26E7">
        <w:rPr>
          <w:rFonts w:ascii="Times New Roman" w:hAnsi="Times New Roman" w:cs="Times New Roman"/>
          <w:sz w:val="24"/>
          <w:szCs w:val="24"/>
        </w:rPr>
        <w:t xml:space="preserve">Tiszavasvári, 2013. október </w:t>
      </w:r>
      <w:r w:rsidR="00E93502">
        <w:rPr>
          <w:rFonts w:ascii="Times New Roman" w:hAnsi="Times New Roman" w:cs="Times New Roman"/>
          <w:sz w:val="24"/>
          <w:szCs w:val="24"/>
        </w:rPr>
        <w:t>…..</w:t>
      </w:r>
    </w:p>
    <w:p w:rsidR="00FF26E7" w:rsidRPr="00FF26E7" w:rsidRDefault="00E93502" w:rsidP="00E935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F26E7" w:rsidRPr="00FF26E7">
        <w:rPr>
          <w:rFonts w:ascii="Times New Roman" w:hAnsi="Times New Roman" w:cs="Times New Roman"/>
          <w:sz w:val="24"/>
          <w:szCs w:val="24"/>
        </w:rPr>
        <w:t>Makkai Jánosné</w:t>
      </w:r>
    </w:p>
    <w:p w:rsidR="00FF26E7" w:rsidRDefault="00E93502" w:rsidP="00E935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F26E7" w:rsidRPr="00FF26E7">
        <w:rPr>
          <w:rFonts w:ascii="Times New Roman" w:hAnsi="Times New Roman" w:cs="Times New Roman"/>
          <w:sz w:val="24"/>
          <w:szCs w:val="24"/>
        </w:rPr>
        <w:t>mb.</w:t>
      </w:r>
      <w:r>
        <w:rPr>
          <w:rFonts w:ascii="Times New Roman" w:hAnsi="Times New Roman" w:cs="Times New Roman"/>
          <w:sz w:val="24"/>
          <w:szCs w:val="24"/>
        </w:rPr>
        <w:t xml:space="preserve"> </w:t>
      </w:r>
      <w:r w:rsidR="00FF26E7" w:rsidRPr="00FF26E7">
        <w:rPr>
          <w:rFonts w:ascii="Times New Roman" w:hAnsi="Times New Roman" w:cs="Times New Roman"/>
          <w:sz w:val="24"/>
          <w:szCs w:val="24"/>
        </w:rPr>
        <w:t>intézményvezető</w:t>
      </w:r>
    </w:p>
    <w:p w:rsidR="009E0C9A" w:rsidRDefault="009E0C9A" w:rsidP="00E93502">
      <w:pPr>
        <w:spacing w:after="0" w:line="240" w:lineRule="auto"/>
        <w:jc w:val="center"/>
        <w:rPr>
          <w:rFonts w:ascii="Times New Roman" w:hAnsi="Times New Roman" w:cs="Times New Roman"/>
          <w:sz w:val="24"/>
          <w:szCs w:val="24"/>
        </w:rPr>
      </w:pPr>
    </w:p>
    <w:p w:rsidR="009E0C9A" w:rsidRPr="009E0C9A" w:rsidRDefault="009E0C9A" w:rsidP="00E93502">
      <w:pPr>
        <w:spacing w:after="0" w:line="240" w:lineRule="auto"/>
        <w:jc w:val="center"/>
        <w:rPr>
          <w:rFonts w:ascii="Times New Roman" w:hAnsi="Times New Roman" w:cs="Times New Roman"/>
          <w:b/>
          <w:sz w:val="24"/>
          <w:szCs w:val="24"/>
        </w:rPr>
      </w:pPr>
    </w:p>
    <w:p w:rsidR="009E0C9A" w:rsidRPr="006C69C8" w:rsidRDefault="009E0C9A" w:rsidP="009E0C9A">
      <w:pPr>
        <w:spacing w:line="360" w:lineRule="auto"/>
        <w:jc w:val="right"/>
        <w:rPr>
          <w:rFonts w:ascii="Times New Roman" w:hAnsi="Times New Roman" w:cs="Times New Roman"/>
          <w:b/>
          <w:sz w:val="24"/>
          <w:szCs w:val="24"/>
        </w:rPr>
      </w:pPr>
      <w:r w:rsidRPr="006C69C8">
        <w:rPr>
          <w:rFonts w:ascii="Times New Roman" w:hAnsi="Times New Roman" w:cs="Times New Roman"/>
          <w:b/>
          <w:sz w:val="24"/>
          <w:szCs w:val="24"/>
        </w:rPr>
        <w:t>16. melléklet_______/2013. (X.31.)Kt. számú határozathoz</w:t>
      </w:r>
    </w:p>
    <w:p w:rsidR="009E0C9A" w:rsidRDefault="009E0C9A" w:rsidP="009E0C9A">
      <w:pPr>
        <w:jc w:val="center"/>
      </w:pPr>
    </w:p>
    <w:p w:rsidR="009E0C9A" w:rsidRDefault="001D63B1" w:rsidP="009E0C9A">
      <w:pPr>
        <w:jc w:val="center"/>
      </w:pPr>
      <w:r>
        <w:rPr>
          <w:rFonts w:ascii="Antique Olive Compact" w:hAnsi="Antique Olive Compact"/>
          <w:sz w:val="32"/>
          <w:szCs w:val="32"/>
          <w:lang w:eastAsia="ar-SA"/>
        </w:rPr>
        <w:pict>
          <v:shape id="_x0000_s1057" type="#_x0000_t75" style="position:absolute;left:0;text-align:left;margin-left:166.75pt;margin-top:26.05pt;width:126.45pt;height:68.8pt;z-index:251714560" o:allowincell="f">
            <v:imagedata r:id="rId8" o:title=""/>
            <w10:wrap type="topAndBottom"/>
          </v:shape>
          <o:OLEObject Type="Embed" ProgID="MS_ClipArt_Gallery" ShapeID="_x0000_s1057" DrawAspect="Content" ObjectID="_1444640442" r:id="rId36"/>
        </w:pict>
      </w:r>
    </w:p>
    <w:p w:rsidR="009E0C9A" w:rsidRDefault="009E0C9A" w:rsidP="009E0C9A">
      <w:pPr>
        <w:jc w:val="center"/>
      </w:pPr>
    </w:p>
    <w:p w:rsidR="009E0C9A" w:rsidRPr="008A5064" w:rsidRDefault="009E0C9A" w:rsidP="008A5064">
      <w:pPr>
        <w:spacing w:after="0" w:line="240" w:lineRule="auto"/>
        <w:jc w:val="center"/>
        <w:rPr>
          <w:rFonts w:ascii="Times New Roman" w:hAnsi="Times New Roman" w:cs="Times New Roman"/>
          <w:b/>
          <w:bCs/>
          <w:sz w:val="24"/>
          <w:szCs w:val="24"/>
        </w:rPr>
      </w:pPr>
    </w:p>
    <w:p w:rsidR="009E0C9A" w:rsidRPr="008A5064" w:rsidRDefault="009E0C9A" w:rsidP="008A5064">
      <w:pPr>
        <w:spacing w:after="0" w:line="240" w:lineRule="auto"/>
        <w:jc w:val="center"/>
        <w:rPr>
          <w:rFonts w:ascii="Times New Roman" w:hAnsi="Times New Roman" w:cs="Times New Roman"/>
          <w:sz w:val="32"/>
          <w:szCs w:val="32"/>
        </w:rPr>
      </w:pPr>
      <w:r w:rsidRPr="008A5064">
        <w:rPr>
          <w:rFonts w:ascii="Times New Roman" w:hAnsi="Times New Roman" w:cs="Times New Roman"/>
          <w:sz w:val="32"/>
          <w:szCs w:val="32"/>
        </w:rPr>
        <w:t>Tiszavasvári Szociális-, Gyermekjóléti és Egészségügyi Szolgáltató Központ</w:t>
      </w:r>
    </w:p>
    <w:p w:rsidR="009E0C9A" w:rsidRPr="008A5064" w:rsidRDefault="009E0C9A" w:rsidP="008A5064">
      <w:pPr>
        <w:spacing w:after="0" w:line="240" w:lineRule="auto"/>
        <w:jc w:val="center"/>
        <w:rPr>
          <w:rFonts w:ascii="Times New Roman" w:hAnsi="Times New Roman" w:cs="Times New Roman"/>
          <w:b/>
          <w:bCs/>
          <w:sz w:val="56"/>
          <w:szCs w:val="56"/>
        </w:rPr>
      </w:pPr>
      <w:r w:rsidRPr="008A5064">
        <w:rPr>
          <w:rFonts w:ascii="Times New Roman" w:hAnsi="Times New Roman" w:cs="Times New Roman"/>
          <w:b/>
          <w:bCs/>
          <w:sz w:val="56"/>
          <w:szCs w:val="56"/>
        </w:rPr>
        <w:t xml:space="preserve">IDŐSEK OTTHONA </w:t>
      </w:r>
    </w:p>
    <w:p w:rsidR="009E0C9A" w:rsidRPr="008A5064" w:rsidRDefault="008A5064" w:rsidP="008A5064">
      <w:pPr>
        <w:spacing w:after="0" w:line="240" w:lineRule="auto"/>
        <w:jc w:val="center"/>
        <w:rPr>
          <w:rFonts w:ascii="Times New Roman" w:hAnsi="Times New Roman" w:cs="Times New Roman"/>
          <w:b/>
          <w:bCs/>
          <w:sz w:val="56"/>
          <w:szCs w:val="56"/>
        </w:rPr>
      </w:pPr>
      <w:r w:rsidRPr="008A5064">
        <w:rPr>
          <w:rFonts w:ascii="Times New Roman" w:hAnsi="Times New Roman" w:cs="Times New Roman"/>
          <w:b/>
          <w:bCs/>
          <w:sz w:val="56"/>
          <w:szCs w:val="56"/>
        </w:rPr>
        <w:t>FOGYATÉKOS SZEMÉLYEK OTTHONA</w:t>
      </w:r>
    </w:p>
    <w:p w:rsidR="008A5064" w:rsidRPr="008A5064" w:rsidRDefault="008A5064" w:rsidP="008A5064">
      <w:pPr>
        <w:spacing w:after="0" w:line="240" w:lineRule="auto"/>
        <w:jc w:val="center"/>
        <w:rPr>
          <w:rFonts w:ascii="Times New Roman" w:hAnsi="Times New Roman" w:cs="Times New Roman"/>
          <w:b/>
          <w:bCs/>
          <w:sz w:val="56"/>
          <w:szCs w:val="56"/>
        </w:rPr>
      </w:pPr>
    </w:p>
    <w:p w:rsidR="009E0C9A" w:rsidRPr="008A5064" w:rsidRDefault="009E0C9A" w:rsidP="008A5064">
      <w:pPr>
        <w:spacing w:after="0" w:line="240" w:lineRule="auto"/>
        <w:jc w:val="center"/>
        <w:rPr>
          <w:rFonts w:ascii="Times New Roman" w:hAnsi="Times New Roman" w:cs="Times New Roman"/>
          <w:b/>
          <w:bCs/>
          <w:sz w:val="56"/>
          <w:szCs w:val="56"/>
        </w:rPr>
      </w:pPr>
      <w:r w:rsidRPr="008A5064">
        <w:rPr>
          <w:rFonts w:ascii="Times New Roman" w:hAnsi="Times New Roman" w:cs="Times New Roman"/>
          <w:b/>
          <w:bCs/>
          <w:sz w:val="56"/>
          <w:szCs w:val="56"/>
        </w:rPr>
        <w:t>HÁZIREND</w:t>
      </w:r>
    </w:p>
    <w:p w:rsidR="009E0C9A" w:rsidRPr="008A5064" w:rsidRDefault="009E0C9A" w:rsidP="008A5064">
      <w:pPr>
        <w:spacing w:after="0" w:line="240" w:lineRule="auto"/>
        <w:ind w:left="2777"/>
        <w:rPr>
          <w:rFonts w:ascii="Times New Roman" w:hAnsi="Times New Roman" w:cs="Times New Roman"/>
          <w:b/>
          <w:bCs/>
          <w:sz w:val="56"/>
          <w:szCs w:val="56"/>
        </w:rPr>
      </w:pPr>
    </w:p>
    <w:p w:rsidR="009E0C9A" w:rsidRPr="008A5064" w:rsidRDefault="009E0C9A" w:rsidP="008A5064">
      <w:pPr>
        <w:spacing w:after="0" w:line="240" w:lineRule="auto"/>
        <w:ind w:left="2777"/>
        <w:rPr>
          <w:rFonts w:ascii="Times New Roman" w:hAnsi="Times New Roman" w:cs="Times New Roman"/>
          <w:b/>
          <w:bCs/>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b/>
          <w:bCs/>
          <w:sz w:val="32"/>
          <w:szCs w:val="32"/>
        </w:rPr>
      </w:pPr>
      <w:r w:rsidRPr="008A5064">
        <w:rPr>
          <w:rFonts w:ascii="Times New Roman" w:hAnsi="Times New Roman" w:cs="Times New Roman"/>
          <w:b/>
          <w:bCs/>
          <w:sz w:val="32"/>
          <w:szCs w:val="32"/>
        </w:rPr>
        <w:t>Tiszavasvári</w:t>
      </w:r>
    </w:p>
    <w:p w:rsidR="009E0C9A" w:rsidRPr="008A5064" w:rsidRDefault="009E0C9A" w:rsidP="008A5064">
      <w:pPr>
        <w:spacing w:after="0" w:line="240" w:lineRule="auto"/>
        <w:jc w:val="center"/>
        <w:rPr>
          <w:rFonts w:ascii="Times New Roman" w:hAnsi="Times New Roman" w:cs="Times New Roman"/>
          <w:b/>
          <w:bCs/>
          <w:sz w:val="32"/>
          <w:szCs w:val="32"/>
        </w:rPr>
      </w:pPr>
      <w:r w:rsidRPr="008A5064">
        <w:rPr>
          <w:rFonts w:ascii="Times New Roman" w:hAnsi="Times New Roman" w:cs="Times New Roman"/>
          <w:b/>
          <w:bCs/>
          <w:sz w:val="32"/>
          <w:szCs w:val="32"/>
        </w:rPr>
        <w:t>2013.</w:t>
      </w:r>
    </w:p>
    <w:p w:rsidR="009E0C9A" w:rsidRPr="008A5064" w:rsidRDefault="009E0C9A" w:rsidP="008A5064">
      <w:pPr>
        <w:spacing w:after="0" w:line="240" w:lineRule="auto"/>
        <w:jc w:val="center"/>
        <w:rPr>
          <w:rFonts w:ascii="Times New Roman" w:hAnsi="Times New Roman" w:cs="Times New Roman"/>
          <w:sz w:val="32"/>
          <w:szCs w:val="32"/>
        </w:rPr>
      </w:pPr>
    </w:p>
    <w:p w:rsidR="009E0C9A" w:rsidRDefault="009E0C9A" w:rsidP="008A5064">
      <w:pPr>
        <w:spacing w:after="0" w:line="240" w:lineRule="auto"/>
        <w:jc w:val="both"/>
        <w:rPr>
          <w:rFonts w:ascii="Times New Roman" w:hAnsi="Times New Roman" w:cs="Times New Roman"/>
          <w:b/>
          <w:i/>
          <w:sz w:val="24"/>
          <w:szCs w:val="24"/>
          <w:u w:val="single"/>
        </w:rPr>
      </w:pPr>
    </w:p>
    <w:p w:rsidR="008A5064" w:rsidRDefault="008A5064" w:rsidP="008A5064">
      <w:pPr>
        <w:spacing w:after="0" w:line="240" w:lineRule="auto"/>
        <w:jc w:val="both"/>
        <w:rPr>
          <w:rFonts w:ascii="Times New Roman" w:hAnsi="Times New Roman" w:cs="Times New Roman"/>
          <w:b/>
          <w:i/>
          <w:sz w:val="24"/>
          <w:szCs w:val="24"/>
          <w:u w:val="single"/>
        </w:rPr>
      </w:pPr>
    </w:p>
    <w:p w:rsidR="008A5064" w:rsidRDefault="008A5064" w:rsidP="008A5064">
      <w:pPr>
        <w:spacing w:after="0" w:line="240" w:lineRule="auto"/>
        <w:jc w:val="both"/>
        <w:rPr>
          <w:rFonts w:ascii="Times New Roman" w:hAnsi="Times New Roman" w:cs="Times New Roman"/>
          <w:b/>
          <w:i/>
          <w:sz w:val="24"/>
          <w:szCs w:val="24"/>
          <w:u w:val="single"/>
        </w:rPr>
      </w:pPr>
    </w:p>
    <w:p w:rsidR="008A5064" w:rsidRPr="008A5064" w:rsidRDefault="008A5064" w:rsidP="008A5064">
      <w:pPr>
        <w:spacing w:after="0" w:line="240" w:lineRule="auto"/>
        <w:jc w:val="both"/>
        <w:rPr>
          <w:rFonts w:ascii="Times New Roman" w:hAnsi="Times New Roman" w:cs="Times New Roman"/>
          <w:b/>
          <w:i/>
          <w:sz w:val="24"/>
          <w:szCs w:val="24"/>
          <w:u w:val="single"/>
        </w:rPr>
      </w:pP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b/>
          <w:sz w:val="24"/>
          <w:szCs w:val="24"/>
        </w:rPr>
      </w:pPr>
      <w:r w:rsidRPr="008A5064">
        <w:rPr>
          <w:rFonts w:ascii="Times New Roman" w:hAnsi="Times New Roman" w:cs="Times New Roman"/>
          <w:b/>
          <w:sz w:val="24"/>
          <w:szCs w:val="24"/>
        </w:rPr>
        <w:t>H Á Z I R E N D</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Tiszavasvári Szociális-, Gyermekjóléti és Egészségügyi Szolgáltató Központ által működtetett idősek, fogyatékos személyek otthona folyamatosan működő, bentlakásos intézmény. A nyugalom, a biztonság és a zavartalan működtetés érdekében az otthon lakói és dolgozói jelen házirendben meghatározott rend szerint élnek, illetve dolgoznak.</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 </w:t>
      </w:r>
      <w:r w:rsidRPr="008A5064">
        <w:rPr>
          <w:rFonts w:ascii="Times New Roman" w:hAnsi="Times New Roman" w:cs="Times New Roman"/>
          <w:b/>
          <w:sz w:val="24"/>
          <w:szCs w:val="24"/>
          <w:u w:val="single"/>
        </w:rPr>
        <w:t>Új lakó fogadása, elhelyezése</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otthon új lakóját az intézményvezető ápoló vagy a szociális-mentálhigiénés munkatárs, szociális ügyintéző fogadja, akik gondoskodnak a lakó elhelyezéséről, bemutatásáról, egyben segítséget nyújtanak az otthon és a házirend megismeréséhez. Az intézményi jogviszonyt az igazgató és az ellátott külön írásos megállapodásban rögzíti, a szükséges tájékoztatásokkal együtt.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2.) </w:t>
      </w:r>
      <w:r w:rsidRPr="008A5064">
        <w:rPr>
          <w:rFonts w:ascii="Times New Roman" w:hAnsi="Times New Roman" w:cs="Times New Roman"/>
          <w:b/>
          <w:sz w:val="24"/>
          <w:szCs w:val="24"/>
          <w:u w:val="single"/>
        </w:rPr>
        <w:t>Behozható személyes használati tárgyak</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lakók beköltözéskor ruhát, cipőt, textíliát, rádiót, más személyes holmit hozhatnak magukkal. Előzetes megbeszélés alapján esetenként - a használt szoba méretétől függően - mód van saját televízió, hűtőszekrény, bútor behozatalára is.</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3.) </w:t>
      </w:r>
      <w:r w:rsidRPr="008A5064">
        <w:rPr>
          <w:rFonts w:ascii="Times New Roman" w:hAnsi="Times New Roman" w:cs="Times New Roman"/>
          <w:b/>
          <w:sz w:val="24"/>
          <w:szCs w:val="24"/>
          <w:u w:val="single"/>
        </w:rPr>
        <w:t>Ruha-,textília-ellátás, tisztítás, javítás</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Amennyiben a lakónak arra szüksége van az otthon biztosítja számára az évszaknak megfelelő felső ruházatot, fehérneműt és cipőt. A személyes használatra kiadott ruházatról a gazdasági főnővér-helyettes nyilvántartást vezet. Textíliát, (törölközőt, ágyneműt) az otthon minden lakónak biztosít. A ruházat és textília mosásáról, tisztításáról az otthon gondoskodik.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Minden nap 9-12 óra között lehet az összegyűjtött szennyes ruhát mosatásba, tisztításba adni. A szennyes ruha összegyűjtéséről az osztályos nővér gondoskodik. Az ágynemű cseréjére általában hetente kerül sor, de szükség esetén korábban is mosásba lehet adni. Az otthon a lakók által használt ruhákat és textíliákat - a tisztítással egyidejűleg - folyamatosan javítja.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4.) </w:t>
      </w:r>
      <w:r w:rsidRPr="008A5064">
        <w:rPr>
          <w:rFonts w:ascii="Times New Roman" w:hAnsi="Times New Roman" w:cs="Times New Roman"/>
          <w:b/>
          <w:sz w:val="24"/>
          <w:szCs w:val="24"/>
          <w:u w:val="single"/>
        </w:rPr>
        <w:t>Tisztasági szerek kiadása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tisztasági szerek kiadása havonta egyszer történik. Minden lakó szükség szerint kap jelzéssel ellátott törölközőt és konyharuhát. Mosatásukra a többi ruházattal együtt kerülhet sor. Az otthon minden lakójának 1 tekercs toalett papírt, 1 szappant és 1 tubus fogkrémet tud biztosítani havonta.</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További tisztasági szerek, eszközök szükség szerint igényelhetőek. Az inkontinens betegek részére az otthon betétet biztosít.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5.) </w:t>
      </w:r>
      <w:r w:rsidRPr="008A5064">
        <w:rPr>
          <w:rFonts w:ascii="Times New Roman" w:hAnsi="Times New Roman" w:cs="Times New Roman"/>
          <w:b/>
          <w:sz w:val="24"/>
          <w:szCs w:val="24"/>
          <w:u w:val="single"/>
        </w:rPr>
        <w:t>Egészségügyi ellátás</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otthon gondoskodik a lakók egészségügyi ellátásáról. Az intézmény orvosa valamennyi lakó egészségi állapotát folyamatosan figyelemmel kíséri, szükség esetén felírja a szükséges gyógyszereket, gyógyászati segédeszközöket, melyek beszerzéséről az otthon gondoskodik. Az intézmény orvosa szükség esetén megírja a szakorvosi és kórházi beutalókat, az ápoló személyzet a lakókat a vizsgálatokra és a kórházba elkíséri. Az ápoló személyzet a beteg </w:t>
      </w:r>
      <w:r w:rsidRPr="008A5064">
        <w:rPr>
          <w:rFonts w:ascii="Times New Roman" w:hAnsi="Times New Roman" w:cs="Times New Roman"/>
          <w:sz w:val="24"/>
          <w:szCs w:val="24"/>
        </w:rPr>
        <w:lastRenderedPageBreak/>
        <w:t xml:space="preserve">lakókat ápolja, gondozza. A lakók az otthonban orvosi javaslatra fizioterápiás, gyógytorna kezelésben is részesülhetnek.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orvosának távollétében az ápoló személyzet szükség esetén az orvosi ügyeletet, illetve a mentőszolgálatot értesíti.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6.) </w:t>
      </w:r>
      <w:r w:rsidRPr="008A5064">
        <w:rPr>
          <w:rFonts w:ascii="Times New Roman" w:hAnsi="Times New Roman" w:cs="Times New Roman"/>
          <w:b/>
          <w:sz w:val="24"/>
          <w:szCs w:val="24"/>
          <w:u w:val="single"/>
        </w:rPr>
        <w:t>Lelki gondozás, rehabilitáció, foglalkoztatás</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lakói egyénre szabott bánásmódban részesülnek, és lehetőség van arra, hogy egyéni és csoportos formában segítő beszélgetéseken vegyenek részt. Ehhez a szociális, mentálhigiénés és rehabilitációs csoport dolgozói nyújtanak segítséget. A rehabilitációs program keretében lakóink a rehabilitációs munkatárstól segítséget kapnak a beilleszkedéshez, képességeik jobb kihasználásához, fejlesztéséhez, önállóságuk mind teljesebb megőrzéséhez.</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foglalkoztatás keretében a szabadidő hasznos és kellemes eltöltéséhez, az aktivitás megőrzéséhez kapnak lakóink segítséget elsősorban a foglalkoztatás szervezetőtől.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munkavégzési célú foglalkoztatásban résztvevő lakók munkajutalomban részesülnek. A munkajutalom havi összege nem lehet kevesebb az öregségi nyugdíj minimumának 20%-ánál. A terápiás és képességfejlesztő foglalkoztatás esetén a jutalom mértéke 500-2.500Ft/fő/hó lehet.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jutalom összegét a tevékenység jellege és a munkában töltött idő alapján az intézmény vezetője és a foglalkoztatást vezető szakember határozza meg.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a foglalkoztatásban résztvevő lakóknak a foglalkoztatás jellege szerint védőruhát biztosít.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pStyle w:val="Szvegtrzs"/>
        <w:rPr>
          <w:szCs w:val="24"/>
        </w:rPr>
      </w:pPr>
      <w:r w:rsidRPr="008A5064">
        <w:rPr>
          <w:szCs w:val="24"/>
        </w:rPr>
        <w:t>Az intézmény minden gondozottja számára biztosítja a szabad vallásgyakorlatot, a hitélet kulturált feltételeit, a megfelelő helyiséget a hitélet közös gyakorlására.</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7.) </w:t>
      </w:r>
      <w:r w:rsidRPr="008A5064">
        <w:rPr>
          <w:rFonts w:ascii="Times New Roman" w:hAnsi="Times New Roman" w:cs="Times New Roman"/>
          <w:b/>
          <w:sz w:val="24"/>
          <w:szCs w:val="24"/>
          <w:u w:val="single"/>
        </w:rPr>
        <w:t>Étkezés</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lakóinak napi háromszori étkezést biztosít. Az ebéd mindig meleg étel. Orvosi javaslatra diétás étkezésre is lehetőség van. Az ételt a lakószobákban csak a hűtőszekrényben szabad tárolni.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u w:val="single"/>
        </w:rPr>
      </w:pPr>
      <w:r w:rsidRPr="008A5064">
        <w:rPr>
          <w:rFonts w:ascii="Times New Roman" w:hAnsi="Times New Roman" w:cs="Times New Roman"/>
          <w:sz w:val="24"/>
          <w:szCs w:val="24"/>
          <w:u w:val="single"/>
        </w:rPr>
        <w:t>Étkezési idő:</w:t>
      </w:r>
    </w:p>
    <w:p w:rsidR="009E0C9A" w:rsidRPr="008A5064" w:rsidRDefault="009E0C9A" w:rsidP="008A5064">
      <w:pPr>
        <w:spacing w:after="0" w:line="240" w:lineRule="auto"/>
        <w:jc w:val="both"/>
        <w:rPr>
          <w:rFonts w:ascii="Times New Roman" w:hAnsi="Times New Roman" w:cs="Times New Roman"/>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Reggeli:</w:t>
      </w:r>
      <w:r w:rsidRPr="008A5064">
        <w:rPr>
          <w:rFonts w:ascii="Times New Roman" w:hAnsi="Times New Roman" w:cs="Times New Roman"/>
          <w:sz w:val="24"/>
          <w:szCs w:val="24"/>
        </w:rPr>
        <w:tab/>
      </w:r>
      <w:r w:rsidRPr="008A5064">
        <w:rPr>
          <w:rFonts w:ascii="Times New Roman" w:hAnsi="Times New Roman" w:cs="Times New Roman"/>
          <w:sz w:val="24"/>
          <w:szCs w:val="24"/>
        </w:rPr>
        <w:tab/>
        <w:t>8 - 9 óráig</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Ebéd:</w:t>
      </w:r>
      <w:r w:rsidRPr="008A5064">
        <w:rPr>
          <w:rFonts w:ascii="Times New Roman" w:hAnsi="Times New Roman" w:cs="Times New Roman"/>
          <w:sz w:val="24"/>
          <w:szCs w:val="24"/>
        </w:rPr>
        <w:tab/>
      </w:r>
      <w:r w:rsidRPr="008A5064">
        <w:rPr>
          <w:rFonts w:ascii="Times New Roman" w:hAnsi="Times New Roman" w:cs="Times New Roman"/>
          <w:sz w:val="24"/>
          <w:szCs w:val="24"/>
        </w:rPr>
        <w:tab/>
      </w:r>
      <w:r w:rsidRPr="008A5064">
        <w:rPr>
          <w:rFonts w:ascii="Times New Roman" w:hAnsi="Times New Roman" w:cs="Times New Roman"/>
          <w:sz w:val="24"/>
          <w:szCs w:val="24"/>
        </w:rPr>
        <w:tab/>
        <w:t>12 - 13.30 óráig</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Vacsora:</w:t>
      </w:r>
      <w:r w:rsidRPr="008A5064">
        <w:rPr>
          <w:rFonts w:ascii="Times New Roman" w:hAnsi="Times New Roman" w:cs="Times New Roman"/>
          <w:sz w:val="24"/>
          <w:szCs w:val="24"/>
        </w:rPr>
        <w:tab/>
      </w:r>
      <w:r w:rsidRPr="008A5064">
        <w:rPr>
          <w:rFonts w:ascii="Times New Roman" w:hAnsi="Times New Roman" w:cs="Times New Roman"/>
          <w:sz w:val="24"/>
          <w:szCs w:val="24"/>
        </w:rPr>
        <w:tab/>
        <w:t>17.30 - 18.30 óráig</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Az étkezési időket célszerű betartani.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8.) </w:t>
      </w:r>
      <w:r w:rsidRPr="008A5064">
        <w:rPr>
          <w:rFonts w:ascii="Times New Roman" w:hAnsi="Times New Roman" w:cs="Times New Roman"/>
          <w:b/>
          <w:sz w:val="24"/>
          <w:szCs w:val="24"/>
          <w:u w:val="single"/>
        </w:rPr>
        <w:t>Érték - és vagyonmegőrzés, készpénz kezelés</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a lakószobákban elhelyezett értékekért nem tud felelősséget vállalni. Az értékeket és vagyontárgyakat megőrzésre a főnővérnek, vagy távollétében az osztály-vezető ápolónak lehet leadni, az átvételről a lakók elismervényt kapnak. Az elismervényen tételesen fel kell sorolni az átadott értékeket, illetve vagyontárgyakat és két tanúval is alá kell íratni.</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lakó vagy törvényes képviselője, illetve a lakó meghatalmazottja </w:t>
      </w:r>
      <w:r w:rsidRPr="008A5064">
        <w:rPr>
          <w:rFonts w:ascii="Times New Roman" w:hAnsi="Times New Roman" w:cs="Times New Roman"/>
          <w:sz w:val="24"/>
          <w:szCs w:val="24"/>
          <w:u w:val="single"/>
        </w:rPr>
        <w:t>költőpénzének kezelésére</w:t>
      </w:r>
      <w:r w:rsidRPr="008A5064">
        <w:rPr>
          <w:rFonts w:ascii="Times New Roman" w:hAnsi="Times New Roman" w:cs="Times New Roman"/>
          <w:sz w:val="24"/>
          <w:szCs w:val="24"/>
        </w:rPr>
        <w:t xml:space="preserve"> meghatalmazást adhat. A költőpénz összege a mindenkori öregségi nyugdíjminimum 20%-a. </w:t>
      </w:r>
      <w:r w:rsidRPr="008A5064">
        <w:rPr>
          <w:rFonts w:ascii="Times New Roman" w:hAnsi="Times New Roman" w:cs="Times New Roman"/>
          <w:sz w:val="24"/>
          <w:szCs w:val="24"/>
        </w:rPr>
        <w:lastRenderedPageBreak/>
        <w:t>Az átvett készpénzről a fentiek szerinti elismervényt kell adni. A költőpénz legkisebb összege a mindenkori öregségi nyugdíj minimum összegének 20%-a, az ezt meghaladó rész kezeléséről a lakó, illetve törvényes képviselője, vagy a lakó meghatalmazottja nyilatkozik. A költőpénzt kizárólag a pénztáros jogosult átvenni és kezelni. A bentlakásos intézmény köteles a jogosultak érdekeinek és vagyontárgyainak megőrzéséről gondoskodni.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9.) </w:t>
      </w:r>
      <w:r w:rsidRPr="008A5064">
        <w:rPr>
          <w:rFonts w:ascii="Times New Roman" w:hAnsi="Times New Roman" w:cs="Times New Roman"/>
          <w:b/>
          <w:sz w:val="24"/>
          <w:szCs w:val="24"/>
          <w:u w:val="single"/>
        </w:rPr>
        <w:t>Az alapfeladatot meghaladó szolgáltatások</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intézmény területén a hét hat napján bolt üzemel.</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ingyenesen biztosított borotváláson és egyszerű hajnyíráson túl az intézmény megszervezi helyben történő fodrász által biztosított szolgáltatásokat.</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intézmény gépjárműveivel a gondozottak igény szerinti szállítását is végzi.</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Ezen feladatok esetén a mindenkori térítési díjmértéket a gondozott megfizeti.</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10.) </w:t>
      </w:r>
      <w:r w:rsidRPr="008A5064">
        <w:rPr>
          <w:rFonts w:ascii="Times New Roman" w:hAnsi="Times New Roman" w:cs="Times New Roman"/>
          <w:b/>
          <w:sz w:val="24"/>
          <w:szCs w:val="24"/>
          <w:u w:val="single"/>
        </w:rPr>
        <w:t>Együttélési és magatartási szabályok, a kapcsolattartás módja</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dolgozói a lakókkal tiszteletteljes, udvarias és barátságos magatartást kell tanúsítsanak. A lakóktól, vagy hozzátartozóiktól munkájukért ellenszolgáltatást nem fogadhatnak el, a lakókkal adás-vételi szerződést nem köthetnek.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lakók és a dolgozók együttesen arra törekszenek, hogy az otthon légköre kellemes, barátságos legyen. Ennek megteremtéséhez a lakók is segítséget nyújtanak avval, hogy egymással és a dolgozókkal tisztelettel bánnak, udvariasságot és megértést tanúsítanak.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 lakói kéréseikkel, problémáikkal elsősorban az őket közvetlenül ellátó ápolónőkhöz, gondozónőkhöz, munkatársakhoz fordulhatnak, de megkereshetik az otthon bármelyik vezetőjét is. Az otthon valamennyi dolgozója köteles a hozzá forduló lakónak segítséget nyújtani, részére a szükséges tájékoztatást megadni, őt ahhoz a dolgozóhoz irányítani, akitől problémája megoldásához érdemi segítséget kaphat.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otthonban </w:t>
      </w:r>
      <w:r w:rsidRPr="008A5064">
        <w:rPr>
          <w:rFonts w:ascii="Times New Roman" w:hAnsi="Times New Roman" w:cs="Times New Roman"/>
          <w:sz w:val="24"/>
          <w:szCs w:val="24"/>
          <w:u w:val="single"/>
        </w:rPr>
        <w:t>dohányozni</w:t>
      </w:r>
      <w:r w:rsidRPr="008A5064">
        <w:rPr>
          <w:rFonts w:ascii="Times New Roman" w:hAnsi="Times New Roman" w:cs="Times New Roman"/>
          <w:sz w:val="24"/>
          <w:szCs w:val="24"/>
        </w:rPr>
        <w:t xml:space="preserve"> csak az arra kijelölt helyen szabad. </w:t>
      </w:r>
      <w:r w:rsidRPr="008A5064">
        <w:rPr>
          <w:rFonts w:ascii="Times New Roman" w:hAnsi="Times New Roman" w:cs="Times New Roman"/>
          <w:sz w:val="24"/>
          <w:szCs w:val="24"/>
          <w:u w:val="single"/>
        </w:rPr>
        <w:t>Alkoholt</w:t>
      </w:r>
      <w:r w:rsidRPr="008A5064">
        <w:rPr>
          <w:rFonts w:ascii="Times New Roman" w:hAnsi="Times New Roman" w:cs="Times New Roman"/>
          <w:sz w:val="24"/>
          <w:szCs w:val="24"/>
        </w:rPr>
        <w:t xml:space="preserve"> az otthon területére behozni csak korlátozott mértékben szabad. A behozott italokat az ügyeletes vezető ápolónőnek meg kell mutatni. Italt </w:t>
      </w:r>
      <w:r w:rsidRPr="008A5064">
        <w:rPr>
          <w:rFonts w:ascii="Times New Roman" w:hAnsi="Times New Roman" w:cs="Times New Roman"/>
          <w:sz w:val="24"/>
          <w:szCs w:val="24"/>
          <w:u w:val="single"/>
        </w:rPr>
        <w:t>fogyasztani</w:t>
      </w:r>
      <w:r w:rsidRPr="008A5064">
        <w:rPr>
          <w:rFonts w:ascii="Times New Roman" w:hAnsi="Times New Roman" w:cs="Times New Roman"/>
          <w:sz w:val="24"/>
          <w:szCs w:val="24"/>
        </w:rPr>
        <w:t xml:space="preserve"> az otthonban csak olyan mértékben szabad, hogy az ittasságot ne okozzon. Az ittasság és az ittas állapotban történő rendzavarás a házirend súlyos megsértésének minősül. Ha az ellátott ittassága illetve bármilyen más okok hatására, pszichés állapotában bekövetkezett zavar miatt saját vagy mások testi épségét veszélyezteti, úgy a korlátozó intézkedések alkalmazására van lehetőség.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lakók a közös helyiségeket, lakószobákat, szórakoztató eszközöket úgy használhatják, hogy azzal mások nyugalmát ne zavarják, 22 óra után a tv-t, rádiót le kell halkítani, beszélgetni, közlekedni is csak csendesen szabad. A lakók ügyelnek az otthon rendjére és tisztaságára, a közösen használt helyiségeket használat után rendben és tisztán kell hagyni.</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lakók hozzátartozóikkal és másokkal igényeik szerint tarthatnak kapcsolatot, de látogatót csak látogatási időben fogadhatnak.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látogatási idő - az étkezési idők kivételével - naponta 9 - 18 óráig tart.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11.)  </w:t>
      </w:r>
      <w:r w:rsidRPr="008A5064">
        <w:rPr>
          <w:rFonts w:ascii="Times New Roman" w:hAnsi="Times New Roman" w:cs="Times New Roman"/>
          <w:b/>
          <w:bCs/>
          <w:sz w:val="24"/>
          <w:szCs w:val="24"/>
          <w:u w:val="single"/>
        </w:rPr>
        <w:t>Korlátozó intézkedések alkalmazásának eljárási szabályai</w:t>
      </w:r>
    </w:p>
    <w:p w:rsidR="009E0C9A" w:rsidRPr="008A5064" w:rsidRDefault="009E0C9A" w:rsidP="008A5064">
      <w:pPr>
        <w:spacing w:after="0" w:line="240" w:lineRule="auto"/>
        <w:jc w:val="both"/>
        <w:rPr>
          <w:rFonts w:ascii="Times New Roman" w:hAnsi="Times New Roman" w:cs="Times New Roman"/>
          <w:b/>
          <w:bCs/>
          <w:sz w:val="24"/>
          <w:szCs w:val="24"/>
        </w:rPr>
      </w:pPr>
    </w:p>
    <w:p w:rsidR="009E0C9A" w:rsidRPr="008A5064" w:rsidRDefault="009E0C9A" w:rsidP="008A5064">
      <w:pPr>
        <w:numPr>
          <w:ilvl w:val="0"/>
          <w:numId w:val="279"/>
        </w:numPr>
        <w:suppressAutoHyphens/>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u w:val="single"/>
        </w:rPr>
        <w:t>Általános szabályok</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lastRenderedPageBreak/>
        <w:t>Bentlakásos intézményben,  a Szt.. 94/G.§ (1) bek. értelmében, ha az ellátott személy veszélyeztető vagy közvetlen veszélyeztető magatartást tanúsít, az egészségügyről szóló 1997. évi CLIV. törvény vonatkozó rendelkezéseit kell értelemszerűen alkalmazni.</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alkalmazásáról a szolgáltatást nyújtó részletes eljárásrendet alakít ki a házirendben, amelynek tartalmaznia kell:</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az intézmény munkarendjét figyelembe véve a korlátozó intézkedés elrendelésének szabályait,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b) a korlátozó intézkedés egyes formái mellé rendelt maximális időtartamot,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c) a korlátozó intézkedés egyes formái mellé rendelt megfigyelés szabályait,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d) a korlátozás feloldásának szabályai,</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e) a panaszjog gyakorlásának részletes szabályait,</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Személyes szabadságban bármely módon csak a veszélyeztető, vagy közvetlen veszélyeztető magatartású ellátott korlátozható. A korlátozó intézkedések elrendelése során és alkalmazásának teljes időtartama alatt az emberi méltósághoz való jog nem korlátozható. A korlátozó intézkedés nem lehet büntető jellegű. Kínzó, kegyetlen, embertelen, megalázó korlátozó intézkedést tilos alkalmazni.</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Az intézkedés csak addig maradhat fenn, amíg a veszélyeztető vagy közvetlen veszélyeztető állapot tart. </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b/>
          <w:bCs/>
          <w:sz w:val="24"/>
          <w:szCs w:val="24"/>
        </w:rPr>
        <w:t>Veszélyeztető magatartás</w:t>
      </w:r>
      <w:r w:rsidRPr="008A5064">
        <w:rPr>
          <w:rFonts w:ascii="Times New Roman" w:hAnsi="Times New Roman" w:cs="Times New Roman"/>
          <w:sz w:val="24"/>
          <w:szCs w:val="24"/>
        </w:rPr>
        <w:t>: az ellátott – pszichés állapotának zavara következtében – saját vagy mások életére, testi épségére, egészségére jelentős veszélyt jelenthet, de a megbetegedés jellegére tekintettel a sürgős intézeti gyógykezelésbe vétele nem indokolt.</w:t>
      </w: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Közvetlen veszélyeztető magatartás: </w:t>
      </w:r>
      <w:r w:rsidRPr="008A5064">
        <w:rPr>
          <w:rFonts w:ascii="Times New Roman" w:hAnsi="Times New Roman" w:cs="Times New Roman"/>
          <w:sz w:val="24"/>
          <w:szCs w:val="24"/>
        </w:rPr>
        <w:t>ha az ellátott – pszichés állapotának akut zavara következtében – saját vagy mások épségére, egészségére, életére közvetlen és súlyos veszélyt jelent.</w:t>
      </w:r>
      <w:r w:rsidRPr="008A5064">
        <w:rPr>
          <w:rFonts w:ascii="Times New Roman" w:hAnsi="Times New Roman" w:cs="Times New Roman"/>
          <w:b/>
          <w:bCs/>
          <w:sz w:val="24"/>
          <w:szCs w:val="24"/>
          <w:u w:val="single"/>
        </w:rPr>
        <w:t xml:space="preserve"> </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2.  </w:t>
      </w:r>
      <w:r w:rsidRPr="008A5064">
        <w:rPr>
          <w:rFonts w:ascii="Times New Roman" w:hAnsi="Times New Roman" w:cs="Times New Roman"/>
          <w:b/>
          <w:bCs/>
          <w:sz w:val="24"/>
          <w:szCs w:val="24"/>
          <w:u w:val="single"/>
        </w:rPr>
        <w:t>A korlátozás lehetséges eszközei</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Korlátozó intézkedés alkalmazására csak az ellátott pszichés megnyugtatásának megkísérlését követően kerülhet sor.</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rPr>
      </w:pPr>
      <w:r w:rsidRPr="008A5064">
        <w:rPr>
          <w:rFonts w:ascii="Times New Roman" w:hAnsi="Times New Roman" w:cs="Times New Roman"/>
          <w:b/>
          <w:bCs/>
          <w:sz w:val="24"/>
          <w:szCs w:val="24"/>
        </w:rPr>
        <w:t>Korlátozó intézkedésnek minősül:</w:t>
      </w:r>
    </w:p>
    <w:p w:rsidR="009E0C9A" w:rsidRPr="008A5064" w:rsidRDefault="009E0C9A" w:rsidP="008A5064">
      <w:pPr>
        <w:numPr>
          <w:ilvl w:val="0"/>
          <w:numId w:val="7"/>
        </w:numPr>
        <w:tabs>
          <w:tab w:val="clear" w:pos="1267"/>
          <w:tab w:val="num" w:pos="432"/>
        </w:tabs>
        <w:suppressAutoHyphens/>
        <w:spacing w:after="0" w:line="240" w:lineRule="auto"/>
        <w:ind w:left="432" w:hanging="432"/>
        <w:rPr>
          <w:rFonts w:ascii="Times New Roman" w:hAnsi="Times New Roman" w:cs="Times New Roman"/>
          <w:sz w:val="24"/>
          <w:szCs w:val="24"/>
        </w:rPr>
      </w:pPr>
      <w:r w:rsidRPr="008A5064">
        <w:rPr>
          <w:rFonts w:ascii="Times New Roman" w:hAnsi="Times New Roman" w:cs="Times New Roman"/>
          <w:sz w:val="24"/>
          <w:szCs w:val="24"/>
        </w:rPr>
        <w:t>-  a szabad mozgásban történő korlátozás,</w:t>
      </w:r>
    </w:p>
    <w:p w:rsidR="009E0C9A" w:rsidRPr="008A5064" w:rsidRDefault="009E0C9A" w:rsidP="008A5064">
      <w:pPr>
        <w:numPr>
          <w:ilvl w:val="0"/>
          <w:numId w:val="7"/>
        </w:numPr>
        <w:tabs>
          <w:tab w:val="clear" w:pos="1267"/>
          <w:tab w:val="num" w:pos="432"/>
        </w:tabs>
        <w:suppressAutoHyphens/>
        <w:spacing w:after="0" w:line="240" w:lineRule="auto"/>
        <w:ind w:left="432" w:hanging="432"/>
        <w:rPr>
          <w:rFonts w:ascii="Times New Roman" w:hAnsi="Times New Roman" w:cs="Times New Roman"/>
          <w:sz w:val="24"/>
          <w:szCs w:val="24"/>
        </w:rPr>
      </w:pPr>
      <w:r w:rsidRPr="008A5064">
        <w:rPr>
          <w:rFonts w:ascii="Times New Roman" w:hAnsi="Times New Roman" w:cs="Times New Roman"/>
          <w:sz w:val="24"/>
          <w:szCs w:val="24"/>
        </w:rPr>
        <w:t>-  a farmakoterápia</w:t>
      </w:r>
    </w:p>
    <w:p w:rsidR="009E0C9A" w:rsidRPr="008A5064" w:rsidRDefault="009E0C9A" w:rsidP="008A5064">
      <w:pPr>
        <w:numPr>
          <w:ilvl w:val="0"/>
          <w:numId w:val="7"/>
        </w:numPr>
        <w:tabs>
          <w:tab w:val="clear" w:pos="1267"/>
          <w:tab w:val="num" w:pos="432"/>
        </w:tabs>
        <w:suppressAutoHyphens/>
        <w:spacing w:after="0" w:line="240" w:lineRule="auto"/>
        <w:ind w:left="432" w:hanging="432"/>
        <w:rPr>
          <w:rFonts w:ascii="Times New Roman" w:hAnsi="Times New Roman" w:cs="Times New Roman"/>
          <w:sz w:val="24"/>
          <w:szCs w:val="24"/>
        </w:rPr>
      </w:pPr>
      <w:r w:rsidRPr="008A5064">
        <w:rPr>
          <w:rFonts w:ascii="Times New Roman" w:hAnsi="Times New Roman" w:cs="Times New Roman"/>
          <w:sz w:val="24"/>
          <w:szCs w:val="24"/>
        </w:rPr>
        <w:t xml:space="preserve">-  az intézményen belüli elkülönítés, vagy </w:t>
      </w:r>
    </w:p>
    <w:p w:rsidR="009E0C9A" w:rsidRPr="008A5064" w:rsidRDefault="009E0C9A" w:rsidP="008A5064">
      <w:pPr>
        <w:numPr>
          <w:ilvl w:val="0"/>
          <w:numId w:val="7"/>
        </w:numPr>
        <w:tabs>
          <w:tab w:val="clear" w:pos="1267"/>
          <w:tab w:val="num" w:pos="432"/>
        </w:tabs>
        <w:suppressAutoHyphens/>
        <w:spacing w:after="0" w:line="240" w:lineRule="auto"/>
        <w:ind w:left="432" w:hanging="432"/>
        <w:rPr>
          <w:rFonts w:ascii="Times New Roman" w:hAnsi="Times New Roman" w:cs="Times New Roman"/>
          <w:sz w:val="24"/>
          <w:szCs w:val="24"/>
        </w:rPr>
      </w:pPr>
      <w:r w:rsidRPr="008A5064">
        <w:rPr>
          <w:rFonts w:ascii="Times New Roman" w:hAnsi="Times New Roman" w:cs="Times New Roman"/>
          <w:sz w:val="24"/>
          <w:szCs w:val="24"/>
        </w:rPr>
        <w:t>-  ezen eszközök komplex alkalmazása,</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rPr>
      </w:pPr>
      <w:r w:rsidRPr="008A5064">
        <w:rPr>
          <w:rFonts w:ascii="Times New Roman" w:hAnsi="Times New Roman" w:cs="Times New Roman"/>
          <w:b/>
          <w:bCs/>
          <w:sz w:val="24"/>
          <w:szCs w:val="24"/>
        </w:rPr>
        <w:t>2.1. Szabad mozgásban való korlátozás</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Amennyiben az ellátott a pszichés megnyugtatást követően továbbra sem jelzi együttműködési szándékát, illetve a veszélyeztető magatartás nem szűnik meg, az ellátottat a szakdolgozó – a korlátozó intézkedést elrendelő személy utasítása szerint – mozgásában átmenetileg korlátozhatja, lefoghatja, illetve az intézményben külön erre a célra rendszeresített eszközökkel rögzítheti. Ennek során tekintettel kell lennie az ellátott biztonságára, testi épségére és lehetőség szerinti kényelmére.</w:t>
      </w:r>
    </w:p>
    <w:p w:rsidR="009E0C9A" w:rsidRPr="008A5064" w:rsidRDefault="009E0C9A" w:rsidP="008A5064">
      <w:pPr>
        <w:spacing w:after="0" w:line="240" w:lineRule="auto"/>
        <w:rPr>
          <w:rFonts w:ascii="Times New Roman" w:hAnsi="Times New Roman" w:cs="Times New Roman"/>
          <w:b/>
          <w:bCs/>
          <w:sz w:val="24"/>
          <w:szCs w:val="24"/>
        </w:rPr>
      </w:pPr>
    </w:p>
    <w:p w:rsidR="009E0C9A" w:rsidRPr="008A5064" w:rsidRDefault="009E0C9A" w:rsidP="008A5064">
      <w:pPr>
        <w:spacing w:after="0" w:line="240" w:lineRule="auto"/>
        <w:rPr>
          <w:rFonts w:ascii="Times New Roman" w:hAnsi="Times New Roman" w:cs="Times New Roman"/>
          <w:b/>
          <w:bCs/>
          <w:sz w:val="24"/>
          <w:szCs w:val="24"/>
        </w:rPr>
      </w:pPr>
      <w:r w:rsidRPr="008A5064">
        <w:rPr>
          <w:rFonts w:ascii="Times New Roman" w:hAnsi="Times New Roman" w:cs="Times New Roman"/>
          <w:b/>
          <w:bCs/>
          <w:sz w:val="24"/>
          <w:szCs w:val="24"/>
        </w:rPr>
        <w:t>2.2. Farmakoterápia</w:t>
      </w:r>
    </w:p>
    <w:p w:rsidR="009E0C9A" w:rsidRPr="008A5064" w:rsidRDefault="009E0C9A" w:rsidP="008A5064">
      <w:pPr>
        <w:spacing w:after="0" w:line="240" w:lineRule="auto"/>
        <w:rPr>
          <w:rFonts w:ascii="Times New Roman" w:hAnsi="Times New Roman" w:cs="Times New Roman"/>
          <w:b/>
          <w:bCs/>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b/>
          <w:bCs/>
          <w:sz w:val="24"/>
          <w:szCs w:val="24"/>
        </w:rPr>
        <w:lastRenderedPageBreak/>
        <w:t xml:space="preserve"> </w:t>
      </w:r>
      <w:r w:rsidRPr="008A5064">
        <w:rPr>
          <w:rFonts w:ascii="Times New Roman" w:hAnsi="Times New Roman" w:cs="Times New Roman"/>
          <w:sz w:val="24"/>
          <w:szCs w:val="24"/>
        </w:rPr>
        <w:t xml:space="preserve">Az elrendelő személy utasítása alapján az arra jogosult szakdolgozó nyugtató gyógyszert, vagy nyugtató injekciót adhat be a veszélyeztető, vagy  közvetlen veszélyeztető magatartást tanúsító ellátottnak. Az ezen esetekben beadható gyógyszereket, illetve injekciókat az intézmény orvosa az egyes ellátottak egészségügyi dokumentációjában előzetesen meghatározza. </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b/>
          <w:bCs/>
          <w:sz w:val="24"/>
          <w:szCs w:val="24"/>
        </w:rPr>
        <w:t xml:space="preserve">2.3. Intézményen belüli elkülönítés   </w:t>
      </w:r>
      <w:r w:rsidRPr="008A5064">
        <w:rPr>
          <w:rFonts w:ascii="Times New Roman" w:hAnsi="Times New Roman" w:cs="Times New Roman"/>
          <w:sz w:val="24"/>
          <w:szCs w:val="24"/>
        </w:rPr>
        <w:t xml:space="preserve">  </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Az intézményen belüli elkülönítés – a korlátozó intézkedés elrendelő személy utasítása szerint – a betegszobában, illetve az erre szolgáló helységben történhet. Ekkor fokozottan szükséges ügyelni arra, hogy az ellátott ne tudjon olyan eszköz birtokába jutni, amelyekkel önmaga testi épségét, életét veszélyeztetni tudja. </w:t>
      </w:r>
    </w:p>
    <w:p w:rsidR="008A5064" w:rsidRDefault="008A5064"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3.   </w:t>
      </w:r>
      <w:r w:rsidRPr="008A5064">
        <w:rPr>
          <w:rFonts w:ascii="Times New Roman" w:hAnsi="Times New Roman" w:cs="Times New Roman"/>
          <w:b/>
          <w:bCs/>
          <w:sz w:val="24"/>
          <w:szCs w:val="24"/>
          <w:u w:val="single"/>
        </w:rPr>
        <w:t>Általános eljárási, megfigyelési szabályok a korlátozó intézkedés során</w:t>
      </w:r>
    </w:p>
    <w:p w:rsidR="009E0C9A" w:rsidRPr="008A5064" w:rsidRDefault="009E0C9A" w:rsidP="008A5064">
      <w:pPr>
        <w:spacing w:after="0" w:line="240" w:lineRule="auto"/>
        <w:rPr>
          <w:rFonts w:ascii="Times New Roman" w:hAnsi="Times New Roman" w:cs="Times New Roman"/>
          <w:b/>
          <w:bCs/>
          <w:sz w:val="24"/>
          <w:szCs w:val="24"/>
          <w:u w:val="single"/>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korlátozás csak addig tartható, illetve olyan mértékű lehet, amely a veszély elhárításához feltétlenül szükséges.</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eljárás alkalmazásának elrendezésére az intézmény orvosa, az orvos elérhetőségének hiányában a vezető ápoló jogosult. Amennyiben a vezető ápoló sem elérhető, úgy az osztályvezető ápoló, hiányában a szolgálatvezető jogosult a korlátozó intézkedések elrendelésére.</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Amennyiben a korlátozó intézkedést nem az intézmény orvosa rendeli el, úgy az orvost azonnal értesíteni kell az intézkedés alkalmazásáról, és azt az orvosnak 2 órán belül jóvá kell hagyatni. Ha az orvos nem elérhető,  úgy a telefonos értesítést félóránként meg kell ismételni, engedélyének hiányában a korlátozó intézkedést a 2 óra elteltével meg kell szüntetni.</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Korlátozó intézkedés alkalmazása esetén, a korlátozás ideje alatt az ellátott állapotát és testi szükségleteit ( amely magában foglalja a fizikai, higiénés és egyéb szükségletek felmérését és ezeknek a beteg állapotának megfelelő kielégítését ) rendszeresen ellenőrizni kell. Az ápoló személyzet legalább 15 percenként, szükség esetén folyamatosan is ellenőrzi a lakó szükségleteit. Az észlelést végző dolgozó a gondozott állapotában fellépő jelentős változásokat az ellenőrzés tényét és eredményét fel kell tüntetni, és haladéktalanul köteles jelezni az intézmény orvosának, illetve annak hiányában az intézkedés elrendelőjének.</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4. </w:t>
      </w:r>
      <w:r w:rsidRPr="008A5064">
        <w:rPr>
          <w:rFonts w:ascii="Times New Roman" w:hAnsi="Times New Roman" w:cs="Times New Roman"/>
          <w:b/>
          <w:bCs/>
          <w:sz w:val="24"/>
          <w:szCs w:val="24"/>
          <w:u w:val="single"/>
        </w:rPr>
        <w:t xml:space="preserve"> Kötelező adminisztrációs intézkedések</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alkalmazása esetén az 1/2000. SzCsM rendelet 6. számú mellékletében meghatározott adatlapot ki kell tölteni.</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időtartam alatti megfigyeléseket, állapotleírást a rendelet szintén 6. számú mellékletében található betétlapon kell részletesen feltüntetni. Az ápoló személyzet a lakó valamennyi ellenőrzését, és észlelt szükségleteit a betétlapon rögzítik.</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kitöltött és aláírt adatlapot az ellátott gondozási tervéhez kell csatolni.</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feloldásáról történő tájékoztatással egyidejűleg az adatlap másolatát át kell adni, illetve meg kell küldeni az ellátott törvényes képviselőjének, valamint az ellátottjogi képviselőnek.</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kötelező adminisztrációs elvégzéséért az intézményvezető ápoló a felelős.</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 xml:space="preserve">5.  </w:t>
      </w:r>
      <w:r w:rsidRPr="008A5064">
        <w:rPr>
          <w:rFonts w:ascii="Times New Roman" w:hAnsi="Times New Roman" w:cs="Times New Roman"/>
          <w:b/>
          <w:bCs/>
          <w:sz w:val="24"/>
          <w:szCs w:val="24"/>
          <w:u w:val="single"/>
        </w:rPr>
        <w:t>Tájékoztatási kötelezettség</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lastRenderedPageBreak/>
        <w:t xml:space="preserve"> A korlátozó intézkedések végrehajtásának elrendeléséről tájékoztatási kötelezettség terheli az Intézetet a következők szerint: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Az ellátottat: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szóban, az elrendeléséről és formájáról</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 korlátozó intézkedés feloldásáról.</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b) Az ellátott törvényes képviselőjét: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szóban, a korlátozó intézkedés végrehajtása előtt, halaszthatatlan esetben a végrehajtás</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alatt vagy követően 3 napon belül a korlátozó intézkedés elrendeléséről és formájáról,</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 korlátozó intézkedés feloldásáról,</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 korlátozó intézkedés feloldásáról történő tájékoztatással egyidejűleg az adatlap</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másolatát át kell adni, illetve meg kell küldeni az ellátott törvényes képviselőjének.</w:t>
      </w:r>
    </w:p>
    <w:p w:rsidR="009E0C9A" w:rsidRPr="008A5064" w:rsidRDefault="009E0C9A" w:rsidP="008A5064">
      <w:pPr>
        <w:numPr>
          <w:ilvl w:val="0"/>
          <w:numId w:val="187"/>
        </w:numPr>
        <w:suppressAutoHyphens/>
        <w:spacing w:after="0" w:line="240" w:lineRule="auto"/>
        <w:rPr>
          <w:rFonts w:ascii="Times New Roman" w:hAnsi="Times New Roman" w:cs="Times New Roman"/>
          <w:sz w:val="24"/>
          <w:szCs w:val="24"/>
        </w:rPr>
      </w:pPr>
      <w:r w:rsidRPr="008A5064">
        <w:rPr>
          <w:rFonts w:ascii="Times New Roman" w:hAnsi="Times New Roman" w:cs="Times New Roman"/>
          <w:sz w:val="24"/>
          <w:szCs w:val="24"/>
        </w:rPr>
        <w:t>Az intézet ellátottjogi képviselőjét:</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az elrendelést követő 48 órán belül, írásban.</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Az ellátott és a törvényes képviselőjét – előzetesen vagy eljárás alatt – szóban az elrendelő orvos vagy annak hiányában az intézményvezető ápoló tájékoztatja.</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Tájékoztatási kötelezettséget az alábbiak vonatkozásában kell megtenni:</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az elrendelő és foganatosító személy neve, beosztása,</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az elrendelés rövid indoklása,</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az alkalmazott korlátozó intézkedés pontos meghatározása,</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 a korlátozó intézkedés megkezdésének ideje, a várható időtartam, illetőleg a korlátozó</w:t>
      </w: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 xml:space="preserve">    intézkedés feloldásának az ideje.</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bCs/>
          <w:sz w:val="24"/>
          <w:szCs w:val="24"/>
          <w:u w:val="single"/>
        </w:rPr>
      </w:pPr>
      <w:r w:rsidRPr="008A5064">
        <w:rPr>
          <w:rFonts w:ascii="Times New Roman" w:hAnsi="Times New Roman" w:cs="Times New Roman"/>
          <w:b/>
          <w:bCs/>
          <w:sz w:val="24"/>
          <w:szCs w:val="24"/>
        </w:rPr>
        <w:t>6.</w:t>
      </w:r>
      <w:r w:rsidR="008A5064">
        <w:rPr>
          <w:rFonts w:ascii="Times New Roman" w:hAnsi="Times New Roman" w:cs="Times New Roman"/>
          <w:b/>
          <w:bCs/>
          <w:sz w:val="24"/>
          <w:szCs w:val="24"/>
        </w:rPr>
        <w:t>)</w:t>
      </w:r>
      <w:r w:rsidRPr="008A5064">
        <w:rPr>
          <w:rFonts w:ascii="Times New Roman" w:hAnsi="Times New Roman" w:cs="Times New Roman"/>
          <w:b/>
          <w:bCs/>
          <w:sz w:val="24"/>
          <w:szCs w:val="24"/>
        </w:rPr>
        <w:t xml:space="preserve">   </w:t>
      </w:r>
      <w:r w:rsidRPr="008A5064">
        <w:rPr>
          <w:rFonts w:ascii="Times New Roman" w:hAnsi="Times New Roman" w:cs="Times New Roman"/>
          <w:b/>
          <w:bCs/>
          <w:sz w:val="24"/>
          <w:szCs w:val="24"/>
          <w:u w:val="single"/>
        </w:rPr>
        <w:t>Panaszjog</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sz w:val="24"/>
          <w:szCs w:val="24"/>
        </w:rPr>
        <w:t>A korlátozó intézkedés, eljárás alkalmazása ellen az ellátott törvényes képviselője panasszal élhet az intézmény vezetőjénél, az ellátottjogi képviselőjénél, továbbá ( ha azok intézkedéseivel nem ért egyet ) a fenntartóhoz. A panasz kivizsgálásához és a döntéshez a fenntartó szakértőként pszichiáter szakorvost közreműködését veszi igénybe.</w:t>
      </w:r>
    </w:p>
    <w:p w:rsidR="009E0C9A" w:rsidRPr="008A5064" w:rsidRDefault="009E0C9A" w:rsidP="008A5064">
      <w:pPr>
        <w:spacing w:after="0" w:line="240" w:lineRule="auto"/>
        <w:jc w:val="both"/>
        <w:rPr>
          <w:rFonts w:ascii="Times New Roman" w:hAnsi="Times New Roman" w:cs="Times New Roman"/>
          <w:b/>
          <w:bCs/>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12.) </w:t>
      </w:r>
      <w:r w:rsidRPr="008A5064">
        <w:rPr>
          <w:rFonts w:ascii="Times New Roman" w:hAnsi="Times New Roman" w:cs="Times New Roman"/>
          <w:b/>
          <w:sz w:val="24"/>
          <w:szCs w:val="24"/>
          <w:u w:val="single"/>
        </w:rPr>
        <w:t>A berendezések és használati tárgyak használatának módja</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otthon tulajdonában lévő tárgyakat, berendezéseket a lakók rendeltetésüknek megfelelően használják, azokat elidegeníteni, megrongálni nem szabad. A lakók a szándékosan okozott kárt kötelesek megtéríteni.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13.) </w:t>
      </w:r>
      <w:r w:rsidRPr="008A5064">
        <w:rPr>
          <w:rFonts w:ascii="Times New Roman" w:hAnsi="Times New Roman" w:cs="Times New Roman"/>
          <w:b/>
          <w:sz w:val="24"/>
          <w:szCs w:val="24"/>
          <w:u w:val="single"/>
        </w:rPr>
        <w:t>Az otthonból való távozás és visszatérés</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lakók az otthont - az étkezési időpontokat is figyelembe véve - 7 - 20 óráig a távozás bejelentése nélkül hagyhatják el. Az otthon dolgozói köszönettel veszik, ha a lakók távozásukat és visszaérkezésüket bejelentik. Azon lakók, akik az intézmény területét nem tudják biztonságosan elhagyni, távollétükhöz segítséget igényelhetnek.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lakó</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w:t>
      </w:r>
      <w:r w:rsidRPr="008A5064">
        <w:rPr>
          <w:rFonts w:ascii="Times New Roman" w:hAnsi="Times New Roman" w:cs="Times New Roman"/>
          <w:sz w:val="24"/>
          <w:szCs w:val="24"/>
          <w:u w:val="single"/>
        </w:rPr>
        <w:t>a két hónapot meg nem haladó távollét</w:t>
      </w:r>
      <w:r w:rsidRPr="008A5064">
        <w:rPr>
          <w:rFonts w:ascii="Times New Roman" w:hAnsi="Times New Roman" w:cs="Times New Roman"/>
          <w:sz w:val="24"/>
          <w:szCs w:val="24"/>
        </w:rPr>
        <w:t xml:space="preserve"> idejére a megállapított személyi térítési díj 20%-át fizeti,</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w:t>
      </w:r>
      <w:r w:rsidRPr="008A5064">
        <w:rPr>
          <w:rFonts w:ascii="Times New Roman" w:hAnsi="Times New Roman" w:cs="Times New Roman"/>
          <w:sz w:val="24"/>
          <w:szCs w:val="24"/>
          <w:u w:val="single"/>
        </w:rPr>
        <w:t>egészségügyi intézményben történő két hónapot meg nem  haladó</w:t>
      </w:r>
      <w:r w:rsidRPr="008A5064">
        <w:rPr>
          <w:rFonts w:ascii="Times New Roman" w:hAnsi="Times New Roman" w:cs="Times New Roman"/>
          <w:sz w:val="24"/>
          <w:szCs w:val="24"/>
        </w:rPr>
        <w:t xml:space="preserve"> kezelésének tartalmára a megállapított személyi térítési díj 20%-át fizeti,</w:t>
      </w:r>
    </w:p>
    <w:p w:rsidR="009E0C9A" w:rsidRPr="008A5064" w:rsidRDefault="009E0C9A" w:rsidP="008A5064">
      <w:pPr>
        <w:spacing w:after="0" w:line="240" w:lineRule="auto"/>
        <w:jc w:val="both"/>
        <w:rPr>
          <w:rFonts w:ascii="Times New Roman" w:hAnsi="Times New Roman" w:cs="Times New Roman"/>
          <w:i/>
          <w:sz w:val="24"/>
          <w:szCs w:val="24"/>
        </w:rPr>
      </w:pPr>
      <w:r w:rsidRPr="008A5064">
        <w:rPr>
          <w:rFonts w:ascii="Times New Roman" w:hAnsi="Times New Roman" w:cs="Times New Roman"/>
          <w:i/>
          <w:sz w:val="24"/>
          <w:szCs w:val="24"/>
        </w:rPr>
        <w:t xml:space="preserve">- </w:t>
      </w:r>
      <w:r w:rsidRPr="008A5064">
        <w:rPr>
          <w:rFonts w:ascii="Times New Roman" w:hAnsi="Times New Roman" w:cs="Times New Roman"/>
          <w:i/>
          <w:sz w:val="24"/>
          <w:szCs w:val="24"/>
          <w:u w:val="single"/>
        </w:rPr>
        <w:t>két hónapot</w:t>
      </w:r>
      <w:r w:rsidRPr="008A5064">
        <w:rPr>
          <w:rFonts w:ascii="Times New Roman" w:hAnsi="Times New Roman" w:cs="Times New Roman"/>
          <w:i/>
          <w:sz w:val="24"/>
          <w:szCs w:val="24"/>
        </w:rPr>
        <w:t xml:space="preserve"> </w:t>
      </w:r>
      <w:r w:rsidRPr="008A5064">
        <w:rPr>
          <w:rFonts w:ascii="Times New Roman" w:hAnsi="Times New Roman" w:cs="Times New Roman"/>
          <w:i/>
          <w:sz w:val="24"/>
          <w:szCs w:val="24"/>
          <w:u w:val="single"/>
        </w:rPr>
        <w:t>meghaladó távollét</w:t>
      </w:r>
      <w:r w:rsidRPr="008A5064">
        <w:rPr>
          <w:rFonts w:ascii="Times New Roman" w:hAnsi="Times New Roman" w:cs="Times New Roman"/>
          <w:i/>
          <w:sz w:val="24"/>
          <w:szCs w:val="24"/>
        </w:rPr>
        <w:t xml:space="preserve"> idejére a megállapított személyi térítési díj 60%-át fizeti,</w:t>
      </w:r>
    </w:p>
    <w:p w:rsidR="009E0C9A" w:rsidRPr="008A5064" w:rsidRDefault="009E0C9A" w:rsidP="008A5064">
      <w:pPr>
        <w:spacing w:after="0" w:line="240" w:lineRule="auto"/>
        <w:jc w:val="both"/>
        <w:rPr>
          <w:rFonts w:ascii="Times New Roman" w:hAnsi="Times New Roman" w:cs="Times New Roman"/>
          <w:i/>
          <w:sz w:val="24"/>
          <w:szCs w:val="24"/>
        </w:rPr>
      </w:pPr>
      <w:r w:rsidRPr="008A5064">
        <w:rPr>
          <w:rFonts w:ascii="Times New Roman" w:hAnsi="Times New Roman" w:cs="Times New Roman"/>
          <w:i/>
          <w:sz w:val="24"/>
          <w:szCs w:val="24"/>
        </w:rPr>
        <w:lastRenderedPageBreak/>
        <w:t xml:space="preserve">- </w:t>
      </w:r>
      <w:r w:rsidRPr="008A5064">
        <w:rPr>
          <w:rFonts w:ascii="Times New Roman" w:hAnsi="Times New Roman" w:cs="Times New Roman"/>
          <w:i/>
          <w:sz w:val="24"/>
          <w:szCs w:val="24"/>
          <w:u w:val="single"/>
        </w:rPr>
        <w:t>egészségügyi intézményben történő, két hónapot meghaladó</w:t>
      </w:r>
      <w:r w:rsidRPr="008A5064">
        <w:rPr>
          <w:rFonts w:ascii="Times New Roman" w:hAnsi="Times New Roman" w:cs="Times New Roman"/>
          <w:i/>
          <w:sz w:val="24"/>
          <w:szCs w:val="24"/>
        </w:rPr>
        <w:t xml:space="preserve"> kezelésének tartalmára a megállapított személyi térítési díj 40%-át fizeti.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14.) </w:t>
      </w:r>
      <w:r w:rsidRPr="008A5064">
        <w:rPr>
          <w:rFonts w:ascii="Times New Roman" w:hAnsi="Times New Roman" w:cs="Times New Roman"/>
          <w:b/>
          <w:sz w:val="24"/>
          <w:szCs w:val="24"/>
          <w:u w:val="single"/>
        </w:rPr>
        <w:t>A panaszjog gyakorlása</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otthonban a lakók jog-és érdekvédelme érdekében </w:t>
      </w:r>
      <w:r w:rsidRPr="008A5064">
        <w:rPr>
          <w:rFonts w:ascii="Times New Roman" w:hAnsi="Times New Roman" w:cs="Times New Roman"/>
          <w:b/>
          <w:sz w:val="24"/>
          <w:szCs w:val="24"/>
        </w:rPr>
        <w:t>Érdekképviseleti Fórum</w:t>
      </w:r>
      <w:r w:rsidRPr="008A5064">
        <w:rPr>
          <w:rFonts w:ascii="Times New Roman" w:hAnsi="Times New Roman" w:cs="Times New Roman"/>
          <w:sz w:val="24"/>
          <w:szCs w:val="24"/>
        </w:rPr>
        <w:t xml:space="preserve"> működik. A lakó, vagy hozzátartozója, valamint a lakó jogait és érdekeit képviselő társadalmi szervezet írásbeli, vagy szóbeli panaszt tehet az otthon igazgatójánál, vagy az Érdekképviseleti Fórumnál, vagy az </w:t>
      </w:r>
      <w:r w:rsidRPr="008A5064">
        <w:rPr>
          <w:rFonts w:ascii="Times New Roman" w:hAnsi="Times New Roman" w:cs="Times New Roman"/>
          <w:b/>
          <w:sz w:val="24"/>
          <w:szCs w:val="24"/>
        </w:rPr>
        <w:t>ellátottjogi képviselőnél</w:t>
      </w:r>
      <w:r w:rsidRPr="008A5064">
        <w:rPr>
          <w:rFonts w:ascii="Times New Roman" w:hAnsi="Times New Roman" w:cs="Times New Roman"/>
          <w:sz w:val="24"/>
          <w:szCs w:val="24"/>
        </w:rPr>
        <w:t xml:space="preserve"> (a továbbiakban a panasz kivizsgálására jogosult).</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Panaszt tenni bármely sérelmesnek ítélt körülmény miatt lehet, így főleg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az intézményi jogviszony megsértése, különösen személyiségi jogainak, kapcsolattartásának   sérelme, továbbá az otthon dolgozóinak szakmai, titoktartási és vagyonvédelmi kötelezettségei megszegése esetén, vagy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az ellátás körülményeit érintő kifogások orvoslása érdekében.</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Az Érdekképviseleti Fórum szabályzatát lásd a mellékletben.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panasz kivizsgálására jogosult köteles 15 napon belül írásban értesíteni a panasztevőt a kivizsgálás eredményéről. Ha a panasztevő az intézkedéssel nem ért egyet, vagy a panasz kivizsgálására jogosult nem intézkedik, panaszával a fenntartóhoz, vagy az ellátottjogi képviselőhöz (elérhetősége, fogadó órája kifüggesztve) fordulhat.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15.) </w:t>
      </w:r>
      <w:r w:rsidRPr="008A5064">
        <w:rPr>
          <w:rFonts w:ascii="Times New Roman" w:hAnsi="Times New Roman" w:cs="Times New Roman"/>
          <w:b/>
          <w:sz w:val="24"/>
          <w:szCs w:val="24"/>
          <w:u w:val="single"/>
        </w:rPr>
        <w:t>Lakógyűlés</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intézmény vezetősége és a lakók minden hónapban egy alkalommal lakógyűlés keretében találkoznak és megbeszélik az aktuális problémákat, közös tennivalókat.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16.) </w:t>
      </w:r>
      <w:r w:rsidRPr="008A5064">
        <w:rPr>
          <w:rFonts w:ascii="Times New Roman" w:hAnsi="Times New Roman" w:cs="Times New Roman"/>
          <w:b/>
          <w:sz w:val="24"/>
          <w:szCs w:val="24"/>
          <w:u w:val="single"/>
        </w:rPr>
        <w:t>Az intézményi jogviszony megszűnése</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lakó intézményi jogviszonya a lakó vagy a hozzátartozó ezirányú bejelentését követő </w:t>
      </w:r>
      <w:r w:rsidRPr="008A5064">
        <w:rPr>
          <w:rFonts w:ascii="Times New Roman" w:hAnsi="Times New Roman" w:cs="Times New Roman"/>
          <w:sz w:val="24"/>
          <w:szCs w:val="24"/>
          <w:u w:val="single"/>
        </w:rPr>
        <w:t>15 napon</w:t>
      </w:r>
      <w:r w:rsidRPr="008A5064">
        <w:rPr>
          <w:rFonts w:ascii="Times New Roman" w:hAnsi="Times New Roman" w:cs="Times New Roman"/>
          <w:sz w:val="24"/>
          <w:szCs w:val="24"/>
        </w:rPr>
        <w:t xml:space="preserve"> belül szűnik meg. Más intézménybe történő áthelyezéskor az intézményi jogviszony az átköltözés napján szűnik meg.</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Amennyiben a lakó másik intézménybe történő elhelyezése indokolt, vagy a házirendet súlyosan megsérti, illetve intézményi elhelyezése nem indokolt, úgy az intézményvezető az Érdekképviseleti Fórum előzetes véleményének kikérésével az intézményi jogviszonyt megszünteti. Ha a megszűntetéssel a lakó, illetve törvényes képviselője nem ért egyet, az értesítés kézhezvételétől számított 8 napon belül az intézmény fenntartójához fordulhat.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17.) </w:t>
      </w:r>
      <w:r w:rsidRPr="008A5064">
        <w:rPr>
          <w:rFonts w:ascii="Times New Roman" w:hAnsi="Times New Roman" w:cs="Times New Roman"/>
          <w:b/>
          <w:sz w:val="24"/>
          <w:szCs w:val="24"/>
          <w:u w:val="single"/>
        </w:rPr>
        <w:t>Az intézményben elhunytakkal kapcsolatos teendők</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Az intézményben elhunytakkal kapcsolatos teendők ellátását az intézmény vezetője szervezi. Ennek keretében kell gondoskodni az elhunyt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a. elkülönítéséről,</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b/>
        <w:t>b. végtisztességre való felkészítéséről,</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c. a Szt. 20.§ (2) bek. e) pont szerinti nyilvántartás felvételekor a kérelmező által</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megnevezett, és nyilvántartásban rögzített hozzátartozó, illetve törvényes képviselő</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értesítéséről,</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lastRenderedPageBreak/>
        <w:tab/>
        <w:t xml:space="preserve">d. ingóságainak számbavételéről, megőrzéséről, letétbe helyezéséről, valamint a </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hagyatéki végzést követően az örökösöknek történő átadásáról.</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Az elhunyt ingóságairól a halál beálltát követően azonnal jegyzéket készít a haláleset időpontjában műszakot vezető dolgozó. A jegyzéket két tanúval alá kell íratni.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A közeli hozzátartozó értesítéséről legkésőbb a halálesetet követő napon kell gondoskodni. Az eltemettetés megszervezéséről az örökösök gondoskodnak.</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 Az intézmény vezetője - amennyiben nincs, vagy nem lelhető fel az eltemettetésre köteles személy, vagy az eltemettetésre köteles személy nem gondoskodik a temetésről - az elhunyt személy köztemetésének elrendelése iránt intézkedik a haláleset szerint illetékes települési önkormányzatnál.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Ha az örökös az elhunyt intézményben maradt ingóságaiért a hagyatéki végzés jogerőre emelkedését követően nem jelentkezik, az intézményvezető határidő megjelölésével felszólítja annak átvételére. Ha az örökös a kitűzött határidő elteltéig az ingóságot nem szállítja el, az intézmény azt értékesítheti, vagy felhasználhatja (Ptk. 196-197.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u w:val="single"/>
        </w:rPr>
      </w:pPr>
      <w:r w:rsidRPr="008A5064">
        <w:rPr>
          <w:rFonts w:ascii="Times New Roman" w:hAnsi="Times New Roman" w:cs="Times New Roman"/>
          <w:b/>
          <w:sz w:val="24"/>
          <w:szCs w:val="24"/>
        </w:rPr>
        <w:t xml:space="preserve">18.) </w:t>
      </w:r>
      <w:r w:rsidRPr="008A5064">
        <w:rPr>
          <w:rFonts w:ascii="Times New Roman" w:hAnsi="Times New Roman" w:cs="Times New Roman"/>
          <w:b/>
          <w:sz w:val="24"/>
          <w:szCs w:val="24"/>
          <w:u w:val="single"/>
        </w:rPr>
        <w:t>Térítési díj</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pStyle w:val="Szvegtrzs2"/>
        <w:spacing w:after="0" w:line="240" w:lineRule="auto"/>
        <w:rPr>
          <w:szCs w:val="24"/>
        </w:rPr>
      </w:pPr>
      <w:r w:rsidRPr="008A5064">
        <w:rPr>
          <w:szCs w:val="24"/>
        </w:rPr>
        <w:t xml:space="preserve">Az intézményi térítési díjat a fenntartó a szociális törvénnyel és végrehajtási rendeleteivel összhangban állapítja meg. </w:t>
      </w:r>
    </w:p>
    <w:p w:rsidR="009E0C9A" w:rsidRPr="008A5064" w:rsidRDefault="009E0C9A" w:rsidP="008A5064">
      <w:pPr>
        <w:pStyle w:val="Szvegtrzs2"/>
        <w:spacing w:after="0" w:line="240" w:lineRule="auto"/>
        <w:rPr>
          <w:szCs w:val="24"/>
        </w:rPr>
      </w:pPr>
      <w:r w:rsidRPr="008A5064">
        <w:rPr>
          <w:szCs w:val="24"/>
        </w:rPr>
        <w:t xml:space="preserve">A személyi térítési díjat a beköltözés napjától havonként tárgyhónapot követő hónap 10. napjáig kell befizetni az intézmény bankszámlájára, vagy pénztárába. Ha a kötelezett a befizetést elmulasztotta, az igazgató 15 napos határidő megjelölésével a fizetésre kötelezett személyt írásban felhívja az elmaradt térítési díj befizetésére.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házirend az otthon Szakmai Programjának és Szervezeti és Működési Szabályzatának mellékletét képezi, elkészítéskor a lakók és a dolgozók képviselőinek véleményét az otthon vezetője figyelembe vette. A házirend mellett ki kell függeszteni az Érdekképviseleti Fórum tagjainak névsorát is. Az otthon vezetői a házirenddel kapcsolatos minden észrevételt köszönettel fogadnak.</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házirend 2013. november 1. napjával lét hatályba.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Tiszavasvári, 2013. október </w:t>
      </w:r>
      <w:r w:rsidR="008A5064">
        <w:rPr>
          <w:rFonts w:ascii="Times New Roman" w:hAnsi="Times New Roman" w:cs="Times New Roman"/>
          <w:sz w:val="24"/>
          <w:szCs w:val="24"/>
        </w:rPr>
        <w:t>……</w:t>
      </w:r>
      <w:r w:rsidRPr="008A5064">
        <w:rPr>
          <w:rFonts w:ascii="Times New Roman" w:hAnsi="Times New Roman" w:cs="Times New Roman"/>
          <w:sz w:val="24"/>
          <w:szCs w:val="24"/>
        </w:rPr>
        <w: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r w:rsidRPr="008A5064">
        <w:rPr>
          <w:rFonts w:ascii="Times New Roman" w:hAnsi="Times New Roman" w:cs="Times New Roman"/>
          <w:sz w:val="24"/>
          <w:szCs w:val="24"/>
        </w:rPr>
        <w:t>Makkai Jánosné</w:t>
      </w:r>
    </w:p>
    <w:p w:rsidR="009E0C9A" w:rsidRPr="008A5064" w:rsidRDefault="009E0C9A" w:rsidP="008A5064">
      <w:pPr>
        <w:spacing w:after="0" w:line="240" w:lineRule="auto"/>
        <w:jc w:val="right"/>
        <w:rPr>
          <w:rFonts w:ascii="Times New Roman" w:hAnsi="Times New Roman" w:cs="Times New Roman"/>
          <w:sz w:val="24"/>
          <w:szCs w:val="24"/>
        </w:rPr>
      </w:pPr>
      <w:r w:rsidRPr="008A5064">
        <w:rPr>
          <w:rFonts w:ascii="Times New Roman" w:hAnsi="Times New Roman" w:cs="Times New Roman"/>
          <w:sz w:val="24"/>
          <w:szCs w:val="24"/>
        </w:rPr>
        <w:t>mb. intézményvezető</w:t>
      </w: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right"/>
        <w:rPr>
          <w:rFonts w:ascii="Times New Roman" w:hAnsi="Times New Roman" w:cs="Times New Roman"/>
          <w:sz w:val="24"/>
          <w:szCs w:val="24"/>
        </w:rPr>
      </w:pPr>
    </w:p>
    <w:p w:rsidR="009E0C9A" w:rsidRPr="008A5064" w:rsidRDefault="009E0C9A" w:rsidP="008A5064">
      <w:pPr>
        <w:spacing w:after="0" w:line="240" w:lineRule="auto"/>
        <w:jc w:val="center"/>
        <w:rPr>
          <w:rFonts w:ascii="Times New Roman" w:hAnsi="Times New Roman" w:cs="Times New Roman"/>
          <w:b/>
          <w:sz w:val="24"/>
          <w:szCs w:val="24"/>
        </w:rPr>
      </w:pPr>
      <w:r w:rsidRPr="008A5064">
        <w:rPr>
          <w:rFonts w:ascii="Times New Roman" w:hAnsi="Times New Roman" w:cs="Times New Roman"/>
          <w:b/>
          <w:sz w:val="24"/>
          <w:szCs w:val="24"/>
        </w:rPr>
        <w:t>ÉRDEKKÉPVISELETI FÓRUM</w:t>
      </w:r>
    </w:p>
    <w:p w:rsidR="009E0C9A" w:rsidRPr="008A5064" w:rsidRDefault="009E0C9A" w:rsidP="008A5064">
      <w:pPr>
        <w:spacing w:after="0" w:line="240" w:lineRule="auto"/>
        <w:jc w:val="center"/>
        <w:rPr>
          <w:rFonts w:ascii="Times New Roman" w:hAnsi="Times New Roman" w:cs="Times New Roman"/>
          <w:b/>
          <w:sz w:val="24"/>
          <w:szCs w:val="24"/>
        </w:rPr>
      </w:pPr>
      <w:r w:rsidRPr="008A5064">
        <w:rPr>
          <w:rFonts w:ascii="Times New Roman" w:hAnsi="Times New Roman" w:cs="Times New Roman"/>
          <w:b/>
          <w:sz w:val="24"/>
          <w:szCs w:val="24"/>
        </w:rPr>
        <w:t>MŰKÖDÉSI SZABÁLYZATA</w:t>
      </w:r>
    </w:p>
    <w:p w:rsidR="009E0C9A" w:rsidRPr="008A5064" w:rsidRDefault="009E0C9A" w:rsidP="008A5064">
      <w:pPr>
        <w:spacing w:after="0" w:line="240" w:lineRule="auto"/>
        <w:rPr>
          <w:rFonts w:ascii="Times New Roman" w:hAnsi="Times New Roman" w:cs="Times New Roman"/>
          <w:sz w:val="24"/>
          <w:szCs w:val="24"/>
        </w:rPr>
      </w:pPr>
    </w:p>
    <w:p w:rsidR="009E0C9A" w:rsidRPr="008A5064" w:rsidRDefault="009E0C9A" w:rsidP="008A5064">
      <w:pPr>
        <w:spacing w:after="0" w:line="240" w:lineRule="auto"/>
        <w:rPr>
          <w:rFonts w:ascii="Times New Roman" w:hAnsi="Times New Roman" w:cs="Times New Roman"/>
          <w:b/>
          <w:i/>
          <w:sz w:val="24"/>
          <w:szCs w:val="24"/>
        </w:rPr>
      </w:pPr>
    </w:p>
    <w:p w:rsidR="009E0C9A" w:rsidRPr="008A5064" w:rsidRDefault="009E0C9A" w:rsidP="008A5064">
      <w:pPr>
        <w:spacing w:after="0" w:line="240" w:lineRule="auto"/>
        <w:rPr>
          <w:rFonts w:ascii="Times New Roman" w:hAnsi="Times New Roman" w:cs="Times New Roman"/>
          <w:b/>
          <w:i/>
          <w:sz w:val="24"/>
          <w:szCs w:val="24"/>
        </w:rPr>
      </w:pPr>
    </w:p>
    <w:p w:rsidR="009E0C9A" w:rsidRPr="008A5064" w:rsidRDefault="009E0C9A" w:rsidP="008A5064">
      <w:pPr>
        <w:spacing w:after="0" w:line="240" w:lineRule="auto"/>
        <w:rPr>
          <w:rFonts w:ascii="Times New Roman" w:hAnsi="Times New Roman" w:cs="Times New Roman"/>
          <w:sz w:val="24"/>
          <w:szCs w:val="24"/>
        </w:rPr>
      </w:pPr>
      <w:r w:rsidRPr="008A5064">
        <w:rPr>
          <w:rFonts w:ascii="Times New Roman" w:hAnsi="Times New Roman" w:cs="Times New Roman"/>
          <w:b/>
          <w:i/>
          <w:sz w:val="24"/>
          <w:szCs w:val="24"/>
        </w:rPr>
        <w:t>Az Érdekképviseleti Fórum szabályzatának hatálya</w:t>
      </w:r>
      <w:r w:rsidRPr="008A5064">
        <w:rPr>
          <w:rFonts w:ascii="Times New Roman" w:hAnsi="Times New Roman" w:cs="Times New Roman"/>
          <w:sz w:val="24"/>
          <w:szCs w:val="24"/>
        </w:rPr>
        <w:t>: a szabályzat az aláírás napján lép hatályba és visszavonásig érvényes.</w:t>
      </w:r>
    </w:p>
    <w:p w:rsidR="009E0C9A" w:rsidRPr="008A5064" w:rsidRDefault="009E0C9A" w:rsidP="008A5064">
      <w:pPr>
        <w:pStyle w:val="lfej"/>
        <w:tabs>
          <w:tab w:val="clear" w:pos="4536"/>
          <w:tab w:val="clear" w:pos="9072"/>
        </w:tabs>
        <w:rPr>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1. Az Érdekképviseleti Fórum célja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Otthonnal jogviszonyban állók és ellátásra jogosultak érdekvédelmét látja el.</w:t>
      </w:r>
    </w:p>
    <w:p w:rsidR="009E0C9A" w:rsidRPr="008A5064" w:rsidRDefault="009E0C9A" w:rsidP="008A5064">
      <w:pPr>
        <w:pStyle w:val="lfej"/>
        <w:tabs>
          <w:tab w:val="clear" w:pos="4536"/>
          <w:tab w:val="clear" w:pos="9072"/>
        </w:tabs>
        <w:rPr>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2. Feladata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 xml:space="preserve">dönt az elé terjesztett intézményi panaszokról, </w:t>
      </w: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az eléterjesztett panaszokról 15 napon belül értesíti a panasztevőt a panasz kivizsgálásának eredményéről,</w:t>
      </w: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intézkedéseket kezdeményez a fenntartó önkormányzatnál, az intézményt ellenőrző szervnél, ellátottjogi képviselőnél</w:t>
      </w: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szükség szerint, de évente legalább egy alkalommal ülésezik,</w:t>
      </w: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az intézményi lakógyűlésen évente beszámol működéséről,</w:t>
      </w: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legalább négyévente, ill. szükség szerint új tagokat választ.</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3. Az Érdekképviseleti Fórum tagjainak választása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numPr>
          <w:ilvl w:val="0"/>
          <w:numId w:val="224"/>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a tagokat az igazgató által összehívott lakógyűlésen választják meg.</w:t>
      </w:r>
    </w:p>
    <w:p w:rsidR="009E0C9A" w:rsidRPr="008A5064" w:rsidRDefault="009E0C9A" w:rsidP="008A5064">
      <w:pPr>
        <w:spacing w:after="0" w:line="240" w:lineRule="auto"/>
        <w:jc w:val="both"/>
        <w:rPr>
          <w:rFonts w:ascii="Times New Roman" w:hAnsi="Times New Roman" w:cs="Times New Roman"/>
          <w:b/>
          <w:sz w:val="24"/>
          <w:szCs w:val="24"/>
          <w:u w:val="single"/>
        </w:rPr>
      </w:pPr>
    </w:p>
    <w:p w:rsidR="009E0C9A" w:rsidRPr="008A5064" w:rsidRDefault="009E0C9A" w:rsidP="008A5064">
      <w:pPr>
        <w:pStyle w:val="Cmsor1"/>
        <w:spacing w:after="0"/>
        <w:rPr>
          <w:sz w:val="24"/>
          <w:szCs w:val="24"/>
        </w:rPr>
      </w:pPr>
      <w:r w:rsidRPr="008A5064">
        <w:rPr>
          <w:sz w:val="24"/>
          <w:szCs w:val="24"/>
        </w:rPr>
        <w:t>A választás módja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rPr>
      </w:pPr>
      <w:r w:rsidRPr="008A5064">
        <w:rPr>
          <w:rFonts w:ascii="Times New Roman" w:hAnsi="Times New Roman" w:cs="Times New Roman"/>
          <w:b/>
          <w:sz w:val="24"/>
          <w:szCs w:val="24"/>
        </w:rPr>
        <w:t>A lakók képviselőinek megválasztása</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spacing w:after="0" w:line="240" w:lineRule="auto"/>
        <w:jc w:val="both"/>
        <w:rPr>
          <w:rFonts w:ascii="Times New Roman" w:hAnsi="Times New Roman" w:cs="Times New Roman"/>
          <w:sz w:val="24"/>
          <w:szCs w:val="24"/>
          <w:u w:val="single"/>
        </w:rPr>
      </w:pPr>
      <w:r w:rsidRPr="008A5064">
        <w:rPr>
          <w:rFonts w:ascii="Times New Roman" w:hAnsi="Times New Roman" w:cs="Times New Roman"/>
          <w:sz w:val="24"/>
          <w:szCs w:val="24"/>
        </w:rPr>
        <w:t xml:space="preserve">A lakók a szavazó urnákban elhelyezett szavazatokkal jelölhetnek maguk közül tagokat. A bizottság összesíti a leadott jelöléseket. A legtöbb szavazatot kapott jelöltek közül, amennyiben azok a jelölést elfogadják, a </w:t>
      </w:r>
      <w:r w:rsidRPr="008A5064">
        <w:rPr>
          <w:rFonts w:ascii="Times New Roman" w:hAnsi="Times New Roman" w:cs="Times New Roman"/>
          <w:sz w:val="24"/>
          <w:szCs w:val="24"/>
          <w:u w:val="single"/>
        </w:rPr>
        <w:t>lakók</w:t>
      </w:r>
      <w:r w:rsidRPr="008A5064">
        <w:rPr>
          <w:rFonts w:ascii="Times New Roman" w:hAnsi="Times New Roman" w:cs="Times New Roman"/>
          <w:sz w:val="24"/>
          <w:szCs w:val="24"/>
        </w:rPr>
        <w:t xml:space="preserve"> titkosan választják meg az Érdekképviseleti Fórum lakókat képviselő 2</w:t>
      </w:r>
      <w:r w:rsidRPr="008A5064">
        <w:rPr>
          <w:rFonts w:ascii="Times New Roman" w:hAnsi="Times New Roman" w:cs="Times New Roman"/>
          <w:sz w:val="24"/>
          <w:szCs w:val="24"/>
          <w:u w:val="single"/>
        </w:rPr>
        <w:t xml:space="preserve"> tagját.</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spacing w:after="0" w:line="240" w:lineRule="auto"/>
        <w:jc w:val="both"/>
        <w:rPr>
          <w:rFonts w:ascii="Times New Roman" w:hAnsi="Times New Roman" w:cs="Times New Roman"/>
          <w:b/>
          <w:sz w:val="24"/>
          <w:szCs w:val="24"/>
        </w:rPr>
      </w:pPr>
      <w:r w:rsidRPr="008A5064">
        <w:rPr>
          <w:rFonts w:ascii="Times New Roman" w:hAnsi="Times New Roman" w:cs="Times New Roman"/>
          <w:b/>
          <w:sz w:val="24"/>
          <w:szCs w:val="24"/>
        </w:rPr>
        <w:t>A hozzátartozók képviselőinek megválasztása</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bizottság a választás előtt 3 héttel korábban értesíti a hozzátartozókat a szavazás időpontjáról. A hozzátartozók a szavazás napján az általuk állított - és a jelölést elfogadó - jelöltek közül titkosan választják meg az Érdekképviseleti Fórum hozzátartozókat képviselő </w:t>
      </w:r>
      <w:r w:rsidRPr="008A5064">
        <w:rPr>
          <w:rFonts w:ascii="Times New Roman" w:hAnsi="Times New Roman" w:cs="Times New Roman"/>
          <w:sz w:val="24"/>
          <w:szCs w:val="24"/>
          <w:u w:val="single"/>
        </w:rPr>
        <w:t>1 tagját.</w:t>
      </w:r>
      <w:r w:rsidRPr="008A5064">
        <w:rPr>
          <w:rFonts w:ascii="Times New Roman" w:hAnsi="Times New Roman" w:cs="Times New Roman"/>
          <w:sz w:val="24"/>
          <w:szCs w:val="24"/>
        </w:rPr>
        <w:t xml:space="preserve">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rPr>
      </w:pPr>
      <w:r w:rsidRPr="008A5064">
        <w:rPr>
          <w:rFonts w:ascii="Times New Roman" w:hAnsi="Times New Roman" w:cs="Times New Roman"/>
          <w:b/>
          <w:sz w:val="24"/>
          <w:szCs w:val="24"/>
        </w:rPr>
        <w:t>A dolgozókat képviselő tagok megválasztása</w:t>
      </w:r>
    </w:p>
    <w:p w:rsidR="009E0C9A" w:rsidRPr="008A5064" w:rsidRDefault="009E0C9A" w:rsidP="008A5064">
      <w:pPr>
        <w:spacing w:after="0" w:line="240" w:lineRule="auto"/>
        <w:jc w:val="both"/>
        <w:rPr>
          <w:rFonts w:ascii="Times New Roman" w:hAnsi="Times New Roman" w:cs="Times New Roman"/>
          <w:b/>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lastRenderedPageBreak/>
        <w:t xml:space="preserve">A dolgozók jelöltjeit a bizottság állítja.  A dolgozók titkos szavazással </w:t>
      </w:r>
      <w:r w:rsidRPr="008A5064">
        <w:rPr>
          <w:rFonts w:ascii="Times New Roman" w:hAnsi="Times New Roman" w:cs="Times New Roman"/>
          <w:sz w:val="24"/>
          <w:szCs w:val="24"/>
          <w:u w:val="single"/>
        </w:rPr>
        <w:t>1 főt</w:t>
      </w:r>
      <w:r w:rsidRPr="008A5064">
        <w:rPr>
          <w:rFonts w:ascii="Times New Roman" w:hAnsi="Times New Roman" w:cs="Times New Roman"/>
          <w:sz w:val="24"/>
          <w:szCs w:val="24"/>
        </w:rPr>
        <w:t xml:space="preserve"> választhatnak a jelöltek közül.</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sz w:val="24"/>
          <w:szCs w:val="24"/>
        </w:rPr>
      </w:pPr>
      <w:r w:rsidRPr="008A5064">
        <w:rPr>
          <w:rFonts w:ascii="Times New Roman" w:hAnsi="Times New Roman" w:cs="Times New Roman"/>
          <w:b/>
          <w:sz w:val="24"/>
          <w:szCs w:val="24"/>
        </w:rPr>
        <w:t>A fenntartó képviselete</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fenntartó szerv képviselőjét a Tiszavasvári Város Önkormányzatának-képviselő testülete jelöli ki.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Az érdekképviseleti fórum bármely tagjának kiválása esetén helyette – 60 napon belül – új képviselőt kell választani.</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4. Az Érdekképviseleti Fórum tisztségének megszűnése</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numPr>
          <w:ilvl w:val="0"/>
          <w:numId w:val="278"/>
        </w:numPr>
        <w:suppressAutoHyphens/>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lemondással,</w:t>
      </w:r>
    </w:p>
    <w:p w:rsidR="009E0C9A" w:rsidRPr="008A5064" w:rsidRDefault="009E0C9A" w:rsidP="008A5064">
      <w:pPr>
        <w:numPr>
          <w:ilvl w:val="0"/>
          <w:numId w:val="278"/>
        </w:numPr>
        <w:suppressAutoHyphens/>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 lakó tagjának halálával, illetve a meghalt lakó hozzátartozója nem tagja a fórumnak</w:t>
      </w:r>
    </w:p>
    <w:p w:rsidR="009E0C9A" w:rsidRPr="008A5064" w:rsidRDefault="009E0C9A" w:rsidP="008A5064">
      <w:pPr>
        <w:numPr>
          <w:ilvl w:val="0"/>
          <w:numId w:val="278"/>
        </w:numPr>
        <w:suppressAutoHyphens/>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 megbízatása 4 évre szól.</w:t>
      </w:r>
    </w:p>
    <w:p w:rsidR="009E0C9A" w:rsidRPr="008A5064" w:rsidRDefault="009E0C9A" w:rsidP="008A5064">
      <w:pPr>
        <w:spacing w:after="0" w:line="240" w:lineRule="auto"/>
        <w:jc w:val="both"/>
        <w:rPr>
          <w:rFonts w:ascii="Times New Roman" w:hAnsi="Times New Roman" w:cs="Times New Roman"/>
          <w:b/>
          <w:i/>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5. Az Érdekképviseleti Fórum elnökének megválasztása</w:t>
      </w:r>
    </w:p>
    <w:p w:rsidR="009E0C9A" w:rsidRPr="008A5064" w:rsidRDefault="009E0C9A" w:rsidP="008A5064">
      <w:pPr>
        <w:numPr>
          <w:ilvl w:val="0"/>
          <w:numId w:val="278"/>
        </w:numPr>
        <w:suppressAutoHyphens/>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megválasztott tagok a megválasztást követően 2 héten belül alakuló ülést tartanak és tagjai közül titkos szavazással elnököt választanak</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6. Az Érdekképviseleti Fórum összehívása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fórumot az elnök hívja össze, panasz, bejelentés esetén, illetve legalább évente egyszer.</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7. Határozatképesség</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 határozatképes, ha a tagok 50%-a + 1 fő jelen van.</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8. Az Érdekképviseleti Fórum működése</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 az Otthon területén működik. Az érdekképviseleti fórum szervezetére, működésére, hatáskörére vonatkozó további szabályokat a házirend tartalmazza.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9. Panaszok benyújtásának módja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numPr>
          <w:ilvl w:val="0"/>
          <w:numId w:val="226"/>
        </w:numPr>
        <w:tabs>
          <w:tab w:val="clear" w:pos="720"/>
          <w:tab w:val="num" w:pos="360"/>
        </w:tabs>
        <w:suppressAutoHyphens/>
        <w:spacing w:after="0" w:line="240" w:lineRule="auto"/>
        <w:ind w:left="360"/>
        <w:jc w:val="both"/>
        <w:rPr>
          <w:rFonts w:ascii="Times New Roman" w:hAnsi="Times New Roman" w:cs="Times New Roman"/>
          <w:sz w:val="24"/>
          <w:szCs w:val="24"/>
        </w:rPr>
      </w:pPr>
      <w:r w:rsidRPr="008A5064">
        <w:rPr>
          <w:rFonts w:ascii="Times New Roman" w:hAnsi="Times New Roman" w:cs="Times New Roman"/>
          <w:sz w:val="24"/>
          <w:szCs w:val="24"/>
        </w:rPr>
        <w:t xml:space="preserve">Az írásbeli panaszt a panaszládában is el lehet helyezni, de átadható az osztályvezető ápolónak, a főnővérnek, az otthon igazgatójának, vagy helyetteseinek is.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10. Panaszok kivizsgálása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A fórum az írásban ill. szóban elé terjesztett panaszokat köteles 15 napon belül kivizsgálni.</w:t>
      </w:r>
    </w:p>
    <w:p w:rsidR="009E0C9A" w:rsidRPr="008A5064" w:rsidRDefault="009E0C9A" w:rsidP="008A5064">
      <w:pPr>
        <w:spacing w:after="0" w:line="240" w:lineRule="auto"/>
        <w:jc w:val="both"/>
        <w:rPr>
          <w:rFonts w:ascii="Times New Roman" w:hAnsi="Times New Roman" w:cs="Times New Roman"/>
          <w:sz w:val="24"/>
          <w:szCs w:val="24"/>
        </w:rPr>
      </w:pPr>
      <w:r w:rsidRPr="008A5064">
        <w:rPr>
          <w:rFonts w:ascii="Times New Roman" w:hAnsi="Times New Roman" w:cs="Times New Roman"/>
          <w:sz w:val="24"/>
          <w:szCs w:val="24"/>
        </w:rPr>
        <w:t xml:space="preserve">A fórum megvizsgálhatja azokat az iratokat, amelyekre a panasz vonatkozik és meghallgathatja az érintett személyeket is. </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spacing w:after="0" w:line="240" w:lineRule="auto"/>
        <w:jc w:val="both"/>
        <w:rPr>
          <w:rFonts w:ascii="Times New Roman" w:hAnsi="Times New Roman" w:cs="Times New Roman"/>
          <w:b/>
          <w:i/>
          <w:sz w:val="24"/>
          <w:szCs w:val="24"/>
        </w:rPr>
      </w:pPr>
      <w:r w:rsidRPr="008A5064">
        <w:rPr>
          <w:rFonts w:ascii="Times New Roman" w:hAnsi="Times New Roman" w:cs="Times New Roman"/>
          <w:b/>
          <w:i/>
          <w:sz w:val="24"/>
          <w:szCs w:val="24"/>
        </w:rPr>
        <w:t>11. Az érdekképviseleti fórum üléseinek dokumentálása</w:t>
      </w:r>
    </w:p>
    <w:p w:rsidR="009E0C9A" w:rsidRPr="008A5064" w:rsidRDefault="009E0C9A" w:rsidP="008A5064">
      <w:pPr>
        <w:spacing w:after="0" w:line="240" w:lineRule="auto"/>
        <w:jc w:val="both"/>
        <w:rPr>
          <w:rFonts w:ascii="Times New Roman" w:hAnsi="Times New Roman" w:cs="Times New Roman"/>
          <w:sz w:val="24"/>
          <w:szCs w:val="24"/>
        </w:rPr>
      </w:pPr>
    </w:p>
    <w:p w:rsidR="009E0C9A" w:rsidRPr="008A5064" w:rsidRDefault="009E0C9A" w:rsidP="008A5064">
      <w:pPr>
        <w:pStyle w:val="Szvegtrzs"/>
        <w:rPr>
          <w:szCs w:val="24"/>
        </w:rPr>
      </w:pPr>
      <w:r w:rsidRPr="008A5064">
        <w:rPr>
          <w:szCs w:val="24"/>
        </w:rPr>
        <w:t xml:space="preserve">Az ülésekről jegyzőkönyvet kell felvenni, amelyben rögzíteni kell a panasz kivizsgálásának módját és eredményét. </w:t>
      </w:r>
    </w:p>
    <w:p w:rsidR="00FF26E7" w:rsidRPr="008A5064" w:rsidRDefault="00FF26E7" w:rsidP="008A5064">
      <w:pPr>
        <w:spacing w:after="0" w:line="240" w:lineRule="auto"/>
        <w:rPr>
          <w:rFonts w:ascii="Times New Roman" w:hAnsi="Times New Roman" w:cs="Times New Roman"/>
          <w:sz w:val="24"/>
          <w:szCs w:val="24"/>
        </w:rPr>
      </w:pPr>
    </w:p>
    <w:p w:rsidR="004A4C70" w:rsidRDefault="004A4C70" w:rsidP="005B4704">
      <w:pPr>
        <w:spacing w:after="0"/>
        <w:rPr>
          <w:rFonts w:ascii="Times New Roman" w:hAnsi="Times New Roman" w:cs="Times New Roman"/>
          <w:sz w:val="24"/>
          <w:szCs w:val="24"/>
        </w:rPr>
      </w:pPr>
    </w:p>
    <w:p w:rsidR="00852F41" w:rsidRPr="00852F41" w:rsidRDefault="00852F41" w:rsidP="007D370C">
      <w:pPr>
        <w:pStyle w:val="ListParagraph1"/>
        <w:numPr>
          <w:ilvl w:val="0"/>
          <w:numId w:val="58"/>
        </w:numPr>
        <w:rPr>
          <w:sz w:val="24"/>
          <w:szCs w:val="24"/>
        </w:rPr>
      </w:pPr>
      <w:r w:rsidRPr="00852F41">
        <w:rPr>
          <w:sz w:val="24"/>
          <w:szCs w:val="24"/>
        </w:rPr>
        <w:t>melléklet …../2013. (X.31.)  Kt. határozathoz</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center"/>
        <w:rPr>
          <w:rFonts w:ascii="Times New Roman" w:hAnsi="Times New Roman" w:cs="Times New Roman"/>
          <w:b/>
          <w:sz w:val="40"/>
          <w:szCs w:val="40"/>
        </w:rPr>
      </w:pPr>
      <w:r w:rsidRPr="00852F41">
        <w:rPr>
          <w:rFonts w:ascii="Times New Roman" w:hAnsi="Times New Roman" w:cs="Times New Roman"/>
          <w:b/>
          <w:sz w:val="40"/>
          <w:szCs w:val="40"/>
        </w:rPr>
        <w:t>Tiszavasvári  Bölcsőde</w:t>
      </w:r>
    </w:p>
    <w:p w:rsidR="00852F41" w:rsidRPr="00852F41" w:rsidRDefault="00852F41" w:rsidP="00852F41">
      <w:pPr>
        <w:spacing w:after="0" w:line="240" w:lineRule="auto"/>
        <w:jc w:val="both"/>
        <w:rPr>
          <w:rFonts w:ascii="Times New Roman" w:hAnsi="Times New Roman" w:cs="Times New Roman"/>
          <w:sz w:val="32"/>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pStyle w:val="Cmsor2"/>
        <w:spacing w:after="0"/>
        <w:rPr>
          <w:b w:val="0"/>
          <w:sz w:val="44"/>
        </w:rPr>
      </w:pPr>
      <w:r w:rsidRPr="00852F41">
        <w:rPr>
          <w:b w:val="0"/>
          <w:sz w:val="44"/>
        </w:rPr>
        <w:t>Szervezeti és Működési Szabályzata</w:t>
      </w:r>
    </w:p>
    <w:p w:rsidR="00852F41" w:rsidRPr="00852F41" w:rsidRDefault="00852F41" w:rsidP="00852F41">
      <w:pPr>
        <w:spacing w:after="0" w:line="240" w:lineRule="auto"/>
        <w:jc w:val="both"/>
        <w:rPr>
          <w:rFonts w:ascii="Times New Roman" w:hAnsi="Times New Roman" w:cs="Times New Roman"/>
          <w:sz w:val="28"/>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Tiszavasvári Bölcsőde</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4440 Tiszavasvári</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Vöröshadsereg út 10</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T: 42/275-671 30/30221999</w:t>
      </w:r>
    </w:p>
    <w:p w:rsid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E-mail: </w:t>
      </w:r>
      <w:hyperlink r:id="rId37" w:history="1">
        <w:r w:rsidRPr="00444077">
          <w:rPr>
            <w:rStyle w:val="Hiperhivatkozs"/>
            <w:rFonts w:ascii="Times New Roman" w:hAnsi="Times New Roman" w:cs="Times New Roman"/>
            <w:b/>
            <w:szCs w:val="24"/>
          </w:rPr>
          <w:t>cseperedok@tiszavasvari.hu</w:t>
        </w:r>
      </w:hyperlink>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Cmsor3"/>
        <w:numPr>
          <w:ilvl w:val="0"/>
          <w:numId w:val="0"/>
        </w:numPr>
        <w:rPr>
          <w:b w:val="0"/>
          <w:color w:val="auto"/>
          <w:sz w:val="24"/>
          <w:szCs w:val="24"/>
        </w:rPr>
      </w:pPr>
    </w:p>
    <w:p w:rsidR="00852F41" w:rsidRPr="00852F41" w:rsidRDefault="00852F41" w:rsidP="00852F41">
      <w:pPr>
        <w:pStyle w:val="Cmsor3"/>
        <w:numPr>
          <w:ilvl w:val="0"/>
          <w:numId w:val="0"/>
        </w:numPr>
        <w:jc w:val="center"/>
        <w:rPr>
          <w:color w:val="auto"/>
          <w:sz w:val="24"/>
          <w:szCs w:val="24"/>
        </w:rPr>
      </w:pPr>
      <w:r w:rsidRPr="00852F41">
        <w:rPr>
          <w:color w:val="auto"/>
          <w:sz w:val="24"/>
          <w:szCs w:val="24"/>
        </w:rPr>
        <w:t>SZERVEZETI ÉS MŰKÖDÉSI SZABÁLYZAT</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 a vonatkozó jogszabályok alapján – a következők szerint határozza meg Szervezeti és Működési szabályzatát.</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b/>
          <w:sz w:val="28"/>
        </w:rPr>
      </w:pPr>
      <w:r>
        <w:rPr>
          <w:rFonts w:ascii="Times New Roman" w:hAnsi="Times New Roman" w:cs="Times New Roman"/>
          <w:b/>
          <w:sz w:val="28"/>
        </w:rPr>
        <w:t xml:space="preserve">I. </w:t>
      </w:r>
      <w:r w:rsidRPr="00852F41">
        <w:rPr>
          <w:rFonts w:ascii="Times New Roman" w:hAnsi="Times New Roman" w:cs="Times New Roman"/>
          <w:b/>
          <w:sz w:val="28"/>
        </w:rPr>
        <w:t>Általános rendelkezések</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szervezeti és működési szabályzat célja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Szervezeti és Működési Szabályzat célja, hogy meghatározza az intézmény szervezeti felépítését, rögzítse az intézmény alapvető működési szabályait, a vezetők és alkalmazottak feladatait és jogkörét,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 ennek megfelelően tartalmazza a következőket: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 adatait,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 szervezetét,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vezetést segítő szerveket, fórumokat, 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működés egyes szabályait.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2. A"/>
        </w:smartTagPr>
        <w:r w:rsidRPr="00852F41">
          <w:rPr>
            <w:rFonts w:ascii="Times New Roman" w:hAnsi="Times New Roman" w:cs="Times New Roman"/>
            <w:b/>
            <w:szCs w:val="24"/>
          </w:rPr>
          <w:t>2. A</w:t>
        </w:r>
      </w:smartTag>
      <w:r w:rsidRPr="00852F41">
        <w:rPr>
          <w:rFonts w:ascii="Times New Roman" w:hAnsi="Times New Roman" w:cs="Times New Roman"/>
          <w:b/>
          <w:szCs w:val="24"/>
        </w:rPr>
        <w:t xml:space="preserve"> szervezeti és működési szabályzat hatálya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szervezeti és működési szabályzat személyi hatálya kiterjed</w:t>
      </w:r>
    </w:p>
    <w:p w:rsidR="00852F41" w:rsidRPr="00852F41" w:rsidRDefault="00852F41" w:rsidP="00EA749C">
      <w:pPr>
        <w:numPr>
          <w:ilvl w:val="0"/>
          <w:numId w:val="1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az intézmény foglalkoztatottjaira, </w:t>
      </w:r>
    </w:p>
    <w:p w:rsidR="00852F41" w:rsidRPr="00852F41" w:rsidRDefault="00852F41" w:rsidP="00EA749C">
      <w:pPr>
        <w:numPr>
          <w:ilvl w:val="0"/>
          <w:numId w:val="1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az intézmény foglalkoztatottjai közreműködésével létrehozott szervezetekre, </w:t>
      </w:r>
    </w:p>
    <w:p w:rsidR="00852F41" w:rsidRPr="00852F41" w:rsidRDefault="00852F41" w:rsidP="00EA749C">
      <w:pPr>
        <w:numPr>
          <w:ilvl w:val="0"/>
          <w:numId w:val="1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intézményi szolgáltatást igénybe vevő ellátottakra, törvényes képviselőire</w:t>
      </w:r>
    </w:p>
    <w:p w:rsidR="00852F41" w:rsidRPr="00852F41" w:rsidRDefault="00852F41" w:rsidP="00EA749C">
      <w:pPr>
        <w:numPr>
          <w:ilvl w:val="0"/>
          <w:numId w:val="1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engedéllyel rendelkező benntartózkodókra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Szervezeti és Működési Szabályzat időbeli hatálya a személyi hatálynál meghatározott személyekre a szabályzat jóváhagyásával kezdődik, és hatályon kívüli helyezésével szűnik meg.</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3. Az SZMSZ elkészítésének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intézménynek – a mindenkori jogszabályi előírásoknak megfelelően – kell elkészítenie a Szervezeti és Működési Szabályzatát.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SZMSZ-t az intézményvezető készíti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szabályzat az intézmény fenntartójának jóváhagyásával válik érvényessé.</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szabályzat készítésekor figyelembe vételre került jogszabályok: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b/>
        <w:t>az 1997. évi XXXI. törvény a gyermekek védelméről és a gyámügyi igazgatásról,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15/1998. (IV.30.) NM rendelet a személyes gondoskodást nyújtó gyermekjóléti, gyermekvédelmi intézmények, valamint személyek szakmai feladatairól és működésük feltételeiről,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259/2002. (XII.18.) Korm.rendelet a gyermekjóléti és gyermekvédelmi szolgáltató tevékenységek engedélyezéséről, valamint a gyermekvédelmi vállalkozói engedélyezésről,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235/1997. (XII.17.) Kormányrendelet a gyámhatóságok, a területi gyermekvédelmi szakszolgálatok, a gyermekjóléti szolgálatok és a személyes gondoskodást nyújtó szervek és személyek által kezelt személyes adatokról.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329/2011. (XII.29.) Korm. rendelet a szociális gyermekjóléti és gyermekvédelmi szolgáltatók intézmények ágazati azonosítójáról és országos nyilvántartásáról.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328/2011-es (XII.29.) Kormányrendelet a személyes gondoskodást nyújtó gyermekjóléti alapellátások és szakellátások térítési díjáról és igénylésükhöz felhasználható bizonyítékokról.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1992. évi XXXIII. Törvény a közalkalmazottak jogállásáról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1992. évi XX. törvény a Munka törvénykönyvéről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257/2000 (XII.26.) Kormányrendelet a közalkalmazottak jogállásáról szóló 1992. és XXXIII. törvénynek a szociális, valamint a gyermekjóléti és gyermekvédelmi ágazatban történő végrehajtásáról. </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8/2000 (VIII.4.) SzCsM rendelet a személyes gondoskodást végző személyek adatainak működési nyilvántartásba vételéről.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9/2000 (VIII.4.) SzCsM rendelet a személyes gondoskodást végző személyek továbbképzéséről és a szociális szakvizsgáról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62/2011 (VI.30.) VM rendelet a vendéglátóipari termékek előállításának és forgalomba hozatalának élelmiszerbiztonsági feltételeiről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1993. évi LXXIX. törvény a közoktatásról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bCs/>
          <w:szCs w:val="24"/>
        </w:rPr>
        <w:t>A nemzeti köznevelésről szóló 2011. évi CXC. törvény (Nkt.)</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20/2012. (VIII. 31.) EMMI rendelet a nevelési-oktatási intézmények működéséről és a köznevelési intézmények névhasználatáról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1992. évi LXIII. törvény a személyes adatok védelméről és a közérdekű adatok nyilvánosságáról.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 Az SZMSZ nyilvánossága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SZMSZ-t a fenntartói jóváhagyást követően nyilvánosságra kell hozni. Az SZMSZ-t meg kell ismertetni az ellátottakkal, valamint a foglalkoztatottakkal.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SZMSZ-t a Bölcsőde közösségi helyiségében is el kell helyezni.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 az intézményvezetőnél bármikor meg lehet tekinteni.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SZMSZ módosításakor a nyilvánosságra hozatalról ismételten gondoskodni kell.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b/>
          <w:sz w:val="28"/>
        </w:rPr>
      </w:pPr>
      <w:r>
        <w:rPr>
          <w:rFonts w:ascii="Times New Roman" w:hAnsi="Times New Roman" w:cs="Times New Roman"/>
          <w:b/>
          <w:sz w:val="28"/>
        </w:rPr>
        <w:t xml:space="preserve">II. </w:t>
      </w:r>
      <w:r w:rsidRPr="00852F41">
        <w:rPr>
          <w:rFonts w:ascii="Times New Roman" w:hAnsi="Times New Roman" w:cs="Times New Roman"/>
          <w:b/>
          <w:sz w:val="28"/>
        </w:rPr>
        <w:t xml:space="preserve">Az intézmény adatai </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 Alapító okirat kelte, száma: Tiszavasvári Város Önkormányzata Képviselő-testülete 111/2013. (V.09) Kt. számú határozata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alapító okirat kelte: 2013.május 9.</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 xml:space="preserve">Az alapítás időpontja: </w:t>
      </w:r>
      <w:r w:rsidRPr="00852F41">
        <w:rPr>
          <w:rFonts w:ascii="Times New Roman" w:hAnsi="Times New Roman" w:cs="Times New Roman"/>
          <w:b/>
          <w:szCs w:val="24"/>
        </w:rPr>
        <w:t>2013. július 1.</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Az intézmény neve : </w:t>
      </w:r>
      <w:r w:rsidRPr="00852F41">
        <w:rPr>
          <w:rFonts w:ascii="Times New Roman" w:hAnsi="Times New Roman" w:cs="Times New Roman"/>
          <w:szCs w:val="24"/>
        </w:rPr>
        <w:t xml:space="preserve">Tiszavasvári Bölcsőde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Rövidített név: TIB</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Önállóan működő költségvetési szerv, melynek gazdálkodási feladatait, mint önállóan működő és gazdálkodó költségvetési szerv a Tiszavasvári Szociális-, Gyermekjóléti és Egészségügyi Szolgáltató Központ (TISZEK) 4440 Tiszavasvári, Vasvári Pál u. 87. sz. alatti szerv látja el.</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3. Az intézmény székhelye és telephelye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székhelye:  Tiszavasvári város, Vöröshadsereg utca 10. házszám</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Irányítószám: 4440</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Működési területe: </w:t>
      </w:r>
      <w:r w:rsidRPr="00852F41">
        <w:rPr>
          <w:rFonts w:ascii="Times New Roman" w:hAnsi="Times New Roman" w:cs="Times New Roman"/>
          <w:szCs w:val="24"/>
        </w:rPr>
        <w:t>Tiszavasvári és Rakamaz városok, Szorgalmatos, Tiszadada, Tiszaeszlár, Tiszanagyfalu, Tímár, Szabolcs községek, valamint Tiszadob nagyközség közigazgatási területe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Az intézmény jogelőde: </w:t>
      </w:r>
      <w:r w:rsidRPr="00852F41">
        <w:rPr>
          <w:rFonts w:ascii="Times New Roman" w:hAnsi="Times New Roman" w:cs="Times New Roman"/>
          <w:szCs w:val="24"/>
        </w:rPr>
        <w:t xml:space="preserve"> TITKIT Tiszavasvári Bölcsődéje</w:t>
      </w:r>
    </w:p>
    <w:p w:rsidR="00852F41" w:rsidRPr="00852F41" w:rsidRDefault="00852F41" w:rsidP="00E94D04">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Jogelőd alapításának ideje: </w:t>
      </w:r>
      <w:r w:rsidRPr="00852F41">
        <w:rPr>
          <w:rFonts w:ascii="Times New Roman" w:hAnsi="Times New Roman" w:cs="Times New Roman"/>
          <w:szCs w:val="24"/>
        </w:rPr>
        <w:t>2007.04.23.</w:t>
      </w:r>
    </w:p>
    <w:p w:rsid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E94D04" w:rsidRPr="00852F41" w:rsidRDefault="00E94D04"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lastRenderedPageBreak/>
        <w:t xml:space="preserve">5. Ellátandó alaptevékenységek </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gyermekek védelméről és gyámügyi igazgatásról szóló 1997. évi XXXI. törvény 42. § </w:t>
      </w:r>
      <w:r w:rsidRPr="00852F41">
        <w:rPr>
          <w:rFonts w:ascii="Times New Roman" w:hAnsi="Times New Roman" w:cs="Times New Roman"/>
          <w:szCs w:val="24"/>
        </w:rPr>
        <w:t>(1) bekezdésében foglaltaknak megfelelően feladata a családban nevelkedő 3 éven aluli gyermekek napközbeni ellátása, szakszerű gondozása és nevelésének biztosítása. Ha a gyermek a 3. évét betöltötte, de testi vagy szellemi fejlettségi szintje alapján még nem érett az óvodai nevelésre, a 4. évének betöltését követő augusztus 31-ig nevelhető és gondozható a bölcsődében.</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bölcsőde a családban nevelkedő 3 éven aluli gyermekek napközbeni ellátását, szakszerű gondozását és nevelését biztosító intézmény.</w:t>
      </w:r>
    </w:p>
    <w:p w:rsidR="00852F41" w:rsidRPr="00852F41" w:rsidRDefault="00852F41" w:rsidP="00852F41">
      <w:pPr>
        <w:spacing w:after="0" w:line="240" w:lineRule="auto"/>
        <w:jc w:val="both"/>
        <w:rPr>
          <w:rFonts w:ascii="Times New Roman" w:hAnsi="Times New Roman" w:cs="Times New Roman"/>
          <w:i/>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6. Alaptevékenységi besorolás: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Államháztartási szakágazat: 889110 bölcsődei ellátás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Szakfeladat: </w:t>
      </w:r>
    </w:p>
    <w:p w:rsidR="00852F41" w:rsidRPr="00852F41" w:rsidRDefault="00852F41" w:rsidP="00852F41">
      <w:pPr>
        <w:spacing w:after="0" w:line="240" w:lineRule="auto"/>
        <w:jc w:val="both"/>
        <w:rPr>
          <w:rFonts w:ascii="Times New Roman" w:hAnsi="Times New Roman" w:cs="Times New Roman"/>
          <w:szCs w:val="24"/>
        </w:rPr>
      </w:pPr>
    </w:p>
    <w:tbl>
      <w:tblPr>
        <w:tblW w:w="0" w:type="auto"/>
        <w:tblLook w:val="01E0" w:firstRow="1" w:lastRow="1" w:firstColumn="1" w:lastColumn="1" w:noHBand="0" w:noVBand="0"/>
      </w:tblPr>
      <w:tblGrid>
        <w:gridCol w:w="3789"/>
        <w:gridCol w:w="4606"/>
      </w:tblGrid>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 típusa</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Szakfeladat megnevezés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889101 bölcsődei ellátás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562917 munkahelyi étkeztetés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562919 egyéb étkeztetés</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Munkahelyi vendéglátás, Szakfeladat: 562917 felső határa a szerv összbevételének 1%-a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Vendégebéd készítése, Szakfeladat: 562919 felső határa a szerv összbevételének 10%-a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Vállalkozási tevékenysége: nincs.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7. Gazdálkodással összefüggő jogosítványok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Önállóan működő (kódja: 2010) Gazdálkodási feladatait a Tiszavasvári Szociális- Gyermekjóléti és Egészségügyi Szolgáltató Központ (székhelye: 4440 Tiszavasvári Vasvári Pál út 87) szerv látja el.</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8. Alapító szerv neve és címe: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9. Alapítói jogokkal felruházott irányító szerve és székhelye: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10. Felügyeleti szerv neve és címe: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11. Az intézmény fenntartója: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w:t>
      </w:r>
      <w:r w:rsidRPr="00852F41">
        <w:rPr>
          <w:rFonts w:ascii="Times New Roman" w:hAnsi="Times New Roman" w:cs="Times New Roman"/>
          <w:szCs w:val="24"/>
        </w:rPr>
        <w:t xml:space="preserve">Tiszavasvári Város Önkormányzata </w:t>
      </w:r>
      <w:r w:rsidRPr="00852F41">
        <w:rPr>
          <w:rFonts w:ascii="Times New Roman" w:hAnsi="Times New Roman" w:cs="Times New Roman"/>
          <w:b/>
          <w:szCs w:val="24"/>
        </w:rPr>
        <w:t>(</w:t>
      </w:r>
      <w:r w:rsidRPr="00852F41">
        <w:rPr>
          <w:rFonts w:ascii="Times New Roman" w:hAnsi="Times New Roman" w:cs="Times New Roman"/>
          <w:szCs w:val="24"/>
        </w:rPr>
        <w:t>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smartTag w:uri="urn:schemas-microsoft-com:office:smarttags" w:element="metricconverter">
        <w:smartTagPr>
          <w:attr w:name="ProductID" w:val="12. A"/>
        </w:smartTagPr>
        <w:r w:rsidRPr="00852F41">
          <w:rPr>
            <w:rFonts w:ascii="Times New Roman" w:hAnsi="Times New Roman" w:cs="Times New Roman"/>
            <w:b/>
            <w:szCs w:val="24"/>
          </w:rPr>
          <w:t>12. A</w:t>
        </w:r>
      </w:smartTag>
      <w:r w:rsidRPr="00852F41">
        <w:rPr>
          <w:rFonts w:ascii="Times New Roman" w:hAnsi="Times New Roman" w:cs="Times New Roman"/>
          <w:b/>
          <w:szCs w:val="24"/>
        </w:rPr>
        <w:t xml:space="preserve"> költségvetési szerv vezetőjének kinevezési (megbízási ) rendje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pStyle w:val="Szvegtrzs2"/>
        <w:spacing w:after="0" w:line="240" w:lineRule="auto"/>
      </w:pPr>
      <w:r w:rsidRPr="00852F41">
        <w:t>A költségvetési szerv vezetőjének kinevezési, megbízási rendje az alábbiak szerint alakul: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megbízott vezetője a jogelőd intézmény vezetője 2013.július 1. napjától 2013.07.31 napjáig, legfeljebb azonban az intézmény vezetésére kiírt nyilvános pályázat érvényes és eredményes elbírálásával az új vezetői megbízásának kezdetéig.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Azt követően a vezetőt</w:t>
      </w:r>
      <w:r w:rsidRPr="00852F41">
        <w:rPr>
          <w:rFonts w:ascii="Times New Roman" w:hAnsi="Times New Roman" w:cs="Times New Roman"/>
          <w:b/>
          <w:szCs w:val="24"/>
        </w:rPr>
        <w:t xml:space="preserve"> </w:t>
      </w:r>
      <w:r w:rsidRPr="00852F41">
        <w:rPr>
          <w:rFonts w:ascii="Times New Roman" w:hAnsi="Times New Roman" w:cs="Times New Roman"/>
          <w:szCs w:val="24"/>
        </w:rPr>
        <w:t>nyilvános pályázat alapján a Tiszavasvári Város Önkormányzat Képviselő Testülete bízza meg, és gyakorolja a munkáltatói jogokat (kinevezés, jogviszony megszüntetése, fegyelmi eljárás), az egyéb munkáltatói jogokat átruházott hatáskörben a Tiszavasvári Város Polgármestere gyakorolja. A vezető foglalkoztatási jogviszonyára a közalkalmazottak jogállásáról szóló 1992. évi XXXIII. tv. rendelkezései az irányadók, azaz határozatlan idejű közalkalmazottként történő foglalkoztatása mellett határozott idejű megbízottként látja el  a vezetői feladatokat.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13. Az ellátandó vállalkozási tevékenység köre, mértéke: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EA749C">
      <w:pPr>
        <w:numPr>
          <w:ilvl w:val="0"/>
          <w:numId w:val="16"/>
        </w:num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 vállalkozási tevékenységet nem folytathat.</w:t>
      </w:r>
    </w:p>
    <w:p w:rsidR="00852F41" w:rsidRPr="00852F41" w:rsidRDefault="00852F41" w:rsidP="00852F41">
      <w:pPr>
        <w:pStyle w:val="Szvegtrzs2"/>
        <w:spacing w:after="0" w:line="240" w:lineRule="auto"/>
        <w:rPr>
          <w:i/>
        </w:rPr>
      </w:pPr>
    </w:p>
    <w:p w:rsidR="00852F41" w:rsidRPr="00852F41" w:rsidRDefault="00852F41" w:rsidP="00852F41">
      <w:pPr>
        <w:pStyle w:val="Szvegtrzs2"/>
        <w:spacing w:after="0" w:line="240" w:lineRule="auto"/>
        <w:rPr>
          <w:b/>
        </w:rPr>
      </w:pPr>
      <w:r w:rsidRPr="00852F41">
        <w:rPr>
          <w:b/>
        </w:rPr>
        <w:t xml:space="preserve">14. Az intézményi férőhelyek száma: 72  fő. </w:t>
      </w:r>
    </w:p>
    <w:p w:rsidR="00852F41" w:rsidRPr="00852F41" w:rsidRDefault="00852F41" w:rsidP="00EA749C">
      <w:pPr>
        <w:numPr>
          <w:ilvl w:val="0"/>
          <w:numId w:val="16"/>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 xml:space="preserve">Műk. Eng. Száma:  </w:t>
      </w:r>
      <w:r w:rsidRPr="00493A5F">
        <w:rPr>
          <w:rFonts w:ascii="Times New Roman" w:hAnsi="Times New Roman" w:cs="Times New Roman"/>
          <w:b/>
          <w:color w:val="FF0000"/>
          <w:sz w:val="24"/>
          <w:szCs w:val="24"/>
        </w:rPr>
        <w:t>SZ-C-01/00294-12/2013</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15. Az intézményben folytatható reklámtevékenységre vonatkozó előírások: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napToGrid w:val="0"/>
          <w:szCs w:val="24"/>
        </w:rPr>
      </w:pPr>
      <w:r w:rsidRPr="00852F41">
        <w:rPr>
          <w:rFonts w:ascii="Times New Roman" w:hAnsi="Times New Roman" w:cs="Times New Roman"/>
          <w:snapToGrid w:val="0"/>
          <w:szCs w:val="24"/>
        </w:rPr>
        <w:t>Az intézményben tilos a reklámtevékenység, kivéve, ha a reklám nem az ellátottaknak szól és az egészséges életmóddal, a környezetvédelemmel, a társadalmi, közéleti tevékenységgel, illetve a kulturális tevékenységgel függ össze.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16. Az intézményi feladat ellátást szolgáló vagyon, a vagyon feletti rendelkezési jogosultság</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EA749C">
      <w:pPr>
        <w:numPr>
          <w:ilvl w:val="0"/>
          <w:numId w:val="17"/>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Ingatlan, melyeket Tiszavasvári Város Önkormányzata használatra átad:</w:t>
      </w:r>
    </w:p>
    <w:p w:rsidR="00852F41" w:rsidRPr="00852F41" w:rsidRDefault="00852F41" w:rsidP="00493A5F">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4440 Tiszavasvári Vöröshadsereg u. 10. (2283/1 hrsz.)</w:t>
      </w:r>
    </w:p>
    <w:p w:rsidR="00852F41" w:rsidRPr="00852F41" w:rsidRDefault="00852F41" w:rsidP="00EA749C">
      <w:pPr>
        <w:numPr>
          <w:ilvl w:val="0"/>
          <w:numId w:val="17"/>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átvett pénzeszközök,</w:t>
      </w:r>
    </w:p>
    <w:p w:rsidR="00852F41" w:rsidRPr="00852F41" w:rsidRDefault="00852F41" w:rsidP="00EA749C">
      <w:pPr>
        <w:numPr>
          <w:ilvl w:val="0"/>
          <w:numId w:val="17"/>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pályázati források,</w:t>
      </w:r>
    </w:p>
    <w:p w:rsidR="00852F41" w:rsidRPr="00852F41" w:rsidRDefault="00852F41" w:rsidP="00EA749C">
      <w:pPr>
        <w:numPr>
          <w:ilvl w:val="0"/>
          <w:numId w:val="17"/>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központi normatív támogatások</w:t>
      </w:r>
    </w:p>
    <w:p w:rsidR="00852F41" w:rsidRPr="00852F41" w:rsidRDefault="00852F41" w:rsidP="00EA749C">
      <w:pPr>
        <w:numPr>
          <w:ilvl w:val="0"/>
          <w:numId w:val="17"/>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az intézmény leltárában nyilvántartott vagyontárgyak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493A5F">
      <w:pPr>
        <w:spacing w:after="0" w:line="240" w:lineRule="auto"/>
        <w:jc w:val="both"/>
        <w:rPr>
          <w:rFonts w:ascii="Times New Roman" w:hAnsi="Times New Roman" w:cs="Times New Roman"/>
          <w:b/>
          <w:szCs w:val="24"/>
        </w:rPr>
      </w:pPr>
      <w:smartTag w:uri="urn:schemas-microsoft-com:office:smarttags" w:element="metricconverter">
        <w:smartTagPr>
          <w:attr w:name="ProductID" w:val="17. A"/>
        </w:smartTagPr>
        <w:r w:rsidRPr="00852F41">
          <w:rPr>
            <w:rFonts w:ascii="Times New Roman" w:hAnsi="Times New Roman" w:cs="Times New Roman"/>
            <w:b/>
            <w:szCs w:val="24"/>
          </w:rPr>
          <w:t>17. A</w:t>
        </w:r>
      </w:smartTag>
      <w:r w:rsidRPr="00852F41">
        <w:rPr>
          <w:rFonts w:ascii="Times New Roman" w:hAnsi="Times New Roman" w:cs="Times New Roman"/>
          <w:b/>
          <w:szCs w:val="24"/>
        </w:rPr>
        <w:t xml:space="preserve"> vagyon feletti rendelkezési jog:</w:t>
      </w:r>
    </w:p>
    <w:p w:rsidR="00852F41" w:rsidRPr="00852F41" w:rsidRDefault="00852F41" w:rsidP="00852F41">
      <w:pPr>
        <w:spacing w:after="0" w:line="240" w:lineRule="auto"/>
        <w:ind w:hanging="2700"/>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w:t>
      </w:r>
      <w:r w:rsidRPr="00852F41">
        <w:rPr>
          <w:rFonts w:ascii="Times New Roman" w:hAnsi="Times New Roman" w:cs="Times New Roman"/>
          <w:b/>
          <w:szCs w:val="24"/>
        </w:rPr>
        <w:t>Tiszavasvári Város Önkormányzata tulajdonát képező,</w:t>
      </w:r>
      <w:r w:rsidRPr="00852F41">
        <w:rPr>
          <w:rFonts w:ascii="Times New Roman" w:hAnsi="Times New Roman" w:cs="Times New Roman"/>
          <w:szCs w:val="24"/>
        </w:rPr>
        <w:t xml:space="preserve"> a megszüntetett </w:t>
      </w:r>
      <w:r w:rsidRPr="00852F41">
        <w:rPr>
          <w:rFonts w:ascii="Times New Roman" w:hAnsi="Times New Roman" w:cs="Times New Roman"/>
          <w:b/>
          <w:szCs w:val="24"/>
        </w:rPr>
        <w:t xml:space="preserve">intézmény használatában lévő ingatlanokat, ingókat </w:t>
      </w:r>
      <w:r w:rsidRPr="00852F41">
        <w:rPr>
          <w:rFonts w:ascii="Times New Roman" w:hAnsi="Times New Roman" w:cs="Times New Roman"/>
          <w:szCs w:val="24"/>
        </w:rPr>
        <w:t xml:space="preserve">– megszűnés időpontjában hatályos - leltára szerint Tiszavasvári Város Önkormányzata határozatlan időre, külön megállapodással a jogutód Tiszavasvári Bölcsőde </w:t>
      </w:r>
      <w:r w:rsidRPr="00852F41">
        <w:rPr>
          <w:rFonts w:ascii="Times New Roman" w:hAnsi="Times New Roman" w:cs="Times New Roman"/>
          <w:b/>
          <w:szCs w:val="24"/>
        </w:rPr>
        <w:t>vagyonkezelésébe</w:t>
      </w:r>
      <w:r w:rsidRPr="00852F41">
        <w:rPr>
          <w:rFonts w:ascii="Times New Roman" w:hAnsi="Times New Roman" w:cs="Times New Roman"/>
          <w:szCs w:val="24"/>
        </w:rPr>
        <w:t xml:space="preserve"> adja.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w:t>
      </w:r>
      <w:r w:rsidRPr="00852F41">
        <w:rPr>
          <w:rFonts w:ascii="Times New Roman" w:hAnsi="Times New Roman" w:cs="Times New Roman"/>
          <w:b/>
          <w:szCs w:val="24"/>
        </w:rPr>
        <w:t>megszüntetett jogelőd intézmény tulajdonát képező</w:t>
      </w:r>
      <w:r w:rsidRPr="00852F41">
        <w:rPr>
          <w:rFonts w:ascii="Times New Roman" w:hAnsi="Times New Roman" w:cs="Times New Roman"/>
          <w:szCs w:val="24"/>
        </w:rPr>
        <w:t xml:space="preserve">, az intézmény – megszűnés időpontjában hatályos - leltára szerint nyilvántartott </w:t>
      </w:r>
      <w:r w:rsidRPr="00852F41">
        <w:rPr>
          <w:rFonts w:ascii="Times New Roman" w:hAnsi="Times New Roman" w:cs="Times New Roman"/>
          <w:b/>
          <w:szCs w:val="24"/>
        </w:rPr>
        <w:t>ingó vagyon</w:t>
      </w:r>
      <w:r w:rsidRPr="00852F41">
        <w:rPr>
          <w:rFonts w:ascii="Times New Roman" w:hAnsi="Times New Roman" w:cs="Times New Roman"/>
          <w:szCs w:val="24"/>
        </w:rPr>
        <w:t xml:space="preserve"> tekintetében Tiszavasvári Város Önkormányzata 111/2013. (V.9.) Kt. számú döntésével kezdeményezte a Tiszavasvári Többcélú Kistérségi Társulásnál (a továbbiakban: TITKIT), hogy az kerüljön Tiszavasvári Város Önkormányzata tulajdonába, melyet a Tiszavasvári Város Önkormányzata </w:t>
      </w:r>
      <w:r w:rsidRPr="00852F41">
        <w:rPr>
          <w:rFonts w:ascii="Times New Roman" w:hAnsi="Times New Roman" w:cs="Times New Roman"/>
          <w:b/>
          <w:szCs w:val="24"/>
        </w:rPr>
        <w:t xml:space="preserve">- </w:t>
      </w:r>
      <w:r w:rsidRPr="00852F41">
        <w:rPr>
          <w:rFonts w:ascii="Times New Roman" w:hAnsi="Times New Roman" w:cs="Times New Roman"/>
          <w:szCs w:val="24"/>
        </w:rPr>
        <w:t>a TITKIT, és a TITKIT intézményei megszűnése időpontjában hatályos -</w:t>
      </w:r>
      <w:r w:rsidRPr="00852F41">
        <w:rPr>
          <w:rFonts w:ascii="Times New Roman" w:hAnsi="Times New Roman" w:cs="Times New Roman"/>
          <w:b/>
          <w:szCs w:val="24"/>
        </w:rPr>
        <w:t xml:space="preserve"> </w:t>
      </w:r>
      <w:r w:rsidRPr="00852F41">
        <w:rPr>
          <w:rFonts w:ascii="Times New Roman" w:hAnsi="Times New Roman" w:cs="Times New Roman"/>
          <w:szCs w:val="24"/>
        </w:rPr>
        <w:t>vagyonleltár szerint</w:t>
      </w:r>
      <w:r w:rsidRPr="00852F41">
        <w:rPr>
          <w:rFonts w:ascii="Times New Roman" w:hAnsi="Times New Roman" w:cs="Times New Roman"/>
          <w:b/>
          <w:szCs w:val="24"/>
        </w:rPr>
        <w:t xml:space="preserve"> </w:t>
      </w:r>
      <w:r w:rsidRPr="00852F41">
        <w:rPr>
          <w:rFonts w:ascii="Times New Roman" w:hAnsi="Times New Roman" w:cs="Times New Roman"/>
          <w:szCs w:val="24"/>
        </w:rPr>
        <w:t xml:space="preserve">a jogutód Tiszavasvári Bölcsőde tulajdonába ad </w:t>
      </w:r>
      <w:r w:rsidRPr="00852F41">
        <w:rPr>
          <w:rFonts w:ascii="Times New Roman" w:hAnsi="Times New Roman" w:cs="Times New Roman"/>
          <w:b/>
          <w:szCs w:val="24"/>
        </w:rPr>
        <w:t>kivéve a gépjárművek, melyek tekintetében az üzemeltetői jog kerül átvezetésre</w:t>
      </w:r>
      <w:r w:rsidRPr="00852F41">
        <w:rPr>
          <w:rFonts w:ascii="Times New Roman" w:hAnsi="Times New Roman" w:cs="Times New Roman"/>
          <w:szCs w:val="24"/>
        </w:rPr>
        <w:t>.</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intézmény a rendelkezésre álló vagyontárgyakat a feladatok ellátására szabadon használhatja, de nem idegenítheti el, és nem terhelheti meg azokat.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használatra a külön vagyonkezelői szerződésben foglaltak, és a vagyon feletti rendelkezés tekintetében az alapító okiratban is megjelöltek szerinti mindenkori hatályos jogszabályok vonatkoznak.</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18. Az intézmény megszüntetése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intézményt a jogszabály által nevesített esetekben az alapító jogosult megszüntetni.</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 megszüntetésről az alapító határozattal dönt.</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smartTag w:uri="urn:schemas-microsoft-com:office:smarttags" w:element="metricconverter">
        <w:smartTagPr>
          <w:attr w:name="ProductID" w:val="19. A"/>
        </w:smartTagPr>
        <w:r w:rsidRPr="00852F41">
          <w:rPr>
            <w:rFonts w:ascii="Times New Roman" w:hAnsi="Times New Roman" w:cs="Times New Roman"/>
            <w:b/>
            <w:szCs w:val="24"/>
          </w:rPr>
          <w:t>19. A</w:t>
        </w:r>
      </w:smartTag>
      <w:r w:rsidRPr="00852F41">
        <w:rPr>
          <w:rFonts w:ascii="Times New Roman" w:hAnsi="Times New Roman" w:cs="Times New Roman"/>
          <w:b/>
          <w:szCs w:val="24"/>
        </w:rPr>
        <w:t xml:space="preserve"> szerv költségvetési szervként való működéséből fakadó további szabályozás</w:t>
      </w:r>
    </w:p>
    <w:p w:rsidR="00852F41" w:rsidRPr="00852F41" w:rsidRDefault="00852F41" w:rsidP="00852F41">
      <w:pPr>
        <w:pStyle w:val="Szvegtrzs2"/>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pPr>
      <w:r w:rsidRPr="00852F41">
        <w:t xml:space="preserve">A </w:t>
      </w:r>
      <w:r w:rsidR="00827E8F">
        <w:t xml:space="preserve">szabályozásra </w:t>
      </w:r>
      <w:r w:rsidR="00827E8F" w:rsidRPr="00827E8F">
        <w:rPr>
          <w:color w:val="FF0000"/>
        </w:rPr>
        <w:t xml:space="preserve">az államháztartásról szóló 368/2011. (XII. 31.) Korm. </w:t>
      </w:r>
      <w:r w:rsidRPr="00827E8F">
        <w:rPr>
          <w:color w:val="FF0000"/>
        </w:rPr>
        <w:t xml:space="preserve">rendelet alapján </w:t>
      </w:r>
      <w:r w:rsidRPr="00852F41">
        <w:t>kerül sor.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19.1. Az állami feladatként ellátott alaptevékenységet,  benne elhatároltan a kisegítő, kiegészítő tevékenységeket, valamint az azokat meghatározó jogszabály(ok) megjelölését, az alaptevékenységek forrásait, valamint az alaptevékenység feladatmutatóit az </w:t>
      </w:r>
      <w:r w:rsidRPr="00852F41">
        <w:rPr>
          <w:rFonts w:ascii="Times New Roman" w:hAnsi="Times New Roman" w:cs="Times New Roman"/>
          <w:b/>
          <w:szCs w:val="24"/>
        </w:rPr>
        <w:t>1. számú melléklete</w:t>
      </w:r>
      <w:r w:rsidRPr="00852F41">
        <w:rPr>
          <w:rFonts w:ascii="Times New Roman" w:hAnsi="Times New Roman" w:cs="Times New Roman"/>
          <w:szCs w:val="24"/>
        </w:rPr>
        <w:t xml:space="preserve"> tartalmazza.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19.2. A költségvetés tervezésével és végrehajtásával kapcsolatos különleges előírásokat, feltételeket a </w:t>
      </w:r>
      <w:r w:rsidRPr="00852F41">
        <w:rPr>
          <w:rFonts w:ascii="Times New Roman" w:hAnsi="Times New Roman" w:cs="Times New Roman"/>
          <w:b/>
          <w:szCs w:val="24"/>
        </w:rPr>
        <w:t>2. számú</w:t>
      </w:r>
      <w:r w:rsidRPr="00852F41">
        <w:rPr>
          <w:rFonts w:ascii="Times New Roman" w:hAnsi="Times New Roman" w:cs="Times New Roman"/>
          <w:szCs w:val="24"/>
        </w:rPr>
        <w:t xml:space="preserve"> „A költségvetési tervezési és végrehajtási szabályzat” című melléklete határozza meg.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19.3. A feladatellátás rendjének szabályzatát a </w:t>
      </w:r>
      <w:r w:rsidRPr="00852F41">
        <w:rPr>
          <w:rFonts w:ascii="Times New Roman" w:hAnsi="Times New Roman" w:cs="Times New Roman"/>
          <w:b/>
          <w:szCs w:val="24"/>
        </w:rPr>
        <w:t>3. számú melléklete</w:t>
      </w:r>
      <w:r w:rsidRPr="00852F41">
        <w:rPr>
          <w:rFonts w:ascii="Times New Roman" w:hAnsi="Times New Roman" w:cs="Times New Roman"/>
          <w:szCs w:val="24"/>
        </w:rPr>
        <w:t xml:space="preserve"> tartalmazza.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xml:space="preserve">A feladatellátásnak az intézmény kiadásait és bevételeit befolyásoló, a gazdálkodás előirányzatok keretei között tartását biztosító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a) feltétel- és követelményrendszerét,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b) folyamatát, kapcsolatrendszerét, továbbá</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c) a kötelezettségvállalások célszerűségét megalapozó eljárást és dokumentumai tartalmát szintén 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3.számú melléklete tartalmazza.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dokumentum csatolásáért az intézményvezető tartozik felelősséggel.)</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20. Az ellenőrzéshez kapcsolódó szabályozás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ellenőrzéssel kapcsolatos előírásokat Belső Ellenőrzési Szabályzat tartalmazza.</w:t>
      </w:r>
    </w:p>
    <w:p w:rsidR="00852F41" w:rsidRPr="00852F41" w:rsidRDefault="00852F41" w:rsidP="00852F41">
      <w:pPr>
        <w:spacing w:after="0" w:line="240" w:lineRule="auto"/>
        <w:jc w:val="both"/>
        <w:rPr>
          <w:rFonts w:ascii="Times New Roman" w:hAnsi="Times New Roman" w:cs="Times New Roman"/>
          <w:b/>
          <w:sz w:val="28"/>
          <w:szCs w:val="28"/>
        </w:rPr>
      </w:pPr>
    </w:p>
    <w:p w:rsidR="00852F41" w:rsidRPr="009A4D8D" w:rsidRDefault="00493A5F"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III. </w:t>
      </w:r>
      <w:r w:rsidR="009A4D8D">
        <w:rPr>
          <w:rFonts w:ascii="Times New Roman" w:hAnsi="Times New Roman" w:cs="Times New Roman"/>
          <w:b/>
          <w:sz w:val="28"/>
          <w:szCs w:val="28"/>
        </w:rPr>
        <w:t>Az intézmény szervezete</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pStyle w:val="Szvegtrzs2"/>
        <w:spacing w:after="0" w:line="240" w:lineRule="auto"/>
        <w:rPr>
          <w:b/>
        </w:rPr>
      </w:pPr>
      <w:r w:rsidRPr="00852F41">
        <w:rPr>
          <w:b/>
        </w:rPr>
        <w:t>1. Az intézmény szervezeti felépítése</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Az intézmény élén az intézményvezető áll.</w:t>
      </w:r>
    </w:p>
    <w:p w:rsidR="00852F41" w:rsidRPr="00852F41" w:rsidRDefault="00852F41" w:rsidP="00852F41">
      <w:pPr>
        <w:pStyle w:val="Szvegtrzs2"/>
        <w:spacing w:after="0" w:line="240" w:lineRule="auto"/>
      </w:pPr>
      <w:r w:rsidRPr="00852F41">
        <w:t>Az intézményvezetőnek alárendelten működnek a következő szervezeti egységek:</w:t>
      </w:r>
    </w:p>
    <w:p w:rsidR="00852F41" w:rsidRPr="00852F41" w:rsidRDefault="00852F41" w:rsidP="00852F41">
      <w:pPr>
        <w:pStyle w:val="Szvegtrzs2"/>
        <w:spacing w:after="0" w:line="240" w:lineRule="auto"/>
      </w:pPr>
      <w:r w:rsidRPr="00852F41">
        <w:tab/>
        <w:t xml:space="preserve">- gondozási részleg, </w:t>
      </w:r>
    </w:p>
    <w:p w:rsidR="00852F41" w:rsidRPr="00852F41" w:rsidRDefault="00852F41" w:rsidP="00852F41">
      <w:pPr>
        <w:pStyle w:val="Szvegtrzs2"/>
        <w:spacing w:after="0" w:line="240" w:lineRule="auto"/>
      </w:pPr>
      <w:r w:rsidRPr="00852F41">
        <w:tab/>
        <w:t>- gazdasági részleg,</w:t>
      </w:r>
    </w:p>
    <w:p w:rsidR="00852F41" w:rsidRPr="00852F41" w:rsidRDefault="00852F41" w:rsidP="00852F41">
      <w:pPr>
        <w:pStyle w:val="Szvegtrzs2"/>
        <w:spacing w:after="0" w:line="240" w:lineRule="auto"/>
      </w:pPr>
      <w:r w:rsidRPr="00852F41">
        <w:tab/>
        <w:t>- élelmezési részleg,</w:t>
      </w:r>
    </w:p>
    <w:p w:rsidR="00852F41" w:rsidRPr="00852F41" w:rsidRDefault="00852F41" w:rsidP="00852F41">
      <w:pPr>
        <w:pStyle w:val="Szvegtrzs2"/>
        <w:spacing w:after="0" w:line="240" w:lineRule="auto"/>
      </w:pPr>
      <w:r w:rsidRPr="00852F41">
        <w:tab/>
        <w:t>- műszaki részleg.</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1.1. Az intézményvezető</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munkakörre vonatkozó legfontosabb jogszabályok: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- 1997. évi XXXI. Törvény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- 259/2002. (XII. 18.) Kormány rendelet </w:t>
      </w:r>
      <w:r w:rsidRPr="00852F41">
        <w:rPr>
          <w:rFonts w:ascii="Times New Roman" w:hAnsi="Times New Roman" w:cs="Times New Roman"/>
          <w:bCs/>
          <w:szCs w:val="24"/>
        </w:rPr>
        <w:t>A gyermekjóléti és gyermekvédelmi szolgáltató tevékenység engedélyezéséről, valamint a gyermekjóléti és gyermekvédelmi vállalkozói engedélyről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- 15/1998. (IV.30.) NM rendelet </w:t>
      </w:r>
      <w:r w:rsidRPr="00852F41">
        <w:rPr>
          <w:rFonts w:ascii="Times New Roman" w:hAnsi="Times New Roman" w:cs="Times New Roman"/>
          <w:bCs/>
          <w:szCs w:val="24"/>
        </w:rPr>
        <w:t>A személyes gondoskodást nyújtó gyermekjóléti, gyermekvédelmi intézmények, valamint személyek szakmai feladatairól és működésük feltételeiről</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- 235/1997. (XII. 17.) Kormány rendelet </w:t>
      </w:r>
      <w:r w:rsidRPr="00852F41">
        <w:rPr>
          <w:rFonts w:ascii="Times New Roman" w:hAnsi="Times New Roman" w:cs="Times New Roman"/>
          <w:bCs/>
          <w:szCs w:val="24"/>
        </w:rPr>
        <w:t>A gyámhatóságok, a területi gyermekvédelmi szakszolgálatok, a gyermekjóléti szolgálatok és a személyes gondoskodást nyújtó szervek és személyek által kezelt személyes adatokról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- 1992. évi XXXIII. Törvény a közalkalmazottak jogállásáról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- 1992. évi XX. törvény a Munka törvénykönyvéről</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Az intézményvezető magasabb vezetői beosztásba sorolt munkakör.</w:t>
      </w:r>
    </w:p>
    <w:p w:rsidR="00852F41" w:rsidRPr="00852F41" w:rsidRDefault="00852F41" w:rsidP="00852F41">
      <w:pPr>
        <w:pStyle w:val="Szvegtrzs2"/>
        <w:spacing w:after="0" w:line="240" w:lineRule="auto"/>
      </w:pPr>
      <w:r w:rsidRPr="00852F41">
        <w:t>Az intézményvezető felelős az intézmény feladatainak megfelelő színvonalon történő ellátásáért, ennek érdekében joga és kötelessége:</w:t>
      </w:r>
    </w:p>
    <w:p w:rsidR="00852F41" w:rsidRPr="00852F41" w:rsidRDefault="00852F41" w:rsidP="00852F41">
      <w:pPr>
        <w:pStyle w:val="Szvegtrzs2"/>
        <w:spacing w:after="0" w:line="240" w:lineRule="auto"/>
      </w:pPr>
      <w:r w:rsidRPr="00852F41">
        <w:t xml:space="preserve">- biztosítani a feladatellátás tárgyi és személyi feltételeit – ennek érdekében kapcsolatot tartani a fenntartóval, </w:t>
      </w:r>
    </w:p>
    <w:p w:rsidR="00852F41" w:rsidRPr="00852F41" w:rsidRDefault="00852F41" w:rsidP="00852F41">
      <w:pPr>
        <w:pStyle w:val="Szvegtrzs2"/>
        <w:spacing w:after="0" w:line="240" w:lineRule="auto"/>
      </w:pPr>
      <w:r w:rsidRPr="00852F41">
        <w:t xml:space="preserve">- ellenőrizni a feladatellátás alapító okiratnak, szakmai programnak, házirendnek, valamint a jogszabályoknak és egyéb szakmai dokumentumoknak, elvárásoknak való megfelelőségét, </w:t>
      </w:r>
    </w:p>
    <w:p w:rsidR="00852F41" w:rsidRPr="00852F41" w:rsidRDefault="00852F41" w:rsidP="00852F41">
      <w:pPr>
        <w:pStyle w:val="Szvegtrzs2"/>
        <w:spacing w:after="0" w:line="240" w:lineRule="auto"/>
      </w:pPr>
      <w:r w:rsidRPr="00852F41">
        <w:tab/>
        <w:t>- törekedni arra, hogy a szolgáltatás, ellátás színvonala javuljon.</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Az intézményvezető további feladatai:</w:t>
      </w:r>
    </w:p>
    <w:p w:rsidR="00852F41" w:rsidRPr="00852F41" w:rsidRDefault="00852F41" w:rsidP="00852F41">
      <w:pPr>
        <w:pStyle w:val="Szvegtrzs2"/>
        <w:spacing w:after="0" w:line="240" w:lineRule="auto"/>
      </w:pPr>
      <w:r w:rsidRPr="00852F41">
        <w:tab/>
        <w:t>- az intézmény vezetése,</w:t>
      </w:r>
    </w:p>
    <w:p w:rsidR="00852F41" w:rsidRPr="00852F41" w:rsidRDefault="00852F41" w:rsidP="00852F41">
      <w:pPr>
        <w:pStyle w:val="Szvegtrzs2"/>
        <w:spacing w:after="0" w:line="240" w:lineRule="auto"/>
      </w:pPr>
      <w:r w:rsidRPr="00852F41">
        <w:tab/>
        <w:t xml:space="preserve">- az intézmény folyamatos működtetésének biztosítása, </w:t>
      </w:r>
    </w:p>
    <w:p w:rsidR="00852F41" w:rsidRPr="00852F41" w:rsidRDefault="00852F41" w:rsidP="00852F41">
      <w:pPr>
        <w:pStyle w:val="Szvegtrzs2"/>
        <w:spacing w:after="0" w:line="240" w:lineRule="auto"/>
      </w:pPr>
      <w:r w:rsidRPr="00852F41">
        <w:tab/>
        <w:t xml:space="preserve">- az intézmény gazdálkodásának szervezése, irányítása, </w:t>
      </w:r>
    </w:p>
    <w:p w:rsidR="00852F41" w:rsidRPr="00852F41" w:rsidRDefault="00852F41" w:rsidP="00852F41">
      <w:pPr>
        <w:pStyle w:val="Szvegtrzs2"/>
        <w:spacing w:after="0" w:line="240" w:lineRule="auto"/>
      </w:pPr>
      <w:r w:rsidRPr="00852F41">
        <w:t xml:space="preserve">- a szakmai tevékenység tervezése, szervezése, irányítása és ellenőrzése, ennek keretében az intézményi részlegek tevékenységének, működésének összehangolása, </w:t>
      </w:r>
    </w:p>
    <w:p w:rsidR="00852F41" w:rsidRPr="00852F41" w:rsidRDefault="00852F41" w:rsidP="00852F41">
      <w:pPr>
        <w:pStyle w:val="Szvegtrzs2"/>
        <w:spacing w:after="0" w:line="240" w:lineRule="auto"/>
      </w:pPr>
      <w:r w:rsidRPr="00852F41">
        <w:t xml:space="preserve">- folyamatosan vizsgálja, rendszeresen áttekinti a szervezeti struktúrát, a munkamegosztás rendjét az egyes részlegek között és a részlegeken belül, </w:t>
      </w:r>
    </w:p>
    <w:p w:rsidR="00852F41" w:rsidRPr="00852F41" w:rsidRDefault="00852F41" w:rsidP="00852F41">
      <w:pPr>
        <w:pStyle w:val="Szvegtrzs2"/>
        <w:spacing w:after="0" w:line="240" w:lineRule="auto"/>
      </w:pPr>
      <w:r w:rsidRPr="00852F41">
        <w:lastRenderedPageBreak/>
        <w:t>- a munkáltatói jogok gyakorlása, (így pl.: a munkaviszony létesítésével, megszüntetésével, átsorolással, fegyelmi felelősségre vonással, szabadságolással stb., kapcsolatos jogok)</w:t>
      </w:r>
    </w:p>
    <w:p w:rsidR="00852F41" w:rsidRPr="00852F41" w:rsidRDefault="00852F41" w:rsidP="00852F41">
      <w:pPr>
        <w:pStyle w:val="Szvegtrzs2"/>
        <w:spacing w:after="0" w:line="240" w:lineRule="auto"/>
      </w:pPr>
      <w:r w:rsidRPr="00852F41">
        <w:tab/>
        <w:t xml:space="preserve">- a jogszabályokban, illetve a fenntartó által megfogalmazott feladatok ellátása, </w:t>
      </w:r>
    </w:p>
    <w:p w:rsidR="00852F41" w:rsidRPr="00852F41" w:rsidRDefault="00852F41" w:rsidP="00852F41">
      <w:pPr>
        <w:pStyle w:val="Szvegtrzs2"/>
        <w:spacing w:after="0" w:line="240" w:lineRule="auto"/>
      </w:pPr>
      <w:r w:rsidRPr="00852F41">
        <w:t>- az intézmény szervezett működéséhez szükséges belső szabályozottság megteremtése, folyamatos aktualizálása, különös figyelemmel a következőkre:</w:t>
      </w:r>
    </w:p>
    <w:p w:rsidR="00852F41" w:rsidRPr="00852F41" w:rsidRDefault="00852F41" w:rsidP="00852F41">
      <w:pPr>
        <w:pStyle w:val="Szvegtrzs2"/>
        <w:spacing w:after="0" w:line="240" w:lineRule="auto"/>
      </w:pPr>
      <w:r w:rsidRPr="00852F41">
        <w:tab/>
      </w:r>
      <w:r w:rsidRPr="00852F41">
        <w:tab/>
        <w:t xml:space="preserve">- házirend, </w:t>
      </w:r>
    </w:p>
    <w:p w:rsidR="00852F41" w:rsidRPr="00852F41" w:rsidRDefault="00852F41" w:rsidP="00852F41">
      <w:pPr>
        <w:pStyle w:val="Szvegtrzs2"/>
        <w:spacing w:after="0" w:line="240" w:lineRule="auto"/>
      </w:pPr>
      <w:r w:rsidRPr="00852F41">
        <w:tab/>
      </w:r>
      <w:r w:rsidRPr="00852F41">
        <w:tab/>
        <w:t xml:space="preserve">- szakmai program, </w:t>
      </w:r>
    </w:p>
    <w:p w:rsidR="00852F41" w:rsidRPr="00852F41" w:rsidRDefault="00852F41" w:rsidP="00852F41">
      <w:pPr>
        <w:pStyle w:val="Szvegtrzs2"/>
        <w:spacing w:after="0" w:line="240" w:lineRule="auto"/>
      </w:pPr>
      <w:r w:rsidRPr="00852F41">
        <w:tab/>
      </w:r>
      <w:r w:rsidRPr="00852F41">
        <w:tab/>
        <w:t xml:space="preserve">- SZMSZ, </w:t>
      </w:r>
    </w:p>
    <w:p w:rsidR="00852F41" w:rsidRPr="00852F41" w:rsidRDefault="00852F41" w:rsidP="00852F41">
      <w:pPr>
        <w:pStyle w:val="Szvegtrzs2"/>
        <w:spacing w:after="0" w:line="240" w:lineRule="auto"/>
      </w:pPr>
      <w:r w:rsidRPr="00852F41">
        <w:t>- a tűzvédelmi és munkavédelmi szabályzat,</w:t>
      </w:r>
    </w:p>
    <w:p w:rsidR="00852F41" w:rsidRPr="00852F41" w:rsidRDefault="00852F41" w:rsidP="00852F41">
      <w:pPr>
        <w:pStyle w:val="Szvegtrzs2"/>
        <w:spacing w:after="0" w:line="240" w:lineRule="auto"/>
      </w:pPr>
      <w:r w:rsidRPr="00852F41">
        <w:t>- az intézmény pénzügyi-gazdálkodási ellenőrzése, valamint szakmai ellenőrzése és értékelése,</w:t>
      </w:r>
    </w:p>
    <w:p w:rsidR="00852F41" w:rsidRPr="00852F41" w:rsidRDefault="00852F41" w:rsidP="00852F41">
      <w:pPr>
        <w:pStyle w:val="Szvegtrzs2"/>
        <w:spacing w:after="0" w:line="240" w:lineRule="auto"/>
      </w:pPr>
      <w:r w:rsidRPr="00852F41">
        <w:t>- az intézmény dolgozói szakmai tevékenységének támogatása, továbbképzések tervezése és az azokon való részvétel biztosítása,</w:t>
      </w:r>
    </w:p>
    <w:p w:rsidR="00852F41" w:rsidRPr="00852F41" w:rsidRDefault="00852F41" w:rsidP="00852F41">
      <w:pPr>
        <w:pStyle w:val="Szvegtrzs2"/>
        <w:spacing w:after="0" w:line="240" w:lineRule="auto"/>
      </w:pPr>
      <w:r w:rsidRPr="00852F41">
        <w:t xml:space="preserve">- az ellátás színvonalának emelése érdekében tanulmányozza az új gondozási módszereket, törekszik az ellátottak jogai minél szélesebb körben való érvényesítésére, </w:t>
      </w:r>
    </w:p>
    <w:p w:rsidR="00852F41" w:rsidRPr="00852F41" w:rsidRDefault="00852F41" w:rsidP="00852F41">
      <w:pPr>
        <w:pStyle w:val="Szvegtrzs2"/>
        <w:spacing w:after="0" w:line="240" w:lineRule="auto"/>
      </w:pPr>
      <w:r w:rsidRPr="00852F41">
        <w:t xml:space="preserve">- törekszik az intézmény hatékony és gazdaságos működtetésére, ennek érdekében vizsgálja azt, hogy az ellátás színvonalának megtartása vagy emelése milyen módon lehetséges (figyelemmel kíséri az esetleges integrációs lehetőségeket stb.), </w:t>
      </w:r>
    </w:p>
    <w:p w:rsidR="00852F41" w:rsidRPr="00852F41" w:rsidRDefault="00852F41" w:rsidP="00852F41">
      <w:pPr>
        <w:pStyle w:val="Szvegtrzs2"/>
        <w:spacing w:after="0" w:line="240" w:lineRule="auto"/>
      </w:pPr>
      <w:r w:rsidRPr="00852F41">
        <w:t>- közreműködik az ellátottak érdekvédelmével kapcsolatos tevékenységekben,</w:t>
      </w:r>
    </w:p>
    <w:p w:rsidR="00852F41" w:rsidRPr="00852F41" w:rsidRDefault="00852F41" w:rsidP="00852F41">
      <w:pPr>
        <w:pStyle w:val="Szvegtrzs2"/>
        <w:spacing w:after="0" w:line="240" w:lineRule="auto"/>
      </w:pPr>
      <w:r w:rsidRPr="00852F41">
        <w:t>- ellátja a térítési díjakkal kapcsolatos feladatokat.</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Intézményvezető-helyettes</w:t>
      </w:r>
    </w:p>
    <w:p w:rsidR="00852F41" w:rsidRPr="00852F41" w:rsidRDefault="00852F41" w:rsidP="00852F41">
      <w:pPr>
        <w:pStyle w:val="Szvegtrzs2"/>
        <w:spacing w:after="0" w:line="240" w:lineRule="auto"/>
      </w:pPr>
      <w:r w:rsidRPr="00852F41">
        <w:t>Az intézményvezető munkáját az intézményvezető-helyettes segíti. Az intézményvezető-helyettes feladatai megegyeznek az intézményvezetőével azzal a kitétellel, hogy az intézményvezető-helyettes a tevékenységét az intézményvezető útmutatásai, iránymutatásai alapján végezheti, tevékenysége döntés előkészítő, illetve döntés végrehajtó.</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1.2. A gondozási-nevelési részleg</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gondozási-nevelési részleg élén a gondozási-nevelési részleg vezető áll.</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gondozási-nevelési részleg feladata:</w:t>
      </w:r>
    </w:p>
    <w:p w:rsidR="00852F41" w:rsidRPr="00852F41" w:rsidRDefault="00852F41" w:rsidP="00852F41">
      <w:pPr>
        <w:pStyle w:val="Szvegtrzs2"/>
        <w:spacing w:after="0" w:line="240" w:lineRule="auto"/>
      </w:pPr>
      <w:r w:rsidRPr="00852F41">
        <w:t>- a gondozott gyermek testi, értelmi, érzelmi és erkölcsi fejlődését biztosító, családpótló ellátásban, szülői gondoskodást helyettesítő védelemben való részesítése,</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sz w:val="24"/>
          <w:szCs w:val="24"/>
        </w:rPr>
        <w:t xml:space="preserve">- </w:t>
      </w:r>
      <w:r w:rsidRPr="00852F41">
        <w:rPr>
          <w:b w:val="0"/>
          <w:bCs/>
          <w:sz w:val="24"/>
          <w:szCs w:val="24"/>
        </w:rPr>
        <w:t>a három éven aluli gyermekek gondozása-nevelése, harmonikus testi-szellemi fejlődésének segítése az életkori és egyéni sajátosságok figyelembevételével.</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sz w:val="24"/>
          <w:szCs w:val="24"/>
        </w:rPr>
        <w:t>- biztosítani</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a gondozás-nevelés feltételeit, így különösen</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a törvényes képviselő közreműködésével történő fokozatos beilleszkedés lehetőségét,</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megfelelő textíliát és bútorzatot,</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a játéktevékenység feltételeit,</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a szabadban való tartózkodás feltételeit,</w:t>
      </w:r>
    </w:p>
    <w:p w:rsidR="00852F41" w:rsidRPr="00852F41" w:rsidRDefault="00852F41" w:rsidP="00852F41">
      <w:pPr>
        <w:pStyle w:val="Cmsor1"/>
        <w:keepNext w:val="0"/>
        <w:autoSpaceDE w:val="0"/>
        <w:autoSpaceDN w:val="0"/>
        <w:adjustRightInd w:val="0"/>
        <w:spacing w:before="0" w:after="0"/>
        <w:jc w:val="both"/>
        <w:rPr>
          <w:b w:val="0"/>
          <w:bCs/>
          <w:sz w:val="24"/>
          <w:szCs w:val="24"/>
        </w:rPr>
      </w:pPr>
      <w:r w:rsidRPr="00852F41">
        <w:rPr>
          <w:b w:val="0"/>
          <w:bCs/>
          <w:iCs/>
          <w:sz w:val="24"/>
          <w:szCs w:val="24"/>
        </w:rPr>
        <w:t xml:space="preserve">- </w:t>
      </w:r>
      <w:r w:rsidRPr="00852F41">
        <w:rPr>
          <w:b w:val="0"/>
          <w:bCs/>
          <w:sz w:val="24"/>
          <w:szCs w:val="24"/>
        </w:rPr>
        <w:t>az egészséges táplálkozás követelményének megfelelő étkeztetést a külön jogszabályban meghatározottak szerint.</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gondozási-nevelési részleg vezető feladata, hogy</w:t>
      </w:r>
    </w:p>
    <w:p w:rsidR="00852F41" w:rsidRPr="00852F41" w:rsidRDefault="00852F41" w:rsidP="00852F41">
      <w:pPr>
        <w:pStyle w:val="Szvegtrzs2"/>
        <w:spacing w:after="0" w:line="240" w:lineRule="auto"/>
      </w:pPr>
      <w:r w:rsidRPr="00852F41">
        <w:t xml:space="preserve">- a részleget az intézményvezető, valamint az intézmény szakmai tevékenységét, az intézmény működési rendjét meghatározó dokumentumok szerint vezesse, </w:t>
      </w:r>
    </w:p>
    <w:p w:rsidR="00852F41" w:rsidRPr="00852F41" w:rsidRDefault="00852F41" w:rsidP="00852F41">
      <w:pPr>
        <w:pStyle w:val="Szvegtrzs2"/>
        <w:spacing w:after="0" w:line="240" w:lineRule="auto"/>
      </w:pPr>
      <w:r w:rsidRPr="00852F41">
        <w:tab/>
        <w:t xml:space="preserve">- szervezze a gondozási-nevelési részleg mindennapi tevékenységét, </w:t>
      </w:r>
    </w:p>
    <w:p w:rsidR="00852F41" w:rsidRPr="00852F41" w:rsidRDefault="00852F41" w:rsidP="00852F41">
      <w:pPr>
        <w:pStyle w:val="Szvegtrzs2"/>
        <w:spacing w:after="0" w:line="240" w:lineRule="auto"/>
      </w:pPr>
      <w:r w:rsidRPr="00852F41">
        <w:lastRenderedPageBreak/>
        <w:t xml:space="preserve">- irányítsa és figyelemmel kísérje a gondozási-nevelési részleg szakmai tevékenységét, s a végzett munkáról beszámoljon az intézményvezető felé, </w:t>
      </w:r>
    </w:p>
    <w:p w:rsidR="00852F41" w:rsidRPr="00852F41" w:rsidRDefault="00852F41" w:rsidP="00852F41">
      <w:pPr>
        <w:pStyle w:val="Szvegtrzs2"/>
        <w:spacing w:after="0" w:line="240" w:lineRule="auto"/>
      </w:pPr>
      <w:r w:rsidRPr="00852F41">
        <w:t>- ellássa a közvetlen irányítása alatt álló munkakörök tekintetében azokat a munkaügyi feladatokat, melyek ellátására az intézményvezető felhatalmazta, illetve utasította,</w:t>
      </w:r>
    </w:p>
    <w:p w:rsidR="00852F41" w:rsidRPr="00852F41" w:rsidRDefault="00852F41" w:rsidP="00852F41">
      <w:pPr>
        <w:pStyle w:val="Szvegtrzs2"/>
        <w:spacing w:after="0" w:line="240" w:lineRule="auto"/>
      </w:pPr>
      <w:r w:rsidRPr="00852F41">
        <w:t>- folyamatosan ellenőrzi a részlegének szakmai működését,</w:t>
      </w:r>
    </w:p>
    <w:p w:rsidR="00852F41" w:rsidRPr="00852F41" w:rsidRDefault="00852F41" w:rsidP="00852F41">
      <w:pPr>
        <w:pStyle w:val="Szvegtrzs2"/>
        <w:spacing w:after="0" w:line="240" w:lineRule="auto"/>
      </w:pPr>
      <w:r w:rsidRPr="00852F41">
        <w:t>- közreműködik új gondozási, nevelési módszerek bevezetésében, e témakörben tapasztalatcserét folytat az intézményvezetővel, s más intézményekkel.</w:t>
      </w:r>
    </w:p>
    <w:p w:rsidR="00852F41" w:rsidRPr="00852F41" w:rsidRDefault="00852F41" w:rsidP="00852F41">
      <w:pPr>
        <w:pStyle w:val="Szvegtrzs2"/>
        <w:spacing w:after="0" w:line="240" w:lineRule="auto"/>
        <w:rPr>
          <w:b/>
        </w:rPr>
      </w:pPr>
    </w:p>
    <w:p w:rsidR="00852F41" w:rsidRPr="00852F41" w:rsidRDefault="00852F41" w:rsidP="00852F41">
      <w:pPr>
        <w:pStyle w:val="Szvegtrzs2"/>
        <w:spacing w:after="0" w:line="240" w:lineRule="auto"/>
        <w:rPr>
          <w:b/>
        </w:rPr>
      </w:pPr>
      <w:r w:rsidRPr="00852F41">
        <w:rPr>
          <w:b/>
        </w:rPr>
        <w:t>1.3. A gazdasági részleg</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gazdasági részleg élén a gazdasági vezető áll.</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gazdasági részleg feladata:</w:t>
      </w:r>
    </w:p>
    <w:p w:rsidR="00852F41" w:rsidRPr="00852F41" w:rsidRDefault="00852F41" w:rsidP="00852F41">
      <w:pPr>
        <w:pStyle w:val="Szvegtrzs2"/>
        <w:spacing w:after="0" w:line="240" w:lineRule="auto"/>
      </w:pPr>
      <w:r w:rsidRPr="00852F41">
        <w:tab/>
        <w:t xml:space="preserve">- az intézmény gazdálkodásával kapcsolatos szabályozások szerinti feladatellátás, </w:t>
      </w:r>
    </w:p>
    <w:p w:rsidR="00852F41" w:rsidRPr="00852F41" w:rsidRDefault="00852F41" w:rsidP="00852F41">
      <w:pPr>
        <w:pStyle w:val="Szvegtrzs2"/>
        <w:spacing w:after="0" w:line="240" w:lineRule="auto"/>
      </w:pPr>
      <w:r w:rsidRPr="00852F41">
        <w:t xml:space="preserve">- az intézmény alapító okiratában meghatározott feladatok ellátásának pénzügyi bonyolítása, </w:t>
      </w:r>
    </w:p>
    <w:p w:rsidR="00852F41" w:rsidRPr="00852F41" w:rsidRDefault="00852F41" w:rsidP="00852F41">
      <w:pPr>
        <w:pStyle w:val="Szvegtrzs2"/>
        <w:spacing w:after="0" w:line="240" w:lineRule="auto"/>
      </w:pPr>
      <w:r w:rsidRPr="00852F41">
        <w:t xml:space="preserve">- az intézmény éves működésével kapcsolatos kiadások és bevételek tervezési feladatainak ellátása, </w:t>
      </w:r>
    </w:p>
    <w:p w:rsidR="00852F41" w:rsidRPr="00852F41" w:rsidRDefault="00852F41" w:rsidP="00852F41">
      <w:pPr>
        <w:pStyle w:val="Szvegtrzs2"/>
        <w:spacing w:after="0" w:line="240" w:lineRule="auto"/>
      </w:pPr>
      <w:r w:rsidRPr="00852F41">
        <w:tab/>
        <w:t>- az intézmény gazdálkodásának könyvelési feladatainak ellátása,</w:t>
      </w:r>
    </w:p>
    <w:p w:rsidR="00852F41" w:rsidRPr="00852F41" w:rsidRDefault="00852F41" w:rsidP="00852F41">
      <w:pPr>
        <w:pStyle w:val="Szvegtrzs2"/>
        <w:spacing w:after="0" w:line="240" w:lineRule="auto"/>
      </w:pPr>
      <w:r w:rsidRPr="00852F41">
        <w:t xml:space="preserve">- az intézmény gazdálkodásával kapcsolatos tájékoztatási, beszámolási tevékenységek végrehajtása, </w:t>
      </w:r>
    </w:p>
    <w:p w:rsidR="00852F41" w:rsidRPr="00852F41" w:rsidRDefault="00852F41" w:rsidP="00852F41">
      <w:pPr>
        <w:pStyle w:val="Szvegtrzs2"/>
        <w:spacing w:after="0" w:line="240" w:lineRule="auto"/>
      </w:pPr>
      <w:r w:rsidRPr="00852F41">
        <w:tab/>
        <w:t>- információ szolgáltatás a vezetés és a fenntartó felé,</w:t>
      </w:r>
    </w:p>
    <w:p w:rsidR="00852F41" w:rsidRPr="00852F41" w:rsidRDefault="00852F41" w:rsidP="00852F41">
      <w:pPr>
        <w:pStyle w:val="Szvegtrzs2"/>
        <w:spacing w:after="0" w:line="240" w:lineRule="auto"/>
      </w:pPr>
      <w:r w:rsidRPr="00852F41">
        <w:tab/>
        <w:t>- a beszerzések, beruházások bonyolítása,</w:t>
      </w:r>
    </w:p>
    <w:p w:rsidR="00852F41" w:rsidRPr="00852F41" w:rsidRDefault="00852F41" w:rsidP="00852F41">
      <w:pPr>
        <w:pStyle w:val="Szvegtrzs2"/>
        <w:spacing w:after="0" w:line="240" w:lineRule="auto"/>
      </w:pPr>
      <w:r w:rsidRPr="00852F41">
        <w:tab/>
        <w:t xml:space="preserve">- a leltározási és értékelési feladatok ellátása, </w:t>
      </w:r>
    </w:p>
    <w:p w:rsidR="00852F41" w:rsidRPr="00852F41" w:rsidRDefault="00852F41" w:rsidP="00852F41">
      <w:pPr>
        <w:pStyle w:val="Szvegtrzs2"/>
        <w:spacing w:after="0" w:line="240" w:lineRule="auto"/>
      </w:pPr>
      <w:r w:rsidRPr="00852F41">
        <w:tab/>
        <w:t>- a selejtezési tevékenység végrehajtása,</w:t>
      </w:r>
    </w:p>
    <w:p w:rsidR="00852F41" w:rsidRPr="00852F41" w:rsidRDefault="00852F41" w:rsidP="00852F41">
      <w:pPr>
        <w:pStyle w:val="Szvegtrzs2"/>
        <w:spacing w:after="0" w:line="240" w:lineRule="auto"/>
      </w:pPr>
      <w:r w:rsidRPr="00852F41">
        <w:tab/>
        <w:t xml:space="preserve">- a pénztárkezelés, </w:t>
      </w:r>
    </w:p>
    <w:p w:rsidR="00852F41" w:rsidRPr="00852F41" w:rsidRDefault="00852F41" w:rsidP="00852F41">
      <w:pPr>
        <w:pStyle w:val="Szvegtrzs2"/>
        <w:spacing w:after="0" w:line="240" w:lineRule="auto"/>
      </w:pPr>
      <w:r w:rsidRPr="00852F41">
        <w:tab/>
        <w:t xml:space="preserve">- a pénzintézeten keresztül történő pénzforgalom bonyolítása, </w:t>
      </w:r>
    </w:p>
    <w:p w:rsidR="00852F41" w:rsidRPr="00852F41" w:rsidRDefault="00852F41" w:rsidP="00852F41">
      <w:pPr>
        <w:pStyle w:val="Szvegtrzs2"/>
        <w:spacing w:after="0" w:line="240" w:lineRule="auto"/>
      </w:pPr>
      <w:r w:rsidRPr="00852F41">
        <w:tab/>
      </w:r>
    </w:p>
    <w:p w:rsidR="00852F41" w:rsidRPr="00852F41" w:rsidRDefault="00852F41" w:rsidP="00852F41">
      <w:pPr>
        <w:pStyle w:val="Szvegtrzs2"/>
        <w:spacing w:after="0" w:line="240" w:lineRule="auto"/>
      </w:pPr>
      <w:r w:rsidRPr="00852F41">
        <w:t>A gazdasági vezető feladata, hogy</w:t>
      </w:r>
    </w:p>
    <w:p w:rsidR="00852F41" w:rsidRPr="00852F41" w:rsidRDefault="00852F41" w:rsidP="00852F41">
      <w:pPr>
        <w:pStyle w:val="Szvegtrzs2"/>
        <w:spacing w:after="0" w:line="240" w:lineRule="auto"/>
      </w:pPr>
      <w:r w:rsidRPr="00852F41">
        <w:t xml:space="preserve">- a részleget az intézményvezető, valamint az intézmény pénzügyi-gazdálkodási tevékenységét meghatározó dokumentumok szerint vezesse, </w:t>
      </w:r>
    </w:p>
    <w:p w:rsidR="00852F41" w:rsidRPr="00852F41" w:rsidRDefault="00852F41" w:rsidP="00852F41">
      <w:pPr>
        <w:pStyle w:val="Szvegtrzs2"/>
        <w:spacing w:after="0" w:line="240" w:lineRule="auto"/>
      </w:pPr>
      <w:r w:rsidRPr="00852F41">
        <w:tab/>
        <w:t xml:space="preserve">- szervezze a gazdálkodási részleg tevékenységét, </w:t>
      </w:r>
    </w:p>
    <w:p w:rsidR="00852F41" w:rsidRPr="00852F41" w:rsidRDefault="00852F41" w:rsidP="00852F41">
      <w:pPr>
        <w:pStyle w:val="Szvegtrzs2"/>
        <w:spacing w:after="0" w:line="240" w:lineRule="auto"/>
      </w:pPr>
      <w:r w:rsidRPr="00852F41">
        <w:t xml:space="preserve">- irányítsa és figyelemmel kísérje a gazdasági részleg szakmai tevékenységét, s a végzett munkáról beszámoljon az intézményvezető felé, </w:t>
      </w:r>
    </w:p>
    <w:p w:rsidR="00852F41" w:rsidRPr="00852F41" w:rsidRDefault="00852F41" w:rsidP="00852F41">
      <w:pPr>
        <w:pStyle w:val="Szvegtrzs2"/>
        <w:spacing w:after="0" w:line="240" w:lineRule="auto"/>
      </w:pPr>
      <w:r w:rsidRPr="00852F41">
        <w:t>- ellássa a közvetlen irányítása alatt álló munkakörök tekintetében azokat a munkaügyi feladatokat, melyek ellátására az intézményvezető felhatalmazta, illetve utasította,</w:t>
      </w:r>
    </w:p>
    <w:p w:rsidR="00852F41" w:rsidRPr="00852F41" w:rsidRDefault="00852F41" w:rsidP="00852F41">
      <w:pPr>
        <w:pStyle w:val="Szvegtrzs2"/>
        <w:spacing w:after="0" w:line="240" w:lineRule="auto"/>
      </w:pPr>
      <w:r w:rsidRPr="00852F41">
        <w:t>- folyamatosan ellenőrizze a részlegének szakmai működését,</w:t>
      </w:r>
    </w:p>
    <w:p w:rsidR="00852F41" w:rsidRPr="00852F41" w:rsidRDefault="00852F41" w:rsidP="00852F41">
      <w:pPr>
        <w:pStyle w:val="Szvegtrzs2"/>
        <w:spacing w:after="0" w:line="240" w:lineRule="auto"/>
      </w:pPr>
      <w:r w:rsidRPr="00852F41">
        <w:t>- ellássa a pénzgazdálkodással kapcsolatos feladatait,</w:t>
      </w:r>
    </w:p>
    <w:p w:rsidR="00852F41" w:rsidRPr="00852F41" w:rsidRDefault="00852F41" w:rsidP="00852F41">
      <w:pPr>
        <w:pStyle w:val="Szvegtrzs2"/>
        <w:spacing w:after="0" w:line="240" w:lineRule="auto"/>
      </w:pPr>
      <w:r w:rsidRPr="00852F41">
        <w:t xml:space="preserve">- közvetlenül felügyelje a gazdálkodás szabályszerűségét, </w:t>
      </w:r>
    </w:p>
    <w:p w:rsidR="00852F41" w:rsidRPr="00852F41" w:rsidRDefault="00852F41" w:rsidP="00852F41">
      <w:pPr>
        <w:pStyle w:val="Szvegtrzs2"/>
        <w:spacing w:after="0" w:line="240" w:lineRule="auto"/>
      </w:pPr>
      <w:r w:rsidRPr="00852F41">
        <w:t>- irányítsa a gazdaságos működés elérése érdekében teendő feladatokat, (kialakítja a gazdasági számítások elvégzésének rendjét, a hatékonyság figyelésének eszközeit, módját),</w:t>
      </w:r>
    </w:p>
    <w:p w:rsidR="00852F41" w:rsidRPr="00852F41" w:rsidRDefault="00852F41" w:rsidP="00852F41">
      <w:pPr>
        <w:pStyle w:val="Szvegtrzs2"/>
        <w:spacing w:after="0" w:line="240" w:lineRule="auto"/>
      </w:pPr>
      <w:r w:rsidRPr="00852F41">
        <w:t>- elvégzi a pénzügyi ellenőrzést.</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1.4. Az élelmezési részleg</w:t>
      </w:r>
    </w:p>
    <w:p w:rsidR="00852F41" w:rsidRPr="00852F41" w:rsidRDefault="00852F41" w:rsidP="00852F41">
      <w:pPr>
        <w:pStyle w:val="Szvegtrzs2"/>
        <w:spacing w:after="0" w:line="240" w:lineRule="auto"/>
        <w:rPr>
          <w:b/>
        </w:rPr>
      </w:pPr>
    </w:p>
    <w:p w:rsidR="00852F41" w:rsidRPr="00852F41" w:rsidRDefault="00852F41" w:rsidP="00852F41">
      <w:pPr>
        <w:pStyle w:val="Szvegtrzs2"/>
        <w:spacing w:after="0" w:line="240" w:lineRule="auto"/>
      </w:pPr>
      <w:r w:rsidRPr="00852F41">
        <w:t>Az élelmezési részleg élén az élelmezésvezető áll.</w:t>
      </w:r>
    </w:p>
    <w:p w:rsidR="00852F41" w:rsidRDefault="00852F41" w:rsidP="00852F41">
      <w:pPr>
        <w:pStyle w:val="Szvegtrzs2"/>
        <w:spacing w:after="0" w:line="240" w:lineRule="auto"/>
      </w:pPr>
    </w:p>
    <w:p w:rsidR="00493A5F" w:rsidRPr="00852F41" w:rsidRDefault="00493A5F" w:rsidP="00852F41">
      <w:pPr>
        <w:pStyle w:val="Szvegtrzs2"/>
        <w:spacing w:after="0" w:line="240" w:lineRule="auto"/>
      </w:pPr>
    </w:p>
    <w:p w:rsidR="00852F41" w:rsidRPr="00852F41" w:rsidRDefault="00852F41" w:rsidP="00852F41">
      <w:pPr>
        <w:pStyle w:val="Szvegtrzs2"/>
        <w:spacing w:after="0" w:line="240" w:lineRule="auto"/>
      </w:pPr>
      <w:r w:rsidRPr="00852F41">
        <w:t>Az élelmezési részleg feladata:</w:t>
      </w:r>
    </w:p>
    <w:p w:rsidR="00852F41" w:rsidRPr="00852F41" w:rsidRDefault="00852F41" w:rsidP="00852F41">
      <w:pPr>
        <w:pStyle w:val="Szvegtrzs2"/>
        <w:spacing w:after="0" w:line="240" w:lineRule="auto"/>
      </w:pPr>
      <w:r w:rsidRPr="00852F41">
        <w:t xml:space="preserve">- az intézmény élelmezési tevékenységgel kapcsolatos szabályozások szerinti feladatellátás, </w:t>
      </w:r>
    </w:p>
    <w:p w:rsidR="00852F41" w:rsidRPr="00852F41" w:rsidRDefault="00852F41" w:rsidP="00852F41">
      <w:pPr>
        <w:pStyle w:val="Szvegtrzs2"/>
        <w:spacing w:after="0" w:line="240" w:lineRule="auto"/>
      </w:pPr>
      <w:r w:rsidRPr="00852F41">
        <w:lastRenderedPageBreak/>
        <w:t xml:space="preserve">- az intézmény alapító okiratában meghatározott feladatok ellátása érdekében az étkeztetési tevékenység lebonyolítása, </w:t>
      </w:r>
    </w:p>
    <w:p w:rsidR="00852F41" w:rsidRPr="00852F41" w:rsidRDefault="00852F41" w:rsidP="00852F41">
      <w:pPr>
        <w:pStyle w:val="Szvegtrzs2"/>
        <w:spacing w:after="0" w:line="240" w:lineRule="auto"/>
      </w:pPr>
      <w:r w:rsidRPr="00852F41">
        <w:t xml:space="preserve">- az élelmezési anyagok beszerzése, átvétele, tárolása, </w:t>
      </w:r>
    </w:p>
    <w:p w:rsidR="00852F41" w:rsidRPr="00852F41" w:rsidRDefault="00852F41" w:rsidP="00852F41">
      <w:pPr>
        <w:pStyle w:val="Szvegtrzs2"/>
        <w:spacing w:after="0" w:line="240" w:lineRule="auto"/>
      </w:pPr>
      <w:r w:rsidRPr="00852F41">
        <w:t xml:space="preserve">- az élelmezési anyagok kiadása, </w:t>
      </w:r>
    </w:p>
    <w:p w:rsidR="00852F41" w:rsidRPr="00852F41" w:rsidRDefault="00852F41" w:rsidP="00852F41">
      <w:pPr>
        <w:pStyle w:val="Szvegtrzs2"/>
        <w:spacing w:after="0" w:line="240" w:lineRule="auto"/>
      </w:pPr>
      <w:r w:rsidRPr="00852F41">
        <w:t xml:space="preserve">- az étrend összeállítása, </w:t>
      </w:r>
    </w:p>
    <w:p w:rsidR="00852F41" w:rsidRPr="00852F41" w:rsidRDefault="00852F41" w:rsidP="00852F41">
      <w:pPr>
        <w:pStyle w:val="Szvegtrzs2"/>
        <w:spacing w:after="0" w:line="240" w:lineRule="auto"/>
      </w:pPr>
      <w:r w:rsidRPr="00852F41">
        <w:t xml:space="preserve">- a ételek elkészítése, és kiadása, </w:t>
      </w:r>
    </w:p>
    <w:p w:rsidR="00852F41" w:rsidRPr="00852F41" w:rsidRDefault="00852F41" w:rsidP="00852F41">
      <w:pPr>
        <w:pStyle w:val="Szvegtrzs2"/>
        <w:spacing w:after="0" w:line="240" w:lineRule="auto"/>
      </w:pPr>
      <w:r w:rsidRPr="00852F41">
        <w:t xml:space="preserve">- az ételek megfelelő összetételben történő összeállítása, a változatosság és az idényszerűség követelményének érvényesítése, </w:t>
      </w:r>
    </w:p>
    <w:p w:rsidR="00852F41" w:rsidRPr="00852F41" w:rsidRDefault="00852F41" w:rsidP="00852F41">
      <w:pPr>
        <w:pStyle w:val="Szvegtrzs2"/>
        <w:spacing w:after="0" w:line="240" w:lineRule="auto"/>
      </w:pPr>
      <w:r w:rsidRPr="00852F41">
        <w:t>- az élelmezéssel kapcsolatos adminisztrációs feladatok elkészítése (anyagkiszabás, étkezők nyilvántartása stb.)</w:t>
      </w:r>
    </w:p>
    <w:p w:rsidR="00852F41" w:rsidRPr="00852F41" w:rsidRDefault="00852F41" w:rsidP="00852F41">
      <w:pPr>
        <w:pStyle w:val="Szvegtrzs2"/>
        <w:spacing w:after="0" w:line="240" w:lineRule="auto"/>
      </w:pPr>
      <w:r w:rsidRPr="00852F41">
        <w:t>- az intézmény élelmezési tevékenységével kapcsolatos analitikus könyvelési és feladási feladatainak ellátása,</w:t>
      </w:r>
    </w:p>
    <w:p w:rsidR="00852F41" w:rsidRPr="00852F41" w:rsidRDefault="00852F41" w:rsidP="00852F41">
      <w:pPr>
        <w:pStyle w:val="Szvegtrzs2"/>
        <w:spacing w:after="0" w:line="240" w:lineRule="auto"/>
      </w:pPr>
      <w:r w:rsidRPr="00852F41">
        <w:t>- az intézmény élelmezési tevékenységével kapcsolatos tájékoztatási feladatok,</w:t>
      </w:r>
    </w:p>
    <w:p w:rsidR="00852F41" w:rsidRPr="00852F41" w:rsidRDefault="00852F41" w:rsidP="00852F41">
      <w:pPr>
        <w:pStyle w:val="Szvegtrzs2"/>
        <w:spacing w:after="0" w:line="240" w:lineRule="auto"/>
      </w:pPr>
      <w:r w:rsidRPr="00852F41">
        <w:tab/>
        <w:t>- információ szolgáltatás a vezetés és a fenntartó felé,</w:t>
      </w:r>
    </w:p>
    <w:p w:rsidR="00852F41" w:rsidRPr="00852F41" w:rsidRDefault="00852F41" w:rsidP="00852F41">
      <w:pPr>
        <w:pStyle w:val="Szvegtrzs2"/>
        <w:spacing w:after="0" w:line="240" w:lineRule="auto"/>
      </w:pPr>
      <w:r w:rsidRPr="00852F41">
        <w:tab/>
        <w:t xml:space="preserve">- a részleghez tartozó leltározási és értékelési feladatok ellátása, </w:t>
      </w:r>
    </w:p>
    <w:p w:rsidR="00852F41" w:rsidRPr="00852F41" w:rsidRDefault="00852F41" w:rsidP="00852F41">
      <w:pPr>
        <w:pStyle w:val="Szvegtrzs2"/>
        <w:spacing w:after="0" w:line="240" w:lineRule="auto"/>
      </w:pPr>
      <w:r w:rsidRPr="00852F41">
        <w:tab/>
        <w:t>- a részleghez tartozó selejtezési tevékenység végrehajtása.</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Az élelmezésvezető feladata, hogy</w:t>
      </w:r>
    </w:p>
    <w:p w:rsidR="00852F41" w:rsidRPr="00852F41" w:rsidRDefault="00852F41" w:rsidP="00852F41">
      <w:pPr>
        <w:pStyle w:val="Szvegtrzs2"/>
        <w:spacing w:after="0" w:line="240" w:lineRule="auto"/>
      </w:pPr>
      <w:r w:rsidRPr="00852F41">
        <w:t xml:space="preserve">- a részleget az intézményvezető, valamint az intézmény élelmezési előírásai szerint vezesse, </w:t>
      </w:r>
    </w:p>
    <w:p w:rsidR="00852F41" w:rsidRPr="00852F41" w:rsidRDefault="00852F41" w:rsidP="00852F41">
      <w:pPr>
        <w:pStyle w:val="Szvegtrzs2"/>
        <w:spacing w:after="0" w:line="240" w:lineRule="auto"/>
      </w:pPr>
      <w:r w:rsidRPr="00852F41">
        <w:tab/>
        <w:t xml:space="preserve">- szervezze az élelmezési részleg tevékenységét, </w:t>
      </w:r>
    </w:p>
    <w:p w:rsidR="00852F41" w:rsidRPr="00852F41" w:rsidRDefault="00852F41" w:rsidP="00852F41">
      <w:pPr>
        <w:pStyle w:val="Szvegtrzs2"/>
        <w:spacing w:after="0" w:line="240" w:lineRule="auto"/>
      </w:pPr>
      <w:r w:rsidRPr="00852F41">
        <w:t xml:space="preserve">- irányítsa és figyelemmel kísérje az élelmezési részleg szakmai tevékenységét, s a végzett munkáról beszámoljon az intézményvezető felé, </w:t>
      </w:r>
    </w:p>
    <w:p w:rsidR="00852F41" w:rsidRPr="00852F41" w:rsidRDefault="00852F41" w:rsidP="00852F41">
      <w:pPr>
        <w:pStyle w:val="Szvegtrzs2"/>
        <w:spacing w:after="0" w:line="240" w:lineRule="auto"/>
      </w:pPr>
      <w:r w:rsidRPr="00852F41">
        <w:t>- ellássa a közvetlen irányítása alatt álló munkakörök tekintetében azokat a munkaügyi feladatokat, melyek ellátására az intézményvezető felhatalmazta, illetve utasította,</w:t>
      </w:r>
    </w:p>
    <w:p w:rsidR="00852F41" w:rsidRPr="00852F41" w:rsidRDefault="00852F41" w:rsidP="00852F41">
      <w:pPr>
        <w:pStyle w:val="Szvegtrzs2"/>
        <w:spacing w:after="0" w:line="240" w:lineRule="auto"/>
      </w:pPr>
      <w:r w:rsidRPr="00852F41">
        <w:t>- folyamatosan ellenőrizze a részlegének szakmai működését,</w:t>
      </w:r>
    </w:p>
    <w:p w:rsidR="00852F41" w:rsidRPr="00852F41" w:rsidRDefault="00852F41" w:rsidP="00852F41">
      <w:pPr>
        <w:pStyle w:val="Szvegtrzs2"/>
        <w:spacing w:after="0" w:line="240" w:lineRule="auto"/>
      </w:pPr>
      <w:r w:rsidRPr="00852F41">
        <w:t>- ellássa az anyagbeszerzés szervezésével, irányításával kapcsolatos feladatait,</w:t>
      </w:r>
    </w:p>
    <w:p w:rsidR="00852F41" w:rsidRPr="00852F41" w:rsidRDefault="00852F41" w:rsidP="00852F41">
      <w:pPr>
        <w:pStyle w:val="Szvegtrzs2"/>
        <w:spacing w:after="0" w:line="240" w:lineRule="auto"/>
      </w:pPr>
      <w:r w:rsidRPr="00852F41">
        <w:t xml:space="preserve">- közvetlenül felügyelje a beszerzések szabályszerűségét, gazdaságosságát, </w:t>
      </w:r>
    </w:p>
    <w:p w:rsidR="00852F41" w:rsidRPr="00852F41" w:rsidRDefault="00852F41" w:rsidP="00852F41">
      <w:pPr>
        <w:pStyle w:val="Szvegtrzs2"/>
        <w:spacing w:after="0" w:line="240" w:lineRule="auto"/>
      </w:pPr>
      <w:r w:rsidRPr="00852F41">
        <w:t>- figyelembe vegye az ellátottak igényeit az étlapok összeállításakor.</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1.5. A műszaki részleg</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műszaki részleg élén az intézményvezető áll.</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műszaki részleg feladata:</w:t>
      </w:r>
    </w:p>
    <w:p w:rsidR="00852F41" w:rsidRPr="00852F41" w:rsidRDefault="00852F41" w:rsidP="00852F41">
      <w:pPr>
        <w:pStyle w:val="Szvegtrzs2"/>
        <w:spacing w:after="0" w:line="240" w:lineRule="auto"/>
      </w:pPr>
      <w:r w:rsidRPr="00852F41">
        <w:tab/>
        <w:t>- az intézmény karbantartási feladatainak ellátása,</w:t>
      </w:r>
    </w:p>
    <w:p w:rsidR="00852F41" w:rsidRPr="00852F41" w:rsidRDefault="00852F41" w:rsidP="00852F41">
      <w:pPr>
        <w:pStyle w:val="Szvegtrzs2"/>
        <w:spacing w:after="0" w:line="240" w:lineRule="auto"/>
      </w:pPr>
      <w:r w:rsidRPr="00852F41">
        <w:tab/>
        <w:t>- az intézmény területén kisebb festési feladatok ellátása,</w:t>
      </w:r>
    </w:p>
    <w:p w:rsidR="00852F41" w:rsidRPr="00852F41" w:rsidRDefault="00852F41" w:rsidP="00852F41">
      <w:pPr>
        <w:pStyle w:val="Szvegtrzs2"/>
        <w:spacing w:after="0" w:line="240" w:lineRule="auto"/>
      </w:pPr>
      <w:r w:rsidRPr="00852F41">
        <w:tab/>
        <w:t xml:space="preserve">- a karbantartás jellegű kőműves munkák elvégzése, </w:t>
      </w:r>
    </w:p>
    <w:p w:rsidR="00852F41" w:rsidRPr="00852F41" w:rsidRDefault="00852F41" w:rsidP="00852F41">
      <w:pPr>
        <w:pStyle w:val="Szvegtrzs2"/>
        <w:spacing w:after="0" w:line="240" w:lineRule="auto"/>
      </w:pPr>
      <w:r w:rsidRPr="00852F41">
        <w:t xml:space="preserve"> </w:t>
      </w:r>
      <w:r w:rsidRPr="00852F41">
        <w:tab/>
        <w:t xml:space="preserve">- a fűtési berendezések biztonságos üzemeltetési feltételeinek folyamatos biztosítása, </w:t>
      </w:r>
    </w:p>
    <w:p w:rsidR="00852F41" w:rsidRPr="00852F41" w:rsidRDefault="00852F41" w:rsidP="00852F41">
      <w:pPr>
        <w:pStyle w:val="Szvegtrzs2"/>
        <w:spacing w:after="0" w:line="240" w:lineRule="auto"/>
      </w:pPr>
      <w:r w:rsidRPr="00852F41">
        <w:t xml:space="preserve">- az elektromos hálózat állapotának figyelemmel kísérése, szükség szerint hibaelhárítás, </w:t>
      </w:r>
    </w:p>
    <w:p w:rsidR="00852F41" w:rsidRPr="00852F41" w:rsidRDefault="00852F41" w:rsidP="00852F41">
      <w:pPr>
        <w:pStyle w:val="Szvegtrzs2"/>
        <w:spacing w:after="0" w:line="240" w:lineRule="auto"/>
      </w:pPr>
      <w:r w:rsidRPr="00852F41">
        <w:tab/>
        <w:t>- a víz- és szennyvízvezeték rendszer állapotának karbantartása, dugulás elhárítás stb.,</w:t>
      </w:r>
    </w:p>
    <w:p w:rsidR="00852F41" w:rsidRPr="00852F41" w:rsidRDefault="00852F41" w:rsidP="00852F41">
      <w:pPr>
        <w:pStyle w:val="Szvegtrzs2"/>
        <w:spacing w:after="0" w:line="240" w:lineRule="auto"/>
      </w:pPr>
      <w:r w:rsidRPr="00852F41">
        <w:tab/>
        <w:t xml:space="preserve">- az intézmény udvarának karbantartása, </w:t>
      </w:r>
    </w:p>
    <w:p w:rsidR="00852F41" w:rsidRPr="00852F41" w:rsidRDefault="00852F41" w:rsidP="00852F41">
      <w:pPr>
        <w:pStyle w:val="Szvegtrzs2"/>
        <w:spacing w:after="0" w:line="240" w:lineRule="auto"/>
      </w:pPr>
      <w:r w:rsidRPr="00852F41">
        <w:t xml:space="preserve">- a tűzvédelmi és balesetvédelmi feladatok ellátása, illetve azok szervezésében való közreműködés, </w:t>
      </w:r>
    </w:p>
    <w:p w:rsidR="00852F41" w:rsidRPr="00852F41" w:rsidRDefault="00852F41" w:rsidP="00852F41">
      <w:pPr>
        <w:pStyle w:val="Szvegtrzs2"/>
        <w:spacing w:after="0" w:line="240" w:lineRule="auto"/>
      </w:pPr>
      <w:r w:rsidRPr="00852F41">
        <w:tab/>
        <w:t>- szállítási tevékenység ellátása,</w:t>
      </w:r>
    </w:p>
    <w:p w:rsidR="00852F41" w:rsidRPr="00852F41" w:rsidRDefault="00852F41" w:rsidP="00852F41">
      <w:pPr>
        <w:pStyle w:val="Szvegtrzs2"/>
        <w:spacing w:after="0" w:line="240" w:lineRule="auto"/>
      </w:pPr>
      <w:r w:rsidRPr="00852F41">
        <w:tab/>
        <w:t>- takarítási, mosási, varrási feladatok,</w:t>
      </w:r>
    </w:p>
    <w:p w:rsidR="00852F41" w:rsidRPr="00852F41" w:rsidRDefault="00852F41" w:rsidP="00852F41">
      <w:pPr>
        <w:pStyle w:val="Szvegtrzs2"/>
        <w:spacing w:after="0" w:line="240" w:lineRule="auto"/>
      </w:pPr>
      <w:r w:rsidRPr="00852F41">
        <w:tab/>
        <w:t>- információ szolgáltatás a vezetés és a fenntartó felé,</w:t>
      </w:r>
    </w:p>
    <w:p w:rsidR="00852F41" w:rsidRPr="00852F41" w:rsidRDefault="00852F41" w:rsidP="00852F41">
      <w:pPr>
        <w:pStyle w:val="Szvegtrzs2"/>
        <w:spacing w:after="0" w:line="240" w:lineRule="auto"/>
      </w:pPr>
      <w:r w:rsidRPr="00852F41">
        <w:tab/>
        <w:t>- a beszerzések, beruházások bonyolítása,</w:t>
      </w:r>
    </w:p>
    <w:p w:rsidR="00852F41" w:rsidRPr="00852F41" w:rsidRDefault="00852F41" w:rsidP="00852F41">
      <w:pPr>
        <w:pStyle w:val="Szvegtrzs2"/>
        <w:spacing w:after="0" w:line="240" w:lineRule="auto"/>
      </w:pPr>
      <w:r w:rsidRPr="00852F41">
        <w:tab/>
        <w:t xml:space="preserve">- a részleggel kapcsolatos leltározási feladatokban való részvétel, </w:t>
      </w:r>
    </w:p>
    <w:p w:rsidR="00852F41" w:rsidRPr="00852F41" w:rsidRDefault="00852F41" w:rsidP="00852F41">
      <w:pPr>
        <w:pStyle w:val="Szvegtrzs2"/>
        <w:spacing w:after="0" w:line="240" w:lineRule="auto"/>
      </w:pPr>
      <w:r w:rsidRPr="00852F41">
        <w:tab/>
        <w:t>- a részleggel kapcsolatos selejtezési tevékenység végrehajtása.</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lastRenderedPageBreak/>
        <w:t>A vezetőjének feladata, hogy</w:t>
      </w:r>
    </w:p>
    <w:p w:rsidR="00852F41" w:rsidRPr="00852F41" w:rsidRDefault="00852F41" w:rsidP="00852F41">
      <w:pPr>
        <w:pStyle w:val="Szvegtrzs2"/>
        <w:spacing w:after="0" w:line="240" w:lineRule="auto"/>
      </w:pPr>
      <w:r w:rsidRPr="00852F41">
        <w:t xml:space="preserve">- a részleget az intézmény pénzügyi-gazdálkodási tevékenységét meghatározó dokumentumok szerint vezesse, </w:t>
      </w:r>
    </w:p>
    <w:p w:rsidR="00852F41" w:rsidRPr="00852F41" w:rsidRDefault="00852F41" w:rsidP="00852F41">
      <w:pPr>
        <w:pStyle w:val="Szvegtrzs2"/>
        <w:spacing w:after="0" w:line="240" w:lineRule="auto"/>
      </w:pPr>
      <w:r w:rsidRPr="00852F41">
        <w:tab/>
        <w:t xml:space="preserve">- szervezze a műszaki részleg tevékenységét, </w:t>
      </w:r>
    </w:p>
    <w:p w:rsidR="00852F41" w:rsidRPr="00852F41" w:rsidRDefault="00852F41" w:rsidP="00852F41">
      <w:pPr>
        <w:pStyle w:val="Szvegtrzs2"/>
        <w:spacing w:after="0" w:line="240" w:lineRule="auto"/>
      </w:pPr>
      <w:r w:rsidRPr="00852F41">
        <w:t xml:space="preserve">- irányítsa és figyelemmel kísérje a műszaki részleg szakmai tevékenységét </w:t>
      </w:r>
    </w:p>
    <w:p w:rsidR="00852F41" w:rsidRPr="00852F41" w:rsidRDefault="00852F41" w:rsidP="00852F41">
      <w:pPr>
        <w:pStyle w:val="Szvegtrzs2"/>
        <w:spacing w:after="0" w:line="240" w:lineRule="auto"/>
      </w:pPr>
      <w:r w:rsidRPr="00852F41">
        <w:t>- folyamatosan ellenőrizze a részlegének szakmai működését.</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rPr>
      </w:pPr>
      <w:r w:rsidRPr="00852F41">
        <w:rPr>
          <w:b/>
        </w:rPr>
        <w:t>2. Az intézmény szervezeti felépítési és működési rendszere, ezen belül a szervezeti egységek, telephelyek megnevezése</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2.1. A költségvetési szerv szervezeti felépítése, struktúrája a következő:</w:t>
      </w:r>
    </w:p>
    <w:p w:rsidR="00852F41" w:rsidRPr="00852F41" w:rsidRDefault="00852F41" w:rsidP="00852F41">
      <w:pPr>
        <w:spacing w:after="0" w:line="240" w:lineRule="auto"/>
        <w:jc w:val="both"/>
        <w:rPr>
          <w:rFonts w:ascii="Times New Roman" w:hAnsi="Times New Roman" w:cs="Times New Roman"/>
          <w:szCs w:val="24"/>
        </w:rPr>
      </w:pP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070"/>
        <w:gridCol w:w="3070"/>
        <w:gridCol w:w="3070"/>
      </w:tblGrid>
      <w:tr w:rsidR="00852F41" w:rsidRPr="00852F41" w:rsidTr="00E11FAD">
        <w:tc>
          <w:tcPr>
            <w:tcW w:w="3070" w:type="dxa"/>
            <w:tcBorders>
              <w:top w:val="single" w:sz="12" w:space="0" w:color="auto"/>
              <w:left w:val="single" w:sz="12" w:space="0" w:color="auto"/>
              <w:bottom w:val="nil"/>
              <w:right w:val="single" w:sz="4" w:space="0" w:color="auto"/>
            </w:tcBorders>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Lehetséges szervezeti szintek</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(1)</w:t>
            </w:r>
          </w:p>
        </w:tc>
        <w:tc>
          <w:tcPr>
            <w:tcW w:w="3070" w:type="dxa"/>
            <w:tcBorders>
              <w:top w:val="single" w:sz="12" w:space="0" w:color="auto"/>
              <w:left w:val="single" w:sz="4" w:space="0" w:color="auto"/>
              <w:bottom w:val="nil"/>
              <w:right w:val="single" w:sz="4" w:space="0" w:color="auto"/>
            </w:tcBorders>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 xml:space="preserve">A szervezeti szintnek </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megfelelő lehetséges</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 xml:space="preserve"> vezető beosztások (2)</w:t>
            </w:r>
          </w:p>
        </w:tc>
        <w:tc>
          <w:tcPr>
            <w:tcW w:w="3070" w:type="dxa"/>
            <w:tcBorders>
              <w:top w:val="single" w:sz="12" w:space="0" w:color="auto"/>
              <w:left w:val="single" w:sz="4" w:space="0" w:color="auto"/>
              <w:bottom w:val="nil"/>
              <w:right w:val="single" w:sz="12" w:space="0" w:color="auto"/>
            </w:tcBorders>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 xml:space="preserve">A konkrét </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vezetői beosztások</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megnevezés (3)</w:t>
            </w:r>
          </w:p>
        </w:tc>
      </w:tr>
      <w:tr w:rsidR="00852F41" w:rsidRPr="00852F41" w:rsidTr="00E11FAD">
        <w:tc>
          <w:tcPr>
            <w:tcW w:w="307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 Magasabb vezetői szint</w:t>
            </w:r>
          </w:p>
        </w:tc>
        <w:tc>
          <w:tcPr>
            <w:tcW w:w="30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w:t>
            </w:r>
          </w:p>
        </w:tc>
        <w:tc>
          <w:tcPr>
            <w:tcW w:w="307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w:t>
            </w:r>
          </w:p>
        </w:tc>
      </w:tr>
      <w:tr w:rsidR="00852F41" w:rsidRPr="00852F41" w:rsidTr="00E11FAD">
        <w:tc>
          <w:tcPr>
            <w:tcW w:w="307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 Középvezetői szint</w:t>
            </w:r>
          </w:p>
        </w:tc>
        <w:tc>
          <w:tcPr>
            <w:tcW w:w="30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Intézményvezető-helyettes:</w:t>
            </w:r>
          </w:p>
        </w:tc>
        <w:tc>
          <w:tcPr>
            <w:tcW w:w="307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Intézményvezető-helyettes</w:t>
            </w:r>
          </w:p>
        </w:tc>
      </w:tr>
      <w:tr w:rsidR="00852F41" w:rsidRPr="00852F41" w:rsidTr="00E11FAD">
        <w:tc>
          <w:tcPr>
            <w:tcW w:w="3070" w:type="dxa"/>
            <w:vMerge w:val="restart"/>
            <w:tcBorders>
              <w:top w:val="single" w:sz="4" w:space="0" w:color="auto"/>
              <w:left w:val="single" w:sz="12" w:space="0" w:color="auto"/>
              <w:bottom w:val="single" w:sz="12"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3070" w:type="dxa"/>
            <w:vMerge w:val="restart"/>
            <w:tcBorders>
              <w:top w:val="single" w:sz="4" w:space="0" w:color="auto"/>
              <w:left w:val="single" w:sz="4" w:space="0" w:color="auto"/>
              <w:bottom w:val="single" w:sz="12"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Szervezeti egységek vezetői:</w:t>
            </w:r>
          </w:p>
        </w:tc>
        <w:tc>
          <w:tcPr>
            <w:tcW w:w="307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Gondozási-nevelési részleg vezető: gondozási-nevelési részleg vezető</w:t>
            </w:r>
          </w:p>
        </w:tc>
      </w:tr>
      <w:tr w:rsidR="00852F41" w:rsidRPr="00852F41" w:rsidTr="00E11FAD">
        <w:trPr>
          <w:cantSplit/>
        </w:trPr>
        <w:tc>
          <w:tcPr>
            <w:tcW w:w="3070" w:type="dxa"/>
            <w:vMerge/>
            <w:tcBorders>
              <w:top w:val="single" w:sz="4" w:space="0" w:color="auto"/>
              <w:left w:val="single" w:sz="12"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szCs w:val="24"/>
              </w:rPr>
            </w:pPr>
          </w:p>
        </w:tc>
        <w:tc>
          <w:tcPr>
            <w:tcW w:w="3070" w:type="dxa"/>
            <w:vMerge/>
            <w:tcBorders>
              <w:top w:val="single" w:sz="4" w:space="0" w:color="auto"/>
              <w:left w:val="single" w:sz="4"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szCs w:val="24"/>
              </w:rPr>
            </w:pPr>
          </w:p>
        </w:tc>
        <w:tc>
          <w:tcPr>
            <w:tcW w:w="307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Gazdasági és műszaki részleg vezető: gazdasági vezető</w:t>
            </w:r>
          </w:p>
        </w:tc>
      </w:tr>
      <w:tr w:rsidR="00852F41" w:rsidRPr="00852F41" w:rsidTr="00E11FAD">
        <w:trPr>
          <w:cantSplit/>
        </w:trPr>
        <w:tc>
          <w:tcPr>
            <w:tcW w:w="3070" w:type="dxa"/>
            <w:vMerge/>
            <w:tcBorders>
              <w:top w:val="single" w:sz="4" w:space="0" w:color="auto"/>
              <w:left w:val="single" w:sz="12"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szCs w:val="24"/>
              </w:rPr>
            </w:pPr>
          </w:p>
        </w:tc>
        <w:tc>
          <w:tcPr>
            <w:tcW w:w="3070" w:type="dxa"/>
            <w:vMerge/>
            <w:tcBorders>
              <w:top w:val="single" w:sz="4" w:space="0" w:color="auto"/>
              <w:left w:val="single" w:sz="4"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szCs w:val="24"/>
              </w:rPr>
            </w:pPr>
          </w:p>
        </w:tc>
        <w:tc>
          <w:tcPr>
            <w:tcW w:w="3070" w:type="dxa"/>
            <w:tcBorders>
              <w:top w:val="single" w:sz="4" w:space="0" w:color="auto"/>
              <w:left w:val="single" w:sz="4" w:space="0" w:color="auto"/>
              <w:bottom w:val="single" w:sz="12"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Élelmezési részleg vezető: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Élelmezésvezető</w:t>
            </w:r>
          </w:p>
        </w:tc>
      </w:tr>
    </w:tbl>
    <w:p w:rsidR="00852F41" w:rsidRPr="00852F41" w:rsidRDefault="00852F41" w:rsidP="00852F41">
      <w:pPr>
        <w:pStyle w:val="Szvegtrzs3"/>
        <w:spacing w:after="0"/>
        <w:rPr>
          <w:sz w:val="24"/>
          <w:szCs w:val="24"/>
        </w:rPr>
      </w:pPr>
    </w:p>
    <w:p w:rsidR="00852F41" w:rsidRPr="00852F41" w:rsidRDefault="00852F41" w:rsidP="00852F41">
      <w:pPr>
        <w:pStyle w:val="Szvegtrzs3"/>
        <w:spacing w:after="0"/>
        <w:rPr>
          <w:sz w:val="24"/>
          <w:szCs w:val="24"/>
        </w:rPr>
      </w:pPr>
      <w:r w:rsidRPr="00852F41">
        <w:rPr>
          <w:sz w:val="24"/>
          <w:szCs w:val="24"/>
        </w:rPr>
        <w:br w:type="page"/>
      </w:r>
      <w:r w:rsidRPr="00852F41">
        <w:rPr>
          <w:sz w:val="24"/>
          <w:szCs w:val="24"/>
        </w:rPr>
        <w:lastRenderedPageBreak/>
        <w:t>2.2. Az egyes vezetői szintekhez tartozó munkakörök és a munkakörökben foglalkoztatható létszám</w:t>
      </w:r>
    </w:p>
    <w:p w:rsidR="00852F41" w:rsidRPr="00852F41" w:rsidRDefault="00852F41" w:rsidP="00852F41">
      <w:pPr>
        <w:spacing w:after="0" w:line="240" w:lineRule="auto"/>
        <w:jc w:val="both"/>
        <w:rPr>
          <w:rFonts w:ascii="Times New Roman" w:hAnsi="Times New Roman" w:cs="Times New Roman"/>
          <w:szCs w:val="24"/>
        </w:rPr>
      </w:pPr>
    </w:p>
    <w:tbl>
      <w:tblPr>
        <w:tblW w:w="9375"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81"/>
        <w:gridCol w:w="2572"/>
        <w:gridCol w:w="2270"/>
        <w:gridCol w:w="2052"/>
      </w:tblGrid>
      <w:tr w:rsidR="00852F41" w:rsidRPr="00852F41" w:rsidTr="00E11FAD">
        <w:tc>
          <w:tcPr>
            <w:tcW w:w="2480" w:type="dxa"/>
            <w:tcBorders>
              <w:top w:val="single" w:sz="12" w:space="0" w:color="auto"/>
              <w:left w:val="single" w:sz="12"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Vezetői szinthez</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tartozó</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beosztások*</w:t>
            </w:r>
          </w:p>
        </w:tc>
        <w:tc>
          <w:tcPr>
            <w:tcW w:w="2570" w:type="dxa"/>
            <w:tcBorders>
              <w:top w:val="single" w:sz="12" w:space="0" w:color="auto"/>
              <w:left w:val="single" w:sz="4" w:space="0" w:color="auto"/>
              <w:bottom w:val="single" w:sz="12" w:space="0" w:color="auto"/>
              <w:right w:val="single" w:sz="4" w:space="0" w:color="auto"/>
            </w:tcBorders>
            <w:vAlign w:val="center"/>
          </w:tcPr>
          <w:p w:rsidR="00852F41" w:rsidRPr="00852F41" w:rsidRDefault="00852F41" w:rsidP="00852F41">
            <w:pPr>
              <w:pStyle w:val="Szvegtrzs2"/>
              <w:spacing w:after="0" w:line="240" w:lineRule="auto"/>
              <w:rPr>
                <w:i/>
              </w:rPr>
            </w:pPr>
            <w:r w:rsidRPr="00852F41">
              <w:rPr>
                <w:i/>
              </w:rPr>
              <w:t>Vezetőknek</w:t>
            </w:r>
          </w:p>
          <w:p w:rsidR="00852F41" w:rsidRPr="00852F41" w:rsidRDefault="00852F41" w:rsidP="00852F41">
            <w:pPr>
              <w:pStyle w:val="Szvegtrzs2"/>
              <w:spacing w:after="0" w:line="240" w:lineRule="auto"/>
              <w:rPr>
                <w:i/>
              </w:rPr>
            </w:pPr>
            <w:r w:rsidRPr="00852F41">
              <w:rPr>
                <w:i/>
              </w:rPr>
              <w:t>közvetlenül</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alárendelt</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munkakörök</w:t>
            </w:r>
          </w:p>
        </w:tc>
        <w:tc>
          <w:tcPr>
            <w:tcW w:w="2268" w:type="dxa"/>
            <w:tcBorders>
              <w:top w:val="single" w:sz="12" w:space="0" w:color="auto"/>
              <w:left w:val="single" w:sz="4" w:space="0" w:color="auto"/>
              <w:bottom w:val="single" w:sz="12"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A munkakörökben foglalkoztatható</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létszám</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(munkakörönként)</w:t>
            </w:r>
          </w:p>
        </w:tc>
        <w:tc>
          <w:tcPr>
            <w:tcW w:w="2050" w:type="dxa"/>
            <w:tcBorders>
              <w:top w:val="single" w:sz="12" w:space="0" w:color="auto"/>
              <w:left w:val="single" w:sz="4" w:space="0" w:color="auto"/>
              <w:bottom w:val="single" w:sz="12" w:space="0" w:color="auto"/>
              <w:right w:val="single" w:sz="12" w:space="0" w:color="auto"/>
            </w:tcBorders>
            <w:vAlign w:val="center"/>
          </w:tcPr>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Megjegyzés (teljes vagy részmunkakörre, csatolt munkakörre való hivatkozás)</w:t>
            </w: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w:t>
            </w: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Teljes munk.idős</w:t>
            </w: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Intézményvezető-helyettes</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Csatolt munkakör</w:t>
            </w: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Gondozási-nevelési részleg 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3</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Csatolt munkakör</w:t>
            </w: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Gazdasági 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Összevont int.-ben</w:t>
            </w: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Élelmezésvezető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Teljes munkaidős</w:t>
            </w: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Intézményvezető-helyettes</w:t>
            </w: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Gondozási-nevelési részleg 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3</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Gazdasági 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nil"/>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Élelmezésvezető</w:t>
            </w:r>
          </w:p>
        </w:tc>
        <w:tc>
          <w:tcPr>
            <w:tcW w:w="2268" w:type="dxa"/>
            <w:tcBorders>
              <w:top w:val="nil"/>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nil"/>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Gondozási-nevelési részleg vezető</w:t>
            </w: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kisgyermeknevelő</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14</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Teljes munkaidős</w:t>
            </w: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Orvos</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Rész munk.idős</w:t>
            </w: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Gyógypedagógus</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0</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Gyógytornász</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0</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Takarító</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Teljes munkaidős</w:t>
            </w: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Gazdasági vezető</w:t>
            </w: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Összevont int-ben</w:t>
            </w: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Gazdasági ügyintéző</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Pénztáros</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Könyvelő</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Raktáros</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Élelmezésvezető</w:t>
            </w: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p>
        </w:tc>
      </w:tr>
      <w:tr w:rsidR="00852F41" w:rsidRPr="00852F41" w:rsidTr="00E11FAD">
        <w:tc>
          <w:tcPr>
            <w:tcW w:w="2480" w:type="dxa"/>
            <w:tcBorders>
              <w:top w:val="single" w:sz="4" w:space="0" w:color="auto"/>
              <w:left w:val="single" w:sz="12"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Szakács</w:t>
            </w:r>
          </w:p>
        </w:tc>
        <w:tc>
          <w:tcPr>
            <w:tcW w:w="2268"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w:t>
            </w:r>
          </w:p>
        </w:tc>
        <w:tc>
          <w:tcPr>
            <w:tcW w:w="2050" w:type="dxa"/>
            <w:tcBorders>
              <w:top w:val="single" w:sz="4" w:space="0" w:color="auto"/>
              <w:left w:val="single" w:sz="4" w:space="0" w:color="auto"/>
              <w:bottom w:val="single" w:sz="4"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Teljes munkaidős</w:t>
            </w:r>
          </w:p>
        </w:tc>
      </w:tr>
      <w:tr w:rsidR="00852F41" w:rsidRPr="00852F41" w:rsidTr="00E11FAD">
        <w:tc>
          <w:tcPr>
            <w:tcW w:w="2480" w:type="dxa"/>
            <w:tcBorders>
              <w:top w:val="single" w:sz="4" w:space="0" w:color="auto"/>
              <w:left w:val="single" w:sz="12" w:space="0" w:color="auto"/>
              <w:bottom w:val="single" w:sz="12"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p>
        </w:tc>
        <w:tc>
          <w:tcPr>
            <w:tcW w:w="2570" w:type="dxa"/>
            <w:tcBorders>
              <w:top w:val="single" w:sz="4" w:space="0" w:color="auto"/>
              <w:left w:val="single" w:sz="4" w:space="0" w:color="auto"/>
              <w:bottom w:val="single" w:sz="12"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Konyhai kisegítő</w:t>
            </w:r>
          </w:p>
        </w:tc>
        <w:tc>
          <w:tcPr>
            <w:tcW w:w="2268" w:type="dxa"/>
            <w:tcBorders>
              <w:top w:val="single" w:sz="4" w:space="0" w:color="auto"/>
              <w:left w:val="single" w:sz="4" w:space="0" w:color="auto"/>
              <w:bottom w:val="single" w:sz="12"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w:t>
            </w:r>
          </w:p>
        </w:tc>
        <w:tc>
          <w:tcPr>
            <w:tcW w:w="2050" w:type="dxa"/>
            <w:tcBorders>
              <w:top w:val="single" w:sz="4" w:space="0" w:color="auto"/>
              <w:left w:val="single" w:sz="4" w:space="0" w:color="auto"/>
              <w:bottom w:val="single" w:sz="12" w:space="0" w:color="auto"/>
              <w:right w:val="single" w:sz="12" w:space="0" w:color="auto"/>
            </w:tcBorders>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Közmunka programos alkalm.</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br w:type="page"/>
      </w:r>
      <w:r w:rsidRPr="00852F41">
        <w:rPr>
          <w:rFonts w:ascii="Times New Roman" w:hAnsi="Times New Roman" w:cs="Times New Roman"/>
          <w:szCs w:val="24"/>
        </w:rPr>
        <w:lastRenderedPageBreak/>
        <w:t>2.3. A szerv működési rendszere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szervet az intézményvezető irányítja, ő a legfelsőbb vezető.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szerven belül megtalálható: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alá- és fölérendeltség,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illetve az azonos szinten belül a mellérendeltség.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szerven belül alá- és fölérendelt viszonyban működnek az egyes vezetői szintekhez tartozó: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vezetők,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illetve vezetőkhöz tartozó beosztottak.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azonos vezetői szinthez tartozó munkakörök között mellérendeltségi viszony van.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3. Az intézmény számlaszáma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költségvetés végrehajtására szolgáló számlaszámmal kapcsolatos adatok:</w:t>
      </w:r>
    </w:p>
    <w:p w:rsidR="00852F41" w:rsidRPr="00852F41" w:rsidRDefault="00852F41" w:rsidP="00EA749C">
      <w:pPr>
        <w:numPr>
          <w:ilvl w:val="0"/>
          <w:numId w:val="1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Számlaszám: </w:t>
      </w:r>
      <w:r w:rsidRPr="00852F41">
        <w:rPr>
          <w:rFonts w:ascii="Times New Roman" w:hAnsi="Times New Roman" w:cs="Times New Roman"/>
          <w:color w:val="FF0000"/>
        </w:rPr>
        <w:t>11744144-15815161</w:t>
      </w:r>
    </w:p>
    <w:p w:rsidR="00852F41" w:rsidRPr="00852F41" w:rsidRDefault="00852F41" w:rsidP="00EA749C">
      <w:pPr>
        <w:numPr>
          <w:ilvl w:val="0"/>
          <w:numId w:val="1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Munkaügyi Kp. Közfogl. Tám. Alszámla: </w:t>
      </w:r>
      <w:r w:rsidRPr="00852F41">
        <w:rPr>
          <w:rFonts w:ascii="Times New Roman" w:hAnsi="Times New Roman" w:cs="Times New Roman"/>
          <w:color w:val="FF0000"/>
        </w:rPr>
        <w:t>11744144-15815161-00100007</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4. A"/>
        </w:smartTagPr>
        <w:r w:rsidRPr="00852F41">
          <w:rPr>
            <w:rFonts w:ascii="Times New Roman" w:hAnsi="Times New Roman" w:cs="Times New Roman"/>
            <w:b/>
            <w:szCs w:val="24"/>
          </w:rPr>
          <w:t>4. A</w:t>
        </w:r>
      </w:smartTag>
      <w:r w:rsidRPr="00852F41">
        <w:rPr>
          <w:rFonts w:ascii="Times New Roman" w:hAnsi="Times New Roman" w:cs="Times New Roman"/>
          <w:b/>
          <w:szCs w:val="24"/>
        </w:rPr>
        <w:t xml:space="preserve"> szerv általános forgalmi adó alanyisága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szerv ÁFA alanyisága: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1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általános szabályok szerinti áfa alany </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 w:val="28"/>
          <w:szCs w:val="28"/>
        </w:rPr>
      </w:pPr>
      <w:r w:rsidRPr="00852F41">
        <w:rPr>
          <w:rFonts w:ascii="Times New Roman" w:hAnsi="Times New Roman" w:cs="Times New Roman"/>
          <w:b/>
          <w:szCs w:val="24"/>
        </w:rPr>
        <w:br w:type="page"/>
      </w:r>
      <w:r w:rsidR="00493A5F">
        <w:rPr>
          <w:rFonts w:ascii="Times New Roman" w:hAnsi="Times New Roman" w:cs="Times New Roman"/>
          <w:b/>
          <w:sz w:val="28"/>
          <w:szCs w:val="28"/>
        </w:rPr>
        <w:lastRenderedPageBreak/>
        <w:t xml:space="preserve">IV. </w:t>
      </w:r>
      <w:r w:rsidRPr="00852F41">
        <w:rPr>
          <w:rFonts w:ascii="Times New Roman" w:hAnsi="Times New Roman" w:cs="Times New Roman"/>
          <w:b/>
          <w:sz w:val="28"/>
          <w:szCs w:val="28"/>
        </w:rPr>
        <w:t>A vezetést segítő szervek, fórumok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intézményvezetést (beleértve a magasabb és a középszintű vezetést is) különböző szervek, fórumok, közösségek segítik annak érdekében, hogy az intézmény a munkahelyi demokrácia érvényesülése mellett történhessen.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vezetést a következő szervek, fórumok segítik: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munkaértekezlet,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részlegvezetői értekezlet,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csoportértekezlet,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dolgozói érdekképviseleti szervek.</w:t>
      </w:r>
    </w:p>
    <w:p w:rsidR="00852F41" w:rsidRPr="00852F41" w:rsidRDefault="00852F41" w:rsidP="00852F41">
      <w:pPr>
        <w:spacing w:after="0" w:line="240" w:lineRule="auto"/>
        <w:ind w:firstLine="709"/>
        <w:jc w:val="both"/>
        <w:rPr>
          <w:rFonts w:ascii="Times New Roman" w:hAnsi="Times New Roman" w:cs="Times New Roman"/>
          <w:szCs w:val="24"/>
        </w:rPr>
      </w:pPr>
      <w:r w:rsidRPr="00852F41">
        <w:rPr>
          <w:rFonts w:ascii="Times New Roman" w:hAnsi="Times New Roman" w:cs="Times New Roman"/>
          <w:szCs w:val="24"/>
        </w:rPr>
        <w:t>- gondozottak érdekképviseleti fóruma</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tabs>
          <w:tab w:val="right" w:leader="dot" w:pos="8505"/>
        </w:tabs>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munkaértekezlet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munkaértekezlet olyan fórum, melyen köteles részt venni valamennyi dolgozó.</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munkaértekezletet évente legalább egy alkalommal össze kell hívni, melyről az intézményvezető jogosult és köteles gondoskodni.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értekezletre meg kell hívni az intézményfenntartó képviselőjét.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 napirendjét az intézményvezető állítja össze.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Évente egyszer a napirenden kötelezően szerepeltetni kell az intézmény működésével kapcsolatos beszámolónak, melyben ki kell térni a következőkre: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végzett munka ismertetésére, az ellátás színvonalának értékelésére,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etikával kapcsolatos körülményekre, állapot ismertetésre,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 szakmai programjának értékelésére,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 éves munkatervének teljesítésére,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dolgozók munkakörülményeinek alakulására.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dolgozók az értekezleten</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szabadon elmondhatják véleményüket,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kérdéseket tehetnek fel, </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javaslatokat tehetnek.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kötelessége, hogy a dolgozók által feltett kérdésekre választ adjon. Amennyiben az intézményvezető dolgozó kérdésére nem tud  elfogadható választ adni, úgy a kérdésre az értekezletet követő 8 munkanapon belül köteles írásban választ adni.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munkaértekezletről jegyzőkönyvet kell felvenni. A jegyzőkönyvet iktatni kell, majd az irattárba kell helyezni.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jegyzőkönyv nyilvános, abba a fenntartó, illetve a dolgozók szabadon betekinthetnek.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br w:type="page"/>
      </w:r>
      <w:r w:rsidRPr="00852F41">
        <w:rPr>
          <w:rFonts w:ascii="Times New Roman" w:hAnsi="Times New Roman" w:cs="Times New Roman"/>
          <w:b/>
          <w:szCs w:val="24"/>
        </w:rPr>
        <w:lastRenderedPageBreak/>
        <w:t>2. Részlegvezetői értekezlet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értekezleten köteles részt venni valamennyi részlegvezető.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részlegvezetői értekezletet havonta legalább egy alkalommal ( de szükség szerint is) össze kell hívni, melyről az intézményvezető jogosult és köteles gondoskodni.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 napirendjét, témáit az intézményvezető állítja össze.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 célja, hogy a részlegvezetők: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beszámoljanak a részlegük munkájáról,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tájékoztatást adjanak az aktuális feladatokról, teendőkről,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feltárják az üzemeltetési, intézményi feladatellátással kapcsolatos problémákat,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javaslatokat tegyenek az ellátás színvonala emelése érdekében,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megbeszéljék azokat a feladatokat, melyek során tevékenységüket össze kell hangolni.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értekezletről feljegyzést, indokolt esetben jegyzőkönyvet kell felvenni. A feljegyzést, illetve a jegyzőkönyvet iktatni kell, majd az irattárba kell helyezni.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jegyzőkönyv nyilvános, abba a fenntartó, illetve a dolgozók szabadon betekinthetnek.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3. A"/>
        </w:smartTagPr>
        <w:r w:rsidRPr="00852F41">
          <w:rPr>
            <w:rFonts w:ascii="Times New Roman" w:hAnsi="Times New Roman" w:cs="Times New Roman"/>
            <w:b/>
            <w:szCs w:val="24"/>
          </w:rPr>
          <w:t>3. A</w:t>
        </w:r>
      </w:smartTag>
      <w:r w:rsidRPr="00852F41">
        <w:rPr>
          <w:rFonts w:ascii="Times New Roman" w:hAnsi="Times New Roman" w:cs="Times New Roman"/>
          <w:b/>
          <w:szCs w:val="24"/>
        </w:rPr>
        <w:t xml:space="preserve"> csoportértekezlet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csoportértekezlet olyan fórum, melyen köteles részt venni valamennyi, a részleghez tartozó dolgozó.</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csoportértekezletet legalább negyedévente össze kell hívni. Az összehívásról a részlegvezető gondoskodik. Az értekezletre az intézményvezetőt is meg kell hívni.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értekezlet témáját a részlegvezető állítja össze.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értekezlet célja, hogy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értékeljék a részleg eddigi tevékenységét,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megbeszéljék az aktuális feladatokat,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megoldásokat keressenek a felmerülő problémákra,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új feladatellátási módokat keressenek és találjanak, megbeszéljék az új módszerek tapasztalatait, eredményeit.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dolgozók az értekezleten</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szabadon elmondhatják véleményüket,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kérdéseket tehetnek fel, </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javaslatokat tehetnek.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részlegvezető kötelessége, hogy a dolgozók által feltett kérdésekre lehetőség szerint az értekezleten, illetve ha az nem lehetséges, akkor azt követően 8 napon belül választ adjon.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4. A"/>
        </w:smartTagPr>
        <w:r w:rsidRPr="00852F41">
          <w:rPr>
            <w:rFonts w:ascii="Times New Roman" w:hAnsi="Times New Roman" w:cs="Times New Roman"/>
            <w:b/>
            <w:szCs w:val="24"/>
          </w:rPr>
          <w:t>4. A</w:t>
        </w:r>
      </w:smartTag>
      <w:r w:rsidRPr="00852F41">
        <w:rPr>
          <w:rFonts w:ascii="Times New Roman" w:hAnsi="Times New Roman" w:cs="Times New Roman"/>
          <w:b/>
          <w:szCs w:val="24"/>
        </w:rPr>
        <w:t xml:space="preserve"> dolgozói érdekképviseleti szervek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vezetői együttműködnek a dolgozói érdekképviseleti szervekkel. Az intézményvezetők az együttműködés során támogatják e szervezetek működését.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intézményben Közalkalmazotti Képviselőt választanak, a dolgozói érdekképviselet megvalósítása céljából.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Gondozottak Érdekképviseleti  Fóruma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 xml:space="preserve">Az Érdekképviseleti Fórum feladata, hogy az ellátást érintő kifogások orvoslása érdekében, és a gyermeki jogok sérelme, továbbá az intézmény dolgozói kötelezettség szegése esetén közvetlenül a </w:t>
      </w:r>
      <w:r w:rsidRPr="00852F41">
        <w:rPr>
          <w:rFonts w:ascii="Times New Roman" w:hAnsi="Times New Roman" w:cs="Times New Roman"/>
          <w:szCs w:val="24"/>
        </w:rPr>
        <w:lastRenderedPageBreak/>
        <w:t>Fórumhoz benyújtott panaszokat megvizsgálja és orvosolja, hatáskörébe tartozó ügyekben döntsön. További feladatairól a Gyv. Tv. 35.§ (4) (5) bekezdése rendelkezik.</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Megtárgyalja az intézménybe élők panaszait, és intézkedést kezdeményez az intézményvezető felé.</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Tájékoztatást kérhet az intézményvezetőtől az ellátottakat érintő kérdésekben</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Egyetértési jogot gyakorol a házirend jóváhagyásánál</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előzetesen véleményezi az intézmény vezetője által készített dokumentumok közül a szakmai programot, az éves munkatervet, házirendet, az ellátottak részére készült tájékoztatókat.</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 xml:space="preserve">Hatáskörének hiányában intézkedést kezdeményez a hatáskörrel rendelkező szervnél </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Intézkedés megtételét kezdeményezheti a fenntartó felé, valamint más illetékes hatóságok, szervek felé amennyiben az intézmény működésével kapcsolatban jogszabálysértésre utaló jeleket észlel.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493A5F"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 </w:t>
      </w:r>
      <w:r w:rsidR="00852F41" w:rsidRPr="00852F41">
        <w:rPr>
          <w:rFonts w:ascii="Times New Roman" w:hAnsi="Times New Roman" w:cs="Times New Roman"/>
          <w:b/>
          <w:sz w:val="28"/>
          <w:szCs w:val="28"/>
        </w:rPr>
        <w:t>A működés egyes szabályai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munkaviszonyhoz kapcsolódó 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1.1. A munkáltatói jogok gyakorlása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gyakorolja a munkáltatói jogokat, mely jogok egy részét jelen SZMSZ-ben, valamint az érintett vezető munkaköri leírásában meghatározottak szerint átruházhatja más vezetőkre.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munkáltatói jog gyakorlására vonatkozó szabályok: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intézményvezető gyakorolja valamennyi intézményi foglalkoztatott esetében a következő jogokat: kinevezés, átsorolás, jogviszony módosítás, jogviszony megszüntetése, fegyelmi jogkör gyakorlása,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vezetők véleményének előzetes kikérését követően dönt: a tanulmányi szerződés kötésről, túlmunka elrendeléséről, jutalmazásról, egyes rendszeres és nem rendszeres személyi juttatásokról (albérleti díj hozzájárulás, beiskolázási támogatás, üdülési támogatás stb.), fizetés nélküli szabadság engedélyezéséről,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részlegvezetők az intézményvezető kérésére összeállítják a részlegükhöz tartozó dolgozó munkaköri leírás tervezetét, melyet az intézményvezető hagy jóvá,</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munkaköri leírásokat évente legalább 1 alkalommal aktualizálni kell.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1.2. A vezetői utasítások rendje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dolgozók számára - az intézményi működés harmonikus és átlátható rendszere érdekében - utasítást az itt meghatározott szabályok figyelembevételével lehet adni: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utasítást csak a közvetlen felettes adhat konkrét feladat ellátására, a végrehajtás módjára,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intézményvezető a nem közvetlenül alárendelt dolgozónak adhat utasítást, de gondoskodnia kell arról, hogy ezen utasításról a dolgozó közvetlen felettesét is értesíteni.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1.3. Az intézményi helyettesítés rendje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köteles a munkaköri leírások rendszerét úgy kialakítani, hogy abban szerepeljen az, hogy mely munkakör milyen munkakört helyettesíthet.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helyettesítés elrendeléséről, figyelemmel kíséréséről az adott dolgozó közvetlen felettesének, vezetői szinten lévő dolgozó esetében az intézményvezetőnek, illetve helyettesének kell gondoskodnia.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1.4. A munkavállalókra vonatkozó általános 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dolgozók kötelesek a munkaköri leírásuknak, valamint az intézmény belső szabályzataiban, valamint a szakmai irányelveknek, elvárásoknak megfelelően végezni feladatukat.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dolgozók kötelesek munkájukat: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az intézményvezető által meghatározott munkahelyen,</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a számukra meghatározott munkarend szerint,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elvárható, és fokozottan javuló szakértelemmel, pontossággal,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személyiségi jogokat és az adatvédelmi szabályokat (különös tekintettel az ellátottak és törvényes képviselőik személyi és egészségügyi, valamint vagyoni adataira) tiszteletben tartva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kell hogy végezzék.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1.5. Munkarend</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dolgozók munkarendjét, munkaköri leírását az SZMSZ </w:t>
      </w:r>
      <w:r w:rsidRPr="00852F41">
        <w:rPr>
          <w:rFonts w:ascii="Times New Roman" w:hAnsi="Times New Roman" w:cs="Times New Roman"/>
          <w:b/>
          <w:szCs w:val="24"/>
        </w:rPr>
        <w:t>5.</w:t>
      </w:r>
      <w:r w:rsidRPr="00852F41">
        <w:rPr>
          <w:rFonts w:ascii="Times New Roman" w:hAnsi="Times New Roman" w:cs="Times New Roman"/>
          <w:szCs w:val="24"/>
        </w:rPr>
        <w:t xml:space="preserve"> </w:t>
      </w:r>
      <w:r w:rsidRPr="00852F41">
        <w:rPr>
          <w:rFonts w:ascii="Times New Roman" w:hAnsi="Times New Roman" w:cs="Times New Roman"/>
          <w:b/>
          <w:szCs w:val="24"/>
        </w:rPr>
        <w:t>számú melléklete</w:t>
      </w:r>
      <w:r w:rsidRPr="00852F41">
        <w:rPr>
          <w:rFonts w:ascii="Times New Roman" w:hAnsi="Times New Roman" w:cs="Times New Roman"/>
          <w:szCs w:val="24"/>
        </w:rPr>
        <w:t xml:space="preserve"> tartalmazza.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6 A"/>
        </w:smartTagPr>
        <w:r w:rsidRPr="00852F41">
          <w:rPr>
            <w:rFonts w:ascii="Times New Roman" w:hAnsi="Times New Roman" w:cs="Times New Roman"/>
            <w:b/>
            <w:szCs w:val="24"/>
          </w:rPr>
          <w:t>1.6 A</w:t>
        </w:r>
      </w:smartTag>
      <w:r w:rsidRPr="00852F41">
        <w:rPr>
          <w:rFonts w:ascii="Times New Roman" w:hAnsi="Times New Roman" w:cs="Times New Roman"/>
          <w:b/>
          <w:szCs w:val="24"/>
        </w:rPr>
        <w:t xml:space="preserve"> szabadság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szabadságolásokról az intézmény zavartalan, folyamatos működtetése érdekében minden év elején szabadságolási tervet kell készíteni. A tervnek munkakörönkénti csoportosításban kell tartalmaznia a tervezett szabadságokat, hogy a helyettesítés rendje átlátható, megoldható legyen.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rendes szabadságot a szabadságolási terv szerint kell kiadni, melynek kiadására a közvetlen felettes jogosult.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rendkívüli, illetve a fizetetlen szabadságokat az intézményvezető engedélyezi.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szabadságokról szabadság nyilvántartást kell vezetni.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1.7. A 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intézmény folyamatos, zavartalan működése érdekében a szabadságok, betegségek idején gondoskodni kell a megfelelő helyettesítésről.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1.8. A munkakörök végleges, illetve ideiglenes átadása-átvétele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munkakörök átadás-átvételéről adott dolgozó munkaviszony megszüntetésekor, vagy tartós távollét esetén az intézményvezető, illetve az általa kijelölt személy gondoskodik.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átadás-átvételről jegyzőkönyvet kell felvenni.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jegyzőkönyv kötelező tartalmi elemei: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átadás-átvétel időpontja,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munkakörrel kapcsolatos fontosabb információ, tájékoztatás,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a munka ellátása során folyamatban lévő feladatok, ügyek stb.,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átadásra kerülő eszközök, értékek,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átadó és az átvevő észrevételei, véleményei,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jelenlévők aláírása.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jegyzőkönyvet meg kell őrizni.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pénz- és értékkezelésben résztvevő dolgozók a vonatkozó belső szabályzatok szerint kötelesek az adott munkakör - átadás-átvételi jegyzőkönyvvel történő - ideiglenes átadására. A pénz és érték kezelők teljes anyagi felelőssége megköveteli, hogy amennyiben ideiglenesen nem látják el munkakörüket az általuk kezelt pénz és érték megfelelően átadásra-átvételre kerüljön. A vonatkozó jegyzőkönyv tartalma eltér a munkakör végleges átvételekor alkalmazandó jegyzőkönyvvel; tartalmát a vonatkozó belső szabályzat határozza meg.</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1.9. Az intézménnyel munkaviszonyban álló dolgozók továbbképzése</w:t>
      </w:r>
    </w:p>
    <w:p w:rsidR="00852F41" w:rsidRPr="00852F41" w:rsidRDefault="00852F41" w:rsidP="00852F41">
      <w:pPr>
        <w:pStyle w:val="BodyText21"/>
        <w:ind w:left="0"/>
        <w:rPr>
          <w:iCs/>
          <w:sz w:val="24"/>
        </w:rPr>
      </w:pPr>
      <w:r w:rsidRPr="00852F41">
        <w:rPr>
          <w:iCs/>
          <w:sz w:val="24"/>
        </w:rPr>
        <w:lastRenderedPageBreak/>
        <w:t>Az intézmény a tanulásban, továbbképzésben azokat a dolgozókat támogatja, akiknek munkakörük betöltéséhez nélkülözhetetlen a képzés által nyújtott képesítés megszerzése.</w:t>
      </w:r>
    </w:p>
    <w:p w:rsidR="00852F41" w:rsidRPr="00852F41" w:rsidRDefault="00852F41" w:rsidP="00852F41">
      <w:pPr>
        <w:spacing w:before="120" w:after="0" w:line="240" w:lineRule="auto"/>
        <w:ind w:hanging="1"/>
        <w:jc w:val="both"/>
        <w:rPr>
          <w:rFonts w:ascii="Times New Roman" w:hAnsi="Times New Roman" w:cs="Times New Roman"/>
          <w:szCs w:val="24"/>
        </w:rPr>
      </w:pPr>
      <w:r w:rsidRPr="00852F41">
        <w:rPr>
          <w:rFonts w:ascii="Times New Roman" w:hAnsi="Times New Roman" w:cs="Times New Roman"/>
          <w:szCs w:val="24"/>
        </w:rPr>
        <w:t>A továbbképzés szabályai:</w:t>
      </w:r>
    </w:p>
    <w:p w:rsidR="00852F41" w:rsidRPr="00852F41" w:rsidRDefault="00852F41" w:rsidP="00EA749C">
      <w:pPr>
        <w:numPr>
          <w:ilvl w:val="0"/>
          <w:numId w:val="21"/>
        </w:numPr>
        <w:spacing w:before="120" w:after="0" w:line="240" w:lineRule="auto"/>
        <w:ind w:left="0"/>
        <w:jc w:val="both"/>
        <w:rPr>
          <w:rFonts w:ascii="Times New Roman" w:hAnsi="Times New Roman" w:cs="Times New Roman"/>
          <w:szCs w:val="24"/>
        </w:rPr>
      </w:pPr>
      <w:r w:rsidRPr="00852F41">
        <w:rPr>
          <w:rFonts w:ascii="Times New Roman" w:hAnsi="Times New Roman" w:cs="Times New Roman"/>
          <w:szCs w:val="24"/>
        </w:rPr>
        <w:t>Mindenki köteles írásban kérni továbbtanulását akár diploma megszerzéséről, akár továbbképzésről van szó.</w:t>
      </w:r>
    </w:p>
    <w:p w:rsidR="00852F41" w:rsidRPr="00852F41" w:rsidRDefault="00852F41" w:rsidP="00EA749C">
      <w:pPr>
        <w:numPr>
          <w:ilvl w:val="0"/>
          <w:numId w:val="21"/>
        </w:numPr>
        <w:tabs>
          <w:tab w:val="left" w:pos="1778"/>
        </w:tabs>
        <w:spacing w:before="120" w:after="0" w:line="240" w:lineRule="auto"/>
        <w:ind w:left="0"/>
        <w:jc w:val="both"/>
        <w:rPr>
          <w:rFonts w:ascii="Times New Roman" w:hAnsi="Times New Roman" w:cs="Times New Roman"/>
          <w:szCs w:val="24"/>
        </w:rPr>
      </w:pPr>
      <w:r w:rsidRPr="00852F41">
        <w:rPr>
          <w:rFonts w:ascii="Times New Roman" w:hAnsi="Times New Roman" w:cs="Times New Roman"/>
          <w:szCs w:val="24"/>
        </w:rPr>
        <w:t>A tanulmányok idején köteles igazolni, hogy beiratkozott az adott félévre.</w:t>
      </w:r>
    </w:p>
    <w:p w:rsidR="00852F41" w:rsidRPr="00852F41" w:rsidRDefault="00852F41" w:rsidP="00EA749C">
      <w:pPr>
        <w:numPr>
          <w:ilvl w:val="0"/>
          <w:numId w:val="21"/>
        </w:numPr>
        <w:tabs>
          <w:tab w:val="left" w:pos="1778"/>
        </w:tabs>
        <w:spacing w:before="120" w:after="0" w:line="240" w:lineRule="auto"/>
        <w:ind w:left="0"/>
        <w:jc w:val="both"/>
        <w:rPr>
          <w:rFonts w:ascii="Times New Roman" w:hAnsi="Times New Roman" w:cs="Times New Roman"/>
          <w:szCs w:val="24"/>
        </w:rPr>
      </w:pPr>
      <w:r w:rsidRPr="00852F41">
        <w:rPr>
          <w:rFonts w:ascii="Times New Roman" w:hAnsi="Times New Roman" w:cs="Times New Roman"/>
          <w:szCs w:val="24"/>
        </w:rPr>
        <w:t>Köteles leadni a továbbtanuló dolgozó a konzultációs időpontokat.</w:t>
      </w:r>
    </w:p>
    <w:p w:rsidR="00852F41" w:rsidRPr="00852F41" w:rsidRDefault="00852F41" w:rsidP="00EA749C">
      <w:pPr>
        <w:numPr>
          <w:ilvl w:val="0"/>
          <w:numId w:val="21"/>
        </w:numPr>
        <w:tabs>
          <w:tab w:val="left" w:pos="1778"/>
        </w:tabs>
        <w:spacing w:before="120"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 a továbbtanulás költségének támogatását a munkavállalóval kötött tanulmányi szerződésben határozza meg.</w:t>
      </w:r>
    </w:p>
    <w:p w:rsidR="00852F41" w:rsidRPr="00852F41" w:rsidRDefault="00852F41" w:rsidP="00EA749C">
      <w:pPr>
        <w:numPr>
          <w:ilvl w:val="0"/>
          <w:numId w:val="21"/>
        </w:numPr>
        <w:tabs>
          <w:tab w:val="left" w:pos="1778"/>
        </w:tabs>
        <w:spacing w:before="120" w:after="0" w:line="240" w:lineRule="auto"/>
        <w:ind w:left="0"/>
        <w:jc w:val="both"/>
        <w:rPr>
          <w:rFonts w:ascii="Times New Roman" w:hAnsi="Times New Roman" w:cs="Times New Roman"/>
          <w:szCs w:val="24"/>
        </w:rPr>
      </w:pPr>
      <w:r w:rsidRPr="00852F41">
        <w:rPr>
          <w:rFonts w:ascii="Times New Roman" w:hAnsi="Times New Roman" w:cs="Times New Roman"/>
          <w:szCs w:val="24"/>
        </w:rPr>
        <w:t>A tandíjat, a tankönyveket az intézmény csak számla ellenében fizeti ki. Az úti költséget a dolgozó számolja el az utazás befejezésétől számított 8 napon belül.</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p>
    <w:p w:rsidR="00852F41" w:rsidRPr="00852F41" w:rsidRDefault="00852F41" w:rsidP="00852F41">
      <w:pPr>
        <w:pStyle w:val="Szvegtrzs"/>
      </w:pPr>
      <w:r w:rsidRPr="00852F41">
        <w:t>A szociális, gyermekjóléti, gyermekvédelmi tevékenységet végző személyek folyamatos szakmai továbbképzésben kötelesek részt venni.</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továbbképzés továbbképzési időszakokban történik. A továbbképzési időszak tartalma 5 év.</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továbbképzési kötelezettség mérése pontozással történik. A továbbképzésre kötelezettnek egy továbbképzési időszak alatt felsőfokú végzettség esetén 80, egyéb szakképesítés esetén 60 pontot kell megszereznie.</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munkáltató éves továbbképzési tervet köteles készíteni. A továbbképzési terv tartalmazza a tárgyévben továbbképzésben résztvevők és jogszabály által szakvizsgára kötelezettek, valamint arra önként jelentkezők várható létszámát.</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továbbképzésen résztvevők helyettesítésére vonatkozó tervet.</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továbbképzésre fordítható források megjelölését és felosztását.</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Ha a továbbképzés munkaidőben történik a munkáltató köteles a továbbképzésen résztvevő számára a részvétel idejére munkaidő kedvezményt biztosítani, és erre az időre távolléti díj fizetésére köteles. A munkáltató és a továbbképzésben résztvevő a továbbképzés egyéb költségeinek viseléséről tanulmányi szerződést köthet.</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jogszabály által szakvizsgára kötelezettek esetében a munkaidő kedvezmény, a távolléti díj, a felkészítő tanfolyam költsége és a szakvizsga díja a munkáltatót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 Eljárás az intézmény nevében, az intézmény képviselete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2.1. Az intézményt az intézményvezető képviseli</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önálló jogi személy, melyet az intézményvezető képvisel, az intézmény nevében érvényes jognyilatkozatot tehet.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joga a különböző kötelezettségvállalás, azaz az intézmény számára kötelezettséget jelentő szerződések, megállapodások, fizetési kötelezettséget eredményező dokumentum aláírása.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az akadályoztatása, illetve az összeférhetetlenség eseteire helyettest jelöl ki az intézményvezető-helyettes személyében a kötelezettségvállalási feladatok ellátására. Az intézményvezető a vonatkozó szabályozásban – célszerűségi megfontolásból – további személyeket is kijelölhet a kötelezettségvállalási feladatok egyes részterületének ellátására.)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2.2. Az intézmény nevében történő aláírás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nevében az intézményvezető írhat alá. (Munkaköri leírásban, valamint belső szabályzatokban meghatározott esetekben az intézményvezető helyett más is aláírhat.)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lastRenderedPageBreak/>
        <w:t>3. Az intézmény bélyegzője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a cégszerű aláíráshoz bélyegzőt is használ. Az intézmény a működése további területein más bélyegzőket is alkalmazhat.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alkalmazott, illetve az intézmény birtokában lévő bélyegzőkről nyilvántartást kell vezetni. (A nyilvántartásnak tartalmaznia kell: a bevételezett bélyegző bevételezésének időpontját, a bélyegző lenyomatát, a bélyegző kiadásának időpontját, a bélyegzőt átvevő személy nevét és aláírását, a bélyegző visszavételezésének időpontját, a visszavételező aláírását, a bélyegzővel kapcsolatos további adatokat, pl.: megsemmisült, elveszett, érvénytelenítve, selejtezve lett stb.)</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bélyegzőt csak az a személy kezelheti, aki azt a nyilvántartás szerint is átvette. A dolgozók maguk között nem adhatják tovább a bélyegzőt.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bélyegző nyilvántartást az intézményvezető által kijelölt személy köteles vezetni, akit munkaköri leírásában is ki kell jelölni a feladatra.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 Iratkezelés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a hozzá beérkezett, illetve a helyben keletkezett iratokat, dokumentumokat iktatja. Az iktatás részletes szabályairól az intézményvezetőnek iratkezelési szabályzatban kell rendelkeznie.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iratkezelési szabályzatot évente legalább egy alkalommal felül kell vizsgálni.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iratkezelés során be kell tartani az iratkezelőknek az adatvédelemmel kapcsolatos előírásokat.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Adatvédelem, adatkezelés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valamennyi dolgozója számára kötelező az adatvédelmi szabályok betartása.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adatvédelmi szabályokat az intézményvezető által elkészített Adatvédelmi szabályzat, illetve szabályzatok tartalmazzák.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intézményvezetőnek szabályoznia kell,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intézményben foglalkoztatottak adatvédelmével kapcsolatos, valamint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az intézményi ellátást igénybe vevő ellátottak adatvédelmével kapcsolatos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feladatokat is.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feladata, hogy folyamatosan ellenőrizze, figyelemmel kísérje, hogy az intézményben történő adatkezelés megfelel-e a jogszabályokban, valamint a belső dokumentumokban meghatározott szabályoknak.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6. A"/>
        </w:smartTagPr>
        <w:r w:rsidRPr="00852F41">
          <w:rPr>
            <w:rFonts w:ascii="Times New Roman" w:hAnsi="Times New Roman" w:cs="Times New Roman"/>
            <w:b/>
            <w:szCs w:val="24"/>
          </w:rPr>
          <w:t>6. A</w:t>
        </w:r>
      </w:smartTag>
      <w:r w:rsidRPr="00852F41">
        <w:rPr>
          <w:rFonts w:ascii="Times New Roman" w:hAnsi="Times New Roman" w:cs="Times New Roman"/>
          <w:b/>
          <w:szCs w:val="24"/>
        </w:rPr>
        <w:t xml:space="preserve"> gazdálkodásra vonatkozó szabályok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köteles kidolgozni és folyamatosan aktualizálni az intézmény törvényes gazdálkodásához szükséges belső szabályozási rendszert.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szabályozási rendszer során el kell készíteni az intézmény legfontosabb gazdálkodási szabályzatait, valamint a pénzgazdálkodási jogkörök gyakorlásához szükséges (kötelezettségvállalás, utalványozás, érvényesítés, ellenjegyzés)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gazdálkodással kapcsolatos egyéb szabályokat az SZMSZ </w:t>
      </w:r>
      <w:r w:rsidRPr="00852F41">
        <w:rPr>
          <w:rFonts w:ascii="Times New Roman" w:hAnsi="Times New Roman" w:cs="Times New Roman"/>
          <w:b/>
          <w:szCs w:val="24"/>
        </w:rPr>
        <w:t xml:space="preserve">4.számú melléklete </w:t>
      </w:r>
      <w:r w:rsidRPr="00852F41">
        <w:rPr>
          <w:rFonts w:ascii="Times New Roman" w:hAnsi="Times New Roman" w:cs="Times New Roman"/>
          <w:szCs w:val="24"/>
        </w:rPr>
        <w:t>tartalmazza.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ind w:hanging="454"/>
        <w:jc w:val="both"/>
        <w:rPr>
          <w:rFonts w:ascii="Times New Roman" w:hAnsi="Times New Roman" w:cs="Times New Roman"/>
          <w:b/>
          <w:szCs w:val="24"/>
        </w:rPr>
      </w:pPr>
      <w:smartTag w:uri="urn:schemas-microsoft-com:office:smarttags" w:element="metricconverter">
        <w:smartTagPr>
          <w:attr w:name="ProductID" w:val="7. A"/>
        </w:smartTagPr>
        <w:r w:rsidRPr="00852F41">
          <w:rPr>
            <w:rFonts w:ascii="Times New Roman" w:hAnsi="Times New Roman" w:cs="Times New Roman"/>
            <w:b/>
            <w:szCs w:val="24"/>
          </w:rPr>
          <w:t>7. A</w:t>
        </w:r>
      </w:smartTag>
      <w:r w:rsidRPr="00852F41">
        <w:rPr>
          <w:rFonts w:ascii="Times New Roman" w:hAnsi="Times New Roman" w:cs="Times New Roman"/>
          <w:b/>
          <w:szCs w:val="24"/>
        </w:rPr>
        <w:t xml:space="preserve"> munkába járás, a munkavégzés költségeinek megtérítése</w:t>
      </w:r>
    </w:p>
    <w:p w:rsidR="00852F41" w:rsidRPr="00852F41" w:rsidRDefault="00852F41" w:rsidP="00852F41">
      <w:pPr>
        <w:pStyle w:val="BodyTextIndent31"/>
        <w:ind w:left="0"/>
        <w:rPr>
          <w:sz w:val="24"/>
          <w:szCs w:val="24"/>
        </w:rPr>
      </w:pPr>
      <w:r w:rsidRPr="00852F41">
        <w:rPr>
          <w:sz w:val="24"/>
          <w:szCs w:val="24"/>
        </w:rPr>
        <w:t>A munkáltató köteles a munkába járás költségeit, annak meghatározott százalékát a vonatkozó rendelkezések értelmében megtéríteni.</w:t>
      </w:r>
    </w:p>
    <w:p w:rsidR="00852F41" w:rsidRPr="00852F41" w:rsidRDefault="00852F41" w:rsidP="00852F41">
      <w:pPr>
        <w:pStyle w:val="BodyTextIndent31"/>
        <w:spacing w:before="120"/>
        <w:ind w:left="0"/>
        <w:rPr>
          <w:sz w:val="24"/>
          <w:szCs w:val="24"/>
        </w:rPr>
      </w:pPr>
      <w:r w:rsidRPr="00852F41">
        <w:rPr>
          <w:sz w:val="24"/>
          <w:szCs w:val="24"/>
        </w:rPr>
        <w:t>Ha a dolgozónak alkalmazása után a munkába járás körülményeiben változás ált be, azt az intézményvezető részére azonnal be kell jelenteni.</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jogosultságot évenként felül kell vizsgálni.</w:t>
      </w:r>
    </w:p>
    <w:p w:rsidR="00852F41" w:rsidRPr="00852F41" w:rsidRDefault="00852F41" w:rsidP="00852F41">
      <w:pPr>
        <w:tabs>
          <w:tab w:val="left" w:pos="1778"/>
        </w:tabs>
        <w:spacing w:before="120" w:after="0" w:line="240" w:lineRule="auto"/>
        <w:jc w:val="both"/>
        <w:rPr>
          <w:rFonts w:ascii="Times New Roman" w:hAnsi="Times New Roman" w:cs="Times New Roman"/>
          <w:szCs w:val="24"/>
        </w:rPr>
      </w:pPr>
    </w:p>
    <w:p w:rsidR="00852F41" w:rsidRPr="00852F41" w:rsidRDefault="00852F41" w:rsidP="00852F41">
      <w:pPr>
        <w:pStyle w:val="BodyText21"/>
        <w:spacing w:before="0"/>
        <w:ind w:left="0"/>
        <w:rPr>
          <w:b/>
          <w:sz w:val="24"/>
          <w:szCs w:val="24"/>
        </w:rPr>
      </w:pPr>
      <w:r w:rsidRPr="00852F41">
        <w:rPr>
          <w:b/>
          <w:sz w:val="24"/>
          <w:szCs w:val="24"/>
        </w:rPr>
        <w:t xml:space="preserve">8. Egyéb szabályok </w:t>
      </w:r>
    </w:p>
    <w:p w:rsidR="00852F41" w:rsidRPr="00852F41" w:rsidRDefault="00852F41" w:rsidP="00852F41">
      <w:pPr>
        <w:pStyle w:val="BodyText21"/>
        <w:spacing w:before="0"/>
        <w:ind w:left="0"/>
        <w:rPr>
          <w:sz w:val="24"/>
          <w:szCs w:val="24"/>
        </w:rPr>
      </w:pPr>
    </w:p>
    <w:p w:rsidR="00852F41" w:rsidRPr="00852F41" w:rsidRDefault="00852F41" w:rsidP="00EA749C">
      <w:pPr>
        <w:pStyle w:val="BodyTextIndent31"/>
        <w:numPr>
          <w:ilvl w:val="0"/>
          <w:numId w:val="22"/>
        </w:numPr>
        <w:ind w:left="0" w:firstLine="0"/>
        <w:rPr>
          <w:sz w:val="24"/>
          <w:szCs w:val="24"/>
        </w:rPr>
      </w:pPr>
      <w:r w:rsidRPr="00852F41">
        <w:rPr>
          <w:sz w:val="24"/>
          <w:szCs w:val="24"/>
        </w:rPr>
        <w:t>Telefonhasználat</w:t>
      </w:r>
    </w:p>
    <w:p w:rsidR="00852F41" w:rsidRPr="00852F41" w:rsidRDefault="00852F41" w:rsidP="00493A5F">
      <w:pPr>
        <w:pStyle w:val="BodyText21"/>
        <w:spacing w:before="240"/>
        <w:ind w:left="0"/>
        <w:rPr>
          <w:sz w:val="24"/>
          <w:szCs w:val="24"/>
        </w:rPr>
      </w:pPr>
      <w:r w:rsidRPr="00852F41">
        <w:rPr>
          <w:sz w:val="24"/>
          <w:szCs w:val="24"/>
        </w:rPr>
        <w:t>Az intézményben lévő telefonokat magáncélra csak térítés ellenében lehet használni.</w:t>
      </w:r>
    </w:p>
    <w:p w:rsidR="00852F41" w:rsidRPr="00852F41" w:rsidRDefault="00852F41" w:rsidP="00493A5F">
      <w:pPr>
        <w:numPr>
          <w:ilvl w:val="12"/>
          <w:numId w:val="0"/>
        </w:num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Az ellenőrzés szúrópróbaszerűen történik, részletes számla lekérésével.</w:t>
      </w:r>
    </w:p>
    <w:p w:rsidR="00852F41" w:rsidRPr="00852F41" w:rsidRDefault="00852F41" w:rsidP="00493A5F">
      <w:pPr>
        <w:pStyle w:val="Szvegtrzs"/>
      </w:pPr>
      <w:r w:rsidRPr="00852F41">
        <w:t>Az ellenőrzésért a bölcsődevezető felelős.</w:t>
      </w:r>
    </w:p>
    <w:p w:rsidR="00852F41" w:rsidRPr="00852F41" w:rsidRDefault="00852F41" w:rsidP="00493A5F">
      <w:pPr>
        <w:pStyle w:val="Szvegtrzs"/>
      </w:pPr>
    </w:p>
    <w:p w:rsidR="00852F41" w:rsidRPr="00852F41" w:rsidRDefault="00852F41" w:rsidP="00EA749C">
      <w:pPr>
        <w:numPr>
          <w:ilvl w:val="0"/>
          <w:numId w:val="22"/>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Dokumentumok kiadásának szabályai</w:t>
      </w:r>
    </w:p>
    <w:p w:rsidR="00852F41" w:rsidRPr="00852F41" w:rsidRDefault="00852F41" w:rsidP="00493A5F">
      <w:pPr>
        <w:pStyle w:val="BodyText21"/>
        <w:ind w:left="0"/>
        <w:rPr>
          <w:sz w:val="24"/>
          <w:szCs w:val="24"/>
        </w:rPr>
      </w:pPr>
      <w:r w:rsidRPr="00852F41">
        <w:rPr>
          <w:sz w:val="24"/>
          <w:szCs w:val="24"/>
        </w:rPr>
        <w:t>Az intézményi dokumentumok ( személyi anyagok, szabályzatok ) kiadása csak az intézményvezető engedélyével történhet.</w:t>
      </w:r>
    </w:p>
    <w:p w:rsidR="00852F41" w:rsidRPr="00852F41" w:rsidRDefault="00852F41" w:rsidP="00493A5F">
      <w:pPr>
        <w:pStyle w:val="BodyText21"/>
        <w:ind w:left="0"/>
        <w:rPr>
          <w:sz w:val="24"/>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9. Saját gépkocsi használata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BodyText21"/>
        <w:spacing w:before="0"/>
        <w:ind w:left="0"/>
        <w:rPr>
          <w:sz w:val="24"/>
          <w:szCs w:val="24"/>
        </w:rPr>
      </w:pPr>
      <w:r w:rsidRPr="00852F41">
        <w:rPr>
          <w:sz w:val="24"/>
          <w:szCs w:val="24"/>
        </w:rPr>
        <w:t xml:space="preserve">A saját tulajdonú gépjárművek használatának térítési díját és elszámolási rendszerét a mindenkor érvényes központi előírások rendelkezései, illetve az adójogszabályok szerint kell kialakítani. </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Saját gépkocsit hivatali célra az intézményvezető előzetes engedélyével lehet igénybe venni.</w:t>
      </w:r>
    </w:p>
    <w:p w:rsidR="00852F41" w:rsidRPr="00852F41" w:rsidRDefault="00852F41" w:rsidP="00852F41">
      <w:pPr>
        <w:pStyle w:val="BodyText21"/>
        <w:ind w:left="0"/>
        <w:rPr>
          <w:sz w:val="24"/>
          <w:szCs w:val="24"/>
        </w:rPr>
      </w:pPr>
    </w:p>
    <w:p w:rsidR="00852F41" w:rsidRPr="00852F41" w:rsidRDefault="00852F41" w:rsidP="00493A5F">
      <w:pPr>
        <w:numPr>
          <w:ilvl w:val="12"/>
          <w:numId w:val="0"/>
        </w:numPr>
        <w:spacing w:after="0" w:line="240" w:lineRule="auto"/>
        <w:jc w:val="both"/>
        <w:rPr>
          <w:rFonts w:ascii="Times New Roman" w:hAnsi="Times New Roman" w:cs="Times New Roman"/>
          <w:b/>
          <w:szCs w:val="24"/>
        </w:rPr>
      </w:pPr>
      <w:r w:rsidRPr="00852F41">
        <w:rPr>
          <w:rFonts w:ascii="Times New Roman" w:hAnsi="Times New Roman" w:cs="Times New Roman"/>
          <w:b/>
          <w:szCs w:val="24"/>
        </w:rPr>
        <w:t>10. Kártérítési kötelezettség</w:t>
      </w:r>
    </w:p>
    <w:p w:rsidR="00852F41" w:rsidRPr="00852F41" w:rsidRDefault="00852F41" w:rsidP="00852F41">
      <w:pPr>
        <w:numPr>
          <w:ilvl w:val="12"/>
          <w:numId w:val="0"/>
        </w:numPr>
        <w:spacing w:after="0" w:line="240" w:lineRule="auto"/>
        <w:jc w:val="both"/>
        <w:rPr>
          <w:rFonts w:ascii="Times New Roman" w:hAnsi="Times New Roman" w:cs="Times New Roman"/>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 munkavállaló a munkaviszonyából eredő kötelezettségének vétkes megszegésével okozott kárért kártérítési felelősséggel tartozik. Szándékos károkozás esetén a munkavállaló a teljes kárt köteles megtéríteni.</w:t>
      </w:r>
    </w:p>
    <w:p w:rsidR="00852F41" w:rsidRPr="00852F41" w:rsidRDefault="00852F41" w:rsidP="00852F41">
      <w:pPr>
        <w:pStyle w:val="BodyText21"/>
        <w:ind w:left="0"/>
        <w:rPr>
          <w:sz w:val="24"/>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 munkavállaló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852F41" w:rsidRPr="00852F41" w:rsidRDefault="00852F41" w:rsidP="00852F41">
      <w:pPr>
        <w:numPr>
          <w:ilvl w:val="12"/>
          <w:numId w:val="0"/>
        </w:numPr>
        <w:spacing w:after="0" w:line="240" w:lineRule="auto"/>
        <w:jc w:val="both"/>
        <w:rPr>
          <w:rFonts w:ascii="Times New Roman" w:hAnsi="Times New Roman" w:cs="Times New Roman"/>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 pénztárost e nélkül is terheli felelősség az általa kezelt pénz, értékpapír és egyéb értéktárgy tekintetében.</w:t>
      </w: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Amennyiben az intézménynél a kárt többen együttesen okozták, vétkességük, a megőrzésre átadott dolgokban a bekövetkezett hiány esetén pedig munkabérük arányában felelnek. Amennyiben a kárt többen okozták, egyetemleges kötelezésnek van helye.</w:t>
      </w:r>
    </w:p>
    <w:p w:rsidR="00852F41" w:rsidRPr="00852F41" w:rsidRDefault="00852F41" w:rsidP="00852F41">
      <w:pPr>
        <w:pStyle w:val="BodyText21"/>
        <w:ind w:left="0"/>
        <w:rPr>
          <w:sz w:val="24"/>
          <w:szCs w:val="24"/>
        </w:rPr>
      </w:pPr>
    </w:p>
    <w:p w:rsidR="00852F41" w:rsidRPr="00852F41" w:rsidRDefault="00852F41" w:rsidP="00493A5F">
      <w:pPr>
        <w:numPr>
          <w:ilvl w:val="12"/>
          <w:numId w:val="0"/>
        </w:numPr>
        <w:spacing w:after="0" w:line="240" w:lineRule="auto"/>
        <w:jc w:val="both"/>
        <w:rPr>
          <w:rFonts w:ascii="Times New Roman" w:hAnsi="Times New Roman" w:cs="Times New Roman"/>
          <w:b/>
          <w:szCs w:val="24"/>
        </w:rPr>
      </w:pPr>
      <w:r w:rsidRPr="00852F41">
        <w:rPr>
          <w:rFonts w:ascii="Times New Roman" w:hAnsi="Times New Roman" w:cs="Times New Roman"/>
          <w:b/>
          <w:szCs w:val="24"/>
        </w:rPr>
        <w:t>11. Anyagi felelősség</w:t>
      </w:r>
    </w:p>
    <w:p w:rsidR="00852F41" w:rsidRPr="00852F41" w:rsidRDefault="00852F41" w:rsidP="00852F41">
      <w:pPr>
        <w:numPr>
          <w:ilvl w:val="12"/>
          <w:numId w:val="0"/>
        </w:numPr>
        <w:spacing w:after="0" w:line="240" w:lineRule="auto"/>
        <w:jc w:val="both"/>
        <w:rPr>
          <w:rFonts w:ascii="Times New Roman" w:hAnsi="Times New Roman" w:cs="Times New Roman"/>
          <w:b/>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a dolgozó ruházatában, használati tárgyaiban a munkavégzés folyamán bekövetkezett kárért vétkességre tekintet nélkül felel, ha a kár a dolgozó munkahelyén vagy más megőrzésre szolgáló helyen elhelyezett dolgokban keletkezett.</w:t>
      </w:r>
    </w:p>
    <w:p w:rsidR="00852F41" w:rsidRPr="00852F41" w:rsidRDefault="00852F41" w:rsidP="00852F41">
      <w:pPr>
        <w:numPr>
          <w:ilvl w:val="12"/>
          <w:numId w:val="0"/>
        </w:numPr>
        <w:spacing w:after="0" w:line="240" w:lineRule="auto"/>
        <w:jc w:val="both"/>
        <w:rPr>
          <w:rFonts w:ascii="Times New Roman" w:hAnsi="Times New Roman" w:cs="Times New Roman"/>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 dolgozó a szokásos személyi használati tárgyakat meghaladó mértékű és értékű használati értékeket csak az intézményvezető engedélyével hozhat be munkahelyére, illetve vihet ki onnan. (Pl. írógép, számítógép, stb.)</w:t>
      </w:r>
    </w:p>
    <w:p w:rsidR="00852F41" w:rsidRPr="00852F41" w:rsidRDefault="00852F41" w:rsidP="00852F41">
      <w:pPr>
        <w:numPr>
          <w:ilvl w:val="12"/>
          <w:numId w:val="0"/>
        </w:numPr>
        <w:spacing w:after="0" w:line="240" w:lineRule="auto"/>
        <w:jc w:val="both"/>
        <w:rPr>
          <w:rFonts w:ascii="Times New Roman" w:hAnsi="Times New Roman" w:cs="Times New Roman"/>
          <w:szCs w:val="24"/>
        </w:rPr>
      </w:pPr>
    </w:p>
    <w:p w:rsidR="00852F41" w:rsidRPr="00852F41" w:rsidRDefault="00852F41" w:rsidP="00852F41">
      <w:pPr>
        <w:numPr>
          <w:ilvl w:val="12"/>
          <w:numId w:val="0"/>
        </w:num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valamennyi dolgozója felelős a berendezési felszerelési tárgyak rendeltetésszerű használatáért, a gépek, eszközök, szakkönyvek stb. megóvásáért.</w:t>
      </w:r>
    </w:p>
    <w:p w:rsidR="00852F41" w:rsidRPr="00852F41" w:rsidRDefault="00852F41" w:rsidP="00852F41">
      <w:pPr>
        <w:pStyle w:val="BodyText21"/>
        <w:ind w:left="0"/>
        <w:rPr>
          <w:sz w:val="24"/>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lastRenderedPageBreak/>
        <w:t>12. Az intézmény házirendje</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gondozottak és hozzátartozóik vonatkozásában az intézmény házirendje az irányadó. A házirendet a Szakmai Program melléklete tartalmazza. </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br w:type="page"/>
      </w:r>
      <w:r w:rsidR="00B04BF0">
        <w:rPr>
          <w:rFonts w:ascii="Times New Roman" w:hAnsi="Times New Roman" w:cs="Times New Roman"/>
          <w:b/>
          <w:szCs w:val="24"/>
        </w:rPr>
        <w:lastRenderedPageBreak/>
        <w:t xml:space="preserve">VI.  </w:t>
      </w:r>
      <w:r w:rsidRPr="00852F41">
        <w:rPr>
          <w:rFonts w:ascii="Times New Roman" w:hAnsi="Times New Roman" w:cs="Times New Roman"/>
          <w:b/>
          <w:szCs w:val="24"/>
        </w:rPr>
        <w:t>Záró rendelkezések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Jelen szervezeti és működési szabályzat 2013. ………………. napján lép hatályba.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SZMSZ nyilvánosságra hozataláról, valamint a mellékletei naprakészségéről az intézményvezető gondoskodik.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2013………………………..</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r>
      <w:r w:rsidRPr="00852F41">
        <w:rPr>
          <w:rFonts w:ascii="Times New Roman" w:hAnsi="Times New Roman" w:cs="Times New Roman"/>
          <w:szCs w:val="24"/>
        </w:rPr>
        <w:tab/>
        <w:t xml:space="preserve">            </w:t>
      </w:r>
      <w:r w:rsidRPr="00852F41">
        <w:rPr>
          <w:rFonts w:ascii="Times New Roman" w:hAnsi="Times New Roman" w:cs="Times New Roman"/>
          <w:b/>
          <w:szCs w:val="24"/>
        </w:rPr>
        <w:t>Reznek Istvánné</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r>
      <w:r w:rsidRPr="00852F41">
        <w:rPr>
          <w:rFonts w:ascii="Times New Roman" w:hAnsi="Times New Roman" w:cs="Times New Roman"/>
          <w:b/>
          <w:szCs w:val="24"/>
        </w:rPr>
        <w:tab/>
        <w:t>intézményvezető</w:t>
      </w:r>
    </w:p>
    <w:p w:rsidR="00852F41" w:rsidRPr="00852F41" w:rsidRDefault="00852F41" w:rsidP="00852F41">
      <w:pPr>
        <w:spacing w:after="0" w:line="240" w:lineRule="auto"/>
        <w:jc w:val="both"/>
        <w:rPr>
          <w:rFonts w:ascii="Times New Roman" w:hAnsi="Times New Roman" w:cs="Times New Roman"/>
          <w:b/>
          <w:sz w:val="28"/>
          <w:u w:val="single"/>
        </w:rPr>
      </w:pPr>
    </w:p>
    <w:p w:rsidR="00852F41" w:rsidRPr="00852F41" w:rsidRDefault="00852F41" w:rsidP="00852F41">
      <w:pPr>
        <w:spacing w:after="0" w:line="240" w:lineRule="auto"/>
        <w:jc w:val="both"/>
        <w:rPr>
          <w:rFonts w:ascii="Times New Roman" w:hAnsi="Times New Roman" w:cs="Times New Roman"/>
          <w:b/>
          <w:sz w:val="28"/>
        </w:rPr>
      </w:pPr>
      <w:r w:rsidRPr="00852F41">
        <w:rPr>
          <w:rFonts w:ascii="Times New Roman" w:hAnsi="Times New Roman" w:cs="Times New Roman"/>
          <w:b/>
          <w:sz w:val="28"/>
        </w:rPr>
        <w:br w:type="page"/>
      </w:r>
      <w:r w:rsidRPr="00852F41">
        <w:rPr>
          <w:rFonts w:ascii="Times New Roman" w:hAnsi="Times New Roman" w:cs="Times New Roman"/>
          <w:b/>
          <w:sz w:val="28"/>
        </w:rPr>
        <w:lastRenderedPageBreak/>
        <w:t>SZMSZ mellékletek</w:t>
      </w:r>
    </w:p>
    <w:p w:rsidR="00852F41" w:rsidRPr="00852F41" w:rsidRDefault="00852F41" w:rsidP="00852F41">
      <w:pPr>
        <w:spacing w:after="0" w:line="240" w:lineRule="auto"/>
        <w:jc w:val="both"/>
        <w:rPr>
          <w:rFonts w:ascii="Times New Roman" w:hAnsi="Times New Roman" w:cs="Times New Roman"/>
          <w:b/>
          <w:sz w:val="28"/>
        </w:rPr>
      </w:pPr>
    </w:p>
    <w:p w:rsidR="00852F41" w:rsidRPr="00852F41" w:rsidRDefault="00852F41" w:rsidP="00852F41">
      <w:pPr>
        <w:spacing w:after="0" w:line="240" w:lineRule="auto"/>
        <w:jc w:val="both"/>
        <w:rPr>
          <w:rFonts w:ascii="Times New Roman" w:hAnsi="Times New Roman" w:cs="Times New Roman"/>
          <w:b/>
          <w:sz w:val="28"/>
        </w:rPr>
      </w:pPr>
      <w:r w:rsidRPr="00852F41">
        <w:rPr>
          <w:rFonts w:ascii="Times New Roman" w:hAnsi="Times New Roman" w:cs="Times New Roman"/>
          <w:b/>
          <w:sz w:val="28"/>
        </w:rPr>
        <w:tab/>
      </w:r>
    </w:p>
    <w:p w:rsidR="00852F41" w:rsidRPr="00852F41" w:rsidRDefault="00852F41" w:rsidP="00852F41">
      <w:pPr>
        <w:pStyle w:val="Szvegtrzs2"/>
        <w:spacing w:after="0" w:line="240" w:lineRule="auto"/>
        <w:rPr>
          <w:b/>
        </w:rPr>
      </w:pPr>
      <w:r w:rsidRPr="00852F41">
        <w:rPr>
          <w:b/>
        </w:rPr>
        <w:t xml:space="preserve">1. számú melléklet </w:t>
      </w:r>
    </w:p>
    <w:p w:rsidR="00852F41" w:rsidRPr="00852F41" w:rsidRDefault="00852F41" w:rsidP="00852F41">
      <w:pPr>
        <w:pStyle w:val="Szvegtrzs2"/>
        <w:spacing w:after="0" w:line="240" w:lineRule="auto"/>
      </w:pPr>
      <w:r w:rsidRPr="00852F41">
        <w:t xml:space="preserve">Az állami feladatként ellátott alaptevékenység, benne elhatároltan a kisegítő, kiegészítő tevékenység, valamint az azokat meghatározó jogszabály(ok) megjelölése, az alaptevékenységek forrásai, valamint az alaptevékenység feladatmutatói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 számú melléklet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költségvetési és tervezési szabályzat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3. számú melléklet </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A feladatellátás rendjének szabályzata</w:t>
      </w:r>
      <w:r w:rsidRPr="00852F41">
        <w:rPr>
          <w:rFonts w:ascii="Times New Roman" w:hAnsi="Times New Roman" w:cs="Times New Roman"/>
          <w:b/>
          <w:szCs w:val="24"/>
        </w:rPr>
        <w:t xml:space="preserve"> </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 számú melléklet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gazdálkodással kapcsolatos egyéb szabályok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számú melléklet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Munkaköri leírások, munkarend</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 w:val="28"/>
          <w:u w:val="single"/>
        </w:rPr>
      </w:pPr>
    </w:p>
    <w:p w:rsidR="00852F41" w:rsidRPr="00852F41" w:rsidRDefault="00852F41" w:rsidP="00852F41">
      <w:pPr>
        <w:spacing w:after="0" w:line="240" w:lineRule="auto"/>
        <w:jc w:val="both"/>
        <w:rPr>
          <w:rFonts w:ascii="Times New Roman" w:hAnsi="Times New Roman" w:cs="Times New Roman"/>
          <w:b/>
          <w:sz w:val="28"/>
          <w:u w:val="single"/>
        </w:rPr>
      </w:pPr>
    </w:p>
    <w:p w:rsidR="00852F41" w:rsidRPr="00852F41" w:rsidRDefault="00852F41" w:rsidP="00852F41">
      <w:pPr>
        <w:spacing w:after="0" w:line="240" w:lineRule="auto"/>
        <w:jc w:val="both"/>
        <w:rPr>
          <w:rFonts w:ascii="Times New Roman" w:hAnsi="Times New Roman" w:cs="Times New Roman"/>
          <w:szCs w:val="24"/>
        </w:rPr>
        <w:sectPr w:rsidR="00852F41" w:rsidRPr="00852F41">
          <w:footerReference w:type="default" r:id="rId38"/>
          <w:pgSz w:w="11906" w:h="16838"/>
          <w:pgMar w:top="1418" w:right="1418" w:bottom="1418" w:left="1418" w:header="709" w:footer="907" w:gutter="0"/>
          <w:cols w:space="708"/>
        </w:sectPr>
      </w:pPr>
    </w:p>
    <w:p w:rsidR="00852F41" w:rsidRPr="00852F41" w:rsidRDefault="00852F41" w:rsidP="00852F4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rPr>
      </w:pPr>
      <w:r w:rsidRPr="00852F41">
        <w:rPr>
          <w:rFonts w:ascii="Times New Roman" w:hAnsi="Times New Roman" w:cs="Times New Roman"/>
          <w:b/>
        </w:rPr>
        <w:lastRenderedPageBreak/>
        <w:t xml:space="preserve">1. számú melléklet </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állami feladatként ellátott alaptevékenység</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tbl>
      <w:tblPr>
        <w:tblW w:w="141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062"/>
        <w:gridCol w:w="3652"/>
        <w:gridCol w:w="3154"/>
        <w:gridCol w:w="1417"/>
        <w:gridCol w:w="2502"/>
        <w:gridCol w:w="2358"/>
      </w:tblGrid>
      <w:tr w:rsidR="00852F41" w:rsidRPr="00852F41" w:rsidTr="00E11FAD">
        <w:trPr>
          <w:cantSplit/>
        </w:trPr>
        <w:tc>
          <w:tcPr>
            <w:tcW w:w="4714" w:type="dxa"/>
            <w:gridSpan w:val="2"/>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Alaptevékenység</w:t>
            </w:r>
          </w:p>
        </w:tc>
        <w:tc>
          <w:tcPr>
            <w:tcW w:w="3153" w:type="dxa"/>
            <w:vMerge w:val="restart"/>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before="120" w:after="0" w:line="240" w:lineRule="auto"/>
              <w:jc w:val="both"/>
              <w:rPr>
                <w:rFonts w:ascii="Times New Roman" w:hAnsi="Times New Roman" w:cs="Times New Roman"/>
                <w:b/>
              </w:rPr>
            </w:pPr>
            <w:r w:rsidRPr="00852F41">
              <w:rPr>
                <w:rFonts w:ascii="Times New Roman" w:hAnsi="Times New Roman" w:cs="Times New Roman"/>
                <w:b/>
              </w:rPr>
              <w:t xml:space="preserve">Alaptevékenységen belül </w:t>
            </w: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 xml:space="preserve">a kisegítő, kiegészítő </w:t>
            </w: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tevékenység megnevezése</w:t>
            </w:r>
          </w:p>
        </w:tc>
        <w:tc>
          <w:tcPr>
            <w:tcW w:w="1417" w:type="dxa"/>
            <w:vMerge w:val="restart"/>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
                <w:sz w:val="18"/>
              </w:rPr>
            </w:pPr>
            <w:r w:rsidRPr="00852F41">
              <w:rPr>
                <w:rFonts w:ascii="Times New Roman" w:hAnsi="Times New Roman" w:cs="Times New Roman"/>
                <w:b/>
                <w:sz w:val="18"/>
              </w:rPr>
              <w:t xml:space="preserve">Az </w:t>
            </w:r>
          </w:p>
          <w:p w:rsidR="00852F41" w:rsidRPr="00852F41" w:rsidRDefault="00852F41" w:rsidP="00852F41">
            <w:pPr>
              <w:spacing w:after="0" w:line="240" w:lineRule="auto"/>
              <w:jc w:val="both"/>
              <w:rPr>
                <w:rFonts w:ascii="Times New Roman" w:hAnsi="Times New Roman" w:cs="Times New Roman"/>
                <w:b/>
                <w:sz w:val="18"/>
              </w:rPr>
            </w:pPr>
            <w:r w:rsidRPr="00852F41">
              <w:rPr>
                <w:rFonts w:ascii="Times New Roman" w:hAnsi="Times New Roman" w:cs="Times New Roman"/>
                <w:b/>
                <w:sz w:val="18"/>
              </w:rPr>
              <w:t xml:space="preserve">alaptevé-kenységre </w:t>
            </w:r>
          </w:p>
          <w:p w:rsidR="00852F41" w:rsidRPr="00852F41" w:rsidRDefault="00852F41" w:rsidP="00852F41">
            <w:pPr>
              <w:spacing w:after="0" w:line="240" w:lineRule="auto"/>
              <w:jc w:val="both"/>
              <w:rPr>
                <w:rFonts w:ascii="Times New Roman" w:hAnsi="Times New Roman" w:cs="Times New Roman"/>
                <w:b/>
                <w:sz w:val="18"/>
              </w:rPr>
            </w:pPr>
            <w:r w:rsidRPr="00852F41">
              <w:rPr>
                <w:rFonts w:ascii="Times New Roman" w:hAnsi="Times New Roman" w:cs="Times New Roman"/>
                <w:b/>
                <w:sz w:val="18"/>
              </w:rPr>
              <w:t xml:space="preserve">vonatkozó </w:t>
            </w:r>
          </w:p>
          <w:p w:rsidR="00852F41" w:rsidRPr="00852F41" w:rsidRDefault="00852F41" w:rsidP="00852F41">
            <w:pPr>
              <w:spacing w:after="0" w:line="240" w:lineRule="auto"/>
              <w:jc w:val="both"/>
              <w:rPr>
                <w:rFonts w:ascii="Times New Roman" w:hAnsi="Times New Roman" w:cs="Times New Roman"/>
                <w:b/>
                <w:sz w:val="18"/>
              </w:rPr>
            </w:pPr>
            <w:r w:rsidRPr="00852F41">
              <w:rPr>
                <w:rFonts w:ascii="Times New Roman" w:hAnsi="Times New Roman" w:cs="Times New Roman"/>
                <w:b/>
                <w:sz w:val="18"/>
              </w:rPr>
              <w:t>jogszabály*</w:t>
            </w:r>
          </w:p>
        </w:tc>
        <w:tc>
          <w:tcPr>
            <w:tcW w:w="2501" w:type="dxa"/>
            <w:vMerge w:val="restart"/>
            <w:tcBorders>
              <w:top w:val="single" w:sz="4" w:space="0" w:color="auto"/>
              <w:left w:val="single" w:sz="4" w:space="0" w:color="auto"/>
              <w:bottom w:val="single" w:sz="4" w:space="0" w:color="auto"/>
              <w:right w:val="single" w:sz="4" w:space="0" w:color="auto"/>
            </w:tcBorders>
          </w:tcPr>
          <w:p w:rsidR="00852F41" w:rsidRPr="00852F41" w:rsidRDefault="00852F41" w:rsidP="00852F41">
            <w:pPr>
              <w:pStyle w:val="Cmsor2"/>
              <w:spacing w:after="0"/>
              <w:jc w:val="both"/>
              <w:rPr>
                <w:b w:val="0"/>
                <w:sz w:val="20"/>
              </w:rPr>
            </w:pPr>
            <w:r w:rsidRPr="00852F41">
              <w:rPr>
                <w:b w:val="0"/>
                <w:sz w:val="20"/>
              </w:rPr>
              <w:t>Az alaptevékenység</w:t>
            </w: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forrásai</w:t>
            </w:r>
          </w:p>
          <w:p w:rsidR="00852F41" w:rsidRPr="00852F41" w:rsidRDefault="00852F41" w:rsidP="00852F41">
            <w:pPr>
              <w:spacing w:after="0" w:line="240" w:lineRule="auto"/>
              <w:jc w:val="both"/>
              <w:rPr>
                <w:rFonts w:ascii="Times New Roman" w:hAnsi="Times New Roman" w:cs="Times New Roman"/>
                <w:sz w:val="18"/>
              </w:rPr>
            </w:pPr>
            <w:r w:rsidRPr="00852F41">
              <w:rPr>
                <w:rFonts w:ascii="Times New Roman" w:hAnsi="Times New Roman" w:cs="Times New Roman"/>
                <w:sz w:val="18"/>
              </w:rPr>
              <w:t xml:space="preserve">(Ha a forrás nem elegendő, más saját forrás kerül felhasználásra) </w:t>
            </w:r>
          </w:p>
        </w:tc>
        <w:tc>
          <w:tcPr>
            <w:tcW w:w="2357" w:type="dxa"/>
            <w:vMerge w:val="restart"/>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Az alaptevékenység feladatmutató</w:t>
            </w:r>
          </w:p>
        </w:tc>
      </w:tr>
      <w:tr w:rsidR="00852F41" w:rsidRPr="00852F41" w:rsidTr="00E11FAD">
        <w:trPr>
          <w:cantSplit/>
        </w:trPr>
        <w:tc>
          <w:tcPr>
            <w:tcW w:w="1063"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Száma</w:t>
            </w:r>
          </w:p>
        </w:tc>
        <w:tc>
          <w:tcPr>
            <w:tcW w:w="3651"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r w:rsidRPr="00852F41">
              <w:rPr>
                <w:rFonts w:ascii="Times New Roman" w:hAnsi="Times New Roman" w:cs="Times New Roman"/>
                <w:b/>
              </w:rPr>
              <w:t>Neve</w:t>
            </w:r>
          </w:p>
        </w:tc>
        <w:tc>
          <w:tcPr>
            <w:tcW w:w="3153" w:type="dxa"/>
            <w:vMerge/>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b/>
                <w:sz w:val="18"/>
              </w:rPr>
            </w:pPr>
          </w:p>
        </w:tc>
        <w:tc>
          <w:tcPr>
            <w:tcW w:w="2501" w:type="dxa"/>
            <w:vMerge/>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sz w:val="18"/>
              </w:rPr>
            </w:pPr>
          </w:p>
        </w:tc>
        <w:tc>
          <w:tcPr>
            <w:tcW w:w="2357" w:type="dxa"/>
            <w:vMerge/>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b/>
              </w:rPr>
            </w:pPr>
          </w:p>
        </w:tc>
      </w:tr>
      <w:tr w:rsidR="00852F41" w:rsidRPr="00852F41" w:rsidTr="00E11FAD">
        <w:trPr>
          <w:cantSplit/>
        </w:trPr>
        <w:tc>
          <w:tcPr>
            <w:tcW w:w="1063"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889101</w:t>
            </w:r>
          </w:p>
        </w:tc>
        <w:tc>
          <w:tcPr>
            <w:tcW w:w="3651"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Bölcsődei ellátás</w:t>
            </w:r>
          </w:p>
        </w:tc>
        <w:tc>
          <w:tcPr>
            <w:tcW w:w="3153"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Ötv.,</w:t>
            </w: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Gyvt</w:t>
            </w:r>
          </w:p>
        </w:tc>
        <w:tc>
          <w:tcPr>
            <w:tcW w:w="2501"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normatív állami támogatás</w:t>
            </w:r>
          </w:p>
        </w:tc>
        <w:tc>
          <w:tcPr>
            <w:tcW w:w="2357"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rPr>
            </w:pPr>
            <w:r w:rsidRPr="00852F41">
              <w:rPr>
                <w:rFonts w:ascii="Times New Roman" w:hAnsi="Times New Roman" w:cs="Times New Roman"/>
              </w:rPr>
              <w:t>férőhelyek száma: 72</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rPr>
            </w:pPr>
            <w:r w:rsidRPr="00852F41">
              <w:rPr>
                <w:rFonts w:ascii="Times New Roman" w:hAnsi="Times New Roman" w:cs="Times New Roman"/>
              </w:rPr>
              <w:t>ellátottak száma: 72</w:t>
            </w:r>
          </w:p>
        </w:tc>
      </w:tr>
      <w:tr w:rsidR="00852F41" w:rsidRPr="00852F41" w:rsidTr="00E11FAD">
        <w:trPr>
          <w:cantSplit/>
        </w:trPr>
        <w:tc>
          <w:tcPr>
            <w:tcW w:w="1063" w:type="dxa"/>
            <w:tcBorders>
              <w:top w:val="single" w:sz="4" w:space="0" w:color="auto"/>
              <w:left w:val="single" w:sz="4" w:space="0" w:color="auto"/>
              <w:bottom w:val="single" w:sz="4" w:space="0" w:color="auto"/>
              <w:right w:val="single" w:sz="4" w:space="0" w:color="auto"/>
            </w:tcBorders>
            <w:vAlign w:val="center"/>
          </w:tcPr>
          <w:p w:rsidR="00852F41" w:rsidRPr="00852F41" w:rsidRDefault="00852F41" w:rsidP="00852F41">
            <w:pPr>
              <w:spacing w:after="0" w:line="240" w:lineRule="auto"/>
              <w:jc w:val="both"/>
              <w:rPr>
                <w:rFonts w:ascii="Times New Roman" w:hAnsi="Times New Roman" w:cs="Times New Roman"/>
              </w:rPr>
            </w:pPr>
          </w:p>
        </w:tc>
        <w:tc>
          <w:tcPr>
            <w:tcW w:w="3651"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3153"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501"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357"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rPr>
            </w:pPr>
          </w:p>
        </w:tc>
      </w:tr>
      <w:tr w:rsidR="00852F41" w:rsidRPr="00852F41" w:rsidTr="00E11FAD">
        <w:trPr>
          <w:cantSplit/>
        </w:trPr>
        <w:tc>
          <w:tcPr>
            <w:tcW w:w="1063"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tc>
        <w:tc>
          <w:tcPr>
            <w:tcW w:w="3651"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3153"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501"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c>
          <w:tcPr>
            <w:tcW w:w="2357"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rPr>
            </w:pPr>
          </w:p>
        </w:tc>
      </w:tr>
    </w:tbl>
    <w:p w:rsidR="00852F41" w:rsidRPr="00852F41" w:rsidRDefault="00852F41" w:rsidP="00852F41">
      <w:pPr>
        <w:spacing w:after="0" w:line="240" w:lineRule="auto"/>
        <w:jc w:val="both"/>
        <w:rPr>
          <w:rFonts w:ascii="Times New Roman" w:hAnsi="Times New Roman" w:cs="Times New Roman"/>
          <w:b/>
          <w:sz w:val="28"/>
          <w:u w:val="single"/>
        </w:rPr>
        <w:sectPr w:rsidR="00852F41" w:rsidRPr="00852F41">
          <w:pgSz w:w="16838" w:h="11906" w:orient="landscape"/>
          <w:pgMar w:top="1418" w:right="1418" w:bottom="1418" w:left="1418" w:header="709" w:footer="709" w:gutter="0"/>
          <w:cols w:space="708"/>
          <w:rtlGutter/>
        </w:sectPr>
      </w:pPr>
    </w:p>
    <w:p w:rsidR="00852F41" w:rsidRPr="00852F41" w:rsidRDefault="00852F41" w:rsidP="00852F4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8"/>
        </w:rPr>
      </w:pPr>
      <w:r w:rsidRPr="00852F41">
        <w:rPr>
          <w:rFonts w:ascii="Times New Roman" w:hAnsi="Times New Roman" w:cs="Times New Roman"/>
          <w:b/>
          <w:sz w:val="28"/>
        </w:rPr>
        <w:lastRenderedPageBreak/>
        <w:t>2. számú melléklet</w:t>
      </w:r>
    </w:p>
    <w:p w:rsidR="00852F41" w:rsidRPr="00852F41" w:rsidRDefault="00852F41" w:rsidP="00852F41">
      <w:pPr>
        <w:spacing w:after="0" w:line="240" w:lineRule="auto"/>
        <w:jc w:val="both"/>
        <w:rPr>
          <w:rFonts w:ascii="Times New Roman" w:hAnsi="Times New Roman" w:cs="Times New Roman"/>
          <w:b/>
          <w:sz w:val="28"/>
        </w:rPr>
      </w:pPr>
    </w:p>
    <w:p w:rsidR="00852F41" w:rsidRPr="00852F41" w:rsidRDefault="00852F41" w:rsidP="00852F41">
      <w:pPr>
        <w:spacing w:after="0" w:line="240" w:lineRule="auto"/>
        <w:jc w:val="both"/>
        <w:rPr>
          <w:rFonts w:ascii="Times New Roman" w:hAnsi="Times New Roman" w:cs="Times New Roman"/>
          <w:b/>
          <w:sz w:val="28"/>
        </w:rPr>
      </w:pPr>
    </w:p>
    <w:p w:rsidR="00852F41" w:rsidRPr="00852F41" w:rsidRDefault="00852F41" w:rsidP="00852F41">
      <w:pPr>
        <w:pStyle w:val="Cmsor1"/>
        <w:spacing w:after="0"/>
        <w:jc w:val="both"/>
        <w:rPr>
          <w:i/>
          <w:sz w:val="28"/>
        </w:rPr>
      </w:pPr>
      <w:r w:rsidRPr="00852F41">
        <w:rPr>
          <w:i/>
          <w:sz w:val="28"/>
        </w:rPr>
        <w:t xml:space="preserve">A költségvetési tervezési szabályzat </w:t>
      </w:r>
    </w:p>
    <w:p w:rsidR="00852F41" w:rsidRPr="00852F41" w:rsidRDefault="00852F41" w:rsidP="00852F41">
      <w:pPr>
        <w:spacing w:after="0" w:line="240" w:lineRule="auto"/>
        <w:jc w:val="both"/>
        <w:rPr>
          <w:rFonts w:ascii="Times New Roman" w:hAnsi="Times New Roman" w:cs="Times New Roman"/>
          <w:b/>
          <w:i/>
          <w:sz w:val="16"/>
          <w:szCs w:val="16"/>
        </w:rPr>
      </w:pPr>
    </w:p>
    <w:p w:rsidR="00852F41" w:rsidRPr="00852F41" w:rsidRDefault="00852F41" w:rsidP="00852F41">
      <w:pPr>
        <w:pStyle w:val="Szvegtrzs"/>
        <w:rPr>
          <w:b/>
          <w:i/>
        </w:rPr>
      </w:pPr>
    </w:p>
    <w:p w:rsidR="00852F41" w:rsidRPr="00852F41" w:rsidRDefault="00852F41" w:rsidP="00852F41">
      <w:pPr>
        <w:pStyle w:val="Szvegtrzs"/>
        <w:rPr>
          <w:b/>
          <w:i/>
        </w:rPr>
      </w:pPr>
      <w:r w:rsidRPr="00852F41">
        <w:rPr>
          <w:b/>
          <w:i/>
        </w:rPr>
        <w:t xml:space="preserve">I. A költségvetési terv készítésére </w:t>
      </w:r>
    </w:p>
    <w:p w:rsidR="00852F41" w:rsidRPr="00852F41" w:rsidRDefault="00852F41" w:rsidP="00852F41">
      <w:pPr>
        <w:pStyle w:val="Szvegtrzs"/>
        <w:rPr>
          <w:b/>
          <w:i/>
        </w:rPr>
      </w:pPr>
      <w:r w:rsidRPr="00852F41">
        <w:rPr>
          <w:b/>
          <w:i/>
        </w:rPr>
        <w:t>összeállítására vonatkozó  általános és speciális szabályok</w:t>
      </w: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I/1. Közös 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1.1. A költségvetés összeállítása során minden munkafolyamatban figyelembe kell venni a szerv gazdálkodási jogkör szerinti besorolását.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I/2. A költségvetés tervezésére vonatkozó 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2.1. A szerv költségvetetési koncepciója, illetve a költségvetési terve megalapozásához szükséges belső számításokat az érvényben lévő számviteli és gazdálkodási szabályoknak megfelelően köteles elkészíteni.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2.2 A"/>
        </w:smartTagPr>
        <w:r w:rsidRPr="00852F41">
          <w:rPr>
            <w:rFonts w:ascii="Times New Roman" w:hAnsi="Times New Roman" w:cs="Times New Roman"/>
            <w:szCs w:val="24"/>
          </w:rPr>
          <w:t>2.2 A</w:t>
        </w:r>
      </w:smartTag>
      <w:r w:rsidRPr="00852F41">
        <w:rPr>
          <w:rFonts w:ascii="Times New Roman" w:hAnsi="Times New Roman" w:cs="Times New Roman"/>
          <w:szCs w:val="24"/>
        </w:rPr>
        <w:t xml:space="preserve"> számításokat a szerv felépítésének megfelelően – figyelembe véve az intézményi struktúrát (önállóan működő és gazdálkodó, önállóan működő), 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feladat-ellátási módot (saját szervezet, társulás, megbízás stb.) – kell elkészíteni.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2.3. A koncepció, illetve a költségvetési terv összeállításakor egyrészről az ellátandó feladatokból (továbbgondolva: annak költségvetési kiadás oldalából), illetve az ismert költségvetési bevételekből (várható fenntartói támogatásokból) kell kiindulni.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2.4. A szerv gazdasági vezetője által kijelölt személy köteles a költségvetési tervezéssel kapcsolatos dokumentumokat külön nyilvántartásba venni és gyűjtésükről gondoskodni.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nyilvántartásnak tartalmaznia kell az eredeti ügyirat: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számát, </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tárgyát,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ügyintézőjét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és a határidőket.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2.5. A normatív állami hozzájárulásokhoz a szükséges - feladatmutatók és mutatószámok alapján történő - adatszolgáltatás valódiságáért és az adatok ellenőrzéséért a tervezési feladatok ellátásáért felelős személy tartozik felelősséggel.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kitöltést alátámasztó dokumentumokat, valamint az adatszolgáltatás egy példányát a tervezés ügyiratai között feltétlenül meg kell őrizni.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2.6. A költségvetési tervezéssel kapcsolatos munkafolyamatok ellátása során elsősorban a költségvetési tervezésre vonatkozó jogszabályokat, az azokban megfogalmazott tartalmi követelményeket kell szem előtt tartani.</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A tartalmi követelmények betartásáért a szerv tervezési feladatok ellátásáért felelős dolgozója tartozik felelősséggel.</w:t>
      </w:r>
    </w:p>
    <w:p w:rsidR="00852F41" w:rsidRPr="00852F41" w:rsidRDefault="00852F41" w:rsidP="00852F41">
      <w:pPr>
        <w:spacing w:after="0" w:line="240" w:lineRule="auto"/>
        <w:jc w:val="both"/>
        <w:rPr>
          <w:rFonts w:ascii="Times New Roman" w:hAnsi="Times New Roman" w:cs="Times New Roman"/>
          <w:b/>
          <w:szCs w:val="24"/>
        </w:rPr>
      </w:pPr>
    </w:p>
    <w:p w:rsidR="00852F41" w:rsidRPr="009A4D8D" w:rsidRDefault="00852F41" w:rsidP="00852F41">
      <w:pPr>
        <w:pStyle w:val="Cmsor2"/>
        <w:spacing w:after="0"/>
        <w:jc w:val="both"/>
        <w:rPr>
          <w:szCs w:val="24"/>
        </w:rPr>
      </w:pPr>
      <w:r w:rsidRPr="009A4D8D">
        <w:rPr>
          <w:szCs w:val="24"/>
        </w:rPr>
        <w:t>II. A költségvetési tervezés különleges előírásai, feltételei</w:t>
      </w: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II/1. A költségvetési koncepció elkészítése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1.1. A költségvetési koncepció összeállításakor számba kell venni:</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a szerv által ellátandó feladatokat, ezt követően</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a szerv bevételeit,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majd a fentiek alapján kell kialakítani a költségvetési koncepciót.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1.2. A költségvetési koncepció készítésekor a szerv bevételei között a nem saját bevételeket a rendelkezésre álló, dokumentum értékű okmányok alapján kell bemutatni.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1.3. A kiadások tekintetében figyelembe kell venni minden, a koncepció készítésénél ismert, a költségvetési kiadásokra ható tényezőt.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1.4. Az előirányzatok vonatkozásában a tervezést a rendelkezésre álló adatok alapján kell elkészíteni.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1.5. A szerv tervezési feladatok ellátásáért felelős dolgozója a koncepció ellenőrzése során köteles megvizsgálni, hogy a költségvetési koncepciót megalapozó számítások során: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figyelembe vették-e a vonatkozó jogszabályokat,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kötelezettségvállalások nyilvántartása alapján a tervévre vonatkozó kötelezettségvállalások a koncepcióba beépítésre kerültek-e,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inflációs hatásokkal, illetve jogszabályi változások hatásaival az érintettek megfelelő mértékben számoltak-e.</w:t>
      </w: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II/2. A költségvetési tervezés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2.1. A költségvetési tervezéskor az elfogadott koncepciót kell alapul venni.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Amennyiben a fenntartó a koncepció elfogadásakor a szerv költségvetése összeállítására vonatkozóan állapított meg külön irányelveket vagy szempontokat, akkor azok figyelembevételéről gondoskodni kell. Ezért a szerv vezetője és a tervezési feladatok ellátásáért felelős dolgozója tartozik felelősséggel.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2.2. A szerv költségvetési terv javaslatát a szerv vezetője az általa kijelölt személy bevonásával a hatályos jogszabályok szerint állítja össze.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2.4. Ha a fenntartó a költségvetését a szerv, intézmény költségvetését érintő módon (nem az eredeti javaslat szerint) hagyja jóvá, illetve az ülésén megadott szempontok szerint a költségvetés újratárgyalásáról döntött, akkor a tervezési feladatok ellátásáért felelős személy gondoskodik a költségvetés megfelelő átdolgozásáról.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2.5. Az elfogadott költségvetés alapján a tervezési feladatok ellátásáért felelős személy gondoskodik az intézmény elemi költségvetésének a költségvetési rendeletnek megfelelő elkészíttetéséről.</w:t>
      </w:r>
    </w:p>
    <w:p w:rsid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 feladat ellátási határideje a költségvetési rendelet elfogadását követő 2 hét.</w:t>
      </w:r>
    </w:p>
    <w:p w:rsidR="00B04BF0" w:rsidRPr="00852F41" w:rsidRDefault="00B04BF0" w:rsidP="00852F41">
      <w:pPr>
        <w:spacing w:after="0" w:line="240" w:lineRule="auto"/>
        <w:jc w:val="both"/>
        <w:rPr>
          <w:rFonts w:ascii="Times New Roman" w:hAnsi="Times New Roman" w:cs="Times New Roman"/>
          <w:szCs w:val="24"/>
        </w:rPr>
      </w:pPr>
    </w:p>
    <w:p w:rsidR="00852F41" w:rsidRPr="00852F41" w:rsidRDefault="00852F41" w:rsidP="00B04BF0">
      <w:pPr>
        <w:pStyle w:val="Cmsor3"/>
        <w:numPr>
          <w:ilvl w:val="0"/>
          <w:numId w:val="0"/>
        </w:numPr>
        <w:rPr>
          <w:color w:val="auto"/>
          <w:sz w:val="24"/>
          <w:szCs w:val="24"/>
        </w:rPr>
      </w:pPr>
      <w:r w:rsidRPr="00852F41">
        <w:rPr>
          <w:color w:val="auto"/>
          <w:sz w:val="24"/>
          <w:szCs w:val="24"/>
        </w:rPr>
        <w:t>III. A költségvetés végrehajtásának szabályai</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1. A"/>
        </w:smartTagPr>
        <w:r w:rsidRPr="00852F41">
          <w:rPr>
            <w:rFonts w:ascii="Times New Roman" w:hAnsi="Times New Roman" w:cs="Times New Roman"/>
            <w:szCs w:val="24"/>
          </w:rPr>
          <w:t>1. A</w:t>
        </w:r>
      </w:smartTag>
      <w:r w:rsidRPr="00852F41">
        <w:rPr>
          <w:rFonts w:ascii="Times New Roman" w:hAnsi="Times New Roman" w:cs="Times New Roman"/>
          <w:szCs w:val="24"/>
        </w:rPr>
        <w:t xml:space="preserve"> költségvetés végrehajtásának részletes, adott évre vonatkozó szabályait a szervre vonatkozóan is a költségvetési rendelet tartalmazza.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rendeletben foglaltakat kell alkalmazni: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egyes előirányzatok felhasználásakor,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egyes előirányzatok módosításakor.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2. A"/>
        </w:smartTagPr>
        <w:r w:rsidRPr="00852F41">
          <w:rPr>
            <w:rFonts w:ascii="Times New Roman" w:hAnsi="Times New Roman" w:cs="Times New Roman"/>
            <w:szCs w:val="24"/>
          </w:rPr>
          <w:t>2. A</w:t>
        </w:r>
      </w:smartTag>
      <w:r w:rsidRPr="00852F41">
        <w:rPr>
          <w:rFonts w:ascii="Times New Roman" w:hAnsi="Times New Roman" w:cs="Times New Roman"/>
          <w:szCs w:val="24"/>
        </w:rPr>
        <w:t xml:space="preserve"> költségvetés végrehajtásakor az előirányzat-felhasználási ütemtervet kell alapul venni.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Az előirányzat-felhasználási ütemterv adatait legalább negyedévenként teljes körben összehasonlítani, illetve egyeztetni kell a tényadatokkal.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Szükség esetén intézkedési tervet kell készíteni, illetve jelentősen megváltozott körülmények esetén újra el kell készíteni az előirányzat-felhasználási ütemtervet.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sectPr w:rsidR="00852F41" w:rsidRPr="00852F41">
          <w:pgSz w:w="11907" w:h="16840"/>
          <w:pgMar w:top="1418" w:right="1418" w:bottom="1418" w:left="1418" w:header="708" w:footer="907" w:gutter="0"/>
          <w:paperSrc w:first="1" w:other="1"/>
          <w:cols w:space="708"/>
          <w:rtlGutter/>
        </w:sect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8"/>
        </w:rPr>
      </w:pPr>
      <w:r w:rsidRPr="00852F41">
        <w:rPr>
          <w:rFonts w:ascii="Times New Roman" w:hAnsi="Times New Roman" w:cs="Times New Roman"/>
          <w:b/>
          <w:sz w:val="28"/>
        </w:rPr>
        <w:t>3. számú melléklet az II. rész 16.4. pontjához</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pStyle w:val="Cmsor1"/>
        <w:spacing w:after="0"/>
        <w:jc w:val="both"/>
        <w:rPr>
          <w:sz w:val="28"/>
        </w:rPr>
      </w:pPr>
      <w:r w:rsidRPr="00852F41">
        <w:rPr>
          <w:sz w:val="28"/>
        </w:rPr>
        <w:t>A feladatellátás rendjének szabályzata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szabályzat célja, hogy a – többször módosított – </w:t>
      </w:r>
      <w:r w:rsidR="00F60A0B" w:rsidRPr="00F60A0B">
        <w:rPr>
          <w:rFonts w:ascii="Times New Roman" w:hAnsi="Times New Roman" w:cs="Times New Roman"/>
          <w:color w:val="FF0000"/>
          <w:szCs w:val="24"/>
        </w:rPr>
        <w:t>368</w:t>
      </w:r>
      <w:r w:rsidRPr="00F60A0B">
        <w:rPr>
          <w:rFonts w:ascii="Times New Roman" w:hAnsi="Times New Roman" w:cs="Times New Roman"/>
          <w:color w:val="FF0000"/>
          <w:szCs w:val="24"/>
        </w:rPr>
        <w:t>/</w:t>
      </w:r>
      <w:r w:rsidR="00F60A0B" w:rsidRPr="00F60A0B">
        <w:rPr>
          <w:rFonts w:ascii="Times New Roman" w:hAnsi="Times New Roman" w:cs="Times New Roman"/>
          <w:color w:val="FF0000"/>
          <w:szCs w:val="24"/>
        </w:rPr>
        <w:t>2011. (XII. 31</w:t>
      </w:r>
      <w:r w:rsidR="00F60A0B">
        <w:rPr>
          <w:rFonts w:ascii="Times New Roman" w:hAnsi="Times New Roman" w:cs="Times New Roman"/>
          <w:color w:val="FF0000"/>
          <w:szCs w:val="24"/>
        </w:rPr>
        <w:t>.) Korm. rendelet</w:t>
      </w:r>
      <w:r w:rsidRPr="00F60A0B">
        <w:rPr>
          <w:rFonts w:ascii="Times New Roman" w:hAnsi="Times New Roman" w:cs="Times New Roman"/>
          <w:szCs w:val="24"/>
        </w:rPr>
        <w:t xml:space="preserve"> </w:t>
      </w:r>
      <w:r w:rsidRPr="00852F41">
        <w:rPr>
          <w:rFonts w:ascii="Times New Roman" w:hAnsi="Times New Roman" w:cs="Times New Roman"/>
          <w:szCs w:val="24"/>
        </w:rPr>
        <w:t>alapján szabályozza a szerv feladatellátásának (költségvetési kiadásait, bevételeit befolyásoló, a gazdálkodás előirányzatok között tartását biztosító):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a) feltétel- és követelményrendszerét,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b) folyamatát, kapcsolatrendszerét,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feladatellátás feltétel- és követelményrendszere</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Feltételrendszer</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Szvegtrzs"/>
        <w:rPr>
          <w:b/>
        </w:rPr>
      </w:pPr>
      <w:r w:rsidRPr="00852F41">
        <w:rPr>
          <w:b/>
        </w:rPr>
        <w:t>1. Csak olyan feladatot lehet ellátni, mely a szerv tevékenységi körébe tartozik.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2. A"/>
        </w:smartTagPr>
        <w:r w:rsidRPr="00852F41">
          <w:rPr>
            <w:rFonts w:ascii="Times New Roman" w:hAnsi="Times New Roman" w:cs="Times New Roman"/>
            <w:szCs w:val="24"/>
          </w:rPr>
          <w:t>2. A</w:t>
        </w:r>
      </w:smartTag>
      <w:r w:rsidRPr="00852F41">
        <w:rPr>
          <w:rFonts w:ascii="Times New Roman" w:hAnsi="Times New Roman" w:cs="Times New Roman"/>
          <w:szCs w:val="24"/>
        </w:rPr>
        <w:t xml:space="preserve"> feladatellátásnál mérlegelni kell a lehetséges feladat-megoldási módokat.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Ha adott feladatot többféle módon (eszközzel) el lehet látni, vizsgálni kell annak: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költségvetési bevételekre,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költségvetési kiadásokra,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illetve a bevételek és kiadások ütemezésére gyakorolt hatását.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Csak akkor lehet a korábbi feladat-ellátási módtól (eszköztől) eltérő feladat-ellátási módot (eszközt) választani, ha annak összességében több  kedvezőbb hatása van, mint kedvezőtlen azaz: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költségvetési bevételeket: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xml:space="preserve">- növeli,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nem változtatja,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kiadások csökkenésével arányosan, vagy annál kisebb mértékben csökkenti,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költségvetési kiadásokat: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xml:space="preserve">- csökkenti,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xml:space="preserve">- nem változtatja,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bevételek növekedésével arányosan, vagy annál kisebb mértékben növeli.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bevétek és kiadások ütemezése: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nem változik,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kedvezőbben alakul,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kedvezőtlenebben alakul, de úgy, hogy az összességében nem  befolyásolja hátrányosan a feladatellátást.</w:t>
      </w:r>
    </w:p>
    <w:p w:rsidR="00852F41" w:rsidRPr="00852F41" w:rsidRDefault="00852F41" w:rsidP="00852F41">
      <w:pPr>
        <w:spacing w:after="0" w:line="240" w:lineRule="auto"/>
        <w:jc w:val="both"/>
        <w:rPr>
          <w:rFonts w:ascii="Times New Roman" w:hAnsi="Times New Roman" w:cs="Times New Roman"/>
          <w:b/>
          <w:szCs w:val="24"/>
        </w:rPr>
      </w:pPr>
    </w:p>
    <w:p w:rsidR="00852F41" w:rsidRPr="00B04BF0" w:rsidRDefault="00852F41" w:rsidP="00B04BF0">
      <w:pPr>
        <w:pStyle w:val="Szvegtrzs"/>
        <w:rPr>
          <w:b/>
        </w:rPr>
      </w:pPr>
      <w:r w:rsidRPr="00852F41">
        <w:rPr>
          <w:b/>
        </w:rPr>
        <w:t>3. Amennyiben adott feladatellátás körülményei jelentősen megváltoznak, akkor arról a felügyeleti szervet ha</w:t>
      </w:r>
      <w:r w:rsidR="00B04BF0">
        <w:rPr>
          <w:b/>
        </w:rPr>
        <w:t>ladéktalanul tájékoztatni kell.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b) Követelményrendszer</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Szvegtrzs"/>
        <w:rPr>
          <w:b/>
        </w:rPr>
      </w:pPr>
      <w:smartTag w:uri="urn:schemas-microsoft-com:office:smarttags" w:element="metricconverter">
        <w:smartTagPr>
          <w:attr w:name="ProductID" w:val="1. A"/>
        </w:smartTagPr>
        <w:r w:rsidRPr="00852F41">
          <w:rPr>
            <w:b/>
          </w:rPr>
          <w:t>1. A</w:t>
        </w:r>
      </w:smartTag>
      <w:r w:rsidRPr="00852F41">
        <w:rPr>
          <w:b/>
        </w:rPr>
        <w:t xml:space="preserve"> feladatellátást a teljesítmények oldaláról kell megközelíteni.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2. A"/>
        </w:smartTagPr>
        <w:r w:rsidRPr="00852F41">
          <w:rPr>
            <w:rFonts w:ascii="Times New Roman" w:hAnsi="Times New Roman" w:cs="Times New Roman"/>
            <w:szCs w:val="24"/>
          </w:rPr>
          <w:t>2. A</w:t>
        </w:r>
      </w:smartTag>
      <w:r w:rsidRPr="00852F41">
        <w:rPr>
          <w:rFonts w:ascii="Times New Roman" w:hAnsi="Times New Roman" w:cs="Times New Roman"/>
          <w:szCs w:val="24"/>
        </w:rPr>
        <w:t xml:space="preserve"> feladatellátást a feladatellátással kapcsolatos bevételek és kiadások (azaz költségvetési) oldaláról, valamint az elért teljesítmények oldaláról évente legalább egy alkalommal, a költségvetési koncepció készítése időszakában vizsgálni kell.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3. A"/>
        </w:smartTagPr>
        <w:r w:rsidRPr="00852F41">
          <w:rPr>
            <w:rFonts w:ascii="Times New Roman" w:hAnsi="Times New Roman" w:cs="Times New Roman"/>
            <w:szCs w:val="24"/>
          </w:rPr>
          <w:t>3. A</w:t>
        </w:r>
      </w:smartTag>
      <w:r w:rsidRPr="00852F41">
        <w:rPr>
          <w:rFonts w:ascii="Times New Roman" w:hAnsi="Times New Roman" w:cs="Times New Roman"/>
          <w:szCs w:val="24"/>
        </w:rPr>
        <w:t xml:space="preserve"> felügyeleti szerv által kezdeményezett vizsgálat során aktívan, segítőkészen közre kell működni.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4. A"/>
        </w:smartTagPr>
        <w:r w:rsidRPr="00852F41">
          <w:rPr>
            <w:rFonts w:ascii="Times New Roman" w:hAnsi="Times New Roman" w:cs="Times New Roman"/>
            <w:szCs w:val="24"/>
          </w:rPr>
          <w:lastRenderedPageBreak/>
          <w:t>4. A</w:t>
        </w:r>
      </w:smartTag>
      <w:r w:rsidRPr="00852F41">
        <w:rPr>
          <w:rFonts w:ascii="Times New Roman" w:hAnsi="Times New Roman" w:cs="Times New Roman"/>
          <w:szCs w:val="24"/>
        </w:rPr>
        <w:t xml:space="preserve"> tartósan (3 éven túl) jelentős költségvetési kiadással, és az összehasonlítások alapján alacsonyabb, vagy közel azonos elért teljesítmények esetében az adott feladat esetében gondoskodni kell a kedvezőbb a feladat-ellátási mód (eszköz/szervezet) felkutatásáról.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változást követően javulnia kell: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adott feladattal kapcsolatos költségvetési kiadások és bevételek mérlegének, és/vagy</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elért teljesítménynek.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5. Amennyiben a szerv költségvetése csak a fenntartó által adott jelentős működési többlettámogatással kerül egyensúlyba egymást követő két éven belül, akkor gondoskodni kell a szerv alapfeladatokon kívüli önként vállalt feladatainak csökkentéséről, illetve megszüntetéséről.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feladatcsökkentésre a szerv vezetője és gazdasági vezetője együtt tesznek javaslatot.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2. A"/>
        </w:smartTagPr>
        <w:r w:rsidRPr="00852F41">
          <w:rPr>
            <w:rFonts w:ascii="Times New Roman" w:hAnsi="Times New Roman" w:cs="Times New Roman"/>
            <w:b/>
            <w:szCs w:val="24"/>
          </w:rPr>
          <w:t>2. A</w:t>
        </w:r>
      </w:smartTag>
      <w:r w:rsidRPr="00852F41">
        <w:rPr>
          <w:rFonts w:ascii="Times New Roman" w:hAnsi="Times New Roman" w:cs="Times New Roman"/>
          <w:b/>
          <w:szCs w:val="24"/>
        </w:rPr>
        <w:t xml:space="preserve"> feladatellátás folyamata, kapcsolatrendszere</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A feladatellátás folyamata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feladatellátás folyamata a következő: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w:t>
      </w:r>
      <w:r w:rsidRPr="00852F41">
        <w:rPr>
          <w:rFonts w:ascii="Times New Roman" w:hAnsi="Times New Roman" w:cs="Times New Roman"/>
          <w:b/>
          <w:szCs w:val="24"/>
        </w:rPr>
        <w:t>a feladat ellátásának szabályozása: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alapító okiratban,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SZMSZ-ben,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feladatellátás </w:t>
      </w:r>
      <w:r w:rsidRPr="00852F41">
        <w:rPr>
          <w:rFonts w:ascii="Times New Roman" w:hAnsi="Times New Roman" w:cs="Times New Roman"/>
          <w:b/>
          <w:szCs w:val="24"/>
        </w:rPr>
        <w:t>szakmai és szervezeti hátterének</w:t>
      </w:r>
      <w:r w:rsidRPr="00852F41">
        <w:rPr>
          <w:rFonts w:ascii="Times New Roman" w:hAnsi="Times New Roman" w:cs="Times New Roman"/>
          <w:szCs w:val="24"/>
        </w:rPr>
        <w:t xml:space="preserve"> megteremtése és folyamatos biztosítása: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szCs w:val="24"/>
        </w:rPr>
        <w:tab/>
      </w:r>
      <w:r w:rsidRPr="00852F41">
        <w:rPr>
          <w:rFonts w:ascii="Times New Roman" w:hAnsi="Times New Roman" w:cs="Times New Roman"/>
          <w:szCs w:val="24"/>
        </w:rPr>
        <w:tab/>
        <w:t>- a feladatellátással kapcsolatos költségvetési kiadások tervezése,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a feladatellátással kapcsolatos költségvetési bevételek tervezése,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a feladat ellátásáért felelős személy, személyek kijelölése,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a feladatellátás szervezése, irányítása, a gazdálkodás bonyolítása;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a feladatellátás pénzügyi és </w:t>
      </w:r>
      <w:r w:rsidRPr="00852F41">
        <w:rPr>
          <w:rFonts w:ascii="Times New Roman" w:hAnsi="Times New Roman" w:cs="Times New Roman"/>
          <w:b/>
          <w:szCs w:val="24"/>
        </w:rPr>
        <w:t>teljesítmény ellenőrzése</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1. A"/>
        </w:smartTagPr>
        <w:r w:rsidRPr="00852F41">
          <w:rPr>
            <w:rFonts w:ascii="Times New Roman" w:hAnsi="Times New Roman" w:cs="Times New Roman"/>
            <w:szCs w:val="24"/>
          </w:rPr>
          <w:t>1. A</w:t>
        </w:r>
      </w:smartTag>
      <w:r w:rsidRPr="00852F41">
        <w:rPr>
          <w:rFonts w:ascii="Times New Roman" w:hAnsi="Times New Roman" w:cs="Times New Roman"/>
          <w:szCs w:val="24"/>
        </w:rPr>
        <w:t xml:space="preserve"> feladatot ellátni csak úgy lehet – lásd feltétel és követelményrendszer – ha: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adott feladatellátás szerepel a szerv alapító okiratában;</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a feladatellátással kapcsolatos részletesebb előírások szerepelnek a szerv</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SZMSZ-ében, megjelölve a feladatellátáshoz tartozó tevékenység szakfeladat megjelölését, a vonatkozó jogszabályi hivatkozást, a feladatellátás forrását, s ha van, a feladatmutatót.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2. A"/>
        </w:smartTagPr>
        <w:r w:rsidRPr="00852F41">
          <w:rPr>
            <w:rFonts w:ascii="Times New Roman" w:hAnsi="Times New Roman" w:cs="Times New Roman"/>
            <w:szCs w:val="24"/>
          </w:rPr>
          <w:t>2. A</w:t>
        </w:r>
      </w:smartTag>
      <w:r w:rsidRPr="00852F41">
        <w:rPr>
          <w:rFonts w:ascii="Times New Roman" w:hAnsi="Times New Roman" w:cs="Times New Roman"/>
          <w:szCs w:val="24"/>
        </w:rPr>
        <w:t xml:space="preserve"> feladatellátás érdekében meg kell szervezni, illetve folyamatosan biztosítani kell a szakmai és szervezeti hátteret.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költségvetés tervezés időszakában meg kell határozni: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az eszköz (vagyontárgyak beszerzési, felújítási) szükségletet,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működéshez szükséges dologi kiadásokat,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feladatellátás kapcsán felmerülő személyi kiadásokat, és a személyi juttatások utáni járulék kiadásokat,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feladatellátással kapcsolatban a szervet megillető bevételeket.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Gondoskodni kell a feladatellátó szervezet folyamatos működéséről, a felelős személy, illetve személyek kijelöléséről, a szervezet részletes működési leírásáról, egyéb, a tevékenységgel kapcsolatos szabályozások elkészítéséről.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feladatellátás érdekében a felelős vezetőknek gondoskodniuk kell a feladatellátás szervezéséről, irányításáról.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feladatellátással kapcsolatos gazdálkodás bonyolítása során a költségvetési terv adatokra kell támaszkodni.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smartTag w:uri="urn:schemas-microsoft-com:office:smarttags" w:element="metricconverter">
        <w:smartTagPr>
          <w:attr w:name="ProductID" w:val="3. A"/>
        </w:smartTagPr>
        <w:r w:rsidRPr="00852F41">
          <w:rPr>
            <w:rFonts w:ascii="Times New Roman" w:hAnsi="Times New Roman" w:cs="Times New Roman"/>
            <w:szCs w:val="24"/>
          </w:rPr>
          <w:t>3. A</w:t>
        </w:r>
      </w:smartTag>
      <w:r w:rsidRPr="00852F41">
        <w:rPr>
          <w:rFonts w:ascii="Times New Roman" w:hAnsi="Times New Roman" w:cs="Times New Roman"/>
          <w:szCs w:val="24"/>
        </w:rPr>
        <w:t xml:space="preserve"> feladatellátás során biztosítani kell a folyamatos, vezetői és munkafolyamatba épített ellenőrzés működését.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Az esetleges hibákat, helytelen mozzanatokat minél előbb meg kell szüntetni.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feladatellátás kapcsán el kell végezni a teljesítményvizsgálatot.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Amennyiben a feladatellátás nem az elvárt teljesítményt mutatja, vizsgálni kell az okokat, s ha szükséges, módosítani kell a feladatellátás: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pénzügyi területén,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módján (eszközein).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b) A feladatellátás kapcsolatrendszere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Szvegtrzs"/>
        <w:rPr>
          <w:b/>
        </w:rPr>
      </w:pPr>
      <w:r w:rsidRPr="00852F41">
        <w:rPr>
          <w:b/>
        </w:rPr>
        <w:t>A feladatellátás kapcsolatrendszerének fontosabb elemei: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feladatellátás során a feladatellátással kapcsolatos vezető felelős a költségvetési tervezéskor: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kiadások teljeskörű szerepeltetéséért, a javasolt előirányzatok részletes kidolgozásáért, - különös tekintettel a feladat folyamatos, biztonságos ellátására;</w:t>
      </w:r>
    </w:p>
    <w:p w:rsidR="00852F41" w:rsidRPr="00852F41" w:rsidRDefault="00852F41" w:rsidP="00852F41">
      <w:pPr>
        <w:spacing w:after="0" w:line="240" w:lineRule="auto"/>
        <w:ind w:firstLine="12"/>
        <w:jc w:val="both"/>
        <w:rPr>
          <w:rFonts w:ascii="Times New Roman" w:hAnsi="Times New Roman" w:cs="Times New Roman"/>
          <w:szCs w:val="24"/>
        </w:rPr>
      </w:pPr>
      <w:r w:rsidRPr="00852F41">
        <w:rPr>
          <w:rFonts w:ascii="Times New Roman" w:hAnsi="Times New Roman" w:cs="Times New Roman"/>
          <w:szCs w:val="24"/>
        </w:rPr>
        <w:t>- a bevételek megalapozott tervezéséért, részletes indoklásáért, különösen a fix, előre jól tervezhető bevételek esetében.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javasolt előirányzatok alapján kerül kidolgozásra a végleges terv.</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tervjavaslat elkészítéséhez szükségesek a könyvviteli adatok, valamint a kötelezettségvállalások részletes ismertetése, az ezen adatokat alátámasztó kimutatások, listák biztosítása a feladatellátók számára.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feladatellátás során a gazdasági szervezet vezetője felelős a gazdálkodás előirányzatok között tartásáért. Ehhez szükséges a szervre lebontott elemi költségvetés, valamint az aktuális könyvelési adatok ismerete.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előirányzatok szerinti gazdálkodáshoz használni kell a szervre lebontott előirányzat-felhasználási ütemterv adatait is.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Szvegtrzs"/>
        <w:rPr>
          <w:b/>
        </w:rPr>
      </w:pPr>
      <w:r w:rsidRPr="00852F41">
        <w:rPr>
          <w:b/>
        </w:rPr>
        <w:t>A feladatellátást úgy kell megszervezni, hogy összességében hatékony, költségvetési kiadásokkal takarékos gazdálkodás történjen.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Ki kell használni a felesleges kapacitások rejtette lehetőségeket, lehetőség szerint szerven belül, de a különböző feladatok érdekében, ha ez költségvetési kiadási megtakarítást eredményez. (Pl.: készletbeszerzések, árubeszerzésekkel kapcsolatos szállítás; egyes szolgáltatások egyidőben való igénybevétele /karbantartásnál csak 1 kiszállás jelenik meg költségként/, stb.)</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4. A"/>
        </w:smartTagPr>
        <w:r w:rsidRPr="00852F41">
          <w:rPr>
            <w:rFonts w:ascii="Times New Roman" w:hAnsi="Times New Roman" w:cs="Times New Roman"/>
            <w:b/>
            <w:szCs w:val="24"/>
          </w:rPr>
          <w:t>4. A</w:t>
        </w:r>
      </w:smartTag>
      <w:r w:rsidRPr="00852F41">
        <w:rPr>
          <w:rFonts w:ascii="Times New Roman" w:hAnsi="Times New Roman" w:cs="Times New Roman"/>
          <w:b/>
          <w:szCs w:val="24"/>
        </w:rPr>
        <w:t xml:space="preserve"> szabályzat hatálya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Szvegtrzs"/>
        <w:rPr>
          <w:b/>
        </w:rPr>
      </w:pPr>
      <w:r w:rsidRPr="00852F41">
        <w:rPr>
          <w:b/>
        </w:rPr>
        <w:t>A szabályzat rendelkezéseit a hatálybalépés napjától kell alkalmazni.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Kelt: Tiszavasvári 2013.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Reznek Istvánné</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intézményvezető                                                                       </w:t>
      </w:r>
    </w:p>
    <w:p w:rsidR="00852F41" w:rsidRPr="00852F41" w:rsidRDefault="00852F41" w:rsidP="00852F41">
      <w:pPr>
        <w:spacing w:after="0" w:line="240" w:lineRule="auto"/>
        <w:jc w:val="both"/>
        <w:rPr>
          <w:rFonts w:ascii="Times New Roman" w:hAnsi="Times New Roman" w:cs="Times New Roman"/>
        </w:rPr>
        <w:sectPr w:rsidR="00852F41" w:rsidRPr="00852F41">
          <w:pgSz w:w="11906" w:h="16838"/>
          <w:pgMar w:top="1417" w:right="1417" w:bottom="1417" w:left="1417" w:header="708" w:footer="708" w:gutter="0"/>
          <w:cols w:space="708"/>
          <w:rtlGutter/>
        </w:sect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pBdr>
          <w:top w:val="single" w:sz="4" w:space="1" w:color="auto"/>
          <w:left w:val="single" w:sz="4" w:space="4" w:color="auto"/>
          <w:bottom w:val="single" w:sz="4" w:space="1" w:color="auto"/>
          <w:right w:val="single" w:sz="4" w:space="4" w:color="auto"/>
        </w:pBd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r w:rsidRPr="00852F41">
        <w:rPr>
          <w:rFonts w:ascii="Times New Roman" w:hAnsi="Times New Roman" w:cs="Times New Roman"/>
          <w:b/>
          <w:sz w:val="28"/>
        </w:rPr>
        <w:t>4. számú melléklet</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r w:rsidRPr="00852F41">
        <w:rPr>
          <w:rFonts w:ascii="Times New Roman" w:hAnsi="Times New Roman" w:cs="Times New Roman"/>
          <w:b/>
          <w:sz w:val="28"/>
        </w:rPr>
        <w:t>A gazdálkodással kapcsolatos egyéb szabályok</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r w:rsidRPr="00852F41">
        <w:rPr>
          <w:rFonts w:ascii="Times New Roman" w:hAnsi="Times New Roman" w:cs="Times New Roman"/>
          <w:b/>
          <w:sz w:val="28"/>
        </w:rPr>
        <w:t>- az alapító okiratnak megfelelően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 w:val="28"/>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smartTag w:uri="urn:schemas-microsoft-com:office:smarttags" w:element="metricconverter">
        <w:smartTagPr>
          <w:attr w:name="ProductID" w:val="1. A"/>
        </w:smartTagPr>
        <w:r w:rsidRPr="00852F41">
          <w:rPr>
            <w:rFonts w:ascii="Times New Roman" w:hAnsi="Times New Roman" w:cs="Times New Roman"/>
            <w:szCs w:val="24"/>
          </w:rPr>
          <w:t>1. A</w:t>
        </w:r>
      </w:smartTag>
      <w:r w:rsidRPr="00852F41">
        <w:rPr>
          <w:rFonts w:ascii="Times New Roman" w:hAnsi="Times New Roman" w:cs="Times New Roman"/>
          <w:szCs w:val="24"/>
        </w:rPr>
        <w:t xml:space="preserve"> intézmény – külön megállapodásban rögzített – pénzügyi-gazdálkodási feladatainak ellátására köteles önállóan gazdálkodó költségvetési szerv</w:t>
      </w:r>
    </w:p>
    <w:p w:rsidR="00852F41" w:rsidRPr="00FE7E6B"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color w:val="FF0000"/>
          <w:szCs w:val="24"/>
        </w:rPr>
      </w:pPr>
      <w:r w:rsidRPr="00852F41">
        <w:rPr>
          <w:rFonts w:ascii="Times New Roman" w:hAnsi="Times New Roman" w:cs="Times New Roman"/>
          <w:szCs w:val="24"/>
        </w:rPr>
        <w:t xml:space="preserve">- neve: </w:t>
      </w:r>
      <w:r w:rsidR="00FE7E6B" w:rsidRPr="00FE7E6B">
        <w:rPr>
          <w:rFonts w:ascii="Times New Roman" w:hAnsi="Times New Roman" w:cs="Times New Roman"/>
          <w:color w:val="FF0000"/>
          <w:szCs w:val="24"/>
        </w:rPr>
        <w:t>TISZEK</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 székhelye: 4440 Tiszavasvári Vasvári Pál út 87</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2.  Az önállóan, illetve a részben önállóan gazdálkodó költségvetési szerv közötti munkamegosztás és a felelősségvállalás rendje: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1. pontban meghatározott önállóan gazdálkodó költségvetési szerv, illetve a szerv alapító okiratában szereplő részben önállóan gazdálkodó intézmény közötti munkamegosztás és a felelősségvállalás rendjét az alapító okirat melléklete tartalmazza.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 melléklet csatolásáért az intézmény vezetője tartozik felelősséggel.</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3. Az intézmény előirányzatok feletti rendelkezési jogosultsága: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az előirányzatok feletti jogosultság szerint részjogkörű.</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előirányzatok feletti részjogkör gyakorlásának rendjét szintén az alapító okirat melléklete tartalmazza.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4. Az intézmény költségvetése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költségvetése – jól elkülöníthető módon – beleépül az 1. pontban meghatározott önállóan gazdálkodó intézmény költségvetésébe, majd az önállóan gazdálkodó szerv  költségvetése a fenntartó (gesztor) önkormányzat költségvetési rendeletében kerül meghatározásra.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 w:val="28"/>
          <w:szCs w:val="28"/>
        </w:rPr>
      </w:pPr>
      <w:r w:rsidRPr="00852F41">
        <w:rPr>
          <w:rFonts w:ascii="Times New Roman" w:hAnsi="Times New Roman" w:cs="Times New Roman"/>
        </w:rPr>
        <w:br w:type="page"/>
      </w:r>
      <w:r w:rsidR="00A1758A">
        <w:rPr>
          <w:rFonts w:ascii="Times New Roman" w:hAnsi="Times New Roman" w:cs="Times New Roman"/>
          <w:b/>
          <w:sz w:val="28"/>
          <w:szCs w:val="28"/>
        </w:rPr>
        <w:lastRenderedPageBreak/>
        <w:t>5. számú melléklet</w:t>
      </w:r>
    </w:p>
    <w:p w:rsidR="00852F41" w:rsidRPr="00852F41" w:rsidRDefault="00852F41" w:rsidP="00852F41">
      <w:pPr>
        <w:spacing w:after="0" w:line="240" w:lineRule="auto"/>
        <w:jc w:val="both"/>
        <w:rPr>
          <w:rFonts w:ascii="Times New Roman" w:hAnsi="Times New Roman" w:cs="Times New Roman"/>
          <w:b/>
          <w:sz w:val="28"/>
          <w:szCs w:val="28"/>
        </w:rPr>
      </w:pPr>
    </w:p>
    <w:p w:rsidR="00852F41" w:rsidRPr="00852F41" w:rsidRDefault="00852F41" w:rsidP="00852F41">
      <w:pPr>
        <w:spacing w:after="0" w:line="240" w:lineRule="auto"/>
        <w:jc w:val="both"/>
        <w:rPr>
          <w:rFonts w:ascii="Times New Roman" w:hAnsi="Times New Roman" w:cs="Times New Roman"/>
          <w:b/>
          <w:sz w:val="28"/>
          <w:szCs w:val="28"/>
        </w:rPr>
      </w:pPr>
      <w:r w:rsidRPr="00852F41">
        <w:rPr>
          <w:rFonts w:ascii="Times New Roman" w:hAnsi="Times New Roman" w:cs="Times New Roman"/>
          <w:b/>
          <w:sz w:val="28"/>
          <w:szCs w:val="28"/>
        </w:rPr>
        <w:t>Munkaköri leírások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Intézmény neve, címe: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Bölcsőde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4440 Tiszavasvári Vöröshadsereg út 10.</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Tel: 42/275-671</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Munkavállaló neve, címe: </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INTÉZMÉNYVEZETŐ MUNKAKÖRI  LEÍRÁSA</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Munkakör megnevezése: </w:t>
      </w:r>
      <w:r w:rsidRPr="00852F41">
        <w:rPr>
          <w:rFonts w:ascii="Times New Roman" w:hAnsi="Times New Roman" w:cs="Times New Roman"/>
          <w:szCs w:val="24"/>
        </w:rPr>
        <w:t>intézményvezető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Intézményvezetői kinevezésének időtartama: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Tiszavasvári Város Polgármestere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betöltéséhez előírt legmagasabb iskolai végzettség: </w:t>
      </w:r>
      <w:r w:rsidRPr="00852F41">
        <w:rPr>
          <w:rFonts w:ascii="Times New Roman" w:hAnsi="Times New Roman" w:cs="Times New Roman"/>
          <w:szCs w:val="24"/>
        </w:rPr>
        <w:t>főiskolai diploma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color w:val="FF0000"/>
          <w:szCs w:val="24"/>
        </w:rPr>
      </w:pPr>
      <w:r w:rsidRPr="00852F41">
        <w:rPr>
          <w:rFonts w:ascii="Times New Roman" w:hAnsi="Times New Roman" w:cs="Times New Roman"/>
          <w:b/>
          <w:szCs w:val="24"/>
        </w:rPr>
        <w:t xml:space="preserve">Munkakörhöz tartozó álláshelyek száma: </w:t>
      </w:r>
      <w:r w:rsidRPr="00852F41">
        <w:rPr>
          <w:rFonts w:ascii="Times New Roman" w:hAnsi="Times New Roman" w:cs="Times New Roman"/>
          <w:color w:val="FF0000"/>
          <w:szCs w:val="24"/>
        </w:rPr>
        <w:t>19</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munkakörnek alárendelt munkakörök: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 </w:t>
      </w:r>
      <w:r w:rsidRPr="00852F41">
        <w:rPr>
          <w:rFonts w:ascii="Times New Roman" w:hAnsi="Times New Roman" w:cs="Times New Roman"/>
          <w:szCs w:val="24"/>
        </w:rPr>
        <w:t>- bölcsőde orvos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kisgyermeknevelők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élelmezés vezető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szakács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takarító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konyhai kisegítő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karbantartó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célja: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ellátás körébe tartozó tevékenységek, gondozási feladatok ellátásának koordinációja, szakmai munka összehangolása, szervezési, vezetési feladatok ellátása.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intézményvezetőt távollétében az intézményvezető helyettes ( szakgondozó) helyettesíti.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munkakörre vonatkozó legfontosabb jogszabályok: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- 1997. évi XXXI. Törvény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- 259/2002. (XII. 18.) Kormány rendelet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- 15/1998. (IV.30.) NM rendelet</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- 235/1997. (XII. 17.) Kormány rendelet</w:t>
      </w:r>
    </w:p>
    <w:p w:rsidR="00852F41" w:rsidRPr="00852F41" w:rsidRDefault="00852F41" w:rsidP="00852F41">
      <w:pPr>
        <w:spacing w:after="0" w:line="240" w:lineRule="auto"/>
        <w:ind w:firstLine="708"/>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Munkaidő: </w:t>
      </w:r>
      <w:r w:rsidRPr="00852F41">
        <w:rPr>
          <w:rFonts w:ascii="Times New Roman" w:hAnsi="Times New Roman" w:cs="Times New Roman"/>
          <w:szCs w:val="24"/>
        </w:rPr>
        <w:t>40 óra / hét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 belső kapcsolattartás: </w:t>
      </w:r>
      <w:r w:rsidRPr="00852F41">
        <w:rPr>
          <w:rFonts w:ascii="Times New Roman" w:hAnsi="Times New Roman" w:cs="Times New Roman"/>
          <w:szCs w:val="24"/>
        </w:rPr>
        <w:t>A munkakör kapcsolatot tart fenn a beosztottakkal. A    kapcsolattartás módjai: utasítás, beszámoltatás, megbeszélés.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w:t>
      </w:r>
      <w:r w:rsidRPr="00852F41">
        <w:rPr>
          <w:rFonts w:ascii="Times New Roman" w:hAnsi="Times New Roman" w:cs="Times New Roman"/>
          <w:szCs w:val="24"/>
        </w:rPr>
        <w:t xml:space="preserve"> </w:t>
      </w:r>
      <w:r w:rsidRPr="00852F41">
        <w:rPr>
          <w:rFonts w:ascii="Times New Roman" w:hAnsi="Times New Roman" w:cs="Times New Roman"/>
          <w:b/>
          <w:szCs w:val="24"/>
        </w:rPr>
        <w:t xml:space="preserve">külső kapcsolattartás: </w:t>
      </w:r>
      <w:r w:rsidRPr="00852F41">
        <w:rPr>
          <w:rFonts w:ascii="Times New Roman" w:hAnsi="Times New Roman" w:cs="Times New Roman"/>
          <w:szCs w:val="24"/>
        </w:rPr>
        <w:t>Együttműködik a fenntartóval, a gyermekjóléti alap és szakellátást nyújtó intézményekkel, az illetékes gyámhivatallal, és a veszélyeztetettséget észlelő és jelző rendszert működtető szervekkel. A kapcsolattartás módja: a fenntartó utasítása, esetmegbeszélés, jelzés adás, tanácskozás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Felelősségi kör: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A feladatkörébe tartozó tevékenységekért közvetlen felelősség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intézményvezető a munkaköri leírásában foglaltakat személyesen a munkakörnek alárendelt munkakörök bevonásával, utasításával látja el.</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Vezetői feladatok</w:t>
      </w:r>
    </w:p>
    <w:p w:rsidR="00852F41" w:rsidRPr="00852F41" w:rsidRDefault="00852F41" w:rsidP="00852F41">
      <w:pPr>
        <w:spacing w:after="0" w:line="240" w:lineRule="auto"/>
        <w:jc w:val="both"/>
        <w:rPr>
          <w:rFonts w:ascii="Times New Roman" w:hAnsi="Times New Roman" w:cs="Times New Roman"/>
          <w:b/>
          <w:i/>
          <w:szCs w:val="24"/>
          <w:u w:val="single"/>
        </w:rPr>
      </w:pPr>
      <w:r w:rsidRPr="00852F41">
        <w:rPr>
          <w:rFonts w:ascii="Times New Roman" w:hAnsi="Times New Roman" w:cs="Times New Roman"/>
          <w:b/>
          <w:i/>
          <w:szCs w:val="24"/>
          <w:u w:val="single"/>
        </w:rPr>
        <w:t>Kisgyermeknevelők  és egyéb beosztottak irányítása</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Irányítja a szakgondozók és gondozók tevékenységét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Megszervezi, összehangolja és ellenőrzi az intézményben folyó szakmai munkát, és biztosítja a családban nevelkedő három éven aluli gyermek napközbeni ellátását, szakszerű gondozását, nevelését.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kisgyermeknevelők és egyéb munkatársak részére legalább havonta egyszer szakmai megbeszéléseket szervez, melynek célja a bölcsődei ellátás hatékonyságának növelése.</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intézményben dolgozók részvételével évente munkatervet és beszámolót készít a szakmai feladatok megvalósításáról és az elvégzett feladatok értékeléséről.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lehetőségek és az igények figyelembevételével megszervezi a speciális ellátásokat, szolgáltatásokat.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Szervezi a dolgozók továbbképzését, tapasztalatcseréjét.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u w:val="single"/>
        </w:rPr>
      </w:pPr>
      <w:r w:rsidRPr="00852F41">
        <w:rPr>
          <w:rFonts w:ascii="Times New Roman" w:hAnsi="Times New Roman" w:cs="Times New Roman"/>
          <w:b/>
          <w:i/>
          <w:szCs w:val="24"/>
          <w:u w:val="single"/>
        </w:rPr>
        <w:t>Intézményi működéssel kapcsolatos vezetői feladatok</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Megszervezi a bölcsőde munkarendjét, a gyermekek napirendjét és a dolgozók beosztását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Megteremti a szakszerű és törvényes működés belső szabályozási rendszerét. Gondoskodik arról, hogy rendelkezésre álljanak a jogszabályokban előírt szabályozások. A szabályozásokat szükség szerint felülvizsgálja és módosítja.</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Ellátja a költségvetési tervezési, és beszámolási, információszolgáltatási feladatokat.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Ellátja a belső ellenőrzési feladatokat. Elkészíti a belső ellenőrzési éves tervet, gondoskodik az ellenőrzés végrehajtásáról.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Elkészíti az intézmény rövidtávú és hosszútávú stratégiai programját, megfogalmazza a szakmai működési elveket.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Megteremti a szakmai munka egészséges és biztonságos feltételeit. Gondoskodik a munkavédelemre és tűzvédelemre vonatkozó utasítások meglétéről, és a dolgozók munka- és tűzvédelmi oktatásának megszervezéséről.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u w:val="single"/>
        </w:rPr>
      </w:pPr>
      <w:r w:rsidRPr="00852F41">
        <w:rPr>
          <w:rFonts w:ascii="Times New Roman" w:hAnsi="Times New Roman" w:cs="Times New Roman"/>
          <w:b/>
          <w:i/>
          <w:szCs w:val="24"/>
          <w:u w:val="single"/>
        </w:rPr>
        <w:t>Egyéb vezetői feladatok</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gondoskodik arról, hogy a bölcsődei tevékenység számára az előírt személyi és tárgyi feltételek folyamatosan rendelkezésre álljanak</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Gyakorolja a munkáltatói jogokat, elkészíti a dolgozók munkaköri leírását, és évente aktualizálja azokat.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dolgozók szakmai felkészültségének javítása érdekében továbbképzési tervet készít, és gondoskodik annak megvalósításáról, szervezi az intézményen belüli továbbképzéseket.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Kezdeményezi a települési önkormányzatnál új ellátások bevezetést.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Létrehozza és működteti a gondozottak érdekképviseleti fórumát.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Ellátja a gyermekvédelmi felelős tevékenységét.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Szakmai feladatok</w:t>
      </w:r>
    </w:p>
    <w:p w:rsidR="00852F41" w:rsidRPr="00852F41" w:rsidRDefault="00852F41" w:rsidP="00852F41">
      <w:pPr>
        <w:spacing w:after="0" w:line="240" w:lineRule="auto"/>
        <w:jc w:val="both"/>
        <w:rPr>
          <w:rFonts w:ascii="Times New Roman" w:hAnsi="Times New Roman" w:cs="Times New Roman"/>
          <w:b/>
          <w:i/>
          <w:szCs w:val="24"/>
          <w:u w:val="single"/>
        </w:rPr>
      </w:pPr>
      <w:r w:rsidRPr="00852F41">
        <w:rPr>
          <w:rFonts w:ascii="Times New Roman" w:hAnsi="Times New Roman" w:cs="Times New Roman"/>
          <w:b/>
          <w:i/>
          <w:szCs w:val="24"/>
          <w:u w:val="single"/>
        </w:rPr>
        <w:t>Általános feladatok</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bölcsődei tevékenység megkezdéséről, céljáról, tartalmáról, elérhetőségéről, valamint szolgáltatási igénybevételének módjáról, ezek változásairól tájékoztatja a lakosságot, az érintett személyeket, intézményeket.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bölcsőde működésével hozzájárul a gyermek testi, értelmi, érzelmi és erkölcsi fejlődésének, jólétének, és a családban történő nevelkedésének elősegítéséhez.</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Szakmai irányító tevékenységét jó munkaszervezéssel, ésszerűen végzi.</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Feladata ellátása során birtokába jutott adatokat a külön jogszabályban meghatározottak szerint kezeli, a szülői és gyermeki jogokat tiszteletben tartja és tartatja.</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A személyes gondoskodás során a gyermeki és szülői jogok tiszteletben tartásával, azok érvényesülését biztosítva jár el.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Betartja a személyes adatok védelméről, a közérdekű adatok védelméről szóló, valamint az egészségügyi adatkezelésre vonatkozó törvényt.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u w:val="single"/>
        </w:rPr>
      </w:pPr>
      <w:r w:rsidRPr="00852F41">
        <w:rPr>
          <w:rFonts w:ascii="Times New Roman" w:hAnsi="Times New Roman" w:cs="Times New Roman"/>
          <w:b/>
          <w:i/>
          <w:szCs w:val="24"/>
          <w:u w:val="single"/>
        </w:rPr>
        <w:t>Részletes szakmai feladatok</w:t>
      </w:r>
    </w:p>
    <w:p w:rsidR="00852F41" w:rsidRPr="00852F41" w:rsidRDefault="00852F41" w:rsidP="00852F41">
      <w:pPr>
        <w:spacing w:after="0" w:line="240" w:lineRule="auto"/>
        <w:jc w:val="both"/>
        <w:rPr>
          <w:rFonts w:ascii="Times New Roman" w:hAnsi="Times New Roman" w:cs="Times New Roman"/>
          <w:i/>
          <w:szCs w:val="24"/>
        </w:rPr>
      </w:pPr>
      <w:r w:rsidRPr="00852F41">
        <w:rPr>
          <w:rFonts w:ascii="Times New Roman" w:hAnsi="Times New Roman" w:cs="Times New Roman"/>
          <w:i/>
          <w:szCs w:val="24"/>
        </w:rPr>
        <w:t>A gyermekek felvételével kapcsolatos feladatai</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Összegyűjti és elbírálja a felvételi kérelmeket.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Figyelmezteti a szülőt a hiányzó melléklet pótlására</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megkezdésekor felhívja a szülőt (törvényes képviselőt) az intézményi nyilvántartásokhoz szükséges adatok szolgáltatására, továbbá a változások bejelentésére vonatkozó kötelezettségére.</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Tájékoztatja a kérelmezőt a kérelem benyújtásakor a személyes gondoskodás feltételeiről.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megkezdésekor tájékoztatja a szülőt (törvényes képviselőt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tartalmáról, feltételeiről</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napirendről</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házirendről, a panaszjog gyakorlásának módjáról</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 által vezetett, gyermekre vonatkozó nyilvántartásokról</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fizetendő személyi térítési díjról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Megállapodást köt a szülővel (törvényes képviselővel, mely tartalmazza</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kezdetének időpontját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várható időtartamát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szolgáltatások formáját, és módját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személyi térítési díj összegét, a fizetésre kötelezett adatait (nevét, címét)</w:t>
      </w:r>
    </w:p>
    <w:p w:rsidR="00852F41" w:rsidRPr="00852F41" w:rsidRDefault="00852F41" w:rsidP="00EA749C">
      <w:pPr>
        <w:numPr>
          <w:ilvl w:val="1"/>
          <w:numId w:val="23"/>
        </w:numPr>
        <w:spacing w:after="0" w:line="240" w:lineRule="auto"/>
        <w:ind w:left="0"/>
        <w:jc w:val="both"/>
        <w:rPr>
          <w:rFonts w:ascii="Times New Roman" w:hAnsi="Times New Roman" w:cs="Times New Roman"/>
        </w:rPr>
      </w:pPr>
      <w:r w:rsidRPr="00852F41">
        <w:rPr>
          <w:rFonts w:ascii="Times New Roman" w:hAnsi="Times New Roman" w:cs="Times New Roman"/>
          <w:szCs w:val="24"/>
        </w:rPr>
        <w:t>Az ellátás megszüntetésére vonatkozó szabályokat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Az éves munkaterv elkészítésével kapcsolatos feladatai</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 feladatainak végrehajtására éves munkatervet készít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munkatervben meghatározza</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konkrét feladatokat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feladatok végrehajtásáért felelős személyeket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feladatok ellátásának határidejét</w:t>
      </w:r>
    </w:p>
    <w:p w:rsidR="00852F41" w:rsidRPr="00852F41" w:rsidRDefault="00852F41" w:rsidP="00EA749C">
      <w:pPr>
        <w:numPr>
          <w:ilvl w:val="1"/>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 A végrehajtásra vonatkozó tájékoztatási kötelezettséget</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Ismerteti a tervet az intézmény dolgozóival</w:t>
      </w:r>
    </w:p>
    <w:p w:rsidR="00852F41" w:rsidRPr="00852F41" w:rsidRDefault="00852F41" w:rsidP="00EA749C">
      <w:pPr>
        <w:numPr>
          <w:ilvl w:val="0"/>
          <w:numId w:val="2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Folyamatosan ellenőrzi és értékeli a munkaterv végrehajtását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 xml:space="preserve">A bölcsődei gondozással, neveléssel kapcsolatos feladatai </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Megteremti</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egészséges testi és érzelmi fejlődés, a szocializáció elősegítésével kapcsolatos feltételeket</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fejlődéshez szükséges egészséges és biztonságos környezetet</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játéktevékenység feltételeit</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szabadban való tartózkodás feltételeit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Figyelembe veszi a kisgyermeknevelők jelzéseit a gondozási körülmények javítására vonatkozóan</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Törekszik arra, hogy a gyermek bölcsődei gondozása során</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 A primer szükségletek, egyéni igények kielégítésre kerüljenek</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egészségvédelem, egészségnevelés a környezethez való alkalmazkodás megtörténjen, és kialakuljanak és megerősödjenek az alapvető kulturhigiénés szokások</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Kialakítja a bölcsődei csoportokat. A kialakítás során ügyel arra, hogy:</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Minden csoportnak a lehetőség szerint állandó nevelői legyenek</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szakemberek észrevételeit és a szülők kérését a lehetőségekhez képest vegye figyelembe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Az egészségmegőrzéssel kapcsolatos feladatai</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felügyeli a felvett gyermekek általános orvosi vizsgálatát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tájékozódik a gyermekek egészségi állapotáról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gondoskodik a beteg gyermek elkülönítésének lehetőségéről, a szülő mielőbbi értesítéséről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rendszeres kapcsolatot tart fenn a gyermekorvossal, megbeszéléseket folytat  a gyermekek egészségügyi helyzetéről, állapotáról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kezeli, illetve kijelölt személlyel kezelteti a bölcsőde gyógyszer készletét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rendszeresen ellenőrzi a takarítást, fertőtlenítést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mindenkori higiénés szabályok alapján elkészíti a gondozási, takarítási, főzési, és mosási munkák során betartandó higiénés utasításokat, és azokat hozzáférhető helyen tárolja, vagy kifüggeszti</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konyhában, az élelmiszer raktárban szükség szerint, de évente legalább egyszer, az intézmény többi helyiségében 3 évenként megszervezi a tisztasági festést, 5 évenként pedig a mázolást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fertőző betegség gyanúja, vagy előfordulása esetén az érvényben lévő közegészségügyi rendelkezések és tisztiorvosi utasítások szerint jár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A gyermekélelmezéssel kapcsolatos feladatai</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gondoskodik az egészséges táplálkozás követelményének megfelelő étkezés biztosításáról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odafigyel, hogy az élelmezés során a korszerű csecsemő és kisgyermek táplálási elvek érvényesüljenek úgy, hogy:</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mennyiségileg elegendő, minőségileg helyes összetételű </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biztonságos, a higiénés követelményeknek megfelelő</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megfelelő konyhatechnológiai eljárásokkal elkészített és élvezhető legyen</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étrendet a bölcsődeorvossal jóvá hagyatja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A veszélyeztetettséget észlelő és jelző rendszerrel kapcsolatos feladatai</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tagja a gyermekjóléti szolgálat veszélyeztetettséget észlelő és jelző rendszerének, mely lehetővé teszi a gyermekeket veszélyeztető okok feltárását, valamint az egyes gyermek veszélyeztetettségének időben történő felismerését. Ennek érdekében figyelemmel kíséri az intézményben ellátott gyermekek:</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életkörülményeit és szociális helyzetét</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gyermekjóléti és egyéb szociális ellátások iránti szükségét</w:t>
      </w:r>
    </w:p>
    <w:p w:rsidR="00852F41" w:rsidRPr="00852F41" w:rsidRDefault="00852F41" w:rsidP="00EA749C">
      <w:pPr>
        <w:numPr>
          <w:ilvl w:val="1"/>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gyermekvédelmi, vagy egyéb hatósági beavatkozást igénylő helyzetét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Veszélyeztetettség észlelése esetén írásban értesíti a gyermekjóléti szolgálatot a veszélyeztető okokról.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Részt vesz a gyermekjóléti szolgálat által szervezett esetmegbeszéléseken, mely lehet esetkonferencia, megbeszélés, szakmaközi konferencia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i/>
          <w:szCs w:val="24"/>
          <w:u w:val="single"/>
        </w:rPr>
      </w:pPr>
      <w:r w:rsidRPr="00852F41">
        <w:rPr>
          <w:rFonts w:ascii="Times New Roman" w:hAnsi="Times New Roman" w:cs="Times New Roman"/>
          <w:i/>
          <w:szCs w:val="24"/>
          <w:u w:val="single"/>
        </w:rPr>
        <w:t>A gyermekek óvodába történő átadásával kapcsolatos feladatai</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kapcsolatot tart az óvoda vezetőjével, együttműködik a szülőkkel, gyermekorvossal, óvónőkkel, kisgyermeknevelőkkel</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óvodai beiratkozás előtt az óvónők közreműködésével szülői értekezletet tart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i/>
          <w:szCs w:val="24"/>
          <w:u w:val="single"/>
        </w:rPr>
        <w:t>Egyéb feladatok</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felel a bölcsőde egész dokumentációjának megfelelő, naprakész, hiteles, pontos vezetéséért</w:t>
      </w:r>
    </w:p>
    <w:p w:rsidR="00852F41" w:rsidRPr="00852F41" w:rsidRDefault="00852F41" w:rsidP="00EA749C">
      <w:pPr>
        <w:numPr>
          <w:ilvl w:val="0"/>
          <w:numId w:val="24"/>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szakmai tudását a követelményeknek megfelelően szinten tartja, továbbképzéseken gyarapítja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Kelt:…………………………………………………………….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Munkáltató                                                                 munkavállaló</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EA749C">
      <w:pPr>
        <w:numPr>
          <w:ilvl w:val="0"/>
          <w:numId w:val="2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Munkáltató</w:t>
      </w:r>
    </w:p>
    <w:p w:rsidR="00852F41" w:rsidRPr="00852F41" w:rsidRDefault="00852F41" w:rsidP="00EA749C">
      <w:pPr>
        <w:numPr>
          <w:ilvl w:val="0"/>
          <w:numId w:val="2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Munkavállaló</w:t>
      </w:r>
    </w:p>
    <w:p w:rsidR="00852F41" w:rsidRPr="00852F41" w:rsidRDefault="00852F41" w:rsidP="00EA749C">
      <w:pPr>
        <w:numPr>
          <w:ilvl w:val="0"/>
          <w:numId w:val="2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Irattár</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Pr="00852F41" w:rsidRDefault="00B04BF0"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noProof/>
          <w:lang w:eastAsia="hu-HU"/>
        </w:rPr>
        <mc:AlternateContent>
          <mc:Choice Requires="wps">
            <w:drawing>
              <wp:anchor distT="0" distB="0" distL="114300" distR="114300" simplePos="0" relativeHeight="251659264" behindDoc="0" locked="0" layoutInCell="1" allowOverlap="1" wp14:anchorId="0489FD18" wp14:editId="3CBF3F89">
                <wp:simplePos x="0" y="0"/>
                <wp:positionH relativeFrom="column">
                  <wp:posOffset>2171700</wp:posOffset>
                </wp:positionH>
                <wp:positionV relativeFrom="paragraph">
                  <wp:posOffset>-3810</wp:posOffset>
                </wp:positionV>
                <wp:extent cx="3657600" cy="800100"/>
                <wp:effectExtent l="5715" t="13970" r="13335" b="5080"/>
                <wp:wrapNone/>
                <wp:docPr id="11" name="Szövegdoboz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800100"/>
                        </a:xfrm>
                        <a:prstGeom prst="rect">
                          <a:avLst/>
                        </a:prstGeom>
                        <a:solidFill>
                          <a:srgbClr val="FFFFFF"/>
                        </a:solidFill>
                        <a:ln w="9525">
                          <a:solidFill>
                            <a:srgbClr val="000000"/>
                          </a:solidFill>
                          <a:miter lim="800000"/>
                          <a:headEnd/>
                          <a:tailEnd/>
                        </a:ln>
                      </wps:spPr>
                      <wps:txbx>
                        <w:txbxContent>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Tiszavasvári Bölcsőde</w:t>
                            </w:r>
                          </w:p>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4440 Tiszavasvári Vöröshadsereg út 10</w:t>
                            </w:r>
                          </w:p>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Tel: 42 275-671 0630 30 22 199 e-mail: cseperedok@tiszavasvari.hu</w:t>
                            </w:r>
                          </w:p>
                          <w:p w:rsidR="009E0C9A" w:rsidRDefault="009E0C9A" w:rsidP="00852F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11" o:spid="_x0000_s1026" type="#_x0000_t202" style="position:absolute;left:0;text-align:left;margin-left:171pt;margin-top:-.3pt;width:4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">
                <v:textbox>
                  <w:txbxContent>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Tiszavasvári Bölcsőde</w:t>
                      </w:r>
                    </w:p>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4440 Tiszavasvári Vöröshadsereg út 10</w:t>
                      </w:r>
                    </w:p>
                    <w:p w:rsidR="009E0C9A" w:rsidRPr="00A1758A" w:rsidRDefault="009E0C9A" w:rsidP="00852F41">
                      <w:pPr>
                        <w:jc w:val="center"/>
                        <w:rPr>
                          <w:rFonts w:ascii="Monotype Corsiva" w:hAnsi="Monotype Corsiva" w:cs="Arial"/>
                          <w:b/>
                          <w:bCs/>
                          <w:sz w:val="20"/>
                          <w:szCs w:val="20"/>
                        </w:rPr>
                      </w:pPr>
                      <w:r w:rsidRPr="00A1758A">
                        <w:rPr>
                          <w:rFonts w:ascii="Monotype Corsiva" w:hAnsi="Monotype Corsiva" w:cs="Arial"/>
                          <w:b/>
                          <w:bCs/>
                          <w:sz w:val="20"/>
                          <w:szCs w:val="20"/>
                        </w:rPr>
                        <w:t>Tel: 42 275-671 0630 30 22 199 e-mail: cseperedok@tiszavasvari.hu</w:t>
                      </w:r>
                    </w:p>
                    <w:p w:rsidR="009E0C9A" w:rsidRDefault="009E0C9A" w:rsidP="00852F41"/>
                  </w:txbxContent>
                </v:textbox>
              </v:shape>
            </w:pict>
          </mc:Fallback>
        </mc:AlternateContent>
      </w:r>
      <w:r w:rsidRPr="00852F41">
        <w:rPr>
          <w:rFonts w:ascii="Times New Roman" w:hAnsi="Times New Roman" w:cs="Times New Roman"/>
          <w:noProof/>
          <w:lang w:eastAsia="hu-HU"/>
        </w:rPr>
        <w:drawing>
          <wp:inline distT="0" distB="0" distL="0" distR="0" wp14:anchorId="0FF53EFE" wp14:editId="4E7E500B">
            <wp:extent cx="1704975" cy="781050"/>
            <wp:effectExtent l="0" t="0" r="9525"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r w:rsidRPr="00852F41">
        <w:rPr>
          <w:rFonts w:ascii="Times New Roman" w:hAnsi="Times New Roman" w:cs="Times New Roman"/>
        </w:rPr>
        <w:t xml:space="preserve">        </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Kisgyermeknevelő (int.vez. hely) munkaköri leírása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xml:space="preserve">: </w:t>
      </w:r>
      <w:r w:rsidRPr="00852F41">
        <w:rPr>
          <w:rFonts w:ascii="Times New Roman" w:hAnsi="Times New Roman" w:cs="Times New Roman"/>
          <w:szCs w:val="24"/>
        </w:rPr>
        <w:tab/>
      </w:r>
    </w:p>
    <w:p w:rsidR="00852F41" w:rsidRPr="00852F41" w:rsidRDefault="00852F41" w:rsidP="00852F41">
      <w:pPr>
        <w:tabs>
          <w:tab w:val="right" w:leader="dot" w:pos="9072"/>
        </w:tabs>
        <w:spacing w:before="120" w:after="0" w:line="240" w:lineRule="auto"/>
        <w:ind w:hanging="720"/>
        <w:jc w:val="both"/>
        <w:rPr>
          <w:rFonts w:ascii="Times New Roman" w:hAnsi="Times New Roman" w:cs="Times New Roman"/>
          <w:szCs w:val="24"/>
        </w:rPr>
      </w:pPr>
      <w:r w:rsidRPr="00852F41">
        <w:rPr>
          <w:rFonts w:ascii="Times New Roman" w:hAnsi="Times New Roman" w:cs="Times New Roman"/>
          <w:b/>
          <w:szCs w:val="24"/>
        </w:rPr>
        <w:t>A munkakör felett a munkáltatói jogkör gyakorlója</w:t>
      </w:r>
      <w:r w:rsidRPr="00852F41">
        <w:rPr>
          <w:rFonts w:ascii="Times New Roman" w:hAnsi="Times New Roman" w:cs="Times New Roman"/>
          <w:szCs w:val="24"/>
        </w:rPr>
        <w:t>: 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szakmai irányítója</w:t>
      </w:r>
      <w:r w:rsidRPr="00852F41">
        <w:rPr>
          <w:rFonts w:ascii="Times New Roman" w:hAnsi="Times New Roman" w:cs="Times New Roman"/>
          <w:szCs w:val="24"/>
        </w:rPr>
        <w:t>: 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munkakör betöltéséhez előírt legmagasabb iskolai végzettség: Kisgyermeknevelő Főiskolai végzettség</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beosztott kisgyermeknevelő</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ellátás körébe tartozó tevékenységek, gondozási, nevelési feladatok ellátása és a kisgyermeknevelők tevékenységének irányítása.</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munkakör az alábbi munkaköröket helyettesítheti: intézményvezető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csoportvezető kisgyermeknevelő</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A munkakörre vonatkozó legfontosabb előírások: </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- 1997. évi XXXI. törvény</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- 259/2002. (XII. 18.) Kormány rendelet</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- 15/1998. (IV. 30.) NM rendelet</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- 235/1997. (XII. 17.) Kormány rendelet</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Tiszavasvári Bölcsőde</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munkaidő: Heti 40 óra  A teljes napi munkaidőből 7 órát kell a munkahelyen eltölteni a bölcsődében foglalkoztatott gondozónak és szakgondozónak. 257/2000 (XII. 26) Korm. Rend. 7§ (1)</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belső kapcsolattartás</w:t>
      </w:r>
      <w:r w:rsidRPr="00852F41">
        <w:rPr>
          <w:rFonts w:ascii="Times New Roman" w:hAnsi="Times New Roman" w:cs="Times New Roman"/>
          <w:szCs w:val="24"/>
        </w:rPr>
        <w:t>: a munkakör kapcsolatot tart fenn az intézményvezetővel, illetve a beosztott kisgyermeknevelőkkel, valamint az intézmény más munkatársaival. A kapcsolattartás módjai: utasítás, beszámolás és beszámoltatás, megbeszélés.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külső kapcsolattartás:</w:t>
      </w:r>
      <w:r w:rsidRPr="00852F41">
        <w:rPr>
          <w:rFonts w:ascii="Times New Roman" w:hAnsi="Times New Roman" w:cs="Times New Roman"/>
          <w:szCs w:val="24"/>
        </w:rPr>
        <w:t xml:space="preserve"> együttműködik a fenntartóval, a gyermekjóléti alap és gyermekvédelmi szakellátást nyújtó intézményekkel, az illetékes gyámhivatallal és a veszélyeztetettséget észlelő és jelző rendszert működtető szervekkel. A kapcsolattartás módja: fenntartó utasítása, esetmegbeszélés, jelzésadás, tanácskozás.</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Felelősségi kör:</w:t>
      </w:r>
    </w:p>
    <w:p w:rsidR="00852F41" w:rsidRPr="00852F41" w:rsidRDefault="00852F41" w:rsidP="00EA749C">
      <w:pPr>
        <w:numPr>
          <w:ilvl w:val="0"/>
          <w:numId w:val="26"/>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feladatkörébe tartozó tevékenységekért közvetlen felelősség terheli.</w:t>
      </w:r>
    </w:p>
    <w:p w:rsidR="00852F41" w:rsidRPr="00852F41" w:rsidRDefault="00852F41" w:rsidP="00EA749C">
      <w:pPr>
        <w:numPr>
          <w:ilvl w:val="0"/>
          <w:numId w:val="26"/>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intézményvezető távollétében személyesen felel a szakmai és vagyonvédelmi szabályok betartásáért.</w:t>
      </w:r>
    </w:p>
    <w:p w:rsidR="00852F41" w:rsidRPr="00852F41" w:rsidRDefault="00852F41" w:rsidP="00EA749C">
      <w:pPr>
        <w:numPr>
          <w:ilvl w:val="0"/>
          <w:numId w:val="26"/>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kezelésében lévő vagyontárgyakért személyes felelősség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26"/>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A vagyonvédelmi rendszer személyes aktiválása esetén számára felróható indokolatlan riasztáskor a kiszállási költség személyesen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rPr>
      </w:pPr>
      <w:r w:rsidRPr="00852F41">
        <w:rPr>
          <w:rFonts w:ascii="Times New Roman" w:hAnsi="Times New Roman" w:cs="Times New Roman"/>
          <w:b/>
          <w:szCs w:val="24"/>
        </w:rPr>
        <w:t>Az intézményvezető helyettes a munkaköri leírásában foglaltakat személyesen, részben önálló munkával, részben a felettes vezető irányításával, illetve a munkaköre irányítása alá tartozó beosztottak útján látja el.</w:t>
      </w:r>
      <w:r w:rsidRPr="00852F41">
        <w:rPr>
          <w:rFonts w:ascii="Times New Roman" w:hAnsi="Times New Roman" w:cs="Times New Roman"/>
          <w:b/>
          <w:i/>
          <w:szCs w:val="24"/>
        </w:rPr>
        <w:t xml:space="preserve"> </w:t>
      </w: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Vezetői feladatok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Szervezi és biztosítja a családban nevelkedő, három éven aluli gyermek napközbeni ellátását, szakszerű gondozását és nevelését.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Megszervezi, összehangolja és ellenőrzi a munkaköre alá beosztott  kisgyermeknevelők szakmai munkáját.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Az intézményvezető közreműködésével megszervezi a bölcsőde munkarendjét, a gyermekek napirendjét és a dolgozók munkabeosztását.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Közreműködik a működtetéshez szükséges személyi feltételek biztosításában. (javaslattételi jog)</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Közreműködik az intézmény tárgyi feltételeinek biztosításában, azok higiénikus, biztonságos és balesetmentes működtetésében.</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iCs/>
          <w:szCs w:val="24"/>
        </w:rPr>
        <w:t>- Segítséget nyújt az intézményvezetőnek az intézményi munkaterv készítésében</w:t>
      </w:r>
      <w:r w:rsidRPr="00852F41">
        <w:rPr>
          <w:rFonts w:ascii="Times New Roman" w:hAnsi="Times New Roman" w:cs="Times New Roman"/>
          <w:bCs/>
          <w:szCs w:val="24"/>
        </w:rPr>
        <w: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iCs/>
          <w:szCs w:val="24"/>
        </w:rPr>
        <w:t xml:space="preserve">- </w:t>
      </w:r>
      <w:r w:rsidRPr="00852F41">
        <w:rPr>
          <w:rFonts w:ascii="Times New Roman" w:hAnsi="Times New Roman" w:cs="Times New Roman"/>
          <w:szCs w:val="24"/>
        </w:rPr>
        <w:t>Javaslatot tesz az intézményvezetőnek a képzés, továbbképzés rendszerére, szervezésére vonatkozóan.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Közreműködik a helyiségek takarításának megszervezésében. Figyelemmel követi a takarítási munkák elvégzését. Amennyiben hiányosságot tapasztal jelzi azt az intézményvezető felé.</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Szakmai feladatok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u w:val="single"/>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 Általános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 szakmai irányítói tevékenységével hozzájárul a gyermek testi, értelmi, érzelmi és erkölcsi fejlődésének, jólétének, a családban történő nevelésének elősegítéséhez.</w:t>
      </w:r>
    </w:p>
    <w:p w:rsidR="00852F41" w:rsidRPr="00852F41" w:rsidRDefault="00852F41" w:rsidP="00852F41">
      <w:pPr>
        <w:autoSpaceDE w:val="0"/>
        <w:autoSpaceDN w:val="0"/>
        <w:adjustRightInd w:val="0"/>
        <w:spacing w:after="0" w:line="240" w:lineRule="auto"/>
        <w:ind w:hanging="540"/>
        <w:jc w:val="both"/>
        <w:rPr>
          <w:rFonts w:ascii="Times New Roman" w:hAnsi="Times New Roman" w:cs="Times New Roman"/>
          <w:szCs w:val="24"/>
        </w:rPr>
      </w:pPr>
      <w:r w:rsidRPr="00852F41">
        <w:rPr>
          <w:rFonts w:ascii="Times New Roman" w:hAnsi="Times New Roman" w:cs="Times New Roman"/>
          <w:szCs w:val="24"/>
        </w:rPr>
        <w:t>- Irányító tevékenységét jó munkaszervezéssel, ésszerűen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Megismeri az intézmény alapdokumentumainak körét, ezen belül az egyes dokumentumok funkcióját, tartalmát, főbb összefüggéseit.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Munkáját az alapdokumentumokban megfogalmazott elvek, célok szerint a meghatározott szervezeti és működési keretekhez igazodva, a bennük rögzített jogok, és kötelezettségek figyelembevételével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Mindennapi tevékenységét az intézmény gazdálkodási lehetőségeinek ismeretében szervezi és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személyes gondoskodás során a gyermeki és szülői jogok tiszteletben tartásával, azok érvényesülését biztosítva jár el.</w:t>
      </w:r>
    </w:p>
    <w:p w:rsidR="00852F41" w:rsidRPr="00852F41" w:rsidRDefault="00852F41" w:rsidP="00B04BF0">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Betartja a személyes adatok védelméről és a közérdekű adatok védelméről szóló, valamint az egészségügyi ad</w:t>
      </w:r>
      <w:r w:rsidR="00B04BF0">
        <w:rPr>
          <w:rFonts w:ascii="Times New Roman" w:hAnsi="Times New Roman" w:cs="Times New Roman"/>
          <w:szCs w:val="24"/>
        </w:rPr>
        <w:t>atkezelésre vonatkozó törvényt.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II. Részletes szakmai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szükségleteit figyelembe vevő gondozási-nevelési tevékenységgel kapcsolatos feladatok</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gyermek szocializációjához kapcsolódó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segítséget nyújt a bölcsődébe kerüléssel járó nehézségek megelőzésében, illetve csökkentésében, az átélt nehézségek feldolgozásában,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az egyéni szükségletek kielégítését,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bensőséges kapcsolatot alakít ki a gyermekkel,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az éntudat egészséges fejlődését,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a gyermeket fejlettségi szintjének megfelelően tájékoztatja, a vele kapcsolatos eseményekről,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érdeklődését követve beszélget a gyermek élményeiről, örömeiről, nehézségeiről,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nyelvtanilag helyes, választékos beszédtechnikára tanítja,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 társas kapcsolatok alakulását, az együttélési szabályok elfogadását, a másik iránti nyitottság, empátia és tolerancia fejlődését,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viselkedéseinek pozitívumaira, belátására építve elfogadtatja a szociális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gyermek étkezése terén jelentkező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kialakítja a gyermek étkezéséhez szükséges környezetet,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csecsemőt szakszerűen megeteti,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segíti a mellről, illetve a cumiról való elválasztás folyamatát,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támogatja az önálló étkezés elsajátításának folyamatát, az étkezéssel kapcsolatos szabályok megtanulását – figyelemmel a kisgyermekek egyéni különbségeire,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olyan eljárásokat alkalmaz, amelyek segítségével megszüntethetők, illetve enyhíthetők az étel erőszakolásának negatív hatásai.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fürdetés, pelenkázás, öltöztetés terén jelentkező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berendezi a fürdőszobát vagy a gondozási sarkot,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szakszerűen megfürdeti a csecsemőket, kisgyermekeket,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biztosítja, hogy a gyermek örömmel vegyen részt a gondozási műveletekben, örömét lelje önállóságában, fejlődésében,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öltöztetése, fürdetése közben beszéddel követi a gyermek érdeklődését és ezzel elősegíti ismereteinek gazdagodását,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alkalmazza a felnőtt magatartásának azokat az elemeit, melyek segítik a gyermeket abban, hogy partnernek érezhesse magát a gondozó-gyermek kapcsolatban.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Szobatisztaság kialakítása terén jelentkező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felismeri a gyermek egyéni szükségleteit, és önállóságának tiszteletben tartása mellett segíti a szobatisztaság kialakulásának folyamatát,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szobatisztaság zavarainak megelőzésére, szükség esetén a szülőkkel való szoros együttműködés révén, korrektív beavatkozást végez.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Speciális nevelési feladatok megoldásával kapcsolatos tevékenységek</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együttérzéssel és szeretetteljes támogatással biztonságérzetet ad a nehezen nevelhető gyermekek számára,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kiválasztja a megfelelő bánásmódot a szorongással, nyugtalansággal, agresszivitással küzdő gyermek neveléséhez,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alkalmazza a nevelési nehézségek leküzdését szolgáló módszereket.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egészséges, tevékeny életmódjának kialakításához kapcsolódó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Részt vesz a napirend kialakításában, melynek folyamán tekintettel van mind a gyermekek egyéni igényeire, mind a csoport érdekeire.</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 napirend kialakításakor figyelembe veszi az évszakok változását, a gyermekek érkezésének, távozásának idejét.</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Az évszak, az időjárás és a hőmérséklet figyelembevételével dönt a levegőzés időtartamáról.</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 helyes öltözék megválasztásával biztosítja a gyermek mozgását, aktív tevékenységét.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Megvédi a gyermekeket a napozás, a kánikula, a köd, az eső, a hideg ártó hatásaitól.</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Javaslatot tesz, illetve az intézményvezető utasítására kiválasztja a szabad levegőn, az udvarban, a kertben használható felszerelési tárgyakat, mozgást segítő eszközöket.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alvásigény egyéni különbségeinek megfelelően, megteremti az alvás tárgyi feltételeit, biztosítja a nyugodt elalvás, alvás körülményeit.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Megszervezi és elvégzi a szobában, illetve a szabad levegőn altatással kapcsolatos teendőket, valamint biztosítja a speciális feltételeket.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 gyermek mozgásfejlettségi szintjének és igényének megfelelően, biztosítja a különböző mozgások begyakorlásához szükséges helyet, időt és egyéb feltételeket.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Követi a gyermek mozgásfejlődését, és szükség szerint változtatásokat alkalmaz a gyermek mozgásszabadságának, mozgásfejlődésének elősegítése érdekében.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Kiválasztja az életkornak, helyzetnek, tevékenységnek megfelelő játékeszközöket, a játékra alkalmas egyéb tárgyakat, amelyek a gyermek személyiségfejlődését elősegítik.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Megteremti a nyugodt, elmélyült, aktív játéktevékenység feltételeit.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Szerepet vállal a játékban és támogatja a gyermek kreativitását.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Alkalmazza az életkor sajátosságainak megfelelő dal-, mondóka- és gyermekvers-repertoárt.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Figyelemmel kíséri, szükség esetén ötletekkel, tanáccsal segíti a gyermek játékát, tevékenységét.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egészségmegőrzéssel kapcsolatos feladatok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iCs/>
          <w:szCs w:val="24"/>
        </w:rPr>
        <w:t xml:space="preserve">- </w:t>
      </w:r>
      <w:r w:rsidRPr="00852F41">
        <w:rPr>
          <w:rFonts w:ascii="Times New Roman" w:hAnsi="Times New Roman" w:cs="Times New Roman"/>
          <w:bCs/>
          <w:szCs w:val="24"/>
        </w:rPr>
        <w:t>A szülő vagy az orvos megérkezéséig szakszerűen ellátja a megbetegedett gyermeket.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Elvégzi az alapvető otthoni ápolásban is előforduló ápolási feladatokat, segítséget nyújt ezekben a szülőnek.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 gyermek megbetegedéséről azonnal értesíti az intézményvezetőt.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előforduló gyermekbaleseteket elsősegély szintjén ellátja, megnyugtatja a gyermeket.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orvos utasításait betartva szakszerűen segédkezik az orvosi vizsgálatoknál, beavatkozásoknál.</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Szakszerűen beadja a különböző gyógyszereket.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Láz esetén alkalmazza a lázcsillapítás módjait.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Balesetmentes környezetet alakít ki, és tart fenn.</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Folyamatosan figyeli a gyermekek által használt berendezéseket, gyermekbútorokat, játékokat és a veszélyessé váló tárgyakat eltávolítja.</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Gondoskodik arról, hogy a pelenka, a gyermekruházat és más textília tárolásának, kezelésének közegészségügyi előírásai betartásra kerüljenek.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Betartatja</w:t>
      </w:r>
    </w:p>
    <w:p w:rsidR="00852F41" w:rsidRPr="00852F41" w:rsidRDefault="00852F41" w:rsidP="00852F41">
      <w:pPr>
        <w:spacing w:after="0" w:line="240" w:lineRule="auto"/>
        <w:ind w:firstLine="709"/>
        <w:jc w:val="both"/>
        <w:rPr>
          <w:rFonts w:ascii="Times New Roman" w:hAnsi="Times New Roman" w:cs="Times New Roman"/>
          <w:bCs/>
          <w:szCs w:val="24"/>
        </w:rPr>
      </w:pPr>
      <w:r w:rsidRPr="00852F41">
        <w:rPr>
          <w:rFonts w:ascii="Times New Roman" w:hAnsi="Times New Roman" w:cs="Times New Roman"/>
          <w:bCs/>
          <w:szCs w:val="24"/>
        </w:rPr>
        <w:t>- az edények használatára vonatkozó közegészségügyi szabályokat,</w:t>
      </w:r>
    </w:p>
    <w:p w:rsidR="00852F41" w:rsidRPr="00852F41" w:rsidRDefault="00852F41" w:rsidP="00852F41">
      <w:pPr>
        <w:spacing w:after="0" w:line="240" w:lineRule="auto"/>
        <w:ind w:firstLine="709"/>
        <w:jc w:val="both"/>
        <w:rPr>
          <w:rFonts w:ascii="Times New Roman" w:hAnsi="Times New Roman" w:cs="Times New Roman"/>
          <w:bCs/>
          <w:szCs w:val="24"/>
        </w:rPr>
      </w:pPr>
      <w:r w:rsidRPr="00852F41">
        <w:rPr>
          <w:rFonts w:ascii="Times New Roman" w:hAnsi="Times New Roman" w:cs="Times New Roman"/>
          <w:bCs/>
          <w:szCs w:val="24"/>
        </w:rPr>
        <w:t>- a tisztítószerek vegyszerek tárolásának szabályait.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Szükség esetén megszervezi a gyermekek mentését.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veszélyeztetettséget észlelő és jelző rendszerrel kapcsolatos feladatok</w:t>
      </w:r>
    </w:p>
    <w:p w:rsidR="00852F41" w:rsidRPr="00852F41" w:rsidRDefault="00852F41" w:rsidP="00852F41">
      <w:pPr>
        <w:pStyle w:val="Cmsor1"/>
        <w:keepNext w:val="0"/>
        <w:autoSpaceDE w:val="0"/>
        <w:autoSpaceDN w:val="0"/>
        <w:adjustRightInd w:val="0"/>
        <w:spacing w:after="0"/>
        <w:jc w:val="both"/>
        <w:rPr>
          <w:b w:val="0"/>
          <w:bCs/>
          <w:sz w:val="24"/>
          <w:szCs w:val="24"/>
        </w:rPr>
      </w:pPr>
      <w:r w:rsidRPr="00852F41">
        <w:rPr>
          <w:b w:val="0"/>
          <w:bCs/>
          <w:iCs/>
          <w:sz w:val="24"/>
          <w:szCs w:val="24"/>
        </w:rPr>
        <w:t>- Részt vesz a gyermekjóléti szolgálat által működtetett v</w:t>
      </w:r>
      <w:r w:rsidRPr="00852F41">
        <w:rPr>
          <w:b w:val="0"/>
          <w:bCs/>
          <w:sz w:val="24"/>
          <w:szCs w:val="24"/>
        </w:rPr>
        <w:t>eszélyeztetettséget észlelő és jelző rendszerben, amely lehetővé teszi a gyermekeket általában veszélyeztető okok feltárását, valamint az egyes gyermek veszélyeztetettségének időben történő felismerését. Ennek érdekében figyelemmel kíséri az intézményben lévő gyermekek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életkörülményeit és szociális helyzetét,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gyermekjóléti és egyéb szociális ellátások iránti szükségét,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gyermekvédelmi vagy egyéb hatósági beavatkozást igénylő helyzetét.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Veszélyeztetettség észlelése esetén értesíti az intézményvezetőt az észlelt veszélyről.</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szüleivel, valamint a munkatársakkal való kapcsolattartással kapcsolatos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felvétel után a szülőktől, az intézményvezetőtől információkat szerez be a gyermekről, melyeket a gondozás során felhasznál.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Folyamatosan tájékoztatja a szülőt a gyermek napközbeni hangulatáról, viselkedéséről, érdeklődéséről úgy, hogy az a szülő-gyermek kapcsolat elmélyítését szolgálja.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Figyelembe veszi a szülő tájékoztatását a gyermek napi ellátásához.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 szülőt a gyermek viselkedésének megértésében, konkrét megoldási lehetőségek átgondolásában, a gondozásával, nevelésével kapcsolatos nehézségek megoldásában.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Megosztja a munkatársaival a napi munka során észlelt megfigyeléseit, illetve felhasználja saját munkájában munkatársainak a gyermekcsoportban végzett munkája közben szerzett tapasztalatait.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Sérült, speciális gondozást igénylő gyermekek megfelelő ellátása érdekében folyamatosan konzultál az orvossal, gyógypedagógussal, és betartja a fenti szakemberek utasítását.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adminisztrációval kapcsolatos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Vezeti a bölcsődei dokumentációt. Kitölti a fejlődési táblát, vezeti a gyermek egészségügyi törzslapját és más dokumentumokat.</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Szükség szerint írásos összefoglalást készít a gyermek fejlődéséről, aktuális napirendjéről, állapotáról, egyéni szokásairól és érdeklődéséről.</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Különböző megfigyeléseket végez, az észlelteket írásban rögzíti, a megfigyelés eredményeit elemzi, értékeli, illetve nevelői gyakorlatában felhasználja.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óvodába történő átadásával kapcsolatos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Az óvodába történő átadáskor együttműködik az intézményvezetővel, a szülőkkel, az intézmény orvosával, az óvoda vezetőjével, illetve az óvónőkkel.</w:t>
      </w:r>
    </w:p>
    <w:p w:rsidR="00852F41" w:rsidRPr="00852F41" w:rsidRDefault="00852F41" w:rsidP="00852F41">
      <w:pPr>
        <w:spacing w:after="0" w:line="240" w:lineRule="auto"/>
        <w:jc w:val="both"/>
        <w:rPr>
          <w:rFonts w:ascii="Times New Roman" w:hAnsi="Times New Roman" w:cs="Times New Roman"/>
          <w:bCs/>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szCs w:val="24"/>
        </w:rPr>
      </w:pPr>
      <w:r w:rsidRPr="00852F41">
        <w:rPr>
          <w:rFonts w:ascii="Times New Roman" w:hAnsi="Times New Roman" w:cs="Times New Roman"/>
          <w:b/>
          <w:szCs w:val="24"/>
        </w:rPr>
        <w:t>Egyéb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Folyamatosan fejleszti ismereteit.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Munkavégzése során betartja a tűz- és balesetvédelmi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Részt vesz az intézményvezető által szervezett megbeszéléseken, továbbképzéseken.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Részt vesz az éves munkaterv és beszámoló készítésében.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 Az éves munkaterv megvalósításában vállalt feladatait maradéktalanul végrehajtja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Pr="00852F41" w:rsidRDefault="00B04BF0"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ind w:firstLine="708"/>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noProof/>
          <w:lang w:eastAsia="hu-HU"/>
        </w:rPr>
        <w:lastRenderedPageBreak/>
        <mc:AlternateContent>
          <mc:Choice Requires="wps">
            <w:drawing>
              <wp:anchor distT="0" distB="0" distL="114300" distR="114300" simplePos="0" relativeHeight="251660288" behindDoc="0" locked="0" layoutInCell="1" allowOverlap="1" wp14:anchorId="5ED1918F" wp14:editId="28C9F371">
                <wp:simplePos x="0" y="0"/>
                <wp:positionH relativeFrom="column">
                  <wp:posOffset>2057400</wp:posOffset>
                </wp:positionH>
                <wp:positionV relativeFrom="paragraph">
                  <wp:posOffset>0</wp:posOffset>
                </wp:positionV>
                <wp:extent cx="3771900" cy="800100"/>
                <wp:effectExtent l="5715" t="8255" r="13335" b="10795"/>
                <wp:wrapNone/>
                <wp:docPr id="10" name="Szövegdoboz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solidFill>
                          <a:srgbClr val="FFFFFF"/>
                        </a:solidFill>
                        <a:ln w="9525">
                          <a:solidFill>
                            <a:srgbClr val="000000"/>
                          </a:solidFill>
                          <a:miter lim="800000"/>
                          <a:headEnd/>
                          <a:tailEnd/>
                        </a:ln>
                      </wps:spPr>
                      <wps:txb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Tel: 42 275-671 0630 30 22 199 e-mail: cseperedok@tiszavasvari.hu</w:t>
                            </w:r>
                          </w:p>
                          <w:p w:rsidR="009E0C9A" w:rsidRDefault="009E0C9A" w:rsidP="00852F41"/>
                          <w:p w:rsidR="009E0C9A" w:rsidRDefault="009E0C9A" w:rsidP="00852F41"/>
                          <w:p w:rsidR="009E0C9A" w:rsidRDefault="009E0C9A" w:rsidP="00852F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10" o:spid="_x0000_s1027" type="#_x0000_t202" style="position:absolute;left:0;text-align:left;margin-left:162pt;margin-top:0;width:297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">
                <v:textbo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Tel: 42 275-671 0630 30 22 199 e-mail: cseperedok@tiszavasvari.hu</w:t>
                      </w:r>
                    </w:p>
                    <w:p w:rsidR="009E0C9A" w:rsidRDefault="009E0C9A" w:rsidP="00852F41"/>
                    <w:p w:rsidR="009E0C9A" w:rsidRDefault="009E0C9A" w:rsidP="00852F41"/>
                    <w:p w:rsidR="009E0C9A" w:rsidRDefault="009E0C9A" w:rsidP="00852F41"/>
                  </w:txbxContent>
                </v:textbox>
              </v:shape>
            </w:pict>
          </mc:Fallback>
        </mc:AlternateContent>
      </w:r>
      <w:r w:rsidRPr="00852F41">
        <w:rPr>
          <w:rFonts w:ascii="Times New Roman" w:hAnsi="Times New Roman" w:cs="Times New Roman"/>
          <w:noProof/>
          <w:lang w:eastAsia="hu-HU"/>
        </w:rPr>
        <w:drawing>
          <wp:inline distT="0" distB="0" distL="0" distR="0" wp14:anchorId="668CFD61" wp14:editId="49E16F71">
            <wp:extent cx="1704975" cy="781050"/>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Kisgyermek nevelő munkaköri leírása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Kisgyermek nevelő</w:t>
      </w:r>
    </w:p>
    <w:p w:rsidR="00852F41" w:rsidRPr="00852F41" w:rsidRDefault="00852F41" w:rsidP="00B04BF0">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szakmai irányítója: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betöltéséhez előírt legmagasabb iskolai végzettség</w:t>
      </w:r>
      <w:r w:rsidRPr="00852F41">
        <w:rPr>
          <w:rFonts w:ascii="Times New Roman" w:hAnsi="Times New Roman" w:cs="Times New Roman"/>
          <w:szCs w:val="24"/>
        </w:rPr>
        <w:t>: felsőfokú csecsemő és kisgyermekgondozó végzettség</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nincsenek</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ellátás körébe tartozó tevékenységek, gondozási, nevelési feladatok ellátása.</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kisgyermeknevelő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kisgyermeknevelő</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A munkakörre vonatkozó legfontosabb előírások: </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- 1997. évi XXXI. törvény</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- 259/2002. (XII. 18.) Kormány rendelet</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- 15/1998. (IV. 30.) NM rendelet</w:t>
      </w:r>
    </w:p>
    <w:p w:rsidR="00852F41" w:rsidRPr="00852F41" w:rsidRDefault="00852F41" w:rsidP="00852F41">
      <w:pPr>
        <w:spacing w:after="0" w:line="240" w:lineRule="auto"/>
        <w:ind w:firstLine="720"/>
        <w:jc w:val="both"/>
        <w:rPr>
          <w:rFonts w:ascii="Times New Roman" w:hAnsi="Times New Roman" w:cs="Times New Roman"/>
          <w:szCs w:val="24"/>
        </w:rPr>
      </w:pPr>
      <w:r w:rsidRPr="00852F41">
        <w:rPr>
          <w:rFonts w:ascii="Times New Roman" w:hAnsi="Times New Roman" w:cs="Times New Roman"/>
          <w:szCs w:val="24"/>
        </w:rPr>
        <w:t>- 235/1997. (XII. 17.) Kormány rendelet</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Tiszavasvári Bölcsőde</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munkaidő</w:t>
      </w:r>
      <w:r w:rsidRPr="00852F41">
        <w:rPr>
          <w:rFonts w:ascii="Times New Roman" w:hAnsi="Times New Roman" w:cs="Times New Roman"/>
          <w:szCs w:val="24"/>
        </w:rPr>
        <w:t>: Heti 40 óra  A teljes napi munkaidőből 7 órát kell a munkahelyen eltölteni a bölcsődében foglalkoztatott gondozónak és kisgyermeknevelőnek 257/2000 (XII. 26) Korm. Rend. 7§ (1)</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belső kapcsolattartás</w:t>
      </w:r>
      <w:r w:rsidRPr="00852F41">
        <w:rPr>
          <w:rFonts w:ascii="Times New Roman" w:hAnsi="Times New Roman" w:cs="Times New Roman"/>
          <w:szCs w:val="24"/>
        </w:rPr>
        <w:t>: A munkakör kapcsolatot tart fenn az intézményvezetővel, a csoportvezető kisgyermeknevelőkkel, más beosztott kisgyermeknevelőkkel, és az intézmény más munkatársaival. A kapcsolattartás módjai: utasítás, beszámolás, megbeszélés.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külső kapcsolattartás</w:t>
      </w:r>
      <w:r w:rsidRPr="00852F41">
        <w:rPr>
          <w:rFonts w:ascii="Times New Roman" w:hAnsi="Times New Roman" w:cs="Times New Roman"/>
          <w:szCs w:val="24"/>
        </w:rPr>
        <w:t>: Együttműködik a fenntartóval, a gyermekjóléti alap és gyermekvédelmi szakellátást nyújtó intézményekkel, az illetékes gyámhivatallal és a veszélyeztetettséget észlelő és jelző rendszert működtető szervekkel. A kapcsolattartás módja: fenntartó utasítása, esetmegbeszélés, jelzésadás, tanácskozás.</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Felelősségi kör:</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feladatkörébe tartozó tevékenységekért közvetlen felelősség terheli.</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kezelésében lévő vagyontárgyakért személyes felelősség terheli.</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vagyonvédelmi rendszer személyes aktiválása esetén számára felróható indokolatlan riasztáskor a kiszállási költség személyesen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kisgyermeknevelő a munkaköri leírásában foglaltakat személyesen  - a felettese, felettesei -  utasításával látja el.</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i/>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Szakmai feladatok</w:t>
      </w:r>
    </w:p>
    <w:p w:rsidR="00852F41" w:rsidRPr="00852F41" w:rsidRDefault="00852F41" w:rsidP="00852F41">
      <w:pPr>
        <w:spacing w:after="0" w:line="240" w:lineRule="auto"/>
        <w:jc w:val="both"/>
        <w:rPr>
          <w:rFonts w:ascii="Times New Roman" w:hAnsi="Times New Roman" w:cs="Times New Roman"/>
          <w:b/>
          <w:u w:val="single"/>
        </w:rPr>
      </w:pP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 Általános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Végzi a családban nevelkedő, három éven aluli gyermek napközbeni ellátását, szakszerű gondozását és nevelését.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 szakmai tevékenységével hozzájárul a gyermek testi, értelmi, érzelmi és erkölcsi fejlődésének, jólétének, a családban történő nevelésének elősegítéséhez.</w:t>
      </w:r>
    </w:p>
    <w:p w:rsidR="00852F41" w:rsidRPr="00852F41" w:rsidRDefault="00852F41" w:rsidP="00852F41">
      <w:pPr>
        <w:autoSpaceDE w:val="0"/>
        <w:autoSpaceDN w:val="0"/>
        <w:adjustRightInd w:val="0"/>
        <w:spacing w:after="0" w:line="240" w:lineRule="auto"/>
        <w:ind w:hanging="540"/>
        <w:jc w:val="both"/>
        <w:rPr>
          <w:rFonts w:ascii="Times New Roman" w:hAnsi="Times New Roman" w:cs="Times New Roman"/>
          <w:szCs w:val="24"/>
        </w:rPr>
      </w:pPr>
      <w:r w:rsidRPr="00852F41">
        <w:rPr>
          <w:rFonts w:ascii="Times New Roman" w:hAnsi="Times New Roman" w:cs="Times New Roman"/>
          <w:szCs w:val="24"/>
        </w:rPr>
        <w:t>- Tevékenységét jó munkaszervezéssel, ésszerűen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Megismeri az intézmény alapdokumentumainak körét, ezen belül az egyes dokumentumok funkcióját, tartalmát, főbb összefüggéseit.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Munkáját az alapdokumentumokban megfogalmazott elvek, célok szerint a meghatározott szervezeti és működési keretekhez igazodva, a bennük rögzített jogok és kötelezettségek figyelembevételével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Mindennapi tevékenységét az intézmény gazdálkodási lehetőségeinek ismeretében szervezi és végzi.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személyes gondoskodás során a gyermeki és szülői jogok tiszteletben tartásával, azok érvényesülését biztosítva jár el.</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Betartja a személyes adatok védelméről és a közérdekű adatok védelméről szóló, valamint az egészségügyi adatkezelésre vonatkozó törvényt.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II. Részletes szakmai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szükségleteit figyelembe vevő gondozási-nevelési tevékenységgel kapcsolatos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gyermek szocializációjához kapcsolódó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segítséget nyújt a bölcsődébe kerüléssel járó nehézségek megelőzésében, illetve csökkentésében, az átélt nehézségek feldolgozásában,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az egyéni szükségletek kielégítését,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bensőséges kapcsolatot alakít ki a gyermekkel,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az én-tudat egészséges fejlődését,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gyermeket fejlettségi szintjének megfelelően tájékoztatja, a vele kapcsolatos eseményekről,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érdeklődését követve beszélget a gyermek élményeiről, örömeiről, nehézségeiről,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nyelvtanilag helyes, választékos beszédtechnikára tanítja,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 társas kapcsolatok alakulását, az együttélési szabályok elfogadását, a másik iránti nyitottság, empátia és tolerancia fejlődését,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viselkedéseinek pozitívumaira, belátására építve elfogadtatja a szociális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gyermek étkezése terén jelentkező feladatok</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kialakítja és fenntartja a gyermek étkezéséhez szükséges környezetet,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csecsemőt szakszerűen megeteti,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segíti a mellről, illetve a cumiról való elválasztás folyamatát,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támogatja az önálló étkezés elsajátításának folyamatát, az étkezéssel kapcsolatos szabályok megtanulását – figyelemmel a kisgyermekek egyéni különbségeire,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olyan eljárásokat alkalmaz, amelyek segítségével megszüntethetők, illetve enyhíthetők az étel erőszakolásának negatív hatásai.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A fürdetés, pelenkázás, öltöztetés terén jelentkező feladatok</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berendezi a fürdőszobát vagy a gondozási sarkot,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szakszerűen megfürdeti a csecsemőket, kisgyermekeket,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biztosítja, hogy a gyermek örömmel vegyen részt a gondozási műveletekben, örömét lelje önállóságában, fejlődésében,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öltöztetése, fürdetése közben beszéddel követi a gyermek érdeklődését és ezzel elősegíti ismereteinek gazdagodását,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alkalmazza a felnőtt magatartásának azokat az elemeit, melyek segítik a gyermeket abban, hogy partnernek érezhesse magát a gondozó-gyermek kapcsolatban.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Szobatisztaság kialakítása terén jelentkező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felismeri a gyermek egyéni szükségleteit, és önállóságának tiszteletben tartása mellett segíti a szobatisztaság kialakulásának folyamatát,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szobatisztaság zavarainak megelőzésére, szükség esetén a szülőkkel való szoros együttműködés révén, korrektív beavatkozást végez.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Speciális nevelési feladatok megoldásával kapcsolatos tevékenységek: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együttérzéssel és szeretetteljes támogatással biztonságérzetet ad a nehezen nevelhető gyermekek számára,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kiválasztja a megfelelő bánásmódot a szorongással, nyugtalansággal, agresszivitással küzdő gyermek neveléséhez,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alkalmazza a nevelési nehézségek leküzdését szolgáló módszereket.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egészséges, tevékeny életmódjának kialakításához kapcsolódó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Részt vesz a napirend kialakításában, melynek folyamán tekintettel van mind a gyermekek egyéni igényeire, mind a csoport érdekeire.</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 napirend kialakításakor figyelembe veszi az évszakok változását, a gyermekek érkezésének, távozásának idejét.</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Az évszak, az időjárás és a hőmérséklet figyelembevételével dönt a levegőzés időtartamáról.</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 helyes öltözék megválasztásával biztosítja a gyermek mozgását, aktív tevékenységét.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Megvédi a gyermekeket a napozás, a kánikula, a köd, az eső, a hideg ártó hatásaitól.</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Javaslatot tesz, illetve az intézményvezető utasítására kiválasztja a szabad levegőn, az udvarban, a kertben használható felszerelési tárgyakat, mozgást segítő eszközöket.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alvásigény egyéni különbségeinek megfelelően, megteremti az alvás tárgyi feltételeit, biztosítja a nyugodt elalvás, alvás körülményeit.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Megszervezi és elvégzi a szobában, illetve a szabad levegőn altatással kapcsolatos teendőket, valamint biztosítja a speciális feltételeket.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 gyermek mozgásfejlettségi szintjének és igényének megfelelően, biztosítja a különböző mozgások begyakorlásához szükséges helyet, időt és egyéb feltételeket.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Követi a gyermek mozgásfejlődését, és szükség szerint változtatásokat alkalmaz a gyermek mozgásszabadságának, mozgásfejlődésének elősegítése érdekében.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Kiválasztja az életkornak, helyzetnek, tevékenységnek megfelelő játékeszközöket, a játékra alkalmas egyéb tárgyakat, amelyek a gyermek személyiségfejlődését elősegítik.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Megteremti a nyugodt, elmélyült, aktív játéktevékenység feltételeit.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Szerepet vállal a játékban és támogatja a gyermek kreativitását.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Alkalmazza az életkor sajátosságainak megfelelő dal-, mondóka- és gyermekvers-repertoárt.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Figyelemmel kíséri, szükség esetén ötletekkel, tanáccsal segíti a gyermek játékát, tevékenységét.</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egészségmegőrzéssel kapcsolatos feladatok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iCs/>
          <w:szCs w:val="24"/>
        </w:rPr>
        <w:t xml:space="preserve">- </w:t>
      </w:r>
      <w:r w:rsidRPr="00852F41">
        <w:rPr>
          <w:rFonts w:ascii="Times New Roman" w:hAnsi="Times New Roman" w:cs="Times New Roman"/>
          <w:bCs/>
          <w:szCs w:val="24"/>
        </w:rPr>
        <w:t>A szülő vagy az orvos megérkezéséig szakszerűen ellátja a megbetegedett gyermeket.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Elvégzi az alapvető otthoni ápolásban is előforduló ápolási feladatokat, segítséget nyújt ezekben a szülőnek.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 gyermek megbetegedéséről azonnal értesíti az intézményvezetőt.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előforduló gyermekbaleseteket elsősegély szintjén ellátja, megnyugtatja a gyermeket.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Az orvos utasításait betartva szakszerűen segédkezik az orvosi vizsgálatoknál, beavatkozásoknál.</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Szakszerűen beadja a különböző gyógyszereket.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Láz esetén alkalmazza a lázcsillapítás módjait.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Balesetmentes környezetet alakít ki, és tart fenn.</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Folyamatosan figyeli a gyermekek által használt berendezéseket, gyermekbútorokat, játékokat és a veszélyessé váló tárgyakat eltávolítja.</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Gondoskodik arról, hogy a pelenka, a gyermekruházat és más textília tárolásának, kezelésének közegészségügyi előírásai betartásra kerüljenek.</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Betartja</w:t>
      </w:r>
    </w:p>
    <w:p w:rsidR="00852F41" w:rsidRPr="00852F41" w:rsidRDefault="00852F41" w:rsidP="00852F41">
      <w:pPr>
        <w:spacing w:after="0" w:line="240" w:lineRule="auto"/>
        <w:ind w:firstLine="709"/>
        <w:jc w:val="both"/>
        <w:rPr>
          <w:rFonts w:ascii="Times New Roman" w:hAnsi="Times New Roman" w:cs="Times New Roman"/>
          <w:bCs/>
          <w:szCs w:val="24"/>
        </w:rPr>
      </w:pPr>
      <w:r w:rsidRPr="00852F41">
        <w:rPr>
          <w:rFonts w:ascii="Times New Roman" w:hAnsi="Times New Roman" w:cs="Times New Roman"/>
          <w:bCs/>
        </w:rPr>
        <w:t xml:space="preserve">- </w:t>
      </w:r>
      <w:r w:rsidRPr="00852F41">
        <w:rPr>
          <w:rFonts w:ascii="Times New Roman" w:hAnsi="Times New Roman" w:cs="Times New Roman"/>
          <w:bCs/>
          <w:szCs w:val="24"/>
        </w:rPr>
        <w:t>az edények használatára vonatkozó közegészségügyi szabályokat,</w:t>
      </w:r>
    </w:p>
    <w:p w:rsidR="00852F41" w:rsidRPr="00852F41" w:rsidRDefault="00852F41" w:rsidP="00852F41">
      <w:pPr>
        <w:spacing w:after="0" w:line="240" w:lineRule="auto"/>
        <w:ind w:firstLine="709"/>
        <w:jc w:val="both"/>
        <w:rPr>
          <w:rFonts w:ascii="Times New Roman" w:hAnsi="Times New Roman" w:cs="Times New Roman"/>
          <w:bCs/>
          <w:szCs w:val="24"/>
        </w:rPr>
      </w:pPr>
      <w:r w:rsidRPr="00852F41">
        <w:rPr>
          <w:rFonts w:ascii="Times New Roman" w:hAnsi="Times New Roman" w:cs="Times New Roman"/>
          <w:bCs/>
          <w:szCs w:val="24"/>
        </w:rPr>
        <w:lastRenderedPageBreak/>
        <w:t>- a tisztítószerek vegyszerek tárolásának szabályait.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 Szükség esetén megszervezi a gyermekek mentését, illetve részt vesz a mentésben.</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veszélyeztetettséget észlelő és jelző rendszerrel kapcsolatos feladatok</w:t>
      </w:r>
    </w:p>
    <w:p w:rsidR="00852F41" w:rsidRPr="00852F41" w:rsidRDefault="00852F41" w:rsidP="00852F41">
      <w:pPr>
        <w:pStyle w:val="Cmsor1"/>
        <w:keepNext w:val="0"/>
        <w:autoSpaceDE w:val="0"/>
        <w:autoSpaceDN w:val="0"/>
        <w:adjustRightInd w:val="0"/>
        <w:spacing w:after="0"/>
        <w:jc w:val="both"/>
        <w:rPr>
          <w:b w:val="0"/>
          <w:bCs/>
          <w:sz w:val="24"/>
          <w:szCs w:val="24"/>
        </w:rPr>
      </w:pPr>
      <w:r w:rsidRPr="00852F41">
        <w:rPr>
          <w:b w:val="0"/>
          <w:bCs/>
          <w:iCs/>
          <w:sz w:val="24"/>
          <w:szCs w:val="24"/>
        </w:rPr>
        <w:t>- Részt vesz a gyermekjóléti szolgálat által működtetett v</w:t>
      </w:r>
      <w:r w:rsidRPr="00852F41">
        <w:rPr>
          <w:b w:val="0"/>
          <w:bCs/>
          <w:sz w:val="24"/>
          <w:szCs w:val="24"/>
        </w:rPr>
        <w:t>eszélyeztetettséget észlelő és jelző rendszerben, amely lehetővé teszi a gyermekeket általában veszélyeztető okok feltárását, valamint az egyes gyermek veszélyeztetettségének időben történő felismerését. Ennek érdekében figyelemmel kíséri az intézményben lévő gyermekek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életkörülményeit és szociális helyzetét,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gyermekjóléti és egyéb szociális ellátások iránti szükségét,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gyermekvédelmi vagy egyéb hatósági beavatkozást igénylő helyzetét.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Veszélyeztetettség észlelése esetén értesíti az intézményvezetőt az észlelt veszélyről.</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szüleivel, valamint a munkatársakkal való kapcsolattartással kapcsolatos feladatok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felvétel után a szülőktől, az intézményvezetőtől információkat szerez be a gyermekről, melyeket a gondozás során felhasznál.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Folyamatosan tájékoztatja a szülőt a gyermek napközbeni hangulatáról, viselkedéséről, érdeklődéséről úgy, hogy az a szülő-gyermek kapcsolat elmélyítését szolgálja.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Figyelembe veszi a szülő tájékoztatását a gyermek napi ellátásához.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Segíti a szülőt a gyermek viselkedésének megértésében, konkrét megoldási lehetőségek átgondolásában, a gondozásával, nevelésével kapcsolatos nehézségek megoldásában.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Megosztja a munkatársaival a napi munka során észlelt megfigyeléseit, illetve felhasználja saját munkájában munkatársainak a gyermekcsoportban végzett munkája közbeni szerzet szerzett tapasztalatait.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Sérült, speciális gondozást igénylő gyermekek megfelelő ellátása érdekében folyamatosan konzultál az orvossal, gyógypedagógussal, és betartja a fenti szakemberek utasítását.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Az adminisztrációval kapcsolatos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xml:space="preserve">- Vezeti a bölcsődei dokumentációt. </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Szükség szerint írásos összefoglalást készít a gyermek fejlődéséről, aktuális napirendjéről, állapotáról, egyéni szokásairól és érdeklődéséről.</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Különböző megfigyeléseket végez, az észlelteket írásban rögzíti, a megfigyelés eredményeit elemzi, értékeli, illetve nevelői gyakorlatában felhasználja.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gyermek óvodába történő átadásával kapcsolatos feladatok</w:t>
      </w:r>
    </w:p>
    <w:p w:rsidR="00852F41" w:rsidRPr="00852F41" w:rsidRDefault="00852F41" w:rsidP="00852F41">
      <w:pPr>
        <w:spacing w:after="0" w:line="240" w:lineRule="auto"/>
        <w:jc w:val="both"/>
        <w:rPr>
          <w:rFonts w:ascii="Times New Roman" w:hAnsi="Times New Roman" w:cs="Times New Roman"/>
          <w:bCs/>
          <w:iCs/>
          <w:szCs w:val="24"/>
        </w:rPr>
      </w:pPr>
      <w:r w:rsidRPr="00852F41">
        <w:rPr>
          <w:rFonts w:ascii="Times New Roman" w:hAnsi="Times New Roman" w:cs="Times New Roman"/>
          <w:bCs/>
          <w:iCs/>
          <w:szCs w:val="24"/>
        </w:rPr>
        <w:t>- Az óvodába történő átadáskor együttműködik az intézményvezetővel, a szülőkkel, az intézmény orvosával, az óvoda vezetőjével, illetve az óvónőkkel.</w:t>
      </w:r>
    </w:p>
    <w:p w:rsidR="00852F41" w:rsidRPr="00852F41" w:rsidRDefault="00852F41" w:rsidP="00852F41">
      <w:pPr>
        <w:spacing w:after="0" w:line="240" w:lineRule="auto"/>
        <w:jc w:val="both"/>
        <w:rPr>
          <w:rFonts w:ascii="Times New Roman" w:hAnsi="Times New Roman" w:cs="Times New Roman"/>
          <w:bCs/>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szCs w:val="24"/>
        </w:rPr>
      </w:pPr>
      <w:r w:rsidRPr="00852F41">
        <w:rPr>
          <w:rFonts w:ascii="Times New Roman" w:hAnsi="Times New Roman" w:cs="Times New Roman"/>
          <w:b/>
          <w:szCs w:val="24"/>
        </w:rPr>
        <w:t>Egyéb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Folyamatosan fejleszti ismereteit.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Munkavégzése során betartja a tűz- és balesetvédelmi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Részt vesz az intézményvezető által szervezett megbeszéléseken, továbbképzéseken.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Részt vesz az éves munkaterv és beszámoló készítésében.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éves munkaterv megvalósításában vállalt feladatait maradéktalanul végrehajtja</w:t>
      </w: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rPr>
        <w:t xml:space="preserve">        </w:t>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368BA" w:rsidRPr="00852F41" w:rsidRDefault="00B368BA" w:rsidP="00B368BA">
      <w:pPr>
        <w:spacing w:after="0" w:line="240" w:lineRule="auto"/>
        <w:jc w:val="both"/>
        <w:rPr>
          <w:rFonts w:ascii="Times New Roman" w:hAnsi="Times New Roman" w:cs="Times New Roman"/>
        </w:rPr>
      </w:pPr>
    </w:p>
    <w:p w:rsidR="00B368BA" w:rsidRPr="00852F41" w:rsidRDefault="00B368BA" w:rsidP="00B368BA">
      <w:pPr>
        <w:spacing w:after="0" w:line="240" w:lineRule="auto"/>
        <w:jc w:val="both"/>
        <w:rPr>
          <w:rFonts w:ascii="Times New Roman" w:hAnsi="Times New Roman" w:cs="Times New Roman"/>
        </w:rPr>
      </w:pPr>
      <w:r w:rsidRPr="00852F41">
        <w:rPr>
          <w:rFonts w:ascii="Times New Roman" w:hAnsi="Times New Roman" w:cs="Times New Roman"/>
          <w:noProof/>
          <w:lang w:eastAsia="hu-HU"/>
        </w:rPr>
        <w:lastRenderedPageBreak/>
        <mc:AlternateContent>
          <mc:Choice Requires="wps">
            <w:drawing>
              <wp:anchor distT="0" distB="0" distL="114300" distR="114300" simplePos="0" relativeHeight="251665408" behindDoc="0" locked="0" layoutInCell="1" allowOverlap="1" wp14:anchorId="3D8B9CCB" wp14:editId="300AF3AF">
                <wp:simplePos x="0" y="0"/>
                <wp:positionH relativeFrom="column">
                  <wp:posOffset>1714500</wp:posOffset>
                </wp:positionH>
                <wp:positionV relativeFrom="paragraph">
                  <wp:posOffset>0</wp:posOffset>
                </wp:positionV>
                <wp:extent cx="3771900" cy="800100"/>
                <wp:effectExtent l="0" t="0" r="3810" b="1270"/>
                <wp:wrapNone/>
                <wp:docPr id="13" name="Szövegdoboz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B368BA">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w:t>
                            </w:r>
                            <w:proofErr w:type="gramStart"/>
                            <w:r w:rsidRPr="00B04BF0">
                              <w:rPr>
                                <w:rFonts w:ascii="Monotype Corsiva" w:hAnsi="Monotype Corsiva" w:cs="Arial"/>
                                <w:b/>
                                <w:bCs/>
                                <w:sz w:val="20"/>
                                <w:szCs w:val="20"/>
                              </w:rPr>
                              <w:t>275-671  Mobil</w:t>
                            </w:r>
                            <w:proofErr w:type="gramEnd"/>
                            <w:r w:rsidRPr="00B04BF0">
                              <w:rPr>
                                <w:rFonts w:ascii="Monotype Corsiva" w:hAnsi="Monotype Corsiva" w:cs="Arial"/>
                                <w:b/>
                                <w:bCs/>
                                <w:sz w:val="20"/>
                                <w:szCs w:val="20"/>
                              </w:rPr>
                              <w:t>: 06/30 3022199  E-mail:</w:t>
                            </w:r>
                            <w:r>
                              <w:rPr>
                                <w:rFonts w:ascii="Monotype Corsiva" w:hAnsi="Monotype Corsiva" w:cs="Arial"/>
                                <w:b/>
                                <w:bCs/>
                              </w:rPr>
                              <w:t xml:space="preserve"> cseperedok@tiszavasvari.hu</w:t>
                            </w:r>
                          </w:p>
                          <w:p w:rsidR="009E0C9A" w:rsidRDefault="009E0C9A" w:rsidP="00B368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13" o:spid="_x0000_s1028" type="#_x0000_t202" style="position:absolute;left:0;text-align:left;margin-left:135pt;margin-top:0;width:297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" filled="f" stroked="f">
                <v:textbox>
                  <w:txbxContent>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B368BA">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42/275-671  Mobil: 06/30 3022199  E-mail:</w:t>
                      </w:r>
                      <w:r>
                        <w:rPr>
                          <w:rFonts w:ascii="Monotype Corsiva" w:hAnsi="Monotype Corsiva" w:cs="Arial"/>
                          <w:b/>
                          <w:bCs/>
                        </w:rPr>
                        <w:t xml:space="preserve"> cseperedok@tiszavasvari.hu</w:t>
                      </w:r>
                    </w:p>
                    <w:p w:rsidR="009E0C9A" w:rsidRDefault="009E0C9A" w:rsidP="00B368BA"/>
                  </w:txbxContent>
                </v:textbox>
              </v:shape>
            </w:pict>
          </mc:Fallback>
        </mc:AlternateContent>
      </w:r>
      <w:r w:rsidRPr="00852F41">
        <w:rPr>
          <w:rFonts w:ascii="Times New Roman" w:hAnsi="Times New Roman" w:cs="Times New Roman"/>
          <w:noProof/>
          <w:lang w:eastAsia="hu-HU"/>
        </w:rPr>
        <w:drawing>
          <wp:inline distT="0" distB="0" distL="0" distR="0" wp14:anchorId="2F33558B" wp14:editId="5F658E96">
            <wp:extent cx="1704975" cy="781050"/>
            <wp:effectExtent l="0" t="0" r="9525"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B04BF0" w:rsidRDefault="00B04BF0"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Bölcsődei takarítónő munkaköri leírása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Takarítónő</w:t>
      </w:r>
      <w:r w:rsidRPr="00852F41">
        <w:rPr>
          <w:rFonts w:ascii="Times New Roman" w:hAnsi="Times New Roman" w:cs="Times New Roman"/>
          <w:szCs w:val="24"/>
        </w:rPr>
        <w:tab/>
        <w:t xml:space="preserve"> </w:t>
      </w:r>
    </w:p>
    <w:p w:rsidR="00852F41" w:rsidRPr="00852F41" w:rsidRDefault="00852F41" w:rsidP="00852F41">
      <w:pPr>
        <w:tabs>
          <w:tab w:val="right" w:leader="dot" w:pos="9072"/>
        </w:tabs>
        <w:spacing w:before="120" w:after="0" w:line="240" w:lineRule="auto"/>
        <w:ind w:hanging="720"/>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irányítója: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betöltéséhez előírt legmagasabb iskolai végzettség</w:t>
      </w:r>
      <w:r w:rsidRPr="00852F41">
        <w:rPr>
          <w:rFonts w:ascii="Times New Roman" w:hAnsi="Times New Roman" w:cs="Times New Roman"/>
          <w:szCs w:val="24"/>
        </w:rPr>
        <w:t>: -----------</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nincsenek</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bölcsőde épületének és környezetének rendben tartása, a higiénés szabályok biztosítása </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Tiszavasvári Bölcsőde</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munkaidő</w:t>
      </w:r>
      <w:r w:rsidRPr="00852F41">
        <w:rPr>
          <w:rFonts w:ascii="Times New Roman" w:hAnsi="Times New Roman" w:cs="Times New Roman"/>
          <w:szCs w:val="24"/>
        </w:rPr>
        <w:t xml:space="preserve">: Heti 40 óra </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belső kapcsolattartás</w:t>
      </w:r>
      <w:r w:rsidRPr="00852F41">
        <w:rPr>
          <w:rFonts w:ascii="Times New Roman" w:hAnsi="Times New Roman" w:cs="Times New Roman"/>
          <w:szCs w:val="24"/>
        </w:rPr>
        <w:t>: A munkakör kapcsolatot tart fenn az intézményvezetővel, a csoportvezető szakgondozókkal, más beosztott gondozókkal, és az intézmény más munkatársaival. A kapcsolattartás módjai: utasítás, beszámolás, megbeszélés.</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Felelősségi kör:</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feladatkörébe tartozó tevékenységekért közvetlen felelősség terheli.</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kezelésében lévő vagyontárgyakért személyes felelősség terheli.</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vagyonvédelmi rendszer személyes aktiválása esetén számára felróható indokolatlan riasztáskor a kiszállási költség személyesen terheli.</w:t>
      </w:r>
    </w:p>
    <w:p w:rsidR="00852F41" w:rsidRPr="00852F41" w:rsidRDefault="00852F41" w:rsidP="00EA749C">
      <w:pPr>
        <w:numPr>
          <w:ilvl w:val="0"/>
          <w:numId w:val="27"/>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ismerni, és betartani a reá vonatkozó, munkájához tartozó ÁNTSZ előírásokat</w:t>
      </w:r>
    </w:p>
    <w:p w:rsidR="00852F41" w:rsidRPr="00852F41" w:rsidRDefault="00852F41" w:rsidP="00EA749C">
      <w:pPr>
        <w:numPr>
          <w:ilvl w:val="0"/>
          <w:numId w:val="27"/>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betartani a reá vonatkozó munkavédelmi és tűzvédelmi előírásokat</w:t>
      </w:r>
    </w:p>
    <w:p w:rsidR="00852F41" w:rsidRPr="00852F41" w:rsidRDefault="00852F41" w:rsidP="00EA749C">
      <w:pPr>
        <w:numPr>
          <w:ilvl w:val="0"/>
          <w:numId w:val="27"/>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 xml:space="preserve">A számára kiadott vegyi anyagok megfelelő tárolásáért és felhasználásáért, és a kezelésében lévő leltári tárgyakért felelőséggel tartozik. </w:t>
      </w:r>
    </w:p>
    <w:p w:rsidR="00852F41" w:rsidRPr="00852F41" w:rsidRDefault="00852F41" w:rsidP="00EA749C">
      <w:pPr>
        <w:numPr>
          <w:ilvl w:val="0"/>
          <w:numId w:val="27"/>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kezelésében lévő gépeket előírásnak megfelelően használja, amennyiben meghibásodást észlel azt jelenti a bölcsőde vezetőjének.</w:t>
      </w:r>
    </w:p>
    <w:p w:rsidR="00852F41" w:rsidRPr="00852F41" w:rsidRDefault="00852F41" w:rsidP="00EA749C">
      <w:pPr>
        <w:numPr>
          <w:ilvl w:val="0"/>
          <w:numId w:val="27"/>
        </w:numPr>
        <w:spacing w:after="0" w:line="240" w:lineRule="auto"/>
        <w:ind w:left="0"/>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rPr>
      </w:pPr>
      <w:r w:rsidRPr="00852F41">
        <w:rPr>
          <w:rFonts w:ascii="Times New Roman" w:hAnsi="Times New Roman" w:cs="Times New Roman"/>
          <w:b/>
          <w:szCs w:val="24"/>
        </w:rPr>
        <w:t>a munkaköri leírásában foglaltakat személyesen  - a felettese, felettesei -  utasításával látja el.</w:t>
      </w:r>
    </w:p>
    <w:p w:rsidR="00B368BA" w:rsidRDefault="00B368BA" w:rsidP="00852F41">
      <w:pPr>
        <w:spacing w:after="0" w:line="240" w:lineRule="auto"/>
        <w:jc w:val="both"/>
        <w:rPr>
          <w:rFonts w:ascii="Times New Roman" w:hAnsi="Times New Roman" w:cs="Times New Roman"/>
          <w:b/>
          <w:szCs w:val="24"/>
        </w:rPr>
      </w:pPr>
    </w:p>
    <w:p w:rsidR="00B368BA" w:rsidRPr="00852F41" w:rsidRDefault="00B368BA"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Napi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i/>
          <w:szCs w:val="24"/>
        </w:rPr>
      </w:pPr>
      <w:r w:rsidRPr="00852F41">
        <w:rPr>
          <w:rFonts w:ascii="Times New Roman" w:hAnsi="Times New Roman" w:cs="Times New Roman"/>
          <w:b/>
          <w:i/>
          <w:szCs w:val="24"/>
        </w:rPr>
        <w:t>Délelőttös műszakban ( munkakezdés 6.00 óra munkaidő vége 15.00 óra)</w:t>
      </w: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6.00-tól 8.00-ig</w:t>
      </w:r>
    </w:p>
    <w:p w:rsidR="00852F41" w:rsidRPr="00852F41" w:rsidRDefault="00852F41" w:rsidP="00EA749C">
      <w:pPr>
        <w:numPr>
          <w:ilvl w:val="0"/>
          <w:numId w:val="2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Szükség esetén feltölti az autómata mosógépet</w:t>
      </w:r>
    </w:p>
    <w:p w:rsidR="00852F41" w:rsidRPr="00852F41" w:rsidRDefault="00852F41" w:rsidP="00EA749C">
      <w:pPr>
        <w:numPr>
          <w:ilvl w:val="0"/>
          <w:numId w:val="2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elkészíti a fürdőszobai fertőtlenítős vizet ( egységenként 1-1 vödörrel)</w:t>
      </w:r>
    </w:p>
    <w:p w:rsidR="00852F41" w:rsidRPr="00852F41" w:rsidRDefault="00852F41" w:rsidP="00EA749C">
      <w:pPr>
        <w:numPr>
          <w:ilvl w:val="0"/>
          <w:numId w:val="2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elvégzi a napi takarítást, esedékes nagytakarítást egységenként az egyik teremben ( 1-es 3-as 5-ös csoport) A takarítás tartalma: porszívózás, fertőtlenítő felmosás.</w:t>
      </w:r>
    </w:p>
    <w:p w:rsidR="00852F41" w:rsidRPr="00852F41" w:rsidRDefault="00852F41" w:rsidP="00EA749C">
      <w:pPr>
        <w:numPr>
          <w:ilvl w:val="0"/>
          <w:numId w:val="2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lesöpri a bejárati teraszokat, és a járdát az épület körül, kivéve a terasz</w:t>
      </w:r>
    </w:p>
    <w:p w:rsidR="00852F41" w:rsidRPr="00852F41" w:rsidRDefault="00852F41" w:rsidP="00EA749C">
      <w:pPr>
        <w:numPr>
          <w:ilvl w:val="0"/>
          <w:numId w:val="2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8.00-kor betolja a csoportokba a gyermekek reggelijét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8.15-től 10.00-ig</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Kb. 8.40-től kitolja a reggeliző kocsikat </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Amíg a gondozónők a gyermekekkel a fürdőszobát használják kitakarít a reggeli után. Letörli az asztalokat szükség szerint a székeket fertőtlenítős oldattal, összesepreget, kiöntött folyadék esetén feltörli a padlót.</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Beáztatja az előkéket és az asztalterítőket</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Kitereget a mosógépből, és szükség szerint újra tölti</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gyermekek fürdőszoba használatát követően összesöpör az átadókban, felmossa az átadókat, a fürdőszobákat. Kifertőtleníti a kézmosókat és a gyermek WC-ket, elmossa, és eltöröli a biliket.</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Kiüríti a szennyes és pelenkás badellákat</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Fertőtleníti és kitakarítja minden egységben a felnőtt WC-ket </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Felmossa a bejárati teraszokat</w:t>
      </w:r>
    </w:p>
    <w:p w:rsidR="00852F41" w:rsidRPr="00852F41" w:rsidRDefault="00852F41" w:rsidP="00EA749C">
      <w:pPr>
        <w:numPr>
          <w:ilvl w:val="0"/>
          <w:numId w:val="29"/>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Felporszívózza, és felmossa az étkezőt, és felmossa a konyhai öltözőt, kifertőtleníti a konyhai WC-t és zuhanyozót, felporszívózza és felmossa a gondozónői öltözőt.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10. 00-tól 11.30-ig amikor már a délutános is jelen van</w:t>
      </w:r>
    </w:p>
    <w:p w:rsidR="00852F41" w:rsidRPr="00852F41" w:rsidRDefault="00852F41" w:rsidP="00EA749C">
      <w:pPr>
        <w:numPr>
          <w:ilvl w:val="0"/>
          <w:numId w:val="3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Kiteregetnek a mosógépből, szükség szerint a forgótárcsás mosógéppel kimossák a szennyes textíliát</w:t>
      </w:r>
    </w:p>
    <w:p w:rsidR="00852F41" w:rsidRPr="00852F41" w:rsidRDefault="00852F41" w:rsidP="00EA749C">
      <w:pPr>
        <w:numPr>
          <w:ilvl w:val="0"/>
          <w:numId w:val="3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vasalást igénylő textíliát levasalják</w:t>
      </w:r>
    </w:p>
    <w:p w:rsidR="00852F41" w:rsidRPr="00852F41" w:rsidRDefault="00852F41" w:rsidP="00EA749C">
      <w:pPr>
        <w:numPr>
          <w:ilvl w:val="0"/>
          <w:numId w:val="3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Hétfőn, szerdán és pénteken letörlik az ablakpárkányokat</w:t>
      </w:r>
    </w:p>
    <w:p w:rsidR="00852F41" w:rsidRPr="00852F41" w:rsidRDefault="00852F41" w:rsidP="00EA749C">
      <w:pPr>
        <w:numPr>
          <w:ilvl w:val="0"/>
          <w:numId w:val="3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Lesöprik a teraszt</w:t>
      </w:r>
    </w:p>
    <w:p w:rsidR="00852F41" w:rsidRPr="00852F41" w:rsidRDefault="00852F41" w:rsidP="00EA749C">
      <w:pPr>
        <w:numPr>
          <w:ilvl w:val="0"/>
          <w:numId w:val="3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Beiktatják a nem naponta végzendő, időszakos feladatokat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11.30-tól 12.00-ig</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11.30-kor betolják a gyermekek ebédjét. A munkamegosztás: 1-es 2-es 3-as terem az egyik takarítónőé, 4-es 5-ös 6-os terem a másik takarítónőé.</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Míg a gyermekek ebédelnek lerakják a fektetőket, a fent említett csoport megosztás szerint</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12.00-kor kitolják az étkező kocsit</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Elvégzik a szokásos étkezés utáni takarítást, asztalok, székek letörlése, sepregetés, szükség szerint a padló felmosása az asztalok alatt, munkamegosztás a fentiek szerint.</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Ezt követően összeszedik a szennyest, kiürítik a pelenkás badellát.</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Felsöprik és felmossák az átadókat, és a gyermek WC-ket, elmossák és eltörlik a biliket. A munkamegosztásra a fürdőszoba esetén a fenti megbontás érvényes azzal a különbséggel, hogy a középső fürdőszoba takarítása közösen történik.</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Ezt követően a szennyest (előke, asztalterítő, pelenka) készítik elő a mosáshoz.</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Intézményi textília és orvosi textília mosása, vasalása történik a gyermekek alvásidejében.</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14.30-kor betolják az uzsonnát a csoportszobába. A munkamegosztás a fent említettek szerint.</w:t>
      </w:r>
    </w:p>
    <w:p w:rsidR="00852F41" w:rsidRPr="00852F41" w:rsidRDefault="00852F41" w:rsidP="00EA749C">
      <w:pPr>
        <w:numPr>
          <w:ilvl w:val="0"/>
          <w:numId w:val="31"/>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gyermekek uzsonna ideje alatt felrakják a fektetőket, a szokásos munkamegosztás alapján.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i/>
          <w:szCs w:val="24"/>
        </w:rPr>
      </w:pPr>
      <w:r w:rsidRPr="00852F41">
        <w:rPr>
          <w:rFonts w:ascii="Times New Roman" w:hAnsi="Times New Roman" w:cs="Times New Roman"/>
          <w:b/>
          <w:i/>
          <w:szCs w:val="24"/>
        </w:rPr>
        <w:t>Délutános műszakban ( munkaidő 10.00-tól 17.00-ig)</w:t>
      </w:r>
    </w:p>
    <w:p w:rsidR="00852F41" w:rsidRPr="00852F41" w:rsidRDefault="00852F41" w:rsidP="00852F41">
      <w:pPr>
        <w:spacing w:after="0" w:line="240" w:lineRule="auto"/>
        <w:jc w:val="both"/>
        <w:rPr>
          <w:rFonts w:ascii="Times New Roman" w:hAnsi="Times New Roman" w:cs="Times New Roman"/>
          <w:b/>
          <w:i/>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15.00-tól 17.00-ig</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Kiüríti a szennyes tartókat, a pelenkás badellát, és a szemetes kukákat, ezeket a kiürítés után a tetejükkel együtt fertőtlenítős vízzel kimossa és kitörli.</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Kitakarítja és fertőtleníti a gyermek WC-ket, a biliket és a fürdőszobákat. Az átadó helyiséget csak a műszak végén, mivel azt a szülők még használják.</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szennyes textíliát előkészíti a mosásra, saját megítélése szerint kimoshatja, de a reggeli mosás idején is beterhelheti a mosógépbe.</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Kitakarítja a vezetői és élelmezésvezetői irodát. Porszívózás, portörlés, mosatlan eltávolítása, padlózat feltörlése.</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Amikor a gyermeklétszám már megengedi elvégzi a napi takarítást egységenként az egyik csoportszobában. 2-es 4-es 6-os csoport ( porszívózás, padló fertőtlenítő felmosása.</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szülők távozása után felsöpri az átadókat és a bejárati teraszokat, és felmossa azokat.</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Kiüríti a bilik mosásához használt fertőtlenítős vizet és az edényt fedél nélkül száradni hagyja</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szennyest kimosva, vagy beáztatva, a saját munkaterületét rendbe téve hagyhatja csak el az intézményt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Heti rendszerességgel végzendő feladatok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naponta 1 teremben nagytakarítást végeznek, a reggeli illetve délutáni takarítás idején, ez abból áll, hogy belülről letörlik az ablakpárkányt, a lambéria szegélyeket, felhajtják a szőnyeget, felseprik és felmossák az alját, elhúzzák a kis polcokat és alatta is feltörlik a padlót.</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Ütemezés:</w:t>
      </w:r>
      <w:r w:rsidRPr="00852F41">
        <w:rPr>
          <w:rFonts w:ascii="Times New Roman" w:hAnsi="Times New Roman" w:cs="Times New Roman"/>
          <w:szCs w:val="24"/>
        </w:rPr>
        <w:t xml:space="preserve"> - hétfő reggel 1-es terem</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Hétfő délután 4-es terem</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Kedd reggel 2-es terem</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Kedd délután 5-ös terem</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Szerda reggel 3-as terem</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Szerda délután 6-os terem</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Hetente 2 szőnyeget szőnyegtisztítóval áttisztítanak</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Ütemezés: </w:t>
      </w:r>
      <w:r w:rsidRPr="00852F41">
        <w:rPr>
          <w:rFonts w:ascii="Times New Roman" w:hAnsi="Times New Roman" w:cs="Times New Roman"/>
          <w:szCs w:val="24"/>
        </w:rPr>
        <w:t>csütörtök délután, és pénteken délután</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hetente 1 alkalommal  a gyermeköltözőkben a pólyázókat, öltöztető padokat fertőtlenítős vízzel áttörlik. Ütemezés: csütörtökön délelőtt, amikor mind a két takarító jelen van.</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kéthetente pénteken gondoskodnak a gyermekek ágyneműjének lehúzásáról és haza adásáról, valamint a csecsemő csoportban az ágynemű lehúzásáról.</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Gondoskodnak a vizeletes vagy székletes gyermek ruhák mosásáról, függetlenül attól, hogy sajátja e a gyermeknek vagy sem.</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 alvás közben bepisil a gyermek, az ágynemű teljes cseréje szükséges, a fehér takaró huzaté is, valamint a laticelt másnap vagy az nap, a mennyiségtől függően az autómata mosógépben ki kell mosni.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Havi rendszerességgel végzendő feladatok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havonta 1 alkalommal a délutáni hazaadást követően, vagy a reggeli érkezés előtt fertőtlenítő oldattal kitörlik a gyermekek öltözőszekrényét.</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Ütemezés: </w:t>
      </w:r>
      <w:r w:rsidRPr="00852F41">
        <w:rPr>
          <w:rFonts w:ascii="Times New Roman" w:hAnsi="Times New Roman" w:cs="Times New Roman"/>
          <w:szCs w:val="24"/>
        </w:rPr>
        <w:t>Minden hónap első munkanapján. Az akkor éppen délelőttös takarítónő az 1-2-3 csoport szekrényeit, az az nap délutános takarítónő a 4-5-6 csoport szekrényeit</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havonta 1 alkalommal a reggeli érkezés előtt a csoportszobákat le kell pókhálózni. Ugyanazon a napon délelőtt a fürdőszobákat, öltözőket, felnőtt WC-ket, ebédlőt, irodákat is le kell pókhálózni.</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Ütemezés: </w:t>
      </w:r>
      <w:r w:rsidRPr="00852F41">
        <w:rPr>
          <w:rFonts w:ascii="Times New Roman" w:hAnsi="Times New Roman" w:cs="Times New Roman"/>
          <w:szCs w:val="24"/>
        </w:rPr>
        <w:t>minden hónap 2. munkahetének 1 napja</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havonta 1 alkalommal az ajtókat fertőtlenítős vízzel áttörlik. Külső bejárati ajtókat és a belső ajtókat egyaránt.</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Havonta 1 alkalommal az autómata mosógépben kimossák a csoportszobai babaruhákat.</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Ütemezés: </w:t>
      </w:r>
      <w:r w:rsidRPr="00852F41">
        <w:rPr>
          <w:rFonts w:ascii="Times New Roman" w:hAnsi="Times New Roman" w:cs="Times New Roman"/>
          <w:szCs w:val="24"/>
        </w:rPr>
        <w:t>minden hónap 3. munkahetének 1 napja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Egyéb nem rendszeres feladatok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ablaktisztítás</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Ütemezés: </w:t>
      </w:r>
      <w:r w:rsidRPr="00852F41">
        <w:rPr>
          <w:rFonts w:ascii="Times New Roman" w:hAnsi="Times New Roman" w:cs="Times New Roman"/>
          <w:szCs w:val="24"/>
        </w:rPr>
        <w:t xml:space="preserve">olyankor amikor mind a két takarító jelen van. Ideje: karácsony előtt és március végén. </w:t>
      </w:r>
    </w:p>
    <w:p w:rsidR="00852F41" w:rsidRPr="00852F41" w:rsidRDefault="00852F41" w:rsidP="00EA749C">
      <w:pPr>
        <w:numPr>
          <w:ilvl w:val="0"/>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Függöny mosás</w:t>
      </w:r>
    </w:p>
    <w:p w:rsidR="00852F41" w:rsidRPr="00852F41" w:rsidRDefault="00852F41" w:rsidP="00EA749C">
      <w:pPr>
        <w:numPr>
          <w:ilvl w:val="1"/>
          <w:numId w:val="3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márciusi ablaktisztításkor esedékes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Default="00852F41"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368BA" w:rsidRDefault="00B368BA" w:rsidP="00852F41">
      <w:pPr>
        <w:spacing w:after="0" w:line="240" w:lineRule="auto"/>
        <w:jc w:val="both"/>
        <w:rPr>
          <w:rFonts w:ascii="Times New Roman" w:hAnsi="Times New Roman" w:cs="Times New Roman"/>
        </w:rPr>
      </w:pPr>
    </w:p>
    <w:p w:rsidR="00B368BA" w:rsidRDefault="00B368BA" w:rsidP="00852F41">
      <w:pPr>
        <w:spacing w:after="0" w:line="240" w:lineRule="auto"/>
        <w:jc w:val="both"/>
        <w:rPr>
          <w:rFonts w:ascii="Times New Roman" w:hAnsi="Times New Roman" w:cs="Times New Roman"/>
        </w:rPr>
      </w:pPr>
    </w:p>
    <w:p w:rsidR="00B368BA" w:rsidRDefault="00B368BA"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B04BF0" w:rsidRDefault="00B04BF0"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noProof/>
          <w:lang w:eastAsia="hu-HU"/>
        </w:rPr>
        <w:lastRenderedPageBreak/>
        <mc:AlternateContent>
          <mc:Choice Requires="wps">
            <w:drawing>
              <wp:anchor distT="0" distB="0" distL="114300" distR="114300" simplePos="0" relativeHeight="251661312" behindDoc="0" locked="0" layoutInCell="1" allowOverlap="1" wp14:anchorId="687D2FE5" wp14:editId="25A348F9">
                <wp:simplePos x="0" y="0"/>
                <wp:positionH relativeFrom="column">
                  <wp:posOffset>1714500</wp:posOffset>
                </wp:positionH>
                <wp:positionV relativeFrom="paragraph">
                  <wp:posOffset>0</wp:posOffset>
                </wp:positionV>
                <wp:extent cx="3771900" cy="800100"/>
                <wp:effectExtent l="0" t="0" r="3810" b="1270"/>
                <wp:wrapNone/>
                <wp:docPr id="9" name="Szövegdoboz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w:t>
                            </w:r>
                            <w:proofErr w:type="gramStart"/>
                            <w:r w:rsidRPr="00B04BF0">
                              <w:rPr>
                                <w:rFonts w:ascii="Monotype Corsiva" w:hAnsi="Monotype Corsiva" w:cs="Arial"/>
                                <w:b/>
                                <w:bCs/>
                                <w:sz w:val="20"/>
                                <w:szCs w:val="20"/>
                              </w:rPr>
                              <w:t>275-671  Mobil</w:t>
                            </w:r>
                            <w:proofErr w:type="gramEnd"/>
                            <w:r w:rsidRPr="00B04BF0">
                              <w:rPr>
                                <w:rFonts w:ascii="Monotype Corsiva" w:hAnsi="Monotype Corsiva" w:cs="Arial"/>
                                <w:b/>
                                <w:bCs/>
                                <w:sz w:val="20"/>
                                <w:szCs w:val="20"/>
                              </w:rPr>
                              <w:t>: 06/30 3022199  E-mail:</w:t>
                            </w:r>
                            <w:r>
                              <w:rPr>
                                <w:rFonts w:ascii="Monotype Corsiva" w:hAnsi="Monotype Corsiva" w:cs="Arial"/>
                                <w:b/>
                                <w:bCs/>
                              </w:rPr>
                              <w:t xml:space="preserve"> cseperedok@tiszavasvari.hu</w:t>
                            </w:r>
                          </w:p>
                          <w:p w:rsidR="009E0C9A" w:rsidRDefault="009E0C9A" w:rsidP="00852F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9" o:spid="_x0000_s1029" type="#_x0000_t202" style="position:absolute;left:0;text-align:left;margin-left:135pt;margin-top:0;width:297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" filled="f" stroked="f">
                <v:textbo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42/275-671  Mobil: 06/30 3022199  E-mail:</w:t>
                      </w:r>
                      <w:r>
                        <w:rPr>
                          <w:rFonts w:ascii="Monotype Corsiva" w:hAnsi="Monotype Corsiva" w:cs="Arial"/>
                          <w:b/>
                          <w:bCs/>
                        </w:rPr>
                        <w:t xml:space="preserve"> cseperedok@tiszavasvari.hu</w:t>
                      </w:r>
                    </w:p>
                    <w:p w:rsidR="009E0C9A" w:rsidRDefault="009E0C9A" w:rsidP="00852F41"/>
                  </w:txbxContent>
                </v:textbox>
              </v:shape>
            </w:pict>
          </mc:Fallback>
        </mc:AlternateContent>
      </w:r>
      <w:r w:rsidRPr="00852F41">
        <w:rPr>
          <w:rFonts w:ascii="Times New Roman" w:hAnsi="Times New Roman" w:cs="Times New Roman"/>
          <w:noProof/>
          <w:lang w:eastAsia="hu-HU"/>
        </w:rPr>
        <w:drawing>
          <wp:inline distT="0" distB="0" distL="0" distR="0" wp14:anchorId="043337B3" wp14:editId="3BEC8D31">
            <wp:extent cx="1704975" cy="78105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élelmezésvezető</w:t>
      </w:r>
      <w:r w:rsidRPr="00852F41">
        <w:rPr>
          <w:rFonts w:ascii="Times New Roman" w:hAnsi="Times New Roman" w:cs="Times New Roman"/>
          <w:szCs w:val="24"/>
        </w:rPr>
        <w:tab/>
        <w:t xml:space="preserve"> </w:t>
      </w:r>
    </w:p>
    <w:p w:rsidR="00852F41" w:rsidRPr="00852F41" w:rsidRDefault="00852F41" w:rsidP="00852F41">
      <w:pPr>
        <w:tabs>
          <w:tab w:val="right" w:leader="dot" w:pos="9072"/>
        </w:tabs>
        <w:spacing w:before="120" w:after="0" w:line="240" w:lineRule="auto"/>
        <w:ind w:hanging="720"/>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irányítója: </w:t>
      </w:r>
      <w:r w:rsidRPr="00852F41">
        <w:rPr>
          <w:rFonts w:ascii="Times New Roman" w:hAnsi="Times New Roman" w:cs="Times New Roman"/>
          <w:szCs w:val="24"/>
        </w:rPr>
        <w:t>intézményvezető, gazdasági 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betöltéséhez előírt legmagasabb iskolai végzettség</w:t>
      </w:r>
      <w:r w:rsidRPr="00852F41">
        <w:rPr>
          <w:rFonts w:ascii="Times New Roman" w:hAnsi="Times New Roman" w:cs="Times New Roman"/>
          <w:szCs w:val="24"/>
        </w:rPr>
        <w:t>:  érettségi és felsőfokú szairányú szakképesítés</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xml:space="preserve">: </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 szakácsnő</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 konyhalány</w:t>
      </w:r>
    </w:p>
    <w:p w:rsidR="00852F41" w:rsidRPr="00852F41" w:rsidRDefault="00852F41" w:rsidP="00852F41">
      <w:pPr>
        <w:spacing w:before="120" w:after="0" w:line="240" w:lineRule="auto"/>
        <w:jc w:val="both"/>
        <w:rPr>
          <w:rFonts w:ascii="Times New Roman" w:hAnsi="Times New Roman" w:cs="Times New Roman"/>
          <w:szCs w:val="24"/>
        </w:rPr>
      </w:pP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élelmezésvezető rendeletileg szabályozott" feladata: a HACCP rendszer bevezetése és működésének irányítása és ellenőrzése az élelmezés területén. Irányítja és ellenőrzi az élelmezési üzem munkáját.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Alkalmazza a külön jogszabályban meghatározott napi energia- és tápanyag-beviteli, illetve élelmiszer-felhasználási ajánlásokat.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Étlapot tervez, figyelembe véve a napi étkezések számát, a tárgyi és személyi feltételeket, a rendelkezésre álló pénzkeretet, a változatosságot és az idényszerséget.</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Elvégzi az elírt ügyviteli adminisztrációs feladatokat. Árurendelést végez, raktári készletet kezel, utalványoz, élelmezési költségelszámolást végez.</w:t>
      </w:r>
    </w:p>
    <w:p w:rsidR="00852F41" w:rsidRPr="00852F41" w:rsidRDefault="00852F41" w:rsidP="00852F41">
      <w:pPr>
        <w:spacing w:before="120" w:after="0" w:line="240" w:lineRule="auto"/>
        <w:jc w:val="both"/>
        <w:rPr>
          <w:rFonts w:ascii="Times New Roman" w:hAnsi="Times New Roman" w:cs="Times New Roman"/>
          <w:b/>
          <w:szCs w:val="24"/>
        </w:rPr>
      </w:pP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szakácsnő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Tiszavasvári Bölcsőde</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munkaidő</w:t>
      </w:r>
      <w:r w:rsidRPr="00852F41">
        <w:rPr>
          <w:rFonts w:ascii="Times New Roman" w:hAnsi="Times New Roman" w:cs="Times New Roman"/>
          <w:szCs w:val="24"/>
        </w:rPr>
        <w:t xml:space="preserve">: Heti 40 óra </w:t>
      </w:r>
    </w:p>
    <w:p w:rsidR="00852F41" w:rsidRPr="00852F41" w:rsidRDefault="00852F41" w:rsidP="00852F41">
      <w:pPr>
        <w:spacing w:before="120" w:after="0" w:line="240" w:lineRule="auto"/>
        <w:jc w:val="both"/>
        <w:rPr>
          <w:rFonts w:ascii="Times New Roman" w:hAnsi="Times New Roman" w:cs="Times New Roman"/>
          <w:szCs w:val="24"/>
        </w:rPr>
      </w:pP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overflowPunct w:val="0"/>
        <w:autoSpaceDE w:val="0"/>
        <w:autoSpaceDN w:val="0"/>
        <w:adjustRightInd w:val="0"/>
        <w:spacing w:after="0" w:line="240" w:lineRule="auto"/>
        <w:jc w:val="both"/>
        <w:textAlignment w:val="baseline"/>
        <w:rPr>
          <w:rFonts w:ascii="Times New Roman" w:hAnsi="Times New Roman" w:cs="Times New Roman"/>
          <w:szCs w:val="24"/>
        </w:rPr>
      </w:pPr>
      <w:r w:rsidRPr="00852F41">
        <w:rPr>
          <w:rFonts w:ascii="Times New Roman" w:hAnsi="Times New Roman" w:cs="Times New Roman"/>
          <w:szCs w:val="24"/>
        </w:rPr>
        <w:t>Munkáját a bölcsődevezető irányításával látja el, de szükség szerint együttműködik, más élelmezési szakemberekkel, a gazdasági hivatal alkalmazottaival, bölcsődeorvossal és a szakácsnővel.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Ellenőrzi és irányítja az alárendelt munkakörökben dolgozók munkáját.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Feladatköre:</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lastRenderedPageBreak/>
        <w:t>Az élelmezéssel kapcsolatos ügyviteli feladatok ellátása, az előírt nyilvántartások vezetése, a különböző élelmiszerek beszerzése.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Végzi az élelmezés nyersanyag szükségletének megtervezését, beszerzését, könyvelését, gondoskodik az élelmiszerek szakszerű tárolásáról. Vezeti az élelmezéssel kapcsolatos nyilvántartásokat.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Figyelemmel követi az áruk szavatossági idejét, és vezeti az aktuális kimutatást.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Összeállítja a külső étkezők  étrendjét.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szakácsnővel és a bölcsődevezetővel közösen elkészíti a gyermekek étlapját.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Az étlapok készítésénél az élelmezéssel kapcsolatos aktuális törvényi szabályozást minden esetben figyelemmel követi.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Havonta egy alkalommal elvégzi a gyermekétkeztetés élelmi anyag számítását, és az eredménynek megfelelően végzi a további tervezést.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Figyelemmel kíséri a modern táplálkozástudomány eredményeit, és azokat a felnőttek és a gyermekek élelmezésében alkalmazza.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Felelős az élelmezéssel kapcsolatos közegészségügyi szabályok betartásáért.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Felelős a HACCP rendszer élelmezés területén való működésért, az abban meghatározott feladatok, nyilvántartások vezetéséért, és a feladatok konyhai dolgozók általi végrehajtását felügyeli.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Feladata az ételek korszerű elkészítésének, szállításának megszervezése, irányítása, és ellenőrzése.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Felelős azért, hogy a felszolgált étel minőségileg és mennyiségileg az előírásnak megfelelő legyen</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Figyelemmel követi az élelmezési nyersanyagnorma felhasználását, és a bölcsődevezetőt havonta tájékoztatja a norma felhasználásáról.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Betartja és a munkakörében betartatja a munkavédelmi és tűvédelmi előírásokat.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Büntetőjogi felelősséggel tartozik a raktárkészlet mennyiségi és értékbeni kezelésének pontosságáért, és a mindenkori készpénzkezelésért.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konyhai dolgozók kezelésében lévő gépekért, leltári tárgyakért felelősséggel tartozik. Ha gondatlanságával ezekben kárt okoz köteles azt megtéríteni.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napi rendszerességgel besegít a konyhai nyersanyag előkészítési munkáiba.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munkaterületén előforduló bármilyen megbetegedést jelenti a bölcsődevezetőnek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szakmai képzéseken, továbbképzéseken részt venni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Munkahelyét munkaidőben csak a bölcsődevezető engedélyével hagyhatja el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Egyéb jogai és kötelességei tekintetében a közalkalmazotti törvény vonatkozó rendelkezései az irányadóak.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munkavégzés helye: Tiszavasvári Vöröshadsereg út 10</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Munkaideje: heti 40 óra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 xml:space="preserve">Naponta: 6.30-tól 14.30-ig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noProof/>
          <w:lang w:eastAsia="hu-HU"/>
        </w:rPr>
        <mc:AlternateContent>
          <mc:Choice Requires="wps">
            <w:drawing>
              <wp:anchor distT="0" distB="0" distL="114300" distR="114300" simplePos="0" relativeHeight="251662336" behindDoc="0" locked="0" layoutInCell="1" allowOverlap="1" wp14:anchorId="7CF16F5B" wp14:editId="5549FF1A">
                <wp:simplePos x="0" y="0"/>
                <wp:positionH relativeFrom="column">
                  <wp:posOffset>1714500</wp:posOffset>
                </wp:positionH>
                <wp:positionV relativeFrom="paragraph">
                  <wp:posOffset>0</wp:posOffset>
                </wp:positionV>
                <wp:extent cx="3771900" cy="800100"/>
                <wp:effectExtent l="0" t="3175" r="3810" b="0"/>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w:t>
                            </w:r>
                            <w:proofErr w:type="gramStart"/>
                            <w:r w:rsidRPr="00B04BF0">
                              <w:rPr>
                                <w:rFonts w:ascii="Monotype Corsiva" w:hAnsi="Monotype Corsiva" w:cs="Arial"/>
                                <w:b/>
                                <w:bCs/>
                                <w:sz w:val="20"/>
                                <w:szCs w:val="20"/>
                              </w:rPr>
                              <w:t>275-671  Mobil</w:t>
                            </w:r>
                            <w:proofErr w:type="gramEnd"/>
                            <w:r w:rsidRPr="00B04BF0">
                              <w:rPr>
                                <w:rFonts w:ascii="Monotype Corsiva" w:hAnsi="Monotype Corsiva" w:cs="Arial"/>
                                <w:b/>
                                <w:bCs/>
                                <w:sz w:val="20"/>
                                <w:szCs w:val="20"/>
                              </w:rPr>
                              <w:t>: 06/30 3022199  E-mail:</w:t>
                            </w:r>
                            <w:r>
                              <w:rPr>
                                <w:rFonts w:ascii="Monotype Corsiva" w:hAnsi="Monotype Corsiva" w:cs="Arial"/>
                                <w:b/>
                                <w:bCs/>
                              </w:rPr>
                              <w:t xml:space="preserve"> cseperedok@tiszavasvari.hu</w:t>
                            </w:r>
                          </w:p>
                          <w:p w:rsidR="009E0C9A" w:rsidRDefault="009E0C9A" w:rsidP="00852F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8" o:spid="_x0000_s1030" type="#_x0000_t202" style="position:absolute;left:0;text-align:left;margin-left:135pt;margin-top:0;width:297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" filled="f" stroked="f">
                <v:textbo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Bölcsőde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pBdr>
                          <w:bottom w:val="single" w:sz="6" w:space="1" w:color="auto"/>
                        </w:pBdr>
                        <w:jc w:val="center"/>
                        <w:rPr>
                          <w:rFonts w:ascii="Monotype Corsiva" w:hAnsi="Monotype Corsiva" w:cs="Arial"/>
                          <w:b/>
                          <w:bCs/>
                        </w:rPr>
                      </w:pPr>
                      <w:r w:rsidRPr="00B04BF0">
                        <w:rPr>
                          <w:rFonts w:ascii="Monotype Corsiva" w:hAnsi="Monotype Corsiva" w:cs="Arial"/>
                          <w:b/>
                          <w:bCs/>
                          <w:sz w:val="20"/>
                          <w:szCs w:val="20"/>
                        </w:rPr>
                        <w:t>Tel: 42/275-671  Mobil: 06/30 3022199  E-mail:</w:t>
                      </w:r>
                      <w:r>
                        <w:rPr>
                          <w:rFonts w:ascii="Monotype Corsiva" w:hAnsi="Monotype Corsiva" w:cs="Arial"/>
                          <w:b/>
                          <w:bCs/>
                        </w:rPr>
                        <w:t xml:space="preserve"> cseperedok@tiszavasvari.hu</w:t>
                      </w:r>
                    </w:p>
                    <w:p w:rsidR="009E0C9A" w:rsidRDefault="009E0C9A" w:rsidP="00852F41"/>
                  </w:txbxContent>
                </v:textbox>
              </v:shape>
            </w:pict>
          </mc:Fallback>
        </mc:AlternateContent>
      </w:r>
      <w:r w:rsidRPr="00852F41">
        <w:rPr>
          <w:rFonts w:ascii="Times New Roman" w:hAnsi="Times New Roman" w:cs="Times New Roman"/>
          <w:noProof/>
          <w:lang w:eastAsia="hu-HU"/>
        </w:rPr>
        <w:drawing>
          <wp:inline distT="0" distB="0" distL="0" distR="0" wp14:anchorId="12CC6AD4" wp14:editId="472B0D73">
            <wp:extent cx="1704975" cy="781050"/>
            <wp:effectExtent l="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Szakácsnő munkaköri leírása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szakácsnő</w:t>
      </w:r>
      <w:r w:rsidRPr="00852F41">
        <w:rPr>
          <w:rFonts w:ascii="Times New Roman" w:hAnsi="Times New Roman" w:cs="Times New Roman"/>
          <w:szCs w:val="24"/>
        </w:rPr>
        <w:tab/>
        <w:t xml:space="preserve"> </w:t>
      </w:r>
    </w:p>
    <w:p w:rsidR="00852F41" w:rsidRPr="00852F41" w:rsidRDefault="00852F41" w:rsidP="00852F41">
      <w:pPr>
        <w:tabs>
          <w:tab w:val="right" w:leader="dot" w:pos="9072"/>
        </w:tabs>
        <w:spacing w:before="120" w:after="0" w:line="240" w:lineRule="auto"/>
        <w:ind w:hanging="720"/>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irányítója: </w:t>
      </w:r>
      <w:r w:rsidRPr="00852F41">
        <w:rPr>
          <w:rFonts w:ascii="Times New Roman" w:hAnsi="Times New Roman" w:cs="Times New Roman"/>
          <w:szCs w:val="24"/>
        </w:rPr>
        <w:t>élelmezésvezető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betöltéséhez előírt legmagasabb iskolai végzettség</w:t>
      </w:r>
      <w:r w:rsidRPr="00852F41">
        <w:rPr>
          <w:rFonts w:ascii="Times New Roman" w:hAnsi="Times New Roman" w:cs="Times New Roman"/>
          <w:szCs w:val="24"/>
        </w:rPr>
        <w:t>: középiskola, szakiskola</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nincsenek</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spacing w:before="120" w:after="0" w:line="240" w:lineRule="auto"/>
        <w:jc w:val="both"/>
        <w:rPr>
          <w:rFonts w:ascii="Times New Roman" w:hAnsi="Times New Roman" w:cs="Times New Roman"/>
          <w:b/>
          <w:szCs w:val="24"/>
        </w:rPr>
      </w:pP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Tiszavasvári Bölcsőde</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munkaidő</w:t>
      </w:r>
      <w:r w:rsidRPr="00852F41">
        <w:rPr>
          <w:rFonts w:ascii="Times New Roman" w:hAnsi="Times New Roman" w:cs="Times New Roman"/>
          <w:szCs w:val="24"/>
        </w:rPr>
        <w:t xml:space="preserve">: Heti 40 óra </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belső kapcsolattartás</w:t>
      </w:r>
      <w:r w:rsidRPr="00852F41">
        <w:rPr>
          <w:rFonts w:ascii="Times New Roman" w:hAnsi="Times New Roman" w:cs="Times New Roman"/>
          <w:szCs w:val="24"/>
        </w:rPr>
        <w:t>: A munkakör kapcsolatot tart fenn az intézményvezetővel, a csoportvezetőkkel, az élelmezésvezetővel. A kapcsolattartás módjai: utasítás, beszámolás, megbeszélés.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szakácsnő munkáját a bölcsődevezető irányítja, de szükség esetén figyelembe kell vennie az élelmezésvezető javaslatait is. Munkáját a mindenkor érvényben lévő közegészségügyi és élelmezés egészségügyi szabályok betartásával végzi.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Az előre elkészített étlaptól függően a napi étel, létszám függvényében való elkészítése, a kész étel adagolása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nyersanyagot az élelmezésvezető adja ki a szakácsnő igénylését figyelembe véve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szakácsnő köteles az átvett nyersanyagok listáját minden esetben aláírásával igazolni, a fel nem használ nyersanyagot visszaadni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konyhai dolgozók munkáját az elvégzendő feladatok függvényében irányítja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az ételt kifogástalan minőségben, időre elkészíteni, és minden ételből mintát venni, melyet 48 óráig hűtőszekrényben tárol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Figyelemmel kell követnie az előkészítés során, hogy minél kevesebb legyen a tisztítási veszteség.</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főzéstechnológiát úgy kell megválasztania, hogy az a lehető legkevésbé csökkentse az ételek vitamintartalmát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 xml:space="preserve">Gondoskodnia kell arról, hogy a takarítással, fertőtlenítéssel kapcsolatos HACCP előírásokat a munkaterületén betartsák </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lastRenderedPageBreak/>
        <w:t>Kóstolatlanul ételt nem szolgálhat ki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Javaslataival segíti az élelmezésvezető munkáját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használatában lévő gépekért, eszközökért, vagyontárgyakért leltárilag felelős</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Ha a gépek esetében hibásodást észlel, azt jelenti a bölcsőde vezetőjének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a munkavédelmi és tűzvédelmi előírások betartására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Munkahelyét, munkaidőben csak a bölcsődevezető engedélyével hagyhatja el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Munkavégzés helye Tiszavasvári Vöröshadsereg út 10</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Munkaideje heti 40 óra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Naponta 6.30 - 14.30</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Jogai és egyéb kötelességei tekintetében a közalkalmazotti törvény rendelkezései az irányadóak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Default="00852F41"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Default="00B04BF0" w:rsidP="00852F41">
      <w:pPr>
        <w:spacing w:after="0" w:line="240" w:lineRule="auto"/>
        <w:jc w:val="both"/>
        <w:rPr>
          <w:rFonts w:ascii="Times New Roman" w:hAnsi="Times New Roman" w:cs="Times New Roman"/>
          <w:b/>
          <w:szCs w:val="24"/>
        </w:rPr>
      </w:pPr>
    </w:p>
    <w:p w:rsidR="00B04BF0" w:rsidRPr="00852F41" w:rsidRDefault="00B04BF0"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noProof/>
          <w:lang w:eastAsia="hu-HU"/>
        </w:rPr>
        <mc:AlternateContent>
          <mc:Choice Requires="wps">
            <w:drawing>
              <wp:anchor distT="0" distB="0" distL="114300" distR="114300" simplePos="0" relativeHeight="251663360" behindDoc="0" locked="0" layoutInCell="1" allowOverlap="1" wp14:anchorId="59AFC4B9" wp14:editId="471AE624">
                <wp:simplePos x="0" y="0"/>
                <wp:positionH relativeFrom="column">
                  <wp:posOffset>1714500</wp:posOffset>
                </wp:positionH>
                <wp:positionV relativeFrom="paragraph">
                  <wp:posOffset>0</wp:posOffset>
                </wp:positionV>
                <wp:extent cx="3771900" cy="800100"/>
                <wp:effectExtent l="0" t="0" r="3810" b="1270"/>
                <wp:wrapNone/>
                <wp:docPr id="7" name="Szövegdoboz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Többcélú Kistérségi Társulás</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Tioszavasvári Bölcsődéje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jc w:val="center"/>
                              <w:rPr>
                                <w:rFonts w:ascii="Monotype Corsiva" w:hAnsi="Monotype Corsiva" w:cs="Arial"/>
                                <w:b/>
                                <w:bCs/>
                              </w:rPr>
                            </w:pPr>
                          </w:p>
                          <w:p w:rsidR="009E0C9A" w:rsidRDefault="009E0C9A" w:rsidP="00852F41">
                            <w:pPr>
                              <w:jc w:val="center"/>
                              <w:rPr>
                                <w:rFonts w:ascii="Monotype Corsiva" w:hAnsi="Monotype Corsiva" w:cs="Arial"/>
                                <w:b/>
                                <w:bCs/>
                              </w:rPr>
                            </w:pPr>
                          </w:p>
                          <w:p w:rsidR="009E0C9A" w:rsidRDefault="009E0C9A" w:rsidP="00852F41">
                            <w:pPr>
                              <w:pBdr>
                                <w:bottom w:val="single" w:sz="6" w:space="1" w:color="auto"/>
                              </w:pBdr>
                              <w:jc w:val="center"/>
                              <w:rPr>
                                <w:rFonts w:ascii="Monotype Corsiva" w:hAnsi="Monotype Corsiva" w:cs="Arial"/>
                                <w:b/>
                                <w:bCs/>
                              </w:rPr>
                            </w:pPr>
                            <w:r>
                              <w:rPr>
                                <w:rFonts w:ascii="Monotype Corsiva" w:hAnsi="Monotype Corsiva" w:cs="Arial"/>
                                <w:b/>
                                <w:bCs/>
                              </w:rPr>
                              <w:t>Tel: 42/</w:t>
                            </w:r>
                            <w:proofErr w:type="gramStart"/>
                            <w:r>
                              <w:rPr>
                                <w:rFonts w:ascii="Monotype Corsiva" w:hAnsi="Monotype Corsiva" w:cs="Arial"/>
                                <w:b/>
                                <w:bCs/>
                              </w:rPr>
                              <w:t>275-671  Mobil</w:t>
                            </w:r>
                            <w:proofErr w:type="gramEnd"/>
                            <w:r>
                              <w:rPr>
                                <w:rFonts w:ascii="Monotype Corsiva" w:hAnsi="Monotype Corsiva" w:cs="Arial"/>
                                <w:b/>
                                <w:bCs/>
                              </w:rPr>
                              <w:t>: 06/30 3022199  E-mail: cseperedok@tiszavasvari.hu</w:t>
                            </w:r>
                          </w:p>
                          <w:p w:rsidR="009E0C9A" w:rsidRDefault="009E0C9A" w:rsidP="00852F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7" o:spid="_x0000_s1031" type="#_x0000_t202" style="position:absolute;left:0;text-align:left;margin-left:135pt;margin-top:0;width:297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" filled="f" stroked="f">
                <v:textbox>
                  <w:txbxContent>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Tiszavasvári Többcélú Kistérségi Társulás</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Tioszavasvári Bölcsődéje</w:t>
                      </w:r>
                    </w:p>
                    <w:p w:rsidR="009E0C9A" w:rsidRPr="00B04BF0" w:rsidRDefault="009E0C9A" w:rsidP="00852F41">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852F41">
                      <w:pPr>
                        <w:jc w:val="center"/>
                        <w:rPr>
                          <w:rFonts w:ascii="Monotype Corsiva" w:hAnsi="Monotype Corsiva" w:cs="Arial"/>
                          <w:b/>
                          <w:bCs/>
                        </w:rPr>
                      </w:pPr>
                    </w:p>
                    <w:p w:rsidR="009E0C9A" w:rsidRDefault="009E0C9A" w:rsidP="00852F41">
                      <w:pPr>
                        <w:jc w:val="center"/>
                        <w:rPr>
                          <w:rFonts w:ascii="Monotype Corsiva" w:hAnsi="Monotype Corsiva" w:cs="Arial"/>
                          <w:b/>
                          <w:bCs/>
                        </w:rPr>
                      </w:pPr>
                    </w:p>
                    <w:p w:rsidR="009E0C9A" w:rsidRDefault="009E0C9A" w:rsidP="00852F41">
                      <w:pPr>
                        <w:pBdr>
                          <w:bottom w:val="single" w:sz="6" w:space="1" w:color="auto"/>
                        </w:pBdr>
                        <w:jc w:val="center"/>
                        <w:rPr>
                          <w:rFonts w:ascii="Monotype Corsiva" w:hAnsi="Monotype Corsiva" w:cs="Arial"/>
                          <w:b/>
                          <w:bCs/>
                        </w:rPr>
                      </w:pPr>
                      <w:r>
                        <w:rPr>
                          <w:rFonts w:ascii="Monotype Corsiva" w:hAnsi="Monotype Corsiva" w:cs="Arial"/>
                          <w:b/>
                          <w:bCs/>
                        </w:rPr>
                        <w:t>Tel: 42/275-671  Mobil: 06/30 3022199  E-mail: cseperedok@tiszavasvari.hu</w:t>
                      </w:r>
                    </w:p>
                    <w:p w:rsidR="009E0C9A" w:rsidRDefault="009E0C9A" w:rsidP="00852F41"/>
                  </w:txbxContent>
                </v:textbox>
              </v:shape>
            </w:pict>
          </mc:Fallback>
        </mc:AlternateContent>
      </w:r>
      <w:r w:rsidRPr="00852F41">
        <w:rPr>
          <w:rFonts w:ascii="Times New Roman" w:hAnsi="Times New Roman" w:cs="Times New Roman"/>
          <w:noProof/>
          <w:lang w:eastAsia="hu-HU"/>
        </w:rPr>
        <w:drawing>
          <wp:inline distT="0" distB="0" distL="0" distR="0" wp14:anchorId="0D0C9DFD" wp14:editId="3815AA35">
            <wp:extent cx="1704975" cy="78105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B368BA" w:rsidRDefault="00B368BA"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Konyhalány/szakácsnő munkaköri leírása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Munkavállaló neve: </w:t>
      </w:r>
    </w:p>
    <w:p w:rsidR="00852F41" w:rsidRPr="00852F41" w:rsidRDefault="00852F41" w:rsidP="00852F41">
      <w:pPr>
        <w:tabs>
          <w:tab w:val="left" w:pos="6120"/>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konyhai kisegítő</w:t>
      </w:r>
      <w:r w:rsidRPr="00852F41">
        <w:rPr>
          <w:rFonts w:ascii="Times New Roman" w:hAnsi="Times New Roman" w:cs="Times New Roman"/>
          <w:szCs w:val="24"/>
        </w:rPr>
        <w:tab/>
        <w:t xml:space="preserve"> </w:t>
      </w:r>
    </w:p>
    <w:p w:rsidR="00852F41" w:rsidRPr="00852F41" w:rsidRDefault="00852F41" w:rsidP="00852F41">
      <w:pPr>
        <w:tabs>
          <w:tab w:val="right" w:leader="dot" w:pos="9072"/>
        </w:tabs>
        <w:spacing w:before="120" w:after="0" w:line="240" w:lineRule="auto"/>
        <w:ind w:hanging="720"/>
        <w:jc w:val="both"/>
        <w:rPr>
          <w:rFonts w:ascii="Times New Roman" w:hAnsi="Times New Roman" w:cs="Times New Roman"/>
          <w:szCs w:val="24"/>
        </w:rPr>
      </w:pPr>
      <w:r w:rsidRPr="00852F41">
        <w:rPr>
          <w:rFonts w:ascii="Times New Roman" w:hAnsi="Times New Roman" w:cs="Times New Roman"/>
          <w:b/>
          <w:szCs w:val="24"/>
        </w:rPr>
        <w:t xml:space="preserve">A munkakör felett a munkáltatói jogkör gyakorlója: </w:t>
      </w:r>
      <w:r w:rsidRPr="00852F41">
        <w:rPr>
          <w:rFonts w:ascii="Times New Roman" w:hAnsi="Times New Roman" w:cs="Times New Roman"/>
          <w:szCs w:val="24"/>
        </w:rPr>
        <w:t>intézményvezető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 munkakör irányítója: </w:t>
      </w:r>
      <w:r w:rsidRPr="00852F41">
        <w:rPr>
          <w:rFonts w:ascii="Times New Roman" w:hAnsi="Times New Roman" w:cs="Times New Roman"/>
          <w:szCs w:val="24"/>
        </w:rPr>
        <w:t>élelmezésvezető</w:t>
      </w:r>
    </w:p>
    <w:p w:rsidR="00852F41" w:rsidRPr="00852F41" w:rsidRDefault="00852F41" w:rsidP="00852F41">
      <w:pPr>
        <w:tabs>
          <w:tab w:val="right" w:leader="dot" w:pos="9072"/>
        </w:tabs>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 betöltéséhez előírt legmagasabb iskolai végzettség</w:t>
      </w:r>
      <w:r w:rsidRPr="00852F41">
        <w:rPr>
          <w:rFonts w:ascii="Times New Roman" w:hAnsi="Times New Roman" w:cs="Times New Roman"/>
          <w:szCs w:val="24"/>
        </w:rPr>
        <w:t>: középiskola, szakiskola</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nincsenek</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spacing w:before="120" w:after="0" w:line="240" w:lineRule="auto"/>
        <w:jc w:val="both"/>
        <w:rPr>
          <w:rFonts w:ascii="Times New Roman" w:hAnsi="Times New Roman" w:cs="Times New Roman"/>
          <w:b/>
          <w:szCs w:val="24"/>
        </w:rPr>
      </w:pP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konyhai kisegítő</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xml:space="preserve"> </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b/>
          <w:szCs w:val="24"/>
        </w:rPr>
        <w:t>A munkaidő</w:t>
      </w:r>
      <w:r w:rsidRPr="00852F41">
        <w:rPr>
          <w:rFonts w:ascii="Times New Roman" w:hAnsi="Times New Roman" w:cs="Times New Roman"/>
          <w:szCs w:val="24"/>
        </w:rPr>
        <w:t xml:space="preserve">: Heti 40 óra </w:t>
      </w:r>
    </w:p>
    <w:p w:rsidR="00852F41" w:rsidRPr="00852F41" w:rsidRDefault="00852F41" w:rsidP="00852F41">
      <w:pPr>
        <w:spacing w:before="120"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belső kapcsolattartás</w:t>
      </w:r>
      <w:r w:rsidRPr="00852F41">
        <w:rPr>
          <w:rFonts w:ascii="Times New Roman" w:hAnsi="Times New Roman" w:cs="Times New Roman"/>
          <w:szCs w:val="24"/>
        </w:rPr>
        <w:t>: A munkakör kapcsolatot tart fenn az intézményvezetővel,  az élelmezésvezetővel, a szakácsnővel A kapcsolattartás módjai: utasítás, beszámolás, megbeszélés.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Munkáját közvetlenül a szakácsnő irányításával látja el.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zavartalan működése érdekében munkaidőben köteles minden olyan feladatot elvégezni mellyel a bölcsődevezető megbízza.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ismerni és munkájában betartani a mindenkori közegészségügyi és élelmezés egészségügyi előírásokat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ismeri és betartani a munkaügyi és tűzvédelmi szabályokat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betartani a HACCP rendszer reá vonatkozó utasításait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Feladata a főzéshez szükséges nyersanyag előkészítése. Az előkészítés során ügyelnie kell arra, hogy minél kisebb legyen a nyersanyagok tisztítási vesztesége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Szükség esetén besegít a szakácsnőnek az ételek elkészítésébe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Az étkezésekhez, és a főzési folyamathoz  kapcsolódva végzi az edények mosogatását. Mindenkor köteles betartani a a fertőtlenítés szabályait.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Az előkészítést követően elvégzi az előkészítő helyiség napi takarítását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Feladata a főzőkonyha napi takarításának és a kapcsolódó helyiségek napi takarításának elvégzése.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Szem előtt tartja a nagytakarítás szükségességét és elvégzi azt (ablakmosás, függöny mosás)</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kezelésében lévő leltári tárgyakért felelőséggel tartozik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lastRenderedPageBreak/>
        <w:t>A konyhai gépeket csak rendeltetészerűen használhatja. Ha meghibásodást észlel jelzi azt a szakácsnőnek és a bölcsőde vezetőjének, és azonnal üzemen kívül helyezi a gépet.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 xml:space="preserve">Heti munkaideje 40 óra    </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Munkaideje délelőttös műszakban 6.30-tól   14.30-ig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délutános műszakban 7.30-tól    15.30-ig</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Munkaideje alatt a bölcsőde épületét csak a bölcsődevezető engedélyével hagyhatja el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Egyéb jogai és kötelességei tekintetébe a közalkalmazotti törvény rendelkezései az irányadóak.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b/>
          <w:szCs w:val="24"/>
        </w:rPr>
        <w:t xml:space="preserve">Szakácsnői végzettségét figyelembe véve, </w:t>
      </w:r>
      <w:r w:rsidRPr="00852F41">
        <w:rPr>
          <w:rFonts w:ascii="Times New Roman" w:hAnsi="Times New Roman" w:cs="Times New Roman"/>
          <w:szCs w:val="24"/>
        </w:rPr>
        <w:t>amikor a szakácsnő bármilyen ok miatt hiányzik, köteles a szakácsnő munkaköri leírásában foglaltak elvégzésére, és betartására, melyek a következők: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szakácsnő munkáját a bölcsődevezető irányítja, de szükség esetén figyelembe kell vennie az élelmezésvezető javaslatait is. Munkáját a mindenkor érvényben lévő közegészségügyi és élelmezés egészségügyi szabályok betartásával végzi.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Napi feladata: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Az előre elkészített étlaptól függően a napi étel, létszám függvényében való elkészítése, a kész étel adagolása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nyersanyagot az élelmezésvezető adja ki a szakácsnő igénylését figyelembe véve</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szakácsnő köteles az átvett nyersanyagok listáját minden esetben aláírásával igazolni, a fel nem használ nyersanyagot visszaadni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konyhai dolgozók munkáját az elvégzendő feladatok függvényében irányítja</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az ételt kifogástalan minőségben, időre elkészíteni, és minden ételből mintát venni, melyet 48 óráig hűtőszekrényben tárol</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Figyelemmel kell követnie az előkészítés során, hogy minél kevesebb legyen a tisztítási veszteség.</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főzéstechnológiát úgy kell megválasztania, hogy az a lehető legkevésbé csökkentse az ételek vitamintartalmát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 xml:space="preserve">Gondoskodnia kell arról, hogy a takarítással, fertőtlenítéssel kapcsolatos HACCP előírásokat a munkaterületén betartsák </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Kóstolatlanul ételt nem szolgálhat ki</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Javaslataival segíti az élelmezésvezető munkáját</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A használatában lévő gépekért, eszközökért, vagyontárgyakért leltárilag felelős</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Ha a gépek esetében meghibásodást észlel, azt jelenti a bölcsőde vezetőjének</w:t>
      </w:r>
    </w:p>
    <w:p w:rsidR="00852F41" w:rsidRPr="00852F41" w:rsidRDefault="00852F41" w:rsidP="00EA749C">
      <w:pPr>
        <w:numPr>
          <w:ilvl w:val="0"/>
          <w:numId w:val="33"/>
        </w:numPr>
        <w:overflowPunct w:val="0"/>
        <w:autoSpaceDE w:val="0"/>
        <w:autoSpaceDN w:val="0"/>
        <w:adjustRightInd w:val="0"/>
        <w:spacing w:after="0" w:line="240" w:lineRule="auto"/>
        <w:ind w:left="0"/>
        <w:jc w:val="both"/>
        <w:textAlignment w:val="baseline"/>
        <w:rPr>
          <w:rFonts w:ascii="Times New Roman" w:hAnsi="Times New Roman" w:cs="Times New Roman"/>
          <w:szCs w:val="24"/>
        </w:rPr>
      </w:pPr>
      <w:r w:rsidRPr="00852F41">
        <w:rPr>
          <w:rFonts w:ascii="Times New Roman" w:hAnsi="Times New Roman" w:cs="Times New Roman"/>
          <w:szCs w:val="24"/>
        </w:rPr>
        <w:t>Köteles a munkavédelmi és tűzvédelmi előírások betartására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right" w:leader="dot" w:pos="5103"/>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w:t>
      </w:r>
      <w:r w:rsidRPr="00852F41">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center"/>
        <w:tblLook w:val="01E0" w:firstRow="1" w:lastRow="1" w:firstColumn="1" w:lastColumn="1" w:noHBand="0" w:noVBand="0"/>
      </w:tblPr>
      <w:tblGrid>
        <w:gridCol w:w="4606"/>
        <w:gridCol w:w="4606"/>
      </w:tblGrid>
      <w:tr w:rsidR="00852F41" w:rsidRPr="00852F41" w:rsidTr="00E11FAD">
        <w:trPr>
          <w:jc w:val="center"/>
        </w:trPr>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c>
          <w:tcPr>
            <w:tcW w:w="4606" w:type="dxa"/>
            <w:vAlign w:val="bottom"/>
          </w:tcPr>
          <w:p w:rsidR="00852F41" w:rsidRPr="00852F41" w:rsidRDefault="00852F41" w:rsidP="00852F41">
            <w:pPr>
              <w:tabs>
                <w:tab w:val="right" w:leader="dot" w:pos="3969"/>
              </w:tabs>
              <w:spacing w:after="0" w:line="240" w:lineRule="auto"/>
              <w:jc w:val="both"/>
              <w:rPr>
                <w:rFonts w:ascii="Times New Roman" w:hAnsi="Times New Roman" w:cs="Times New Roman"/>
                <w:szCs w:val="24"/>
              </w:rPr>
            </w:pPr>
            <w:r w:rsidRPr="00852F41">
              <w:rPr>
                <w:rFonts w:ascii="Times New Roman" w:hAnsi="Times New Roman" w:cs="Times New Roman"/>
                <w:szCs w:val="24"/>
              </w:rPr>
              <w:tab/>
            </w:r>
          </w:p>
        </w:tc>
      </w:tr>
      <w:tr w:rsidR="00852F41" w:rsidRPr="00852F41" w:rsidTr="00E11FAD">
        <w:trPr>
          <w:jc w:val="center"/>
        </w:trPr>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átadó</w:t>
            </w:r>
          </w:p>
        </w:tc>
        <w:tc>
          <w:tcPr>
            <w:tcW w:w="4606"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átvevő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B368BA" w:rsidRPr="00852F41" w:rsidRDefault="00B368BA" w:rsidP="00B368BA">
      <w:pPr>
        <w:spacing w:after="0" w:line="240" w:lineRule="auto"/>
        <w:jc w:val="both"/>
        <w:rPr>
          <w:rFonts w:ascii="Times New Roman" w:hAnsi="Times New Roman" w:cs="Times New Roman"/>
          <w:b/>
          <w:szCs w:val="24"/>
        </w:rPr>
      </w:pPr>
    </w:p>
    <w:p w:rsidR="00B368BA" w:rsidRPr="00852F41" w:rsidRDefault="00B368BA" w:rsidP="00B368BA">
      <w:pPr>
        <w:spacing w:after="0" w:line="240" w:lineRule="auto"/>
        <w:jc w:val="both"/>
        <w:rPr>
          <w:rFonts w:ascii="Times New Roman" w:hAnsi="Times New Roman" w:cs="Times New Roman"/>
          <w:b/>
        </w:rPr>
      </w:pPr>
    </w:p>
    <w:p w:rsidR="00B368BA" w:rsidRPr="00852F41" w:rsidRDefault="00B368BA" w:rsidP="00B368BA">
      <w:pPr>
        <w:spacing w:after="0" w:line="240" w:lineRule="auto"/>
        <w:jc w:val="both"/>
        <w:rPr>
          <w:rFonts w:ascii="Times New Roman" w:hAnsi="Times New Roman" w:cs="Times New Roman"/>
        </w:rPr>
      </w:pPr>
      <w:r w:rsidRPr="00852F41">
        <w:rPr>
          <w:rFonts w:ascii="Times New Roman" w:hAnsi="Times New Roman" w:cs="Times New Roman"/>
          <w:noProof/>
          <w:lang w:eastAsia="hu-HU"/>
        </w:rPr>
        <mc:AlternateContent>
          <mc:Choice Requires="wps">
            <w:drawing>
              <wp:anchor distT="0" distB="0" distL="114300" distR="114300" simplePos="0" relativeHeight="251667456" behindDoc="0" locked="0" layoutInCell="1" allowOverlap="1" wp14:anchorId="046ECDFD" wp14:editId="29E10DB2">
                <wp:simplePos x="0" y="0"/>
                <wp:positionH relativeFrom="column">
                  <wp:posOffset>1714500</wp:posOffset>
                </wp:positionH>
                <wp:positionV relativeFrom="paragraph">
                  <wp:posOffset>0</wp:posOffset>
                </wp:positionV>
                <wp:extent cx="3771900" cy="800100"/>
                <wp:effectExtent l="0" t="0" r="3810" b="1270"/>
                <wp:wrapNone/>
                <wp:docPr id="15" name="Szövegdoboz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Tiszavasvári Többcélú Kistérségi Társulás</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Tioszavasvári Bölcsődéje</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B368BA">
                            <w:pPr>
                              <w:jc w:val="center"/>
                              <w:rPr>
                                <w:rFonts w:ascii="Monotype Corsiva" w:hAnsi="Monotype Corsiva" w:cs="Arial"/>
                                <w:b/>
                                <w:bCs/>
                              </w:rPr>
                            </w:pPr>
                          </w:p>
                          <w:p w:rsidR="009E0C9A" w:rsidRDefault="009E0C9A" w:rsidP="00B368BA">
                            <w:pPr>
                              <w:jc w:val="center"/>
                              <w:rPr>
                                <w:rFonts w:ascii="Monotype Corsiva" w:hAnsi="Monotype Corsiva" w:cs="Arial"/>
                                <w:b/>
                                <w:bCs/>
                              </w:rPr>
                            </w:pPr>
                          </w:p>
                          <w:p w:rsidR="009E0C9A" w:rsidRDefault="009E0C9A" w:rsidP="00B368BA">
                            <w:pPr>
                              <w:pBdr>
                                <w:bottom w:val="single" w:sz="6" w:space="1" w:color="auto"/>
                              </w:pBdr>
                              <w:jc w:val="center"/>
                              <w:rPr>
                                <w:rFonts w:ascii="Monotype Corsiva" w:hAnsi="Monotype Corsiva" w:cs="Arial"/>
                                <w:b/>
                                <w:bCs/>
                              </w:rPr>
                            </w:pPr>
                            <w:r>
                              <w:rPr>
                                <w:rFonts w:ascii="Monotype Corsiva" w:hAnsi="Monotype Corsiva" w:cs="Arial"/>
                                <w:b/>
                                <w:bCs/>
                              </w:rPr>
                              <w:t>Tel: 42/</w:t>
                            </w:r>
                            <w:proofErr w:type="gramStart"/>
                            <w:r>
                              <w:rPr>
                                <w:rFonts w:ascii="Monotype Corsiva" w:hAnsi="Monotype Corsiva" w:cs="Arial"/>
                                <w:b/>
                                <w:bCs/>
                              </w:rPr>
                              <w:t>275-671  Mobil</w:t>
                            </w:r>
                            <w:proofErr w:type="gramEnd"/>
                            <w:r>
                              <w:rPr>
                                <w:rFonts w:ascii="Monotype Corsiva" w:hAnsi="Monotype Corsiva" w:cs="Arial"/>
                                <w:b/>
                                <w:bCs/>
                              </w:rPr>
                              <w:t>: 06/30 3022199  E-mail: cseperedok@tiszavasvari.hu</w:t>
                            </w:r>
                          </w:p>
                          <w:p w:rsidR="009E0C9A" w:rsidRDefault="009E0C9A" w:rsidP="00B368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15" o:spid="_x0000_s1032" type="#_x0000_t202" style="position:absolute;left:0;text-align:left;margin-left:135pt;margin-top:0;width:297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" filled="f" stroked="f">
                <v:textbox>
                  <w:txbxContent>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Tiszavasvári Többcélú Kistérségi Társulás</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Tioszavasvári Bölcsődéje</w:t>
                      </w:r>
                    </w:p>
                    <w:p w:rsidR="009E0C9A" w:rsidRPr="00B04BF0" w:rsidRDefault="009E0C9A" w:rsidP="00B368BA">
                      <w:pPr>
                        <w:jc w:val="center"/>
                        <w:rPr>
                          <w:rFonts w:ascii="Monotype Corsiva" w:hAnsi="Monotype Corsiva" w:cs="Arial"/>
                          <w:b/>
                          <w:bCs/>
                          <w:sz w:val="20"/>
                          <w:szCs w:val="20"/>
                        </w:rPr>
                      </w:pPr>
                      <w:r w:rsidRPr="00B04BF0">
                        <w:rPr>
                          <w:rFonts w:ascii="Monotype Corsiva" w:hAnsi="Monotype Corsiva" w:cs="Arial"/>
                          <w:b/>
                          <w:bCs/>
                          <w:sz w:val="20"/>
                          <w:szCs w:val="20"/>
                        </w:rPr>
                        <w:t>4440 Tiszavasvári Vöröshadsereg út 10</w:t>
                      </w:r>
                    </w:p>
                    <w:p w:rsidR="009E0C9A" w:rsidRDefault="009E0C9A" w:rsidP="00B368BA">
                      <w:pPr>
                        <w:jc w:val="center"/>
                        <w:rPr>
                          <w:rFonts w:ascii="Monotype Corsiva" w:hAnsi="Monotype Corsiva" w:cs="Arial"/>
                          <w:b/>
                          <w:bCs/>
                        </w:rPr>
                      </w:pPr>
                    </w:p>
                    <w:p w:rsidR="009E0C9A" w:rsidRDefault="009E0C9A" w:rsidP="00B368BA">
                      <w:pPr>
                        <w:jc w:val="center"/>
                        <w:rPr>
                          <w:rFonts w:ascii="Monotype Corsiva" w:hAnsi="Monotype Corsiva" w:cs="Arial"/>
                          <w:b/>
                          <w:bCs/>
                        </w:rPr>
                      </w:pPr>
                    </w:p>
                    <w:p w:rsidR="009E0C9A" w:rsidRDefault="009E0C9A" w:rsidP="00B368BA">
                      <w:pPr>
                        <w:pBdr>
                          <w:bottom w:val="single" w:sz="6" w:space="1" w:color="auto"/>
                        </w:pBdr>
                        <w:jc w:val="center"/>
                        <w:rPr>
                          <w:rFonts w:ascii="Monotype Corsiva" w:hAnsi="Monotype Corsiva" w:cs="Arial"/>
                          <w:b/>
                          <w:bCs/>
                        </w:rPr>
                      </w:pPr>
                      <w:r>
                        <w:rPr>
                          <w:rFonts w:ascii="Monotype Corsiva" w:hAnsi="Monotype Corsiva" w:cs="Arial"/>
                          <w:b/>
                          <w:bCs/>
                        </w:rPr>
                        <w:t>Tel: 42/275-671  Mobil: 06/30 3022199  E-mail: cseperedok@tiszavasvari.hu</w:t>
                      </w:r>
                    </w:p>
                    <w:p w:rsidR="009E0C9A" w:rsidRDefault="009E0C9A" w:rsidP="00B368BA"/>
                  </w:txbxContent>
                </v:textbox>
              </v:shape>
            </w:pict>
          </mc:Fallback>
        </mc:AlternateContent>
      </w:r>
      <w:r w:rsidRPr="00852F41">
        <w:rPr>
          <w:rFonts w:ascii="Times New Roman" w:hAnsi="Times New Roman" w:cs="Times New Roman"/>
          <w:noProof/>
          <w:lang w:eastAsia="hu-HU"/>
        </w:rPr>
        <w:drawing>
          <wp:inline distT="0" distB="0" distL="0" distR="0" wp14:anchorId="39D734A4" wp14:editId="100B3C4A">
            <wp:extent cx="1704975" cy="781050"/>
            <wp:effectExtent l="0" t="0" r="9525"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04975" cy="781050"/>
                    </a:xfrm>
                    <a:prstGeom prst="rect">
                      <a:avLst/>
                    </a:prstGeom>
                    <a:noFill/>
                    <a:ln>
                      <a:noFill/>
                    </a:ln>
                  </pic:spPr>
                </pic:pic>
              </a:graphicData>
            </a:graphic>
          </wp:inline>
        </w:drawing>
      </w: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852F41" w:rsidRDefault="00852F41" w:rsidP="00852F41">
      <w:pPr>
        <w:spacing w:after="0" w:line="240" w:lineRule="auto"/>
        <w:jc w:val="both"/>
        <w:rPr>
          <w:rFonts w:ascii="Times New Roman" w:hAnsi="Times New Roman" w:cs="Times New Roman"/>
          <w:b/>
        </w:rPr>
      </w:pPr>
    </w:p>
    <w:p w:rsidR="00852F41" w:rsidRPr="00B368BA" w:rsidRDefault="00852F41" w:rsidP="00852F41">
      <w:pPr>
        <w:spacing w:after="0" w:line="240" w:lineRule="auto"/>
        <w:jc w:val="both"/>
        <w:rPr>
          <w:rFonts w:ascii="Times New Roman" w:hAnsi="Times New Roman" w:cs="Times New Roman"/>
          <w:b/>
          <w:sz w:val="24"/>
          <w:szCs w:val="24"/>
        </w:rPr>
      </w:pPr>
      <w:r w:rsidRPr="00B368BA">
        <w:rPr>
          <w:rFonts w:ascii="Times New Roman" w:hAnsi="Times New Roman" w:cs="Times New Roman"/>
          <w:b/>
          <w:sz w:val="24"/>
          <w:szCs w:val="24"/>
        </w:rPr>
        <w:t>Karbantartó munkaköri leírása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Név: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Munkakör megnevezése:</w:t>
      </w:r>
      <w:r w:rsidRPr="00852F41">
        <w:rPr>
          <w:rFonts w:ascii="Times New Roman" w:hAnsi="Times New Roman" w:cs="Times New Roman"/>
          <w:szCs w:val="24"/>
        </w:rPr>
        <w:t xml:space="preserve"> Karbantartó                                                    FEOR száma: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 felett a munkáltatói jogkör gyakorlója: a személyes gondoskodást nyújtó intézmény vezetője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A munkakör szakmai irányítója</w:t>
      </w:r>
      <w:r w:rsidRPr="00852F41">
        <w:rPr>
          <w:rFonts w:ascii="Times New Roman" w:hAnsi="Times New Roman" w:cs="Times New Roman"/>
          <w:szCs w:val="24"/>
        </w:rPr>
        <w:t>: intézményvezető</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A munkakör betöltéséhez előírt legmagasabb iskolai végzettség: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A munkakörnek alárendelt munkakörök</w:t>
      </w:r>
      <w:r w:rsidRPr="00852F41">
        <w:rPr>
          <w:rFonts w:ascii="Times New Roman" w:hAnsi="Times New Roman" w:cs="Times New Roman"/>
          <w:szCs w:val="24"/>
        </w:rPr>
        <w:t>:  nincsenek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célja: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Az intézmény üzemeltetési feladatainak támogatása, megfelelő, zavarmentes munkakörnyezet biztosítása a karbantartási feladatok folyamatos ellátásával.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Helyettesítés rendje: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 az alábbi munkaköröket helyettesítheti: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más karbantartó.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munkakört az alábbi munkakörök helyettesíthetik: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más karbantartó.</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Munkakörre vonatkozó legfontosabb előírások: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nincsenek.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A munkahely megnevezése</w:t>
      </w:r>
      <w:r w:rsidRPr="00852F41">
        <w:rPr>
          <w:rFonts w:ascii="Times New Roman" w:hAnsi="Times New Roman" w:cs="Times New Roman"/>
          <w:szCs w:val="24"/>
        </w:rPr>
        <w:t>:  Tiszavasvári Bölcsőde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munkaidő: heti  ………… óra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A munkaterülete</w:t>
      </w:r>
      <w:r w:rsidRPr="00852F41">
        <w:rPr>
          <w:rFonts w:ascii="Times New Roman" w:hAnsi="Times New Roman" w:cs="Times New Roman"/>
          <w:szCs w:val="24"/>
        </w:rPr>
        <w:t xml:space="preserve"> a következő területre, helyiségekre, eszközökre terjed ki: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Az intézmény  egész területe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belső kapcsolattartás: A munkakör kapcsolatot tart fenn az intézményvezetővel, illetve más, hasonló munkakör betöltőjével az ellátott munkakörrel kapcsolatban. A kapcsolattartás módjai: felettes utasítása, megbeszélés.</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Felelősségi kör: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feladatkörébe tartozó tevékenységekért, a vonatkozó munkavédelmi és balesetvédelmi, valamint tűzvédelmi előírások betartásáért közvetlen felelősség terheli.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karbantartó a munkaköri leírásában foglaltakat személyesen, a felettes vezetők irányításával látja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munkakör tartalma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Szakmai feladatok</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 Általános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 foglalkozás gyakorlása során előforduló feladatokat a karbantartó</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részben önálló munkával látja el,</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részben vezetői, vezető-helyettesi iránymutatás alapján végzi.</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Ellátja a karbantartási feladatokat.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Tevékenységét jó munkaszervezéssel, ésszerűen, a takarékosság, és a baleset-megelőzés szempontjait figyelembe véve végzi.</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II. Részletes szakmai feladatok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Feladata, hogy a munkaterületén jelentkező, következőkben felsorolt feladatokat az itt meghatározott rendszerességgel, illetve alkalomhoz kapcsolódva lássa el.</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r w:rsidRPr="00852F41">
        <w:rPr>
          <w:rFonts w:ascii="Times New Roman" w:hAnsi="Times New Roman" w:cs="Times New Roman"/>
          <w:b/>
          <w:iCs/>
          <w:szCs w:val="24"/>
        </w:rPr>
        <w:t>Napi karbantartási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Feladata a munkaterületéhez tartozó helyiségek, udvar, illetve eszközök állapotának karbantartási, hibaelhárítási szempont szerinti ellenőrzése.</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Naponta ellenőrzi, hogy szükség van-e valahol az izzók, neoncsövek cseréjére.</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Baleset-megelőzési szempontból ellenőrzi a konnektorok, kapcsolók állapotát.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Karbantartási feladat észrevételekor áttekinti az ellátandó feladat volumenét, eszköz, anyag, valamint szakismeret igényét. Mérlegeli az előző szempontok szerint a karbantartási feladatot, majd gondoskodik a feladat ellátásáról.</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xml:space="preserve">Abban az esetben, ha úgy ítéli meg, hogy a hibát elhárítani, a karbantartást elvégezni nem tudja, értesítenie kell az intézményvezetőt. </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Feladata a folyosók, termek ellenőrzése a munkahelyi balesetek elkerülése érdekében, s a felfedezett veszélyeztető hely, állapot megszüntetése karbantartási, javítási feladatok elvégzésével.</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Fűtési szezonban naponta ellenőrzi a kazán állapotát.</w:t>
      </w: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r w:rsidRPr="00852F41">
        <w:rPr>
          <w:rFonts w:ascii="Times New Roman" w:hAnsi="Times New Roman" w:cs="Times New Roman"/>
          <w:b/>
          <w:iCs/>
          <w:szCs w:val="24"/>
        </w:rPr>
        <w:t>Időszakonként jelentkező karbantartási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Az ablakok, ajtók zárainak állapotától függően ellátja a karbantartási feladatokat, de legalább kéthavonta ellenőrizi azok nyithatóságát, zárhatóságát. Szükség szerint elvégzi a zárak olajozási, kenési feladatait.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xml:space="preserve">- Kéthavonta, de a fűtési szezon megkezdése előtt, gondoskodik a fűtőtestek ellenőrzéséről, légtelenítéséről. </w:t>
      </w: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r w:rsidRPr="00852F41">
        <w:rPr>
          <w:rFonts w:ascii="Times New Roman" w:hAnsi="Times New Roman" w:cs="Times New Roman"/>
          <w:b/>
          <w:iCs/>
          <w:szCs w:val="24"/>
        </w:rPr>
        <w:t>Egyes helyiségekhez, területekhez kapcsolódó karbantartási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A mellékhelyiségek karbantartási feladatait a víz és szennyvízvezetékek, valamint a csapok állapotának ellenőrzésével látja el.</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Az udvar, illetve az intézmény egyéb területének rendezettségéről, ápoltságáról gondoskodik, így:</w:t>
      </w:r>
    </w:p>
    <w:p w:rsidR="00852F41" w:rsidRPr="00852F41" w:rsidRDefault="00852F41" w:rsidP="00852F41">
      <w:pPr>
        <w:autoSpaceDE w:val="0"/>
        <w:autoSpaceDN w:val="0"/>
        <w:adjustRightInd w:val="0"/>
        <w:spacing w:after="0" w:line="240" w:lineRule="auto"/>
        <w:ind w:firstLine="7"/>
        <w:jc w:val="both"/>
        <w:rPr>
          <w:rFonts w:ascii="Times New Roman" w:hAnsi="Times New Roman" w:cs="Times New Roman"/>
          <w:iCs/>
          <w:szCs w:val="24"/>
        </w:rPr>
      </w:pPr>
      <w:r w:rsidRPr="00852F41">
        <w:rPr>
          <w:rFonts w:ascii="Times New Roman" w:hAnsi="Times New Roman" w:cs="Times New Roman"/>
          <w:iCs/>
          <w:szCs w:val="24"/>
        </w:rPr>
        <w:t>- a parkosított területet gondozza (szükség szerint füvet nyír, gereblyéz, metsz, gallyaz, pótolja az elpusztult növényeket, locsolja a zöld területet),</w:t>
      </w:r>
    </w:p>
    <w:p w:rsidR="00852F41" w:rsidRPr="00852F41" w:rsidRDefault="00852F41" w:rsidP="00852F41">
      <w:pPr>
        <w:autoSpaceDE w:val="0"/>
        <w:autoSpaceDN w:val="0"/>
        <w:adjustRightInd w:val="0"/>
        <w:spacing w:after="0" w:line="240" w:lineRule="auto"/>
        <w:ind w:firstLine="7"/>
        <w:jc w:val="both"/>
        <w:rPr>
          <w:rFonts w:ascii="Times New Roman" w:hAnsi="Times New Roman" w:cs="Times New Roman"/>
          <w:iCs/>
          <w:szCs w:val="24"/>
        </w:rPr>
      </w:pPr>
      <w:r w:rsidRPr="00852F41">
        <w:rPr>
          <w:rFonts w:ascii="Times New Roman" w:hAnsi="Times New Roman" w:cs="Times New Roman"/>
          <w:iCs/>
          <w:szCs w:val="24"/>
        </w:rPr>
        <w:t>- az időtálló, kemény járófelülettel ellátott területek tisztántartásáról gondoskodik,</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lefesti a kültéri, ápolást igénylő tárgyakat (kerítést, korlátot stb.)</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Télen biztosítja a járófelületetek tisztántartását: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ab/>
        <w:t>- ellapátolja a havat,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ab/>
        <w:t>- gondoskodik a járdák, lépcsők csúszásmentesítéséről.</w:t>
      </w: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r w:rsidRPr="00852F41">
        <w:rPr>
          <w:rFonts w:ascii="Times New Roman" w:hAnsi="Times New Roman" w:cs="Times New Roman"/>
          <w:b/>
          <w:iCs/>
          <w:szCs w:val="24"/>
        </w:rPr>
        <w:t>Alkalmanként jelentkező karbantartási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lastRenderedPageBreak/>
        <w:t>- Az intézmény rendezvényeihez kapcsolódóan elvégzi a rendezvényhez kapcsolódó teremrendezési és visszarendezési, továbbá az egyéb eszközökkel kapcsolatos szerelési feladatokat (hangosítás stb.).</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Az épület állagmegóvási, illetve egyes beruházási feladatai megvalósításában részt vesz, segíti a külső szolgáltatók, vállalkozások ilyen tevékenységét.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Az épület berendezései, felszerelései vonatkozásában az alkalmanként jelentkező hibaelhárítási feladatokban részt vesz, segíti a külső szolgáltatók, vállalkozások ilyen tevékenységét.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r w:rsidRPr="00852F41">
        <w:rPr>
          <w:rFonts w:ascii="Times New Roman" w:hAnsi="Times New Roman" w:cs="Times New Roman"/>
          <w:b/>
          <w:iCs/>
          <w:szCs w:val="24"/>
        </w:rPr>
        <w:t>III. Egyéb feladatok</w:t>
      </w:r>
    </w:p>
    <w:p w:rsidR="00852F41" w:rsidRPr="00852F41" w:rsidRDefault="00852F41" w:rsidP="00852F41">
      <w:pPr>
        <w:autoSpaceDE w:val="0"/>
        <w:autoSpaceDN w:val="0"/>
        <w:adjustRightInd w:val="0"/>
        <w:spacing w:after="0" w:line="240" w:lineRule="auto"/>
        <w:jc w:val="both"/>
        <w:rPr>
          <w:rFonts w:ascii="Times New Roman" w:hAnsi="Times New Roman" w:cs="Times New Roman"/>
          <w:b/>
          <w:i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Köteles előre jelezni a karbantartási feladataihoz szükséges eszköz, szerszám, üzem- és kenőanyag szükségletet.</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Felelős a számára kiadott eszközökért, szerszámokért, anyagokért. Köteles a rábízott eszközöket, anyagokat biztonságos helyen tárolni.</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Köteles közreműködni az intézményt érintő beszerzések lebonyolításában.</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xml:space="preserve">- Feladata, hogy a munkaterületén az intézményi vagyon biztonságára ügyeljen, tartsa be a vagyonvédelmi előírásokat, a munkaterületéhez tartozó helyiség zárásáról gondoskodjon. </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r w:rsidRPr="00852F41">
        <w:rPr>
          <w:rFonts w:ascii="Times New Roman" w:hAnsi="Times New Roman" w:cs="Times New Roman"/>
          <w:iCs/>
          <w:szCs w:val="24"/>
        </w:rPr>
        <w:t>- Feladata, hogy az elvégzett karbantartásokat a karbantartási naplóba bevezesse.</w:t>
      </w:r>
    </w:p>
    <w:p w:rsidR="00852F41" w:rsidRPr="00852F41" w:rsidRDefault="00852F41" w:rsidP="00852F41">
      <w:pPr>
        <w:autoSpaceDE w:val="0"/>
        <w:autoSpaceDN w:val="0"/>
        <w:adjustRightInd w:val="0"/>
        <w:spacing w:after="0" w:line="240" w:lineRule="auto"/>
        <w:jc w:val="both"/>
        <w:rPr>
          <w:rFonts w:ascii="Times New Roman" w:hAnsi="Times New Roman" w:cs="Times New Roman"/>
          <w:iCs/>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Záradék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munkaköri leírást a mai napon átvettem, az abban foglaltakat magamra nézve kötelezőnek ismerem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Kelt: Tiszavasvári,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átadó                                                                                            átvevő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Példányok: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1. pld. munkáltató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2. pld. munkavállaló személyi anyag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3. pld. irattár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A1758A" w:rsidP="00A1758A">
      <w:pPr>
        <w:pStyle w:val="ListParagraph1"/>
        <w:ind w:left="3564"/>
        <w:rPr>
          <w:sz w:val="24"/>
          <w:szCs w:val="24"/>
        </w:rPr>
      </w:pPr>
      <w:r>
        <w:rPr>
          <w:sz w:val="24"/>
          <w:szCs w:val="24"/>
        </w:rPr>
        <w:t xml:space="preserve">18. </w:t>
      </w:r>
      <w:r w:rsidR="00852F41" w:rsidRPr="00852F41">
        <w:rPr>
          <w:sz w:val="24"/>
          <w:szCs w:val="24"/>
        </w:rPr>
        <w:t xml:space="preserve">melléklet </w:t>
      </w:r>
      <w:r w:rsidR="00B368BA">
        <w:rPr>
          <w:sz w:val="24"/>
          <w:szCs w:val="24"/>
        </w:rPr>
        <w:t>…..</w:t>
      </w:r>
      <w:r w:rsidR="00852F41" w:rsidRPr="00852F41">
        <w:rPr>
          <w:sz w:val="24"/>
          <w:szCs w:val="24"/>
        </w:rPr>
        <w:t>/2013. (</w:t>
      </w:r>
      <w:r w:rsidR="00B368BA">
        <w:rPr>
          <w:sz w:val="24"/>
          <w:szCs w:val="24"/>
        </w:rPr>
        <w:t>X.31</w:t>
      </w:r>
      <w:r w:rsidR="00852F41" w:rsidRPr="00852F41">
        <w:rPr>
          <w:sz w:val="24"/>
          <w:szCs w:val="24"/>
        </w:rPr>
        <w:t xml:space="preserve">.)  </w:t>
      </w:r>
      <w:r w:rsidR="00B368BA">
        <w:rPr>
          <w:sz w:val="24"/>
          <w:szCs w:val="24"/>
        </w:rPr>
        <w:t xml:space="preserve">Kt. számú </w:t>
      </w:r>
      <w:r w:rsidR="00852F41" w:rsidRPr="00852F41">
        <w:rPr>
          <w:sz w:val="24"/>
          <w:szCs w:val="24"/>
        </w:rPr>
        <w:t>határozathoz</w:t>
      </w: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B368BA">
      <w:pPr>
        <w:spacing w:after="0" w:line="240" w:lineRule="auto"/>
        <w:jc w:val="center"/>
        <w:rPr>
          <w:rFonts w:ascii="Times New Roman" w:hAnsi="Times New Roman" w:cs="Times New Roman"/>
          <w:sz w:val="36"/>
          <w:szCs w:val="36"/>
        </w:rPr>
      </w:pPr>
      <w:r w:rsidRPr="00852F41">
        <w:rPr>
          <w:rFonts w:ascii="Times New Roman" w:hAnsi="Times New Roman" w:cs="Times New Roman"/>
          <w:sz w:val="36"/>
          <w:szCs w:val="36"/>
        </w:rPr>
        <w:t>Tiszavasvári Bölcsőde</w:t>
      </w: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B368BA">
      <w:pPr>
        <w:spacing w:after="0" w:line="240" w:lineRule="auto"/>
        <w:jc w:val="center"/>
        <w:rPr>
          <w:rFonts w:ascii="Times New Roman" w:hAnsi="Times New Roman" w:cs="Times New Roman"/>
          <w:b/>
          <w:sz w:val="36"/>
          <w:szCs w:val="36"/>
        </w:rPr>
      </w:pPr>
      <w:r w:rsidRPr="00852F41">
        <w:rPr>
          <w:rFonts w:ascii="Times New Roman" w:hAnsi="Times New Roman" w:cs="Times New Roman"/>
          <w:b/>
          <w:sz w:val="36"/>
          <w:szCs w:val="36"/>
        </w:rPr>
        <w:t>Szakmai Program</w:t>
      </w: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Készítette: Reznek Istvánné</w:t>
      </w: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 xml:space="preserve">                  Intézményvezető</w:t>
      </w: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 xml:space="preserve">                  2013.Október </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Szvegtrzs2"/>
        <w:spacing w:after="0" w:line="240" w:lineRule="auto"/>
        <w:rPr>
          <w:b/>
          <w:bCs/>
          <w:sz w:val="32"/>
        </w:rPr>
      </w:pPr>
    </w:p>
    <w:p w:rsidR="00852F41" w:rsidRDefault="00852F41" w:rsidP="00852F41">
      <w:pPr>
        <w:pStyle w:val="Szvegtrzs2"/>
        <w:spacing w:after="0" w:line="240" w:lineRule="auto"/>
        <w:rPr>
          <w:b/>
          <w:bCs/>
          <w:sz w:val="32"/>
        </w:rPr>
      </w:pPr>
    </w:p>
    <w:p w:rsidR="00B368BA" w:rsidRDefault="00B368BA" w:rsidP="00852F41">
      <w:pPr>
        <w:pStyle w:val="Szvegtrzs2"/>
        <w:spacing w:after="0" w:line="240" w:lineRule="auto"/>
        <w:rPr>
          <w:b/>
          <w:bCs/>
          <w:sz w:val="32"/>
        </w:rPr>
      </w:pPr>
    </w:p>
    <w:p w:rsidR="00B368BA" w:rsidRDefault="00B368BA" w:rsidP="00852F41">
      <w:pPr>
        <w:pStyle w:val="Szvegtrzs2"/>
        <w:spacing w:after="0" w:line="240" w:lineRule="auto"/>
        <w:rPr>
          <w:b/>
          <w:bCs/>
          <w:sz w:val="32"/>
        </w:rPr>
      </w:pPr>
    </w:p>
    <w:p w:rsidR="00B368BA" w:rsidRDefault="00B368BA" w:rsidP="00852F41">
      <w:pPr>
        <w:pStyle w:val="Szvegtrzs2"/>
        <w:spacing w:after="0" w:line="240" w:lineRule="auto"/>
        <w:rPr>
          <w:b/>
          <w:bCs/>
          <w:sz w:val="32"/>
        </w:rPr>
      </w:pPr>
    </w:p>
    <w:p w:rsidR="00B368BA" w:rsidRPr="00852F41" w:rsidRDefault="00B368BA" w:rsidP="00852F41">
      <w:pPr>
        <w:pStyle w:val="Szvegtrzs2"/>
        <w:spacing w:after="0" w:line="240" w:lineRule="auto"/>
        <w:rPr>
          <w:b/>
          <w:bCs/>
          <w:sz w:val="32"/>
        </w:rPr>
      </w:pPr>
    </w:p>
    <w:p w:rsidR="00852F41" w:rsidRPr="00852F41" w:rsidRDefault="00852F41" w:rsidP="00852F41">
      <w:pPr>
        <w:pStyle w:val="Szvegtrzs2"/>
        <w:spacing w:after="0" w:line="240" w:lineRule="auto"/>
        <w:rPr>
          <w:b/>
          <w:bCs/>
          <w:sz w:val="32"/>
        </w:rPr>
      </w:pPr>
    </w:p>
    <w:p w:rsidR="00852F41" w:rsidRPr="00852F41" w:rsidRDefault="00852F41" w:rsidP="00852F41">
      <w:pPr>
        <w:spacing w:after="0" w:line="240" w:lineRule="auto"/>
        <w:jc w:val="both"/>
        <w:rPr>
          <w:rFonts w:ascii="Times New Roman" w:hAnsi="Times New Roman" w:cs="Times New Roman"/>
          <w:b/>
          <w:sz w:val="28"/>
        </w:rPr>
      </w:pPr>
      <w:r w:rsidRPr="00852F41">
        <w:rPr>
          <w:rFonts w:ascii="Times New Roman" w:hAnsi="Times New Roman" w:cs="Times New Roman"/>
          <w:b/>
          <w:sz w:val="28"/>
        </w:rPr>
        <w:t xml:space="preserve">I. Az intézmény adatai </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 Alapító okirat kelte, száma: Tiszavasvári Város Önkormányzata Képviselő-testülete 111/2013. (V.09) Kt. számú határozata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alapító okirat kelte: 2013.május 9.</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 xml:space="preserve">Az alapítás időpontja: </w:t>
      </w:r>
      <w:r w:rsidRPr="00852F41">
        <w:rPr>
          <w:rFonts w:ascii="Times New Roman" w:hAnsi="Times New Roman" w:cs="Times New Roman"/>
          <w:b/>
          <w:szCs w:val="24"/>
        </w:rPr>
        <w:t>2013. július 1.</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Az intézmény neve : </w:t>
      </w:r>
      <w:r w:rsidRPr="00852F41">
        <w:rPr>
          <w:rFonts w:ascii="Times New Roman" w:hAnsi="Times New Roman" w:cs="Times New Roman"/>
          <w:szCs w:val="24"/>
        </w:rPr>
        <w:t xml:space="preserve">Tiszavasvári Bölcsőde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Rövidített név: TIB</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Önállóan működő költségvetési szerv, melynek gazdálkodási feladatait, mint önállóan működő és gazdálkodó költségvetési szerv a Tiszavasvári Szociális-, Gyermekjóléti és Egészségügyi Szolgáltató Központ (TISZEK) 4440 Tiszavasvári, Vasvári Pál u. 87. sz. alatti szerv látja el.</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Az intézmény székhelye és telephelye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székhelye:  Tiszavasvári város, Vöröshadsereg utca 10. házszám</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Irányítószám: 4440</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Működési területe: </w:t>
      </w:r>
      <w:r w:rsidRPr="00852F41">
        <w:rPr>
          <w:rFonts w:ascii="Times New Roman" w:hAnsi="Times New Roman" w:cs="Times New Roman"/>
          <w:szCs w:val="24"/>
        </w:rPr>
        <w:t>Tiszavasvári és Rakamaz városok, Szorgalmatos, Tiszadada, Tiszaeszlár, Tiszanagyfalu, Tímár, Szabolcs községek, valamint Tiszadob nagyközség közigazgatási területe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Az intézmény jogelőde: </w:t>
      </w:r>
      <w:r w:rsidRPr="00852F41">
        <w:rPr>
          <w:rFonts w:ascii="Times New Roman" w:hAnsi="Times New Roman" w:cs="Times New Roman"/>
          <w:szCs w:val="24"/>
        </w:rPr>
        <w:t xml:space="preserve"> TITKIT Tiszavasvári Bölcsődéje</w:t>
      </w:r>
    </w:p>
    <w:p w:rsidR="00852F41" w:rsidRPr="00852F41" w:rsidRDefault="00852F41" w:rsidP="00A72AF1">
      <w:pPr>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Jogelőd alapításának ideje: </w:t>
      </w:r>
      <w:r w:rsidRPr="00852F41">
        <w:rPr>
          <w:rFonts w:ascii="Times New Roman" w:hAnsi="Times New Roman" w:cs="Times New Roman"/>
          <w:szCs w:val="24"/>
        </w:rPr>
        <w:t>2007.04.23.</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Ellátandó alaptevékenységek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gyermekek védelméről és gyámügyi igazgatásról szóló 1997. évi XXXI. törvény 42. § </w:t>
      </w:r>
      <w:r w:rsidRPr="00852F41">
        <w:rPr>
          <w:rFonts w:ascii="Times New Roman" w:hAnsi="Times New Roman" w:cs="Times New Roman"/>
          <w:szCs w:val="24"/>
        </w:rPr>
        <w:t>(1) bekezdésében foglaltaknak megfelelően feladata a családban nevelkedő 3 éven aluli gyermekek napközbeni ellátása, szakszerű gondozása és nevelésének biztosítása. Ha a gyermek a 3. évét betöltötte, de testi vagy szellemi fejlettségi szintje alapján még nem érett az óvodai nevelésre, a 4. évének betöltését követő augusztus 31-ig nevelhető és gondozható a bölcsődében.</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bölcsőde a családban nevelkedő 3 éven aluli gyermekek napközbeni ellátását, szakszerű gondozását és nevelését biztosító intézmény.</w:t>
      </w:r>
    </w:p>
    <w:p w:rsidR="00852F41" w:rsidRPr="00852F41" w:rsidRDefault="00852F41" w:rsidP="00852F41">
      <w:pPr>
        <w:spacing w:after="0" w:line="240" w:lineRule="auto"/>
        <w:jc w:val="both"/>
        <w:rPr>
          <w:rFonts w:ascii="Times New Roman" w:hAnsi="Times New Roman" w:cs="Times New Roman"/>
          <w:i/>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Alaptevékenységi besorolás: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Államháztartási szakágazat: 889110 bölcsődei ellátás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Szakfeladat: </w:t>
      </w:r>
    </w:p>
    <w:p w:rsidR="00852F41" w:rsidRPr="00852F41" w:rsidRDefault="00852F41" w:rsidP="00852F41">
      <w:pPr>
        <w:spacing w:after="0" w:line="240" w:lineRule="auto"/>
        <w:jc w:val="both"/>
        <w:rPr>
          <w:rFonts w:ascii="Times New Roman" w:hAnsi="Times New Roman" w:cs="Times New Roman"/>
          <w:szCs w:val="24"/>
        </w:rPr>
      </w:pPr>
    </w:p>
    <w:tbl>
      <w:tblPr>
        <w:tblW w:w="0" w:type="auto"/>
        <w:tblInd w:w="108" w:type="dxa"/>
        <w:tblLook w:val="01E0" w:firstRow="1" w:lastRow="1" w:firstColumn="1" w:lastColumn="1" w:noHBand="0" w:noVBand="0"/>
      </w:tblPr>
      <w:tblGrid>
        <w:gridCol w:w="3789"/>
        <w:gridCol w:w="4606"/>
      </w:tblGrid>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 típusa</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Szakfeladat megnevezés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889101 bölcsődei ellátás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562917 munkahelyi étkeztetés</w:t>
            </w:r>
          </w:p>
        </w:tc>
      </w:tr>
      <w:tr w:rsidR="00852F41" w:rsidRPr="00852F41" w:rsidTr="00E11FAD">
        <w:tc>
          <w:tcPr>
            <w:tcW w:w="3789"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alaptevékenység</w:t>
            </w:r>
          </w:p>
        </w:tc>
        <w:tc>
          <w:tcPr>
            <w:tcW w:w="4606" w:type="dxa"/>
            <w:tcBorders>
              <w:top w:val="single" w:sz="4" w:space="0" w:color="auto"/>
              <w:left w:val="single" w:sz="4" w:space="0" w:color="auto"/>
              <w:bottom w:val="single" w:sz="4" w:space="0" w:color="auto"/>
              <w:right w:val="single" w:sz="4" w:space="0" w:color="auto"/>
            </w:tcBorders>
          </w:tcPr>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562919 egyéb étkeztetés</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Munkahelyi vendéglátás, Szakfeladat: 562917 felső határa a szerv összbevételének 1%-a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Vendégebéd készítése, Szakfeladat: 562919 felső határa a szerv összbevételének 10%-a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Vállalkozási tevékenysége: nincs.</w:t>
      </w:r>
    </w:p>
    <w:p w:rsidR="00852F41" w:rsidRPr="00852F41" w:rsidRDefault="00373139" w:rsidP="00852F41">
      <w:pPr>
        <w:spacing w:after="0" w:line="240" w:lineRule="auto"/>
        <w:jc w:val="both"/>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Gazdálkodással összefüggő jogosítványok </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Önállóan működő (kódja: 2010) Gazdálkodási feladatait a Tiszavasvári Szociális- Gyermekjóléti és Egészségügyi Szolgáltató Központ (székhelye: 4440 Tiszavasvári Vasvári Pál út 87) szerv látja el.</w:t>
      </w:r>
    </w:p>
    <w:p w:rsid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373139" w:rsidRPr="00852F41" w:rsidRDefault="00373139"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lastRenderedPageBreak/>
        <w:t>Alapító szerv neve és címe: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Alapítói jogokkal felruházott irányító szerve és székhelye: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Felügyeleti szerv neve és címe:</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Város Önkormányzata Képviselő Testülete (4440 Tiszavasvári Városháza tér 4. sz.)</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i/>
          <w:szCs w:val="24"/>
        </w:rPr>
      </w:pP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Az intézmény fenntartója:</w:t>
      </w:r>
    </w:p>
    <w:p w:rsidR="00852F41" w:rsidRPr="00852F41" w:rsidRDefault="00852F41" w:rsidP="00852F41">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w:t>
      </w:r>
      <w:r w:rsidRPr="00852F41">
        <w:rPr>
          <w:rFonts w:ascii="Times New Roman" w:hAnsi="Times New Roman" w:cs="Times New Roman"/>
          <w:szCs w:val="24"/>
        </w:rPr>
        <w:t xml:space="preserve">Tiszavasvári Város Önkormányzata </w:t>
      </w:r>
      <w:r w:rsidRPr="00852F41">
        <w:rPr>
          <w:rFonts w:ascii="Times New Roman" w:hAnsi="Times New Roman" w:cs="Times New Roman"/>
          <w:b/>
          <w:szCs w:val="24"/>
        </w:rPr>
        <w:t>(</w:t>
      </w:r>
      <w:r w:rsidRPr="00852F41">
        <w:rPr>
          <w:rFonts w:ascii="Times New Roman" w:hAnsi="Times New Roman" w:cs="Times New Roman"/>
          <w:szCs w:val="24"/>
        </w:rPr>
        <w:t>4440 Tiszavasvári Városháza tér 4. sz.)</w:t>
      </w:r>
    </w:p>
    <w:p w:rsidR="00852F41" w:rsidRPr="00852F41" w:rsidRDefault="00852F41" w:rsidP="00852F41">
      <w:pPr>
        <w:spacing w:after="0" w:line="240" w:lineRule="auto"/>
        <w:jc w:val="both"/>
        <w:rPr>
          <w:rFonts w:ascii="Times New Roman" w:hAnsi="Times New Roman" w:cs="Times New Roman"/>
          <w:b/>
          <w:bCs/>
          <w:szCs w:val="24"/>
        </w:rPr>
      </w:pPr>
    </w:p>
    <w:p w:rsidR="00852F41" w:rsidRPr="00852F41" w:rsidRDefault="00852F41" w:rsidP="00852F41">
      <w:pPr>
        <w:spacing w:after="0" w:line="240" w:lineRule="auto"/>
        <w:jc w:val="both"/>
        <w:rPr>
          <w:rFonts w:ascii="Times New Roman" w:hAnsi="Times New Roman" w:cs="Times New Roman"/>
          <w:b/>
          <w:bCs/>
          <w:sz w:val="28"/>
        </w:rPr>
      </w:pPr>
      <w:r w:rsidRPr="00852F41">
        <w:rPr>
          <w:rFonts w:ascii="Times New Roman" w:hAnsi="Times New Roman" w:cs="Times New Roman"/>
          <w:b/>
          <w:bCs/>
          <w:sz w:val="28"/>
        </w:rPr>
        <w:t>II. A gyermekek napközbeni ellátása</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gyermekek napközbeni ellátásaként a családban élő gyermekek életkorának megfelelő nappali felügyeletét, gondozását, nevelését, foglalkoztatását és étkeztetését kell megszervezni azon gyermekek számára, akiknek szülei, nevelői, gondozói munkavégzésük, munkaerőpiaci részvételt elősegítő programban, képzésben való részvételük, betegségük vagy egyéb ok miatt napközbeni ellátásukról nem tudnak gondoskodni. A napközbeni ellátás keretében biztosított szolgáltatások időtartama lehetőleg a szülő munkarendjéhez igazodik.</w:t>
      </w:r>
    </w:p>
    <w:p w:rsidR="00852F41" w:rsidRPr="00852F41" w:rsidRDefault="00852F41" w:rsidP="00852F41">
      <w:pPr>
        <w:spacing w:after="0" w:line="240" w:lineRule="auto"/>
        <w:jc w:val="both"/>
        <w:rPr>
          <w:rFonts w:ascii="Times New Roman" w:hAnsi="Times New Roman" w:cs="Times New Roman"/>
          <w:szCs w:val="24"/>
        </w:rPr>
      </w:pPr>
      <w:bookmarkStart w:id="233" w:name="pr589"/>
      <w:bookmarkEnd w:id="233"/>
      <w:r w:rsidRPr="00852F41">
        <w:rPr>
          <w:rFonts w:ascii="Times New Roman" w:hAnsi="Times New Roman" w:cs="Times New Roman"/>
          <w:szCs w:val="24"/>
        </w:rPr>
        <w:t>A gyermekek napközbeni ellátását különösen az olyan gyermek számára kell biztosítani,</w:t>
      </w:r>
    </w:p>
    <w:p w:rsidR="00852F41" w:rsidRPr="00852F41" w:rsidRDefault="00852F41" w:rsidP="00EA749C">
      <w:pPr>
        <w:numPr>
          <w:ilvl w:val="0"/>
          <w:numId w:val="34"/>
        </w:numPr>
        <w:spacing w:after="0" w:line="240" w:lineRule="auto"/>
        <w:ind w:left="0" w:firstLine="0"/>
        <w:jc w:val="both"/>
        <w:rPr>
          <w:rFonts w:ascii="Times New Roman" w:hAnsi="Times New Roman" w:cs="Times New Roman"/>
          <w:szCs w:val="24"/>
        </w:rPr>
      </w:pPr>
      <w:bookmarkStart w:id="234" w:name="pr590"/>
      <w:bookmarkEnd w:id="234"/>
      <w:r w:rsidRPr="00852F41">
        <w:rPr>
          <w:rFonts w:ascii="Times New Roman" w:hAnsi="Times New Roman" w:cs="Times New Roman"/>
          <w:szCs w:val="24"/>
        </w:rPr>
        <w:t>akinek fejlődése érdekében állandó napközbeni ellátásra van szüksége,</w:t>
      </w:r>
    </w:p>
    <w:p w:rsidR="00852F41" w:rsidRPr="00852F41" w:rsidRDefault="00852F41" w:rsidP="00EA749C">
      <w:pPr>
        <w:numPr>
          <w:ilvl w:val="0"/>
          <w:numId w:val="34"/>
        </w:numPr>
        <w:spacing w:after="0" w:line="240" w:lineRule="auto"/>
        <w:ind w:left="0" w:firstLine="0"/>
        <w:jc w:val="both"/>
        <w:rPr>
          <w:rFonts w:ascii="Times New Roman" w:hAnsi="Times New Roman" w:cs="Times New Roman"/>
          <w:szCs w:val="24"/>
        </w:rPr>
      </w:pPr>
      <w:bookmarkStart w:id="235" w:name="pr591"/>
      <w:bookmarkEnd w:id="235"/>
      <w:r w:rsidRPr="00852F41">
        <w:rPr>
          <w:rFonts w:ascii="Times New Roman" w:hAnsi="Times New Roman" w:cs="Times New Roman"/>
          <w:szCs w:val="24"/>
        </w:rPr>
        <w:t>akit egyedülálló vagy időskorú személy nevel, vagy akivel együtt a családban három vagy több gyermeket nevelnek, kivéve azt, akire nézve eltartója gyermekgondozási díjban részesül,</w:t>
      </w:r>
    </w:p>
    <w:p w:rsidR="00852F41" w:rsidRPr="00852F41" w:rsidRDefault="00852F41" w:rsidP="00EA749C">
      <w:pPr>
        <w:numPr>
          <w:ilvl w:val="0"/>
          <w:numId w:val="34"/>
        </w:numPr>
        <w:spacing w:after="0" w:line="240" w:lineRule="auto"/>
        <w:ind w:left="0" w:firstLine="0"/>
        <w:jc w:val="both"/>
        <w:rPr>
          <w:rFonts w:ascii="Times New Roman" w:hAnsi="Times New Roman" w:cs="Times New Roman"/>
          <w:szCs w:val="24"/>
        </w:rPr>
      </w:pPr>
      <w:bookmarkStart w:id="236" w:name="pr592"/>
      <w:bookmarkEnd w:id="236"/>
      <w:r w:rsidRPr="00852F41">
        <w:rPr>
          <w:rFonts w:ascii="Times New Roman" w:hAnsi="Times New Roman" w:cs="Times New Roman"/>
          <w:szCs w:val="24"/>
        </w:rPr>
        <w:t>akinek a szülője, gondozója szociális helyzete miatt az ellátásról nem tud gondoskodni.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Városunkban az önkormányzat ezen alapfeladatának bölcsőde működtetésével tesz eleget.</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pStyle w:val="Cmsor6"/>
        <w:numPr>
          <w:ilvl w:val="0"/>
          <w:numId w:val="0"/>
        </w:numPr>
        <w:jc w:val="both"/>
        <w:rPr>
          <w:b/>
          <w:szCs w:val="28"/>
        </w:rPr>
      </w:pPr>
      <w:r w:rsidRPr="00852F41">
        <w:rPr>
          <w:b/>
          <w:szCs w:val="28"/>
        </w:rPr>
        <w:t>III. A Bölcsőde</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a családban nevelkedő 3 éven aluli gyermekek napközbeni ellátását, szakszerű gondozását és nevelését biztosító intézmény.</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Ha a gyermek a 3. életévét betöltötte, de testi vagy szellemi fejlettségi szintje alapján még nem érett az óvodai nevelésre, a 4. életévének betöltését követő augusztus 31-ig nevelhető és gondozható bölcsődében.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családban nevelkedő, a szülők munkavégzése vagy egyéb ok miatt ellátatlan gyermek nappali felügyeletét, gondozását, nevelését napközbeni ellátás keretében kell biztosítani.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olyan szolgáltató intézmény, amely alapellátás keretében alaptevékenységként napközbeni ellátást nyújt a gyermekek számára.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Feladata a három éven aluli gyermekek gondozása, nevelése, harmonikus testi és szellemi fejlődésének segítése az életkori és egyéni sajátosságok figyelembevételével.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Szvegtrzs2"/>
        <w:spacing w:after="0" w:line="240" w:lineRule="auto"/>
      </w:pPr>
      <w:r w:rsidRPr="00852F41">
        <w:t>A bölcsődei ellátás keretében a Közoktatási Törvény szerinti szakértői és rehabilitációs bizottság szakvéleménye alapján a fogyatékos gyermek legfeljebb 6 éves koráig fejlődését biztosító korai fejlesztésben és gondozásban, vagy fejlesztő felkészítésben vehet részt.</w:t>
      </w:r>
    </w:p>
    <w:p w:rsidR="00852F41" w:rsidRPr="00852F41" w:rsidRDefault="00852F41" w:rsidP="00852F41">
      <w:pPr>
        <w:pStyle w:val="Szvegtrzs2"/>
        <w:spacing w:after="0" w:line="240" w:lineRule="auto"/>
      </w:pPr>
      <w:r w:rsidRPr="00852F41">
        <w:t>A bölcsőde akkor vállalhatja a 6 éven aluli gyermekek korai fejlesztését, gondozását, fejlesztő felkészítését, amennyiben ennek tárgyi és személyi feltételeivel rendelkezik.</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t>A bölcsőde az alapellátáson túl szolgáltatásként speciális tanácsadással, időszakos gyermekfelügyelettel, játszócsoporttal, gyermekhotel működtetésével, vagy más gyermeknevelést segítő szolgáltatásokkal (gyermeknevelési tanácsadás, játék- és eszközkölcsönzés) segítheti a családokat.</w:t>
      </w:r>
    </w:p>
    <w:p w:rsidR="00852F41" w:rsidRPr="00852F41" w:rsidRDefault="00852F41" w:rsidP="00852F41">
      <w:pPr>
        <w:pStyle w:val="Szvegtrzs2"/>
        <w:spacing w:after="0" w:line="240" w:lineRule="auto"/>
      </w:pPr>
      <w:r w:rsidRPr="00852F41">
        <w:lastRenderedPageBreak/>
        <w:t>Ezeket a szolgáltatásokat a gyermek 6. életévének betöltéséig lehet igénybe venni.</w:t>
      </w:r>
    </w:p>
    <w:p w:rsidR="00852F41" w:rsidRPr="00852F41" w:rsidRDefault="00852F41" w:rsidP="00852F41">
      <w:pPr>
        <w:pStyle w:val="Szvegtrzs2"/>
        <w:spacing w:after="0" w:line="240" w:lineRule="auto"/>
      </w:pPr>
      <w:r w:rsidRPr="00852F41">
        <w:rPr>
          <w:b/>
          <w:bCs/>
        </w:rPr>
        <w:t xml:space="preserve">A játszócsoportban </w:t>
      </w:r>
      <w:r w:rsidRPr="00852F41">
        <w:t>szakképzett gondozónő segítségével gyermekfelügyelet vagy gyermek és szülő valamint gondozónő együttes játék lehetősége biztosítható.</w:t>
      </w:r>
    </w:p>
    <w:p w:rsidR="00852F41" w:rsidRPr="00852F41" w:rsidRDefault="00852F41" w:rsidP="00852F41">
      <w:pPr>
        <w:pStyle w:val="Szvegtrzs2"/>
        <w:spacing w:after="0" w:line="240" w:lineRule="auto"/>
      </w:pPr>
      <w:r w:rsidRPr="00852F41">
        <w:rPr>
          <w:b/>
          <w:bCs/>
        </w:rPr>
        <w:t xml:space="preserve">Az időszakos gyermekfelügyelet </w:t>
      </w:r>
      <w:r w:rsidRPr="00852F41">
        <w:t>keretében a gyermek számára a szülő (gondozó) által igényelt alkalommal és időtartamban bölcsődei ellátás nyújtható az e célra létrehozott játszócsoportban, vagy normál bölcsődei csoport üres férőhelyein.</w:t>
      </w:r>
    </w:p>
    <w:p w:rsidR="00852F41" w:rsidRPr="00852F41" w:rsidRDefault="00852F41" w:rsidP="00852F41">
      <w:pPr>
        <w:pStyle w:val="Szvegtrzs2"/>
        <w:spacing w:after="0" w:line="240" w:lineRule="auto"/>
      </w:pPr>
      <w:r w:rsidRPr="00852F41">
        <w:rPr>
          <w:b/>
          <w:bCs/>
        </w:rPr>
        <w:t xml:space="preserve">A gyermekhotel </w:t>
      </w:r>
      <w:r w:rsidRPr="00852F41">
        <w:t>olyan gyermek részére nyújt 24 órás folyamatos ellátást, akiről szülője (gondozója) elfoglaltsága miatt átmeneti ideig nem tud gondoskodni. Az ellátás hétvégén és ünnepnapon is biztosítható, időtartama azonban egy alkalommal a 15 napot nem haladhatja meg.</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pPr>
      <w:r w:rsidRPr="00852F41">
        <w:rPr>
          <w:b/>
        </w:rPr>
        <w:t>Alapellátás keretében</w:t>
      </w:r>
      <w:r w:rsidRPr="00852F41">
        <w:t xml:space="preserve"> a gyermek életkorának és egészségi állapotának megfelelően biztosítani kell a gondozás-nevelés feltételeit, különösen a törvényes képviselő közreműködésével történő fokozatos beilleszkedés lehetőségét, a megfelelő textíliát, bútorzatot, a játéktevékenység feltételeit, a szabadban való tartózkodás feltételeit, a fogyatékos gyermek egyéni fejlesztésének feltételeit.</w:t>
      </w:r>
    </w:p>
    <w:p w:rsidR="00852F41" w:rsidRPr="00852F41" w:rsidRDefault="00852F41" w:rsidP="00852F41">
      <w:pPr>
        <w:pStyle w:val="Szvegtrzs2"/>
        <w:spacing w:after="0" w:line="240" w:lineRule="auto"/>
      </w:pPr>
      <w:r w:rsidRPr="00852F41">
        <w:t>A bölcsődei alapellátás keretében biztosítani kell a gyermek életkorának és egészségi állapotának megfelelő egészséges táplálkozás követelményeinek megfelelő étkeztetést a külön jogszabályban meghatározottak szerint.</w:t>
      </w:r>
    </w:p>
    <w:p w:rsidR="00852F41" w:rsidRPr="00852F41" w:rsidRDefault="00852F41" w:rsidP="00852F41">
      <w:pPr>
        <w:pStyle w:val="Szvegtrzs2"/>
        <w:spacing w:after="0" w:line="240" w:lineRule="auto"/>
      </w:pPr>
    </w:p>
    <w:p w:rsidR="00852F41" w:rsidRPr="00852F41" w:rsidRDefault="00852F41" w:rsidP="00852F41">
      <w:pPr>
        <w:pStyle w:val="Szvegtrzs2"/>
        <w:spacing w:after="0" w:line="240" w:lineRule="auto"/>
        <w:rPr>
          <w:b/>
          <w:bCs/>
        </w:rPr>
      </w:pPr>
      <w:r w:rsidRPr="00852F41">
        <w:rPr>
          <w:b/>
          <w:bCs/>
        </w:rPr>
        <w:t>1./ Egészséges gyermek felvételi szabályai</w:t>
      </w:r>
    </w:p>
    <w:p w:rsidR="00852F41" w:rsidRPr="00852F41" w:rsidRDefault="00852F41" w:rsidP="00EA749C">
      <w:pPr>
        <w:pStyle w:val="Szvegtrzs2"/>
        <w:numPr>
          <w:ilvl w:val="0"/>
          <w:numId w:val="35"/>
        </w:numPr>
        <w:suppressAutoHyphens w:val="0"/>
        <w:spacing w:after="0" w:line="240" w:lineRule="auto"/>
        <w:ind w:left="0"/>
      </w:pPr>
      <w:r w:rsidRPr="00852F41">
        <w:t>Egészséges gyermek bölcsődei felvételéről a  bölcsődevezető dönt</w:t>
      </w:r>
    </w:p>
    <w:p w:rsidR="00852F41" w:rsidRPr="00852F41" w:rsidRDefault="00852F41" w:rsidP="00852F41">
      <w:pPr>
        <w:pStyle w:val="Szvegtrzs2"/>
        <w:spacing w:after="0" w:line="240" w:lineRule="auto"/>
      </w:pPr>
    </w:p>
    <w:p w:rsidR="00852F41" w:rsidRPr="00852F41" w:rsidRDefault="00852F41" w:rsidP="00EA749C">
      <w:pPr>
        <w:pStyle w:val="Szvegtrzs2"/>
        <w:numPr>
          <w:ilvl w:val="0"/>
          <w:numId w:val="35"/>
        </w:numPr>
        <w:suppressAutoHyphens w:val="0"/>
        <w:spacing w:after="0" w:line="240" w:lineRule="auto"/>
        <w:ind w:left="0"/>
      </w:pPr>
      <w:r w:rsidRPr="00852F41">
        <w:t>Bölcsődébe a gyermek húsz hetes korától  három éves koráig, illetve annak az évnek a december 31-éig vehető fel amelyben a harmadik évét betölti.</w:t>
      </w:r>
    </w:p>
    <w:p w:rsidR="00852F41" w:rsidRPr="00852F41" w:rsidRDefault="00852F41" w:rsidP="00EA749C">
      <w:pPr>
        <w:pStyle w:val="Szvegtrzs2"/>
        <w:numPr>
          <w:ilvl w:val="0"/>
          <w:numId w:val="35"/>
        </w:numPr>
        <w:suppressAutoHyphens w:val="0"/>
        <w:spacing w:after="0" w:line="240" w:lineRule="auto"/>
        <w:ind w:left="0"/>
      </w:pPr>
      <w:r w:rsidRPr="00852F41">
        <w:t>Ha a gyermek a harmadik évét betöltötte, de testi vagy szellemi fejlettségi szintje alapján még nem érett az óvodai nevelésre és óvodai jelentkezését a bölcsőde orvosa sem javasolja, bölcsődében gondozható a negyedik életévének betöltését követő augusztus 31-ig</w:t>
      </w:r>
    </w:p>
    <w:p w:rsidR="00852F41" w:rsidRPr="00852F41" w:rsidRDefault="00852F41" w:rsidP="00EA749C">
      <w:pPr>
        <w:pStyle w:val="Szvegtrzs2"/>
        <w:numPr>
          <w:ilvl w:val="0"/>
          <w:numId w:val="35"/>
        </w:numPr>
        <w:suppressAutoHyphens w:val="0"/>
        <w:spacing w:after="0" w:line="240" w:lineRule="auto"/>
        <w:ind w:left="0"/>
      </w:pPr>
      <w:r w:rsidRPr="00852F41">
        <w:t>A gyermek bölcsődei felvételét kezdeményezheti a szülő és hozzájárulásával, a körzeti védőnő, házi gyermekorvos, szociális- és családgondozó, gyermekjóléti szolgálat, gyámhatóság.</w:t>
      </w:r>
    </w:p>
    <w:p w:rsidR="00852F41" w:rsidRPr="00852F41" w:rsidRDefault="00852F41" w:rsidP="00EA749C">
      <w:pPr>
        <w:pStyle w:val="Szvegtrzs2"/>
        <w:numPr>
          <w:ilvl w:val="0"/>
          <w:numId w:val="35"/>
        </w:numPr>
        <w:suppressAutoHyphens w:val="0"/>
        <w:spacing w:after="0" w:line="240" w:lineRule="auto"/>
        <w:ind w:left="0"/>
      </w:pPr>
      <w:r w:rsidRPr="00852F41">
        <w:t>A bölcsőde a fenntartó által meghatározott napi nyitvatartási időn belül biztosítja a gyermek ellátását. Alapfeladatként nyújtott ellátás esetén egy gyermek napi gondozási ideje a 12 órát nem haladhatja meg.</w:t>
      </w:r>
    </w:p>
    <w:p w:rsidR="00852F41" w:rsidRPr="00852F41" w:rsidRDefault="00852F41" w:rsidP="00EA749C">
      <w:pPr>
        <w:pStyle w:val="Szvegtrzs2"/>
        <w:numPr>
          <w:ilvl w:val="0"/>
          <w:numId w:val="35"/>
        </w:numPr>
        <w:suppressAutoHyphens w:val="0"/>
        <w:spacing w:after="0" w:line="240" w:lineRule="auto"/>
        <w:ind w:left="0"/>
      </w:pPr>
      <w:r w:rsidRPr="00852F41">
        <w:t>A szülőnek (törvényes képviselőnek) a gyermek bölcsődei jelentkezéséhez csatolnia kell a gyermekorvos igazolását arról, hogy a gyermek egészségi állapota alapján bölcsődében gondozható.</w:t>
      </w:r>
    </w:p>
    <w:p w:rsidR="00852F41" w:rsidRPr="00852F41" w:rsidRDefault="00852F41" w:rsidP="00EA749C">
      <w:pPr>
        <w:pStyle w:val="Szvegtrzs2"/>
        <w:numPr>
          <w:ilvl w:val="0"/>
          <w:numId w:val="35"/>
        </w:numPr>
        <w:suppressAutoHyphens w:val="0"/>
        <w:spacing w:after="0" w:line="240" w:lineRule="auto"/>
        <w:ind w:left="0"/>
      </w:pPr>
      <w:r w:rsidRPr="00852F41">
        <w:t>Nem gondozható bölcsődében a fertőző beteg gyermek mindaddig, amíg a kezelőorvos igazolása szerint ez az állapota fennáll.</w:t>
      </w:r>
    </w:p>
    <w:p w:rsidR="00852F41" w:rsidRPr="00852F41" w:rsidRDefault="00852F41" w:rsidP="00EA749C">
      <w:pPr>
        <w:pStyle w:val="Szvegtrzs2"/>
        <w:numPr>
          <w:ilvl w:val="0"/>
          <w:numId w:val="35"/>
        </w:numPr>
        <w:suppressAutoHyphens w:val="0"/>
        <w:spacing w:after="0" w:line="240" w:lineRule="auto"/>
        <w:ind w:left="0"/>
      </w:pPr>
      <w:r w:rsidRPr="00852F41">
        <w:t>Nem vehető fel bölcsődébe az a gyermek akire nézve eltartója  GYED-ben, ápolási díjban részesül.</w:t>
      </w:r>
    </w:p>
    <w:p w:rsidR="00852F41" w:rsidRPr="00852F41" w:rsidRDefault="00852F41" w:rsidP="00EA749C">
      <w:pPr>
        <w:pStyle w:val="Szvegtrzs2"/>
        <w:numPr>
          <w:ilvl w:val="0"/>
          <w:numId w:val="35"/>
        </w:numPr>
        <w:suppressAutoHyphens w:val="0"/>
        <w:spacing w:after="0" w:line="240" w:lineRule="auto"/>
        <w:ind w:left="0"/>
      </w:pPr>
      <w:r w:rsidRPr="00852F41">
        <w:t>A bölcsődei ellátás megszűnik, ha azt a szülő kéri, a bölcsődei nevelési év végén (augusztus 31.) ha a gyermek a harmadik életévét betöltötte.</w:t>
      </w:r>
    </w:p>
    <w:p w:rsidR="00852F41" w:rsidRPr="00852F41" w:rsidRDefault="00852F41" w:rsidP="00EA749C">
      <w:pPr>
        <w:pStyle w:val="Szvegtrzs2"/>
        <w:numPr>
          <w:ilvl w:val="0"/>
          <w:numId w:val="35"/>
        </w:numPr>
        <w:suppressAutoHyphens w:val="0"/>
        <w:spacing w:after="0" w:line="240" w:lineRule="auto"/>
        <w:ind w:left="0"/>
      </w:pPr>
      <w:r w:rsidRPr="00852F41">
        <w:t>Meg kell szüntetni annak a gyermeknek az ellátását, aki a bölcsőde orvosának szakvéleménye szerint az egészségi állapota miatt bölcsődében nem gondozható, illetőleg magatartászavara veszélyezteti a többi gyermek fejlődését.</w:t>
      </w:r>
    </w:p>
    <w:p w:rsidR="00852F41" w:rsidRPr="00852F41" w:rsidRDefault="00852F41" w:rsidP="00852F41">
      <w:pPr>
        <w:pStyle w:val="Szvegtrzs2"/>
        <w:spacing w:after="0" w:line="240" w:lineRule="auto"/>
      </w:pPr>
    </w:p>
    <w:p w:rsidR="00852F41" w:rsidRDefault="00852F41" w:rsidP="00852F41">
      <w:pPr>
        <w:pStyle w:val="Szvegtrzs2"/>
        <w:spacing w:after="0" w:line="240" w:lineRule="auto"/>
      </w:pPr>
    </w:p>
    <w:p w:rsidR="00373139" w:rsidRDefault="00373139" w:rsidP="00852F41">
      <w:pPr>
        <w:pStyle w:val="Szvegtrzs2"/>
        <w:spacing w:after="0" w:line="240" w:lineRule="auto"/>
      </w:pPr>
    </w:p>
    <w:p w:rsidR="00373139" w:rsidRPr="00852F41" w:rsidRDefault="00373139" w:rsidP="00852F41">
      <w:pPr>
        <w:pStyle w:val="Szvegtrzs2"/>
        <w:spacing w:after="0" w:line="240" w:lineRule="auto"/>
      </w:pPr>
    </w:p>
    <w:p w:rsidR="00852F41" w:rsidRPr="00852F41" w:rsidRDefault="00852F41" w:rsidP="00EA749C">
      <w:pPr>
        <w:pStyle w:val="Szvegtrzs2"/>
        <w:numPr>
          <w:ilvl w:val="0"/>
          <w:numId w:val="36"/>
        </w:numPr>
        <w:suppressAutoHyphens w:val="0"/>
        <w:spacing w:after="0" w:line="240" w:lineRule="auto"/>
        <w:ind w:left="0" w:firstLine="0"/>
        <w:rPr>
          <w:b/>
          <w:bCs/>
          <w:sz w:val="28"/>
        </w:rPr>
      </w:pPr>
      <w:r w:rsidRPr="00852F41">
        <w:rPr>
          <w:b/>
          <w:bCs/>
          <w:sz w:val="28"/>
        </w:rPr>
        <w:lastRenderedPageBreak/>
        <w:t>A bölcsődei gondozás-nevelés szakmai alapprogramja</w:t>
      </w:r>
    </w:p>
    <w:p w:rsidR="00852F41" w:rsidRPr="00852F41" w:rsidRDefault="00852F41" w:rsidP="00852F41">
      <w:pPr>
        <w:pStyle w:val="Szvegtrzs2"/>
        <w:suppressAutoHyphens w:val="0"/>
        <w:spacing w:after="0" w:line="240" w:lineRule="auto"/>
        <w:rPr>
          <w:b/>
          <w:bCs/>
          <w:sz w:val="28"/>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szakmai program törvényi, szakmai háttere</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A bölcsődei nevelés-gondozás országos alapprogramja, mely a</w:t>
      </w:r>
    </w:p>
    <w:p w:rsidR="00852F41" w:rsidRPr="00852F41" w:rsidRDefault="00852F41" w:rsidP="00EA749C">
      <w:pPr>
        <w:numPr>
          <w:ilvl w:val="0"/>
          <w:numId w:val="10"/>
        </w:numPr>
        <w:tabs>
          <w:tab w:val="clear" w:pos="0"/>
          <w:tab w:val="num" w:pos="1468"/>
          <w:tab w:val="num" w:pos="1800"/>
        </w:tabs>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az ENSZ Emberi jogok nyilatkozata,</w:t>
      </w:r>
    </w:p>
    <w:p w:rsidR="00852F41" w:rsidRPr="00852F41" w:rsidRDefault="00852F41" w:rsidP="00EA749C">
      <w:pPr>
        <w:numPr>
          <w:ilvl w:val="0"/>
          <w:numId w:val="10"/>
        </w:numPr>
        <w:tabs>
          <w:tab w:val="clear" w:pos="0"/>
          <w:tab w:val="num" w:pos="1468"/>
          <w:tab w:val="num" w:pos="1800"/>
        </w:tabs>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az ENSZ Egyezmény a gyermek jogairól,</w:t>
      </w:r>
    </w:p>
    <w:p w:rsidR="00852F41" w:rsidRPr="00852F41" w:rsidRDefault="00852F41" w:rsidP="00EA749C">
      <w:pPr>
        <w:numPr>
          <w:ilvl w:val="0"/>
          <w:numId w:val="10"/>
        </w:numPr>
        <w:tabs>
          <w:tab w:val="clear" w:pos="0"/>
          <w:tab w:val="num" w:pos="1468"/>
          <w:tab w:val="num" w:pos="1800"/>
        </w:tabs>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 xml:space="preserve">az Európai Tanács Miniszterek Bizottsága Rec. (2002) 8-as ajánlása a tagállamok számára a napközbeni gyermekellátásról </w:t>
      </w:r>
    </w:p>
    <w:p w:rsidR="00852F41" w:rsidRPr="00852F41" w:rsidRDefault="00852F41" w:rsidP="00EA749C">
      <w:pPr>
        <w:numPr>
          <w:ilvl w:val="0"/>
          <w:numId w:val="10"/>
        </w:numPr>
        <w:tabs>
          <w:tab w:val="clear" w:pos="0"/>
          <w:tab w:val="num" w:pos="1468"/>
          <w:tab w:val="num" w:pos="1800"/>
        </w:tabs>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 bölcsődei nevelés-gondozás története alatt felhalmozott emberi és szakmai értékek, ezeken belül is hangsúlyozottan A bölcsődei nevelés-gondozás minimumfeltételei és a szakmai munka részletes szempontjai c. kiadvány (OCSGYVI, 1999), valamint a módszertani levelek, útmutatók, ajánlásokra épül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1997. évi XXXI. törvény</w:t>
      </w:r>
      <w:r w:rsidRPr="00852F41">
        <w:rPr>
          <w:rFonts w:ascii="Times New Roman" w:hAnsi="Times New Roman" w:cs="Times New Roman"/>
          <w:szCs w:val="24"/>
        </w:rPr>
        <w:t xml:space="preserve"> a gyermekek védelméről és a gyámügyi igazgatásról,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15/1998. (IV.30.) NM rendelet</w:t>
      </w:r>
      <w:r w:rsidRPr="00852F41">
        <w:rPr>
          <w:rFonts w:ascii="Times New Roman" w:hAnsi="Times New Roman" w:cs="Times New Roman"/>
          <w:szCs w:val="24"/>
        </w:rPr>
        <w:t xml:space="preserve"> a személyes gondoskodást nyújtó gyermekjóléti, gyermekvédelmi intézmények, valamint személyek szakmai feladatairól és működésük feltételeiről,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259/2002. (XII.18.) Korm.rendelet</w:t>
      </w:r>
      <w:r w:rsidRPr="00852F41">
        <w:rPr>
          <w:rFonts w:ascii="Times New Roman" w:hAnsi="Times New Roman" w:cs="Times New Roman"/>
          <w:szCs w:val="24"/>
        </w:rPr>
        <w:t xml:space="preserve"> a gyermekjóléti és gyermekvédelmi szolgáltató tevékenységek engedélyezéséről, valamint a gyermekvédelmi vállalkozói engedélyezésről,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235/1997. (XII.17.) Kormányrendelet</w:t>
      </w:r>
      <w:r w:rsidRPr="00852F41">
        <w:rPr>
          <w:rFonts w:ascii="Times New Roman" w:hAnsi="Times New Roman" w:cs="Times New Roman"/>
          <w:szCs w:val="24"/>
        </w:rPr>
        <w:t xml:space="preserve"> a gyámhatóságok, a területi gyermekvédelmi szakszolgálatok, a gyermekjóléti szolgálatok és a személyes gondoskodást nyújtó szervek és személyek által kezelt személyes adatokról.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329/2011. (XII.29.) Korm. rendelet</w:t>
      </w:r>
      <w:r w:rsidRPr="00852F41">
        <w:rPr>
          <w:rFonts w:ascii="Times New Roman" w:hAnsi="Times New Roman" w:cs="Times New Roman"/>
          <w:szCs w:val="24"/>
        </w:rPr>
        <w:t xml:space="preserve"> a szociális gyermekjóléti és gyermekvédelmi szolgáltatók intézmények ágazati azonosítójáról és országos nyilvántartásáról.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328/2011-es (XII.29.) Kormányrendelet</w:t>
      </w:r>
      <w:r w:rsidRPr="00852F41">
        <w:rPr>
          <w:rFonts w:ascii="Times New Roman" w:hAnsi="Times New Roman" w:cs="Times New Roman"/>
          <w:szCs w:val="24"/>
        </w:rPr>
        <w:t xml:space="preserve"> a személyes gondoskodást nyújtó gyermekjóléti alapellátások és szakellátások térítési díjáról és igénylésükhöz felhasználható bizonyítékokról.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1992. évi XXXIII. Törvény</w:t>
      </w:r>
      <w:r w:rsidRPr="00852F41">
        <w:rPr>
          <w:rFonts w:ascii="Times New Roman" w:hAnsi="Times New Roman" w:cs="Times New Roman"/>
          <w:szCs w:val="24"/>
        </w:rPr>
        <w:t xml:space="preserve"> a közalkalmazottak jogállásáról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1992. évi XX. törvény a</w:t>
      </w:r>
      <w:r w:rsidRPr="00852F41">
        <w:rPr>
          <w:rFonts w:ascii="Times New Roman" w:hAnsi="Times New Roman" w:cs="Times New Roman"/>
          <w:szCs w:val="24"/>
        </w:rPr>
        <w:t xml:space="preserve"> Munka törvénykönyvéről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257/2000 (XII.26.) Kormányrendelet</w:t>
      </w:r>
      <w:r w:rsidRPr="00852F41">
        <w:rPr>
          <w:rFonts w:ascii="Times New Roman" w:hAnsi="Times New Roman" w:cs="Times New Roman"/>
          <w:szCs w:val="24"/>
        </w:rPr>
        <w:t xml:space="preserve"> a közalkalmazottak jogállásáról szóló 1992. és XXXIII. törvénynek a szociális, valamint a gyermekjóléti és gyermekvédelmi ágazatban történő végrehajtásáról.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8/2000 (VIII.4.) SzCsM</w:t>
      </w:r>
      <w:r w:rsidRPr="00852F41">
        <w:rPr>
          <w:rFonts w:ascii="Times New Roman" w:hAnsi="Times New Roman" w:cs="Times New Roman"/>
          <w:szCs w:val="24"/>
        </w:rPr>
        <w:t xml:space="preserve"> rendelet a személyes gondoskodást végző személyek adatainak működési nyilvántartásba vételéről.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9/2000 (VIII.4.) SzCsM</w:t>
      </w:r>
      <w:r w:rsidRPr="00852F41">
        <w:rPr>
          <w:rFonts w:ascii="Times New Roman" w:hAnsi="Times New Roman" w:cs="Times New Roman"/>
          <w:szCs w:val="24"/>
        </w:rPr>
        <w:t xml:space="preserve"> rendelet a személyes gondoskodást végző személyek továbbképzéséről és a szociális szakvizsgáról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62/2011 (VI.30.) VM rendelet</w:t>
      </w:r>
      <w:r w:rsidRPr="00852F41">
        <w:rPr>
          <w:rFonts w:ascii="Times New Roman" w:hAnsi="Times New Roman" w:cs="Times New Roman"/>
          <w:szCs w:val="24"/>
        </w:rPr>
        <w:t xml:space="preserve"> a vendéglátóipari termékek előállításának és forgalomba hozatalának élelmiszerbiztonsági feltételeiről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1993. évi LXXIX</w:t>
      </w:r>
      <w:r w:rsidRPr="00852F41">
        <w:rPr>
          <w:rFonts w:ascii="Times New Roman" w:hAnsi="Times New Roman" w:cs="Times New Roman"/>
          <w:szCs w:val="24"/>
        </w:rPr>
        <w:t>. törvény a közoktatásról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Cs/>
          <w:szCs w:val="24"/>
        </w:rPr>
        <w:t xml:space="preserve">A nemzeti köznevelésről szóló </w:t>
      </w:r>
      <w:r w:rsidRPr="00852F41">
        <w:rPr>
          <w:rFonts w:ascii="Times New Roman" w:hAnsi="Times New Roman" w:cs="Times New Roman"/>
          <w:b/>
          <w:bCs/>
          <w:szCs w:val="24"/>
        </w:rPr>
        <w:t>2011. évi CXC. törvény</w:t>
      </w:r>
      <w:r w:rsidRPr="00852F41">
        <w:rPr>
          <w:rFonts w:ascii="Times New Roman" w:hAnsi="Times New Roman" w:cs="Times New Roman"/>
          <w:bCs/>
          <w:szCs w:val="24"/>
        </w:rPr>
        <w:t xml:space="preserve"> (Nkt.)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20/2012. (VIII. 31.) EMMI</w:t>
      </w:r>
      <w:r w:rsidRPr="00852F41">
        <w:rPr>
          <w:rFonts w:ascii="Times New Roman" w:hAnsi="Times New Roman" w:cs="Times New Roman"/>
          <w:szCs w:val="24"/>
        </w:rPr>
        <w:t xml:space="preserve"> rendelet a nevelési-oktatási intézmények működéséről és a köznevelési intézmények névhasználatáról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1992. évi LXIII.</w:t>
      </w:r>
      <w:r w:rsidRPr="00852F41">
        <w:rPr>
          <w:rFonts w:ascii="Times New Roman" w:hAnsi="Times New Roman" w:cs="Times New Roman"/>
          <w:szCs w:val="24"/>
        </w:rPr>
        <w:t xml:space="preserve"> törvény a személyes adatok védelméről és a közérdekű adatok nyilvánosságáról.</w:t>
      </w:r>
    </w:p>
    <w:p w:rsidR="00852F41" w:rsidRPr="00852F41" w:rsidRDefault="00852F41" w:rsidP="00852F41">
      <w:pPr>
        <w:pStyle w:val="ListParagraph11"/>
        <w:ind w:left="0"/>
        <w:jc w:val="both"/>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A Módszertani kiadványok, szakmai segédletek </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Szakmai ajánlás a többcélú, egységes óvoda-bölcsőde intézmények bevezetéséhez és működéséhez.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szakmai ajánlás a Szociális és Munkaügyi Minisztérium megbízásából és az Oktatási és Kulturális Minisztérium egyetértésével készült.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Készítették: Szombathelyiné dr. Nyitrai Ágnes, Dr. Bakonyi Anna, Kovácsné Bárány Ildikó, 2009. április</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b/>
          <w:szCs w:val="24"/>
        </w:rPr>
      </w:pPr>
      <w:r w:rsidRPr="00852F41">
        <w:rPr>
          <w:rFonts w:ascii="Times New Roman" w:hAnsi="Times New Roman" w:cs="Times New Roman"/>
          <w:b/>
          <w:szCs w:val="24"/>
        </w:rPr>
        <w:t xml:space="preserve">Javaslat óvodába integrált bölcsődei csoport kialakítására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Készítette: Kovácsné Bárány Ildikó, Szociális és Munkaügyi Minisztérium, Gyermek- és Ifjúságvédelmi Főosztály, 2008.</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b/>
          <w:szCs w:val="24"/>
        </w:rPr>
      </w:pPr>
      <w:r w:rsidRPr="00852F41">
        <w:rPr>
          <w:rFonts w:ascii="Times New Roman" w:hAnsi="Times New Roman" w:cs="Times New Roman"/>
          <w:b/>
          <w:szCs w:val="24"/>
        </w:rPr>
        <w:t>A bölcsődei nevelés-gondozás országos alapprogramja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Szociálpolitikai és Munkaügyi Intézet Gyermekjóléti és Gyermekvédelmi Főosztály, Budapest, 2008</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lastRenderedPageBreak/>
        <w:t>Korai fejlesztés a bölcsődében.</w:t>
      </w:r>
      <w:r w:rsidRPr="00852F41">
        <w:rPr>
          <w:rFonts w:ascii="Times New Roman" w:hAnsi="Times New Roman" w:cs="Times New Roman"/>
          <w:szCs w:val="24"/>
        </w:rPr>
        <w:t xml:space="preserve"> Módszertani levél NCSSZI, Bp, 2003.</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Játék a bölcsődében</w:t>
      </w:r>
      <w:r w:rsidRPr="00852F41">
        <w:rPr>
          <w:rFonts w:ascii="Times New Roman" w:hAnsi="Times New Roman" w:cs="Times New Roman"/>
          <w:szCs w:val="24"/>
        </w:rPr>
        <w:t>. Módszertani levél NCSSZI, Bp. 2003</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Gyermekfogászati prevenciós</w:t>
      </w:r>
      <w:r w:rsidRPr="00852F41">
        <w:rPr>
          <w:rFonts w:ascii="Times New Roman" w:hAnsi="Times New Roman" w:cs="Times New Roman"/>
          <w:szCs w:val="24"/>
        </w:rPr>
        <w:t xml:space="preserve"> program megvalósítása a bölcsődékben (Ajánlás)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BOMI-Fővárosi Gyermekfogászati Prevenciós Bizottság. BOMINFO, 1995. No.2. Hírlevél 1.</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Felszerelési jegyzék</w:t>
      </w:r>
      <w:r w:rsidRPr="00852F41">
        <w:rPr>
          <w:rFonts w:ascii="Times New Roman" w:hAnsi="Times New Roman" w:cs="Times New Roman"/>
          <w:szCs w:val="24"/>
        </w:rPr>
        <w:t>. VI. Bölcsődék EüM. Bp. 1994</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b/>
          <w:szCs w:val="24"/>
        </w:rPr>
      </w:pPr>
      <w:r w:rsidRPr="00852F41">
        <w:rPr>
          <w:rFonts w:ascii="Times New Roman" w:hAnsi="Times New Roman" w:cs="Times New Roman"/>
          <w:b/>
          <w:szCs w:val="24"/>
        </w:rPr>
        <w:t>A szakmai munka ellenőrzésének szempontjai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BOMI, Bp. 1991</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Bölcsődei Szakmai Kollégium 1/1991. (I.29.) sz</w:t>
      </w:r>
      <w:r w:rsidRPr="00852F41">
        <w:rPr>
          <w:rFonts w:ascii="Times New Roman" w:hAnsi="Times New Roman" w:cs="Times New Roman"/>
          <w:szCs w:val="24"/>
        </w:rPr>
        <w:t>. irányelve a speciális gondoskodást igénylő (fogyatékos) gyermekek bölcsődei ellátásához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OCSGYI – Bölcsődék Módszertani Központja, Bp. 1991</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bölcsődei Szakmai Kollégium 1. sz. módszertani</w:t>
      </w:r>
      <w:r w:rsidRPr="00852F41">
        <w:rPr>
          <w:rFonts w:ascii="Times New Roman" w:hAnsi="Times New Roman" w:cs="Times New Roman"/>
          <w:szCs w:val="24"/>
        </w:rPr>
        <w:t xml:space="preserve"> levele az AIDS-ről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OCSGYI - Bölcsődék Módszertani Központja, Bp. 1991</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Útmutató a bölcsődei gondozónők családlátogatásához</w:t>
      </w:r>
      <w:r w:rsidRPr="00852F41">
        <w:rPr>
          <w:rFonts w:ascii="Times New Roman" w:hAnsi="Times New Roman" w:cs="Times New Roman"/>
          <w:szCs w:val="24"/>
        </w:rPr>
        <w:t xml:space="preserve"> BOMI, Bp. 1989</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b/>
          <w:szCs w:val="24"/>
        </w:rPr>
      </w:pPr>
      <w:r w:rsidRPr="00852F41">
        <w:rPr>
          <w:rFonts w:ascii="Times New Roman" w:hAnsi="Times New Roman" w:cs="Times New Roman"/>
          <w:b/>
          <w:szCs w:val="24"/>
        </w:rPr>
        <w:t>Nevelési, oktatási építmények, bölcsődék. Tervezési előírások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MSZ 04-205/2-87. ÉVM, Bp. 1987</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bölcsőde kertje</w:t>
      </w:r>
      <w:r w:rsidRPr="00852F41">
        <w:rPr>
          <w:rFonts w:ascii="Times New Roman" w:hAnsi="Times New Roman" w:cs="Times New Roman"/>
          <w:szCs w:val="24"/>
        </w:rPr>
        <w:t>, az épület külső kapcsolatai. Kialakítási útmutató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BOMI, Bp, 1986</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Bölcsődei adaptáció</w:t>
      </w:r>
      <w:r w:rsidRPr="00852F41">
        <w:rPr>
          <w:rFonts w:ascii="Times New Roman" w:hAnsi="Times New Roman" w:cs="Times New Roman"/>
          <w:szCs w:val="24"/>
        </w:rPr>
        <w:t>. Módszertani levél. In. Előadások – közlemények – dokumentumok.</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Folyamatos napirend a bölcsődében</w:t>
      </w:r>
      <w:r w:rsidRPr="00852F41">
        <w:rPr>
          <w:rFonts w:ascii="Times New Roman" w:hAnsi="Times New Roman" w:cs="Times New Roman"/>
          <w:szCs w:val="24"/>
        </w:rPr>
        <w:t>. 3. sz. módszertani levél</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Szülővel történő fokozatos bölcsődei beszoktatás</w:t>
      </w:r>
      <w:r w:rsidRPr="00852F41">
        <w:rPr>
          <w:rFonts w:ascii="Times New Roman" w:hAnsi="Times New Roman" w:cs="Times New Roman"/>
          <w:szCs w:val="24"/>
        </w:rPr>
        <w:t>. Kiegészítő módszertani útmutató a fokozatos beszoktatás c. módszertani levélhez. 1982. Kézirat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-Gyermekek Európában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Európa országaiban megjelenő képes folyóiratok közös kiadványa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Kiadja: PRO EXCELLENTIA Alapítvány a Napközbeni Kisgyermekellátásért</w:t>
      </w:r>
    </w:p>
    <w:p w:rsidR="00852F41" w:rsidRPr="00852F41" w:rsidRDefault="00852F41" w:rsidP="00EA749C">
      <w:pPr>
        <w:numPr>
          <w:ilvl w:val="0"/>
          <w:numId w:val="35"/>
        </w:numPr>
        <w:suppressAutoHyphen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BOMInfo szakmai folyóirat</w:t>
      </w:r>
      <w:r w:rsidRPr="00852F41">
        <w:rPr>
          <w:rFonts w:ascii="Times New Roman" w:hAnsi="Times New Roman" w:cs="Times New Roman"/>
          <w:szCs w:val="24"/>
        </w:rPr>
        <w:t>, megjelenik évente 4-szer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Kiadó: 1995-1997 Bölcsődék Országos Módszertani Intézete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1998 Országos Család- és Gyermekvédelmi Intézet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1999 – PRO EXCELLENTIA Alapítvány a Napközbeni Kisgyermekellátásért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Szvegtrzs2"/>
        <w:spacing w:after="0" w:line="240" w:lineRule="auto"/>
        <w:rPr>
          <w:b/>
        </w:rPr>
      </w:pPr>
      <w:r w:rsidRPr="00852F41">
        <w:rPr>
          <w:b/>
        </w:rPr>
        <w:t>A bölcsődei gondozás-nevelés alapprogramja:</w:t>
      </w:r>
    </w:p>
    <w:p w:rsidR="00852F41" w:rsidRPr="00852F41" w:rsidRDefault="00852F41" w:rsidP="00EA749C">
      <w:pPr>
        <w:pStyle w:val="Szvegtrzs2"/>
        <w:numPr>
          <w:ilvl w:val="0"/>
          <w:numId w:val="35"/>
        </w:numPr>
        <w:suppressAutoHyphens w:val="0"/>
        <w:spacing w:after="0" w:line="240" w:lineRule="auto"/>
        <w:ind w:left="0"/>
      </w:pPr>
      <w:r w:rsidRPr="00852F41">
        <w:t>az általános emberi, etikai alapelvek,</w:t>
      </w:r>
    </w:p>
    <w:p w:rsidR="00852F41" w:rsidRPr="00852F41" w:rsidRDefault="00852F41" w:rsidP="00EA749C">
      <w:pPr>
        <w:pStyle w:val="Szvegtrzs2"/>
        <w:numPr>
          <w:ilvl w:val="0"/>
          <w:numId w:val="35"/>
        </w:numPr>
        <w:suppressAutoHyphens w:val="0"/>
        <w:spacing w:after="0" w:line="240" w:lineRule="auto"/>
        <w:ind w:left="0"/>
      </w:pPr>
      <w:r w:rsidRPr="00852F41">
        <w:t>Az ENSZ Egyezmény a gyermekek jogairól című dokumentumban rögzítettek</w:t>
      </w:r>
    </w:p>
    <w:p w:rsidR="00852F41" w:rsidRPr="00852F41" w:rsidRDefault="00852F41" w:rsidP="00EA749C">
      <w:pPr>
        <w:pStyle w:val="Szvegtrzs2"/>
        <w:numPr>
          <w:ilvl w:val="0"/>
          <w:numId w:val="35"/>
        </w:numPr>
        <w:suppressAutoHyphens w:val="0"/>
        <w:spacing w:after="0" w:line="240" w:lineRule="auto"/>
        <w:ind w:left="0"/>
      </w:pPr>
      <w:r w:rsidRPr="00852F41">
        <w:t>Pszichológiai és pedagógiai kutatások eredményei</w:t>
      </w:r>
    </w:p>
    <w:p w:rsidR="00852F41" w:rsidRPr="00852F41" w:rsidRDefault="00852F41" w:rsidP="00EA749C">
      <w:pPr>
        <w:pStyle w:val="Szvegtrzs2"/>
        <w:numPr>
          <w:ilvl w:val="0"/>
          <w:numId w:val="35"/>
        </w:numPr>
        <w:suppressAutoHyphens w:val="0"/>
        <w:spacing w:after="0" w:line="240" w:lineRule="auto"/>
        <w:ind w:left="0"/>
      </w:pPr>
      <w:r w:rsidRPr="00852F41">
        <w:t>A 0-3 éves életszakasz meghatározó szerepének elismerése</w:t>
      </w:r>
    </w:p>
    <w:p w:rsidR="00852F41" w:rsidRPr="00852F41" w:rsidRDefault="00852F41" w:rsidP="00EA749C">
      <w:pPr>
        <w:pStyle w:val="Szvegtrzs2"/>
        <w:numPr>
          <w:ilvl w:val="0"/>
          <w:numId w:val="35"/>
        </w:numPr>
        <w:suppressAutoHyphens w:val="0"/>
        <w:spacing w:after="0" w:line="240" w:lineRule="auto"/>
        <w:ind w:left="0"/>
      </w:pPr>
      <w:r w:rsidRPr="00852F41">
        <w:t>A bölcsődei gondozás-nevelés története alatt felhalmozódott értékek</w:t>
      </w:r>
    </w:p>
    <w:p w:rsidR="00852F41" w:rsidRPr="00852F41" w:rsidRDefault="00852F41" w:rsidP="00EA749C">
      <w:pPr>
        <w:pStyle w:val="Szvegtrzs2"/>
        <w:numPr>
          <w:ilvl w:val="0"/>
          <w:numId w:val="35"/>
        </w:numPr>
        <w:suppressAutoHyphens w:val="0"/>
        <w:spacing w:after="0" w:line="240" w:lineRule="auto"/>
        <w:ind w:left="0"/>
      </w:pPr>
      <w:r w:rsidRPr="00852F41">
        <w:t>A bölcsődei ellátás nemzetközileg elismert gyakorlata</w:t>
      </w:r>
    </w:p>
    <w:p w:rsidR="00852F41" w:rsidRPr="00852F41" w:rsidRDefault="00852F41" w:rsidP="00852F41">
      <w:pPr>
        <w:pStyle w:val="Szvegtrzs2"/>
        <w:spacing w:after="0" w:line="240" w:lineRule="auto"/>
      </w:pPr>
      <w:r w:rsidRPr="00852F41">
        <w:t>figyelembevételével határozza meg a bölcsődében folyó gondozó-nevelő munka szakmai alapelveit, melyek érvényesek a speciális gondoskodást nyújtó csoportokra, és a családtámogató szolgáltatásokra is a sajátosságaiknak megfelelő kiegészítésekkel.</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 A szülő joga: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Megismerhesse a gondozási nevelési elveket, mely alapján gyermekét gondozzák, nevelik.</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Tanácsolt tájékoztatást kérjen, és kapjon a gondozónőtől gyermekével kapcsolatban, és megismerhesse a gyermekcsoport életét.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bölcsőde működéséről véleményt mondjon.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Javaslatot tegyen annak működésével kapcsolatban.</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3./ A szülő kötelessége:</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Amennyiben igénybe veszi az ellátást, fogadja el a bölcsőde rendjét és alkalmazkodjon hozzá.</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 A kisgyermeknevelő joga: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Alakítsa a bölcsődei csoport életét, a gondozási nevelési elveknek megfelelő módszereket szakmailag önállóan gyakorolja.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Munkájához a szükséges feltételek biztosítottak legyenek.</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Részt vegyen továbbképzéseken, munkájának eredményességét szolgáló kísérletekben.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Megillesse a lelkiismereti szabadság, de tisztelet és tolerancia legyen benne a másfajta világnézeti megnyilvánulások és az etnikumok iránt.</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A kisgyermeknevelő kötelessége:</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gondozási nevelési feladatokat a szakmai elveknek megfelelően, meghatározott munkaidőben, a bölcsődevezető irányításával lássa el.</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Tiszteletben tartsa a szülő és a gyermek jogait.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Együttműködjön a családdal, tiszteletben tartsa a családi nevelést, etikusan kezelje a családról szerzett információkat.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 a gyermekbántalmazás bármilyen formáját észleli köteles jelzéssel élni az 1997 évi XXXI. tv. értelmében.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fenti törvény szellemében végezze gyermekvédelmi feladatát. Különleges gondossággal és felelősséggel foglalkozzék a hátrányos helyzetük miatt rászorulókkal.</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Folyamatos továbbképzéssel, önképzéssel biztosítsa naprakész szakmai műveltségét.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Cmsor9"/>
        <w:numPr>
          <w:ilvl w:val="0"/>
          <w:numId w:val="0"/>
        </w:numPr>
        <w:jc w:val="both"/>
        <w:rPr>
          <w:i/>
          <w:szCs w:val="28"/>
        </w:rPr>
      </w:pPr>
      <w:r w:rsidRPr="00852F41">
        <w:rPr>
          <w:i/>
          <w:szCs w:val="28"/>
        </w:rPr>
        <w:t>V. Bölcsődénk filozófiája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dolgozói a magas színvonalú gondozó – nevelő munkát szervezett, irányított keretek között végzik. A munka ellátásához adottak a tárgyi és személyi feltételek, a nemzetközileg elfogadott és kidolgozott módszerek.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Munkánkat a tudatosság a tervszerűség és a szakértelem hatja át. Gondolatainkban mindig jelen van az, hogy egy képzeletbeli lépcsőn haladva a következő, fejlettebb fokozatot szeretnénk elérni:</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céljaink mindig egy lépéssel megtett dolgaink előtt haladnak.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b/>
          <w:bCs/>
          <w:szCs w:val="24"/>
        </w:rPr>
        <w:t>Mottó:</w:t>
      </w:r>
      <w:r w:rsidRPr="00852F41">
        <w:rPr>
          <w:rFonts w:ascii="Times New Roman" w:hAnsi="Times New Roman" w:cs="Times New Roman"/>
          <w:szCs w:val="24"/>
        </w:rPr>
        <w:t xml:space="preserve"> „ A minőség több mint cél, több mint eszköz,</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mindannyiunk minden tevékenységének lényege”.</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Életünk nagy részét a munkánk tölti ki. Az itt szerzett értékek nagyban befolyásolják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mindennapjaink minőségét. A mi hivatásunkban a legfőbb értéket az emberi kapcsolatok határozzák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meg. Ezért kimondhatjuk, hogy bölcsődénk a kapcsolatok biztonságos pillérein nyugszik.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Ezek pedig 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kisgyermeknevelő– szülő kapcsolat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kisgyermeknevelő – gyermek kapcsolat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munkatársi kapcsolatok</w:t>
      </w:r>
    </w:p>
    <w:p w:rsidR="00852F41" w:rsidRPr="00852F41" w:rsidRDefault="00852F41" w:rsidP="00852F41">
      <w:pPr>
        <w:spacing w:before="120" w:after="0" w:line="240" w:lineRule="auto"/>
        <w:jc w:val="both"/>
        <w:rPr>
          <w:rFonts w:ascii="Times New Roman" w:hAnsi="Times New Roman" w:cs="Times New Roman"/>
          <w:szCs w:val="24"/>
        </w:rPr>
      </w:pPr>
      <w:r w:rsidRPr="00852F41">
        <w:rPr>
          <w:rFonts w:ascii="Times New Roman" w:hAnsi="Times New Roman" w:cs="Times New Roman"/>
          <w:szCs w:val="24"/>
        </w:rPr>
        <w:t>A kapcsolattartás terjedelme és módja: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belső kapcsolattartás: A kisgyermeknevelő kapcsolatot tart fenn az intézményvezetővel, a részlegvezetőkkel, más beosztott nevelőkkel, és az intézmény más munkatársaival. A kapcsolattartás módjai: utasítás, beszámolás, megbeszélés.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külső kapcsolattartás: Együttműködik a fenntartóval, a gyermekjóléti alap és gyermekvédelmi szakellátást nyújtó intézményekkel, az illetékes gyámhivatallal és a veszélyeztetettséget észlelő és jelző rendszert működtető szervekkel. A kapcsolattartás módja: fenntartó utasítása, esetmegbeszélés, jelzésadás, tanácskozás.</w:t>
      </w:r>
    </w:p>
    <w:p w:rsidR="00852F41" w:rsidRPr="00852F41" w:rsidRDefault="00852F41" w:rsidP="00852F41">
      <w:pPr>
        <w:pStyle w:val="NormlWeb"/>
        <w:rPr>
          <w:b/>
          <w:bCs/>
          <w:color w:val="auto"/>
        </w:rPr>
      </w:pPr>
      <w:r w:rsidRPr="00852F41">
        <w:rPr>
          <w:b/>
          <w:bCs/>
          <w:color w:val="auto"/>
        </w:rPr>
        <w:t xml:space="preserve">Jó szakmai kapcsolat fenntartására törekszünk </w:t>
      </w:r>
    </w:p>
    <w:p w:rsidR="00852F41" w:rsidRPr="00852F41" w:rsidRDefault="00852F41" w:rsidP="00EA749C">
      <w:pPr>
        <w:pStyle w:val="NormlWeb"/>
        <w:numPr>
          <w:ilvl w:val="0"/>
          <w:numId w:val="35"/>
        </w:numPr>
        <w:suppressAutoHyphens w:val="0"/>
        <w:ind w:left="0"/>
        <w:rPr>
          <w:color w:val="auto"/>
        </w:rPr>
      </w:pPr>
      <w:r w:rsidRPr="00852F41">
        <w:rPr>
          <w:color w:val="auto"/>
        </w:rPr>
        <w:t>A Nemzeti Család- és Szociálpolitikai Intézet napközbeni kisgyermekellátással foglalkozó munkatársaival</w:t>
      </w:r>
    </w:p>
    <w:p w:rsidR="00852F41" w:rsidRPr="00852F41" w:rsidRDefault="00852F41" w:rsidP="00EA749C">
      <w:pPr>
        <w:pStyle w:val="NormlWeb"/>
        <w:numPr>
          <w:ilvl w:val="0"/>
          <w:numId w:val="35"/>
        </w:numPr>
        <w:suppressAutoHyphens w:val="0"/>
        <w:ind w:left="0"/>
        <w:rPr>
          <w:color w:val="auto"/>
        </w:rPr>
      </w:pPr>
      <w:r w:rsidRPr="00852F41">
        <w:rPr>
          <w:color w:val="auto"/>
        </w:rPr>
        <w:t>Észak-Alföldi Regionális Módszertani Bölcsőde munkatársaival</w:t>
      </w:r>
    </w:p>
    <w:p w:rsidR="00852F41" w:rsidRPr="00852F41" w:rsidRDefault="00852F41" w:rsidP="00EA749C">
      <w:pPr>
        <w:pStyle w:val="NormlWeb"/>
        <w:numPr>
          <w:ilvl w:val="0"/>
          <w:numId w:val="35"/>
        </w:numPr>
        <w:suppressAutoHyphens w:val="0"/>
        <w:ind w:left="0"/>
        <w:rPr>
          <w:color w:val="auto"/>
        </w:rPr>
      </w:pPr>
      <w:r w:rsidRPr="00852F41">
        <w:rPr>
          <w:color w:val="auto"/>
        </w:rPr>
        <w:t>A Szab.-Szatm.-Bereg Megyei Módszertani Bölcsőde munkatársaival</w:t>
      </w:r>
    </w:p>
    <w:p w:rsidR="00852F41" w:rsidRPr="00852F41" w:rsidRDefault="00852F41" w:rsidP="00EA749C">
      <w:pPr>
        <w:pStyle w:val="NormlWeb"/>
        <w:numPr>
          <w:ilvl w:val="0"/>
          <w:numId w:val="35"/>
        </w:numPr>
        <w:suppressAutoHyphens w:val="0"/>
        <w:ind w:left="0"/>
        <w:rPr>
          <w:color w:val="auto"/>
        </w:rPr>
      </w:pPr>
      <w:r w:rsidRPr="00852F41">
        <w:rPr>
          <w:color w:val="auto"/>
        </w:rPr>
        <w:t>A Hajdú-Bihar Megyei Módszertani Bölcsőde munkatársaival</w:t>
      </w:r>
    </w:p>
    <w:p w:rsidR="00852F41" w:rsidRPr="00852F41" w:rsidRDefault="00852F41" w:rsidP="00EA749C">
      <w:pPr>
        <w:pStyle w:val="NormlWeb"/>
        <w:numPr>
          <w:ilvl w:val="0"/>
          <w:numId w:val="35"/>
        </w:numPr>
        <w:suppressAutoHyphens w:val="0"/>
        <w:ind w:left="0"/>
        <w:rPr>
          <w:color w:val="auto"/>
        </w:rPr>
      </w:pPr>
      <w:r w:rsidRPr="00852F41">
        <w:rPr>
          <w:color w:val="auto"/>
        </w:rPr>
        <w:t>A szomszédos városok bölcsődéivel</w:t>
      </w:r>
    </w:p>
    <w:p w:rsidR="00852F41" w:rsidRPr="00852F41" w:rsidRDefault="00852F41" w:rsidP="00EA749C">
      <w:pPr>
        <w:pStyle w:val="NormlWeb"/>
        <w:numPr>
          <w:ilvl w:val="0"/>
          <w:numId w:val="35"/>
        </w:numPr>
        <w:suppressAutoHyphens w:val="0"/>
        <w:ind w:left="0"/>
        <w:rPr>
          <w:color w:val="auto"/>
        </w:rPr>
      </w:pPr>
      <w:r w:rsidRPr="00852F41">
        <w:rPr>
          <w:color w:val="auto"/>
        </w:rPr>
        <w:t xml:space="preserve">A térségben lévő más típusú kisgyermekellátási formákkal (családi napközi)   </w:t>
      </w:r>
    </w:p>
    <w:p w:rsidR="00852F41" w:rsidRPr="00852F41" w:rsidRDefault="00852F41" w:rsidP="00852F41">
      <w:pPr>
        <w:autoSpaceDE w:val="0"/>
        <w:autoSpaceDN w:val="0"/>
        <w:adjustRightInd w:val="0"/>
        <w:spacing w:after="0" w:line="240" w:lineRule="auto"/>
        <w:jc w:val="both"/>
        <w:rPr>
          <w:rFonts w:ascii="Times New Roman" w:hAnsi="Times New Roman" w:cs="Times New Roman"/>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bölcsődénk az a hely, ahol kapcsolataikban kiteljesedhetnek és biztonságban érezhetik magukat a hozzánk járó gyermekek és szüleik.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gondozónők jól képzettek, pontosan tudják mi a feladatuk, mi a küldetésük.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szülőkkel való kapcsolatunk </w:t>
      </w:r>
      <w:r w:rsidRPr="00852F41">
        <w:rPr>
          <w:rFonts w:ascii="Times New Roman" w:hAnsi="Times New Roman" w:cs="Times New Roman"/>
          <w:szCs w:val="24"/>
        </w:rPr>
        <w:t>meghatározó és elsődleges fontosságú.</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Tudjuk: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mit érezhet az anya, ha bölcsődébe adja a gyermekét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mit vár tőlünk a család</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hol vannak a kompetencia határaink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megjelenésünk, szakmai tudásunk bizalmat ébreszt a családban és ez hatással van 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gyermekekkel szövődő kapcsolatunkra is.</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Mit teszünk a szülőkkel való kapcsolatunk megerősítése érdekében: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felvétel után a szülőktől  információkat szerezünk be a gyermekről, melyeket a gondozás során felhasználunk.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Folyamatosan tájékoztatjuk a szülőt a gyermek napközbeni hangulatáról, viselkedéséről, érdeklődéséről úgy, hogy az a szülő-gyermek kapcsolat elmélyítését szolgálja.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Figyelembe vesszük a szülő tájékoztatását a gyermek napi ellátásához.</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Segítjük a szülőt a gyermek viselkedésének megértésében, konkrét megoldási lehetőségek átgondolásában, a gondozásával, nevelésével kapcsolatos nehézségek megoldásában.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Megosztjuk a munkatársainkkal a napi munka során észlelt megfigyeléseinket illetve felhasználjuk saját munkájában munkatársainak a gyermekcsoportban végzett munkájuk közbeni szerzet szerzett tapasztalatait.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Bölcsődekóstolóra hívjuk őket: Megmutatjuk a házunkat, elmondjuk szokásainkat.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Meghallgatjuk az aggodalmakat, helyre tesszük a hiedelmeket. Ez az első találkozás az „ ide hozom a gyermekem, vagy nem?” döntésében segíti a családokat.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Közös szülői értekezletet tartunk, ahol informális tájékoztatást adunk a bölcsőde házirendjéről, szervezeti és működési szabályzatáról. Tájékoztatjuk a családokat a gyermekek és szülők jogairól, kötelezettségeiről. Megalakítjuk a Szülői érdekképviseleti fórumot.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Szülőcsoport beszélgetést tartunk. Megismertetjük a szülőt azzal az érzéssel, hogy várják őt, értőn figyelünk rá, hogy fontos nekünk amit mond. Az első csoportbeszélgetésen megoszthatjuk egymással az elválás érzéseit.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Segítünk a szülőnek eligazodni a dacosság, akarat, félelem , a szobatisztaság problémáinak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rejtelmeiben. Lehetőséget adunk, hogy a nevelési megoldások közül maga válassza ki 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számára legmegfelelőbbet. Ezáltal érezheti, hogy minden a gyermekéért történik, hivataloskodástól mentes, baráti légkörben.</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Meglátogatjuk a családot, ahol „Beajánljuk magunkat”. Elmondjuk, miben vagyunk erősek, milyen értékeink vannak, miért vagyunk meggyőződve arról, hogy különleges, nagyszerű hely a miénk. Megosztjuk a tapasztalatunkat az anyával, hogy miért jó együtt szoktatni a gyermeket a bölcsődébe, és mennyi előny származik a közös igyekezetből.</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Eljön a „a nagy nap” a beszoktatás, itt az alkalom arra, hogy bizonyítsuk hitelesek, őszinték vagyunk, pont azt nyújtjuk amit ígértünk. Tetteinkkel igazoljuk, nekünk egyaránt fontos az anya, és gyermeke. Az anya segítőtársunk a két hét alatt, amitől ez a kapcsolat többé válik mint egy felszínes ismeretség.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segítséget nyújtunk a bölcsődébe kerüléssel járó nehézségek megelőzésében, illetve csökkentésében, az átélt nehézségek feldolgozásában,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segítjük az egyéni szükségletek kielégítését,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bensőséges kapcsolatot alakítunk ki a gyermekkel,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segítjük az én-tudat egészséges fejlődését,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gyermeket fejlettségi szintjének megfelelően tájékoztatjuk, a vele kapcsolatos eseményekről,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érdeklődését követve beszélgetünk a gyermek élményeiről, örömeiről, nehézségeiről,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nyelvtanilag helyes, választékos beszédtechnikára tanítjuk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segítjük a társas kapcsolatok alakulását, az együttélési szabályok elfogadását, a másik iránti nyitottság, empátia és tolerancia fejlődését,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viselkedéseinek pozitívumaira, belátására építve elfogadtatjuk a szociális szabályokat.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Nyitottak vagyunk, ami nem szűnik meg a beszoktatás végeztével. Egyenletes, megbízható, állandó marad a szülők és a gondozónők bensőséges viszonya.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Valljuk, nyugodtan nyitva lehetnek az ajtóink, amit teszünk arra, büszkék vagyunk.</w:t>
      </w: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Így építjük a Család – Bölcsőde kapcsolatát.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Gyermekekkel való kapcsolatunk: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Egy kicsit a kóstolgatással kezdődik, kicsit a családlátogatással folytatódik és a beszoktatásnál teljesedik ki. Hiszünk benne, hogy a két hét alatt alapozzuk meg a későbbi kapcsolatunkat. Az anya támogatásával – aki már elfogadott bennünket – elnyerhetjük a gyermek bizalmát is.</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Tudjuk, hogy mit érez a gyermek: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szoronghat, nem érti, miért búcsúzik el tőle az édesanyja</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félhet a számára új helyzettől</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idegenkedik tőlünk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két hét beszoktatás a bizonytalan érzések feloldására szolgál. Mi pedig szakmai tudásunkkal, a gyermekek iránti szeretetünkkel azon igyekszünk, hogy kedvességünkkel, tapintatos viselkedésünkkel megsegítsük őket a számukra idegen helyzetben. A gyermek a napi hiteles tapasztalatok alapján megbízik abban, hogy a megszokott időben érte jön édesanyja. A későbbiekben ez adja az alapját a biztonságos bölcsődei életnek.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Munkatársi kapcsolatunk: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Valljuk, hogy aki gyermekekkel foglalkozik, az a felnőttekkel sem lehet elutasító vagy értetlen.</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Különösen igaz ez a munkatársainkkal való kapcsolatunkban.</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Tudjuk hogy:</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szakmailag közel egyformán képzettek vagyunk, az elvárások hasonlóak minden csoportban</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akkor vagyunk sikeresek, ha értjük egymás szemvillanását is</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akkor kiegyensúlyozott a csoport, ha ismerjük egymás gyermekeit, naprakészen tudjuk fizikai és szellemi szükségleteiket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Mindez mégis haszontalanná válik, ha figyelmen kívül hagyjuk azt a tényt, hogy akivel nap, mit nap együtt dolgozunk, annak lehetnek örömteli és gondterhelt napjai is. Meg kell tanulnunk kisszerű dolgokon felülkerekedni, egymásra figyelve, egymásra hangolódva őszintén, de kritikusan tenni a dolgunkat.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Hitvallásunkban a legfontosabb, hogy emberi kapcsolatainkban - legyen az szülő, gyermek vagy munkatárs - az </w:t>
      </w:r>
      <w:r w:rsidRPr="00852F41">
        <w:rPr>
          <w:rFonts w:ascii="Times New Roman" w:hAnsi="Times New Roman" w:cs="Times New Roman"/>
          <w:b/>
          <w:bCs/>
          <w:szCs w:val="24"/>
        </w:rPr>
        <w:t xml:space="preserve">emberi méltóság </w:t>
      </w:r>
      <w:r w:rsidRPr="00852F41">
        <w:rPr>
          <w:rFonts w:ascii="Times New Roman" w:hAnsi="Times New Roman" w:cs="Times New Roman"/>
          <w:szCs w:val="24"/>
        </w:rPr>
        <w:t>a legfontosabb.</w:t>
      </w: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EA749C">
      <w:pPr>
        <w:pStyle w:val="Cmsor7"/>
        <w:numPr>
          <w:ilvl w:val="0"/>
          <w:numId w:val="37"/>
        </w:numPr>
        <w:suppressAutoHyphens w:val="0"/>
        <w:ind w:left="0" w:firstLine="0"/>
        <w:rPr>
          <w:b/>
          <w:i/>
          <w:szCs w:val="28"/>
          <w:u w:val="single"/>
        </w:rPr>
      </w:pPr>
      <w:r w:rsidRPr="00852F41">
        <w:rPr>
          <w:b/>
          <w:i/>
          <w:szCs w:val="28"/>
          <w:u w:val="single"/>
        </w:rPr>
        <w:t>Általános alapelvek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1"/>
          <w:numId w:val="37"/>
        </w:numPr>
        <w:tabs>
          <w:tab w:val="num" w:pos="0"/>
        </w:tab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bölcsődei gondozásnak-nevelésnek a gyermeki személyiség teljes kibontakoztatására , az emberi jogok és alapvető szabadságjogok tiszteletben tartására kell irányulnia.</w:t>
      </w:r>
    </w:p>
    <w:p w:rsidR="00852F41" w:rsidRPr="00852F41" w:rsidRDefault="00852F41" w:rsidP="00EA749C">
      <w:pPr>
        <w:numPr>
          <w:ilvl w:val="1"/>
          <w:numId w:val="37"/>
        </w:numPr>
        <w:tabs>
          <w:tab w:val="num" w:pos="0"/>
        </w:tab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gyermeket –mint fejlődő személyiséget- különleges védelem illeti meg.</w:t>
      </w:r>
    </w:p>
    <w:p w:rsidR="00852F41" w:rsidRPr="00852F41" w:rsidRDefault="00852F41" w:rsidP="00EA749C">
      <w:pPr>
        <w:numPr>
          <w:ilvl w:val="1"/>
          <w:numId w:val="37"/>
        </w:numPr>
        <w:tabs>
          <w:tab w:val="num" w:pos="0"/>
        </w:tabs>
        <w:spacing w:after="0" w:line="240" w:lineRule="auto"/>
        <w:ind w:left="0" w:firstLine="0"/>
        <w:jc w:val="both"/>
        <w:rPr>
          <w:rFonts w:ascii="Times New Roman" w:hAnsi="Times New Roman" w:cs="Times New Roman"/>
          <w:szCs w:val="24"/>
        </w:rPr>
      </w:pPr>
      <w:r w:rsidRPr="00852F41">
        <w:rPr>
          <w:rFonts w:ascii="Times New Roman" w:hAnsi="Times New Roman" w:cs="Times New Roman"/>
          <w:b/>
          <w:szCs w:val="24"/>
        </w:rPr>
        <w:t>A gyermek nevelése elsősorban a család joga és kötelessége, ebben a bölcsődék kiegészítő szerepet játszanak</w:t>
      </w:r>
    </w:p>
    <w:p w:rsidR="00852F41" w:rsidRPr="00852F41" w:rsidRDefault="00852F41" w:rsidP="00852F41">
      <w:pPr>
        <w:tabs>
          <w:tab w:val="num" w:pos="0"/>
        </w:tabs>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1./ A gondozás-nevelés egységének elve</w:t>
      </w:r>
    </w:p>
    <w:p w:rsidR="00852F41" w:rsidRPr="00852F41" w:rsidRDefault="00852F41" w:rsidP="00852F41">
      <w:pPr>
        <w:pStyle w:val="Szvegtrzs2"/>
        <w:spacing w:after="0" w:line="240" w:lineRule="auto"/>
      </w:pPr>
      <w:r w:rsidRPr="00852F41">
        <w:t>A gondozás és a nevelés a 0-3 éves korú gyermek számára elválaszthatatlan egységet alkot. A gondozás szűkebb, a nevelés tágabb fogalom. A gondozás minden helyzetében nevelés folyik, de a nevelés helyzetei nem korlátozódnak csupán a gondozási helyzetekre.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nevelés </w:t>
      </w:r>
      <w:r w:rsidRPr="00852F41">
        <w:rPr>
          <w:rFonts w:ascii="Times New Roman" w:hAnsi="Times New Roman" w:cs="Times New Roman"/>
          <w:szCs w:val="24"/>
        </w:rPr>
        <w:t>olyan szocio-kulturálisan meghatározott céltudatos tevékenység, amely az érési folyamatok figyelembe vételével a gyermek személyiségfejlődését előmozdítja, tanulási folyamatait segíti, meghatározott mederbe tereli.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nevelés célja pszicho-szociálisan érett, önálló, harmonikus személyiség kialakulásának elősegítése. A nevelés a személyiség alakítása érdekében történik.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lastRenderedPageBreak/>
        <w:t xml:space="preserve">Céltudatos, </w:t>
      </w:r>
      <w:r w:rsidRPr="00852F41">
        <w:rPr>
          <w:rFonts w:ascii="Times New Roman" w:hAnsi="Times New Roman" w:cs="Times New Roman"/>
          <w:szCs w:val="24"/>
        </w:rPr>
        <w:t>ami azt jelenti, hogy a gyermek fejlődésének irányításával nem pillanatnyi eredményeket és célokat akarunk elérni, hanem a kreatív, adaptív emberré válás elérése a célunk.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nevelés </w:t>
      </w:r>
      <w:r w:rsidRPr="00852F41">
        <w:rPr>
          <w:rFonts w:ascii="Times New Roman" w:hAnsi="Times New Roman" w:cs="Times New Roman"/>
          <w:b/>
          <w:bCs/>
          <w:szCs w:val="24"/>
        </w:rPr>
        <w:t xml:space="preserve">sokoldalú </w:t>
      </w:r>
      <w:r w:rsidRPr="00852F41">
        <w:rPr>
          <w:rFonts w:ascii="Times New Roman" w:hAnsi="Times New Roman" w:cs="Times New Roman"/>
          <w:szCs w:val="24"/>
        </w:rPr>
        <w:t>folyamat, hiszen a gyermek fejlődésének irányítását nem lehet egy-két tényezőre építeni és nem lehet egy-két módszer alkalmazásával megvalósítani. A nevelés minden társadalomnak nélkülözhetetlen alkotóeleme. Szükséges, hogy a felnövekvő nemzedékkel megismertessék és elfogadtassák a társadalmi együttélés szokásait, hogy átadják a társadalomban felhalmozódott ismereteket, kulturális javakat.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Kisgyermekkorban a legfontosabb nevelési feladat az első kötődések kialakulásának és megerősödésének az elősegítése, valamint az aktív tevékeny életmód kialakítása, a derűs kisgyermekkor biztosítása.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bölcsődei nevelés célja </w:t>
      </w:r>
      <w:r w:rsidRPr="00852F41">
        <w:rPr>
          <w:rFonts w:ascii="Times New Roman" w:hAnsi="Times New Roman" w:cs="Times New Roman"/>
          <w:szCs w:val="24"/>
        </w:rPr>
        <w:t>a gyermek egyéni sajátosságainak figyelembe vétele és öntevékenységének támogatása. A nevelési alapelvek a nevelés lényeges kérdéseit érintik, a nevelési koncepciót együttesen határozzák meg, és együttesen nyilvánulnak meg egyes nevelési helyzetekben.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első három életévben a nevelési feladatok jelentős része a gondozási műveletek során valósul meg. A gyermek elsősorban ilyenkor van kettesben a gondozónőjével, aki ezekben a helyzetekben nyújtja neki azt a megkülönböztetett figyelmet, amelynek talaján a jó kapcsolat kialakul.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szükségletei kielégítése közben tanulja meg felismerni és differenciálni magukat a szükségleteket, és azok kielégítésével összefüggő igényeit. Ha kezdettől fogva aktívan részt vehet e szükségletek kielégítésében, akkor kialakul a szociális kompetencia, ami az aktív szociális beilleszkedés alapja.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gondozás közben a gondozónővel való kommunikáció révén megismerkedik saját testével, testrészeivel, kialakul a testséma.</w:t>
      </w:r>
    </w:p>
    <w:p w:rsidR="00852F41" w:rsidRPr="00852F41" w:rsidRDefault="00852F41" w:rsidP="00852F41">
      <w:pPr>
        <w:pStyle w:val="Szvegtrzs2"/>
        <w:spacing w:after="0" w:line="240" w:lineRule="auto"/>
      </w:pPr>
      <w:r w:rsidRPr="00852F41">
        <w:t>Az önmagáról ezen helyzetekben szerzett tapasztalatok, a kommunikáció érzelmi töltése, a felnőttnek a gyermekről adott jelzései kihatnak a későbbiekben önmaga elfogadására, a személyiség egészséges alakulására.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gondozás a </w:t>
      </w:r>
      <w:r w:rsidRPr="00852F41">
        <w:rPr>
          <w:rFonts w:ascii="Times New Roman" w:hAnsi="Times New Roman" w:cs="Times New Roman"/>
          <w:szCs w:val="24"/>
        </w:rPr>
        <w:t>gyermek testi és lelki szükségleteinek kielégítése. A gondozás célja, hogy a csecsemő és a kisgyermek testileg lelkileg jó, kiegyensúlyozott állapotban legyen.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 feladata, hogy magas színvonalon a gyermek szükségleteit, és érettségét figyelembe véve megfelelően végezze a gondozási műveleteket.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 Az egyéni bánásmód elve</w:t>
      </w:r>
    </w:p>
    <w:p w:rsidR="00852F41" w:rsidRPr="00852F41" w:rsidRDefault="00852F41" w:rsidP="00852F41">
      <w:pPr>
        <w:pStyle w:val="Szvegtrzs2"/>
        <w:spacing w:after="0" w:line="240" w:lineRule="auto"/>
      </w:pPr>
      <w:r w:rsidRPr="00852F41">
        <w:t>A személyiség fejlődésében azok a pozitív nevelő hatások érvényesülnek, amelyek nem csak a gyermek életkori sajátosságait, hanem fejlettségét, pillanatnyi állapotát, hangulatát is figyelembe veszik.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 és a kisgyermek kapcsolata során a felnőtt a gyermek olyan tulajdonságait, szokásait ismeri meg, amelyek az egyéni bánásmód szempontjából nagyon lényegesek. Az erre vonatkozó fontos információkat rögzíti a gyermek állapotáról, fejlődéséről vezetett dokumentáció.</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3./ Az állandóság elve</w:t>
      </w:r>
    </w:p>
    <w:p w:rsidR="00852F41" w:rsidRPr="00852F41" w:rsidRDefault="00852F41" w:rsidP="00852F41">
      <w:pPr>
        <w:pStyle w:val="Szvegtrzs2"/>
        <w:spacing w:after="0" w:line="240" w:lineRule="auto"/>
      </w:pPr>
      <w:r w:rsidRPr="00852F41">
        <w:t>A gondozónői állandóság a felnőtt és gyermek közötti személyes kapcsolat kialakulásában nagy jelentőségű. Akkor alakulhat ki személyes kapcsolat, ha jól ismerik egymást, megismerik egymás viselkedését, kifejezésmódjait, reakcióit.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egészséges személyiségfejlődés fontos feltétele az érzelmi biztonságot jelentő stabilitás az, hogy a gyermek személyi és tárgyi környezete a bölcsődei élet során lehetőség szerint ne változzon. ( saját gondozónő rendszer, csoport állandóság, felmenő rendszer)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4./ A gyermeki aktivitás, az önállóság segítésének elve</w:t>
      </w:r>
    </w:p>
    <w:p w:rsidR="00852F41" w:rsidRPr="00852F41" w:rsidRDefault="00852F41" w:rsidP="00852F41">
      <w:pPr>
        <w:pStyle w:val="Szvegtrzs2"/>
        <w:spacing w:after="0" w:line="240" w:lineRule="auto"/>
      </w:pPr>
      <w:r w:rsidRPr="00852F41">
        <w:t>A gondozónő részéről a gyermek felé megnyilvánuló szeretet, elfogadás és empátia fokozzák a kisgyermek aktivitását, önállósulási vágyát. Nagyon lényeges a biztonságos, és tevékenységre motiváló környezet megteremtése, a próbálkozásokhoz elegendő idő biztosítása, a gyermek ösztönzése, megnyilvánulásainak elismerő, támogató, a gyermek igényeihez igazodó segítése, mind a gondozási helyzetekben, mind a játéktevékenység során..</w:t>
      </w:r>
    </w:p>
    <w:p w:rsidR="00852F41" w:rsidRPr="00852F41" w:rsidRDefault="00852F41" w:rsidP="00852F41">
      <w:pPr>
        <w:pStyle w:val="Szvegtrzs2"/>
        <w:spacing w:after="0" w:line="240" w:lineRule="auto"/>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5./ A pozitívumokra való támaszkodás elve</w:t>
      </w:r>
    </w:p>
    <w:p w:rsidR="00852F41" w:rsidRPr="00852F41" w:rsidRDefault="00852F41" w:rsidP="00852F41">
      <w:pPr>
        <w:pStyle w:val="Szvegtrzs2"/>
        <w:spacing w:after="0" w:line="240" w:lineRule="auto"/>
      </w:pPr>
      <w:r w:rsidRPr="00852F41">
        <w:t>Alapja a gyermekhez való pozitív viszonyulás, az elfogadás. Lényege, hogy a nevelés elsősorban a pozitív megnyilvánulások támogatása, megerősítése, elismerése.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6./ Az egységes nevelő hatások elve</w:t>
      </w:r>
    </w:p>
    <w:p w:rsidR="00852F41" w:rsidRPr="00852F41" w:rsidRDefault="00852F41" w:rsidP="00852F41">
      <w:pPr>
        <w:pStyle w:val="Szvegtrzs2"/>
        <w:spacing w:after="0" w:line="240" w:lineRule="auto"/>
      </w:pPr>
      <w:r w:rsidRPr="00852F41">
        <w:t>A gyermekkel foglalkozó felnőttek a gyermek elfogadásában, öntevékenységének biztosításában egyetértenek, az alapvető erkölcsi normákat egyeztetik, nevelői gyakorlatukat egymáshoz közelítik.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7./ A rendszeresség elve</w:t>
      </w:r>
    </w:p>
    <w:p w:rsidR="00852F41" w:rsidRPr="00852F41" w:rsidRDefault="00852F41" w:rsidP="00852F41">
      <w:pPr>
        <w:pStyle w:val="Szvegtrzs2"/>
        <w:spacing w:after="0" w:line="240" w:lineRule="auto"/>
      </w:pPr>
      <w:r w:rsidRPr="00852F41">
        <w:t>Az ismétlődés tájékozódási lehetőséget, stabilitást, kiszámíthatóságot eredményez a napi események sorában, növeli a gyermek biztonságérzetét. A rendszeresség elve érvényesül a jól szervezett napirendben, amely a gyermek igényeinek, szükségleteinek kielégítését, a nyugodt és folyamatos gondozás feltételeit, annak megvalósulását kívánja biztosítani.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napirenden belül az egyes gyermekek igényeit, ellátását úgy kell kielégíteni, hogy közben a csoport életében is áttekinthető rendszer legyen. Ez egyben a csoport belső nyugalmát is biztosítja. Kiiktatja a gyermek felesleges várakozási idejét, így a tevékenység az aktivitás irányába mozdul. A napirend függ a gyermek életkorától, fejlettségétől, szükségleteitől, de befolyásolják azt az évszakok, az időjárás, a csoportlétszám, és egyéb tényezők.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kisgyermeknevelők munkarendje a gyermekek napirendjének figyelembevételével készül el.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8./ A fokozatosság elve</w:t>
      </w:r>
    </w:p>
    <w:p w:rsidR="00852F41" w:rsidRPr="00852F41" w:rsidRDefault="00852F41" w:rsidP="00852F41">
      <w:pPr>
        <w:pStyle w:val="Szvegtrzs2"/>
        <w:spacing w:after="0" w:line="240" w:lineRule="auto"/>
      </w:pPr>
      <w:r w:rsidRPr="00852F41">
        <w:t>A gyermek új helyzetekhez való fokozatos hozzászokatása segíti az alkalmazkodást, a változások elfogadását, az új megismerését, a szokások kialakulását.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Ennek egyik módszere a szülővel történő fokozatos beszoktatás, mely a folyamatos és kölcsönös megismerést szolgálja.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9./ A más nemzethez, etnikumhoz, kisebbséghez tartozás tiszteletben tartásának elve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nevelő a gyermek életkori sajátosságainak és egyéni fejlettségének megfelelően segítse az indetitástudat kialakulását és fejlődését, segítse a saját és más kultúra és hagyományok megismerését és tiszteletben tartását.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10./ A gyermek elfogadásának és személyisége megbecsülésének elve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fejlődéséhez alapvető feltétel, hogy érezze a felnőtt őszinte érdeklődését, figyelmét, megbecsülését, a nevelő biztosítson számára a kopentecenciájának elismerésén alapuló választási lehetőséget az egyes élethelyzetekben.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11./ A tanulás segítésének elve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kisgyermeknevelő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gondozás–nevelés területén a tanulás fogalmát a lehető legtágabban értelmezzük: minden olyan tapasztalat- és/vagy a gondolkodásban.</w:t>
      </w:r>
      <w:r w:rsidRPr="00852F41">
        <w:rPr>
          <w:rFonts w:ascii="Times New Roman" w:hAnsi="Times New Roman" w:cs="Times New Roman"/>
          <w:szCs w:val="24"/>
        </w:rPr>
        <w:br/>
      </w:r>
      <w:r w:rsidRPr="00852F41">
        <w:rPr>
          <w:rFonts w:ascii="Times New Roman" w:hAnsi="Times New Roman" w:cs="Times New Roman"/>
          <w:b/>
          <w:szCs w:val="24"/>
        </w:rPr>
        <w:t>A tanulás tevékenység, ill. tevékenységbe ágyazottan történik</w:t>
      </w:r>
      <w:r w:rsidRPr="00852F41">
        <w:rPr>
          <w:rFonts w:ascii="Times New Roman" w:hAnsi="Times New Roman" w:cs="Times New Roman"/>
          <w:szCs w:val="24"/>
        </w:rPr>
        <w:t>.</w:t>
      </w:r>
      <w:r w:rsidRPr="00852F41">
        <w:rPr>
          <w:rFonts w:ascii="Times New Roman" w:hAnsi="Times New Roman" w:cs="Times New Roman"/>
          <w:szCs w:val="24"/>
        </w:rPr>
        <w:br/>
        <w:t xml:space="preserve">Folyamat jellegéből következik, hogy az előzetes tapasztalatoknak, az előzetes tudásnak </w:t>
      </w:r>
      <w:r w:rsidRPr="00852F41">
        <w:rPr>
          <w:rFonts w:ascii="Times New Roman" w:hAnsi="Times New Roman" w:cs="Times New Roman"/>
          <w:szCs w:val="24"/>
        </w:rPr>
        <w:br/>
        <w:t xml:space="preserve">döntő befolyása van arra, hogy mi az, amit a gyermek megtanulni képes a szó legtágabb </w:t>
      </w:r>
      <w:r w:rsidRPr="00852F41">
        <w:rPr>
          <w:rFonts w:ascii="Times New Roman" w:hAnsi="Times New Roman" w:cs="Times New Roman"/>
          <w:szCs w:val="24"/>
        </w:rPr>
        <w:br/>
        <w:t xml:space="preserve">értelmében. A </w:t>
      </w:r>
      <w:r w:rsidRPr="00852F41">
        <w:rPr>
          <w:rFonts w:ascii="Times New Roman" w:hAnsi="Times New Roman" w:cs="Times New Roman"/>
          <w:b/>
          <w:szCs w:val="24"/>
        </w:rPr>
        <w:t>tanulás legfontosabb irányítója a személyes kíváncsiság, az érdeklődés</w:t>
      </w:r>
      <w:r w:rsidRPr="00852F41">
        <w:rPr>
          <w:rFonts w:ascii="Times New Roman" w:hAnsi="Times New Roman" w:cs="Times New Roman"/>
          <w:szCs w:val="24"/>
        </w:rPr>
        <w:t>.</w:t>
      </w:r>
      <w:r w:rsidRPr="00852F41">
        <w:rPr>
          <w:rFonts w:ascii="Times New Roman" w:hAnsi="Times New Roman" w:cs="Times New Roman"/>
          <w:szCs w:val="24"/>
        </w:rPr>
        <w:br/>
        <w:t>A pszichikum energiája véges, azaz konstans. Az azonos időben zajló tanulási folyamatok</w:t>
      </w:r>
      <w:r w:rsidRPr="00852F41">
        <w:rPr>
          <w:rFonts w:ascii="Times New Roman" w:hAnsi="Times New Roman" w:cs="Times New Roman"/>
          <w:szCs w:val="24"/>
        </w:rPr>
        <w:br/>
        <w:t xml:space="preserve">intenzitása különböző. A fejlődés, a tanulás folyamatos, időkorlátok nélküli, egyéni </w:t>
      </w:r>
      <w:r w:rsidRPr="00852F41">
        <w:rPr>
          <w:rFonts w:ascii="Times New Roman" w:hAnsi="Times New Roman" w:cs="Times New Roman"/>
          <w:szCs w:val="24"/>
        </w:rPr>
        <w:br/>
        <w:t>ütemnek megfelelő. A gyermekek közötti érdeklődés, tanulási stratégia, tanulási típus</w:t>
      </w:r>
      <w:r w:rsidRPr="00852F41">
        <w:rPr>
          <w:rFonts w:ascii="Times New Roman" w:hAnsi="Times New Roman" w:cs="Times New Roman"/>
          <w:szCs w:val="24"/>
        </w:rPr>
        <w:br/>
      </w:r>
      <w:r w:rsidRPr="00852F41">
        <w:rPr>
          <w:rFonts w:ascii="Times New Roman" w:hAnsi="Times New Roman" w:cs="Times New Roman"/>
          <w:szCs w:val="24"/>
        </w:rPr>
        <w:lastRenderedPageBreak/>
        <w:t>tekintetében megmutatkozó különbségek léte természetes. A tanulási folyamat, melyben</w:t>
      </w:r>
      <w:r w:rsidRPr="00852F41">
        <w:rPr>
          <w:rFonts w:ascii="Times New Roman" w:hAnsi="Times New Roman" w:cs="Times New Roman"/>
          <w:szCs w:val="24"/>
        </w:rPr>
        <w:br/>
        <w:t xml:space="preserve">vannak megtorpanások, stagnálások, sőt visszaesések is. A teljesítmény elváráshoz kötött, </w:t>
      </w:r>
      <w:r w:rsidRPr="00852F41">
        <w:rPr>
          <w:rFonts w:ascii="Times New Roman" w:hAnsi="Times New Roman" w:cs="Times New Roman"/>
          <w:b/>
          <w:szCs w:val="24"/>
        </w:rPr>
        <w:t>erőltetett ismeret gyarapításnak a bölcsődében nincs helye</w:t>
      </w:r>
      <w:r w:rsidRPr="00852F41">
        <w:rPr>
          <w:rFonts w:ascii="Times New Roman" w:hAnsi="Times New Roman" w:cs="Times New Roman"/>
          <w:szCs w:val="24"/>
        </w:rPr>
        <w:t>, ugyanis nem a fejlettebb szint gyors elérése a cél, hanem az, hogy minden gyermek örömteli tevékenységének során jusson előbbre. Az önálló gondolkodás, a véleményalkotás és a döntésképesség kibontakozásának segítése a tanulás fontos céljai. A kisgyermekkori tanulás szinterei a természetes élethelyzetek: a gondozás és a játék, a felnőttel és a társakkal való együttes tevékenység és kommunikáció.</w:t>
      </w:r>
      <w:r w:rsidRPr="00852F41">
        <w:rPr>
          <w:rFonts w:ascii="Times New Roman" w:hAnsi="Times New Roman" w:cs="Times New Roman"/>
          <w:szCs w:val="24"/>
        </w:rPr>
        <w:br/>
        <w:t>A tanulás formái: utánzás, spontán játékos tapasztalatszerzés, a gondozónő–gyermek interakcióiból származó ismeretszerzés és szokáskialakítás.</w:t>
      </w:r>
      <w:r w:rsidRPr="00852F41">
        <w:rPr>
          <w:rFonts w:ascii="Times New Roman" w:hAnsi="Times New Roman" w:cs="Times New Roman"/>
          <w:szCs w:val="24"/>
        </w:rPr>
        <w:br/>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EA749C">
      <w:pPr>
        <w:pStyle w:val="Cmsor7"/>
        <w:numPr>
          <w:ilvl w:val="0"/>
          <w:numId w:val="37"/>
        </w:numPr>
        <w:suppressAutoHyphens w:val="0"/>
        <w:ind w:left="0" w:firstLine="0"/>
        <w:rPr>
          <w:b/>
          <w:i/>
          <w:u w:val="single"/>
        </w:rPr>
      </w:pPr>
      <w:r w:rsidRPr="00852F41">
        <w:rPr>
          <w:b/>
          <w:i/>
          <w:u w:val="single"/>
        </w:rPr>
        <w:t>A bölcsődei gondozás-nevelés feladatai</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1./ Nevelési célok és feladatok kisgyermekkorban</w:t>
      </w:r>
    </w:p>
    <w:p w:rsidR="00852F41" w:rsidRPr="00852F41" w:rsidRDefault="00852F41" w:rsidP="00852F41">
      <w:pPr>
        <w:pStyle w:val="Szvegtrzs2"/>
        <w:spacing w:after="0" w:line="240" w:lineRule="auto"/>
      </w:pPr>
      <w:r w:rsidRPr="00852F41">
        <w:t>Az első kötődések kialakulásának, és megerősödésének az elősegítése, valamint az aktív tevékeny életmód kialakítása, derűs kisgyermekkor biztosítása.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Nem a teljesítmény a cél, hanem az, hogy aktív és tevékeny legyen, hogy kedve legyen mozogni, és mozgása szép és harmonikus legyen. Kedve legyen az önállóságra, hogy örömet okozzon neki maga a próbálkozás, és az eredmény is. Annak van jelentőssége, hogy milyen a közérzete, mennyire derűs és kiegyensúlyozott, mennyire nyitott a világ felé, mennyire igyekszik megismerni önmaga lehetőségeit, és a környezetét.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Elfogadjuk a bölcsődei nevelés-gondozás Országos Alapprogramja által meghatározott elvet, miszerint minden gyermek külön személyiség; individuum és szociális lény egyszerre. Fejlődő személyiség, akinek, sajátos, életkori és egyénenként változó testi és lelki szükségletei vannak. </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Célunk a gyermekek sokoldalú, harmonikus fejlődésének elősegítése családias, derűs légkörben, fizikai és érzelmi biztonság megteremtésével, odaforduló szeretettel, elfogadással, a gyermek kompetenciájának figyelembevételével, tapasztalatszerzési lehetőség biztosításával.</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Személyiségének szabad kibontakozásában a gyermeket körülvevő személyi és tárgyi környezet szerepe meghatározó. A bölcsődében a nevelést – gondozást mindenben ehhez igazítjuk.</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nevelés legfőbb területei a gondozási helyzetek és a játék. A bölcsődében eltöltött évek alatt alakítjuk ki az én-tudatot, ennek hatására indul meg a gyermeki öntevékenység és önállóság kibontakozása és fejlődnek szociális kapcsolataik.</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Nem támasztunk elvárásokat a gyerekekkel szemben sem az étkezés, sem a szobatisztaság, sem a beszéd tekintetében. Nevelőink tisztában vannak azzal, hogy mindenki a maga ritmusában fejlődik, és senkit nem hasonlíthatunk a másikhoz.</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Fontosnak tartjuk a gyermek és a kisgyermeknevelő között kialakuló érzelmi kapcsolatot, hiszen az első kötődésnek döntő jelentősége van a későbbi személyiségfejlődésben.</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Világos, nagy csoportszobákban a sokféle színes játék- és mozgásfejlesztő eszköz biztosítja a gyermekek számára a játékot. Sokat tartózkodnak a levegőn, a fedett teraszon vagy a füves kertünkben.</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család segítése érdekében a szülők munkaideje alatt biztosítjuk gyermekeik számára a harmonikus, kiegyensúlyozott biztonságot nyújtó gondoskodást.</w:t>
      </w:r>
    </w:p>
    <w:p w:rsidR="00852F41" w:rsidRPr="00852F41" w:rsidRDefault="00852F41" w:rsidP="00EA749C">
      <w:pPr>
        <w:numPr>
          <w:ilvl w:val="0"/>
          <w:numId w:val="38"/>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Nagyon fontosnak tartjuk a szülőkkel való kapcsolattartást, egyéni, csoportos megbeszéléseket.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 Az egészséges testi fejlődés elősegítése</w:t>
      </w:r>
    </w:p>
    <w:p w:rsidR="00852F41" w:rsidRPr="00852F41" w:rsidRDefault="00852F41" w:rsidP="00852F41">
      <w:pPr>
        <w:pStyle w:val="Szvegtrzs2"/>
        <w:spacing w:after="0" w:line="240" w:lineRule="auto"/>
      </w:pPr>
      <w:r w:rsidRPr="00852F41">
        <w:t>Feladatai: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fejlődéshez szükséges egészséges és biztonságos környezet megteremtése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primer szükségletek egyéni igények szerinti kielégítése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egészségvédelem, egészségnevelés, a környezethez való alkalmazkodás és alapvető kultúrhigiénés szokások kialakulásának segítése.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3./ Az érzelmi fejlődés és a szocializáció segítése</w:t>
      </w:r>
    </w:p>
    <w:p w:rsidR="00852F41" w:rsidRPr="00852F41" w:rsidRDefault="00852F41" w:rsidP="00852F41">
      <w:pPr>
        <w:pStyle w:val="Szvegtrzs2"/>
        <w:spacing w:after="0" w:line="240" w:lineRule="auto"/>
      </w:pPr>
      <w:r w:rsidRPr="00852F41">
        <w:lastRenderedPageBreak/>
        <w:t>Feladatai: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derűs légkör biztosítása, a bölcsődébe kerüléssel járó nehézségek lehetőség szerinti megelőzése, csökkentése, a gyermek segítése átélt nehézségei feldolgozásában.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gondozónő-gyermek között szeretetteljes, érzelmi biztonságot jelentő kapcsolat kialakulásának segítése.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egyéni szükségletek kielégítése a csoportban élés helyzetében, az ÉN-tudat egészséges fejlődésének segítése.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társkapcsolatok alakulásának, az együttélés szabályai elfogadásának, a másik iránti nyitottság, empátia és tolerancia fejlődésének segítése.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Lehetőségteremtés a gondozónővel és társakkal közös élmények szerzésére.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4./ A megismerési folyamatok fejlődésének segítése</w:t>
      </w:r>
    </w:p>
    <w:p w:rsidR="00852F41" w:rsidRPr="00852F41" w:rsidRDefault="00852F41" w:rsidP="00852F41">
      <w:pPr>
        <w:pStyle w:val="Szvegtrzs2"/>
        <w:spacing w:after="0" w:line="240" w:lineRule="auto"/>
        <w:rPr>
          <w:b/>
        </w:rPr>
      </w:pPr>
      <w:r w:rsidRPr="00852F41">
        <w:rPr>
          <w:b/>
        </w:rPr>
        <w:t>Feladatai: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életkorának, érdeklődésének megfelelő tevékenységek lehetőségének biztosítása.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önálló aktivitás és kreativitás támogatása.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Ismeretnyújtás.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tevékenységének támogató, bátorító odafigyeléssel való kísérése, megerősítése.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Élmények, viselkedési és helyzetmegoldási minták nyújtása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Módszerei: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Az érdeklődés kialakulásának, fennmaradásának, erősödésének, az érdeklődési kör    bővülésének segítése.</w:t>
      </w:r>
      <w:r w:rsidRPr="00852F41">
        <w:rPr>
          <w:rFonts w:ascii="Times New Roman" w:hAnsi="Times New Roman" w:cs="Times New Roman"/>
          <w:szCs w:val="24"/>
        </w:rPr>
        <w:br/>
        <w:t>- A kommunikatív képességek és kommunikációs kedv fejlődésének segítése,</w:t>
      </w:r>
      <w:r w:rsidRPr="00852F41">
        <w:rPr>
          <w:rFonts w:ascii="Times New Roman" w:hAnsi="Times New Roman" w:cs="Times New Roman"/>
          <w:szCs w:val="24"/>
        </w:rPr>
        <w:br/>
        <w:t>- a gyermek életkorának, érdeklődésének megfelelő tevékenységek lehetőségének biztosítása.</w:t>
      </w:r>
      <w:r w:rsidRPr="00852F41">
        <w:rPr>
          <w:rFonts w:ascii="Times New Roman" w:hAnsi="Times New Roman" w:cs="Times New Roman"/>
          <w:szCs w:val="24"/>
        </w:rPr>
        <w:br/>
        <w:t>- A gyermek igényeihez igazodó közös tevékenység során élmények, viselkedési és helyzetmegoldási minták nyújtása.</w:t>
      </w:r>
      <w:r w:rsidRPr="00852F41">
        <w:rPr>
          <w:rFonts w:ascii="Times New Roman" w:hAnsi="Times New Roman" w:cs="Times New Roman"/>
          <w:szCs w:val="24"/>
        </w:rPr>
        <w:br/>
        <w:t>- Az önálló aktivitás és kreativitás támogatása.</w:t>
      </w:r>
      <w:r w:rsidRPr="00852F41">
        <w:rPr>
          <w:rFonts w:ascii="Times New Roman" w:hAnsi="Times New Roman" w:cs="Times New Roman"/>
          <w:szCs w:val="24"/>
        </w:rPr>
        <w:br/>
        <w:t>- Az önálló véleményalkotásra, a döntésre, a választásra való képessé válás segítése.</w:t>
      </w:r>
      <w:r w:rsidRPr="00852F41">
        <w:rPr>
          <w:rFonts w:ascii="Times New Roman" w:hAnsi="Times New Roman" w:cs="Times New Roman"/>
          <w:szCs w:val="24"/>
        </w:rPr>
        <w:br/>
        <w:t>- Ismeretnyújtás, a tájékozódásnak, a tapasztalatok és élmények feldolgozásának segítése,</w:t>
      </w:r>
      <w:r w:rsidRPr="00852F41">
        <w:rPr>
          <w:rFonts w:ascii="Times New Roman" w:hAnsi="Times New Roman" w:cs="Times New Roman"/>
          <w:szCs w:val="24"/>
        </w:rPr>
        <w:br/>
        <w:t>a gyermek tevékenységének támogató-bátorító odafigyeléssel kísérése, megerősítése.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A fejlődés jellemzői a bölcsődés kor végére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Az önállóság</w:t>
      </w:r>
      <w:r w:rsidRPr="00852F41">
        <w:rPr>
          <w:rFonts w:ascii="Times New Roman" w:hAnsi="Times New Roman" w:cs="Times New Roman"/>
          <w:szCs w:val="24"/>
        </w:rPr>
        <w:t>: A hétköznapi élet területén önálló. Egyedül étkezik, öltözködik, tisztálkodik, legfeljebb apró segítséget igényel. Ismeri az ezekhez a műveletekhez kapcsolódó alapvető szokásokat (terítés, étkezés, szalvéta használat, WC papír használat, kérem, köszönöm kifejezések, fogkefe, fogkrém használat, cipő kicsatolása, lehúzása, )</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Már nem csak a szoros felnőtt-gyermek kapcsolatban érzi jól magát, hanem szívesen játszik társaival is. Megjelennek az első barátságnak nevezhető kötődések a társakhoz.</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Jól tájékozódik környezetében, ismeri a napi eseményeket, a csoportban kialakított szabályokat, szokásokat, az ezekhez való alkalmazkodás nem jelent nehézséget számára.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Környezete iránt nyitott, érdekli minden, szívesen részt vesz új tevékenységekben.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Gazdag szókincse van, és elsősorban beszéd útján tart kapcsolatot a felnőttel, gyermekekkel.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Szóval irányítható, együttműködő.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gyermekek többsége szobatiszta.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EA749C">
      <w:pPr>
        <w:pStyle w:val="Cmsor7"/>
        <w:numPr>
          <w:ilvl w:val="0"/>
          <w:numId w:val="37"/>
        </w:numPr>
        <w:suppressAutoHyphens w:val="0"/>
        <w:ind w:left="0" w:firstLine="0"/>
        <w:rPr>
          <w:b/>
          <w:u w:val="single"/>
        </w:rPr>
      </w:pPr>
      <w:r w:rsidRPr="00852F41">
        <w:rPr>
          <w:b/>
          <w:u w:val="single"/>
        </w:rPr>
        <w:t>A nevelés módszerei</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1./ Elvárások és tilalmak</w:t>
      </w:r>
    </w:p>
    <w:p w:rsidR="00852F41" w:rsidRPr="00852F41" w:rsidRDefault="00852F41" w:rsidP="00852F41">
      <w:pPr>
        <w:pStyle w:val="Szvegtrzs2"/>
        <w:spacing w:after="0" w:line="240" w:lineRule="auto"/>
      </w:pPr>
      <w:r w:rsidRPr="00852F41">
        <w:t xml:space="preserve">A gyermek mindenekelőtt annak a kívánságát igyekszik teljesíteni, aki fontos számára, akinek a szeretetére, elismerésére vágyik. Elvárásaink sikere nagymértékben függ azok realitásától is. </w:t>
      </w:r>
      <w:r w:rsidRPr="00852F41">
        <w:lastRenderedPageBreak/>
        <w:t>Különbséget kell tenni valóban fontos, mindenképpen betartandó követelmények és kevésbé lényeges követelmények között. Lényeges a környezet célszerű berendezése, mert mindig csak azt várhatjuk el aminek a feltételeit biztosítani tudjuk.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 Szokások kialakítása</w:t>
      </w:r>
    </w:p>
    <w:p w:rsidR="00852F41" w:rsidRPr="00852F41" w:rsidRDefault="00852F41" w:rsidP="00852F41">
      <w:pPr>
        <w:pStyle w:val="Szvegtrzs2"/>
        <w:spacing w:after="0" w:line="240" w:lineRule="auto"/>
      </w:pPr>
      <w:r w:rsidRPr="00852F41">
        <w:t>A szokások megkönnyítik a helyes magatartást, alkalmazkodást, a mindennapi életben szükséges bonyolult viselkedést. A családból a bölcsődébe kerülő gyermek egyéni szokásokat hoz magával, a cél, hogy minél több szokását megőrizhesse.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3./ Magyarázat</w:t>
      </w:r>
    </w:p>
    <w:p w:rsidR="00852F41" w:rsidRPr="00852F41" w:rsidRDefault="00852F41" w:rsidP="00852F41">
      <w:pPr>
        <w:pStyle w:val="Szvegtrzs2"/>
        <w:spacing w:after="0" w:line="240" w:lineRule="auto"/>
      </w:pPr>
      <w:r w:rsidRPr="00852F41">
        <w:t>Nem csak kérdéseinket, figyelmeztetéseinket kell magyarázni, hanem minden vele kapcsolatos dolgot. A magyarázatnak mindig igaznak és a gyermek életkorának megfelelőnek kell lennie.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4./ Elismerés, dicséret</w:t>
      </w:r>
    </w:p>
    <w:p w:rsidR="00852F41" w:rsidRPr="00852F41" w:rsidRDefault="00852F41" w:rsidP="00852F41">
      <w:pPr>
        <w:pStyle w:val="Szvegtrzs2"/>
        <w:spacing w:after="0" w:line="240" w:lineRule="auto"/>
      </w:pPr>
      <w:r w:rsidRPr="00852F41">
        <w:t>A gyermekeknek különösen nagy szükségük van erre az élményre. Újabb és újabb feladatoknak kell a felnövekedés során megfelelniük. Mindehhez állandó biztatásra, ösztönzésre van szükség.</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5./ A példa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Ez nagy felelősséget ró minden nevelőre, ennek tudatában úgy kell viselkedni, hogy bennünket utánozva jót tanuljanak.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EA749C">
      <w:pPr>
        <w:pStyle w:val="Cmsor7"/>
        <w:numPr>
          <w:ilvl w:val="0"/>
          <w:numId w:val="37"/>
        </w:numPr>
        <w:suppressAutoHyphens w:val="0"/>
        <w:ind w:left="0" w:firstLine="0"/>
        <w:rPr>
          <w:b/>
          <w:u w:val="single"/>
        </w:rPr>
      </w:pPr>
      <w:r w:rsidRPr="00852F41">
        <w:rPr>
          <w:b/>
          <w:u w:val="single"/>
        </w:rPr>
        <w:t>A bölcsődei gondozás nevelés főbb helyzetei</w:t>
      </w:r>
    </w:p>
    <w:p w:rsidR="00852F41" w:rsidRPr="00852F41" w:rsidRDefault="00852F41" w:rsidP="00852F41">
      <w:pPr>
        <w:spacing w:after="0" w:line="240" w:lineRule="auto"/>
        <w:jc w:val="both"/>
        <w:rPr>
          <w:rFonts w:ascii="Times New Roman" w:hAnsi="Times New Roman" w:cs="Times New Roman"/>
          <w:b/>
          <w:bCs/>
        </w:rPr>
      </w:pPr>
    </w:p>
    <w:p w:rsidR="00852F41" w:rsidRPr="00852F41" w:rsidRDefault="00852F41" w:rsidP="00852F41">
      <w:pPr>
        <w:pStyle w:val="Cmsor8"/>
        <w:numPr>
          <w:ilvl w:val="0"/>
          <w:numId w:val="0"/>
        </w:numPr>
        <w:rPr>
          <w:sz w:val="24"/>
        </w:rPr>
      </w:pPr>
      <w:r w:rsidRPr="00852F41">
        <w:rPr>
          <w:i/>
          <w:sz w:val="24"/>
        </w:rPr>
        <w:t>A gondozás és a játék a bölcsődei élet egyenrangúan fontos helyzetei, melyekben lényeges a gyermek szabad aktivitás iránti igényének és kompetencia érzésének erősítése</w:t>
      </w:r>
      <w:r w:rsidRPr="00852F41">
        <w:rPr>
          <w:sz w:val="24"/>
        </w:rPr>
        <w: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1/ A gondozás</w:t>
      </w:r>
    </w:p>
    <w:p w:rsidR="00852F41" w:rsidRPr="00852F41" w:rsidRDefault="00852F41" w:rsidP="00852F41">
      <w:pPr>
        <w:pStyle w:val="Szvegtrzs"/>
      </w:pPr>
      <w:r w:rsidRPr="00852F41">
        <w:t xml:space="preserve">Bensőséges interakciós helyzet a gondozó és a gyermek között, melynek elsődleges célja a gyermek testi szükségleteinek kielégítése.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szociális kompetencia kialakulásának egyik feltétele, hogy a gyermek csecsemőkortól kezdve aktívan vehessen részt a gondozási helyzetekben. Lehetősége legyen úgy próbálkozni, hogy közben érzi a gondozónő figyelmét, biztatását, támogató segítségét.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Sikeres próbálkozásait a felnőtt megerősítéssel, dicsérettel jutalmazza, a sikertelenségért viszont nem kap elmarasztalást.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felnőttel való kommunikáció érzelmi töltése, a gondozónőnek a gyermekről adott jelzései kihatnak az önelfogadásra, a személyiség egészséges alakulására.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Főbb gondozási szituációk az étkezés, a fürdőszoba használata, szobatisztaság kialakulásának folyamata.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2/A játék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gyermekkor legfontosabb tevékenysége, amely segít a világ megismerésében és befogadásában, elősegíti a testi, az érzelmi, és a szociális fejlődést.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 a játék feltételeinek biztosításával és nevelői magatartásával támogatja az elmélyült, nyugodt játéktevékenységet, a kreativitást.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igényeitől és a helyzettől függően kezdeményez, szerepet vállal a játékban, és annak tartalmát ötleteivel, javaslataival színesíti.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játék ad lehetőséget elsősorban a társas kapcsolatok fejlődésére is. A többi gyermekkel való együttlét örömforrás a kisgyermekek számára, a társas viselkedése mintát nyújt, segítve a szociális képességek fejlődését.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játék legjellemzőbb </w:t>
      </w:r>
      <w:r w:rsidRPr="00852F41">
        <w:rPr>
          <w:rFonts w:ascii="Times New Roman" w:hAnsi="Times New Roman" w:cs="Times New Roman"/>
          <w:b/>
          <w:bCs/>
          <w:szCs w:val="24"/>
        </w:rPr>
        <w:t>tulajdonságai,</w:t>
      </w:r>
      <w:r w:rsidRPr="00852F41">
        <w:rPr>
          <w:rFonts w:ascii="Times New Roman" w:hAnsi="Times New Roman" w:cs="Times New Roman"/>
          <w:szCs w:val="24"/>
        </w:rPr>
        <w:t xml:space="preserve"> melyet a gondozónőnek a játék folyamán szem előtt kell tartani: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bármilyen tevékenysége lehet játék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gyermeknek sajátos „játékviselkedése”, és a fejlődés bizonyos szakaszától játék tudata is van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játszó gyermek mindig aktívan részt vesz a cselekvésben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 önmagáért való</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 mindig önkéntes, belsőleg motivált tevékenység</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játékeszköz szerepe, hogy ingert nyújtson, és egy adott „izgalmi” állapotot tartson fenn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tárgyakat a gyermek „akárminek” használhatja , ilyenkor az „úgy tesz mint ha…” viselkedés jellemző.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 xml:space="preserve">A gondozónő szerepe </w:t>
      </w:r>
      <w:r w:rsidRPr="00852F41">
        <w:rPr>
          <w:rFonts w:ascii="Times New Roman" w:hAnsi="Times New Roman" w:cs="Times New Roman"/>
          <w:szCs w:val="24"/>
        </w:rPr>
        <w:t>a gyermek játéktevékenységében:</w:t>
      </w:r>
    </w:p>
    <w:p w:rsidR="00852F41" w:rsidRPr="00852F41" w:rsidRDefault="00852F41" w:rsidP="00EA749C">
      <w:pPr>
        <w:numPr>
          <w:ilvl w:val="0"/>
          <w:numId w:val="39"/>
        </w:numPr>
        <w:spacing w:after="0" w:line="240" w:lineRule="auto"/>
        <w:ind w:left="0"/>
        <w:jc w:val="both"/>
        <w:rPr>
          <w:rFonts w:ascii="Times New Roman" w:hAnsi="Times New Roman" w:cs="Times New Roman"/>
          <w:i/>
          <w:iCs/>
          <w:szCs w:val="24"/>
        </w:rPr>
      </w:pPr>
      <w:r w:rsidRPr="00852F41">
        <w:rPr>
          <w:rFonts w:ascii="Times New Roman" w:hAnsi="Times New Roman" w:cs="Times New Roman"/>
          <w:i/>
          <w:iCs/>
          <w:szCs w:val="24"/>
        </w:rPr>
        <w:t>A feltételek megteremtése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nyugodt légkör</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elegendő idő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elegendő hely</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megfelelő játékkészlet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39"/>
        </w:numPr>
        <w:spacing w:after="0" w:line="240" w:lineRule="auto"/>
        <w:ind w:left="0"/>
        <w:jc w:val="both"/>
        <w:rPr>
          <w:rFonts w:ascii="Times New Roman" w:hAnsi="Times New Roman" w:cs="Times New Roman"/>
          <w:i/>
          <w:iCs/>
          <w:szCs w:val="24"/>
        </w:rPr>
      </w:pPr>
      <w:r w:rsidRPr="00852F41">
        <w:rPr>
          <w:rFonts w:ascii="Times New Roman" w:hAnsi="Times New Roman" w:cs="Times New Roman"/>
          <w:i/>
          <w:iCs/>
          <w:szCs w:val="24"/>
        </w:rPr>
        <w:t>Részvétel a játékban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pozitív jelenlét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kezdeményezés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együtt játszás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megerősítés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segítségnyújtás a tevékenységhez</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segítségnyújtás a konfliktus megoldásához</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ötletadás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információ adás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ésszerű és életszerű viselkedési szabályok kialakítása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39"/>
        </w:numPr>
        <w:spacing w:after="0" w:line="240" w:lineRule="auto"/>
        <w:ind w:left="0"/>
        <w:jc w:val="both"/>
        <w:rPr>
          <w:rFonts w:ascii="Times New Roman" w:hAnsi="Times New Roman" w:cs="Times New Roman"/>
          <w:i/>
          <w:iCs/>
          <w:szCs w:val="24"/>
        </w:rPr>
      </w:pPr>
      <w:r w:rsidRPr="00852F41">
        <w:rPr>
          <w:rFonts w:ascii="Times New Roman" w:hAnsi="Times New Roman" w:cs="Times New Roman"/>
          <w:i/>
          <w:iCs/>
          <w:szCs w:val="24"/>
        </w:rPr>
        <w:t>hátrányosan befolyásolja a gyermek játékát, ha a felnőtt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akarata ellenére részt kíván venni a játékban</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olyan játékot erőltet, melyhez a gyermeknek nincs kedve</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saját elképzeléseit erőlteti a gyermekre</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a játékot direkt tanítási lehetőségnek tekinti</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a játékot csupán direkt nevelési helyzetnek tekinti</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kioktatóan viselkedik</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kedvetlenül vesz részt a játékban</w:t>
      </w:r>
    </w:p>
    <w:p w:rsidR="00852F41" w:rsidRPr="00852F41" w:rsidRDefault="00852F41" w:rsidP="00EA749C">
      <w:pPr>
        <w:numPr>
          <w:ilvl w:val="0"/>
          <w:numId w:val="35"/>
        </w:numPr>
        <w:spacing w:after="0" w:line="240" w:lineRule="auto"/>
        <w:ind w:left="0"/>
        <w:jc w:val="both"/>
        <w:rPr>
          <w:rFonts w:ascii="Times New Roman" w:hAnsi="Times New Roman" w:cs="Times New Roman"/>
          <w:i/>
          <w:iCs/>
          <w:szCs w:val="24"/>
        </w:rPr>
      </w:pPr>
      <w:r w:rsidRPr="00852F41">
        <w:rPr>
          <w:rFonts w:ascii="Times New Roman" w:hAnsi="Times New Roman" w:cs="Times New Roman"/>
          <w:szCs w:val="24"/>
        </w:rPr>
        <w:t>viselkedésével azt közvetíti a gyermeknek, hogy a tevékenység folyamata lényegtelen, csak annak eredménye fontos igazán</w:t>
      </w:r>
    </w:p>
    <w:p w:rsidR="00852F41" w:rsidRPr="00852F41" w:rsidRDefault="00852F41" w:rsidP="00852F41">
      <w:pPr>
        <w:pStyle w:val="NormlWeb"/>
        <w:rPr>
          <w:b/>
          <w:color w:val="auto"/>
        </w:rPr>
      </w:pPr>
      <w:r w:rsidRPr="00852F41">
        <w:rPr>
          <w:b/>
          <w:color w:val="auto"/>
        </w:rPr>
        <w:t>2/1. Mozgás</w:t>
      </w:r>
    </w:p>
    <w:p w:rsidR="00852F41" w:rsidRPr="00852F41" w:rsidRDefault="00852F41" w:rsidP="00852F41">
      <w:pPr>
        <w:pStyle w:val="NormlWeb"/>
        <w:rPr>
          <w:color w:val="auto"/>
        </w:rPr>
      </w:pPr>
      <w:r w:rsidRPr="00852F41">
        <w:rPr>
          <w:color w:val="auto"/>
        </w:rPr>
        <w:t xml:space="preserve">Csecsemő- és kisgyermekkorban a mozgás alapvető formái alakulnak ki, fejlődnek. A mozgásigény rendkívül nagy, az egészséges gyermek örömmel gyakorolja a mozgást. Mind a szobában, mind az udvaron biztosítani kell a gyermekek számára minél nagyobb mozgásteret, mozgásfejlesztő játékokat, melyek használata során gyakorolják a gyermekek az egyes mozgásformákat, fejlődik mozgáskoordinációjuk, harmonikussá válik a mozgásuk. A játékeszközök szerepe az érdeklődés felkeltése, a mozgás aktivitás fenntartása. Fontos szempont, hogy a környezet balesetmentes legyen, a veszélyforrásokat kiküszöböljük. Minél változatosabb mozgásra van lehetősége a gyermeknek, annál nagyobb örömüket lelik a játékban. Csecsemőknek olyan játszóhelyet kell biztosítani, amely védett, de elegendő hely áll rendelkezésre, pl.: hempergő, elkerített szobasarok. A nagymozgásos játékokra a szabadban, udvaron, teraszon több lehetőség adott, mint szobában. A szobai játékok sokféleségük folytán a kéz finommozgását és a nagymozgásokat is fejlesztik. A szobában is szükségesek a nagymozgásos játékok. Az önállósodási törekvések támogatása során a gondozási </w:t>
      </w:r>
      <w:r w:rsidRPr="00852F41">
        <w:rPr>
          <w:color w:val="auto"/>
        </w:rPr>
        <w:lastRenderedPageBreak/>
        <w:t>műveletekben való aktív részvétel a praktikus mozgások gyakorlására, finomítására ad lehetőséget.</w:t>
      </w:r>
    </w:p>
    <w:p w:rsidR="00852F41" w:rsidRPr="00852F41" w:rsidRDefault="00852F41" w:rsidP="00852F41">
      <w:pPr>
        <w:pStyle w:val="NormlWeb"/>
        <w:rPr>
          <w:b/>
          <w:color w:val="auto"/>
        </w:rPr>
      </w:pPr>
      <w:r w:rsidRPr="00852F41">
        <w:rPr>
          <w:b/>
          <w:color w:val="auto"/>
        </w:rPr>
        <w:t>2/2. Mondóka, ének</w:t>
      </w:r>
    </w:p>
    <w:p w:rsidR="00852F41" w:rsidRPr="00852F41" w:rsidRDefault="00852F41" w:rsidP="00852F41">
      <w:pPr>
        <w:pStyle w:val="NormlWeb"/>
        <w:rPr>
          <w:color w:val="auto"/>
        </w:rPr>
      </w:pPr>
      <w:r w:rsidRPr="00852F41">
        <w:rPr>
          <w:color w:val="auto"/>
        </w:rPr>
        <w:t>A bölcsődében sokrétű zenei élmény átélésére, tapasztalatszerzésre ad lehetőséget a környezet hangjainak megfigyelése, a gondozónő kellemes ének- és beszédhangja, spontán dúdolgatása, ritmusos szövegmondása, a dallam és ritmushangszerek hallgatása, megszólaltatása, a közös éneklés. A 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keltenek, örömélményt, érzelmi biztonságot adnak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zenei nevelés eredményes megvalósítása lehetőséget nyújt a gyermek további zenei fejlődésére.</w:t>
      </w:r>
    </w:p>
    <w:p w:rsidR="00852F41" w:rsidRPr="00852F41" w:rsidRDefault="00852F41" w:rsidP="00852F41">
      <w:pPr>
        <w:pStyle w:val="NormlWeb"/>
        <w:rPr>
          <w:b/>
          <w:color w:val="auto"/>
        </w:rPr>
      </w:pPr>
      <w:r w:rsidRPr="00852F41">
        <w:rPr>
          <w:b/>
          <w:color w:val="auto"/>
        </w:rPr>
        <w:t>2/3. Vers, mese</w:t>
      </w:r>
    </w:p>
    <w:p w:rsidR="00852F41" w:rsidRPr="00852F41" w:rsidRDefault="00852F41" w:rsidP="00852F41">
      <w:pPr>
        <w:pStyle w:val="NormlWeb"/>
        <w:rPr>
          <w:color w:val="auto"/>
        </w:rPr>
      </w:pPr>
      <w:r w:rsidRPr="00852F41">
        <w:rPr>
          <w:color w:val="auto"/>
        </w:rPr>
        <w:t>A vers, mese nagy hatással van a kisgyermek érzelmi, értelmi (ezen belül beszéd, gondolkodás, emlékezet és képzelet) és szociális fejlődésére. A versnek elsősorban a ritmusa, a mesének, pedig a tartalma hat az érzelmeken keresztül a személyiségre. A verselés, mesélés, képeskönyv nézegetés bensőséges kommunikációs helyzet, így a kisgyermek számára alapvető érzelmi biztonság egyszerre feltétel és eredmény. A gyermek olyan tapasztalatokra, ismeretekre tesz szert, amelyekre más helyzetekben nincs lehetősége. Fejlődik emberismerete, a főhőssel való azonosulás fejleszti empátiáját, gazdagodik szókincse. A mese segíti az optimista életfilozófia és az önálló véleményalkotás alakulását. A bölcsődében a népi és az irodalmi műveknek egyaránt helye van. A helyzetek alakítását, alakulását a gyermekek pillanatnyi érzelmi állapota és ebből fakadó igényei befolyásolják elsősorban.</w:t>
      </w:r>
    </w:p>
    <w:p w:rsidR="00852F41" w:rsidRPr="00852F41" w:rsidRDefault="00852F41" w:rsidP="00852F41">
      <w:pPr>
        <w:pStyle w:val="NormlWeb"/>
        <w:rPr>
          <w:b/>
          <w:color w:val="auto"/>
        </w:rPr>
      </w:pPr>
      <w:r w:rsidRPr="00852F41">
        <w:rPr>
          <w:b/>
          <w:color w:val="auto"/>
        </w:rPr>
        <w:t>2/4. Alkotó tevékenységek</w:t>
      </w:r>
    </w:p>
    <w:p w:rsidR="00852F41" w:rsidRPr="00852F41" w:rsidRDefault="00852F41" w:rsidP="00852F41">
      <w:pPr>
        <w:pStyle w:val="NormlWeb"/>
        <w:rPr>
          <w:color w:val="auto"/>
        </w:rPr>
      </w:pPr>
      <w:r w:rsidRPr="00852F41">
        <w:rPr>
          <w:color w:val="auto"/>
        </w:rPr>
        <w:t>Az öröm forrása maga a tevékenység – az érzelmek feldolgozása és kifejezése, az önkifejezés, az alkotás – nem az eredmény. A gondozónő a feltételek biztosításával, az egyes technikák megmutatásával, a gyermek pillanatnyi igényeinek megfelelő technikai segítéssel, az alkotókedv ébren tartásával, a gyermek alkotásainak elismerésével és megbecsülésével, megőrzésével segítheti az alkotó tevékenységek iránti érdeklődést és a személyiségfejlődésre gyakorolt hatások érvényesülését.</w:t>
      </w:r>
    </w:p>
    <w:p w:rsidR="00852F41" w:rsidRPr="00852F41" w:rsidRDefault="00852F41" w:rsidP="00852F41">
      <w:pPr>
        <w:pStyle w:val="NormlWeb"/>
        <w:rPr>
          <w:b/>
          <w:color w:val="auto"/>
        </w:rPr>
      </w:pPr>
      <w:r w:rsidRPr="00852F41">
        <w:rPr>
          <w:b/>
          <w:color w:val="auto"/>
        </w:rPr>
        <w:t>2/5. Egyéb tevékenységek</w:t>
      </w:r>
    </w:p>
    <w:p w:rsidR="00852F41" w:rsidRPr="00852F41" w:rsidRDefault="00852F41" w:rsidP="00852F41">
      <w:pPr>
        <w:pStyle w:val="NormlWeb"/>
        <w:rPr>
          <w:color w:val="auto"/>
        </w:rPr>
      </w:pPr>
      <w:r w:rsidRPr="00852F41">
        <w:rPr>
          <w:color w:val="auto"/>
        </w:rPr>
        <w:t>Ezek a tevékenységek valamilyen élethelyzet közös elkészítéséhez és megoldásához, környezet szépségéről való gondoskodáshoz kapcsolódnak (pl. viráglocsolás, gyümölcsnap előkészítése … stb). Az öröm forrásai az együttesség, a közös munkálkodás és a tevékenység fontosságának, hasznosságának átélése. A gyermekek bármikor bekapcsolódhatnak, és bármikor kiléphetnek, az önkéntesség nagyon fontos, a tevékenykedés nem lehet feladat. A helyzetek lényeges tanulási lehetősége az egymásra épülő elemekből álló műveletsorhoz igazodással próbálkozás, az együttműködés és a feladatok megosztása. Az egyes tevékenységek fejlesztik az ízlést, a hétköznapi élet esztétikuma iránti igényességet, a mások felé fordulást, mások igényeinek figyelembe vételét és az empátiát.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EA749C">
      <w:pPr>
        <w:pStyle w:val="Cmsor7"/>
        <w:numPr>
          <w:ilvl w:val="0"/>
          <w:numId w:val="37"/>
        </w:numPr>
        <w:suppressAutoHyphens w:val="0"/>
        <w:ind w:left="0" w:firstLine="0"/>
        <w:rPr>
          <w:b/>
          <w:i/>
          <w:u w:val="single"/>
        </w:rPr>
      </w:pPr>
      <w:r w:rsidRPr="00852F41">
        <w:rPr>
          <w:b/>
          <w:i/>
          <w:u w:val="single"/>
        </w:rPr>
        <w:t>A bölcsődei élet megszervezésének elvei</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1/Kapcsolattartás a szülőkkel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szülők és a bölcsőde folyamatosan és kölcsönösen tájékoztatják egymást a gyermek fejlődéséről. Ez alapvető fontosságú a személyre szóló gondozás, nevelés kialakításában.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tájékoztatás mindig őszinte, személyes, hiteles hangvételű, etikai szempontból megfelelő az érintettek személyiségi jogait tiszteletben tartó.</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kapcsolattartásnak, tájékoztatásnak több formája lehet. Mivel mindegyik más-más szerepet tölt be, javasolt minél többet alkalmazni közülük.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beszélgetések érkezéskor és távozáskor</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összevont és csoport szülői értekezletek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hirdetőtábla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üzenő füzet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írásos tájékoztatás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nyílt napok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2/Családlátogatás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Célja: A családdal való kapcsolatfelvétel, a gyermeknek otthoni környezetben történő megismerése. Az első családlátogatásra a beszoktatást megelőzően kerüljön sor.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ismerje a családlátogatás jelentősségét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családlátogatáson hivatásának megfelelően viselkedjen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szülő felé hitelesen képviselje azt, hogy a családlátogatás előnyös a gyermek szempontjából.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3/Beszokatás</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szülővel történő fokozatos beszokatás során a kisgyermek és a gondozónő között fokozatosan kialakuló érzelmi kötődés segíti a gyermeket új környezetének elfogadásában.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Ez jelentősen megkönnyíti a beilleszkedését a bölcsődei környezetbe, és csökkenti az adaptáció során fellépő negatív tüneteket.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beszoktatás sikerességének feltételei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gondozónő konkrét helyzetekben annak sajátosságaihoz igazodva rugalmasan tudja alkalmazni a módszert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szülők felé hitelesen képviselje a módszer előnyeit a gyermek szempontjából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gondozónőhöz egy időben csak egy gyermek kerüljön beszoktatásra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beszoktatás optimális időtartama legalább két hét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gondozónő a szülőktől fokozatosan veszi át a gyermek ellátását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bölcsődei életének kialakításánál a szakmai kertek szabta határon belül figyelembe kell venni az otthoni szokásokat.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4/”Saját” gondozónő-rendszer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a szervezeti forma, ahol a gondozónő fokozottan felelős a csoport egy részéért, így minden gyermeknek van „saját” gondozónője. A gondozónő az un. Ölelkezési időben idejét elsősorban a „saját” gyermeki gondozására, nevelésére fordítja. Így több figyelem jut minden gyermekre, jobban számon lehet tartani egyéni igényeit, problémáit, szokásait.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„saját” gondozónő koordinálja a gyermek beszoktatását, és a bölcsődei élet egész időtartama alatt ő marad a gondozónője. Un. „felmenőrendszer”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rPr>
        <w:t>5/Gyermekcsoportok szervezése</w:t>
      </w:r>
    </w:p>
    <w:p w:rsidR="00852F41" w:rsidRPr="00852F41" w:rsidRDefault="00852F41" w:rsidP="00852F41">
      <w:pPr>
        <w:spacing w:after="0" w:line="240" w:lineRule="auto"/>
        <w:jc w:val="both"/>
        <w:rPr>
          <w:rFonts w:ascii="Times New Roman" w:hAnsi="Times New Roman" w:cs="Times New Roman"/>
          <w:color w:val="FF0000"/>
          <w:szCs w:val="24"/>
        </w:rPr>
      </w:pPr>
      <w:r w:rsidRPr="00852F41">
        <w:rPr>
          <w:rFonts w:ascii="Times New Roman" w:hAnsi="Times New Roman" w:cs="Times New Roman"/>
          <w:color w:val="FF0000"/>
          <w:szCs w:val="24"/>
        </w:rPr>
        <w:t>A bölcsődei gyermekcsoportok légyszáma 12 fő. Amennyiben a gyermekek életkora megengedi szükséges 14 főig feltölthető. (15/1998.NM rendelet 40§ 23 bek)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magasabb légyszám törvényileg  nem megengedett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Egy gondozó max. 6 gyermeket láthat el.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Ha sérült gyermeket integráltan helyezünk el, ellátása két egészséges gyermek gondozásához szükséges személyi feltételek biztosításával oldható meg.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a bölcsődébe járás teljes időtartama alatt ugyanabba a gyermekcsoportba jár.</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lastRenderedPageBreak/>
        <w:t>6/Napirend</w:t>
      </w:r>
    </w:p>
    <w:p w:rsidR="00852F41" w:rsidRPr="00852F41" w:rsidRDefault="00852F41" w:rsidP="00852F41">
      <w:pPr>
        <w:pStyle w:val="Szvegtrzs"/>
      </w:pPr>
      <w:r w:rsidRPr="00852F41">
        <w:t>A jól szervezett, folyamatos és rugalmas napirend a gyermekek igényeinek, szükségleteinek kielégítését, nyugodt és folyamatos gondozás feltételeit, annak megvalósítását kívánja biztosítani, megteremtve a biztonságérzetet, a kiszámíthatóságot, az aktivitás és az önállósodás lehetőségét.</w:t>
      </w:r>
    </w:p>
    <w:p w:rsidR="00852F41" w:rsidRPr="00852F41" w:rsidRDefault="00852F41" w:rsidP="00852F41">
      <w:pPr>
        <w:pStyle w:val="Szvegtrzs"/>
      </w:pPr>
      <w:r w:rsidRPr="00852F41">
        <w:t>A napirenden belül az egyes gyermekek igényeit úgy kell kielégíteni, hogy közben a csoport életében is áttekinthető rendszer legyen, a gyermeket tájékoztathassa a várható eseményekről, kiiktatódjon a várakozási idő.</w:t>
      </w:r>
    </w:p>
    <w:p w:rsidR="00852F41" w:rsidRPr="00852F41" w:rsidRDefault="00852F41" w:rsidP="00852F41">
      <w:pPr>
        <w:pStyle w:val="Szvegtrzs"/>
      </w:pPr>
      <w:r w:rsidRPr="00852F41">
        <w:t xml:space="preserve">A folyamatos gondozáson belül az egymást követő események (tisztálkodás, étkezés, alvás) a gyermek biztonságérzetét, jó közérzetét teremtik meg, s egyben kiiktatják a felesleges várakozási időt. </w:t>
      </w:r>
    </w:p>
    <w:p w:rsidR="00852F41" w:rsidRPr="00852F41" w:rsidRDefault="00852F41" w:rsidP="00852F41">
      <w:pPr>
        <w:pStyle w:val="Szvegtrzs"/>
      </w:pPr>
      <w:r w:rsidRPr="00852F41">
        <w:t>A napirend függ a gyermekcsoport életkori összetételétől, fejlettségétől, szükségleteiktől, de befolyásolják az évszakok, az időjárás, a csoport légyszáma és egyéb tényezők (pl. a bölcsőde nyitva tartása, stb.)</w:t>
      </w:r>
    </w:p>
    <w:p w:rsidR="00852F41" w:rsidRPr="00852F41" w:rsidRDefault="00852F41" w:rsidP="00852F41">
      <w:pPr>
        <w:pStyle w:val="Szvegtrzs"/>
      </w:pPr>
      <w:r w:rsidRPr="00852F41">
        <w:t xml:space="preserve">Kialakításának további feltételei a személyi állandóság, a tárgyi feltételek, a jó munkaszervezés, a kisegítő személyzet jól összehangolt munkája, a gyermekek otthoni életritmusának lehetőség szerinti figyelembe vétele. </w:t>
      </w:r>
    </w:p>
    <w:p w:rsidR="00852F41" w:rsidRPr="00852F41" w:rsidRDefault="00852F41" w:rsidP="00852F41">
      <w:pPr>
        <w:pStyle w:val="Szvegtrzs"/>
      </w:pPr>
      <w:r w:rsidRPr="00852F41">
        <w:t>A gondozónők munkarendje a gyermek napirendjének alapján készül el.</w:t>
      </w:r>
    </w:p>
    <w:p w:rsidR="00852F41" w:rsidRPr="00852F41" w:rsidRDefault="00852F41" w:rsidP="00852F41">
      <w:pPr>
        <w:pStyle w:val="Szvegtrzs"/>
      </w:pPr>
    </w:p>
    <w:p w:rsidR="00852F41" w:rsidRPr="00852F41" w:rsidRDefault="00852F41" w:rsidP="00852F41">
      <w:pPr>
        <w:pStyle w:val="Szvegtrzs"/>
      </w:pPr>
      <w:r w:rsidRPr="00852F41">
        <w:rPr>
          <w:b/>
          <w:bCs/>
        </w:rPr>
        <w:t>7/Kapcsolat az óvodával</w:t>
      </w:r>
    </w:p>
    <w:p w:rsidR="00852F41" w:rsidRPr="00852F41" w:rsidRDefault="00852F41" w:rsidP="00852F41">
      <w:pPr>
        <w:pStyle w:val="Szvegtrzs"/>
      </w:pPr>
      <w:r w:rsidRPr="00852F41">
        <w:t>A bölcsődéből az óvodába távozó gyermekek zavartalan átadása érdekében a bölcsőde vezetője és a gondozónők kapcsolatot tartanak a fogadó óvodákkal.</w:t>
      </w:r>
    </w:p>
    <w:p w:rsidR="00852F41" w:rsidRPr="00852F41" w:rsidRDefault="00852F41" w:rsidP="00852F41">
      <w:pPr>
        <w:pStyle w:val="Szvegtrzs"/>
      </w:pPr>
      <w:r w:rsidRPr="00852F41">
        <w:t>Az óvoda a gyermekcsoportok összeállításánál figyelembe veszi a bölcsődéből együtt óvodába kerülő gyermekeket.</w:t>
      </w:r>
    </w:p>
    <w:p w:rsidR="00852F41" w:rsidRPr="00852F41" w:rsidRDefault="00852F41" w:rsidP="00852F41">
      <w:pPr>
        <w:pStyle w:val="Szvegtrzs"/>
      </w:pPr>
      <w:r w:rsidRPr="00852F41">
        <w:t>Az óvónők meglátogatják a gyermekeket a bölcsődében és ismerkednek velük.</w:t>
      </w:r>
    </w:p>
    <w:p w:rsidR="00852F41" w:rsidRPr="00852F41" w:rsidRDefault="00852F41" w:rsidP="00852F41">
      <w:pPr>
        <w:pStyle w:val="Szvegtrzs"/>
      </w:pPr>
      <w:r w:rsidRPr="00852F41">
        <w:t>Az első óvodai napon a bölcsődei gondozónők meglátogatják a gyerekeket az óvodában, és apró ajándékot visznek nekik.</w:t>
      </w:r>
    </w:p>
    <w:p w:rsidR="00852F41" w:rsidRPr="00852F41" w:rsidRDefault="00852F41" w:rsidP="00852F41">
      <w:pPr>
        <w:pStyle w:val="Szvegtrzs"/>
      </w:pPr>
      <w:r w:rsidRPr="00852F41">
        <w:t>Az évközi átadásokat a bölcsődéből az óvodába a gyermek személyiség fejlődése szempontjából kerülni érdemes. A kapcsolattartás akkor eredményes, ha az folyamatos, és egymás intézménye iránt kölcsönösen nyitottak a résztvevők. A két intézmény gondozási, nevelési gyakorlatának kölcsönös ismerete lehetővé teszi a nevelési folyamat egymásutánra épülését.</w:t>
      </w:r>
    </w:p>
    <w:p w:rsidR="00852F41" w:rsidRPr="00852F41" w:rsidRDefault="00852F41" w:rsidP="00852F41">
      <w:pPr>
        <w:pStyle w:val="Szvegtrzs"/>
      </w:pPr>
    </w:p>
    <w:p w:rsidR="00852F41" w:rsidRPr="00852F41" w:rsidRDefault="00852F41" w:rsidP="00852F41">
      <w:pPr>
        <w:pStyle w:val="Szvegtrzs"/>
      </w:pPr>
    </w:p>
    <w:p w:rsidR="00852F41" w:rsidRPr="00852F41" w:rsidRDefault="00852F41" w:rsidP="00EA749C">
      <w:pPr>
        <w:pStyle w:val="Szvegtrzs"/>
        <w:numPr>
          <w:ilvl w:val="0"/>
          <w:numId w:val="37"/>
        </w:numPr>
        <w:suppressAutoHyphens w:val="0"/>
        <w:ind w:left="0" w:firstLine="0"/>
        <w:rPr>
          <w:b/>
          <w:bCs/>
          <w:sz w:val="28"/>
          <w:szCs w:val="28"/>
          <w:u w:val="single"/>
        </w:rPr>
      </w:pPr>
      <w:r w:rsidRPr="00852F41">
        <w:rPr>
          <w:b/>
          <w:bCs/>
          <w:sz w:val="28"/>
          <w:szCs w:val="28"/>
          <w:u w:val="single"/>
        </w:rPr>
        <w:t>Az intézmény sajátosságai</w:t>
      </w:r>
    </w:p>
    <w:p w:rsidR="00852F41" w:rsidRPr="00852F41" w:rsidRDefault="00852F41" w:rsidP="00852F41">
      <w:pPr>
        <w:pStyle w:val="Szvegtrzs"/>
      </w:pPr>
    </w:p>
    <w:p w:rsidR="00852F41" w:rsidRPr="00852F41" w:rsidRDefault="00852F41" w:rsidP="00852F41">
      <w:pPr>
        <w:pStyle w:val="Szvegtrzs"/>
      </w:pPr>
      <w:r w:rsidRPr="00852F41">
        <w:t>Az előzőekben említett, felsorolt gondozás, nevelési feladatok, eszközök, célok, az alapfeladat jó színvonalú ellátását biztosítják.</w:t>
      </w:r>
    </w:p>
    <w:p w:rsidR="00852F41" w:rsidRPr="00852F41" w:rsidRDefault="00852F41" w:rsidP="00852F41">
      <w:pPr>
        <w:pStyle w:val="Szvegtrzs"/>
      </w:pPr>
      <w:r w:rsidRPr="00852F41">
        <w:t xml:space="preserve">Az alapfeladat a három éven aluli, családban nevelkedő gyermek napközbeni ellátása. Ezen túl kihasználva a meglévő személyi és tárgyi feltételeket, az alapellátás prioritása mellett bővíteni, színesíteni szerettük volna a bölcsőde által kínált családtámogató szolgáltatások körét. </w:t>
      </w: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1./ A bölcsődés gyermekek egészségvédelme</w:t>
      </w:r>
    </w:p>
    <w:p w:rsidR="00852F41" w:rsidRPr="00852F41" w:rsidRDefault="00852F41" w:rsidP="00852F41">
      <w:pPr>
        <w:pStyle w:val="Szvegtrzs2"/>
        <w:spacing w:after="0" w:line="240" w:lineRule="auto"/>
      </w:pPr>
      <w:r w:rsidRPr="00852F41">
        <w:t>Cél: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jó egészségi állapot biztosítása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higiénés szokások elsajátítása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betegségek lehetőség szerinti távoltartása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9"/>
        <w:numPr>
          <w:ilvl w:val="0"/>
          <w:numId w:val="0"/>
        </w:numPr>
        <w:jc w:val="both"/>
        <w:rPr>
          <w:i/>
        </w:rPr>
      </w:pPr>
      <w:r w:rsidRPr="00852F41">
        <w:rPr>
          <w:i/>
        </w:rPr>
        <w:lastRenderedPageBreak/>
        <w:t>Vitamin és ásványi anyag profilaxis</w:t>
      </w:r>
    </w:p>
    <w:p w:rsidR="00852F41" w:rsidRPr="00852F41" w:rsidRDefault="00852F41" w:rsidP="00852F41">
      <w:pPr>
        <w:pStyle w:val="Szvegtrzs2"/>
        <w:spacing w:after="0" w:line="240" w:lineRule="auto"/>
      </w:pPr>
      <w:r w:rsidRPr="00852F41">
        <w:t>A bölcsődének figyelemmel kell kísérnie az angolkór- a védőoltás- a vitamin – és ásványi anyag profilaxist.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D-vitamin a fluor, és más vitaminok megelőzés céljából való adagolásának beállítása a bölcsődeorvos feladata, amit a szülővel egyeztet. Bölcsődénk a prevencióban elsősorban a természetes (étkezéssel történő) vitamin és ásványi anyag bevitelt célozza meg.</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9"/>
        <w:numPr>
          <w:ilvl w:val="0"/>
          <w:numId w:val="0"/>
        </w:numPr>
        <w:jc w:val="both"/>
        <w:rPr>
          <w:i/>
        </w:rPr>
      </w:pPr>
      <w:r w:rsidRPr="00852F41">
        <w:rPr>
          <w:i/>
        </w:rPr>
        <w:t>Gyermekfogászati prevenció</w:t>
      </w:r>
    </w:p>
    <w:p w:rsidR="00852F41" w:rsidRPr="00852F41" w:rsidRDefault="00852F41" w:rsidP="00852F41">
      <w:pPr>
        <w:pStyle w:val="Szvegtrzs2"/>
        <w:spacing w:after="0" w:line="240" w:lineRule="auto"/>
      </w:pPr>
      <w:r w:rsidRPr="00852F41">
        <w:t>A gyakorlatként alkalmazott korszerű étkezési szabályok, a cukor fogyasztás csökkentése, a rágásra nevelés, és az édes italok helyetti víz adás, már önmagában is fogászati prevencióként szolgál.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szokások kialakítása céljából a bölcsődei gyermekcsoportban már 2 éves korban elkezdjük a szájöblítés bevezetését, ennek folytatásaként a fogkrém nélküli fogmosást, majd óvodába távozás előtt a fogkrémmel történő fogmosást.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Cmsor9"/>
        <w:numPr>
          <w:ilvl w:val="0"/>
          <w:numId w:val="0"/>
        </w:numPr>
        <w:jc w:val="both"/>
      </w:pPr>
      <w:r w:rsidRPr="00852F41">
        <w:t>Levegőzés</w:t>
      </w:r>
    </w:p>
    <w:p w:rsidR="00852F41" w:rsidRPr="00852F41" w:rsidRDefault="00852F41" w:rsidP="00852F41">
      <w:pPr>
        <w:pStyle w:val="Szvegtrzs2"/>
        <w:spacing w:after="0" w:line="240" w:lineRule="auto"/>
      </w:pPr>
      <w:r w:rsidRPr="00852F41">
        <w:t>Levegőzés alatt az udvari játék és a szabadban történő altatás együttesen értendők. Időpontját, mértékét az évszaknak és az időjárási viszonyoknak valamint a gyermek életkorának megfelelően kell megválasztani.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szabadban való levegőzés csak akkor mellőzhető, ha kánikula, vagy eső, vagy erős havazás, orkánszerű szél, sűrű köd, vagy rendkívül hideg van.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napfény káros hatása, és a kisgyermek bőrének fokozott érzékenysége miatt fokozott figyelmet kell fordítani a napvédelemre.</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9"/>
        <w:numPr>
          <w:ilvl w:val="0"/>
          <w:numId w:val="0"/>
        </w:numPr>
        <w:jc w:val="both"/>
        <w:rPr>
          <w:sz w:val="24"/>
          <w:szCs w:val="24"/>
        </w:rPr>
      </w:pPr>
      <w:r w:rsidRPr="00852F41">
        <w:rPr>
          <w:sz w:val="24"/>
          <w:szCs w:val="24"/>
        </w:rPr>
        <w:t>A ruházat szerepe</w:t>
      </w:r>
    </w:p>
    <w:p w:rsidR="00852F41" w:rsidRPr="00852F41" w:rsidRDefault="00852F41" w:rsidP="00852F41">
      <w:pPr>
        <w:pStyle w:val="Szvegtrzs2"/>
        <w:spacing w:after="0" w:line="240" w:lineRule="auto"/>
      </w:pPr>
      <w:r w:rsidRPr="00852F41">
        <w:t>Bölcsődénkben a gyermekek játszóruháját a szülő biztosítja, ennek tisztántartása is a szülő feladata. A gyermekek törölközőjét és ágyneműjét, valamint az egyéb textíliát az intézmény biztosítja, tisztántartásáról a bölcsőde gondoskodik. A törölközőket hetente, az ágyneműket kéthetente illetve szükség szerint kell cserélni.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Megkülönböztetésüket a jellel való ellátás biztosítja. Ugyanígy a gyermek fésűjét is a jellel ellátott tartóban kell tárolni.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ruházatának, cipőjének olyannak kell lenni, hogy az a gyermek szabad mozgását ne akadályozza, kényelmes, praktikus legyen. Erre a beszokatás idején a gondozónők felhívják a szülők figyelmét.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bCs/>
          <w:szCs w:val="24"/>
          <w:u w:val="single"/>
        </w:rPr>
        <w:t>A gyógyító sópára</w:t>
      </w:r>
      <w:r w:rsidRPr="00852F41">
        <w:rPr>
          <w:rFonts w:ascii="Times New Roman" w:hAnsi="Times New Roman" w:cs="Times New Roman"/>
          <w:szCs w:val="24"/>
        </w:rPr>
        <w:br/>
      </w:r>
      <w:r w:rsidRPr="00852F41">
        <w:rPr>
          <w:rFonts w:ascii="Times New Roman" w:hAnsi="Times New Roman" w:cs="Times New Roman"/>
          <w:szCs w:val="24"/>
        </w:rPr>
        <w:br/>
        <w:t>Sok kisgyermeknek okoznak újra meg újra különböző heveny vagy idült légzőszervi megbetegedést az érzékeny nyálkahártyái és a szakorvosok tapasztalatai szerint egyre nő az allergiában szenvedő és az asztmás gyerekek száma. Kiegészítő kezelésként ajánlható számukra a sópára belégzésén alapuló kúra, amely ma már nemcsak a tengerpartok jótékony klímájában, távoli sóbányák hűs levegőjében érhető el, hanem bölcsődénkben is lehetővé tettük gondozottjaink számára.</w:t>
      </w:r>
      <w:r w:rsidRPr="00852F41">
        <w:rPr>
          <w:rFonts w:ascii="Times New Roman" w:hAnsi="Times New Roman" w:cs="Times New Roman"/>
          <w:szCs w:val="24"/>
        </w:rPr>
        <w:br/>
      </w:r>
      <w:r w:rsidRPr="00852F41">
        <w:rPr>
          <w:rFonts w:ascii="Times New Roman" w:hAnsi="Times New Roman" w:cs="Times New Roman"/>
          <w:szCs w:val="24"/>
        </w:rPr>
        <w:br/>
        <w:t xml:space="preserve">A speciális só-terápiának elsősorban asztma, idült légcsőhurut, pollenek okozta allergiák esetében van jótékony hatása, de egyes bőrbetegségek, ekcéma, pikkelysömör kiegészítő kezelésére szintén alkalmazható. Lényege, hogy a Somadrin klímaoldat párolgása só koncentrációt idéz elő, negatív ionizáció jön létre, így a légzőszervek nyálkahártyái aktiválódnak.  A sóbányák gyógy célú megnyitása kiváló terápiás lehetőség. Hasonlóképpen javíthatja a betegek közérzetét a tengerparti klíma. Akiknek azonban ezekre a távoli és drága gyógyüdülő-helyekre elutazni nincs lehetőségük - és a kisgyermekes családok többsége valószínűleg ezek közé tartozik - nyilván örömmel fogadják azokat a lehetőségeket, amelyek ezt a jó hatású kúrát hazai környezetben is elérhetővé teszik.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A sóterápiás helyiség alapítási és fenntartási költségeit a bölcsőde alapítványa finanszírozza, így használata a gyermekek számára ingyenes.</w:t>
      </w:r>
      <w:r w:rsidRPr="00852F41">
        <w:rPr>
          <w:rFonts w:ascii="Times New Roman" w:hAnsi="Times New Roman" w:cs="Times New Roman"/>
          <w:szCs w:val="24"/>
        </w:rPr>
        <w:br/>
      </w: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2./ Gyermekvédelmi munka</w:t>
      </w:r>
    </w:p>
    <w:p w:rsidR="00852F41" w:rsidRPr="00852F41" w:rsidRDefault="00852F41" w:rsidP="00852F41">
      <w:pPr>
        <w:pStyle w:val="Szvegtrzs"/>
      </w:pPr>
      <w:r w:rsidRPr="00852F41">
        <w:t>Az 1997 évi XXXI. tv a gyermekek védelméről és a gyámügyi igazgatásról meghatározza a jelzőrendszer tagjait, kötelező együttműködésüket, és feladataikat</w:t>
      </w:r>
    </w:p>
    <w:p w:rsidR="00852F41" w:rsidRPr="00852F41" w:rsidRDefault="00852F41" w:rsidP="00852F41">
      <w:pPr>
        <w:pStyle w:val="Szvegtrzs"/>
      </w:pPr>
      <w:r w:rsidRPr="00852F41">
        <w:t>A 15/1998 (IV.30) NM rendelet esetmegbeszélések tartását írja elő a jelzőrendszer tagjai számára szükség szerint, de legalább havonta egy alkalommal.</w:t>
      </w:r>
    </w:p>
    <w:p w:rsidR="00852F41" w:rsidRPr="00852F41" w:rsidRDefault="00852F41" w:rsidP="00852F41">
      <w:pPr>
        <w:pStyle w:val="Szvegtrzs"/>
      </w:pPr>
      <w:r w:rsidRPr="00852F41">
        <w:t>Az észlelő és jelzőrendszer tagjai részben a törvényben szabályozott feladatokat látnak el, a gyermekvédelem rendszeréhez kapcsolódó területen, részben pedig szolgáltatásokat nyújtanak a családok és a gyermekek részére.</w:t>
      </w:r>
    </w:p>
    <w:p w:rsidR="00852F41" w:rsidRPr="00852F41" w:rsidRDefault="00852F41" w:rsidP="00852F41">
      <w:pPr>
        <w:pStyle w:val="Szvegtrzs"/>
      </w:pPr>
      <w:r w:rsidRPr="00852F41">
        <w:t>Aki a problémát már kialakulásának idején észleli és jelzi, az segíti a gyermekjóléti szolgálatot abban, hogy a megoldás érdekében a legkompetensebb segítőket össze tudja hozni.</w:t>
      </w:r>
    </w:p>
    <w:p w:rsidR="00852F41" w:rsidRPr="00852F41" w:rsidRDefault="00852F41" w:rsidP="00852F41">
      <w:pPr>
        <w:pStyle w:val="Szvegtrzs"/>
      </w:pPr>
      <w:r w:rsidRPr="00852F41">
        <w:t>Az észlelő és jelző rendszer hatékony működésének alapja az abban résztvevők korrekt együttműködése.</w:t>
      </w:r>
    </w:p>
    <w:p w:rsidR="00852F41" w:rsidRPr="00852F41" w:rsidRDefault="00852F41" w:rsidP="00852F41">
      <w:pPr>
        <w:pStyle w:val="Szvegtrzs"/>
      </w:pPr>
    </w:p>
    <w:p w:rsidR="00852F41" w:rsidRPr="00852F41" w:rsidRDefault="00852F41" w:rsidP="00852F41">
      <w:pPr>
        <w:pStyle w:val="Szvegtrzs2"/>
        <w:spacing w:after="0" w:line="240" w:lineRule="auto"/>
      </w:pPr>
      <w:r w:rsidRPr="00852F41">
        <w:t>A bölcsőde az észlelő és jelző rendszer része, és rendszeresen részt vesz a gyermekjóléti szolgálat észlelő és jelzőrendszeri megbeszélésein. Az intézményt a bölcsődevezető képviseli, aki tájékoztatja a gyermekjóléti szolgálatot a problémás helyzetekről, és javaslataival segíti a jelzőrendszer munkáját.</w:t>
      </w:r>
    </w:p>
    <w:p w:rsidR="00852F41" w:rsidRPr="00852F41" w:rsidRDefault="00852F41" w:rsidP="00852F41">
      <w:pPr>
        <w:pStyle w:val="Szvegtrzs2"/>
        <w:spacing w:after="0" w:line="240" w:lineRule="auto"/>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Különböző társadalmi kontextusok különböző típusú szolgáltatást igényelnek. A bölcsőde problémamegelőző preventív gyermekvédelem intézménye, ebből kiindulva:</w:t>
      </w:r>
    </w:p>
    <w:p w:rsidR="00852F41" w:rsidRPr="00852F41" w:rsidRDefault="00852F41" w:rsidP="00EA749C">
      <w:pPr>
        <w:numPr>
          <w:ilvl w:val="0"/>
          <w:numId w:val="40"/>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Hátrányos helyzetű családok</w:t>
      </w:r>
      <w:r w:rsidRPr="00852F41">
        <w:rPr>
          <w:rFonts w:ascii="Times New Roman" w:hAnsi="Times New Roman" w:cs="Times New Roman"/>
          <w:szCs w:val="24"/>
        </w:rPr>
        <w:t xml:space="preserve"> életminősége javul, ha a gyermeket segítjük a családjában, a családjával, így a személyiségfejlődésben a zavarok nem manifesztálódnak. (Egy     szükségletfelmérésben a megkérdezettek 93%-a úgy ítéli meg, hogy a bölcsődei nevelés pozitívan befolyásolja a gyermek fejlődését.) Hangsúlyosabban szükséges ezt kihasználni a hátrányos helyzetű, veszélyeztetett gyermekek esetében.</w:t>
      </w:r>
    </w:p>
    <w:p w:rsidR="00852F41" w:rsidRPr="00852F41" w:rsidRDefault="00852F41" w:rsidP="00EA749C">
      <w:pPr>
        <w:numPr>
          <w:ilvl w:val="0"/>
          <w:numId w:val="40"/>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A deviáns családok</w:t>
      </w:r>
      <w:r w:rsidRPr="00852F41">
        <w:rPr>
          <w:rFonts w:ascii="Times New Roman" w:hAnsi="Times New Roman" w:cs="Times New Roman"/>
          <w:szCs w:val="24"/>
        </w:rPr>
        <w:t xml:space="preserve"> esetében a napközbeni ellátás preventív célú, mely képes korrigálni a negatív családi mintahatásokat, és pozitív azonosulási mintát nyújt. Primer prevenciós tevékenység: az egyéni bánásmód, és a személyes kapcsolat biztosítása, mely magas gyermeklétszám esetén nem biztosítható. Szekunder prevenció: a gyermekvédelmi gondoskodás más formáival történő beavatkozás, mellyel elkerülhető a gyermek családjából való kiemelése. Gyermekvédelmi észlelő és jelző rendszer munkájában való részvétellel.</w:t>
      </w:r>
    </w:p>
    <w:p w:rsidR="00852F41" w:rsidRPr="00852F41" w:rsidRDefault="00852F41" w:rsidP="00EA749C">
      <w:pPr>
        <w:numPr>
          <w:ilvl w:val="0"/>
          <w:numId w:val="4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szülőkkel való együttműködés a jó színvonalú ellátás alapfeltétele. Ezt segítik a </w:t>
      </w:r>
      <w:r w:rsidRPr="00852F41">
        <w:rPr>
          <w:rFonts w:ascii="Times New Roman" w:hAnsi="Times New Roman" w:cs="Times New Roman"/>
          <w:b/>
          <w:szCs w:val="24"/>
        </w:rPr>
        <w:t>különböző „szülőcsoportos” programok</w:t>
      </w:r>
      <w:r w:rsidRPr="00852F41">
        <w:rPr>
          <w:rFonts w:ascii="Times New Roman" w:hAnsi="Times New Roman" w:cs="Times New Roman"/>
          <w:szCs w:val="24"/>
        </w:rPr>
        <w:t>, melyekkel kapcsolatban egyértelmű igény jutott kifejeződésre a szükségletfelmérésben. A szülők 90%-a részt venne ilyen programokon, és ezek felhasználhatók a családi funkciózavarok, szerepkonfliktusok, nevelési problémák enyhítésére.</w:t>
      </w:r>
    </w:p>
    <w:p w:rsidR="00852F41" w:rsidRPr="00852F41" w:rsidRDefault="00852F41" w:rsidP="00EA749C">
      <w:pPr>
        <w:numPr>
          <w:ilvl w:val="0"/>
          <w:numId w:val="40"/>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Szükséges a </w:t>
      </w:r>
      <w:r w:rsidRPr="00852F41">
        <w:rPr>
          <w:rFonts w:ascii="Times New Roman" w:hAnsi="Times New Roman" w:cs="Times New Roman"/>
          <w:b/>
          <w:szCs w:val="24"/>
        </w:rPr>
        <w:t>szabadidős kultúra</w:t>
      </w:r>
      <w:r w:rsidRPr="00852F41">
        <w:rPr>
          <w:rFonts w:ascii="Times New Roman" w:hAnsi="Times New Roman" w:cs="Times New Roman"/>
          <w:szCs w:val="24"/>
        </w:rPr>
        <w:t xml:space="preserve"> (játék) „megtanítása”. Különösen fontos ez a hátrányos helyzetű gyermekek esetében hiszen ez által fejlődik a kreativitás, a gondolkodás, a beszéd, a képzelet, a társadalmi kompetencia. Ehhez szükséges a szülők nevelési kultúrájának fejlesztése (=generálprevenció), és megfelelő tárgyi környezet, játékeszközök. Ennek fejlesztését a szükségletfelmérésben megkérdezettek is indokoltnak ítélik.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3./ Élelmezés – HACCP</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élelmezés során a korszerű csecsemő – kisgyermek táplálási elveket kell figyelembe</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venni, úgy hogy a táplálék.</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1. mennyiségileg elegendő és minőségileg helyes összetételű,</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2. biztonságos, a higiénés követelményeknek megfelelő,</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3. megfelelő konyhatechnikai eljárásokkal elkészített és élvezhető legyen</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 gyermekeknek és a bölcsődében dolgozó felnőtteknek külön étlap szerint kell főzni.</w:t>
      </w: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A bölcsődékben a Veszélyelemzés és Kritikus Szabályozási Pontok (HCCP) rendszerének kialakítása, és működtetése megtörtént.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A jó gyártási és a jó higiéniai gyakorlat kialakításához az elmúlt évben megtörtént a főző – és tálalókonyhánk, a fehér – fekete mosogatók, a tejkonyha és a raktárhelységek szabályszerű felújítása. Megvásároltuk a szükséges  edényeket és eszközöket. A konyhai</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alkalmazottak, a bölcsőde vezetői és a gondozónők közül néhányan HACCP tanfolyamon vettek részt.</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4./ Speciális tanácsadások </w:t>
      </w:r>
    </w:p>
    <w:p w:rsidR="00852F41" w:rsidRPr="00852F41" w:rsidRDefault="00852F41" w:rsidP="00EA749C">
      <w:pPr>
        <w:numPr>
          <w:ilvl w:val="0"/>
          <w:numId w:val="35"/>
        </w:numPr>
        <w:spacing w:after="0" w:line="240" w:lineRule="auto"/>
        <w:ind w:left="0"/>
        <w:jc w:val="both"/>
        <w:rPr>
          <w:rFonts w:ascii="Times New Roman" w:hAnsi="Times New Roman" w:cs="Times New Roman"/>
          <w:b/>
          <w:bCs/>
          <w:szCs w:val="24"/>
        </w:rPr>
      </w:pPr>
      <w:r w:rsidRPr="00852F41">
        <w:rPr>
          <w:rFonts w:ascii="Times New Roman" w:hAnsi="Times New Roman" w:cs="Times New Roman"/>
          <w:b/>
          <w:bCs/>
          <w:szCs w:val="24"/>
        </w:rPr>
        <w:t xml:space="preserve">Konzultációs jellegű segítő beszélgetés, </w:t>
      </w:r>
      <w:r w:rsidRPr="00852F41">
        <w:rPr>
          <w:rFonts w:ascii="Times New Roman" w:hAnsi="Times New Roman" w:cs="Times New Roman"/>
          <w:szCs w:val="24"/>
        </w:rPr>
        <w:t>mely nem egyszeri alkalomból áll, hanem ugyanazon probléma megoldására irányuló többszöri segítségnyújtás. Módszerei a konstruktív hallgatás, segítő kérdezés, pozitív megerősítés.</w:t>
      </w:r>
    </w:p>
    <w:p w:rsidR="00852F41" w:rsidRPr="00852F41" w:rsidRDefault="00852F41" w:rsidP="00EA749C">
      <w:pPr>
        <w:numPr>
          <w:ilvl w:val="0"/>
          <w:numId w:val="35"/>
        </w:numPr>
        <w:spacing w:after="0" w:line="240" w:lineRule="auto"/>
        <w:ind w:left="0"/>
        <w:jc w:val="both"/>
        <w:rPr>
          <w:rFonts w:ascii="Times New Roman" w:hAnsi="Times New Roman" w:cs="Times New Roman"/>
          <w:b/>
          <w:bCs/>
          <w:szCs w:val="24"/>
        </w:rPr>
      </w:pPr>
      <w:r w:rsidRPr="00852F41">
        <w:rPr>
          <w:rFonts w:ascii="Times New Roman" w:hAnsi="Times New Roman" w:cs="Times New Roman"/>
          <w:b/>
          <w:bCs/>
          <w:szCs w:val="24"/>
        </w:rPr>
        <w:t xml:space="preserve"> előadások szervezése </w:t>
      </w:r>
      <w:r w:rsidRPr="00852F41">
        <w:rPr>
          <w:rFonts w:ascii="Times New Roman" w:hAnsi="Times New Roman" w:cs="Times New Roman"/>
          <w:szCs w:val="24"/>
        </w:rPr>
        <w:t xml:space="preserve">a mindenkor aktuális témákkal kapcsolatban:  </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adaptáció</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egészség megőrzés, fertőző betegségek elkerülése</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nevelési problémák (szobatisztaság, dac korszak, egyke gyermek stb.)</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egészséges táplálkozás</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a családi diszharmónia hatása a gyermekre</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erőszakmentes gyermeknevelés</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munkaerő-piaci részvétel elősegítése (önéletrajz készítés, önprezentáció---állásinterjú)</w:t>
      </w:r>
    </w:p>
    <w:p w:rsidR="00852F41" w:rsidRPr="00852F41" w:rsidRDefault="00852F41" w:rsidP="00EA749C">
      <w:pPr>
        <w:numPr>
          <w:ilvl w:val="1"/>
          <w:numId w:val="35"/>
        </w:numPr>
        <w:spacing w:after="0" w:line="240" w:lineRule="auto"/>
        <w:ind w:left="0" w:firstLine="0"/>
        <w:jc w:val="both"/>
        <w:rPr>
          <w:rFonts w:ascii="Times New Roman" w:hAnsi="Times New Roman" w:cs="Times New Roman"/>
          <w:szCs w:val="24"/>
        </w:rPr>
      </w:pPr>
      <w:r w:rsidRPr="00852F41">
        <w:rPr>
          <w:rFonts w:ascii="Times New Roman" w:hAnsi="Times New Roman" w:cs="Times New Roman"/>
          <w:szCs w:val="24"/>
        </w:rPr>
        <w:t>„játsszunk együtt a gyermekkel”</w:t>
      </w:r>
    </w:p>
    <w:p w:rsidR="00852F41" w:rsidRPr="00852F41" w:rsidRDefault="00852F41" w:rsidP="00373139">
      <w:pPr>
        <w:spacing w:after="0" w:line="240" w:lineRule="auto"/>
        <w:jc w:val="both"/>
        <w:rPr>
          <w:rFonts w:ascii="Times New Roman" w:hAnsi="Times New Roman" w:cs="Times New Roman"/>
          <w:szCs w:val="24"/>
        </w:rPr>
      </w:pP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szCs w:val="24"/>
        </w:rPr>
        <w:t xml:space="preserve">Szülőcsoportos beszélgetések </w:t>
      </w:r>
      <w:r w:rsidRPr="00852F41">
        <w:rPr>
          <w:rFonts w:ascii="Times New Roman" w:hAnsi="Times New Roman" w:cs="Times New Roman"/>
          <w:szCs w:val="24"/>
        </w:rPr>
        <w:t xml:space="preserve"> Ahol  a szülők által fontosnak megítélt témák közös feldolgozása történik. Közösségformáló és informatív céllal. Felhasználva a (Rogers-i) kommunikáció formáját.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Az információ nyújtás </w:t>
      </w:r>
      <w:r w:rsidRPr="00852F41">
        <w:rPr>
          <w:rFonts w:ascii="Times New Roman" w:hAnsi="Times New Roman" w:cs="Times New Roman"/>
          <w:szCs w:val="24"/>
        </w:rPr>
        <w:t>különböző egyéb formáinak hangsúlyosabb használata (faliújság, szórólapok, szakirodalom ajánlás)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nehézségekkel küzdő gyermek esetében </w:t>
      </w:r>
      <w:r w:rsidRPr="00852F41">
        <w:rPr>
          <w:rFonts w:ascii="Times New Roman" w:hAnsi="Times New Roman" w:cs="Times New Roman"/>
          <w:b/>
          <w:bCs/>
          <w:szCs w:val="24"/>
        </w:rPr>
        <w:t>ismételt családlátogatás</w:t>
      </w:r>
      <w:r w:rsidRPr="00852F41">
        <w:rPr>
          <w:rFonts w:ascii="Times New Roman" w:hAnsi="Times New Roman" w:cs="Times New Roman"/>
          <w:szCs w:val="24"/>
        </w:rPr>
        <w:t xml:space="preserve"> melynek célja a partneribb kapcsolat kialakítása, valamint többszöri családlátogatással teljesebb képet kaphatunk a családról és otthoni környezetben a szülők egy része is jobban elfogadja a segítséget.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Célunk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a szakmai indentitás bővítése, </w:t>
      </w:r>
      <w:r w:rsidRPr="00852F41">
        <w:rPr>
          <w:rFonts w:ascii="Times New Roman" w:hAnsi="Times New Roman" w:cs="Times New Roman"/>
          <w:szCs w:val="24"/>
        </w:rPr>
        <w:t>hogy a munkatársaim ismerjék fel, és fogadják el, hogy a bölcsődei nevelésnek elsődleges szerepe van a korai gyermekvédelemben a hátrányos helyzet és a veszélyeztetettség megelőzésében, észlelésében és feltárásában.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Szakmai fejlődés elősegítése, </w:t>
      </w:r>
      <w:r w:rsidRPr="00852F41">
        <w:rPr>
          <w:rFonts w:ascii="Times New Roman" w:hAnsi="Times New Roman" w:cs="Times New Roman"/>
          <w:szCs w:val="24"/>
        </w:rPr>
        <w:t xml:space="preserve">hogy minél több kisgyermeknevelőnek legyen lehetősége továbbképzések során megismerkedni a jelzésértékű tünetek és azok hátterében meghúzódó veszélyeztető tényezők különböző formáival, a segítségnyújtás lehetőségeivel, szerepük mibenlétével. </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Speciális ismeretekhez való hozzájutás lehetősége, </w:t>
      </w:r>
      <w:r w:rsidRPr="00852F41">
        <w:rPr>
          <w:rFonts w:ascii="Times New Roman" w:hAnsi="Times New Roman" w:cs="Times New Roman"/>
          <w:szCs w:val="24"/>
        </w:rPr>
        <w:t>a hátrányos helyzetű és veszélyeztetett kisgyermekek szomatikus és pszichés fejlődési sajátosságainak megismerése.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Teammunka </w:t>
      </w:r>
      <w:r w:rsidRPr="00852F41">
        <w:rPr>
          <w:rFonts w:ascii="Times New Roman" w:hAnsi="Times New Roman" w:cs="Times New Roman"/>
          <w:szCs w:val="24"/>
        </w:rPr>
        <w:t>, képesek legyenek együttműködni a problémák észlelésében, feltárásában, kezelésében más szakemberekkel (védőnő, gyermekorvos, családgondozó, hivatali szervek, pedagógus, gyógypedagógus)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Család-, gyermek-, és problémaorientált szemlélet kialakítása</w:t>
      </w:r>
    </w:p>
    <w:p w:rsidR="00852F41" w:rsidRPr="00852F41" w:rsidRDefault="00852F41" w:rsidP="00852F41">
      <w:pPr>
        <w:spacing w:after="0" w:line="240" w:lineRule="auto"/>
        <w:jc w:val="both"/>
        <w:rPr>
          <w:rFonts w:ascii="Times New Roman" w:hAnsi="Times New Roman" w:cs="Times New Roman"/>
          <w:b/>
          <w:bCs/>
        </w:rPr>
      </w:pPr>
    </w:p>
    <w:p w:rsidR="00852F41" w:rsidRPr="00852F41" w:rsidRDefault="00852F41" w:rsidP="00852F41">
      <w:pPr>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Módszerek: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olyan </w:t>
      </w:r>
      <w:r w:rsidRPr="00852F41">
        <w:rPr>
          <w:rFonts w:ascii="Times New Roman" w:hAnsi="Times New Roman" w:cs="Times New Roman"/>
          <w:b/>
          <w:bCs/>
          <w:szCs w:val="24"/>
        </w:rPr>
        <w:t xml:space="preserve">továbbképzéseken </w:t>
      </w:r>
      <w:r w:rsidRPr="00852F41">
        <w:rPr>
          <w:rFonts w:ascii="Times New Roman" w:hAnsi="Times New Roman" w:cs="Times New Roman"/>
          <w:szCs w:val="24"/>
        </w:rPr>
        <w:t>való részvétele a nevelőknek, ahol nagyobb szaktudásra tehetnek szert a veszélyeztetett kisgyermek bölcsődei gondozásával-nevelésével kapcsolatosan, valamint a kisgyermekek szüleivel való foglalkozásra vonatkozóan.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Házi továbbképzések, </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Önképzés, </w:t>
      </w:r>
      <w:r w:rsidRPr="00852F41">
        <w:rPr>
          <w:rFonts w:ascii="Times New Roman" w:hAnsi="Times New Roman" w:cs="Times New Roman"/>
          <w:szCs w:val="24"/>
        </w:rPr>
        <w:t>meglévő szakirodalomból tájékozódás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Esetmegbeszéléseken való részvétel, </w:t>
      </w:r>
      <w:r w:rsidRPr="00852F41">
        <w:rPr>
          <w:rFonts w:ascii="Times New Roman" w:hAnsi="Times New Roman" w:cs="Times New Roman"/>
          <w:szCs w:val="24"/>
        </w:rPr>
        <w:t>melynek során a gyermekkel, családdal kapcsolatban lévő szakemberek –köztük a gondozónők is- megbeszélik az esetet, rögzítik és kicserélik az információkat, meghatározzák és elosztják a megoldandó feladatokat.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Szakmai tapasztalatcserék, </w:t>
      </w:r>
      <w:r w:rsidRPr="00852F41">
        <w:rPr>
          <w:rFonts w:ascii="Times New Roman" w:hAnsi="Times New Roman" w:cs="Times New Roman"/>
          <w:szCs w:val="24"/>
        </w:rPr>
        <w:t>ahol a kisgyermeknevelőknek lehetőségük nyílik azon kollégákkal beszélgetni, esetleg munkájukat megfigyelni, akik hátrányos helyzetű, vagy veszélyeztetett gyermekekkel és szüleikkel foglalkoznak.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lastRenderedPageBreak/>
        <w:t>Konferenciákon való részvétel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Kommunikációs tréning, </w:t>
      </w:r>
      <w:r w:rsidRPr="00852F41">
        <w:rPr>
          <w:rFonts w:ascii="Times New Roman" w:hAnsi="Times New Roman" w:cs="Times New Roman"/>
          <w:szCs w:val="24"/>
        </w:rPr>
        <w:t>aminek segítségével a gondozónők a szülőkkel való beszélgetéshez kapnak segítséget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5"/>
        <w:numPr>
          <w:ilvl w:val="0"/>
          <w:numId w:val="0"/>
        </w:numPr>
        <w:rPr>
          <w:b/>
          <w:sz w:val="24"/>
          <w:u w:val="single"/>
        </w:rPr>
      </w:pPr>
      <w:r w:rsidRPr="00852F41">
        <w:rPr>
          <w:b/>
          <w:sz w:val="24"/>
          <w:u w:val="single"/>
        </w:rPr>
        <w:t>Szervezési feladatok</w:t>
      </w:r>
    </w:p>
    <w:p w:rsidR="00852F41" w:rsidRPr="00852F41" w:rsidRDefault="00852F41" w:rsidP="00852F41">
      <w:pPr>
        <w:pStyle w:val="Szvegtrzs"/>
      </w:pPr>
      <w:r w:rsidRPr="00852F41">
        <w:t>Ismerve a gyermeket, annak tüneteit, családi körülményeit 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megfelelő </w:t>
      </w:r>
      <w:r w:rsidRPr="00852F41">
        <w:rPr>
          <w:rFonts w:ascii="Times New Roman" w:hAnsi="Times New Roman" w:cs="Times New Roman"/>
          <w:b/>
          <w:bCs/>
          <w:szCs w:val="24"/>
        </w:rPr>
        <w:t xml:space="preserve">csoportlétszám-, és szerkezet </w:t>
      </w:r>
      <w:r w:rsidRPr="00852F41">
        <w:rPr>
          <w:rFonts w:ascii="Times New Roman" w:hAnsi="Times New Roman" w:cs="Times New Roman"/>
          <w:szCs w:val="24"/>
        </w:rPr>
        <w:t>kialakítása oly módon, hogy a megelőzzük a viselkedésproblémás gyermek tüneteinek további mélyülését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megfelelő </w:t>
      </w:r>
      <w:r w:rsidRPr="00852F41">
        <w:rPr>
          <w:rFonts w:ascii="Times New Roman" w:hAnsi="Times New Roman" w:cs="Times New Roman"/>
          <w:b/>
          <w:bCs/>
          <w:szCs w:val="24"/>
        </w:rPr>
        <w:t>nevelői létszám</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olyan </w:t>
      </w:r>
      <w:r w:rsidRPr="00852F41">
        <w:rPr>
          <w:rFonts w:ascii="Times New Roman" w:hAnsi="Times New Roman" w:cs="Times New Roman"/>
          <w:b/>
          <w:bCs/>
          <w:szCs w:val="24"/>
        </w:rPr>
        <w:t xml:space="preserve">bölcsődei napirend </w:t>
      </w:r>
      <w:r w:rsidRPr="00852F41">
        <w:rPr>
          <w:rFonts w:ascii="Times New Roman" w:hAnsi="Times New Roman" w:cs="Times New Roman"/>
          <w:szCs w:val="24"/>
        </w:rPr>
        <w:t>összeállítása, ahol elegendő idő jut a problémás gyermekkel való foglalkozásra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az anyával történő fokozatos beszoktatáshoz </w:t>
      </w:r>
      <w:r w:rsidRPr="00852F41">
        <w:rPr>
          <w:rFonts w:ascii="Times New Roman" w:hAnsi="Times New Roman" w:cs="Times New Roman"/>
          <w:b/>
          <w:bCs/>
          <w:szCs w:val="24"/>
        </w:rPr>
        <w:t xml:space="preserve">nyugodt légkör, elegendő idő </w:t>
      </w:r>
      <w:r w:rsidRPr="00852F41">
        <w:rPr>
          <w:rFonts w:ascii="Times New Roman" w:hAnsi="Times New Roman" w:cs="Times New Roman"/>
          <w:szCs w:val="24"/>
        </w:rPr>
        <w:t>biztosítása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b/>
          <w:bCs/>
          <w:szCs w:val="24"/>
        </w:rPr>
        <w:t xml:space="preserve">támogatók felkutatása </w:t>
      </w:r>
      <w:r w:rsidRPr="00852F41">
        <w:rPr>
          <w:rFonts w:ascii="Times New Roman" w:hAnsi="Times New Roman" w:cs="Times New Roman"/>
          <w:szCs w:val="24"/>
        </w:rPr>
        <w:t>a különböző programok megvalósításához</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5./ Prevenció</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szCs w:val="24"/>
        </w:rPr>
        <w:t>N</w:t>
      </w:r>
      <w:r w:rsidRPr="00852F41">
        <w:rPr>
          <w:rFonts w:ascii="Times New Roman" w:hAnsi="Times New Roman" w:cs="Times New Roman"/>
          <w:b/>
          <w:bCs/>
          <w:szCs w:val="24"/>
        </w:rPr>
        <w:t>agyobb hangsúlyt</w:t>
      </w:r>
      <w:r w:rsidRPr="00852F41">
        <w:rPr>
          <w:rFonts w:ascii="Times New Roman" w:hAnsi="Times New Roman" w:cs="Times New Roman"/>
          <w:szCs w:val="24"/>
        </w:rPr>
        <w:t xml:space="preserve"> kívánunk adni a </w:t>
      </w:r>
      <w:r w:rsidRPr="00852F41">
        <w:rPr>
          <w:rFonts w:ascii="Times New Roman" w:hAnsi="Times New Roman" w:cs="Times New Roman"/>
          <w:b/>
          <w:bCs/>
          <w:szCs w:val="24"/>
        </w:rPr>
        <w:t>bölcsődei prevenciós munkának</w:t>
      </w:r>
      <w:r w:rsidRPr="00852F41">
        <w:rPr>
          <w:rFonts w:ascii="Times New Roman" w:hAnsi="Times New Roman" w:cs="Times New Roman"/>
          <w:szCs w:val="24"/>
        </w:rPr>
        <w: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munka kulcsembere a kisgyermeknevelő, aki szakmai tudásával segíti, fejleszti a rábízott kisgyermekek személyiségét, és magatartásával azonosulási mintát szolgáltat úgy a gyermekek, mint a szülők számára.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Szakképzése során maximális tudást szerez az egészséges csecsemő és kisgyermek fejlődésével, gondozásával, nevelésével, bölcsődei ellátásának szükségszerűségeivel kapcsolatosan. Mindez a primer prevenciós munkájában segíti őt.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szekunder prevenciós tevékenységhez tartozik a gyermekvédelmi munka. A bölcsőde a problémamegelőző, preventív gyermekvédelem intézménye, ebből kiindulva úgy gondoljuk, hogy a megelőző tevékenységet sokkal tudatosabbá kell tenni. A preventív bölcsődei gyermekvédelem fontos része, hogy a gondozónők alkalmasak legyenek a pszichés zavarok első jeleinek leolvasására.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prevenció eredményességének feltétele, hogy a szakember ismerje a gyermek környezetét, fejlettségi és neveltségi szintjét, az esetleges ártalmakkal szembeni ellenálló képességét.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külső környezet megismerésére szolgál a családlátogatás, melyet a nevelők évek óta rendszeresen végeznek.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belső szubjektív állapot feltárása a pedagógiai szituációkban való megfigyeléssel, valamint a bölcsődei dokumentációk nyomon követésével lehetséges.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hatékony prevencióhoz szükséges a jó munkakapcsolat a gyermekorvossal, védőnőkkel, gyermekjóléti szolgálattal. Jelenleg jó munkakapcsolatunk csak a gyermekjóléti szolgálattal van. Nagymértékben segítheti a megelőző munkát, hogy a bölcsődénknek 2005-től ismét van gyermekorvosa.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Szvegtrzs"/>
      </w:pPr>
      <w:r w:rsidRPr="00852F41">
        <w:t>Hátrányos helyzetű és deviáns családok gyermekei esetében maga a bölcsődei ellátás prevenció és korrekció is egyben. Az utóbbi években több esetben fordult elő, hogy a védelembe vett gyermek számára javasolták a napközbeni kisgyermekellátás igénybevételét.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A prevenció módszere: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szülőkkel való </w:t>
      </w:r>
      <w:r w:rsidRPr="00852F41">
        <w:rPr>
          <w:rFonts w:ascii="Times New Roman" w:hAnsi="Times New Roman" w:cs="Times New Roman"/>
          <w:b/>
          <w:bCs/>
          <w:szCs w:val="24"/>
        </w:rPr>
        <w:t xml:space="preserve">együttműködés </w:t>
      </w:r>
      <w:r w:rsidRPr="00852F41">
        <w:rPr>
          <w:rFonts w:ascii="Times New Roman" w:hAnsi="Times New Roman" w:cs="Times New Roman"/>
          <w:szCs w:val="24"/>
        </w:rPr>
        <w:t>melyet a különböző szülőcsoportos programok is elősegítenek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szülők </w:t>
      </w:r>
      <w:r w:rsidRPr="00852F41">
        <w:rPr>
          <w:rFonts w:ascii="Times New Roman" w:hAnsi="Times New Roman" w:cs="Times New Roman"/>
          <w:b/>
          <w:bCs/>
          <w:szCs w:val="24"/>
        </w:rPr>
        <w:t>nevelési kultúrájának fejlesztése</w:t>
      </w:r>
      <w:r w:rsidRPr="00852F41">
        <w:rPr>
          <w:rFonts w:ascii="Times New Roman" w:hAnsi="Times New Roman" w:cs="Times New Roman"/>
          <w:szCs w:val="24"/>
        </w:rPr>
        <w:t xml:space="preserve"> , melyet a különböző témájú előadásokkal és az azt követő vitával szeretnénk elérni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w:t>
      </w:r>
      <w:r w:rsidRPr="00852F41">
        <w:rPr>
          <w:rFonts w:ascii="Times New Roman" w:hAnsi="Times New Roman" w:cs="Times New Roman"/>
          <w:b/>
          <w:bCs/>
          <w:szCs w:val="24"/>
        </w:rPr>
        <w:t xml:space="preserve">helyes szabadidős kultúra </w:t>
      </w:r>
      <w:r w:rsidRPr="00852F41">
        <w:rPr>
          <w:rFonts w:ascii="Times New Roman" w:hAnsi="Times New Roman" w:cs="Times New Roman"/>
          <w:szCs w:val="24"/>
        </w:rPr>
        <w:t>a játék „megtanítása”, melyhez szintén kínálunk szülőcsoportos programokat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valamint még a </w:t>
      </w:r>
      <w:r w:rsidRPr="00852F41">
        <w:rPr>
          <w:rFonts w:ascii="Times New Roman" w:hAnsi="Times New Roman" w:cs="Times New Roman"/>
          <w:b/>
          <w:bCs/>
          <w:szCs w:val="24"/>
        </w:rPr>
        <w:t xml:space="preserve">családokkal közös szabadidős tevékenységek, </w:t>
      </w:r>
      <w:r w:rsidRPr="00852F41">
        <w:rPr>
          <w:rFonts w:ascii="Times New Roman" w:hAnsi="Times New Roman" w:cs="Times New Roman"/>
          <w:szCs w:val="24"/>
        </w:rPr>
        <w:t>családi nap szervezése, gyermekek számára a szülőkkel közösen kirándulás szervezése, ünnepek előtt közös munkaestek szervezése.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fenti tevékenységekben a </w:t>
      </w:r>
      <w:r w:rsidRPr="00852F41">
        <w:rPr>
          <w:rFonts w:ascii="Times New Roman" w:hAnsi="Times New Roman" w:cs="Times New Roman"/>
          <w:b/>
          <w:bCs/>
          <w:szCs w:val="24"/>
        </w:rPr>
        <w:t xml:space="preserve">mintanyújtás, </w:t>
      </w:r>
      <w:r w:rsidRPr="00852F41">
        <w:rPr>
          <w:rFonts w:ascii="Times New Roman" w:hAnsi="Times New Roman" w:cs="Times New Roman"/>
          <w:szCs w:val="24"/>
        </w:rPr>
        <w:t>mint módszer kiemelt szerepet kap.</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 gyermek problémájának, személyiségének figyelembevételével, lehetőség szerint a </w:t>
      </w:r>
      <w:r w:rsidRPr="00852F41">
        <w:rPr>
          <w:rFonts w:ascii="Times New Roman" w:hAnsi="Times New Roman" w:cs="Times New Roman"/>
          <w:b/>
          <w:bCs/>
          <w:szCs w:val="24"/>
        </w:rPr>
        <w:t xml:space="preserve">„legmegfelelőbb gondozónő” </w:t>
      </w:r>
      <w:r w:rsidRPr="00852F41">
        <w:rPr>
          <w:rFonts w:ascii="Times New Roman" w:hAnsi="Times New Roman" w:cs="Times New Roman"/>
          <w:szCs w:val="24"/>
        </w:rPr>
        <w:t>megtalálása.</w:t>
      </w:r>
      <w:r w:rsidRPr="00852F41">
        <w:rPr>
          <w:rFonts w:ascii="Times New Roman" w:hAnsi="Times New Roman" w:cs="Times New Roman"/>
          <w:b/>
          <w:bCs/>
          <w:szCs w:val="24"/>
        </w:rPr>
        <w:t xml:space="preserve"> </w:t>
      </w:r>
      <w:r w:rsidRPr="00852F41">
        <w:rPr>
          <w:rFonts w:ascii="Times New Roman" w:hAnsi="Times New Roman" w:cs="Times New Roman"/>
          <w:szCs w:val="24"/>
        </w:rPr>
        <w:t xml:space="preserve">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6./ Zenebölcsi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Olyan szülőcsoportos foglalkozásokat kínálunk, ahol a szülő és a gyermek közösen sajátíthatják el a gyermekek számára értékes dalanyagokat. A foglalkozásokon  a kodályi koncepció az óvodát megelőző korosztályra vonatkozó zenei nevelés elvei valósulnak meg.</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Ez a szülők azon szükségletét kívánja kielégíteni, hogy maguk is ismerjék a gyermek dalokat, mondókákat és ha a gyermek igényli a segítséget a szülő is be tudjon kapcsolódni.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szülő csoportos foglalkozásokon olyan gyermekdalokat, ölbeli játékokat, magyar népdalokat és egyéb énekelhető zenei anyagot sajátítanak el amelyek ízlésesek, nem „selejt”, ennek a korosztálynak való, és amivel elkezdődhet a zenei nevelés a családban.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7./ Csiri-biri mozgásfejlesztő torna</w:t>
      </w:r>
    </w:p>
    <w:p w:rsidR="00852F41" w:rsidRPr="00852F41" w:rsidRDefault="00852F41" w:rsidP="00852F41">
      <w:pPr>
        <w:spacing w:after="0" w:line="240" w:lineRule="auto"/>
        <w:jc w:val="both"/>
        <w:rPr>
          <w:rFonts w:ascii="Times New Roman" w:hAnsi="Times New Roman" w:cs="Times New Roman"/>
          <w:szCs w:val="24"/>
        </w:rPr>
      </w:pPr>
      <w:r w:rsidRPr="00852F41">
        <w:rPr>
          <w:rStyle w:val="cikktart2"/>
        </w:rPr>
        <w:t xml:space="preserve">A gyerekeket nem lehet elég korán a mozgás és az éneklés öröméhez szoktatni. Dögönyözzük, lóbáljuk, höcögtessük őket bátran, hiszen a különböző mozgásformák nagyon fontosak gyerekeink fejlődése szempontjából. Ha mindezt énekelve, mondókázva tesszük, a gyerekek öröme határtalan.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Pedagógiai indoka: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Az iskoláskori betűtévesztés, a számok felcserélése, a figyelem-, a tanulás-, a viselkedészavar a mozgásfejlődés során kimaradó mozgásformák hiányára vezethető vissza.                             </w:t>
      </w:r>
      <w:r w:rsidRPr="00852F41">
        <w:rPr>
          <w:rStyle w:val="Kiemels2"/>
          <w:rFonts w:ascii="Times New Roman" w:hAnsi="Times New Roman" w:cs="Times New Roman"/>
          <w:szCs w:val="24"/>
        </w:rPr>
        <w:t xml:space="preserve">A mozgásfejlődés különböző fázisait nem célszerű siettetni vagy átugrani. Hagyni kell, hogy gyermek a különböző szakaszokat kiélvezze és a saját tempójában tapasztalja meg. </w:t>
      </w:r>
      <w:r w:rsidRPr="00852F41">
        <w:rPr>
          <w:rFonts w:ascii="Times New Roman" w:hAnsi="Times New Roman" w:cs="Times New Roman"/>
          <w:szCs w:val="24"/>
        </w:rPr>
        <w:t xml:space="preserve"> Szükséges csecsemőkortól fogva a kisgyermeknek elegendő és megfelelő - lehetőleg kemény felületű- mozgásteret biztosítani, hiszen a szűk helyen (például mászókában) sokat tartózkodó gyermek mozgásfejlődéséből könnyen kimaradhat a kúszás, mászás, gurulás. A szűk helyen tartózkodás a gyermeket a túlzottan korai állásra késztetheti. </w:t>
      </w:r>
    </w:p>
    <w:p w:rsidR="00852F41" w:rsidRPr="00852F41" w:rsidRDefault="00852F41" w:rsidP="00852F41">
      <w:pPr>
        <w:spacing w:after="0" w:line="240" w:lineRule="auto"/>
        <w:jc w:val="both"/>
        <w:rPr>
          <w:rFonts w:ascii="Times New Roman" w:hAnsi="Times New Roman" w:cs="Times New Roman"/>
          <w:szCs w:val="24"/>
        </w:rPr>
      </w:pPr>
      <w:r w:rsidRPr="00852F41">
        <w:rPr>
          <w:rStyle w:val="Kiemels2"/>
          <w:rFonts w:ascii="Times New Roman" w:hAnsi="Times New Roman" w:cs="Times New Roman"/>
          <w:szCs w:val="24"/>
        </w:rPr>
        <w:t xml:space="preserve">A mozgásfejlődés során egyetlen mozgásforma sem maradhat ki. Fontos, hogy ne előzze meg egyik mozgás sem az időben előtte állót. </w:t>
      </w:r>
    </w:p>
    <w:p w:rsidR="00852F41" w:rsidRPr="00852F41" w:rsidRDefault="00852F41" w:rsidP="00373139">
      <w:pPr>
        <w:spacing w:before="100" w:beforeAutospacing="1" w:after="0" w:line="240" w:lineRule="auto"/>
        <w:rPr>
          <w:rFonts w:ascii="Times New Roman" w:hAnsi="Times New Roman" w:cs="Times New Roman"/>
          <w:szCs w:val="24"/>
        </w:rPr>
      </w:pPr>
      <w:r w:rsidRPr="00852F41">
        <w:rPr>
          <w:rFonts w:ascii="Times New Roman" w:hAnsi="Times New Roman" w:cs="Times New Roman"/>
          <w:szCs w:val="24"/>
        </w:rPr>
        <w:t>A mozgásfejlődés helyes sorrendje a következő:</w:t>
      </w:r>
    </w:p>
    <w:p w:rsidR="00852F41" w:rsidRPr="00852F41" w:rsidRDefault="00852F41" w:rsidP="00373139">
      <w:pPr>
        <w:spacing w:after="0" w:line="240" w:lineRule="auto"/>
        <w:rPr>
          <w:rFonts w:ascii="Times New Roman" w:hAnsi="Times New Roman" w:cs="Times New Roman"/>
          <w:szCs w:val="24"/>
        </w:rPr>
      </w:pPr>
      <w:r w:rsidRPr="00852F41">
        <w:rPr>
          <w:rFonts w:ascii="Times New Roman" w:hAnsi="Times New Roman" w:cs="Times New Roman"/>
          <w:szCs w:val="24"/>
        </w:rPr>
        <w:t>- háton fekvés</w:t>
      </w:r>
      <w:r w:rsidRPr="00852F41">
        <w:rPr>
          <w:rFonts w:ascii="Times New Roman" w:hAnsi="Times New Roman" w:cs="Times New Roman"/>
          <w:szCs w:val="24"/>
        </w:rPr>
        <w:br/>
        <w:t xml:space="preserve">- spontán oldalra fordulás </w:t>
      </w:r>
      <w:r w:rsidRPr="00852F41">
        <w:rPr>
          <w:rFonts w:ascii="Times New Roman" w:hAnsi="Times New Roman" w:cs="Times New Roman"/>
          <w:szCs w:val="24"/>
        </w:rPr>
        <w:br/>
        <w:t xml:space="preserve">- hasra fordulás </w:t>
      </w:r>
      <w:r w:rsidRPr="00852F41">
        <w:rPr>
          <w:rFonts w:ascii="Times New Roman" w:hAnsi="Times New Roman" w:cs="Times New Roman"/>
          <w:szCs w:val="24"/>
        </w:rPr>
        <w:br/>
        <w:t xml:space="preserve">- hasról-hátra fordulás </w:t>
      </w:r>
      <w:r w:rsidRPr="00852F41">
        <w:rPr>
          <w:rFonts w:ascii="Times New Roman" w:hAnsi="Times New Roman" w:cs="Times New Roman"/>
          <w:szCs w:val="24"/>
        </w:rPr>
        <w:br/>
        <w:t> - kúszás, mászás  </w:t>
      </w:r>
    </w:p>
    <w:p w:rsidR="00852F41" w:rsidRPr="00852F41" w:rsidRDefault="00852F41" w:rsidP="00373139">
      <w:pPr>
        <w:spacing w:after="0" w:line="240" w:lineRule="auto"/>
        <w:rPr>
          <w:rFonts w:ascii="Times New Roman" w:hAnsi="Times New Roman" w:cs="Times New Roman"/>
          <w:szCs w:val="24"/>
        </w:rPr>
      </w:pPr>
      <w:r w:rsidRPr="00852F41">
        <w:rPr>
          <w:rFonts w:ascii="Times New Roman" w:hAnsi="Times New Roman" w:cs="Times New Roman"/>
          <w:szCs w:val="24"/>
        </w:rPr>
        <w:t xml:space="preserve"> - hason fekvésből ülés </w:t>
      </w:r>
      <w:r w:rsidRPr="00852F41">
        <w:rPr>
          <w:rFonts w:ascii="Times New Roman" w:hAnsi="Times New Roman" w:cs="Times New Roman"/>
          <w:szCs w:val="24"/>
        </w:rPr>
        <w:br/>
        <w:t xml:space="preserve"> - felállás, járás</w:t>
      </w:r>
    </w:p>
    <w:p w:rsidR="00852F41" w:rsidRPr="00852F41" w:rsidRDefault="00852F41" w:rsidP="00373139">
      <w:pPr>
        <w:spacing w:after="0" w:line="240" w:lineRule="auto"/>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rPr>
        <w:t xml:space="preserve">  </w:t>
      </w:r>
      <w:r w:rsidRPr="00852F41">
        <w:rPr>
          <w:rStyle w:val="Kiemels2"/>
          <w:rFonts w:ascii="Times New Roman" w:hAnsi="Times New Roman" w:cs="Times New Roman"/>
          <w:szCs w:val="24"/>
        </w:rPr>
        <w:t xml:space="preserve">A mozgásfejlődésbeli lemaradások által okozott figyelem-, mozgás-, és tanulási zavarok a későbbiekben már csak fáradságos munkával korrigálhatók. </w:t>
      </w:r>
      <w:r w:rsidRPr="00852F41">
        <w:rPr>
          <w:rFonts w:ascii="Times New Roman" w:hAnsi="Times New Roman" w:cs="Times New Roman"/>
          <w:szCs w:val="24"/>
        </w:rPr>
        <w:br/>
        <w:t>A különböző mozgások előkészítéséhez segítséget nyújthatunk a gyermeknek. A kúszás előkészítésekor például érdemes úgy elhelyezni a hason fekvő gyermek elé a játékokat, hogy azt ne érhesse el, ezzel is ösztönözve  őt arra, hogy  eljusson céljáig.</w:t>
      </w:r>
    </w:p>
    <w:p w:rsidR="00852F41" w:rsidRPr="00852F41" w:rsidRDefault="00852F41" w:rsidP="00852F41">
      <w:pPr>
        <w:spacing w:after="0" w:line="240" w:lineRule="auto"/>
        <w:jc w:val="both"/>
        <w:rPr>
          <w:rStyle w:val="Kiemels2"/>
          <w:rFonts w:ascii="Times New Roman" w:hAnsi="Times New Roman" w:cs="Times New Roman"/>
        </w:rPr>
      </w:pPr>
      <w:r w:rsidRPr="00852F41">
        <w:rPr>
          <w:rFonts w:ascii="Times New Roman" w:hAnsi="Times New Roman" w:cs="Times New Roman"/>
          <w:szCs w:val="24"/>
        </w:rPr>
        <w:t xml:space="preserve"> </w:t>
      </w:r>
      <w:r w:rsidRPr="00852F41">
        <w:rPr>
          <w:rStyle w:val="Kiemels2"/>
          <w:rFonts w:ascii="Times New Roman" w:hAnsi="Times New Roman" w:cs="Times New Roman"/>
          <w:szCs w:val="24"/>
        </w:rPr>
        <w:t>Ha egy egészséges gyermek a mozgásfejlődés minden szakaszát megtapasztalta, általában egy éves kora körül indul el. Amennyiben ez mégsem történik meg másfél éves koráig, célszerű szakemberhez fordulni.</w:t>
      </w:r>
    </w:p>
    <w:p w:rsidR="00852F41" w:rsidRPr="00852F41" w:rsidRDefault="00852F41" w:rsidP="00852F41">
      <w:pPr>
        <w:spacing w:after="0" w:line="240" w:lineRule="auto"/>
        <w:jc w:val="both"/>
        <w:rPr>
          <w:rFonts w:ascii="Times New Roman" w:hAnsi="Times New Roman" w:cs="Times New Roman"/>
        </w:rPr>
      </w:pPr>
      <w:r w:rsidRPr="00852F41">
        <w:rPr>
          <w:rFonts w:ascii="Times New Roman" w:hAnsi="Times New Roman" w:cs="Times New Roman"/>
          <w:szCs w:val="24"/>
        </w:rPr>
        <w:t xml:space="preserve">A különböző mozgások közül a mászásnak van kiemelkedő szerepe, hiszen a váltott kéz-láb mozgás hiányában zavar jelentkezhet az agyféltekék szinkronizációjában. </w:t>
      </w:r>
    </w:p>
    <w:p w:rsidR="00852F41" w:rsidRPr="00852F41" w:rsidRDefault="00852F41" w:rsidP="00852F41">
      <w:pPr>
        <w:spacing w:after="0" w:line="240" w:lineRule="auto"/>
        <w:jc w:val="both"/>
        <w:rPr>
          <w:rStyle w:val="Kiemels2"/>
          <w:rFonts w:ascii="Times New Roman" w:hAnsi="Times New Roman" w:cs="Times New Roman"/>
        </w:rPr>
      </w:pPr>
      <w:r w:rsidRPr="00852F41">
        <w:rPr>
          <w:rFonts w:ascii="Times New Roman" w:hAnsi="Times New Roman" w:cs="Times New Roman"/>
          <w:szCs w:val="24"/>
        </w:rPr>
        <w:t xml:space="preserve">Ennek következménye lehet a később bekövetkező figyelemzavar, vagy betűtévesztés.  </w:t>
      </w:r>
      <w:r w:rsidRPr="00852F41">
        <w:rPr>
          <w:rStyle w:val="Kiemels2"/>
          <w:rFonts w:ascii="Times New Roman" w:hAnsi="Times New Roman" w:cs="Times New Roman"/>
          <w:b w:val="0"/>
          <w:szCs w:val="24"/>
        </w:rPr>
        <w:t>Hagyjuk hát a gyermeket szabadon mozogni, engedjük, hogy megismerje testének, képességeinek határát</w:t>
      </w:r>
      <w:r w:rsidRPr="00852F41">
        <w:rPr>
          <w:rStyle w:val="Kiemels2"/>
          <w:rFonts w:ascii="Times New Roman" w:hAnsi="Times New Roman" w:cs="Times New Roman"/>
          <w:szCs w:val="24"/>
        </w:rPr>
        <w:t xml:space="preserve">, </w:t>
      </w:r>
      <w:r w:rsidRPr="00852F41">
        <w:rPr>
          <w:rStyle w:val="Kiemels2"/>
          <w:rFonts w:ascii="Times New Roman" w:hAnsi="Times New Roman" w:cs="Times New Roman"/>
          <w:b w:val="0"/>
          <w:szCs w:val="24"/>
        </w:rPr>
        <w:t>lehetőségeit.</w:t>
      </w:r>
      <w:r w:rsidRPr="00852F41">
        <w:rPr>
          <w:rStyle w:val="Kiemels2"/>
          <w:rFonts w:ascii="Times New Roman" w:hAnsi="Times New Roman" w:cs="Times New Roman"/>
          <w:szCs w:val="24"/>
        </w:rPr>
        <w:t xml:space="preserve"> </w:t>
      </w:r>
    </w:p>
    <w:p w:rsidR="00852F41" w:rsidRPr="00852F41" w:rsidRDefault="00852F41" w:rsidP="00852F41">
      <w:pPr>
        <w:spacing w:after="0" w:line="240" w:lineRule="auto"/>
        <w:jc w:val="both"/>
        <w:rPr>
          <w:rFonts w:ascii="Times New Roman" w:hAnsi="Times New Roman" w:cs="Times New Roman"/>
        </w:rPr>
      </w:pPr>
      <w:r w:rsidRPr="00852F41">
        <w:rPr>
          <w:rStyle w:val="Kiemels2"/>
          <w:rFonts w:ascii="Times New Roman" w:hAnsi="Times New Roman" w:cs="Times New Roman"/>
          <w:szCs w:val="24"/>
        </w:rPr>
        <w:t xml:space="preserve">Megteremtjük a feltételeket ahhoz, hogy különböző mozgásformákkal ismerkedhessen meg, hiszen így növelhetjük önbizalmát, mozgása ügyesedni, koordinálódni fog. </w:t>
      </w:r>
      <w:r w:rsidRPr="00852F41">
        <w:rPr>
          <w:rFonts w:ascii="Times New Roman" w:hAnsi="Times New Roman" w:cs="Times New Roman"/>
          <w:szCs w:val="24"/>
        </w:rPr>
        <w:br/>
        <w:t xml:space="preserve"> Érezzük  a korai fejlesztés fontosságát, és kihasználjuk a benne rejlő számtalan lehetőséget, mindezt játékos délelőtti program formájában.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8./ Rendhagyó szakmai napok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pStyle w:val="Szvegtrzs"/>
      </w:pPr>
      <w:r w:rsidRPr="00852F41">
        <w:t xml:space="preserve">Évenkénti rendszerességgel </w:t>
      </w:r>
      <w:r w:rsidRPr="00852F41">
        <w:rPr>
          <w:b/>
          <w:bCs/>
        </w:rPr>
        <w:t xml:space="preserve">rendhagyó szakmai nap </w:t>
      </w:r>
      <w:r w:rsidRPr="00852F41">
        <w:t>szervezése, ahol szakemberek segítségével a legproblematikusabb nevelési és egyéb helyzetek interaktív feldolgozása történik. A témát mindenkor a gondozónők által megnevezett aktualitások képezik.</w:t>
      </w:r>
    </w:p>
    <w:p w:rsidR="00852F41" w:rsidRPr="00852F41" w:rsidRDefault="00852F41" w:rsidP="00852F41">
      <w:pPr>
        <w:pStyle w:val="Szvegtrzs"/>
      </w:pPr>
      <w:r w:rsidRPr="00852F41">
        <w:t>Ez elősegíti az önképzést, pozitívan hat vissza a minőségre, és hozzájárul a „kiégés” szindrómájának elkerüléséhez.</w:t>
      </w:r>
    </w:p>
    <w:p w:rsidR="00852F41" w:rsidRPr="00852F41" w:rsidRDefault="00852F41" w:rsidP="00852F41">
      <w:pPr>
        <w:pStyle w:val="Szvegtrzs"/>
        <w:rPr>
          <w:color w:val="FF0000"/>
        </w:rPr>
      </w:pPr>
      <w:r w:rsidRPr="00852F41">
        <w:rPr>
          <w:color w:val="FF0000"/>
        </w:rPr>
        <w:t>A bölcsődében április 21-e, vagy ha az heti pihenőnapra vagy munkaszüneti napra esik, az azt követő legközelebbi munkanap, minden évben nevelés-gondozás nélküli munkanap. (15/1998 NM rend. 45/A §)</w:t>
      </w:r>
    </w:p>
    <w:p w:rsidR="00852F41" w:rsidRPr="00852F41" w:rsidRDefault="00852F41" w:rsidP="00852F41">
      <w:pPr>
        <w:pStyle w:val="Szvegtrzs"/>
      </w:pPr>
    </w:p>
    <w:p w:rsidR="00852F41" w:rsidRPr="00852F41" w:rsidRDefault="00852F41" w:rsidP="00852F41">
      <w:pPr>
        <w:pStyle w:val="Szvegtrzs"/>
      </w:pPr>
      <w:r w:rsidRPr="00852F41">
        <w:t xml:space="preserve">Fontosnak tartjuk a </w:t>
      </w:r>
      <w:r w:rsidRPr="00852F41">
        <w:rPr>
          <w:b/>
          <w:bCs/>
        </w:rPr>
        <w:t>dolgozók képzését, továbbképzését</w:t>
      </w:r>
      <w:r w:rsidRPr="00852F41">
        <w:t xml:space="preserve">, hiszen jó minőségű ellátást csak jól képzett szakemberekkel lehet nyújtani.  Úgy ítélem meg, hogy a kolléganőim részéről a tanulással, képzéssel, önképzéssel kapcsolatos szemléletváltás megtörtént, és általánosan elfogadottá vált képzés fontosságának elismerése, azaz, az életfogytig tartó tanulás szemléletének kialakulása. A továbbképzési normatíva megjelenése nagyban elősegítette ezt a változást. A vertikális mobilitáshoz, a nagyobb arányú anyagi elismeréshez magasabb iskolai végzettség megszerzése szükséges. </w:t>
      </w:r>
    </w:p>
    <w:p w:rsidR="00852F41" w:rsidRPr="00852F41" w:rsidRDefault="00852F41" w:rsidP="00852F41">
      <w:pPr>
        <w:pStyle w:val="Szvegtrzs"/>
      </w:pPr>
      <w:r w:rsidRPr="00852F41">
        <w:t xml:space="preserve">A képzettségi szint emelése fontos tényezője a </w:t>
      </w:r>
      <w:r w:rsidRPr="00852F41">
        <w:rPr>
          <w:b/>
          <w:bCs/>
        </w:rPr>
        <w:t>tervezett minőségbiztosítási folyamatnak</w:t>
      </w:r>
      <w:r w:rsidRPr="00852F41">
        <w:t>. A kisgyermekek napközbeni ellátásában jelenleg még nem írja elő törvény a minőségbiztosítást, de az előkészületek folynak, és az ellátást nyújtónak valamint az igénybevevőnek is egyaránt érdeke a jó színvonalú szolgáltatás megvalósítása.</w:t>
      </w:r>
    </w:p>
    <w:p w:rsidR="00852F41" w:rsidRPr="00852F41" w:rsidRDefault="00852F41" w:rsidP="00852F41">
      <w:pPr>
        <w:pStyle w:val="Szvegtrzs"/>
      </w:pPr>
      <w:r w:rsidRPr="00852F41">
        <w:t>Változó azonban, hogy kik, mit értenek minőségen. Az érdekeltek körébe tartozik a gyermek, a szülő, a kisgyermeknevelő, az intézmény vezetője, a fenntartó, ám ők mindannyian mást és mást értenek minőségen.</w:t>
      </w:r>
    </w:p>
    <w:p w:rsidR="00852F41" w:rsidRPr="00852F41" w:rsidRDefault="00852F41" w:rsidP="00EA749C">
      <w:pPr>
        <w:pStyle w:val="Szvegtrzs"/>
        <w:numPr>
          <w:ilvl w:val="0"/>
          <w:numId w:val="35"/>
        </w:numPr>
        <w:suppressAutoHyphens w:val="0"/>
        <w:ind w:left="0"/>
      </w:pPr>
      <w:r w:rsidRPr="00852F41">
        <w:t>A szülő minőségnek azt tekinti, ha gyermekét egyénileg kezelik, szeretik, a gyermeke szívesen jár a közösségbe és jól fejlődik, melyről megfelelő információt kap.</w:t>
      </w:r>
    </w:p>
    <w:p w:rsidR="00852F41" w:rsidRPr="00852F41" w:rsidRDefault="00852F41" w:rsidP="00EA749C">
      <w:pPr>
        <w:pStyle w:val="Szvegtrzs"/>
        <w:numPr>
          <w:ilvl w:val="0"/>
          <w:numId w:val="35"/>
        </w:numPr>
        <w:suppressAutoHyphens w:val="0"/>
        <w:ind w:left="0"/>
      </w:pPr>
      <w:r w:rsidRPr="00852F41">
        <w:t>A fenntartó a bölcsődei szolgáltatás színvonalát aszerint ítéli meg, hogy mennyiben képes az ellátást a lehető legjobb minőségben a lehető legalacsonyabb költséggel teljesíteni.</w:t>
      </w:r>
    </w:p>
    <w:p w:rsidR="00852F41" w:rsidRPr="00852F41" w:rsidRDefault="00852F41" w:rsidP="00EA749C">
      <w:pPr>
        <w:pStyle w:val="Szvegtrzs"/>
        <w:numPr>
          <w:ilvl w:val="0"/>
          <w:numId w:val="35"/>
        </w:numPr>
        <w:suppressAutoHyphens w:val="0"/>
        <w:ind w:left="0"/>
      </w:pPr>
      <w:r w:rsidRPr="00852F41">
        <w:t>A nevelői munkában a minőség értékelése arra irányul, ami a gyermekek gondozásával-nevelésével elérhető, és amit ténylegesen elértek.</w:t>
      </w:r>
    </w:p>
    <w:p w:rsidR="00852F41" w:rsidRPr="00852F41" w:rsidRDefault="00852F41" w:rsidP="00852F41">
      <w:pPr>
        <w:pStyle w:val="Szvegtrzs"/>
      </w:pPr>
      <w:r w:rsidRPr="00852F41">
        <w:t xml:space="preserve">A szülők felől jelentkező igények nem mindig azonosak a szakmai elképzelésekkel, az egyensúly a szülők nagyobb bevonásával valósítható meg. Többek között ez is célja a tervezett családi, szülőcsoportos tevékenységeknek is.  </w:t>
      </w:r>
    </w:p>
    <w:p w:rsidR="00852F41" w:rsidRPr="00852F41" w:rsidRDefault="00852F41" w:rsidP="00852F41">
      <w:pPr>
        <w:pStyle w:val="Szvegtrzs"/>
      </w:pPr>
      <w:r w:rsidRPr="00852F41">
        <w:t xml:space="preserve">A kisgyermeknevelői munka sokszínűsége mellett monotonitást és fokozott igénybevételt jelent. A mindennapi munka folyamán tudatosan törekedni kell arra, hogy  munkájuk minőségéről kézzelfogható visszajelzést kapjanak, mely realizálja önértékelésüket, és teljesítmény növelésre motiválja őket. Mindenképpen szükséges olyan programok beiktatása, melyek a szakmaiság mellett foglakoznak a gondozónők mentális kimerültségének kezelésével, hogy újra befogadókká és kreatívvá váljanak, ezáltal </w:t>
      </w:r>
      <w:r w:rsidRPr="00852F41">
        <w:rPr>
          <w:b/>
          <w:bCs/>
        </w:rPr>
        <w:t>elkerülhető a „kiégés” állapotának</w:t>
      </w:r>
      <w:r w:rsidRPr="00852F41">
        <w:t xml:space="preserve"> kialakulása.</w:t>
      </w:r>
    </w:p>
    <w:p w:rsidR="00852F41" w:rsidRPr="00852F41" w:rsidRDefault="00852F41" w:rsidP="00852F41">
      <w:pPr>
        <w:pStyle w:val="Szvegtrzs"/>
      </w:pPr>
    </w:p>
    <w:p w:rsidR="00852F41" w:rsidRPr="00852F41" w:rsidRDefault="00852F41" w:rsidP="00EA749C">
      <w:pPr>
        <w:pStyle w:val="Cmsor7"/>
        <w:numPr>
          <w:ilvl w:val="0"/>
          <w:numId w:val="37"/>
        </w:numPr>
        <w:suppressAutoHyphens w:val="0"/>
        <w:ind w:left="0" w:firstLine="0"/>
        <w:rPr>
          <w:b/>
          <w:u w:val="single"/>
        </w:rPr>
      </w:pPr>
      <w:r w:rsidRPr="00852F41">
        <w:rPr>
          <w:b/>
          <w:u w:val="single"/>
        </w:rPr>
        <w:t>A gondozás-nevelés tárgyi feltételei az intézményben</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pStyle w:val="Szvegtrzs"/>
      </w:pPr>
      <w:r w:rsidRPr="00852F41">
        <w:t>Az intézmény 1974-ben épült, akkori bölcsődei típusterv alapján.</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7"/>
        <w:numPr>
          <w:ilvl w:val="0"/>
          <w:numId w:val="0"/>
        </w:numPr>
        <w:rPr>
          <w:sz w:val="24"/>
        </w:rPr>
      </w:pPr>
      <w:r w:rsidRPr="00852F41">
        <w:rPr>
          <w:sz w:val="24"/>
        </w:rPr>
        <w:t>1./ Az épület elhelyezkedése</w:t>
      </w:r>
    </w:p>
    <w:p w:rsidR="00852F41" w:rsidRPr="00852F41" w:rsidRDefault="00852F41" w:rsidP="00852F41">
      <w:pPr>
        <w:pStyle w:val="Szvegtrzs"/>
      </w:pPr>
      <w:r w:rsidRPr="00852F41">
        <w:t>A bölcsőde egy lakótelepen helyezkedik el, és szomszédos a város egyik óvodájával. A gyermekcsoportok keleti fekvésűek, nagy területű zöld, fásított telek tartozik hozzá.</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pStyle w:val="Cmsor7"/>
        <w:numPr>
          <w:ilvl w:val="0"/>
          <w:numId w:val="0"/>
        </w:numPr>
        <w:rPr>
          <w:sz w:val="24"/>
        </w:rPr>
      </w:pPr>
      <w:r w:rsidRPr="00852F41">
        <w:rPr>
          <w:sz w:val="24"/>
        </w:rPr>
        <w:t>2./ Tagolódás, szervezeti egységek</w:t>
      </w:r>
    </w:p>
    <w:p w:rsidR="00852F41" w:rsidRPr="00852F41" w:rsidRDefault="00852F41" w:rsidP="00852F41">
      <w:pPr>
        <w:pStyle w:val="Szvegtrzs"/>
      </w:pPr>
      <w:r w:rsidRPr="00852F41">
        <w:t>A bölcsőde három gondozási egységből és kiszolgáló egységből áll. Minden gondozási egység külön bejáratú, terasz és udvarrész tartozik hozzá.</w:t>
      </w:r>
    </w:p>
    <w:p w:rsidR="00852F41" w:rsidRPr="00852F41" w:rsidRDefault="00852F41" w:rsidP="00852F41">
      <w:pPr>
        <w:spacing w:after="0" w:line="240" w:lineRule="auto"/>
        <w:jc w:val="both"/>
        <w:rPr>
          <w:rFonts w:ascii="Times New Roman" w:hAnsi="Times New Roman" w:cs="Times New Roman"/>
          <w:i/>
          <w:iCs/>
          <w:szCs w:val="24"/>
        </w:rPr>
      </w:pPr>
      <w:r w:rsidRPr="00852F41">
        <w:rPr>
          <w:rFonts w:ascii="Times New Roman" w:hAnsi="Times New Roman" w:cs="Times New Roman"/>
          <w:i/>
          <w:iCs/>
          <w:szCs w:val="24"/>
        </w:rPr>
        <w:t>A gondozási egység áll: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két csoportszoba, egyenként </w:t>
      </w:r>
      <w:smartTag w:uri="urn:schemas-microsoft-com:office:smarttags" w:element="metricconverter">
        <w:smartTagPr>
          <w:attr w:name="ProductID" w:val="45 n￩gyzetm￩ter"/>
        </w:smartTagPr>
        <w:r w:rsidRPr="00852F41">
          <w:rPr>
            <w:rFonts w:ascii="Times New Roman" w:hAnsi="Times New Roman" w:cs="Times New Roman"/>
            <w:szCs w:val="24"/>
          </w:rPr>
          <w:t>45 négyzetméter</w:t>
        </w:r>
      </w:smartTag>
      <w:r w:rsidRPr="00852F41">
        <w:rPr>
          <w:rFonts w:ascii="Times New Roman" w:hAnsi="Times New Roman" w:cs="Times New Roman"/>
          <w:szCs w:val="24"/>
        </w:rPr>
        <w:t xml:space="preserve"> alapterülettel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bejárati előtér, </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szülői mosdó</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átadó helyiség</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gyermek fürdőszoba, melyet mind a két csoport közösen használ, de elkülönülnek a csoportok életterei. Minden csoport számára van külön mosdó, fürösztő, pelenkázó, törölköző lehetőség. A fürdőszobák közvetlenül kapcsolódnak a csoportszobákhoz.</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Biliztető helyiség, mely a fürdőszobához kapcsolódik, két gyermek WC-vel, kiöntővel, felnőtt kézmosóval.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i/>
          <w:iCs/>
          <w:szCs w:val="24"/>
        </w:rPr>
        <w:t>A kiszolgáló egység áll:</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Főzőkonyha és a kapcsolódó raktárhelyiségek, előkészítők, tálalók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Mosókonyha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Vasaló</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Varroda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Élelmezésvezetői iroda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Étkező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Kazánház</w:t>
      </w:r>
    </w:p>
    <w:p w:rsidR="00852F41" w:rsidRPr="00852F41" w:rsidRDefault="00852F41" w:rsidP="00852F41">
      <w:pPr>
        <w:spacing w:after="0" w:line="240" w:lineRule="auto"/>
        <w:jc w:val="both"/>
        <w:rPr>
          <w:rFonts w:ascii="Times New Roman" w:hAnsi="Times New Roman" w:cs="Times New Roman"/>
          <w:sz w:val="28"/>
        </w:rPr>
      </w:pPr>
    </w:p>
    <w:p w:rsidR="00852F41" w:rsidRPr="00852F41" w:rsidRDefault="00852F41" w:rsidP="00852F41">
      <w:pPr>
        <w:pStyle w:val="Cmsor7"/>
        <w:numPr>
          <w:ilvl w:val="0"/>
          <w:numId w:val="0"/>
        </w:numPr>
        <w:rPr>
          <w:sz w:val="24"/>
        </w:rPr>
      </w:pPr>
      <w:r w:rsidRPr="00852F41">
        <w:rPr>
          <w:sz w:val="24"/>
        </w:rPr>
        <w:t>3./ Épületszerkezeti adottságok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gondozási egységek burkolata az előtérben, átadóban, fürdőszobában, bilizőben, kiszolgáló egységben a földön hidegburkolat , a vizes helyiségekben a falon </w:t>
      </w:r>
      <w:smartTag w:uri="urn:schemas-microsoft-com:office:smarttags" w:element="metricconverter">
        <w:smartTagPr>
          <w:attr w:name="ProductID" w:val="2 m￩ter"/>
        </w:smartTagPr>
        <w:r w:rsidRPr="00852F41">
          <w:rPr>
            <w:rFonts w:ascii="Times New Roman" w:hAnsi="Times New Roman" w:cs="Times New Roman"/>
            <w:szCs w:val="24"/>
          </w:rPr>
          <w:t>2 méter</w:t>
        </w:r>
      </w:smartTag>
      <w:r w:rsidRPr="00852F41">
        <w:rPr>
          <w:rFonts w:ascii="Times New Roman" w:hAnsi="Times New Roman" w:cs="Times New Roman"/>
          <w:szCs w:val="24"/>
        </w:rPr>
        <w:t xml:space="preserve"> magasságig mosható csempe.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csoportszobák padozata műanyag padlóburkoló, a falat egy méter magasságig mosható, ütésálló faburkolat borítja.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4./ Épületgépészeti adottságok</w:t>
      </w:r>
    </w:p>
    <w:p w:rsidR="00852F41" w:rsidRPr="00852F41" w:rsidRDefault="00852F41" w:rsidP="00852F41">
      <w:pPr>
        <w:pStyle w:val="Szvegtrzs2"/>
        <w:spacing w:after="0" w:line="240" w:lineRule="auto"/>
      </w:pPr>
      <w:r w:rsidRPr="00852F41">
        <w:t>Az intézmény fűtése központi fűtés, mely gázenergiával működik. Melegvíz ellátását is gázüzemelésű bojler biztosítja, és a kimenő melegvíz hőmérsékletét egy keverőtartállyal lehet beállítani. Így elkerülhető a forrázás a gyermekcsoportokban.</w:t>
      </w:r>
    </w:p>
    <w:p w:rsidR="00852F41" w:rsidRPr="00852F41" w:rsidRDefault="00852F41" w:rsidP="00852F41">
      <w:pPr>
        <w:pStyle w:val="Szvegtrzs2"/>
        <w:spacing w:after="0" w:line="240" w:lineRule="auto"/>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csoportszobák megvilágítása a nap nagy részében –a fekvéséből adódóan természetes. Mesterséges megvilágítása közvetlen módon történik, melyek direkt hatását a falak világos színe, a padló és a padozat fénytelensége hivatott ellensúlyozni. A világítás egyenletességét az egymástól másfél méterre elhelyezett fényforrások biztosítják.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terasz közvetlenül kapcsolódik a gyermekszobákhoz. Kő burkolatú, a csoportszobákkal és az udvarral azonos szintmagasságú, összesen </w:t>
      </w:r>
      <w:smartTag w:uri="urn:schemas-microsoft-com:office:smarttags" w:element="metricconverter">
        <w:smartTagPr>
          <w:attr w:name="ProductID" w:val="162 n￩gyzetm￩ter"/>
        </w:smartTagPr>
        <w:r w:rsidRPr="00852F41">
          <w:rPr>
            <w:rFonts w:ascii="Times New Roman" w:hAnsi="Times New Roman" w:cs="Times New Roman"/>
            <w:szCs w:val="24"/>
          </w:rPr>
          <w:t>162 négyzetméter</w:t>
        </w:r>
      </w:smartTag>
      <w:r w:rsidRPr="00852F41">
        <w:rPr>
          <w:rFonts w:ascii="Times New Roman" w:hAnsi="Times New Roman" w:cs="Times New Roman"/>
          <w:szCs w:val="24"/>
        </w:rPr>
        <w:t xml:space="preserve"> alapterületű. Árnyékolása mozgatható ponyvával történik.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kert szintkülönbség nélkül kapcsolódik a csoportszobákhoz és a teraszhoz. A három gondozási egységhez sövénnyel elválasztott külön udvarrész tartozik. A kertben kövezett és füves rész található, ezen kívül homokozók, padok, mászókák.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5./ A gyermekcsoportok játékkészlete</w:t>
      </w:r>
    </w:p>
    <w:p w:rsidR="00852F41" w:rsidRPr="00852F41" w:rsidRDefault="00852F41" w:rsidP="00852F41">
      <w:pPr>
        <w:spacing w:after="0" w:line="240" w:lineRule="auto"/>
        <w:jc w:val="both"/>
        <w:rPr>
          <w:rFonts w:ascii="Times New Roman" w:hAnsi="Times New Roman" w:cs="Times New Roman"/>
          <w:i/>
          <w:iCs/>
          <w:szCs w:val="24"/>
        </w:rPr>
      </w:pPr>
      <w:r w:rsidRPr="00852F41">
        <w:rPr>
          <w:rFonts w:ascii="Times New Roman" w:hAnsi="Times New Roman" w:cs="Times New Roman"/>
          <w:i/>
          <w:iCs/>
          <w:szCs w:val="24"/>
        </w:rPr>
        <w:t>Egészségügyi szempontok: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könnyen tisztítható, fertőtleníthető legyen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 okozzon balesetet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 legyen törött, könnyen törhető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ne essen szét darabjaira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 legyen éles sarka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 lógjon rajta hosszú zsinór</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ne legyen túl nehéz</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i/>
          <w:iCs/>
          <w:szCs w:val="24"/>
        </w:rPr>
        <w:t>Pedagógiai szempontok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minden tevékenységformához legyenek megfelelő játékszerek (manipuláció, konstruálás, utánzó-szerep játék, mozgásfejlesztő játék)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 színe, nagysága, formája keltse fel és tartsa fenn a gyermek érdeklődését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többfajta tevékenységre lehessen használni</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legyenek más nemzetek szokásait tükröző játékok</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játékválasztásnál legyen szempont a nemek közötti egyenlőség elvének betartása (kislányoknak is legyen autó, kisfiúknak is legyen baba)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igényes kivitelű legyen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fokozott használatra számítva készüljön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játékok elhelyezése nyitott játék polcon tárolóedényekben, a felügyeletet igénylő játékok a gondozónő által elérhető polcon</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legyenek pihenősarkok, hogy ha egy gyermek elfárad tudjon egy rövid ideig pihenni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pStyle w:val="Cmsor7"/>
        <w:numPr>
          <w:ilvl w:val="0"/>
          <w:numId w:val="37"/>
        </w:numPr>
        <w:suppressAutoHyphens w:val="0"/>
        <w:ind w:left="0" w:firstLine="0"/>
        <w:rPr>
          <w:b/>
          <w:u w:val="single"/>
        </w:rPr>
      </w:pPr>
      <w:r w:rsidRPr="00852F41">
        <w:rPr>
          <w:b/>
          <w:u w:val="single"/>
        </w:rPr>
        <w:t>A gondozás nevelés személyi feltételei</w:t>
      </w:r>
    </w:p>
    <w:p w:rsidR="00852F41" w:rsidRPr="00852F41" w:rsidRDefault="00852F41" w:rsidP="00852F41">
      <w:pPr>
        <w:spacing w:after="0" w:line="240" w:lineRule="auto"/>
        <w:jc w:val="both"/>
        <w:rPr>
          <w:rFonts w:ascii="Times New Roman" w:hAnsi="Times New Roman" w:cs="Times New Roman"/>
          <w:b/>
          <w:bCs/>
          <w:sz w:val="28"/>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Bölcsődénkben 6 gyermekcsoport működik, jelenleg </w:t>
      </w:r>
      <w:r w:rsidRPr="00852F41">
        <w:rPr>
          <w:rFonts w:ascii="Times New Roman" w:hAnsi="Times New Roman" w:cs="Times New Roman"/>
          <w:color w:val="FF0000"/>
          <w:szCs w:val="24"/>
        </w:rPr>
        <w:t>72</w:t>
      </w:r>
      <w:r w:rsidRPr="00852F41">
        <w:rPr>
          <w:rFonts w:ascii="Times New Roman" w:hAnsi="Times New Roman" w:cs="Times New Roman"/>
          <w:szCs w:val="24"/>
        </w:rPr>
        <w:t xml:space="preserve"> férőhellyel. A hat gyermekcsoportban 14 kisgyermeknevelő dolgozik.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technikai dolgozók létszáma:</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2 fő takarító</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 fő szakács</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 fő élelmezésvezető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1 fő karbantartó (közfoglalkoztatott)</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2 fő kisegítő (közfogllakoztatott)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gondozónők iskolai végzettsége:</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Főiskolai szintű kisgyermeknevelő diploma (F kat)  2 fő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felsőfokú csecsemő gyermekgondozó (E kat) 9 fő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csecsemő és gyermekgondozó  (D kat) 3 fő</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vezető:</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szakvizsgázott szociálpedagógus </w:t>
      </w:r>
    </w:p>
    <w:p w:rsidR="00852F41" w:rsidRPr="00852F41" w:rsidRDefault="00852F41" w:rsidP="00EA749C">
      <w:pPr>
        <w:numPr>
          <w:ilvl w:val="0"/>
          <w:numId w:val="35"/>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felsőfokú szakirányú végzettség (II.fokú szakosító)</w:t>
      </w:r>
    </w:p>
    <w:p w:rsidR="00852F41" w:rsidRPr="00852F41" w:rsidRDefault="00852F41" w:rsidP="00852F41">
      <w:pPr>
        <w:pStyle w:val="Szvegtrzs2"/>
        <w:spacing w:after="0" w:line="240" w:lineRule="auto"/>
        <w:rPr>
          <w:b/>
          <w:bCs/>
        </w:rPr>
      </w:pPr>
    </w:p>
    <w:p w:rsidR="00852F41" w:rsidRPr="00852F41" w:rsidRDefault="00852F41" w:rsidP="00852F41">
      <w:pPr>
        <w:pStyle w:val="Szvegtrzs2"/>
        <w:spacing w:after="0" w:line="240" w:lineRule="auto"/>
        <w:rPr>
          <w:b/>
          <w:bCs/>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Tiszavasvári 2013. …………………….</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Készítette: Reznek Istvánné</w:t>
      </w: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 xml:space="preserve">                  Intézményvezető</w:t>
      </w:r>
    </w:p>
    <w:p w:rsidR="00852F41" w:rsidRPr="00852F41" w:rsidRDefault="00852F41" w:rsidP="00852F41">
      <w:pPr>
        <w:spacing w:after="0" w:line="240" w:lineRule="auto"/>
        <w:jc w:val="both"/>
        <w:rPr>
          <w:rFonts w:ascii="Times New Roman" w:hAnsi="Times New Roman" w:cs="Times New Roman"/>
          <w:b/>
          <w:bCs/>
          <w:szCs w:val="24"/>
        </w:rPr>
      </w:pPr>
    </w:p>
    <w:p w:rsidR="00852F41" w:rsidRPr="00852F41" w:rsidRDefault="00852F41" w:rsidP="00852F41">
      <w:pPr>
        <w:spacing w:after="0" w:line="240" w:lineRule="auto"/>
        <w:jc w:val="both"/>
        <w:rPr>
          <w:rFonts w:ascii="Times New Roman" w:hAnsi="Times New Roman" w:cs="Times New Roman"/>
          <w:b/>
          <w:bCs/>
          <w:szCs w:val="24"/>
        </w:rPr>
      </w:pPr>
      <w:r w:rsidRPr="00852F41">
        <w:rPr>
          <w:rFonts w:ascii="Times New Roman" w:hAnsi="Times New Roman" w:cs="Times New Roman"/>
          <w:b/>
          <w:bCs/>
          <w:szCs w:val="24"/>
        </w:rPr>
        <w:t xml:space="preserve">  A  szakmai program mellékletét képezi:</w:t>
      </w:r>
    </w:p>
    <w:p w:rsidR="00852F41" w:rsidRPr="00852F41" w:rsidRDefault="00852F41" w:rsidP="00EA749C">
      <w:pPr>
        <w:numPr>
          <w:ilvl w:val="0"/>
          <w:numId w:val="41"/>
        </w:numPr>
        <w:spacing w:after="0" w:line="240" w:lineRule="auto"/>
        <w:ind w:left="0"/>
        <w:jc w:val="both"/>
        <w:rPr>
          <w:rFonts w:ascii="Times New Roman" w:hAnsi="Times New Roman" w:cs="Times New Roman"/>
          <w:b/>
          <w:bCs/>
          <w:szCs w:val="24"/>
        </w:rPr>
      </w:pPr>
      <w:r w:rsidRPr="00852F41">
        <w:rPr>
          <w:rFonts w:ascii="Times New Roman" w:hAnsi="Times New Roman" w:cs="Times New Roman"/>
          <w:b/>
          <w:bCs/>
          <w:szCs w:val="24"/>
        </w:rPr>
        <w:t>Házirend</w:t>
      </w:r>
    </w:p>
    <w:p w:rsidR="00852F41" w:rsidRPr="00852F41" w:rsidRDefault="00852F41" w:rsidP="00EA749C">
      <w:pPr>
        <w:numPr>
          <w:ilvl w:val="0"/>
          <w:numId w:val="41"/>
        </w:numPr>
        <w:spacing w:after="0" w:line="240" w:lineRule="auto"/>
        <w:ind w:left="0"/>
        <w:jc w:val="both"/>
        <w:rPr>
          <w:rFonts w:ascii="Times New Roman" w:hAnsi="Times New Roman" w:cs="Times New Roman"/>
          <w:b/>
          <w:bCs/>
          <w:szCs w:val="24"/>
        </w:rPr>
      </w:pPr>
      <w:r w:rsidRPr="00852F41">
        <w:rPr>
          <w:rFonts w:ascii="Times New Roman" w:hAnsi="Times New Roman" w:cs="Times New Roman"/>
          <w:b/>
          <w:bCs/>
          <w:szCs w:val="24"/>
        </w:rPr>
        <w:t>Szolgáltatási megállapodás</w:t>
      </w:r>
    </w:p>
    <w:p w:rsidR="00852F41" w:rsidRPr="00852F41" w:rsidRDefault="00852F41" w:rsidP="00EA749C">
      <w:pPr>
        <w:numPr>
          <w:ilvl w:val="0"/>
          <w:numId w:val="41"/>
        </w:numPr>
        <w:spacing w:after="0" w:line="240" w:lineRule="auto"/>
        <w:ind w:left="0"/>
        <w:jc w:val="both"/>
        <w:rPr>
          <w:rFonts w:ascii="Times New Roman" w:hAnsi="Times New Roman" w:cs="Times New Roman"/>
          <w:b/>
          <w:bCs/>
          <w:szCs w:val="24"/>
        </w:rPr>
      </w:pPr>
      <w:r w:rsidRPr="00852F41">
        <w:rPr>
          <w:rFonts w:ascii="Times New Roman" w:hAnsi="Times New Roman" w:cs="Times New Roman"/>
          <w:b/>
          <w:bCs/>
          <w:szCs w:val="24"/>
        </w:rPr>
        <w:t>Érdekképviseleti Fórum megalakításának és működésének szabályzata</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bCs/>
          <w:szCs w:val="24"/>
        </w:rPr>
        <w:t xml:space="preserve">                                       </w:t>
      </w: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FE7E6B" w:rsidRDefault="00373139" w:rsidP="00852F41">
      <w:pPr>
        <w:spacing w:after="0" w:line="240" w:lineRule="auto"/>
        <w:jc w:val="both"/>
        <w:rPr>
          <w:rFonts w:ascii="Times New Roman" w:hAnsi="Times New Roman" w:cs="Times New Roman"/>
          <w:b/>
          <w:sz w:val="24"/>
          <w:szCs w:val="24"/>
        </w:rPr>
      </w:pPr>
      <w:r>
        <w:rPr>
          <w:rFonts w:ascii="Times New Roman" w:hAnsi="Times New Roman" w:cs="Times New Roman"/>
          <w:szCs w:val="24"/>
        </w:rPr>
        <w:t xml:space="preserve">        </w:t>
      </w:r>
      <w:r w:rsidR="00486B6F">
        <w:rPr>
          <w:rFonts w:ascii="Times New Roman" w:hAnsi="Times New Roman" w:cs="Times New Roman"/>
          <w:szCs w:val="24"/>
        </w:rPr>
        <w:t xml:space="preserve">                </w:t>
      </w:r>
      <w:r w:rsidR="00FE7E6B">
        <w:rPr>
          <w:rFonts w:ascii="Times New Roman" w:hAnsi="Times New Roman" w:cs="Times New Roman"/>
          <w:szCs w:val="24"/>
        </w:rPr>
        <w:t xml:space="preserve">                        </w:t>
      </w:r>
      <w:r w:rsidRPr="00FE7E6B">
        <w:rPr>
          <w:rFonts w:ascii="Times New Roman" w:hAnsi="Times New Roman" w:cs="Times New Roman"/>
          <w:b/>
          <w:sz w:val="24"/>
          <w:szCs w:val="24"/>
        </w:rPr>
        <w:t>19.</w:t>
      </w:r>
      <w:r w:rsidR="00FE7E6B">
        <w:rPr>
          <w:rFonts w:ascii="Times New Roman" w:hAnsi="Times New Roman" w:cs="Times New Roman"/>
          <w:b/>
          <w:sz w:val="24"/>
          <w:szCs w:val="24"/>
        </w:rPr>
        <w:t xml:space="preserve"> </w:t>
      </w:r>
      <w:r w:rsidRPr="00FE7E6B">
        <w:rPr>
          <w:rFonts w:ascii="Times New Roman" w:hAnsi="Times New Roman" w:cs="Times New Roman"/>
          <w:b/>
          <w:sz w:val="24"/>
          <w:szCs w:val="24"/>
        </w:rPr>
        <w:t>melléklet a ….</w:t>
      </w:r>
      <w:r w:rsidR="00852F41" w:rsidRPr="00FE7E6B">
        <w:rPr>
          <w:rFonts w:ascii="Times New Roman" w:hAnsi="Times New Roman" w:cs="Times New Roman"/>
          <w:b/>
          <w:sz w:val="24"/>
          <w:szCs w:val="24"/>
        </w:rPr>
        <w:t>/2013. (</w:t>
      </w:r>
      <w:r w:rsidR="00444C5F" w:rsidRPr="00FE7E6B">
        <w:rPr>
          <w:rFonts w:ascii="Times New Roman" w:hAnsi="Times New Roman" w:cs="Times New Roman"/>
          <w:b/>
          <w:sz w:val="24"/>
          <w:szCs w:val="24"/>
        </w:rPr>
        <w:t>X.31</w:t>
      </w:r>
      <w:r w:rsidR="00852F41" w:rsidRPr="00FE7E6B">
        <w:rPr>
          <w:rFonts w:ascii="Times New Roman" w:hAnsi="Times New Roman" w:cs="Times New Roman"/>
          <w:b/>
          <w:sz w:val="24"/>
          <w:szCs w:val="24"/>
        </w:rPr>
        <w:t xml:space="preserve">.) számú </w:t>
      </w:r>
      <w:r w:rsidR="00444C5F" w:rsidRPr="00FE7E6B">
        <w:rPr>
          <w:rFonts w:ascii="Times New Roman" w:hAnsi="Times New Roman" w:cs="Times New Roman"/>
          <w:b/>
          <w:sz w:val="24"/>
          <w:szCs w:val="24"/>
        </w:rPr>
        <w:t>Kt. számú</w:t>
      </w:r>
      <w:r w:rsidR="00852F41" w:rsidRPr="00FE7E6B">
        <w:rPr>
          <w:rFonts w:ascii="Times New Roman" w:hAnsi="Times New Roman" w:cs="Times New Roman"/>
          <w:b/>
          <w:sz w:val="24"/>
          <w:szCs w:val="24"/>
        </w:rPr>
        <w:t xml:space="preserve"> határozathoz</w:t>
      </w: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sz w:val="16"/>
          <w:szCs w:val="16"/>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444C5F">
      <w:pPr>
        <w:spacing w:after="0" w:line="240" w:lineRule="auto"/>
        <w:jc w:val="center"/>
        <w:rPr>
          <w:rFonts w:ascii="Times New Roman" w:hAnsi="Times New Roman" w:cs="Times New Roman"/>
          <w:sz w:val="36"/>
          <w:szCs w:val="36"/>
        </w:rPr>
      </w:pPr>
      <w:r w:rsidRPr="00852F41">
        <w:rPr>
          <w:rFonts w:ascii="Times New Roman" w:hAnsi="Times New Roman" w:cs="Times New Roman"/>
          <w:sz w:val="36"/>
          <w:szCs w:val="36"/>
        </w:rPr>
        <w:t>Tiszavasvári Bölcsőde</w:t>
      </w: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444C5F">
      <w:pPr>
        <w:spacing w:after="0" w:line="240" w:lineRule="auto"/>
        <w:jc w:val="center"/>
        <w:rPr>
          <w:rFonts w:ascii="Times New Roman" w:hAnsi="Times New Roman" w:cs="Times New Roman"/>
          <w:b/>
          <w:sz w:val="40"/>
          <w:szCs w:val="40"/>
        </w:rPr>
      </w:pPr>
      <w:r w:rsidRPr="00852F41">
        <w:rPr>
          <w:rFonts w:ascii="Times New Roman" w:hAnsi="Times New Roman" w:cs="Times New Roman"/>
          <w:b/>
          <w:sz w:val="40"/>
          <w:szCs w:val="40"/>
        </w:rPr>
        <w:t>H Á Z I R E N D</w:t>
      </w: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36"/>
          <w:szCs w:val="36"/>
        </w:rPr>
      </w:pP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Készítette: Reznek Istvánné</w:t>
      </w: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 xml:space="preserve">                  Intézményvezető</w:t>
      </w:r>
    </w:p>
    <w:p w:rsidR="00852F41" w:rsidRPr="00852F41" w:rsidRDefault="00852F41" w:rsidP="00852F41">
      <w:pPr>
        <w:spacing w:after="0" w:line="240" w:lineRule="auto"/>
        <w:jc w:val="both"/>
        <w:rPr>
          <w:rFonts w:ascii="Times New Roman" w:hAnsi="Times New Roman" w:cs="Times New Roman"/>
          <w:sz w:val="28"/>
          <w:szCs w:val="28"/>
        </w:rPr>
      </w:pPr>
      <w:r w:rsidRPr="00852F41">
        <w:rPr>
          <w:rFonts w:ascii="Times New Roman" w:hAnsi="Times New Roman" w:cs="Times New Roman"/>
          <w:sz w:val="28"/>
          <w:szCs w:val="28"/>
        </w:rPr>
        <w:t xml:space="preserve">                  2013 október …</w:t>
      </w: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Default="00852F41" w:rsidP="00852F41">
      <w:pPr>
        <w:spacing w:after="0" w:line="240" w:lineRule="auto"/>
        <w:jc w:val="both"/>
        <w:rPr>
          <w:rFonts w:ascii="Times New Roman" w:hAnsi="Times New Roman" w:cs="Times New Roman"/>
          <w:sz w:val="28"/>
          <w:szCs w:val="28"/>
        </w:rPr>
      </w:pPr>
    </w:p>
    <w:p w:rsidR="00444C5F" w:rsidRDefault="00444C5F" w:rsidP="00852F41">
      <w:pPr>
        <w:spacing w:after="0" w:line="240" w:lineRule="auto"/>
        <w:jc w:val="both"/>
        <w:rPr>
          <w:rFonts w:ascii="Times New Roman" w:hAnsi="Times New Roman" w:cs="Times New Roman"/>
          <w:sz w:val="28"/>
          <w:szCs w:val="28"/>
        </w:rPr>
      </w:pPr>
    </w:p>
    <w:p w:rsidR="00444C5F" w:rsidRPr="00852F41" w:rsidRDefault="00444C5F"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Tiszavasvári Bölcsőde</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4440 Tiszavasvári Vöröshadsere út 10</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Tel: 42/275-671  06/3030 22 199</w:t>
      </w: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E-mail: cseperedok@tiszavasvari.hu</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 a következők szerint határozza meg a házirend témakörébe tartozó szabályokat: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rPr>
      </w:pPr>
    </w:p>
    <w:p w:rsidR="00852F41" w:rsidRPr="00F12067" w:rsidRDefault="00852F41" w:rsidP="007D370C">
      <w:pPr>
        <w:pStyle w:val="Listaszerbekezds"/>
        <w:numPr>
          <w:ilvl w:val="0"/>
          <w:numId w:val="48"/>
        </w:numPr>
        <w:ind w:left="0" w:firstLine="0"/>
        <w:jc w:val="both"/>
        <w:rPr>
          <w:b/>
          <w:sz w:val="28"/>
          <w:szCs w:val="28"/>
        </w:rPr>
      </w:pPr>
      <w:r w:rsidRPr="00F12067">
        <w:rPr>
          <w:b/>
          <w:sz w:val="28"/>
          <w:szCs w:val="28"/>
        </w:rPr>
        <w:t>Általános szabályok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házirend célja </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 célja, hogy meghatározza az Intézmény belső rendjét és tájékoztatást nyújtson az alapvető szabályokról. Ennek érdekében megállapítja: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napirendet,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 szülőjére vonatkozó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tűz- és munkavédelmi szabályokat,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panaszjog érvényesítés módját,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térítési díjra vonatkozó szabályokat.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2. A"/>
        </w:smartTagPr>
        <w:r w:rsidRPr="00852F41">
          <w:rPr>
            <w:rFonts w:ascii="Times New Roman" w:hAnsi="Times New Roman" w:cs="Times New Roman"/>
            <w:b/>
            <w:szCs w:val="24"/>
          </w:rPr>
          <w:t>2. A</w:t>
        </w:r>
      </w:smartTag>
      <w:r w:rsidRPr="00852F41">
        <w:rPr>
          <w:rFonts w:ascii="Times New Roman" w:hAnsi="Times New Roman" w:cs="Times New Roman"/>
          <w:b/>
          <w:szCs w:val="24"/>
        </w:rPr>
        <w:t xml:space="preserve"> házirend hatálya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 személyi hatálya kiterjed a Bölcsődében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ellátott gyermekekre,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ellátott gyermekek szüleire,</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foglalkoztatott alkalmazottakra, </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xml:space="preserve">- munkát végző külső szervek dolgozóira, </w:t>
      </w:r>
    </w:p>
    <w:p w:rsidR="00852F41" w:rsidRPr="00852F41" w:rsidRDefault="00852F41" w:rsidP="00852F41">
      <w:pPr>
        <w:spacing w:after="0" w:line="240" w:lineRule="auto"/>
        <w:ind w:firstLine="708"/>
        <w:jc w:val="both"/>
        <w:rPr>
          <w:rFonts w:ascii="Times New Roman" w:hAnsi="Times New Roman" w:cs="Times New Roman"/>
          <w:szCs w:val="24"/>
        </w:rPr>
      </w:pPr>
      <w:r w:rsidRPr="00852F41">
        <w:rPr>
          <w:rFonts w:ascii="Times New Roman" w:hAnsi="Times New Roman" w:cs="Times New Roman"/>
          <w:szCs w:val="24"/>
        </w:rPr>
        <w:t>- tartózkodó látogatókra és valamennyi, a Bölcsődében megforduló személyre.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gyermekek és hozzátartozóik vonatkozásában az intézményi jogviszony kezdetekor,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munkavállalók esetében a munkaviszony kezdetekor,</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az Intézménynél nem munkaviszonyban lévő dolgozók vonatkozásában az Intézmény területére való belépéskor,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 látogatók esetében az Intézménybe lépéskor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lép hatályba.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 előírásait az Intézmény területén kell alkalmazni.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3. Alapelvek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 a feladatait úgy végzi, hogy az ellátást igénybe vevők számára biztosítsa az őket megillető alkotmányos jogok maradéktalan és teljes körű tiszteletben tartását.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4. A"/>
        </w:smartTagPr>
        <w:r w:rsidRPr="00852F41">
          <w:rPr>
            <w:rFonts w:ascii="Times New Roman" w:hAnsi="Times New Roman" w:cs="Times New Roman"/>
            <w:b/>
            <w:szCs w:val="24"/>
          </w:rPr>
          <w:t>4. A</w:t>
        </w:r>
      </w:smartTag>
      <w:r w:rsidRPr="00852F41">
        <w:rPr>
          <w:rFonts w:ascii="Times New Roman" w:hAnsi="Times New Roman" w:cs="Times New Roman"/>
          <w:b/>
          <w:szCs w:val="24"/>
        </w:rPr>
        <w:t xml:space="preserve"> házirend nyilvánossága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házirendet nyilvánosságra kell hozni.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nyilvánosságra hozatal módjai: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xml:space="preserve">- a házirendet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r>
      <w:r w:rsidRPr="00852F41">
        <w:rPr>
          <w:rFonts w:ascii="Times New Roman" w:hAnsi="Times New Roman" w:cs="Times New Roman"/>
          <w:szCs w:val="24"/>
        </w:rPr>
        <w:tab/>
        <w:t>- ki kell függeszteni a faliújságra,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lastRenderedPageBreak/>
        <w:t>- a házirend egy példányát a gyermek szülője, illetve törvényes képviselője részére át kell adni.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Gondoskodni kell a házirend megismertetéséről.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 változásakor azt ismételten nyilvánosságra kell hozni a fentiek szerint.</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F33A47" w:rsidRDefault="00852F41" w:rsidP="007D370C">
      <w:pPr>
        <w:pStyle w:val="Listaszerbekezds"/>
        <w:numPr>
          <w:ilvl w:val="0"/>
          <w:numId w:val="48"/>
        </w:numPr>
        <w:ind w:left="0" w:firstLine="0"/>
        <w:jc w:val="both"/>
        <w:rPr>
          <w:b/>
          <w:sz w:val="28"/>
          <w:szCs w:val="28"/>
        </w:rPr>
      </w:pPr>
      <w:r w:rsidRPr="00F33A47">
        <w:rPr>
          <w:b/>
          <w:sz w:val="28"/>
          <w:szCs w:val="28"/>
        </w:rPr>
        <w:t>A gyermek felvételének szabályai</w:t>
      </w:r>
    </w:p>
    <w:p w:rsidR="00852F41" w:rsidRPr="00852F41" w:rsidRDefault="00852F41" w:rsidP="00852F41">
      <w:pPr>
        <w:spacing w:after="0" w:line="240" w:lineRule="auto"/>
        <w:jc w:val="both"/>
        <w:rPr>
          <w:rFonts w:ascii="Times New Roman" w:hAnsi="Times New Roman" w:cs="Times New Roman"/>
          <w:b/>
          <w:sz w:val="28"/>
          <w:szCs w:val="28"/>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 20 hetes kortól a 3 éves kor betöltéséig vehetők fel azok a családban nevelkedő gyermekek, akiknek a napközbeni otthoni ellátását, gondozását szülei nem tudják biztosítani, akinek egészségi fejlődése érdekében - szociális vagy egyéb ok miatt - szükséges a szakszerű bölcsődei gondozás, nevelés.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jelentkezési lapokat az intézményvezető gyűjti össze és bírálja 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szülőnek</w:t>
      </w:r>
      <w:r w:rsidRPr="00852F41">
        <w:rPr>
          <w:rFonts w:ascii="Times New Roman" w:hAnsi="Times New Roman" w:cs="Times New Roman"/>
          <w:bCs/>
          <w:szCs w:val="24"/>
        </w:rPr>
        <w:t xml:space="preserve"> a kérelem mellé csatolnia kell a gyermekorvosi, háziorvosi igazolást gyermeke egészségi állapotáról.</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Az ellátás megkezdésekor az intézményvezető felhívja a szülőt (törvényes képviselőt) az intézményi nyilvántartásokhoz szükséges adatok szolgáltatására, továbbá a változások bejelentésére vonatkozó kötelezettségre.</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gyermekek óvodába történő átadása évente egyszer augusztus 31.-én történik. Évközbeni átadásra a gyermekcsoportok érdekében nincs lehetőség.</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autoSpaceDE w:val="0"/>
        <w:autoSpaceDN w:val="0"/>
        <w:adjustRightInd w:val="0"/>
        <w:spacing w:after="0" w:line="240" w:lineRule="auto"/>
        <w:ind w:firstLine="360"/>
        <w:jc w:val="both"/>
        <w:rPr>
          <w:rFonts w:ascii="Times New Roman" w:hAnsi="Times New Roman" w:cs="Times New Roman"/>
          <w:b/>
          <w:szCs w:val="24"/>
        </w:rPr>
      </w:pPr>
      <w:r w:rsidRPr="00852F41">
        <w:rPr>
          <w:rFonts w:ascii="Times New Roman" w:hAnsi="Times New Roman" w:cs="Times New Roman"/>
          <w:b/>
          <w:szCs w:val="24"/>
        </w:rPr>
        <w:t>Az ellátás megszűnése</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ellátás megszűnik, ha a szülő/törvényes képviselő kéri</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 a bölcsődei nevelési év végén (augusztus 31.), ha a gyermek a harmadik életévét betöltötte</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 kell szüntetni annak a gyermeknek az ellátását, aki a bölcsőde orvosának szakvéleménye szerint egészségi állapota miatt bölcsődében nem gondozható, illetőleg magatartászavara veszélyezteti a többi gyermek fejlődését.</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 folyamatos 4 hétig tartó hiányzása esetén, ha a szülő/törvényes képviselő nem él jelzéssel a hiányzás okáról, és a visszatérés várható időpontjáról.</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bölcsődei házirend sorozatos megszegése esetén (Pl.térítési díj meg nem fizetése)</w:t>
      </w:r>
    </w:p>
    <w:p w:rsidR="00852F41" w:rsidRPr="00852F41" w:rsidRDefault="00852F41" w:rsidP="00EA749C">
      <w:pPr>
        <w:numPr>
          <w:ilvl w:val="0"/>
          <w:numId w:val="42"/>
        </w:numPr>
        <w:autoSpaceDE w:val="0"/>
        <w:autoSpaceDN w:val="0"/>
        <w:adjustRightInd w:val="0"/>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gyermekvédelmi ellátás megszüntetéséről, illetve az ellene tehető panaszról írásban értesíti a jogosult törvényes képviselőjét. Egyet nem értés esetén a jogosult törvényes képviselője, az értesítés kézhezvételétől számított 8 napon belül a fenntartóhoz fordulhat. A fenntartó végrehajtó határozatáig az ellátást biztosítani kell.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0"/>
          <w:numId w:val="42"/>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Kötelező annak a gyermeknek az óvodába íratása aki folyó év május 31.-ig betölti a harmadik életévét. Lehetősége van az óvodai beíratkozásra annak a gyermeknek aki folyóév december 31.ig betölti a harmadik életévét. Tárgyév junius 01 és december 31 között három évet töltő gyermekek számára lehetőség van további bölcsődei gondozásra is, függően a gyermek testi és szellemi fejlettségétől.</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F33A47" w:rsidRDefault="00852F41" w:rsidP="007D370C">
      <w:pPr>
        <w:pStyle w:val="Listaszerbekezds"/>
        <w:numPr>
          <w:ilvl w:val="0"/>
          <w:numId w:val="48"/>
        </w:numPr>
        <w:ind w:left="0" w:firstLine="0"/>
        <w:jc w:val="both"/>
        <w:rPr>
          <w:b/>
          <w:sz w:val="28"/>
          <w:szCs w:val="28"/>
        </w:rPr>
      </w:pPr>
      <w:r w:rsidRPr="00F33A47">
        <w:rPr>
          <w:b/>
          <w:bCs/>
          <w:sz w:val="28"/>
          <w:szCs w:val="28"/>
        </w:rPr>
        <w:t>A bölcsőde nyári nyitvatartási rendjének szabályozása [Gyvt. 42. § (5) bek.]</w:t>
      </w:r>
    </w:p>
    <w:p w:rsidR="00852F41" w:rsidRPr="00F33A47" w:rsidRDefault="00852F41" w:rsidP="00852F41">
      <w:pPr>
        <w:spacing w:after="0" w:line="240" w:lineRule="auto"/>
        <w:jc w:val="both"/>
        <w:rPr>
          <w:rFonts w:ascii="Times New Roman" w:hAnsi="Times New Roman" w:cs="Times New Roman"/>
          <w:b/>
          <w:sz w:val="28"/>
          <w:szCs w:val="28"/>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bölcsődékben a nyári nyitva tartás rendjét deklaráltan a fenntartó hagyja jóvá. Ennek keretében határozza meg azt az időtartamot is, amikor nyáron a bölcsőde bezár. Csak akkor lehet éves karbantartásokat, felújításokat végezni, amikor a bölcsődében nem gondoznak gyermekeket, ezzel elkerülve a fent említett problémákat. A nyári időszakban a fenntartó dönthet – szülői igény esetén – a </w:t>
      </w:r>
      <w:r w:rsidRPr="00852F41">
        <w:rPr>
          <w:rFonts w:ascii="Times New Roman" w:hAnsi="Times New Roman" w:cs="Times New Roman"/>
          <w:szCs w:val="24"/>
        </w:rPr>
        <w:lastRenderedPageBreak/>
        <w:t>bölcsődés gyermekek intézményi gondozásának megszervezéséről is. Ez különösen azon fenntartó esetében lehet releváns, ahol az önkormányzat egyesített bölcsőde keretben több  intézményt is fenntart, így mód van más intézményt ügyeletesként kijelölni a bezárás időtartamára. A fenntartó döntése alapján az is megvalósítható, hogy kisgyermekek napközbeni ellátását nyújtó, de nem az adott fenntartó által működetett intézmény keretében kerüljön biztosításra a gyermekek nyári zárás alatt történő ellátása.</w:t>
      </w:r>
    </w:p>
    <w:p w:rsidR="00852F41" w:rsidRPr="00852F41" w:rsidRDefault="00852F41" w:rsidP="00852F41">
      <w:pPr>
        <w:spacing w:after="0" w:line="240" w:lineRule="auto"/>
        <w:jc w:val="both"/>
        <w:rPr>
          <w:rFonts w:ascii="Times New Roman" w:hAnsi="Times New Roman" w:cs="Times New Roman"/>
          <w:szCs w:val="24"/>
        </w:rPr>
      </w:pPr>
    </w:p>
    <w:p w:rsidR="00852F41" w:rsidRPr="00F33A47" w:rsidRDefault="00852F41" w:rsidP="007D370C">
      <w:pPr>
        <w:pStyle w:val="Listaszerbekezds"/>
        <w:numPr>
          <w:ilvl w:val="0"/>
          <w:numId w:val="48"/>
        </w:numPr>
        <w:ind w:left="0" w:firstLine="0"/>
        <w:jc w:val="both"/>
        <w:rPr>
          <w:b/>
          <w:sz w:val="28"/>
          <w:szCs w:val="28"/>
        </w:rPr>
      </w:pPr>
      <w:r w:rsidRPr="00F33A47">
        <w:rPr>
          <w:b/>
          <w:sz w:val="28"/>
          <w:szCs w:val="28"/>
        </w:rPr>
        <w:t>A napirend</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tbl>
      <w:tblPr>
        <w:tblW w:w="0" w:type="auto"/>
        <w:tblInd w:w="108" w:type="dxa"/>
        <w:tblLook w:val="01E0" w:firstRow="1" w:lastRow="1" w:firstColumn="1" w:lastColumn="1" w:noHBand="0" w:noVBand="0"/>
      </w:tblPr>
      <w:tblGrid>
        <w:gridCol w:w="3348"/>
        <w:gridCol w:w="1080"/>
        <w:gridCol w:w="900"/>
        <w:gridCol w:w="1080"/>
        <w:gridCol w:w="1080"/>
      </w:tblGrid>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 érkezés</w:t>
            </w:r>
          </w:p>
        </w:tc>
        <w:tc>
          <w:tcPr>
            <w:tcW w:w="1080" w:type="dxa"/>
            <w:vAlign w:val="bottom"/>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6.30</w:t>
            </w:r>
          </w:p>
        </w:tc>
        <w:tc>
          <w:tcPr>
            <w:tcW w:w="900" w:type="dxa"/>
            <w:vAlign w:val="bottom"/>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8.00</w:t>
            </w:r>
          </w:p>
        </w:tc>
        <w:tc>
          <w:tcPr>
            <w:tcW w:w="1080"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Reggeli</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8.00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8.30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Kötetlen foglalkozás</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8.30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10.00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Tízórai</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10.00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10.10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Kötetlen foglalkozás</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10.10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11.30.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Ebéd</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11.30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12.00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Alvás</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12.00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14.30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Uzsonna</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14.30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15.00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tabs>
                <w:tab w:val="right" w:leader="dot" w:pos="3420"/>
                <w:tab w:val="right" w:leader="dot" w:pos="4680"/>
              </w:tabs>
              <w:spacing w:after="0" w:line="240" w:lineRule="auto"/>
              <w:jc w:val="both"/>
              <w:rPr>
                <w:rFonts w:ascii="Times New Roman" w:hAnsi="Times New Roman" w:cs="Times New Roman"/>
                <w:szCs w:val="24"/>
              </w:rPr>
            </w:pPr>
            <w:r w:rsidRPr="00852F41">
              <w:rPr>
                <w:rFonts w:ascii="Times New Roman" w:hAnsi="Times New Roman" w:cs="Times New Roman"/>
                <w:szCs w:val="24"/>
              </w:rPr>
              <w:t>Kötetlen foglalkozás</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15.00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órától</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18.00</w:t>
            </w:r>
          </w:p>
        </w:tc>
        <w:tc>
          <w:tcPr>
            <w:tcW w:w="1080"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r>
      <w:tr w:rsidR="00852F41" w:rsidRPr="00852F41" w:rsidTr="00E11FAD">
        <w:trPr>
          <w:trHeight w:val="279"/>
        </w:trPr>
        <w:tc>
          <w:tcPr>
            <w:tcW w:w="334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elvitele</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18.00</w:t>
            </w:r>
          </w:p>
        </w:tc>
        <w:tc>
          <w:tcPr>
            <w:tcW w:w="900" w:type="dxa"/>
            <w:vAlign w:val="bottom"/>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óráig</w:t>
            </w:r>
          </w:p>
        </w:tc>
        <w:tc>
          <w:tcPr>
            <w:tcW w:w="1080" w:type="dxa"/>
            <w:vAlign w:val="bottom"/>
          </w:tcPr>
          <w:p w:rsidR="00852F41" w:rsidRPr="00852F41" w:rsidRDefault="00852F41" w:rsidP="00852F41">
            <w:pPr>
              <w:spacing w:after="0" w:line="240" w:lineRule="auto"/>
              <w:jc w:val="both"/>
              <w:rPr>
                <w:rFonts w:ascii="Times New Roman" w:hAnsi="Times New Roman" w:cs="Times New Roman"/>
                <w:szCs w:val="24"/>
              </w:rPr>
            </w:pPr>
          </w:p>
        </w:tc>
        <w:tc>
          <w:tcPr>
            <w:tcW w:w="1080" w:type="dxa"/>
          </w:tcPr>
          <w:p w:rsidR="00852F41" w:rsidRPr="00852F41" w:rsidRDefault="00852F41" w:rsidP="00852F41">
            <w:pPr>
              <w:spacing w:after="0" w:line="240" w:lineRule="auto"/>
              <w:jc w:val="both"/>
              <w:rPr>
                <w:rFonts w:ascii="Times New Roman" w:hAnsi="Times New Roman" w:cs="Times New Roman"/>
                <w:szCs w:val="24"/>
              </w:rPr>
            </w:pP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kötetlen foglalkozást kihasználva a Bölcsőde folyamatosan neveli, fejleszti (logikai, kézügyesség és mozgásfejlesztő játékok segítségével) az ellátott gyermekeket.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A kisgyermeknevelő joga: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Alakítsa a bölcsődei csoport életét, a gondozási nevelési elveknek megfelelő módszereket szakmailag önállóan gyakorolja.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Munkájához a szükséges feltételek biztosítottak legyenek.</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Részt vegyen továbbképzéseken, munkájának eredményességét szolgáló kísérletekben.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Megillesse a lelkiismereti szabadság, de tisztelet és tolerancia legyen benne a másfajta világnézeti megnyilvánulások és az etnikumok iránt.</w:t>
      </w:r>
    </w:p>
    <w:p w:rsidR="00852F41" w:rsidRPr="00852F41" w:rsidRDefault="00852F41" w:rsidP="00852F41">
      <w:pPr>
        <w:spacing w:after="0" w:line="240" w:lineRule="auto"/>
        <w:jc w:val="both"/>
        <w:rPr>
          <w:rFonts w:ascii="Times New Roman" w:hAnsi="Times New Roman" w:cs="Times New Roman"/>
          <w:b/>
          <w:szCs w:val="24"/>
          <w:u w:val="single"/>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A kisgyermeknevelő kötelessége:</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gondozási nevelési feladatokat a szakmai elveknek megfelelően, meghatározott munkaidőben, a bölcsődevezető irányításával lássa el.</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Tiszteletben tartsa a szülő és a gyermek jogait.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Együttműködjön a családdal, tiszteletben tartsa a családi nevelést, etikusan kezelje a családról szerzett információkat.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 a gyermekbántalmazás bármilyen formáját észleli köteles jelzéssel élni az 1997 évi XXXI. tv. értelmében.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fenti törvény szellemében végezze gyermekvédelmi feladatát. Különleges gondossággal és felelősséggel foglalkozzék a hátrányos helyzetük miatt rászorulókkal.</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Folyamatos továbbképzéssel, önképzéssel biztosítsa naprakész szakmai műveltségét.</w:t>
      </w:r>
    </w:p>
    <w:p w:rsidR="00852F41" w:rsidRPr="00852F41" w:rsidRDefault="00852F41" w:rsidP="00852F41">
      <w:pPr>
        <w:spacing w:after="0" w:line="240" w:lineRule="auto"/>
        <w:jc w:val="both"/>
        <w:rPr>
          <w:rFonts w:ascii="Times New Roman" w:hAnsi="Times New Roman" w:cs="Times New Roman"/>
          <w:b/>
          <w:sz w:val="28"/>
          <w:szCs w:val="28"/>
        </w:rPr>
      </w:pPr>
    </w:p>
    <w:p w:rsidR="00852F41" w:rsidRPr="00852F41" w:rsidRDefault="00F33A47"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 </w:t>
      </w:r>
      <w:r w:rsidR="00852F41" w:rsidRPr="00852F41">
        <w:rPr>
          <w:rFonts w:ascii="Times New Roman" w:hAnsi="Times New Roman" w:cs="Times New Roman"/>
          <w:b/>
          <w:sz w:val="28"/>
          <w:szCs w:val="28"/>
        </w:rPr>
        <w:t>A gyermekek szüleire vonatkozó szabályok</w:t>
      </w: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1. A"/>
        </w:smartTagPr>
        <w:r w:rsidRPr="00852F41">
          <w:rPr>
            <w:rFonts w:ascii="Times New Roman" w:hAnsi="Times New Roman" w:cs="Times New Roman"/>
            <w:b/>
            <w:szCs w:val="24"/>
          </w:rPr>
          <w:t>1. A</w:t>
        </w:r>
      </w:smartTag>
      <w:r w:rsidRPr="00852F41">
        <w:rPr>
          <w:rFonts w:ascii="Times New Roman" w:hAnsi="Times New Roman" w:cs="Times New Roman"/>
          <w:b/>
          <w:szCs w:val="24"/>
        </w:rPr>
        <w:t xml:space="preserve"> bölcsődébe érkezéssel és távozással kapcsolatos szabályok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 a szülő gyermekét 6.30 órától 8.00 óráig hozhatja be. A gyermeket 18.00 óráig el kell vinni a bölcsődéből.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 érkező gyermeket a szülő a gyermek nevelőjének köteles átadni.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bölcsődéből a gyermeket csak a szülő, vagy az általa írásban megjelölt személy viheti el. 14 éves kor alatti kiskorúnak gyermek nem adható ki.</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2. Betegséggel kapcsolatos szabályok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 csak egészséges gyermek hozható. A fertőzések elkerülése érdekében lázas, fertőzésre gyanús gyermek a bölcsődébe nem hozható. A családban előforduló fertőző betegségeket is be kell jelenteni a csoport nevelőjének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Abban az esetben, ha a gyermek napközben betegszik meg, a nevelő azonnal értesíti a szülőt, illetve a hozzátartozót. Ezeknél az eseteknél kérjük a gyermek mihamarabb elvitelét az esetleges további fertőzések elkerülése végett.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szülő kiérkezéséig a kisgyermeknevelő elvégzi a szükséges ápolási feladatokat, szükség esetén orvost hív.</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b/>
          <w:szCs w:val="24"/>
        </w:rPr>
        <w:t>3. Hiányzással kapcsolatos szabályok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Ha a szülő betegség, vagy más ok miatt nem hozza gyermekét a bölcsődébe, a távolmaradás okát köteles 24 órán belül közölni az intézményvezetővel, illetve a gyermek gondozónőjével.</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szülőnek a gyermeke hiányzása, illetve távolléte utáni érkezését a megelőző nap 10 óráig jeleznie kell az intézményvezetőnek, vagy gondozónőnek.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Betegség miatti távollét után csak orvosi igazolással, gyógyultan fogadható a gyermek.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rPr>
      </w:pPr>
      <w:smartTag w:uri="urn:schemas-microsoft-com:office:smarttags" w:element="metricconverter">
        <w:smartTagPr>
          <w:attr w:name="ProductID" w:val="4. A"/>
        </w:smartTagPr>
        <w:r w:rsidRPr="00852F41">
          <w:rPr>
            <w:rFonts w:ascii="Times New Roman" w:hAnsi="Times New Roman" w:cs="Times New Roman"/>
            <w:b/>
            <w:szCs w:val="24"/>
          </w:rPr>
          <w:t>4. A</w:t>
        </w:r>
      </w:smartTag>
      <w:r w:rsidRPr="00852F41">
        <w:rPr>
          <w:rFonts w:ascii="Times New Roman" w:hAnsi="Times New Roman" w:cs="Times New Roman"/>
          <w:b/>
          <w:szCs w:val="24"/>
        </w:rPr>
        <w:t xml:space="preserve"> bölcsődébe bevitt tárgyakkal kapcsolatos szabályok</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bölcsődei ellátáshoz szükséges dolgokat a szülőknek be kell hozniuk a Bölcsődébe (pl.: benti ruházat, váltó ruha, váltó cipő stb.).</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fentieken kívül lehetőség szerint mást ne hozzanak be a Bölcsődébe.</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Bölcsődében hagyott, illetve a gyermeken lévő, vagy hozott tárgyakért a Bölcsőde felelősséget nem vállal (pl.: ékszerek).</w:t>
      </w:r>
    </w:p>
    <w:p w:rsidR="00852F41" w:rsidRPr="00852F41" w:rsidRDefault="00852F41" w:rsidP="00852F41">
      <w:pPr>
        <w:spacing w:after="0" w:line="240" w:lineRule="auto"/>
        <w:jc w:val="both"/>
        <w:rPr>
          <w:rFonts w:ascii="Times New Roman" w:hAnsi="Times New Roman" w:cs="Times New Roman"/>
          <w:b/>
          <w:sz w:val="28"/>
          <w:szCs w:val="28"/>
        </w:rPr>
      </w:pPr>
    </w:p>
    <w:p w:rsidR="00852F41" w:rsidRPr="00852F41" w:rsidRDefault="00F33A47"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VI. </w:t>
      </w:r>
      <w:r w:rsidR="00852F41" w:rsidRPr="00852F41">
        <w:rPr>
          <w:rFonts w:ascii="Times New Roman" w:hAnsi="Times New Roman" w:cs="Times New Roman"/>
          <w:b/>
          <w:sz w:val="28"/>
          <w:szCs w:val="28"/>
        </w:rPr>
        <w:t>A szülővel való kapcsolattartás</w:t>
      </w:r>
    </w:p>
    <w:p w:rsidR="00852F41" w:rsidRPr="00852F41" w:rsidRDefault="00852F41" w:rsidP="00852F41">
      <w:pPr>
        <w:spacing w:after="0" w:line="240" w:lineRule="auto"/>
        <w:jc w:val="both"/>
        <w:rPr>
          <w:rFonts w:ascii="Times New Roman" w:hAnsi="Times New Roman" w:cs="Times New Roman"/>
          <w:bCs/>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Bölcsődébe történő beiratkozáskor az intézményvezető tájékoztatja a szülőt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ellátás tartalmáról, feltételeiről,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napirendről,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házirendről,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panaszjog gyakorlásának módjáról,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intézmény által vezetett, gyermekére vonatkozó nyilvántartásokról,</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 fizetendő személyi térítési díjról.</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bölcsődei üzenő füzetben a gyermek szülője és kisgyermeknevelője rendszeresen kommunikál a gyermek fejlődéséről, állapotáról.</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életéről, az aktuális feladatokról, a házirend betartásáról összevont szülőértekezleten a bölcsődevezető tájékoztatja a szülőket.</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lastRenderedPageBreak/>
        <w:t>A csoportban folyó nevelői munkáról és a gyermekek fejlődéséről a kisgyermeknevelő csoport szülői értekezleten tájékoztatja a szülőket.</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család és bölcsőde kapcsolatának erősítésére lehetőséget biztosítunk a gyermek anyával történő folyamatos beszoktatására, a szülő és a nevelő napi információ cseréjére, a családlátogatás alkalmával a közvetlenebb megismerés elősegítésére, az összevont illetve csoport szülői értekezleteken a bővebb tájékozódásra, vélemény nyilvánításra. Módot adunk az érdeklődőknek a bölcsőde életébe való betekintésre, előzetes időpont egyeztetést követően.</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A szülő joga:</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Megismerhesse a gondozási nevelési elveket, mely alapján gyermekét gondozzák, nevelik.</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Tanácsolt tájékoztatást kérjen, és kapjon a nevelőtől gyermekével kapcsolatban, és megismerhesse a gyermekcsoport életét.</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bölcsőde működéséről véleményt mondjon.</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Javaslatot tegyen annak működésével kapcsolatban.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b/>
          <w:szCs w:val="24"/>
          <w:u w:val="single"/>
        </w:rPr>
      </w:pPr>
      <w:r w:rsidRPr="00852F41">
        <w:rPr>
          <w:rFonts w:ascii="Times New Roman" w:hAnsi="Times New Roman" w:cs="Times New Roman"/>
          <w:b/>
          <w:szCs w:val="24"/>
          <w:u w:val="single"/>
        </w:rPr>
        <w:t>A szülő kötelessége:</w:t>
      </w:r>
    </w:p>
    <w:p w:rsidR="00852F41" w:rsidRPr="00852F41" w:rsidRDefault="00852F41" w:rsidP="00EA749C">
      <w:pPr>
        <w:numPr>
          <w:ilvl w:val="0"/>
          <w:numId w:val="33"/>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Amennyiben igénybe veszi az ellátást, fogadja el a bölcsőde rendjét és alkalmazkodjon hozzá</w:t>
      </w:r>
    </w:p>
    <w:p w:rsidR="00852F41" w:rsidRPr="00852F41" w:rsidRDefault="00852F41" w:rsidP="00852F41">
      <w:pPr>
        <w:spacing w:after="0" w:line="240" w:lineRule="auto"/>
        <w:jc w:val="both"/>
        <w:rPr>
          <w:rFonts w:ascii="Times New Roman" w:hAnsi="Times New Roman" w:cs="Times New Roman"/>
          <w:bCs/>
        </w:rPr>
      </w:pPr>
    </w:p>
    <w:p w:rsidR="00852F41" w:rsidRPr="00852F41" w:rsidRDefault="00852F41" w:rsidP="00852F41">
      <w:pPr>
        <w:spacing w:after="0" w:line="240" w:lineRule="auto"/>
        <w:jc w:val="both"/>
        <w:rPr>
          <w:rFonts w:ascii="Times New Roman" w:hAnsi="Times New Roman" w:cs="Times New Roman"/>
          <w:bCs/>
        </w:rPr>
      </w:pPr>
    </w:p>
    <w:p w:rsidR="00852F41" w:rsidRPr="00852F41" w:rsidRDefault="00F33A47"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VII. </w:t>
      </w:r>
      <w:r w:rsidR="00852F41" w:rsidRPr="00852F41">
        <w:rPr>
          <w:rFonts w:ascii="Times New Roman" w:hAnsi="Times New Roman" w:cs="Times New Roman"/>
          <w:b/>
          <w:sz w:val="28"/>
          <w:szCs w:val="28"/>
        </w:rPr>
        <w:t>A tűz és munkavédelmi szabályok</w:t>
      </w:r>
    </w:p>
    <w:p w:rsidR="00852F41" w:rsidRPr="00852F41" w:rsidRDefault="00852F41" w:rsidP="00852F41">
      <w:pPr>
        <w:spacing w:after="0" w:line="240" w:lineRule="auto"/>
        <w:jc w:val="both"/>
        <w:rPr>
          <w:rFonts w:ascii="Times New Roman" w:hAnsi="Times New Roman" w:cs="Times New Roman"/>
          <w:bCs/>
        </w:rPr>
      </w:pPr>
    </w:p>
    <w:p w:rsidR="00852F41" w:rsidRPr="00852F41" w:rsidRDefault="00852F41" w:rsidP="00852F41">
      <w:pPr>
        <w:spacing w:after="0" w:line="240" w:lineRule="auto"/>
        <w:jc w:val="both"/>
        <w:rPr>
          <w:rFonts w:ascii="Times New Roman" w:hAnsi="Times New Roman" w:cs="Times New Roman"/>
          <w:bCs/>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a gyermek szülőjét tájékoztatja a Bölcsődében betartandó védő és óvó előírásokról, ennek keretében ismerteti a tűzvédelmi szabályzatot, beleértve a tűzriadó tervet, valamint a balesetvédelmi szabályokat. A gyermek szülője a tájékoztatás tudomásvételét a tájékoztatás megtörténtéről szóló dokumentum aláírásával köteles elismerni.</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gondoskodik arról, hogy az intézmény dolgozói megismerjék a tűz- és balesetvédelmi szabályokat.</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Az intézményvezető gondoskodik a dolgozók tűz- és munkavédelmi szabályzatban meghatározott oktatásainak lebonyolításáról, adminisztrálásáról.</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egyes helyiségeire vonatkozó speciális védő, óvó előírások szükség szerint az adott helyiségben kifüggesztésre kerülnek.</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területén az intézmény dolgozóinak tilos</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b/>
        <w:t>- a dohányzás,</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b/>
        <w:t>- a szeszes ital fogyasztás,</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b/>
        <w:t>- a kábító és bódító szerek fogyasztása és tartása, valamint</w:t>
      </w: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b/>
        <w:t>- az alkohol és kábító vagy bódító szer által befolyásolt állapotban való megjelenés, tartózkodás.</w:t>
      </w:r>
    </w:p>
    <w:p w:rsidR="00852F41" w:rsidRPr="00852F41" w:rsidRDefault="00852F41" w:rsidP="00852F41">
      <w:pPr>
        <w:spacing w:after="0" w:line="240" w:lineRule="auto"/>
        <w:jc w:val="both"/>
        <w:rPr>
          <w:rFonts w:ascii="Times New Roman" w:hAnsi="Times New Roman" w:cs="Times New Roman"/>
          <w:bCs/>
          <w:szCs w:val="24"/>
        </w:rPr>
      </w:pPr>
    </w:p>
    <w:p w:rsidR="00852F41" w:rsidRPr="00852F41" w:rsidRDefault="00852F41" w:rsidP="00852F41">
      <w:pPr>
        <w:spacing w:after="0" w:line="240" w:lineRule="auto"/>
        <w:jc w:val="both"/>
        <w:rPr>
          <w:rFonts w:ascii="Times New Roman" w:hAnsi="Times New Roman" w:cs="Times New Roman"/>
          <w:bCs/>
          <w:szCs w:val="24"/>
        </w:rPr>
      </w:pPr>
      <w:r w:rsidRPr="00852F41">
        <w:rPr>
          <w:rFonts w:ascii="Times New Roman" w:hAnsi="Times New Roman" w:cs="Times New Roman"/>
          <w:bCs/>
          <w:szCs w:val="24"/>
        </w:rPr>
        <w:t>A bölcsőde területén a szülőknek tilos</w:t>
      </w:r>
    </w:p>
    <w:p w:rsidR="00852F41" w:rsidRPr="00852F41" w:rsidRDefault="00852F41" w:rsidP="00EA749C">
      <w:pPr>
        <w:numPr>
          <w:ilvl w:val="0"/>
          <w:numId w:val="43"/>
        </w:numPr>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a dohányzás</w:t>
      </w:r>
    </w:p>
    <w:p w:rsidR="00852F41" w:rsidRPr="00852F41" w:rsidRDefault="00852F41" w:rsidP="00EA749C">
      <w:pPr>
        <w:numPr>
          <w:ilvl w:val="0"/>
          <w:numId w:val="43"/>
        </w:numPr>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a gépkocsival való behajtás</w:t>
      </w:r>
    </w:p>
    <w:p w:rsidR="00852F41" w:rsidRPr="00852F41" w:rsidRDefault="00852F41" w:rsidP="00EA749C">
      <w:pPr>
        <w:numPr>
          <w:ilvl w:val="0"/>
          <w:numId w:val="43"/>
        </w:numPr>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az alkohol és kábító vagy bódító szer által befolyásolt állapotban való megjelenés, tartózkodás.</w:t>
      </w:r>
    </w:p>
    <w:p w:rsidR="00852F41" w:rsidRPr="00852F41" w:rsidRDefault="00852F41" w:rsidP="00852F41">
      <w:pPr>
        <w:spacing w:after="0" w:line="240" w:lineRule="auto"/>
        <w:jc w:val="both"/>
        <w:rPr>
          <w:rFonts w:ascii="Times New Roman" w:hAnsi="Times New Roman" w:cs="Times New Roman"/>
          <w:bCs/>
        </w:rPr>
      </w:pPr>
    </w:p>
    <w:p w:rsidR="00852F41" w:rsidRDefault="00852F41" w:rsidP="00852F41">
      <w:pPr>
        <w:spacing w:after="0" w:line="240" w:lineRule="auto"/>
        <w:jc w:val="both"/>
        <w:rPr>
          <w:rFonts w:ascii="Times New Roman" w:hAnsi="Times New Roman" w:cs="Times New Roman"/>
          <w:bCs/>
        </w:rPr>
      </w:pPr>
    </w:p>
    <w:p w:rsidR="00F33A47" w:rsidRDefault="00F33A47" w:rsidP="00852F41">
      <w:pPr>
        <w:spacing w:after="0" w:line="240" w:lineRule="auto"/>
        <w:jc w:val="both"/>
        <w:rPr>
          <w:rFonts w:ascii="Times New Roman" w:hAnsi="Times New Roman" w:cs="Times New Roman"/>
          <w:bCs/>
        </w:rPr>
      </w:pPr>
    </w:p>
    <w:p w:rsidR="00F33A47" w:rsidRDefault="00F33A47" w:rsidP="00852F41">
      <w:pPr>
        <w:spacing w:after="0" w:line="240" w:lineRule="auto"/>
        <w:jc w:val="both"/>
        <w:rPr>
          <w:rFonts w:ascii="Times New Roman" w:hAnsi="Times New Roman" w:cs="Times New Roman"/>
          <w:bCs/>
        </w:rPr>
      </w:pPr>
    </w:p>
    <w:p w:rsidR="00F33A47" w:rsidRDefault="00F33A47" w:rsidP="00852F41">
      <w:pPr>
        <w:spacing w:after="0" w:line="240" w:lineRule="auto"/>
        <w:jc w:val="both"/>
        <w:rPr>
          <w:rFonts w:ascii="Times New Roman" w:hAnsi="Times New Roman" w:cs="Times New Roman"/>
          <w:bCs/>
        </w:rPr>
      </w:pPr>
    </w:p>
    <w:p w:rsidR="00F33A47" w:rsidRDefault="00F33A47" w:rsidP="00852F41">
      <w:pPr>
        <w:spacing w:after="0" w:line="240" w:lineRule="auto"/>
        <w:jc w:val="both"/>
        <w:rPr>
          <w:rFonts w:ascii="Times New Roman" w:hAnsi="Times New Roman" w:cs="Times New Roman"/>
          <w:bCs/>
        </w:rPr>
      </w:pPr>
    </w:p>
    <w:p w:rsidR="00F33A47" w:rsidRPr="00852F41" w:rsidRDefault="00F33A47" w:rsidP="00852F41">
      <w:pPr>
        <w:spacing w:after="0" w:line="240" w:lineRule="auto"/>
        <w:jc w:val="both"/>
        <w:rPr>
          <w:rFonts w:ascii="Times New Roman" w:hAnsi="Times New Roman" w:cs="Times New Roman"/>
          <w:bCs/>
        </w:rPr>
      </w:pPr>
    </w:p>
    <w:p w:rsidR="00852F41" w:rsidRPr="00852F41" w:rsidRDefault="00F33A47"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VIII. </w:t>
      </w:r>
      <w:r w:rsidR="00852F41" w:rsidRPr="00852F41">
        <w:rPr>
          <w:rFonts w:ascii="Times New Roman" w:hAnsi="Times New Roman" w:cs="Times New Roman"/>
          <w:b/>
          <w:sz w:val="28"/>
          <w:szCs w:val="28"/>
        </w:rPr>
        <w:t>A panaszjog érvényesítésének módja</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 szülője vagy más törvényes képviselője az intézmény vezetőjénél panasszal élhet</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b/>
        <w:t>- az ellátást érintő kifogások orvoslása érdekében,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a gyermeki jogok sérelme, továbbá az intézmény dolgozói kötelezettségszegése esetén.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a panaszt kivizsgálja, és tájékoztatást ad a panasz orvoslásának más lehetséges módjáról. A gyermek szülője vagy más törvényes képviselője az Intézmény fenntartójához vagy az Érdekképviseleti Fórumhoz fordulhat.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Az Érdekképviseleti Fórum megalapításának és működésének részletes szabályait a házirend melléklete tartalmazza.</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F33A47"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IX. </w:t>
      </w:r>
      <w:r w:rsidR="00852F41" w:rsidRPr="00852F41">
        <w:rPr>
          <w:rFonts w:ascii="Times New Roman" w:hAnsi="Times New Roman" w:cs="Times New Roman"/>
          <w:b/>
          <w:sz w:val="28"/>
          <w:szCs w:val="28"/>
        </w:rPr>
        <w:t>A térítési díjra vonatkozó szabályok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személyes gondoskodást nyújtó alapellátás keretében biztosított gyermekek napközbeni ellátása személyi térítési díjának megfizetésére a szülői felügyeleti joggal rendelkező szülő vagy más törvényes képviselője köteles.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térítési díjra vonatkozó új szabályozás a fenntartóra bízza annak eldöntését, hogy él-e</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jogszabály adta lehetőséggel és bevezeti-e a gondozásért kérhető térítési díjat, tehát minden önkormányzat és más fenntartó maga dönthet ebben a kérdésben.</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Gyvt. 147. § (2) bekezdés értelmében a fenntartó a bölcsőde esetében kiszámítja az intézményi térítési díjat, melyet külön kell meghatároznia a gondozásra és külön az étkeztetésre vonatkozóan.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fenntartó az intézményi térítési díjat a külön jogszabály szerint dokumentált térítési díjnál alacsonyabb összegben is meghatározhatja. (Gyvt 147§ (4) bek.)</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pStyle w:val="NormlWeb"/>
        <w:rPr>
          <w:color w:val="auto"/>
        </w:rPr>
      </w:pPr>
      <w:r w:rsidRPr="00852F41">
        <w:rPr>
          <w:color w:val="auto"/>
        </w:rPr>
        <w:t>Az intézményvezető a kötelezettet írásban tájékoztatja a személyi térítési díj összegéről</w:t>
      </w:r>
    </w:p>
    <w:p w:rsidR="00852F41" w:rsidRPr="00852F41" w:rsidRDefault="00852F41" w:rsidP="00852F41">
      <w:pPr>
        <w:pStyle w:val="NormlWeb"/>
        <w:rPr>
          <w:color w:val="auto"/>
        </w:rPr>
      </w:pPr>
      <w:bookmarkStart w:id="237" w:name="pr1842"/>
      <w:bookmarkEnd w:id="237"/>
      <w:r w:rsidRPr="00852F41">
        <w:rPr>
          <w:color w:val="auto"/>
        </w:rPr>
        <w:t>a gyermekek napközbeni ellátása esetén a megállapodás megkötésekor (Gyvt 148§ (3) bek)</w:t>
      </w:r>
    </w:p>
    <w:p w:rsidR="00852F41" w:rsidRPr="00852F41" w:rsidRDefault="00852F41" w:rsidP="00852F41">
      <w:pPr>
        <w:pStyle w:val="NormlWeb"/>
        <w:rPr>
          <w:color w:val="auto"/>
        </w:rPr>
      </w:pPr>
    </w:p>
    <w:p w:rsidR="00852F41" w:rsidRPr="00852F41" w:rsidRDefault="00852F41" w:rsidP="00852F41">
      <w:pPr>
        <w:pStyle w:val="NormlWeb"/>
        <w:rPr>
          <w:color w:val="auto"/>
        </w:rPr>
      </w:pPr>
      <w:r w:rsidRPr="00852F41">
        <w:rPr>
          <w:color w:val="auto"/>
        </w:rPr>
        <w:t xml:space="preserve">Ha a fenntartó nem kíván térítési díjat szedni a gondozásért, akkor az intézményi térítési díjat nullában kell meghatároznia a gondozás esetében. Önkormányzat esetén a rendeletében kimondja, hogy ez az összeg nulla. </w:t>
      </w:r>
    </w:p>
    <w:p w:rsidR="00852F41" w:rsidRPr="00852F41" w:rsidRDefault="00852F41" w:rsidP="00852F41">
      <w:pPr>
        <w:pStyle w:val="NormlWeb"/>
        <w:rPr>
          <w:color w:val="auto"/>
        </w:rPr>
      </w:pPr>
      <w:r w:rsidRPr="00852F41">
        <w:rPr>
          <w:color w:val="auto"/>
        </w:rPr>
        <w:t>Ingyenes ellátásban kell részesíteni a jogosultat, (gondozási díj szempontjából) ha a térítési díj fizetésére kötelezett jövedelemmel nem rendelkezik. (Gyvt 150§ (5) bek)</w:t>
      </w:r>
    </w:p>
    <w:p w:rsidR="00852F41" w:rsidRPr="00852F41" w:rsidRDefault="00852F41" w:rsidP="00852F41">
      <w:pPr>
        <w:pStyle w:val="NormlWeb"/>
        <w:rPr>
          <w:color w:val="auto"/>
        </w:rPr>
      </w:pPr>
      <w:bookmarkStart w:id="238" w:name="pr1867"/>
      <w:bookmarkEnd w:id="238"/>
      <w:r w:rsidRPr="00852F41">
        <w:rPr>
          <w:color w:val="auto"/>
        </w:rPr>
        <w:t xml:space="preserve"> Bölcsőde esetében</w:t>
      </w:r>
    </w:p>
    <w:p w:rsidR="00852F41" w:rsidRPr="00852F41" w:rsidRDefault="00852F41" w:rsidP="00852F41">
      <w:pPr>
        <w:pStyle w:val="NormlWeb"/>
        <w:ind w:firstLine="240"/>
        <w:rPr>
          <w:color w:val="auto"/>
        </w:rPr>
      </w:pPr>
      <w:bookmarkStart w:id="239" w:name="pr1868"/>
      <w:bookmarkEnd w:id="239"/>
      <w:r w:rsidRPr="00852F41">
        <w:rPr>
          <w:i/>
          <w:iCs/>
          <w:color w:val="auto"/>
        </w:rPr>
        <w:t xml:space="preserve">a) </w:t>
      </w:r>
      <w:r w:rsidRPr="00852F41">
        <w:rPr>
          <w:color w:val="auto"/>
        </w:rPr>
        <w:t>a rendszeres gyermekvédelmi kedvezményben részesülő gyermek,</w:t>
      </w:r>
    </w:p>
    <w:p w:rsidR="00852F41" w:rsidRPr="00852F41" w:rsidRDefault="00852F41" w:rsidP="00852F41">
      <w:pPr>
        <w:pStyle w:val="NormlWeb"/>
        <w:ind w:firstLine="240"/>
        <w:rPr>
          <w:color w:val="auto"/>
        </w:rPr>
      </w:pPr>
      <w:bookmarkStart w:id="240" w:name="pr1869"/>
      <w:bookmarkEnd w:id="240"/>
      <w:r w:rsidRPr="00852F41">
        <w:rPr>
          <w:i/>
          <w:iCs/>
          <w:color w:val="auto"/>
        </w:rPr>
        <w:t xml:space="preserve">b) </w:t>
      </w:r>
      <w:r w:rsidRPr="00852F41">
        <w:rPr>
          <w:color w:val="auto"/>
        </w:rPr>
        <w:t>a tartósan beteg vagy fogyatékos gyermek,</w:t>
      </w:r>
    </w:p>
    <w:p w:rsidR="00852F41" w:rsidRPr="00852F41" w:rsidRDefault="00852F41" w:rsidP="00852F41">
      <w:pPr>
        <w:pStyle w:val="NormlWeb"/>
        <w:ind w:firstLine="240"/>
        <w:rPr>
          <w:color w:val="auto"/>
        </w:rPr>
      </w:pPr>
      <w:bookmarkStart w:id="241" w:name="pr1870"/>
      <w:bookmarkEnd w:id="241"/>
      <w:r w:rsidRPr="00852F41">
        <w:rPr>
          <w:i/>
          <w:iCs/>
          <w:color w:val="auto"/>
        </w:rPr>
        <w:t xml:space="preserve">c) </w:t>
      </w:r>
      <w:r w:rsidRPr="00852F41">
        <w:rPr>
          <w:color w:val="auto"/>
        </w:rPr>
        <w:t>a három- vagy többgyermekes család gyermekének,</w:t>
      </w:r>
    </w:p>
    <w:p w:rsidR="00852F41" w:rsidRPr="00852F41" w:rsidRDefault="00852F41" w:rsidP="00852F41">
      <w:pPr>
        <w:pStyle w:val="NormlWeb"/>
        <w:ind w:firstLine="240"/>
        <w:rPr>
          <w:color w:val="auto"/>
        </w:rPr>
      </w:pPr>
    </w:p>
    <w:p w:rsidR="00852F41" w:rsidRPr="00852F41" w:rsidRDefault="00852F41" w:rsidP="00852F41">
      <w:pPr>
        <w:pStyle w:val="NormlWeb"/>
        <w:rPr>
          <w:color w:val="auto"/>
        </w:rPr>
      </w:pPr>
      <w:r w:rsidRPr="00852F41">
        <w:rPr>
          <w:color w:val="auto"/>
        </w:rPr>
        <w:t>A gyermekétkeztetés szabályait kell alkalmazni a bölcsődében (Gyvt 151§ (1) bek</w:t>
      </w:r>
    </w:p>
    <w:p w:rsidR="00852F41" w:rsidRPr="00852F41" w:rsidRDefault="00852F41" w:rsidP="00852F41">
      <w:pPr>
        <w:pStyle w:val="NormlWeb"/>
        <w:rPr>
          <w:color w:val="auto"/>
        </w:rPr>
      </w:pPr>
      <w:bookmarkStart w:id="242" w:name="pr1874"/>
      <w:bookmarkEnd w:id="242"/>
      <w:r w:rsidRPr="00852F41">
        <w:rPr>
          <w:color w:val="auto"/>
        </w:rPr>
        <w:t>A gyermekétkeztetés intézményi térítési díjának alapja az élelmezés nyersanyagköltségének egy ellátottra jutó napi összege.</w:t>
      </w:r>
    </w:p>
    <w:p w:rsidR="00852F41" w:rsidRPr="00852F41" w:rsidRDefault="00852F41" w:rsidP="00852F41">
      <w:pPr>
        <w:pStyle w:val="NormlWeb"/>
        <w:rPr>
          <w:color w:val="auto"/>
        </w:rPr>
      </w:pPr>
      <w:bookmarkStart w:id="243" w:name="pr1885"/>
      <w:bookmarkEnd w:id="243"/>
      <w:r w:rsidRPr="00852F41">
        <w:rPr>
          <w:color w:val="auto"/>
        </w:rPr>
        <w:t xml:space="preserve"> A gyermekétkeztetés személyi térítési díját az intézményvezető a napi összeg általános forgalmi adóval növelt összegének és az igénybe vett étkezések számának, valamint a megjelölt normatív kedvezményeknek a figyelembevételével állapítja meg. </w:t>
      </w:r>
      <w:bookmarkStart w:id="244" w:name="pr1886"/>
      <w:bookmarkEnd w:id="244"/>
    </w:p>
    <w:p w:rsidR="00852F41" w:rsidRPr="00852F41" w:rsidRDefault="00852F41" w:rsidP="00852F41">
      <w:pPr>
        <w:pStyle w:val="NormlWeb"/>
        <w:rPr>
          <w:color w:val="auto"/>
        </w:rPr>
      </w:pPr>
    </w:p>
    <w:p w:rsidR="00852F41" w:rsidRPr="00852F41" w:rsidRDefault="00852F41" w:rsidP="00852F41">
      <w:pPr>
        <w:pStyle w:val="NormlWeb"/>
        <w:rPr>
          <w:color w:val="auto"/>
        </w:rPr>
      </w:pPr>
      <w:r w:rsidRPr="00852F41">
        <w:rPr>
          <w:color w:val="auto"/>
        </w:rPr>
        <w:lastRenderedPageBreak/>
        <w:t xml:space="preserve"> Gyermekétkeztetés esetén</w:t>
      </w:r>
      <w:bookmarkStart w:id="245" w:name="pr1887"/>
      <w:bookmarkEnd w:id="245"/>
      <w:r w:rsidRPr="00852F41">
        <w:rPr>
          <w:color w:val="auto"/>
        </w:rPr>
        <w:t xml:space="preserve"> </w:t>
      </w:r>
      <w:r w:rsidRPr="00852F41">
        <w:rPr>
          <w:i/>
          <w:iCs/>
          <w:color w:val="auto"/>
        </w:rPr>
        <w:t xml:space="preserve"> </w:t>
      </w:r>
      <w:r w:rsidRPr="00852F41">
        <w:rPr>
          <w:color w:val="auto"/>
        </w:rPr>
        <w:t>a rendszeres gyermekvédelmi kedvezményben részesülő gyermek számára a gyermekétkeztetés ingyenes (Gyvt 151§ (5) bek.)</w:t>
      </w:r>
    </w:p>
    <w:p w:rsidR="00852F41" w:rsidRPr="00852F41" w:rsidRDefault="00852F41" w:rsidP="00852F41">
      <w:pPr>
        <w:pStyle w:val="NormlWeb"/>
        <w:rPr>
          <w:color w:val="auto"/>
        </w:rPr>
      </w:pPr>
      <w:bookmarkStart w:id="246" w:name="pr1888"/>
      <w:bookmarkEnd w:id="246"/>
    </w:p>
    <w:p w:rsidR="00852F41" w:rsidRPr="00852F41" w:rsidRDefault="00852F41" w:rsidP="00852F41">
      <w:pPr>
        <w:pStyle w:val="NormlWeb"/>
        <w:rPr>
          <w:color w:val="auto"/>
        </w:rPr>
      </w:pPr>
      <w:r w:rsidRPr="00852F41">
        <w:rPr>
          <w:color w:val="auto"/>
        </w:rPr>
        <w:t>Három- vagy többgyermekes családoknál gyermekenként az intézményi térítési díj 50%-át, kedvezményként kell biztosítani.</w:t>
      </w:r>
    </w:p>
    <w:p w:rsidR="00852F41" w:rsidRPr="00852F41" w:rsidRDefault="00852F41" w:rsidP="00852F41">
      <w:pPr>
        <w:pStyle w:val="NormlWeb"/>
        <w:rPr>
          <w:color w:val="auto"/>
        </w:rPr>
      </w:pPr>
      <w:r w:rsidRPr="00852F41">
        <w:rPr>
          <w:color w:val="auto"/>
        </w:rPr>
        <w:t>Tartósan beteg vagy fogyatékos gyermek, tanuló után az intézményi térítési díj 50%-a a megfizetendő térítési díj.</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kedvezményekre való jogosultságot a szülőnek meghatározott dokumentumokkal igazolni szükséges.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intézményi térítési díjat a Képviselő Testület évente kétszer állapíthatja meg.</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térítési díjat minden hónapban előre a hónap 10. napjáig az  előre megjelölt  napon pontosan kell befizetni. </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Ha a kötelezett a befizetést elmulasztotta az intézmény vezető 15 napos határidő megjelölésével a fizetésre kötelezettet írásban felhívja az elmaradt térítési díj befizetésére. Ha a határidő eredménytelenül telt el, az intézmény vezetője a kötelezett nevét lakcímét és a fennálló hátralékot nyilvántartásba veszi.</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hátralék fennállásáról az intézmény vezetője negyedévenként tájékoztatja a fenntartót.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gyermekek étkezési díját havonta egy alkalommal kell a bölcsődében készpénzzel számla ellenében kell kifizetni. Lehetőség van az átutalással történő fizetésre is.</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Ha a gyermek betegség, vagy más ok miatt nem látogatja a bölcsődét, akkor a távolmaradást az intézmény vezetőjének illetve helyettesének, vagy a csoportvezető nevelőnek naponta 10 óráig be kell jelenteni. A bejelentést követő naptól a díjfizetésre kötelezett a távol maradás idejére mentesül a térítési díj fizetésének kötelezettsége alól. Ha a távolmaradást ezen időpontig bejelenteni elmulasztja a következő étkezési napot is ki kell fizetnie.</w:t>
      </w: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 w:val="28"/>
          <w:szCs w:val="28"/>
        </w:rPr>
      </w:pPr>
    </w:p>
    <w:p w:rsidR="00852F41" w:rsidRPr="00852F41" w:rsidRDefault="00F33A47" w:rsidP="00852F41">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X. </w:t>
      </w:r>
      <w:r w:rsidR="00852F41" w:rsidRPr="00852F41">
        <w:rPr>
          <w:rFonts w:ascii="Times New Roman" w:hAnsi="Times New Roman" w:cs="Times New Roman"/>
          <w:b/>
          <w:bCs/>
          <w:sz w:val="28"/>
          <w:szCs w:val="28"/>
        </w:rPr>
        <w:t>Gyermekbalesetekre vonatkozó szabályok</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A szülő kötelessége</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EA749C">
      <w:pPr>
        <w:numPr>
          <w:ilvl w:val="0"/>
          <w:numId w:val="13"/>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A gyermek biztonságáról gondoskodni mindaddig amíg a bölcsődei nevelőnek át nem adta a gyermekét (érkezéskor és távozáskor)</w:t>
      </w:r>
    </w:p>
    <w:p w:rsidR="00852F41" w:rsidRPr="00852F41" w:rsidRDefault="00852F41" w:rsidP="00EA749C">
      <w:pPr>
        <w:numPr>
          <w:ilvl w:val="0"/>
          <w:numId w:val="13"/>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Balesetveszélyes játékkal, tárgyakkal, nem engedheti be a gyermeket a csoportszobába (kulcs, golyók, rágógumi, pénz, stb.)</w:t>
      </w:r>
    </w:p>
    <w:p w:rsidR="00852F41" w:rsidRPr="00852F41" w:rsidRDefault="00852F41" w:rsidP="00EA749C">
      <w:pPr>
        <w:numPr>
          <w:ilvl w:val="0"/>
          <w:numId w:val="13"/>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Bármilyen –gyermek által szedett gyógyszerekről- mindenkor tájékoztassa a bölcsődei nevelőt.</w:t>
      </w:r>
    </w:p>
    <w:p w:rsidR="00852F41" w:rsidRPr="00852F41" w:rsidRDefault="00852F41" w:rsidP="00EA749C">
      <w:pPr>
        <w:numPr>
          <w:ilvl w:val="0"/>
          <w:numId w:val="13"/>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Bármilyen otthon szerzett sérülésről köteles tájékoztatást adni a kisgyermeknevelőnek</w:t>
      </w:r>
    </w:p>
    <w:p w:rsidR="00852F41" w:rsidRPr="00852F41" w:rsidRDefault="00852F41" w:rsidP="00EA749C">
      <w:pPr>
        <w:numPr>
          <w:ilvl w:val="0"/>
          <w:numId w:val="13"/>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Köteles betartani a házirend idevonatkozó szabályait</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A szülő joga</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EA749C">
      <w:pPr>
        <w:numPr>
          <w:ilvl w:val="0"/>
          <w:numId w:val="14"/>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Mindenkor tájékoztatást kapjon a gyermekét ért, bármilyen sérülésről.</w:t>
      </w:r>
    </w:p>
    <w:p w:rsidR="00852F41" w:rsidRPr="00852F41" w:rsidRDefault="00852F41" w:rsidP="00EA749C">
      <w:pPr>
        <w:numPr>
          <w:ilvl w:val="0"/>
          <w:numId w:val="14"/>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Panasz esetén joga van az Érdekképviseleti Fórumhoz fordulni.</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Az intézmény kötelessége:</w:t>
      </w: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p>
    <w:p w:rsidR="00852F41" w:rsidRPr="00852F41" w:rsidRDefault="00852F41" w:rsidP="00EA749C">
      <w:pPr>
        <w:numPr>
          <w:ilvl w:val="0"/>
          <w:numId w:val="44"/>
        </w:numPr>
        <w:autoSpaceDE w:val="0"/>
        <w:autoSpaceDN w:val="0"/>
        <w:adjustRightInd w:val="0"/>
        <w:spacing w:after="0" w:line="240" w:lineRule="auto"/>
        <w:ind w:left="0"/>
        <w:jc w:val="both"/>
        <w:rPr>
          <w:rFonts w:ascii="Times New Roman" w:hAnsi="Times New Roman" w:cs="Times New Roman"/>
          <w:bCs/>
          <w:szCs w:val="24"/>
        </w:rPr>
      </w:pPr>
      <w:r w:rsidRPr="00852F41">
        <w:rPr>
          <w:rFonts w:ascii="Times New Roman" w:hAnsi="Times New Roman" w:cs="Times New Roman"/>
          <w:bCs/>
          <w:szCs w:val="24"/>
        </w:rPr>
        <w:t>Balesetmentes környezet, és életmód biztosítása a gyermekek számára.</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r w:rsidRPr="00852F41">
        <w:rPr>
          <w:rFonts w:ascii="Times New Roman" w:hAnsi="Times New Roman" w:cs="Times New Roman"/>
          <w:b/>
          <w:bCs/>
          <w:szCs w:val="24"/>
          <w:u w:val="single"/>
        </w:rPr>
        <w:t>Gyermekbalesetek esetére vonatkozó szabályok</w:t>
      </w:r>
    </w:p>
    <w:p w:rsidR="00852F41" w:rsidRPr="00852F41" w:rsidRDefault="00852F41" w:rsidP="00852F41">
      <w:pPr>
        <w:autoSpaceDE w:val="0"/>
        <w:autoSpaceDN w:val="0"/>
        <w:adjustRightInd w:val="0"/>
        <w:spacing w:after="0" w:line="240" w:lineRule="auto"/>
        <w:jc w:val="both"/>
        <w:rPr>
          <w:rFonts w:ascii="Times New Roman" w:hAnsi="Times New Roman" w:cs="Times New Roman"/>
          <w:b/>
          <w:bCs/>
          <w:szCs w:val="24"/>
          <w:u w:val="single"/>
        </w:rPr>
      </w:pPr>
    </w:p>
    <w:p w:rsidR="00852F41" w:rsidRPr="00852F41" w:rsidRDefault="00852F41" w:rsidP="00EA749C">
      <w:pPr>
        <w:pStyle w:val="Felsorols4"/>
        <w:numPr>
          <w:ilvl w:val="0"/>
          <w:numId w:val="12"/>
        </w:numPr>
        <w:ind w:left="0"/>
        <w:rPr>
          <w:sz w:val="24"/>
          <w:szCs w:val="24"/>
        </w:rPr>
      </w:pPr>
      <w:r w:rsidRPr="00852F41">
        <w:rPr>
          <w:sz w:val="24"/>
          <w:szCs w:val="24"/>
        </w:rPr>
        <w:t>Ha a gyermeket baleset éri, a vele foglalkozó nevelő kötelessége az elsősegélynyújtás</w:t>
      </w:r>
    </w:p>
    <w:p w:rsidR="00852F41" w:rsidRPr="00852F41" w:rsidRDefault="00852F41" w:rsidP="00EA749C">
      <w:pPr>
        <w:pStyle w:val="Felsorols4"/>
        <w:numPr>
          <w:ilvl w:val="0"/>
          <w:numId w:val="12"/>
        </w:numPr>
        <w:ind w:left="0"/>
        <w:rPr>
          <w:sz w:val="24"/>
          <w:szCs w:val="24"/>
        </w:rPr>
      </w:pPr>
      <w:r w:rsidRPr="00852F41">
        <w:rPr>
          <w:sz w:val="24"/>
          <w:szCs w:val="24"/>
        </w:rPr>
        <w:lastRenderedPageBreak/>
        <w:t>Ha a balesetet vagy veszélyforrást a nevelő észleli köteles azonnal intézkedni, a veszélyforrásra pedig azonnal a vezető vagy helyettese figyelmét felhívni.</w:t>
      </w:r>
    </w:p>
    <w:p w:rsidR="00852F41" w:rsidRPr="00852F41" w:rsidRDefault="00852F41" w:rsidP="00EA749C">
      <w:pPr>
        <w:pStyle w:val="Felsorols4"/>
        <w:numPr>
          <w:ilvl w:val="0"/>
          <w:numId w:val="12"/>
        </w:numPr>
        <w:ind w:left="0"/>
        <w:rPr>
          <w:sz w:val="24"/>
          <w:szCs w:val="24"/>
        </w:rPr>
      </w:pPr>
      <w:r w:rsidRPr="00852F41">
        <w:rPr>
          <w:sz w:val="24"/>
          <w:szCs w:val="24"/>
        </w:rPr>
        <w:t>Jelentősebb testi sérülés / fejsérülés, ficam, törés, vágott, - szakított bőrseb stb. / esetén  megfelelő orvosi  ellátást kell biztosítani, értesíteni kell a bölcsőde orvosát. Amennyibe ez nem lehetséges a leghamarabb orvosi ellátást kell biztosítani a gyermek számára.</w:t>
      </w:r>
    </w:p>
    <w:p w:rsidR="00852F41" w:rsidRPr="00852F41" w:rsidRDefault="00852F41" w:rsidP="00EA749C">
      <w:pPr>
        <w:pStyle w:val="Felsorols4"/>
        <w:numPr>
          <w:ilvl w:val="0"/>
          <w:numId w:val="12"/>
        </w:numPr>
        <w:ind w:left="0"/>
        <w:rPr>
          <w:sz w:val="24"/>
          <w:szCs w:val="24"/>
        </w:rPr>
      </w:pPr>
      <w:r w:rsidRPr="00852F41">
        <w:rPr>
          <w:sz w:val="24"/>
          <w:szCs w:val="24"/>
        </w:rPr>
        <w:t>A balesetről és a kezelés tényéről, helyéről a személyzetnek értesítenie kell a szülőt, és az intézmény vezetőjét.</w:t>
      </w:r>
    </w:p>
    <w:p w:rsidR="00852F41" w:rsidRPr="00852F41" w:rsidRDefault="00852F41" w:rsidP="00852F41">
      <w:pPr>
        <w:pStyle w:val="Cmsor4"/>
        <w:numPr>
          <w:ilvl w:val="3"/>
          <w:numId w:val="6"/>
        </w:numPr>
        <w:ind w:left="0"/>
        <w:rPr>
          <w:bCs/>
          <w:sz w:val="24"/>
          <w:szCs w:val="24"/>
        </w:rPr>
      </w:pPr>
      <w:r w:rsidRPr="00852F41">
        <w:rPr>
          <w:bCs/>
          <w:sz w:val="24"/>
          <w:szCs w:val="24"/>
        </w:rPr>
        <w:t>Gyermekbalesetek esetére vonatkozó dokumentáció, jelentés:</w:t>
      </w:r>
    </w:p>
    <w:p w:rsidR="00852F41" w:rsidRPr="00852F41" w:rsidRDefault="00852F41" w:rsidP="00852F41">
      <w:pPr>
        <w:pStyle w:val="Felsorols2"/>
        <w:numPr>
          <w:ilvl w:val="0"/>
          <w:numId w:val="6"/>
        </w:numPr>
        <w:tabs>
          <w:tab w:val="num" w:pos="720"/>
        </w:tabs>
        <w:ind w:hanging="357"/>
        <w:rPr>
          <w:sz w:val="24"/>
          <w:szCs w:val="24"/>
        </w:rPr>
      </w:pPr>
      <w:r w:rsidRPr="00852F41">
        <w:rPr>
          <w:sz w:val="24"/>
          <w:szCs w:val="24"/>
        </w:rPr>
        <w:t>A három napon túl gyógyuló sérülést okozó gyermekbalesetet, haladéktalanul ki kell vizsgálni. Ennek során kell feltárni a kiváltó és közreható személyi, tárgyi és szervezési gondokat.</w:t>
      </w:r>
    </w:p>
    <w:p w:rsidR="00852F41" w:rsidRPr="00852F41" w:rsidRDefault="00852F41" w:rsidP="00852F41">
      <w:pPr>
        <w:pStyle w:val="Felsorols2"/>
        <w:numPr>
          <w:ilvl w:val="0"/>
          <w:numId w:val="6"/>
        </w:numPr>
        <w:tabs>
          <w:tab w:val="num" w:pos="720"/>
        </w:tabs>
        <w:ind w:hanging="357"/>
        <w:rPr>
          <w:sz w:val="24"/>
          <w:szCs w:val="24"/>
        </w:rPr>
      </w:pPr>
      <w:r w:rsidRPr="00852F41">
        <w:rPr>
          <w:sz w:val="24"/>
          <w:szCs w:val="24"/>
        </w:rPr>
        <w:t>Ezekről a balesetekről  jegyzőkönyvet kell felvenni, ennek egy-egy példányát a kivizsgálás befejezését követően legkésőbb 8 napon belül megküldi a fenntartónak, valamint a gyermek szülőjének. Egy példányt az intézmény őriz meg. Ha a baleset jellege miatt a határidőt nem lehet betartani, akkor azt a jegyzőkönyvben rögzíteni kell.</w:t>
      </w:r>
    </w:p>
    <w:p w:rsidR="00852F41" w:rsidRPr="00852F41" w:rsidRDefault="00852F41" w:rsidP="00EA749C">
      <w:pPr>
        <w:pStyle w:val="Felsorols3"/>
        <w:numPr>
          <w:ilvl w:val="0"/>
          <w:numId w:val="45"/>
        </w:numPr>
        <w:tabs>
          <w:tab w:val="num" w:pos="720"/>
        </w:tabs>
        <w:spacing w:line="240" w:lineRule="auto"/>
        <w:ind w:left="0"/>
        <w:rPr>
          <w:sz w:val="24"/>
          <w:szCs w:val="24"/>
        </w:rPr>
      </w:pPr>
      <w:r w:rsidRPr="00852F41">
        <w:rPr>
          <w:sz w:val="24"/>
          <w:szCs w:val="24"/>
        </w:rPr>
        <w:t xml:space="preserve"> Az eset kivizsgálásához legalább középfokú munkavédelmi szakképesítéssel rendelkező személyt be kell vonni. </w:t>
      </w:r>
    </w:p>
    <w:p w:rsidR="00852F41" w:rsidRPr="00852F41" w:rsidRDefault="00852F41" w:rsidP="00852F41">
      <w:pPr>
        <w:pStyle w:val="Felsorols2"/>
        <w:numPr>
          <w:ilvl w:val="0"/>
          <w:numId w:val="6"/>
        </w:numPr>
        <w:tabs>
          <w:tab w:val="num" w:pos="720"/>
        </w:tabs>
        <w:ind w:hanging="357"/>
        <w:rPr>
          <w:sz w:val="24"/>
          <w:szCs w:val="24"/>
        </w:rPr>
      </w:pPr>
      <w:r w:rsidRPr="00852F41">
        <w:rPr>
          <w:sz w:val="24"/>
          <w:szCs w:val="24"/>
        </w:rPr>
        <w:t>A gyermekbalesetek kivizsgálásába az Érdekképviseleti Fórum tagjainak  jelenlétét lehetővé kell tenni. Minden balesetet követően az intézmény vezetője köteles megtenni a szükséges intézkedéseket további balesetek elkerülése érdekében.</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b/>
          <w:sz w:val="28"/>
          <w:szCs w:val="28"/>
        </w:rPr>
      </w:pPr>
      <w:r w:rsidRPr="00852F41">
        <w:rPr>
          <w:rFonts w:ascii="Times New Roman" w:hAnsi="Times New Roman" w:cs="Times New Roman"/>
          <w:b/>
          <w:sz w:val="28"/>
          <w:szCs w:val="28"/>
        </w:rPr>
        <w:t>XI. Intézményi adatkezelés</w:t>
      </w:r>
    </w:p>
    <w:p w:rsidR="00852F41" w:rsidRPr="00852F41" w:rsidRDefault="00852F41" w:rsidP="00852F41">
      <w:pPr>
        <w:spacing w:after="0" w:line="240" w:lineRule="auto"/>
        <w:jc w:val="both"/>
        <w:rPr>
          <w:rFonts w:ascii="Times New Roman" w:hAnsi="Times New Roman" w:cs="Times New Roman"/>
          <w:b/>
          <w:szCs w:val="24"/>
        </w:rPr>
      </w:pPr>
    </w:p>
    <w:p w:rsidR="00852F41" w:rsidRPr="00852F41" w:rsidRDefault="00852F41" w:rsidP="00852F41">
      <w:pPr>
        <w:spacing w:after="0" w:line="240" w:lineRule="auto"/>
        <w:jc w:val="both"/>
        <w:rPr>
          <w:rFonts w:ascii="Times New Roman" w:hAnsi="Times New Roman" w:cs="Times New Roman"/>
          <w:b/>
          <w:szCs w:val="24"/>
        </w:rPr>
      </w:pPr>
      <w:r w:rsidRPr="00852F41">
        <w:rPr>
          <w:rFonts w:ascii="Times New Roman" w:hAnsi="Times New Roman" w:cs="Times New Roman"/>
          <w:b/>
          <w:szCs w:val="24"/>
        </w:rPr>
        <w:t>Gyermekek adatainak kezelése és továbbítása</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Az intézményvezető felelős a gyermek adatainak nyilvántartásával, kezelésével, továbbításával kapcsolatos jogszabályi rendelkezések és a  Szabályzat előírásainak megtartásáért, valamint az adatkezelés ellenőrzéséért.</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EA749C">
      <w:pPr>
        <w:numPr>
          <w:ilvl w:val="1"/>
          <w:numId w:val="46"/>
        </w:numPr>
        <w:spacing w:after="0" w:line="240" w:lineRule="auto"/>
        <w:ind w:hanging="360"/>
        <w:jc w:val="both"/>
        <w:rPr>
          <w:rFonts w:ascii="Times New Roman" w:hAnsi="Times New Roman" w:cs="Times New Roman"/>
          <w:szCs w:val="24"/>
        </w:rPr>
      </w:pPr>
      <w:r w:rsidRPr="00852F41">
        <w:rPr>
          <w:rFonts w:ascii="Times New Roman" w:hAnsi="Times New Roman" w:cs="Times New Roman"/>
          <w:szCs w:val="24"/>
        </w:rPr>
        <w:t>Nyilvántartható és kezelhető gyermeki adatok</w:t>
      </w: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gyermekek személyes adatai a meghatározott nyilvántartások vezetése céljából, egészségügyi célból  a célnak megfelelő mértékben, a célhoz kötötten kezelhetők.</w:t>
      </w:r>
    </w:p>
    <w:p w:rsidR="00852F41" w:rsidRPr="00852F41" w:rsidRDefault="00852F41" w:rsidP="00EA749C">
      <w:pPr>
        <w:numPr>
          <w:ilvl w:val="2"/>
          <w:numId w:val="46"/>
        </w:numPr>
        <w:spacing w:after="0" w:line="240" w:lineRule="auto"/>
        <w:ind w:hanging="360"/>
        <w:jc w:val="both"/>
        <w:rPr>
          <w:rFonts w:ascii="Times New Roman" w:hAnsi="Times New Roman" w:cs="Times New Roman"/>
          <w:szCs w:val="24"/>
        </w:rPr>
      </w:pPr>
    </w:p>
    <w:p w:rsidR="00852F41" w:rsidRPr="00852F41" w:rsidRDefault="00852F41" w:rsidP="00EA749C">
      <w:pPr>
        <w:numPr>
          <w:ilvl w:val="2"/>
          <w:numId w:val="46"/>
        </w:numPr>
        <w:spacing w:after="0" w:line="240" w:lineRule="auto"/>
        <w:ind w:hanging="360"/>
        <w:jc w:val="both"/>
        <w:rPr>
          <w:rFonts w:ascii="Times New Roman" w:hAnsi="Times New Roman" w:cs="Times New Roman"/>
          <w:szCs w:val="24"/>
        </w:rPr>
      </w:pPr>
      <w:r w:rsidRPr="00852F41">
        <w:rPr>
          <w:rFonts w:ascii="Times New Roman" w:hAnsi="Times New Roman" w:cs="Times New Roman"/>
          <w:szCs w:val="24"/>
        </w:rPr>
        <w:t>nyilvántartott adatok:</w:t>
      </w:r>
    </w:p>
    <w:p w:rsidR="00852F41" w:rsidRPr="00852F41" w:rsidRDefault="00852F41" w:rsidP="00EA749C">
      <w:pPr>
        <w:numPr>
          <w:ilvl w:val="0"/>
          <w:numId w:val="4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gyermek neve, születési helye és ideje, állampolgársága,  lakóhelyének v. tartózkodási helyének címe, telefonszáma, nem magyar állampolgárság esetén tartózkodási jogcímét igazoló okirat másolata</w:t>
      </w:r>
    </w:p>
    <w:p w:rsidR="00852F41" w:rsidRPr="00852F41" w:rsidRDefault="00852F41" w:rsidP="00EA749C">
      <w:pPr>
        <w:numPr>
          <w:ilvl w:val="0"/>
          <w:numId w:val="4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Társadalombiztosítási azonosító jele</w:t>
      </w:r>
    </w:p>
    <w:p w:rsidR="00852F41" w:rsidRPr="00852F41" w:rsidRDefault="00852F41" w:rsidP="00EA749C">
      <w:pPr>
        <w:numPr>
          <w:ilvl w:val="0"/>
          <w:numId w:val="4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szülő neve, lakóhelye, tartózkodási helye, telefonszáma</w:t>
      </w:r>
    </w:p>
    <w:p w:rsidR="00852F41" w:rsidRPr="00852F41" w:rsidRDefault="00852F41" w:rsidP="00EA749C">
      <w:pPr>
        <w:numPr>
          <w:ilvl w:val="0"/>
          <w:numId w:val="47"/>
        </w:numPr>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felvétellel kapcsolatos adatok</w:t>
      </w:r>
    </w:p>
    <w:p w:rsidR="00852F41" w:rsidRPr="00852F41" w:rsidRDefault="00852F41" w:rsidP="00852F41">
      <w:pPr>
        <w:pStyle w:val="NormlWeb"/>
        <w:rPr>
          <w:color w:val="auto"/>
        </w:rPr>
      </w:pPr>
      <w:r w:rsidRPr="00852F41">
        <w:rPr>
          <w:color w:val="auto"/>
        </w:rPr>
        <w:t>Titoktartási kötelezettség</w:t>
      </w:r>
    </w:p>
    <w:p w:rsidR="00852F41" w:rsidRPr="00852F41" w:rsidRDefault="00852F41" w:rsidP="00852F41">
      <w:pPr>
        <w:autoSpaceDE w:val="0"/>
        <w:autoSpaceDN w:val="0"/>
        <w:adjustRightInd w:val="0"/>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Az intézményvezetőt, a kisgyermeknevelőt, továbbá azt, aki esetenként közreműködik a gyermek felügyeletének ellátásában, hivatásánál fogva harmadik személyekkel szemben titoktartási kötelezettség terheli a gyermekkel és családjával kapcsolatos minden olyan tényre, adatra, információra vonatkozóan, amelyről a gyermekkel, szülővel való kapcsolattartás során szerzett tudomást</w:t>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r w:rsidRPr="00852F41">
        <w:rPr>
          <w:rFonts w:ascii="Times New Roman" w:hAnsi="Times New Roman" w:cs="Times New Roman"/>
          <w:szCs w:val="24"/>
        </w:rPr>
        <w:t xml:space="preserve"> A gyermek szülőjével közölhető minden gyermekével összefüggő adat, kivéve, ha az adat súlyosan sértené vagy veszélyeztetné a gyermek érdekét. Az adat közlése akkor sérti vagy veszélyezteti súlyosan a gyermek érdekét, ha olyan körülményre (magatartásra, mulasztásra, állapotra) vonatkozik, amely a gyermek testi, értelmi, érzelmi vagy erkölcsi fejlődését gátolja vagy akadályozza, és amelynek bekövetkezése szülői magatartásra, közrehatásra vezethető vissza.</w:t>
      </w:r>
      <w:r w:rsidRPr="00852F41">
        <w:rPr>
          <w:rFonts w:ascii="Times New Roman" w:hAnsi="Times New Roman" w:cs="Times New Roman"/>
          <w:szCs w:val="24"/>
        </w:rPr>
        <w:br/>
        <w:t xml:space="preserve">A titoktartási kötelezettség nem terjed ki a nevelői értekezleten a nevelők egymás közti, a gyermek fejlődésével összefüggő megbeszélésre. A titoktartási kötelezettség kiterjed mindazokra, akik részt </w:t>
      </w:r>
      <w:r w:rsidRPr="00852F41">
        <w:rPr>
          <w:rFonts w:ascii="Times New Roman" w:hAnsi="Times New Roman" w:cs="Times New Roman"/>
          <w:szCs w:val="24"/>
        </w:rPr>
        <w:lastRenderedPageBreak/>
        <w:t>vettek az értekezleten.</w:t>
      </w:r>
      <w:r w:rsidRPr="00852F41">
        <w:rPr>
          <w:rFonts w:ascii="Times New Roman" w:hAnsi="Times New Roman" w:cs="Times New Roman"/>
          <w:szCs w:val="24"/>
        </w:rPr>
        <w:br/>
      </w: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852F41" w:rsidP="00852F41">
      <w:pPr>
        <w:autoSpaceDE w:val="0"/>
        <w:autoSpaceDN w:val="0"/>
        <w:adjustRightInd w:val="0"/>
        <w:spacing w:after="0" w:line="240" w:lineRule="auto"/>
        <w:jc w:val="both"/>
        <w:rPr>
          <w:rFonts w:ascii="Times New Roman" w:hAnsi="Times New Roman" w:cs="Times New Roman"/>
          <w:bCs/>
          <w:szCs w:val="24"/>
        </w:rPr>
      </w:pPr>
    </w:p>
    <w:p w:rsidR="00852F41" w:rsidRPr="00852F41" w:rsidRDefault="00E11FAD" w:rsidP="00852F4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XII. </w:t>
      </w:r>
      <w:r w:rsidR="00852F41" w:rsidRPr="00852F41">
        <w:rPr>
          <w:rFonts w:ascii="Times New Roman" w:hAnsi="Times New Roman" w:cs="Times New Roman"/>
          <w:b/>
          <w:sz w:val="28"/>
          <w:szCs w:val="28"/>
        </w:rPr>
        <w:t>Záró rendelkezések</w:t>
      </w: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házirend 2013 év ……………hónap ……….nap lép hatályba.</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Kelt: Tiszavasvári 2013……………</w:t>
      </w: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right"/>
        <w:tblLook w:val="01E0" w:firstRow="1" w:lastRow="1" w:firstColumn="1" w:lastColumn="1" w:noHBand="0" w:noVBand="0"/>
      </w:tblPr>
      <w:tblGrid>
        <w:gridCol w:w="4608"/>
      </w:tblGrid>
      <w:tr w:rsidR="00852F41" w:rsidRPr="00852F41" w:rsidTr="00E11FAD">
        <w:trPr>
          <w:jc w:val="right"/>
        </w:trPr>
        <w:tc>
          <w:tcPr>
            <w:tcW w:w="460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Reznek Istvánné</w:t>
            </w:r>
          </w:p>
        </w:tc>
      </w:tr>
      <w:tr w:rsidR="00852F41" w:rsidRPr="00852F41" w:rsidTr="00E11FAD">
        <w:trPr>
          <w:jc w:val="right"/>
        </w:trPr>
        <w:tc>
          <w:tcPr>
            <w:tcW w:w="460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intézményvezető</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szCs w:val="24"/>
        </w:rPr>
      </w:pPr>
    </w:p>
    <w:tbl>
      <w:tblPr>
        <w:tblW w:w="0" w:type="auto"/>
        <w:jc w:val="right"/>
        <w:tblLook w:val="01E0" w:firstRow="1" w:lastRow="1" w:firstColumn="1" w:lastColumn="1" w:noHBand="0" w:noVBand="0"/>
      </w:tblPr>
      <w:tblGrid>
        <w:gridCol w:w="4608"/>
      </w:tblGrid>
      <w:tr w:rsidR="00852F41" w:rsidRPr="00852F41" w:rsidTr="00E11FAD">
        <w:trPr>
          <w:jc w:val="right"/>
        </w:trPr>
        <w:tc>
          <w:tcPr>
            <w:tcW w:w="460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w:t>
            </w:r>
          </w:p>
        </w:tc>
      </w:tr>
      <w:tr w:rsidR="00852F41" w:rsidRPr="00852F41" w:rsidTr="00E11FAD">
        <w:trPr>
          <w:jc w:val="right"/>
        </w:trPr>
        <w:tc>
          <w:tcPr>
            <w:tcW w:w="4608" w:type="dxa"/>
          </w:tcPr>
          <w:p w:rsidR="00852F41" w:rsidRPr="00852F41" w:rsidRDefault="00852F41" w:rsidP="00852F41">
            <w:pPr>
              <w:spacing w:after="0" w:line="240" w:lineRule="auto"/>
              <w:jc w:val="both"/>
              <w:rPr>
                <w:rFonts w:ascii="Times New Roman" w:hAnsi="Times New Roman" w:cs="Times New Roman"/>
                <w:szCs w:val="24"/>
              </w:rPr>
            </w:pPr>
            <w:r w:rsidRPr="00852F41">
              <w:rPr>
                <w:rFonts w:ascii="Times New Roman" w:hAnsi="Times New Roman" w:cs="Times New Roman"/>
                <w:szCs w:val="24"/>
              </w:rPr>
              <w:t>a fenntartó részéről jóváhagyta</w:t>
            </w:r>
          </w:p>
        </w:tc>
      </w:tr>
    </w:tbl>
    <w:p w:rsidR="00852F41" w:rsidRPr="00852F41" w:rsidRDefault="00852F41" w:rsidP="00852F41">
      <w:pPr>
        <w:spacing w:after="0" w:line="240" w:lineRule="auto"/>
        <w:jc w:val="both"/>
        <w:rPr>
          <w:rFonts w:ascii="Times New Roman" w:hAnsi="Times New Roman" w:cs="Times New Roman"/>
          <w:szCs w:val="24"/>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pageBreakBefore/>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FE7E6B" w:rsidRDefault="00325D0E" w:rsidP="00486B6F">
      <w:pPr>
        <w:pStyle w:val="ListParagraph1"/>
        <w:rPr>
          <w:b/>
          <w:sz w:val="24"/>
          <w:szCs w:val="24"/>
        </w:rPr>
      </w:pPr>
      <w:r>
        <w:rPr>
          <w:sz w:val="24"/>
          <w:szCs w:val="24"/>
        </w:rPr>
        <w:t xml:space="preserve">                                         </w:t>
      </w:r>
      <w:r w:rsidRPr="00FE7E6B">
        <w:rPr>
          <w:b/>
          <w:sz w:val="24"/>
          <w:szCs w:val="24"/>
        </w:rPr>
        <w:t xml:space="preserve">20. </w:t>
      </w:r>
      <w:r w:rsidR="00852F41" w:rsidRPr="00FE7E6B">
        <w:rPr>
          <w:b/>
          <w:sz w:val="24"/>
          <w:szCs w:val="24"/>
        </w:rPr>
        <w:t xml:space="preserve">melléklet a </w:t>
      </w:r>
      <w:r w:rsidR="00443A4C" w:rsidRPr="00FE7E6B">
        <w:rPr>
          <w:b/>
          <w:sz w:val="24"/>
          <w:szCs w:val="24"/>
        </w:rPr>
        <w:t>…..</w:t>
      </w:r>
      <w:r w:rsidR="00852F41" w:rsidRPr="00FE7E6B">
        <w:rPr>
          <w:b/>
          <w:sz w:val="24"/>
          <w:szCs w:val="24"/>
        </w:rPr>
        <w:t>/2013. (</w:t>
      </w:r>
      <w:r w:rsidR="00443A4C" w:rsidRPr="00FE7E6B">
        <w:rPr>
          <w:b/>
          <w:sz w:val="24"/>
          <w:szCs w:val="24"/>
        </w:rPr>
        <w:t>X.31.</w:t>
      </w:r>
      <w:r w:rsidR="00852F41" w:rsidRPr="00FE7E6B">
        <w:rPr>
          <w:b/>
          <w:sz w:val="24"/>
          <w:szCs w:val="24"/>
        </w:rPr>
        <w:t xml:space="preserve">.) </w:t>
      </w:r>
      <w:r w:rsidR="00443A4C" w:rsidRPr="00FE7E6B">
        <w:rPr>
          <w:b/>
          <w:sz w:val="24"/>
          <w:szCs w:val="24"/>
        </w:rPr>
        <w:t>Kt.</w:t>
      </w:r>
      <w:r w:rsidR="00852F41" w:rsidRPr="00FE7E6B">
        <w:rPr>
          <w:b/>
          <w:sz w:val="24"/>
          <w:szCs w:val="24"/>
        </w:rPr>
        <w:t xml:space="preserve"> számú</w:t>
      </w:r>
      <w:r w:rsidR="00443A4C" w:rsidRPr="00FE7E6B">
        <w:rPr>
          <w:b/>
          <w:sz w:val="24"/>
          <w:szCs w:val="24"/>
        </w:rPr>
        <w:t xml:space="preserve"> </w:t>
      </w:r>
      <w:r w:rsidR="00852F41" w:rsidRPr="00FE7E6B">
        <w:rPr>
          <w:b/>
          <w:sz w:val="24"/>
          <w:szCs w:val="24"/>
        </w:rPr>
        <w:t>határozathoz</w:t>
      </w:r>
    </w:p>
    <w:p w:rsidR="00852F41" w:rsidRPr="00443A4C" w:rsidRDefault="00852F41" w:rsidP="00852F41">
      <w:pPr>
        <w:spacing w:after="0" w:line="240" w:lineRule="auto"/>
        <w:jc w:val="both"/>
        <w:rPr>
          <w:rFonts w:ascii="Times New Roman" w:hAnsi="Times New Roman" w:cs="Times New Roman"/>
          <w:sz w:val="24"/>
          <w:szCs w:val="24"/>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852F41">
      <w:pPr>
        <w:spacing w:after="0" w:line="240" w:lineRule="auto"/>
        <w:jc w:val="both"/>
        <w:rPr>
          <w:rFonts w:ascii="Times New Roman" w:hAnsi="Times New Roman" w:cs="Times New Roman"/>
          <w:sz w:val="28"/>
          <w:szCs w:val="28"/>
        </w:rPr>
      </w:pPr>
    </w:p>
    <w:p w:rsidR="00852F41" w:rsidRPr="00852F41" w:rsidRDefault="00852F41" w:rsidP="00980792">
      <w:pPr>
        <w:tabs>
          <w:tab w:val="left" w:pos="3525"/>
        </w:tabs>
        <w:spacing w:after="0" w:line="240" w:lineRule="auto"/>
        <w:jc w:val="center"/>
        <w:rPr>
          <w:rFonts w:ascii="Times New Roman" w:hAnsi="Times New Roman" w:cs="Times New Roman"/>
          <w:b/>
          <w:sz w:val="36"/>
          <w:szCs w:val="36"/>
        </w:rPr>
      </w:pPr>
      <w:r w:rsidRPr="00852F41">
        <w:rPr>
          <w:rFonts w:ascii="Times New Roman" w:hAnsi="Times New Roman" w:cs="Times New Roman"/>
          <w:b/>
          <w:sz w:val="36"/>
          <w:szCs w:val="36"/>
        </w:rPr>
        <w:t>Tiszavasvári Bölcsőde</w:t>
      </w:r>
    </w:p>
    <w:p w:rsidR="00852F41" w:rsidRPr="00852F41" w:rsidRDefault="00852F41" w:rsidP="00852F41">
      <w:pPr>
        <w:tabs>
          <w:tab w:val="left" w:pos="3525"/>
        </w:tabs>
        <w:spacing w:after="0" w:line="240" w:lineRule="auto"/>
        <w:jc w:val="both"/>
        <w:rPr>
          <w:rFonts w:ascii="Times New Roman" w:hAnsi="Times New Roman" w:cs="Times New Roman"/>
          <w:b/>
          <w:sz w:val="36"/>
          <w:szCs w:val="36"/>
        </w:rPr>
      </w:pPr>
    </w:p>
    <w:p w:rsidR="00852F41" w:rsidRPr="00852F41" w:rsidRDefault="00852F41" w:rsidP="00852F41">
      <w:pPr>
        <w:tabs>
          <w:tab w:val="left" w:pos="3525"/>
        </w:tabs>
        <w:spacing w:after="0" w:line="240" w:lineRule="auto"/>
        <w:jc w:val="both"/>
        <w:rPr>
          <w:rFonts w:ascii="Times New Roman" w:hAnsi="Times New Roman" w:cs="Times New Roman"/>
          <w:b/>
          <w:sz w:val="36"/>
          <w:szCs w:val="36"/>
        </w:rPr>
      </w:pPr>
    </w:p>
    <w:p w:rsidR="00852F41" w:rsidRPr="00852F41" w:rsidRDefault="00852F41" w:rsidP="00980792">
      <w:pPr>
        <w:tabs>
          <w:tab w:val="left" w:pos="3525"/>
        </w:tabs>
        <w:spacing w:after="0" w:line="240" w:lineRule="auto"/>
        <w:jc w:val="center"/>
        <w:rPr>
          <w:rFonts w:ascii="Times New Roman" w:hAnsi="Times New Roman" w:cs="Times New Roman"/>
          <w:b/>
          <w:sz w:val="36"/>
          <w:szCs w:val="36"/>
        </w:rPr>
      </w:pPr>
      <w:r w:rsidRPr="00852F41">
        <w:rPr>
          <w:rFonts w:ascii="Times New Roman" w:hAnsi="Times New Roman" w:cs="Times New Roman"/>
          <w:b/>
          <w:sz w:val="36"/>
          <w:szCs w:val="36"/>
        </w:rPr>
        <w:t>Érdekképviseleti fórum</w:t>
      </w:r>
    </w:p>
    <w:p w:rsidR="00852F41" w:rsidRPr="00852F41" w:rsidRDefault="00852F41" w:rsidP="00980792">
      <w:pPr>
        <w:tabs>
          <w:tab w:val="left" w:pos="3525"/>
        </w:tabs>
        <w:spacing w:after="0" w:line="240" w:lineRule="auto"/>
        <w:jc w:val="center"/>
        <w:rPr>
          <w:rFonts w:ascii="Times New Roman" w:hAnsi="Times New Roman" w:cs="Times New Roman"/>
          <w:b/>
          <w:sz w:val="28"/>
          <w:szCs w:val="28"/>
        </w:rPr>
      </w:pPr>
      <w:r w:rsidRPr="00852F41">
        <w:rPr>
          <w:rFonts w:ascii="Times New Roman" w:hAnsi="Times New Roman" w:cs="Times New Roman"/>
          <w:b/>
          <w:sz w:val="28"/>
          <w:szCs w:val="28"/>
        </w:rPr>
        <w:t>Megalakításának és működésének szabályzata</w:t>
      </w:r>
    </w:p>
    <w:p w:rsidR="00852F41" w:rsidRPr="00852F41" w:rsidRDefault="00852F41" w:rsidP="00980792">
      <w:pPr>
        <w:tabs>
          <w:tab w:val="left" w:pos="3525"/>
        </w:tabs>
        <w:spacing w:after="0" w:line="240" w:lineRule="auto"/>
        <w:jc w:val="center"/>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2013 október……</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A gyermekek védelméről és a gyámügyi igazgatásról szóló </w:t>
      </w:r>
      <w:r w:rsidRPr="00852F41">
        <w:rPr>
          <w:rFonts w:ascii="Times New Roman" w:hAnsi="Times New Roman" w:cs="Times New Roman"/>
          <w:b/>
          <w:szCs w:val="24"/>
        </w:rPr>
        <w:t>1997.évi XXXI .tv</w:t>
      </w:r>
      <w:r w:rsidRPr="00852F41">
        <w:rPr>
          <w:rFonts w:ascii="Times New Roman" w:hAnsi="Times New Roman" w:cs="Times New Roman"/>
          <w:szCs w:val="24"/>
        </w:rPr>
        <w:t xml:space="preserve"> (továbbiakban Gyvt</w:t>
      </w:r>
      <w:r w:rsidRPr="00852F41">
        <w:rPr>
          <w:rFonts w:ascii="Times New Roman" w:hAnsi="Times New Roman" w:cs="Times New Roman"/>
          <w:b/>
          <w:szCs w:val="24"/>
        </w:rPr>
        <w:t>.) 35.§-a alapján</w:t>
      </w:r>
      <w:r w:rsidRPr="00852F41">
        <w:rPr>
          <w:rFonts w:ascii="Times New Roman" w:hAnsi="Times New Roman" w:cs="Times New Roman"/>
          <w:szCs w:val="24"/>
        </w:rPr>
        <w:t xml:space="preserve"> a </w:t>
      </w:r>
      <w:r w:rsidRPr="00852F41">
        <w:rPr>
          <w:rFonts w:ascii="Times New Roman" w:hAnsi="Times New Roman" w:cs="Times New Roman"/>
          <w:b/>
          <w:szCs w:val="24"/>
        </w:rPr>
        <w:t xml:space="preserve">Tiszavasvári Városi Önkormányzat </w:t>
      </w:r>
      <w:r w:rsidRPr="00852F41">
        <w:rPr>
          <w:rFonts w:ascii="Times New Roman" w:hAnsi="Times New Roman" w:cs="Times New Roman"/>
          <w:szCs w:val="24"/>
        </w:rPr>
        <w:t xml:space="preserve">az általa fenntartott </w:t>
      </w:r>
      <w:r w:rsidRPr="00852F41">
        <w:rPr>
          <w:rFonts w:ascii="Times New Roman" w:hAnsi="Times New Roman" w:cs="Times New Roman"/>
          <w:b/>
          <w:szCs w:val="24"/>
        </w:rPr>
        <w:t xml:space="preserve"> Bölcsőde</w:t>
      </w:r>
      <w:r w:rsidRPr="00852F41">
        <w:rPr>
          <w:rFonts w:ascii="Times New Roman" w:hAnsi="Times New Roman" w:cs="Times New Roman"/>
          <w:szCs w:val="24"/>
        </w:rPr>
        <w:t xml:space="preserve"> ellátásában részesülők érdekvédelmére szolgáló </w:t>
      </w:r>
      <w:r w:rsidRPr="00852F41">
        <w:rPr>
          <w:rFonts w:ascii="Times New Roman" w:hAnsi="Times New Roman" w:cs="Times New Roman"/>
          <w:b/>
          <w:szCs w:val="24"/>
        </w:rPr>
        <w:t>Érdekképviseleti Fórum</w:t>
      </w:r>
      <w:r w:rsidRPr="00852F41">
        <w:rPr>
          <w:rFonts w:ascii="Times New Roman" w:hAnsi="Times New Roman" w:cs="Times New Roman"/>
          <w:szCs w:val="24"/>
        </w:rPr>
        <w:t xml:space="preserve"> megalakításának, és működésének szabályzatát (a továbbiakban szabályzat) az alábbiak szerint határozza meg.  </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 xml:space="preserve">                    </w:t>
      </w:r>
    </w:p>
    <w:p w:rsidR="00852F41" w:rsidRPr="00852F41" w:rsidRDefault="00852F41" w:rsidP="00852F41">
      <w:pPr>
        <w:tabs>
          <w:tab w:val="left" w:pos="3525"/>
        </w:tabs>
        <w:spacing w:after="0" w:line="240" w:lineRule="auto"/>
        <w:jc w:val="both"/>
        <w:rPr>
          <w:rFonts w:ascii="Times New Roman" w:hAnsi="Times New Roman" w:cs="Times New Roman"/>
          <w:sz w:val="28"/>
          <w:szCs w:val="28"/>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 </w:t>
      </w:r>
      <w:r w:rsidR="00852F41" w:rsidRPr="00852F41">
        <w:rPr>
          <w:rFonts w:ascii="Times New Roman" w:hAnsi="Times New Roman" w:cs="Times New Roman"/>
          <w:b/>
          <w:sz w:val="28"/>
          <w:szCs w:val="28"/>
        </w:rPr>
        <w:t>Általános rendelkezések</w:t>
      </w: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 Szabályzat hatálya kiterjed Tiszavasvári  Bölcsőde intézményére</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Az intézmény e szabályzathoz igazodóan Érdekképviseleti Fórumot hoz létre.</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A hatályos szabályzatot az intézményben ki kell hirdetni, alkalmazásáért az Érdekképviseleti Fórum elnöke, és az intézmény vezetője a felelős.</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w:t>
      </w:r>
      <w:r w:rsidRPr="00852F41">
        <w:rPr>
          <w:rFonts w:ascii="Times New Roman" w:hAnsi="Times New Roman" w:cs="Times New Roman"/>
          <w:szCs w:val="24"/>
        </w:rPr>
        <w:t>A Szabályzat kihirdetés után az intézmény házirendjének mellékletét képezi.</w:t>
      </w: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II. </w:t>
      </w:r>
      <w:r w:rsidR="00852F41" w:rsidRPr="00852F41">
        <w:rPr>
          <w:rFonts w:ascii="Times New Roman" w:hAnsi="Times New Roman" w:cs="Times New Roman"/>
          <w:b/>
          <w:sz w:val="28"/>
          <w:szCs w:val="28"/>
        </w:rPr>
        <w:t>Az Érdekképviseleti Fórum megalapítása</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Az intézmény Érdekképviseleti Fórumának megalakításáról a Szabályzat rendelkezéseire figyelemmel – az intézmény vezetője gondoskodik.</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Az intézmény vezetője a szervezési feladatok (jelölés, választás) lebonyolítására 3 tagú Választási Bizottságot alakít, amelynek tagjai az intézmény közalkalmazottai.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A Szervező Bizottság feladata a jelölés és a választás lebonyolítása.</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w:t>
      </w:r>
      <w:r w:rsidRPr="00852F41">
        <w:rPr>
          <w:rFonts w:ascii="Times New Roman" w:hAnsi="Times New Roman" w:cs="Times New Roman"/>
          <w:szCs w:val="24"/>
        </w:rPr>
        <w:t>Az Érdekképviseleti Fórum megalakítása után a Szervező Bizottság megszűnik.</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5./ </w:t>
      </w:r>
      <w:r w:rsidRPr="00852F41">
        <w:rPr>
          <w:rFonts w:ascii="Times New Roman" w:hAnsi="Times New Roman" w:cs="Times New Roman"/>
          <w:szCs w:val="24"/>
        </w:rPr>
        <w:t>Az Érdekképviseleti Fórum 4, határozatlan időre választott főből áll, tagjainak összetétele az 1997.évi XXXI. tv 35§ (2) (3) bekezdéseire tekintettel</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b/>
          <w:szCs w:val="24"/>
        </w:rPr>
      </w:pPr>
      <w:r w:rsidRPr="00852F41">
        <w:rPr>
          <w:rFonts w:ascii="Times New Roman" w:hAnsi="Times New Roman" w:cs="Times New Roman"/>
          <w:szCs w:val="24"/>
        </w:rPr>
        <w:t xml:space="preserve">az ellátásban részesülő gyermekek szülei, illetve törvényes képviselői közül választás alapján </w:t>
      </w:r>
      <w:r w:rsidRPr="00852F41">
        <w:rPr>
          <w:rFonts w:ascii="Times New Roman" w:hAnsi="Times New Roman" w:cs="Times New Roman"/>
          <w:b/>
          <w:szCs w:val="24"/>
        </w:rPr>
        <w:t>2 fő.</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Az intézmény dolgozóinak képviseletében választás alapján </w:t>
      </w:r>
      <w:r w:rsidRPr="00852F41">
        <w:rPr>
          <w:rFonts w:ascii="Times New Roman" w:hAnsi="Times New Roman" w:cs="Times New Roman"/>
          <w:b/>
          <w:szCs w:val="24"/>
        </w:rPr>
        <w:t>1 fő</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 xml:space="preserve">Az intézményt fenntartó szervezet képviseletében kijelölés alapján </w:t>
      </w:r>
      <w:r w:rsidRPr="00852F41">
        <w:rPr>
          <w:rFonts w:ascii="Times New Roman" w:hAnsi="Times New Roman" w:cs="Times New Roman"/>
          <w:b/>
          <w:szCs w:val="24"/>
        </w:rPr>
        <w:t>1 fő</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6./ </w:t>
      </w:r>
      <w:r w:rsidRPr="00852F41">
        <w:rPr>
          <w:rFonts w:ascii="Times New Roman" w:hAnsi="Times New Roman" w:cs="Times New Roman"/>
          <w:szCs w:val="24"/>
        </w:rPr>
        <w:t>Jelölt állításra jogosultak a saját körükben a közalkalmazottak, a szülők iletve törvényes képviselők.</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7./ </w:t>
      </w:r>
      <w:r w:rsidRPr="00852F41">
        <w:rPr>
          <w:rFonts w:ascii="Times New Roman" w:hAnsi="Times New Roman" w:cs="Times New Roman"/>
          <w:szCs w:val="24"/>
        </w:rPr>
        <w:t>Az intézmény vezetője által, az Érdekképviseleti Fórum tagjainak megválasztására összehívott Választási Fórumban a tagokat a jelöltek közül nyílt szavazással választják.</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8./ </w:t>
      </w:r>
      <w:r w:rsidRPr="00852F41">
        <w:rPr>
          <w:rFonts w:ascii="Times New Roman" w:hAnsi="Times New Roman" w:cs="Times New Roman"/>
          <w:szCs w:val="24"/>
        </w:rPr>
        <w:t>A jelöltek listáját a Szervező bizottság összeállítja, majd ezt követően a választásra jogosultak megválasztják a jelöltek közül az Érdekképviseleti Fórum tagjait.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9./ </w:t>
      </w:r>
      <w:r w:rsidRPr="00852F41">
        <w:rPr>
          <w:rFonts w:ascii="Times New Roman" w:hAnsi="Times New Roman" w:cs="Times New Roman"/>
          <w:szCs w:val="24"/>
        </w:rPr>
        <w:t>Az Érdekképviseleti Fórum tagja a szülők illetve törvényes képviselők közül a két legtöbb szavazatot kapott személy lesz. A közalkalmazottak közül az aki a legtöbb szavazatot kapta, feltéve ha a szavazáson a szavazásra jogosultak több mint fele szavazott. Szavazat egyenlőség esetén ismételt szavazást kell tartani a legtöbb szavazatot kapott jelöltekre. Az Érdekképviseleti Fórum tagja a két legtöbb szavazatot kapott személy lesz, feltéve, hogy a a szavazáson a szavazásra jogosultak több mint fele szavazott.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10./ </w:t>
      </w:r>
      <w:r w:rsidRPr="00852F41">
        <w:rPr>
          <w:rFonts w:ascii="Times New Roman" w:hAnsi="Times New Roman" w:cs="Times New Roman"/>
          <w:szCs w:val="24"/>
        </w:rPr>
        <w:t>A választásról és annak eredményéről a Szervező bizottság jegyzőkönyvet köteles készíteni. A jegyzőkönyvben rögzíteni kell a Választási Fórum pontos megnevezését, a választás helyét és idejét, a választásra jogosultak számát, a választáson résztvevők számát, rövid leírását a jelölt állításnak, a jelölőlista ismertetését, a választás lebonyolításának módját, továbbá a választás eredményét.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11./ </w:t>
      </w:r>
      <w:r w:rsidRPr="00852F41">
        <w:rPr>
          <w:rFonts w:ascii="Times New Roman" w:hAnsi="Times New Roman" w:cs="Times New Roman"/>
          <w:szCs w:val="24"/>
        </w:rPr>
        <w:t>A jegyzőkönyvet a bizottság tagjai, valamint jegyzőkönyv vezetője írják alá.</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12./ </w:t>
      </w:r>
      <w:r w:rsidRPr="00852F41">
        <w:rPr>
          <w:rFonts w:ascii="Times New Roman" w:hAnsi="Times New Roman" w:cs="Times New Roman"/>
          <w:szCs w:val="24"/>
        </w:rPr>
        <w:t>Az Érdekképviseleti Fórum bármely tagja megbízatásának megszűnése esetén, 60 napon belül új tagot kell választani.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13./ </w:t>
      </w:r>
      <w:r w:rsidRPr="00852F41">
        <w:rPr>
          <w:rFonts w:ascii="Times New Roman" w:hAnsi="Times New Roman" w:cs="Times New Roman"/>
          <w:szCs w:val="24"/>
        </w:rPr>
        <w:t>Az Érdekképviseleti Fórum tagjának megbízatása megszűnik ha:</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ha az ellátásban részesülő gyermek az intézményi ellátásból kikerül, akkor a szülő vagy más törvényes képviselői képviselőnek képviseleti jogosultsága megszűnik</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 dolgozóinak közalkalmazotti vagy megbízási jogviszonya megszűnik</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az intézményt fenntartó képviselőjének képviseleti jogosultsága megszűnik</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III. </w:t>
      </w:r>
      <w:r w:rsidR="00852F41" w:rsidRPr="00852F41">
        <w:rPr>
          <w:rFonts w:ascii="Times New Roman" w:hAnsi="Times New Roman" w:cs="Times New Roman"/>
          <w:b/>
          <w:sz w:val="28"/>
          <w:szCs w:val="28"/>
        </w:rPr>
        <w:t>Az Érdekképviseleti Fórum szervezete</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Az Érdekképviseleti Fórum saját tagjai közül az első ülésen nyílt szavazással, egyszerű szótöbbséggel elnököt választ.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Az elnök feladata egyebek között, hogy képviselje az Érdekképviseleti Fórumot, annak döntéseit. Intézkedik a panaszok kivizsgálására, összehívja az Érdekképviseleti Fórum ülését, azon elnököl.</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 xml:space="preserve"> Az adminisztratív feladatok elvégzésére az elnök az Érdekképviseleti Fórum tagjai közül titkárt bíz meg.</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w:t>
      </w:r>
      <w:r w:rsidRPr="00852F41">
        <w:rPr>
          <w:rFonts w:ascii="Times New Roman" w:hAnsi="Times New Roman" w:cs="Times New Roman"/>
          <w:szCs w:val="24"/>
        </w:rPr>
        <w:t>Az Érdekképviseleti Fórum tagja részt vesz a Fórum munkájában, az ügyekben véleményt nyilváníthat, határozati javaslatot tehet. Jogosult a döntés kialakításának folyamatában eltérő álláspontját kifejteni. Javasolhatja a napirendek felvételét.</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IV. </w:t>
      </w:r>
      <w:r w:rsidR="00852F41" w:rsidRPr="00852F41">
        <w:rPr>
          <w:rFonts w:ascii="Times New Roman" w:hAnsi="Times New Roman" w:cs="Times New Roman"/>
          <w:b/>
          <w:sz w:val="28"/>
          <w:szCs w:val="28"/>
        </w:rPr>
        <w:t>Az Érdekképviseleti Fórum feladata</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Az Érdekképviseleti Fórum feladata, hogy az ellátást érintő kifogások orvoslása érdekében, és a gyermeki jogok sérelme, továbbá az intézmény dolgozói kötelezettség szegése esetén közvetlenül a Fórumhoz benyújtott panaszokat megvizsgálja és orvosolja, hatáskörébe tartozó ügyekben döntsön. További feladatairól a Gyv. Tv. 35.§ (4) (5) bekezdése rendelkezik.</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Megtárgyalja az intézménybe élők panaszait, és intézkedést kezdeményez az intézményvezető felé.</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Tájékoztatást kérhet az intézményvezetőtől az ellátottakat érintő kérdésekben</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Egyetértési jogot gyakorol a házirend jóváhagyásánál</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előzetesen véleményezi az intézmény vezetője által készített dokumentumok közül a szakmai programot, az éves munkatervet, házirendet, az ellátottak részére készült tájékoztatókat.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 xml:space="preserve">Hatáskörének hiányában intézkedést kezdeményez a hatáskörrel rendelkező szervnél </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Intézkedés megtételét kezdeményezheti a fenntartó felé, valamint más illetékes hatóságok, szervek felé amennyiben az intézmény működésével kapcsolatban jogszabálysértésre utaló jeleket észlel.</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 </w:t>
      </w:r>
      <w:r w:rsidR="00852F41" w:rsidRPr="00852F41">
        <w:rPr>
          <w:rFonts w:ascii="Times New Roman" w:hAnsi="Times New Roman" w:cs="Times New Roman"/>
          <w:b/>
          <w:sz w:val="28"/>
          <w:szCs w:val="28"/>
        </w:rPr>
        <w:t>Az Érdekképviseleti Fórum működése</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Az Érdekképviseleti Fórumnál panasszal élhet a gyermek szülője, törvényes képviselője, továbbá a gyermek érdekeinek védelmét ellátó érdekképviseleti és szakmai szervek.</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Az Érdekképviseleti Fórum ügyintézési ideje 15 nap</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Az Érdekképviseleti Fórum határozatképes , ha tagjainak több mint fele jelen van.</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w:t>
      </w:r>
      <w:r w:rsidRPr="00852F41">
        <w:rPr>
          <w:rFonts w:ascii="Times New Roman" w:hAnsi="Times New Roman" w:cs="Times New Roman"/>
          <w:szCs w:val="24"/>
        </w:rPr>
        <w:t>Határozatait egyszerű szótöbbséggel hozza</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5./ </w:t>
      </w:r>
      <w:r w:rsidRPr="00852F41">
        <w:rPr>
          <w:rFonts w:ascii="Times New Roman" w:hAnsi="Times New Roman" w:cs="Times New Roman"/>
          <w:szCs w:val="24"/>
        </w:rPr>
        <w:t>A beadványt érkeztetni és iktatni kell, szóbeli panaszt jegyzőkönyvbe kell foglalni.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6./ </w:t>
      </w:r>
      <w:r w:rsidRPr="00852F41">
        <w:rPr>
          <w:rFonts w:ascii="Times New Roman" w:hAnsi="Times New Roman" w:cs="Times New Roman"/>
          <w:szCs w:val="24"/>
        </w:rPr>
        <w:t>Az Elnök az Érdekképviseleti Fórum legalább 2 tagját megbízza, hogy haladéktalanul vizsgálják meg az ügyet, és az Elnök részére 5 napon belül a vizsgálat eredményéről készített jelentést küldjék meg.</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7./ </w:t>
      </w:r>
      <w:r w:rsidRPr="00852F41">
        <w:rPr>
          <w:rFonts w:ascii="Times New Roman" w:hAnsi="Times New Roman" w:cs="Times New Roman"/>
          <w:szCs w:val="24"/>
        </w:rPr>
        <w:t>Az Elnök a jelentés kézhezvétele után az Érdekképviseleti Fórumot köteles összehívni. A meghívóban megjelöli a napirendet, mellékeli a vizsgálattal kapcsolatos iratokat. Az ülésre a panaszost meg kell hívni.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8./ </w:t>
      </w:r>
      <w:r w:rsidRPr="00852F41">
        <w:rPr>
          <w:rFonts w:ascii="Times New Roman" w:hAnsi="Times New Roman" w:cs="Times New Roman"/>
          <w:szCs w:val="24"/>
        </w:rPr>
        <w:t>Az Érdekképviseleti Fórum a panasz kivizsgálását követően:</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 A hatáskörébe tartozó ügyekben dönt, és</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Véleményt nyilváníthat a gyermeket érintő ügyekben</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Javaslatot tehet az intézmény alaptevékenységével összhangban végzett szolgáltatások tervezéséről, működéséről és az ebből származó bevételek felhasználásáról.</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 Hatáskörének hiányában intézkedést kezdeményezhet:</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fenntartónál</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t>A gyermekjogi képviselőnél</w:t>
      </w:r>
    </w:p>
    <w:p w:rsidR="00852F41" w:rsidRPr="00852F41" w:rsidRDefault="00852F41" w:rsidP="00EA749C">
      <w:pPr>
        <w:numPr>
          <w:ilvl w:val="0"/>
          <w:numId w:val="20"/>
        </w:numPr>
        <w:tabs>
          <w:tab w:val="left" w:pos="3525"/>
        </w:tabs>
        <w:spacing w:after="0" w:line="240" w:lineRule="auto"/>
        <w:ind w:left="0"/>
        <w:jc w:val="both"/>
        <w:rPr>
          <w:rFonts w:ascii="Times New Roman" w:hAnsi="Times New Roman" w:cs="Times New Roman"/>
          <w:szCs w:val="24"/>
        </w:rPr>
      </w:pPr>
      <w:r w:rsidRPr="00852F41">
        <w:rPr>
          <w:rFonts w:ascii="Times New Roman" w:hAnsi="Times New Roman" w:cs="Times New Roman"/>
          <w:szCs w:val="24"/>
        </w:rPr>
        <w:lastRenderedPageBreak/>
        <w:t>Más hatáskörrel rendelkező szervnél</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9./ </w:t>
      </w:r>
      <w:r w:rsidRPr="00852F41">
        <w:rPr>
          <w:rFonts w:ascii="Times New Roman" w:hAnsi="Times New Roman" w:cs="Times New Roman"/>
          <w:szCs w:val="24"/>
        </w:rPr>
        <w:t>Határozatát az ülésen felvett jegyzőkönyvbe kell foglalni. A határozatot az elnök kihirdeti, illetve a távollévő panaszosnak a határozati kivonatot írásban megküldi.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10./ </w:t>
      </w:r>
      <w:r w:rsidRPr="00852F41">
        <w:rPr>
          <w:rFonts w:ascii="Times New Roman" w:hAnsi="Times New Roman" w:cs="Times New Roman"/>
          <w:szCs w:val="24"/>
        </w:rPr>
        <w:t>A kézbesített értesítésben a jogosult figyelmét fel kell hívni arra, hogy ha a megtett intézkedéssel nem ért egyet, továbbá ha az intézmény vezetője vagy az Érdekképviseleti Fórum 15 napon belül nem küld értesítést a vizsgálat eredményéről, annak orvoslásáért a kézhezvételtől számított 15 napon belül Tiszavasvári Többcélú Kistérségi Társuláshoz (mint fenntartóhoz), vagy a megyei gyámhivatalban működő gyermekjogi képviselőhöz fordulhat.</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11./ </w:t>
      </w:r>
      <w:r w:rsidRPr="00852F41">
        <w:rPr>
          <w:rFonts w:ascii="Times New Roman" w:hAnsi="Times New Roman" w:cs="Times New Roman"/>
          <w:szCs w:val="24"/>
        </w:rPr>
        <w:t>Az intézmény vezetője az ügyre vonatkozó írásos véleményét –megkeresésre- köteles haladéktalanul megküldeni a polgármesternek.</w:t>
      </w:r>
    </w:p>
    <w:p w:rsidR="00980792" w:rsidRDefault="00980792" w:rsidP="00852F41">
      <w:pPr>
        <w:tabs>
          <w:tab w:val="left" w:pos="3525"/>
        </w:tabs>
        <w:spacing w:after="0" w:line="240" w:lineRule="auto"/>
        <w:jc w:val="both"/>
        <w:rPr>
          <w:rFonts w:ascii="Times New Roman" w:hAnsi="Times New Roman" w:cs="Times New Roman"/>
          <w:b/>
          <w:sz w:val="28"/>
          <w:szCs w:val="28"/>
        </w:rPr>
      </w:pPr>
    </w:p>
    <w:p w:rsidR="00852F41" w:rsidRPr="00852F41" w:rsidRDefault="00980792" w:rsidP="00852F41">
      <w:pPr>
        <w:tabs>
          <w:tab w:val="left" w:pos="3525"/>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VI. </w:t>
      </w:r>
      <w:r w:rsidR="00852F41" w:rsidRPr="00852F41">
        <w:rPr>
          <w:rFonts w:ascii="Times New Roman" w:hAnsi="Times New Roman" w:cs="Times New Roman"/>
          <w:b/>
          <w:sz w:val="28"/>
          <w:szCs w:val="28"/>
        </w:rPr>
        <w:t>Záró rendelkezések</w:t>
      </w:r>
    </w:p>
    <w:p w:rsidR="00852F41" w:rsidRPr="00852F41" w:rsidRDefault="00852F41" w:rsidP="00852F41">
      <w:pPr>
        <w:tabs>
          <w:tab w:val="left" w:pos="3525"/>
        </w:tabs>
        <w:spacing w:after="0" w:line="240" w:lineRule="auto"/>
        <w:jc w:val="both"/>
        <w:rPr>
          <w:rFonts w:ascii="Times New Roman" w:hAnsi="Times New Roman" w:cs="Times New Roman"/>
          <w:b/>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1./ </w:t>
      </w:r>
      <w:r w:rsidRPr="00852F41">
        <w:rPr>
          <w:rFonts w:ascii="Times New Roman" w:hAnsi="Times New Roman" w:cs="Times New Roman"/>
          <w:szCs w:val="24"/>
        </w:rPr>
        <w:t>Az Érdekképviseleti Fórum tagjait tevékenységük miatt hátrány nem érheti.</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2./ </w:t>
      </w:r>
      <w:r w:rsidRPr="00852F41">
        <w:rPr>
          <w:rFonts w:ascii="Times New Roman" w:hAnsi="Times New Roman" w:cs="Times New Roman"/>
          <w:szCs w:val="24"/>
        </w:rPr>
        <w:t>Működésének tárgyi feltételeit (iroda helyiség, egyéb eszközök) az intézmény biztosítja.</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3./ </w:t>
      </w:r>
      <w:r w:rsidRPr="00852F41">
        <w:rPr>
          <w:rFonts w:ascii="Times New Roman" w:hAnsi="Times New Roman" w:cs="Times New Roman"/>
          <w:szCs w:val="24"/>
        </w:rPr>
        <w:t>Az Érdekképviseleti Fórum működésének és választásának részletes szabályait a házirend tartalmazza.</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4./ </w:t>
      </w:r>
      <w:r w:rsidRPr="00852F41">
        <w:rPr>
          <w:rFonts w:ascii="Times New Roman" w:hAnsi="Times New Roman" w:cs="Times New Roman"/>
          <w:szCs w:val="24"/>
        </w:rPr>
        <w:t>Az intézménybe történő felvételkor az intézményvezető tájékoztatja az ellátást igénybe vevőt, illetve a törvényes képviselőt az Érdekképviseleti Fórum elérési lehetőségéről.</w:t>
      </w: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b/>
          <w:szCs w:val="24"/>
        </w:rPr>
        <w:t xml:space="preserve">5./ </w:t>
      </w:r>
      <w:r w:rsidRPr="00852F41">
        <w:rPr>
          <w:rFonts w:ascii="Times New Roman" w:hAnsi="Times New Roman" w:cs="Times New Roman"/>
          <w:szCs w:val="24"/>
        </w:rPr>
        <w:t>A szabályzat a kihirdetést követő napon lép hatályba.</w:t>
      </w:r>
    </w:p>
    <w:p w:rsidR="00852F41" w:rsidRPr="00852F41" w:rsidRDefault="00852F41" w:rsidP="00852F41">
      <w:pPr>
        <w:tabs>
          <w:tab w:val="left" w:pos="3525"/>
        </w:tabs>
        <w:spacing w:after="0" w:line="240" w:lineRule="auto"/>
        <w:jc w:val="both"/>
        <w:rPr>
          <w:rFonts w:ascii="Times New Roman" w:hAnsi="Times New Roman" w:cs="Times New Roman"/>
          <w:sz w:val="28"/>
          <w:szCs w:val="28"/>
        </w:rPr>
      </w:pPr>
    </w:p>
    <w:p w:rsidR="00852F41" w:rsidRPr="00852F41" w:rsidRDefault="00852F41" w:rsidP="00852F41">
      <w:pPr>
        <w:tabs>
          <w:tab w:val="left" w:pos="3525"/>
        </w:tabs>
        <w:spacing w:after="0" w:line="240" w:lineRule="auto"/>
        <w:jc w:val="both"/>
        <w:rPr>
          <w:rFonts w:ascii="Times New Roman" w:hAnsi="Times New Roman" w:cs="Times New Roman"/>
          <w:szCs w:val="24"/>
        </w:rPr>
      </w:pPr>
      <w:r w:rsidRPr="00852F41">
        <w:rPr>
          <w:rFonts w:ascii="Times New Roman" w:hAnsi="Times New Roman" w:cs="Times New Roman"/>
          <w:szCs w:val="24"/>
        </w:rPr>
        <w:t>Tiszavasvári  2013 október</w:t>
      </w:r>
      <w:r w:rsidR="00EA749C">
        <w:rPr>
          <w:rFonts w:ascii="Times New Roman" w:hAnsi="Times New Roman" w:cs="Times New Roman"/>
          <w:szCs w:val="24"/>
        </w:rPr>
        <w:t xml:space="preserve"> ……………………</w:t>
      </w:r>
    </w:p>
    <w:p w:rsidR="00852F41" w:rsidRPr="00852F41" w:rsidRDefault="00852F41" w:rsidP="00852F41">
      <w:pPr>
        <w:tabs>
          <w:tab w:val="left" w:pos="3525"/>
        </w:tabs>
        <w:spacing w:after="0" w:line="240" w:lineRule="auto"/>
        <w:jc w:val="both"/>
        <w:rPr>
          <w:rFonts w:ascii="Times New Roman" w:hAnsi="Times New Roman" w:cs="Times New Roman"/>
          <w:szCs w:val="24"/>
        </w:rPr>
      </w:pPr>
    </w:p>
    <w:p w:rsidR="00852F41" w:rsidRPr="00852F41" w:rsidRDefault="00852F41" w:rsidP="00852F41">
      <w:pPr>
        <w:tabs>
          <w:tab w:val="left" w:pos="3525"/>
        </w:tabs>
        <w:spacing w:after="0" w:line="240" w:lineRule="auto"/>
        <w:jc w:val="both"/>
        <w:rPr>
          <w:rFonts w:ascii="Times New Roman" w:hAnsi="Times New Roman" w:cs="Times New Roman"/>
          <w:b/>
          <w:szCs w:val="24"/>
        </w:rPr>
      </w:pPr>
      <w:r w:rsidRPr="00852F41">
        <w:rPr>
          <w:rFonts w:ascii="Times New Roman" w:hAnsi="Times New Roman" w:cs="Times New Roman"/>
          <w:szCs w:val="24"/>
        </w:rPr>
        <w:t xml:space="preserve">                                                                                              </w:t>
      </w:r>
      <w:r w:rsidRPr="00852F41">
        <w:rPr>
          <w:rFonts w:ascii="Times New Roman" w:hAnsi="Times New Roman" w:cs="Times New Roman"/>
          <w:b/>
          <w:szCs w:val="24"/>
        </w:rPr>
        <w:t>Dr. Fülöp Erik</w:t>
      </w:r>
    </w:p>
    <w:p w:rsidR="00980792" w:rsidRDefault="00852F41" w:rsidP="00852F41">
      <w:pPr>
        <w:tabs>
          <w:tab w:val="left" w:pos="3525"/>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polgármester  </w:t>
      </w:r>
    </w:p>
    <w:p w:rsidR="00980792" w:rsidRDefault="00980792" w:rsidP="00852F41">
      <w:pPr>
        <w:tabs>
          <w:tab w:val="left" w:pos="3525"/>
        </w:tabs>
        <w:spacing w:after="0" w:line="240" w:lineRule="auto"/>
        <w:jc w:val="both"/>
        <w:rPr>
          <w:rFonts w:ascii="Times New Roman" w:hAnsi="Times New Roman" w:cs="Times New Roman"/>
          <w:b/>
          <w:szCs w:val="24"/>
        </w:rPr>
      </w:pPr>
    </w:p>
    <w:p w:rsidR="00980792" w:rsidRDefault="00980792" w:rsidP="00852F41">
      <w:pPr>
        <w:tabs>
          <w:tab w:val="left" w:pos="3525"/>
        </w:tabs>
        <w:spacing w:after="0" w:line="240" w:lineRule="auto"/>
        <w:jc w:val="both"/>
        <w:rPr>
          <w:rFonts w:ascii="Times New Roman" w:hAnsi="Times New Roman" w:cs="Times New Roman"/>
          <w:b/>
          <w:szCs w:val="24"/>
        </w:rPr>
      </w:pPr>
    </w:p>
    <w:p w:rsidR="00852F41" w:rsidRPr="00852F41" w:rsidRDefault="00852F41" w:rsidP="00852F41">
      <w:pPr>
        <w:tabs>
          <w:tab w:val="left" w:pos="3525"/>
        </w:tabs>
        <w:spacing w:after="0" w:line="240" w:lineRule="auto"/>
        <w:jc w:val="both"/>
        <w:rPr>
          <w:rFonts w:ascii="Times New Roman" w:hAnsi="Times New Roman" w:cs="Times New Roman"/>
          <w:b/>
          <w:szCs w:val="24"/>
        </w:rPr>
      </w:pPr>
      <w:r w:rsidRPr="00852F41">
        <w:rPr>
          <w:rFonts w:ascii="Times New Roman" w:hAnsi="Times New Roman" w:cs="Times New Roman"/>
          <w:b/>
          <w:szCs w:val="24"/>
        </w:rPr>
        <w:t xml:space="preserve">                                                                                                                                                                                  </w:t>
      </w:r>
    </w:p>
    <w:p w:rsidR="00102D16" w:rsidRPr="00852F41" w:rsidRDefault="00102D16" w:rsidP="00852F41">
      <w:pPr>
        <w:spacing w:after="0" w:line="240" w:lineRule="auto"/>
        <w:jc w:val="both"/>
        <w:rPr>
          <w:rFonts w:ascii="Times New Roman" w:hAnsi="Times New Roman" w:cs="Times New Roman"/>
          <w:sz w:val="24"/>
          <w:szCs w:val="24"/>
        </w:rPr>
      </w:pPr>
    </w:p>
    <w:p w:rsidR="00102D16" w:rsidRPr="00852F41" w:rsidRDefault="00102D16" w:rsidP="00852F41">
      <w:pPr>
        <w:spacing w:after="0" w:line="240" w:lineRule="auto"/>
        <w:jc w:val="both"/>
        <w:rPr>
          <w:rFonts w:ascii="Times New Roman" w:hAnsi="Times New Roman" w:cs="Times New Roman"/>
          <w:sz w:val="24"/>
          <w:szCs w:val="24"/>
        </w:rPr>
      </w:pPr>
    </w:p>
    <w:p w:rsidR="00102D16" w:rsidRPr="00852F41" w:rsidRDefault="00102D16" w:rsidP="00852F41">
      <w:pPr>
        <w:spacing w:after="0" w:line="240" w:lineRule="auto"/>
        <w:jc w:val="both"/>
        <w:rPr>
          <w:rFonts w:ascii="Times New Roman" w:hAnsi="Times New Roman" w:cs="Times New Roman"/>
        </w:rPr>
      </w:pPr>
    </w:p>
    <w:sectPr w:rsidR="00102D16" w:rsidRPr="00852F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C9A" w:rsidRDefault="009E0C9A">
      <w:pPr>
        <w:spacing w:after="0" w:line="240" w:lineRule="auto"/>
      </w:pPr>
      <w:r>
        <w:separator/>
      </w:r>
    </w:p>
  </w:endnote>
  <w:endnote w:type="continuationSeparator" w:id="0">
    <w:p w:rsidR="009E0C9A" w:rsidRDefault="009E0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rajan Pro">
    <w:panose1 w:val="00000000000000000000"/>
    <w:charset w:val="00"/>
    <w:family w:val="roman"/>
    <w:notTrueType/>
    <w:pitch w:val="variable"/>
    <w:sig w:usb0="00000007" w:usb1="00000000" w:usb2="00000000" w:usb3="00000000" w:csb0="00000093"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un Swiss">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lbertus Extra Bold">
    <w:altName w:val="Candara"/>
    <w:charset w:val="EE"/>
    <w:family w:val="swiss"/>
    <w:pitch w:val="variable"/>
    <w:sig w:usb0="00000001" w:usb1="00000000" w:usb2="00000000" w:usb3="00000000" w:csb0="00000093" w:csb1="00000000"/>
  </w:font>
  <w:font w:name="Antique Olive Compact">
    <w:altName w:val="Tahoma"/>
    <w:charset w:val="EE"/>
    <w:family w:val="swiss"/>
    <w:pitch w:val="variable"/>
    <w:sig w:usb0="00000001" w:usb1="00000000" w:usb2="00000000" w:usb3="00000000" w:csb0="00000093" w:csb1="00000000"/>
  </w:font>
  <w:font w:name="Comic Sans MS">
    <w:panose1 w:val="030F0702030302020204"/>
    <w:charset w:val="EE"/>
    <w:family w:val="script"/>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113076"/>
      <w:docPartObj>
        <w:docPartGallery w:val="Page Numbers (Bottom of Page)"/>
        <w:docPartUnique/>
      </w:docPartObj>
    </w:sdtPr>
    <w:sdtEndPr/>
    <w:sdtContent>
      <w:p w:rsidR="005768B9" w:rsidRDefault="005768B9">
        <w:pPr>
          <w:pStyle w:val="llb"/>
          <w:jc w:val="center"/>
        </w:pPr>
        <w:r>
          <w:fldChar w:fldCharType="begin"/>
        </w:r>
        <w:r>
          <w:instrText>PAGE   \* MERGEFORMAT</w:instrText>
        </w:r>
        <w:r>
          <w:fldChar w:fldCharType="separate"/>
        </w:r>
        <w:r w:rsidR="001D63B1">
          <w:rPr>
            <w:noProof/>
          </w:rPr>
          <w:t>170</w:t>
        </w:r>
        <w:r>
          <w:fldChar w:fldCharType="end"/>
        </w:r>
      </w:p>
    </w:sdtContent>
  </w:sdt>
  <w:p w:rsidR="009E0C9A" w:rsidRDefault="009E0C9A">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9A" w:rsidRDefault="009E0C9A" w:rsidP="00355F2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9E0C9A" w:rsidRDefault="009E0C9A" w:rsidP="00355F23">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9A" w:rsidRDefault="009E0C9A" w:rsidP="00355F23">
    <w:pPr>
      <w:pStyle w:val="llb"/>
      <w:framePr w:wrap="around" w:vAnchor="text" w:hAnchor="margin" w:xAlign="right" w:y="1"/>
      <w:rPr>
        <w:rStyle w:val="Oldalszm"/>
      </w:rPr>
    </w:pPr>
  </w:p>
  <w:p w:rsidR="009E0C9A" w:rsidRDefault="009E0C9A" w:rsidP="00355F23">
    <w:pPr>
      <w:pStyle w:val="llb"/>
      <w:framePr w:wrap="around" w:vAnchor="text" w:hAnchor="margin" w:xAlign="center" w:y="1"/>
      <w:ind w:right="360"/>
      <w:rPr>
        <w:rStyle w:val="Oldalszm"/>
      </w:rPr>
    </w:pPr>
  </w:p>
  <w:p w:rsidR="009E0C9A" w:rsidRDefault="009E0C9A">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45509"/>
      <w:docPartObj>
        <w:docPartGallery w:val="Page Numbers (Bottom of Page)"/>
        <w:docPartUnique/>
      </w:docPartObj>
    </w:sdtPr>
    <w:sdtEndPr/>
    <w:sdtContent>
      <w:p w:rsidR="00FE7E6B" w:rsidRDefault="00FE7E6B">
        <w:pPr>
          <w:pStyle w:val="llb"/>
          <w:jc w:val="center"/>
        </w:pPr>
        <w:r>
          <w:fldChar w:fldCharType="begin"/>
        </w:r>
        <w:r>
          <w:instrText>PAGE   \* MERGEFORMAT</w:instrText>
        </w:r>
        <w:r>
          <w:fldChar w:fldCharType="separate"/>
        </w:r>
        <w:r w:rsidR="001D63B1">
          <w:rPr>
            <w:noProof/>
          </w:rPr>
          <w:t>2</w:t>
        </w:r>
        <w:r>
          <w:fldChar w:fldCharType="end"/>
        </w:r>
      </w:p>
    </w:sdtContent>
  </w:sdt>
  <w:p w:rsidR="009E0C9A" w:rsidRDefault="009E0C9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C9A" w:rsidRDefault="009E0C9A">
      <w:pPr>
        <w:spacing w:after="0" w:line="240" w:lineRule="auto"/>
      </w:pPr>
      <w:r>
        <w:separator/>
      </w:r>
    </w:p>
  </w:footnote>
  <w:footnote w:type="continuationSeparator" w:id="0">
    <w:p w:rsidR="009E0C9A" w:rsidRDefault="009E0C9A">
      <w:pPr>
        <w:spacing w:after="0" w:line="240" w:lineRule="auto"/>
      </w:pPr>
      <w:r>
        <w:continuationSeparator/>
      </w:r>
    </w:p>
  </w:footnote>
  <w:footnote w:id="1">
    <w:p w:rsidR="009E0C9A" w:rsidRPr="00EB493C" w:rsidRDefault="009E0C9A" w:rsidP="00397576">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D149042"/>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04D6DE7E"/>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FFFFFFFE"/>
    <w:multiLevelType w:val="singleLevel"/>
    <w:tmpl w:val="9EA0E802"/>
    <w:lvl w:ilvl="0">
      <w:numFmt w:val="decimal"/>
      <w:lvlText w:val="*"/>
      <w:lvlJc w:val="left"/>
      <w:rPr>
        <w:rFonts w:cs="Times New Roman"/>
      </w:rPr>
    </w:lvl>
  </w:abstractNum>
  <w:abstractNum w:abstractNumId="3">
    <w:nsid w:val="00000001"/>
    <w:multiLevelType w:val="multilevel"/>
    <w:tmpl w:val="F86278F4"/>
    <w:lvl w:ilvl="0">
      <w:start w:val="1"/>
      <w:numFmt w:val="lowerLetter"/>
      <w:pStyle w:val="lista2"/>
      <w:suff w:val="nothing"/>
      <w:lvlText w:val="%1.)"/>
      <w:lvlJc w:val="left"/>
      <w:pPr>
        <w:tabs>
          <w:tab w:val="num" w:pos="142"/>
        </w:tabs>
        <w:ind w:left="142" w:firstLine="0"/>
      </w:pPr>
      <w:rPr>
        <w:rFonts w:ascii="Times New Roman" w:eastAsia="Times New Roman" w:hAnsi="Times New Roman" w:cs="Times New Roman"/>
        <w:b/>
        <w:i w:val="0"/>
        <w:sz w:val="24"/>
      </w:rPr>
    </w:lvl>
    <w:lvl w:ilvl="1">
      <w:start w:val="1"/>
      <w:numFmt w:val="upperLetter"/>
      <w:lvlText w:val="%1.%2. §"/>
      <w:lvlJc w:val="left"/>
      <w:pPr>
        <w:tabs>
          <w:tab w:val="num" w:pos="720"/>
        </w:tabs>
        <w:ind w:left="0" w:firstLine="0"/>
      </w:pPr>
      <w:rPr>
        <w:b/>
        <w:i w:val="0"/>
        <w:sz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00000002"/>
    <w:multiLevelType w:val="singleLevel"/>
    <w:tmpl w:val="00000002"/>
    <w:name w:val="WW8Num1"/>
    <w:lvl w:ilvl="0">
      <w:start w:val="1"/>
      <w:numFmt w:val="bullet"/>
      <w:pStyle w:val="lista1"/>
      <w:lvlText w:val=""/>
      <w:lvlJc w:val="left"/>
      <w:pPr>
        <w:tabs>
          <w:tab w:val="num" w:pos="1267"/>
        </w:tabs>
        <w:ind w:left="1267" w:hanging="360"/>
      </w:pPr>
      <w:rPr>
        <w:rFonts w:ascii="Symbol" w:hAnsi="Symbol"/>
      </w:rPr>
    </w:lvl>
  </w:abstractNum>
  <w:abstractNum w:abstractNumId="5">
    <w:nsid w:val="00000003"/>
    <w:multiLevelType w:val="singleLevel"/>
    <w:tmpl w:val="00000003"/>
    <w:name w:val="WW8Num4"/>
    <w:lvl w:ilvl="0">
      <w:start w:val="1"/>
      <w:numFmt w:val="upperRoman"/>
      <w:pStyle w:val="F2"/>
      <w:lvlText w:val="%1."/>
      <w:lvlJc w:val="right"/>
      <w:pPr>
        <w:tabs>
          <w:tab w:val="num" w:pos="720"/>
        </w:tabs>
        <w:ind w:left="720" w:hanging="180"/>
      </w:pPr>
    </w:lvl>
  </w:abstractNum>
  <w:abstractNum w:abstractNumId="6">
    <w:nsid w:val="00000004"/>
    <w:multiLevelType w:val="singleLevel"/>
    <w:tmpl w:val="00000004"/>
    <w:name w:val="WW8Num9"/>
    <w:lvl w:ilvl="0">
      <w:start w:val="1"/>
      <w:numFmt w:val="upperRoman"/>
      <w:lvlText w:val="%1. fejezet"/>
      <w:lvlJc w:val="left"/>
      <w:pPr>
        <w:tabs>
          <w:tab w:val="num" w:pos="1440"/>
        </w:tabs>
        <w:ind w:left="360" w:hanging="360"/>
      </w:pPr>
    </w:lvl>
  </w:abstractNum>
  <w:abstractNum w:abstractNumId="7">
    <w:nsid w:val="00000005"/>
    <w:multiLevelType w:val="singleLevel"/>
    <w:tmpl w:val="00000005"/>
    <w:name w:val="WW8Num20"/>
    <w:lvl w:ilvl="0">
      <w:start w:val="1"/>
      <w:numFmt w:val="bullet"/>
      <w:lvlText w:val=""/>
      <w:lvlJc w:val="left"/>
      <w:pPr>
        <w:tabs>
          <w:tab w:val="num" w:pos="360"/>
        </w:tabs>
        <w:ind w:left="360" w:hanging="360"/>
      </w:pPr>
      <w:rPr>
        <w:rFonts w:ascii="Symbol" w:hAnsi="Symbol"/>
      </w:rPr>
    </w:lvl>
  </w:abstractNum>
  <w:abstractNum w:abstractNumId="8">
    <w:nsid w:val="00000006"/>
    <w:multiLevelType w:val="singleLevel"/>
    <w:tmpl w:val="00000006"/>
    <w:name w:val="WW8Num13"/>
    <w:lvl w:ilvl="0">
      <w:start w:val="1"/>
      <w:numFmt w:val="lowerLetter"/>
      <w:pStyle w:val="rmai"/>
      <w:lvlText w:val="%1)"/>
      <w:lvlJc w:val="left"/>
      <w:pPr>
        <w:tabs>
          <w:tab w:val="num" w:pos="907"/>
        </w:tabs>
        <w:ind w:left="907" w:hanging="453"/>
      </w:pPr>
      <w:rPr>
        <w:b w:val="0"/>
        <w:i/>
        <w:sz w:val="24"/>
      </w:rPr>
    </w:lvl>
  </w:abstractNum>
  <w:abstractNum w:abstractNumId="9">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0">
    <w:nsid w:val="00000008"/>
    <w:multiLevelType w:val="multilevel"/>
    <w:tmpl w:val="00000008"/>
    <w:name w:val="WW8Num8"/>
    <w:lvl w:ilvl="0">
      <w:start w:val="1"/>
      <w:numFmt w:val="bullet"/>
      <w:lvlText w:val=""/>
      <w:lvlJc w:val="left"/>
      <w:pPr>
        <w:tabs>
          <w:tab w:val="num" w:pos="1800"/>
        </w:tabs>
        <w:ind w:left="1800" w:hanging="360"/>
      </w:pPr>
      <w:rPr>
        <w:rFonts w:ascii="Symbol" w:hAnsi="Symbol" w:cs="Times New Roman"/>
      </w:rPr>
    </w:lvl>
    <w:lvl w:ilvl="1">
      <w:start w:val="1"/>
      <w:numFmt w:val="bullet"/>
      <w:lvlText w:val="o"/>
      <w:lvlJc w:val="left"/>
      <w:pPr>
        <w:tabs>
          <w:tab w:val="num" w:pos="2520"/>
        </w:tabs>
        <w:ind w:left="2520" w:hanging="360"/>
      </w:pPr>
      <w:rPr>
        <w:rFonts w:ascii="Courier New" w:hAnsi="Courier New"/>
      </w:rPr>
    </w:lvl>
    <w:lvl w:ilvl="2">
      <w:start w:val="1"/>
      <w:numFmt w:val="bullet"/>
      <w:lvlText w:val=""/>
      <w:lvlJc w:val="left"/>
      <w:pPr>
        <w:tabs>
          <w:tab w:val="num" w:pos="3240"/>
        </w:tabs>
        <w:ind w:left="3240" w:hanging="360"/>
      </w:pPr>
      <w:rPr>
        <w:rFonts w:ascii="Wingdings" w:hAnsi="Wingdings"/>
      </w:rPr>
    </w:lvl>
    <w:lvl w:ilvl="3">
      <w:start w:val="1"/>
      <w:numFmt w:val="bullet"/>
      <w:lvlText w:val=""/>
      <w:lvlJc w:val="left"/>
      <w:pPr>
        <w:tabs>
          <w:tab w:val="num" w:pos="3960"/>
        </w:tabs>
        <w:ind w:left="3960" w:hanging="360"/>
      </w:pPr>
      <w:rPr>
        <w:rFonts w:ascii="Symbol" w:hAnsi="Symbol" w:cs="Times New Roman"/>
      </w:rPr>
    </w:lvl>
    <w:lvl w:ilvl="4">
      <w:start w:val="1"/>
      <w:numFmt w:val="bullet"/>
      <w:lvlText w:val="o"/>
      <w:lvlJc w:val="left"/>
      <w:pPr>
        <w:tabs>
          <w:tab w:val="num" w:pos="4680"/>
        </w:tabs>
        <w:ind w:left="4680" w:hanging="360"/>
      </w:pPr>
      <w:rPr>
        <w:rFonts w:ascii="Courier New" w:hAnsi="Courier New"/>
      </w:rPr>
    </w:lvl>
    <w:lvl w:ilvl="5">
      <w:start w:val="1"/>
      <w:numFmt w:val="bullet"/>
      <w:lvlText w:val=""/>
      <w:lvlJc w:val="left"/>
      <w:pPr>
        <w:tabs>
          <w:tab w:val="num" w:pos="5400"/>
        </w:tabs>
        <w:ind w:left="5400" w:hanging="360"/>
      </w:pPr>
      <w:rPr>
        <w:rFonts w:ascii="Wingdings" w:hAnsi="Wingdings"/>
      </w:rPr>
    </w:lvl>
    <w:lvl w:ilvl="6">
      <w:start w:val="1"/>
      <w:numFmt w:val="bullet"/>
      <w:lvlText w:val=""/>
      <w:lvlJc w:val="left"/>
      <w:pPr>
        <w:tabs>
          <w:tab w:val="num" w:pos="6120"/>
        </w:tabs>
        <w:ind w:left="6120" w:hanging="360"/>
      </w:pPr>
      <w:rPr>
        <w:rFonts w:ascii="Symbol" w:hAnsi="Symbol" w:cs="Times New Roman"/>
      </w:rPr>
    </w:lvl>
    <w:lvl w:ilvl="7">
      <w:start w:val="1"/>
      <w:numFmt w:val="bullet"/>
      <w:lvlText w:val="o"/>
      <w:lvlJc w:val="left"/>
      <w:pPr>
        <w:tabs>
          <w:tab w:val="num" w:pos="6840"/>
        </w:tabs>
        <w:ind w:left="6840" w:hanging="360"/>
      </w:pPr>
      <w:rPr>
        <w:rFonts w:ascii="Courier New" w:hAnsi="Courier New"/>
      </w:rPr>
    </w:lvl>
    <w:lvl w:ilvl="8">
      <w:start w:val="1"/>
      <w:numFmt w:val="bullet"/>
      <w:lvlText w:val=""/>
      <w:lvlJc w:val="left"/>
      <w:pPr>
        <w:tabs>
          <w:tab w:val="num" w:pos="7560"/>
        </w:tabs>
        <w:ind w:left="7560" w:hanging="360"/>
      </w:pPr>
      <w:rPr>
        <w:rFonts w:ascii="Wingdings" w:hAnsi="Wingdings"/>
      </w:rPr>
    </w:lvl>
  </w:abstractNum>
  <w:abstractNum w:abstractNumId="11">
    <w:nsid w:val="00000009"/>
    <w:multiLevelType w:val="singleLevel"/>
    <w:tmpl w:val="00000009"/>
    <w:lvl w:ilvl="0">
      <w:start w:val="1"/>
      <w:numFmt w:val="decimal"/>
      <w:lvlText w:val="%1."/>
      <w:lvlJc w:val="left"/>
      <w:pPr>
        <w:tabs>
          <w:tab w:val="num" w:pos="360"/>
        </w:tabs>
        <w:ind w:left="360" w:hanging="360"/>
      </w:pPr>
    </w:lvl>
  </w:abstractNum>
  <w:abstractNum w:abstractNumId="12">
    <w:nsid w:val="0000000A"/>
    <w:multiLevelType w:val="singleLevel"/>
    <w:tmpl w:val="0000000A"/>
    <w:name w:val="WW8Num39"/>
    <w:lvl w:ilvl="0">
      <w:start w:val="1"/>
      <w:numFmt w:val="lowerLetter"/>
      <w:lvlText w:val="%1)"/>
      <w:lvlJc w:val="left"/>
      <w:pPr>
        <w:tabs>
          <w:tab w:val="num" w:pos="624"/>
        </w:tabs>
        <w:ind w:left="624" w:hanging="397"/>
      </w:pPr>
      <w:rPr>
        <w:b w:val="0"/>
        <w:i/>
        <w:sz w:val="24"/>
      </w:rPr>
    </w:lvl>
  </w:abstractNum>
  <w:abstractNum w:abstractNumId="13">
    <w:nsid w:val="0000000B"/>
    <w:multiLevelType w:val="singleLevel"/>
    <w:tmpl w:val="0000000B"/>
    <w:name w:val="WW8Num11"/>
    <w:lvl w:ilvl="0">
      <w:start w:val="1"/>
      <w:numFmt w:val="bullet"/>
      <w:lvlText w:val=""/>
      <w:lvlJc w:val="left"/>
      <w:pPr>
        <w:tabs>
          <w:tab w:val="num" w:pos="1776"/>
        </w:tabs>
        <w:ind w:left="1776" w:hanging="360"/>
      </w:pPr>
      <w:rPr>
        <w:rFonts w:ascii="Symbol" w:hAnsi="Symbol"/>
      </w:rPr>
    </w:lvl>
  </w:abstractNum>
  <w:abstractNum w:abstractNumId="14">
    <w:nsid w:val="0000000C"/>
    <w:multiLevelType w:val="multilevel"/>
    <w:tmpl w:val="0000000C"/>
    <w:name w:val="WW8Num45"/>
    <w:lvl w:ilvl="0">
      <w:start w:val="1"/>
      <w:numFmt w:val="decimal"/>
      <w:lvlText w:val="%1.)"/>
      <w:lvlJc w:val="left"/>
      <w:pPr>
        <w:tabs>
          <w:tab w:val="num" w:pos="454"/>
        </w:tabs>
        <w:ind w:left="454" w:hanging="454"/>
      </w:pPr>
      <w:rPr>
        <w:rFonts w:ascii="Times New Roman" w:hAnsi="Times New Roman"/>
        <w:b w:val="0"/>
        <w:i w:val="0"/>
        <w:sz w:val="24"/>
        <w:szCs w:val="24"/>
      </w:rPr>
    </w:lvl>
    <w:lvl w:ilvl="1">
      <w:start w:val="1"/>
      <w:numFmt w:val="decimal"/>
      <w:lvlText w:val="%1.%2."/>
      <w:lvlJc w:val="left"/>
      <w:pPr>
        <w:tabs>
          <w:tab w:val="num" w:pos="720"/>
        </w:tabs>
        <w:ind w:left="340" w:hanging="340"/>
      </w:pPr>
      <w:rPr>
        <w:b w:val="0"/>
        <w:i w:val="0"/>
      </w:rPr>
    </w:lvl>
    <w:lvl w:ilvl="2">
      <w:start w:val="1"/>
      <w:numFmt w:val="decimal"/>
      <w:lvlText w:val="%1.%2.%3"/>
      <w:lvlJc w:val="left"/>
      <w:pPr>
        <w:tabs>
          <w:tab w:val="num" w:pos="1004"/>
        </w:tabs>
        <w:ind w:left="794" w:hanging="510"/>
      </w:pPr>
    </w:lvl>
    <w:lvl w:ilvl="3">
      <w:start w:val="1"/>
      <w:numFmt w:val="none"/>
      <w:lvlText w:val="1.1.1.1"/>
      <w:lvlJc w:val="left"/>
      <w:pPr>
        <w:tabs>
          <w:tab w:val="num" w:pos="2160"/>
        </w:tabs>
        <w:ind w:left="1728" w:hanging="648"/>
      </w:pPr>
    </w:lvl>
    <w:lvl w:ilvl="4">
      <w:start w:val="1"/>
      <w:numFmt w:val="decimal"/>
      <w:lvlText w:val="%1.%2.%3.%5."/>
      <w:lvlJc w:val="left"/>
      <w:pPr>
        <w:tabs>
          <w:tab w:val="num" w:pos="2232"/>
        </w:tabs>
        <w:ind w:left="2232" w:hanging="792"/>
      </w:pPr>
    </w:lvl>
    <w:lvl w:ilvl="5">
      <w:start w:val="1"/>
      <w:numFmt w:val="decimal"/>
      <w:lvlText w:val="%1.%2.%3.%5.%6."/>
      <w:lvlJc w:val="left"/>
      <w:pPr>
        <w:tabs>
          <w:tab w:val="num" w:pos="2736"/>
        </w:tabs>
        <w:ind w:left="2736" w:hanging="936"/>
      </w:pPr>
    </w:lvl>
    <w:lvl w:ilvl="6">
      <w:start w:val="1"/>
      <w:numFmt w:val="decimal"/>
      <w:lvlText w:val="%1.%2.%3.%5.%6.%7."/>
      <w:lvlJc w:val="left"/>
      <w:pPr>
        <w:tabs>
          <w:tab w:val="num" w:pos="3240"/>
        </w:tabs>
        <w:ind w:left="3240" w:hanging="1080"/>
      </w:pPr>
    </w:lvl>
    <w:lvl w:ilvl="7">
      <w:start w:val="1"/>
      <w:numFmt w:val="decimal"/>
      <w:lvlText w:val="%1.%2.%3.%5.%6.%7.%8."/>
      <w:lvlJc w:val="left"/>
      <w:pPr>
        <w:tabs>
          <w:tab w:val="num" w:pos="3744"/>
        </w:tabs>
        <w:ind w:left="3744" w:hanging="1224"/>
      </w:pPr>
    </w:lvl>
    <w:lvl w:ilvl="8">
      <w:start w:val="1"/>
      <w:numFmt w:val="decimal"/>
      <w:lvlText w:val="%1.%2.%3.%5.%6.%7.%8.%9."/>
      <w:lvlJc w:val="left"/>
      <w:pPr>
        <w:tabs>
          <w:tab w:val="num" w:pos="4320"/>
        </w:tabs>
        <w:ind w:left="4320" w:hanging="1440"/>
      </w:pPr>
    </w:lvl>
  </w:abstractNum>
  <w:abstractNum w:abstractNumId="15">
    <w:nsid w:val="0000000D"/>
    <w:multiLevelType w:val="singleLevel"/>
    <w:tmpl w:val="0000000D"/>
    <w:name w:val="WW8Num56"/>
    <w:lvl w:ilvl="0">
      <w:start w:val="1"/>
      <w:numFmt w:val="bullet"/>
      <w:lvlText w:val=""/>
      <w:lvlJc w:val="left"/>
      <w:pPr>
        <w:tabs>
          <w:tab w:val="num" w:pos="1429"/>
        </w:tabs>
        <w:ind w:left="1429" w:hanging="360"/>
      </w:pPr>
      <w:rPr>
        <w:rFonts w:ascii="Symbol" w:hAnsi="Symbol"/>
      </w:rPr>
    </w:lvl>
  </w:abstractNum>
  <w:abstractNum w:abstractNumId="16">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7">
    <w:nsid w:val="0000000F"/>
    <w:multiLevelType w:val="singleLevel"/>
    <w:tmpl w:val="0000000F"/>
    <w:name w:val="WW8Num15"/>
    <w:lvl w:ilvl="0">
      <w:numFmt w:val="bullet"/>
      <w:lvlText w:val="-"/>
      <w:lvlJc w:val="left"/>
      <w:pPr>
        <w:tabs>
          <w:tab w:val="num" w:pos="360"/>
        </w:tabs>
        <w:ind w:left="360" w:hanging="360"/>
      </w:pPr>
      <w:rPr>
        <w:rFonts w:ascii="OpenSymbol" w:hAnsi="OpenSymbol"/>
      </w:rPr>
    </w:lvl>
  </w:abstractNum>
  <w:abstractNum w:abstractNumId="18">
    <w:nsid w:val="00000010"/>
    <w:multiLevelType w:val="multilevel"/>
    <w:tmpl w:val="00000010"/>
    <w:lvl w:ilvl="0">
      <w:start w:val="1"/>
      <w:numFmt w:val="decimal"/>
      <w:lvlText w:val="%1."/>
      <w:lvlJc w:val="left"/>
      <w:pPr>
        <w:tabs>
          <w:tab w:val="num" w:pos="283"/>
        </w:tabs>
        <w:ind w:left="0" w:firstLine="0"/>
      </w:p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9">
    <w:nsid w:val="00000011"/>
    <w:multiLevelType w:val="singleLevel"/>
    <w:tmpl w:val="00000011"/>
    <w:name w:val="WW8Num82"/>
    <w:lvl w:ilvl="0">
      <w:start w:val="1"/>
      <w:numFmt w:val="bullet"/>
      <w:lvlText w:val=""/>
      <w:lvlJc w:val="left"/>
      <w:pPr>
        <w:tabs>
          <w:tab w:val="num" w:pos="0"/>
        </w:tabs>
        <w:ind w:left="1776" w:hanging="360"/>
      </w:pPr>
      <w:rPr>
        <w:rFonts w:ascii="Wingdings" w:hAnsi="Wingdings"/>
      </w:rPr>
    </w:lvl>
  </w:abstractNum>
  <w:abstractNum w:abstractNumId="2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21">
    <w:nsid w:val="00000013"/>
    <w:multiLevelType w:val="singleLevel"/>
    <w:tmpl w:val="00000013"/>
    <w:name w:val="WW8Num102"/>
    <w:lvl w:ilvl="0">
      <w:start w:val="1"/>
      <w:numFmt w:val="upperRoman"/>
      <w:lvlText w:val="%1."/>
      <w:lvlJc w:val="center"/>
      <w:pPr>
        <w:tabs>
          <w:tab w:val="num" w:pos="0"/>
        </w:tabs>
        <w:ind w:left="0" w:firstLine="0"/>
      </w:pPr>
      <w:rPr>
        <w:rFonts w:ascii="Times New Roman" w:hAnsi="Times New Roman"/>
        <w:b/>
        <w:i w:val="0"/>
        <w:spacing w:val="0"/>
        <w:kern w:val="1"/>
        <w:position w:val="0"/>
        <w:sz w:val="24"/>
        <w:szCs w:val="24"/>
        <w:vertAlign w:val="baseline"/>
      </w:rPr>
    </w:lvl>
  </w:abstractNum>
  <w:abstractNum w:abstractNumId="22">
    <w:nsid w:val="00000014"/>
    <w:multiLevelType w:val="multilevel"/>
    <w:tmpl w:val="000000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3">
    <w:nsid w:val="00000015"/>
    <w:multiLevelType w:val="multilevel"/>
    <w:tmpl w:val="00000015"/>
    <w:name w:val="WW8Num2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4">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5">
    <w:nsid w:val="00000017"/>
    <w:multiLevelType w:val="singleLevel"/>
    <w:tmpl w:val="00000017"/>
    <w:name w:val="WW8Num23"/>
    <w:lvl w:ilvl="0">
      <w:numFmt w:val="bullet"/>
      <w:lvlText w:val="-"/>
      <w:lvlJc w:val="left"/>
      <w:pPr>
        <w:tabs>
          <w:tab w:val="num" w:pos="360"/>
        </w:tabs>
        <w:ind w:left="360" w:hanging="360"/>
      </w:pPr>
      <w:rPr>
        <w:rFonts w:ascii="OpenSymbol" w:hAnsi="OpenSymbol" w:cs="Times New Roman"/>
      </w:rPr>
    </w:lvl>
  </w:abstractNum>
  <w:abstractNum w:abstractNumId="26">
    <w:nsid w:val="00000018"/>
    <w:multiLevelType w:val="singleLevel"/>
    <w:tmpl w:val="00000018"/>
    <w:name w:val="WW8Num24"/>
    <w:lvl w:ilvl="0">
      <w:start w:val="1"/>
      <w:numFmt w:val="bullet"/>
      <w:lvlText w:val=""/>
      <w:lvlJc w:val="left"/>
      <w:pPr>
        <w:tabs>
          <w:tab w:val="num" w:pos="1776"/>
        </w:tabs>
        <w:ind w:left="1776" w:hanging="360"/>
      </w:pPr>
      <w:rPr>
        <w:rFonts w:ascii="Symbol" w:hAnsi="Symbol"/>
      </w:rPr>
    </w:lvl>
  </w:abstractNum>
  <w:abstractNum w:abstractNumId="27">
    <w:nsid w:val="00000019"/>
    <w:multiLevelType w:val="singleLevel"/>
    <w:tmpl w:val="00000019"/>
    <w:name w:val="WW8Num25"/>
    <w:lvl w:ilvl="0">
      <w:start w:val="1"/>
      <w:numFmt w:val="bullet"/>
      <w:lvlText w:val=""/>
      <w:lvlJc w:val="left"/>
      <w:pPr>
        <w:tabs>
          <w:tab w:val="num" w:pos="1800"/>
        </w:tabs>
        <w:ind w:left="1800" w:hanging="360"/>
      </w:pPr>
      <w:rPr>
        <w:rFonts w:ascii="Symbol" w:hAnsi="Symbol"/>
      </w:rPr>
    </w:lvl>
  </w:abstractNum>
  <w:abstractNum w:abstractNumId="28">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29">
    <w:nsid w:val="0000001B"/>
    <w:multiLevelType w:val="singleLevel"/>
    <w:tmpl w:val="0000001B"/>
    <w:name w:val="WW8Num27"/>
    <w:lvl w:ilvl="0">
      <w:start w:val="1"/>
      <w:numFmt w:val="bullet"/>
      <w:lvlText w:val=""/>
      <w:lvlJc w:val="left"/>
      <w:pPr>
        <w:tabs>
          <w:tab w:val="num" w:pos="1776"/>
        </w:tabs>
        <w:ind w:left="1776" w:hanging="360"/>
      </w:pPr>
      <w:rPr>
        <w:rFonts w:ascii="Symbol" w:hAnsi="Symbol"/>
      </w:rPr>
    </w:lvl>
  </w:abstractNum>
  <w:abstractNum w:abstractNumId="30">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31">
    <w:nsid w:val="0000001D"/>
    <w:multiLevelType w:val="singleLevel"/>
    <w:tmpl w:val="0000001D"/>
    <w:name w:val="WW8Num29"/>
    <w:lvl w:ilvl="0">
      <w:start w:val="1"/>
      <w:numFmt w:val="bullet"/>
      <w:lvlText w:val=""/>
      <w:lvlJc w:val="left"/>
      <w:pPr>
        <w:tabs>
          <w:tab w:val="num" w:pos="1776"/>
        </w:tabs>
        <w:ind w:left="1776" w:hanging="360"/>
      </w:pPr>
      <w:rPr>
        <w:rFonts w:ascii="Symbol" w:hAnsi="Symbol"/>
      </w:rPr>
    </w:lvl>
  </w:abstractNum>
  <w:abstractNum w:abstractNumId="32">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3">
    <w:nsid w:val="0000001F"/>
    <w:multiLevelType w:val="singleLevel"/>
    <w:tmpl w:val="0000001F"/>
    <w:name w:val="WW8Num31"/>
    <w:lvl w:ilvl="0">
      <w:start w:val="1"/>
      <w:numFmt w:val="bullet"/>
      <w:lvlText w:val=""/>
      <w:lvlJc w:val="left"/>
      <w:pPr>
        <w:tabs>
          <w:tab w:val="num" w:pos="1800"/>
        </w:tabs>
        <w:ind w:left="1800" w:hanging="360"/>
      </w:pPr>
      <w:rPr>
        <w:rFonts w:ascii="Symbol" w:hAnsi="Symbol"/>
      </w:rPr>
    </w:lvl>
  </w:abstractNum>
  <w:abstractNum w:abstractNumId="34">
    <w:nsid w:val="00000020"/>
    <w:multiLevelType w:val="singleLevel"/>
    <w:tmpl w:val="00000020"/>
    <w:name w:val="WW8Num32"/>
    <w:lvl w:ilvl="0">
      <w:start w:val="1"/>
      <w:numFmt w:val="bullet"/>
      <w:lvlText w:val=""/>
      <w:lvlJc w:val="left"/>
      <w:pPr>
        <w:tabs>
          <w:tab w:val="num" w:pos="1776"/>
        </w:tabs>
        <w:ind w:left="1776" w:hanging="360"/>
      </w:pPr>
      <w:rPr>
        <w:rFonts w:ascii="Symbol" w:hAnsi="Symbol"/>
      </w:rPr>
    </w:lvl>
  </w:abstractNum>
  <w:abstractNum w:abstractNumId="35">
    <w:nsid w:val="00000022"/>
    <w:multiLevelType w:val="singleLevel"/>
    <w:tmpl w:val="00000022"/>
    <w:name w:val="WW8Num34"/>
    <w:lvl w:ilvl="0">
      <w:start w:val="1"/>
      <w:numFmt w:val="bullet"/>
      <w:lvlText w:val=""/>
      <w:lvlJc w:val="left"/>
      <w:pPr>
        <w:tabs>
          <w:tab w:val="num" w:pos="1776"/>
        </w:tabs>
        <w:ind w:left="1776" w:hanging="360"/>
      </w:pPr>
      <w:rPr>
        <w:rFonts w:ascii="Symbol" w:hAnsi="Symbol"/>
      </w:rPr>
    </w:lvl>
  </w:abstractNum>
  <w:abstractNum w:abstractNumId="36">
    <w:nsid w:val="00000023"/>
    <w:multiLevelType w:val="singleLevel"/>
    <w:tmpl w:val="00000023"/>
    <w:name w:val="WW8Num35"/>
    <w:lvl w:ilvl="0">
      <w:start w:val="1"/>
      <w:numFmt w:val="bullet"/>
      <w:lvlText w:val=""/>
      <w:lvlJc w:val="left"/>
      <w:pPr>
        <w:tabs>
          <w:tab w:val="num" w:pos="720"/>
        </w:tabs>
        <w:ind w:left="720" w:hanging="360"/>
      </w:pPr>
      <w:rPr>
        <w:rFonts w:ascii="Symbol" w:hAnsi="Symbol" w:cs="Times New Roman"/>
        <w:color w:val="auto"/>
      </w:rPr>
    </w:lvl>
  </w:abstractNum>
  <w:abstractNum w:abstractNumId="37">
    <w:nsid w:val="00000024"/>
    <w:multiLevelType w:val="singleLevel"/>
    <w:tmpl w:val="00000024"/>
    <w:name w:val="WW8Num36"/>
    <w:lvl w:ilvl="0">
      <w:numFmt w:val="bullet"/>
      <w:lvlText w:val="-"/>
      <w:lvlJc w:val="left"/>
      <w:pPr>
        <w:tabs>
          <w:tab w:val="num" w:pos="360"/>
        </w:tabs>
        <w:ind w:left="360" w:hanging="360"/>
      </w:pPr>
      <w:rPr>
        <w:rFonts w:ascii="OpenSymbol" w:hAnsi="OpenSymbol"/>
      </w:rPr>
    </w:lvl>
  </w:abstractNum>
  <w:abstractNum w:abstractNumId="38">
    <w:nsid w:val="00000025"/>
    <w:multiLevelType w:val="singleLevel"/>
    <w:tmpl w:val="00000025"/>
    <w:name w:val="WW8Num37"/>
    <w:lvl w:ilvl="0">
      <w:start w:val="1"/>
      <w:numFmt w:val="decimal"/>
      <w:lvlText w:val="%1)"/>
      <w:lvlJc w:val="left"/>
      <w:pPr>
        <w:tabs>
          <w:tab w:val="num" w:pos="720"/>
        </w:tabs>
        <w:ind w:left="720" w:hanging="360"/>
      </w:pPr>
    </w:lvl>
  </w:abstractNum>
  <w:abstractNum w:abstractNumId="39">
    <w:nsid w:val="00000027"/>
    <w:multiLevelType w:val="singleLevel"/>
    <w:tmpl w:val="00000027"/>
    <w:lvl w:ilvl="0">
      <w:start w:val="1"/>
      <w:numFmt w:val="bullet"/>
      <w:lvlText w:val=""/>
      <w:lvlJc w:val="left"/>
      <w:pPr>
        <w:tabs>
          <w:tab w:val="num" w:pos="1836"/>
        </w:tabs>
        <w:ind w:left="1836" w:hanging="360"/>
      </w:pPr>
      <w:rPr>
        <w:rFonts w:ascii="Symbol" w:hAnsi="Symbol"/>
      </w:rPr>
    </w:lvl>
  </w:abstractNum>
  <w:abstractNum w:abstractNumId="40">
    <w:nsid w:val="00000028"/>
    <w:multiLevelType w:val="multilevel"/>
    <w:tmpl w:val="00000028"/>
    <w:name w:val="WW8Num40"/>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1">
    <w:nsid w:val="00000029"/>
    <w:multiLevelType w:val="singleLevel"/>
    <w:tmpl w:val="00000029"/>
    <w:name w:val="WW8Num41"/>
    <w:lvl w:ilvl="0">
      <w:start w:val="1"/>
      <w:numFmt w:val="bullet"/>
      <w:lvlText w:val=""/>
      <w:lvlJc w:val="left"/>
      <w:pPr>
        <w:tabs>
          <w:tab w:val="num" w:pos="720"/>
        </w:tabs>
        <w:ind w:left="720" w:hanging="360"/>
      </w:pPr>
      <w:rPr>
        <w:rFonts w:ascii="Symbol" w:hAnsi="Symbol"/>
      </w:rPr>
    </w:lvl>
  </w:abstractNum>
  <w:abstractNum w:abstractNumId="42">
    <w:nsid w:val="0000002A"/>
    <w:multiLevelType w:val="singleLevel"/>
    <w:tmpl w:val="0000002A"/>
    <w:name w:val="WW8Num42"/>
    <w:lvl w:ilvl="0">
      <w:start w:val="1"/>
      <w:numFmt w:val="bullet"/>
      <w:lvlText w:val=""/>
      <w:lvlJc w:val="left"/>
      <w:pPr>
        <w:tabs>
          <w:tab w:val="num" w:pos="1836"/>
        </w:tabs>
        <w:ind w:left="1836" w:hanging="360"/>
      </w:pPr>
      <w:rPr>
        <w:rFonts w:ascii="Symbol" w:hAnsi="Symbol"/>
      </w:rPr>
    </w:lvl>
  </w:abstractNum>
  <w:abstractNum w:abstractNumId="43">
    <w:nsid w:val="0000002B"/>
    <w:multiLevelType w:val="multilevel"/>
    <w:tmpl w:val="0000002B"/>
    <w:name w:val="WW8Num43"/>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C"/>
    <w:multiLevelType w:val="multilevel"/>
    <w:tmpl w:val="0000002C"/>
    <w:name w:val="WW8Num4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Symbol" w:hAnsi="Symbol"/>
      </w:rPr>
    </w:lvl>
    <w:lvl w:ilvl="3">
      <w:numFmt w:val="bullet"/>
      <w:lvlText w:val="-"/>
      <w:lvlJc w:val="left"/>
      <w:pPr>
        <w:tabs>
          <w:tab w:val="num" w:pos="2880"/>
        </w:tabs>
        <w:ind w:left="2880" w:hanging="360"/>
      </w:pPr>
      <w:rPr>
        <w:rFonts w:ascii="Times New Roman" w:hAnsi="Times New Roman" w:cs="Times New Roman"/>
        <w:b w:val="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0000002D"/>
    <w:multiLevelType w:val="multilevel"/>
    <w:tmpl w:val="0000002D"/>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E"/>
    <w:multiLevelType w:val="multilevel"/>
    <w:tmpl w:val="0000002E"/>
    <w:name w:val="WW8Num4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7">
    <w:nsid w:val="0000002F"/>
    <w:multiLevelType w:val="multilevel"/>
    <w:tmpl w:val="0000002F"/>
    <w:name w:val="WW8Num47"/>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8">
    <w:nsid w:val="00000030"/>
    <w:multiLevelType w:val="multilevel"/>
    <w:tmpl w:val="00000030"/>
    <w:name w:val="WW8Num48"/>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1"/>
    <w:multiLevelType w:val="multilevel"/>
    <w:tmpl w:val="00000031"/>
    <w:name w:val="WW8Num49"/>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0">
    <w:nsid w:val="00000032"/>
    <w:multiLevelType w:val="multilevel"/>
    <w:tmpl w:val="00000032"/>
    <w:name w:val="WW8Num50"/>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1">
    <w:nsid w:val="00000033"/>
    <w:multiLevelType w:val="multilevel"/>
    <w:tmpl w:val="00000033"/>
    <w:name w:val="WW8Num51"/>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
    <w:nsid w:val="00000034"/>
    <w:multiLevelType w:val="multilevel"/>
    <w:tmpl w:val="00000034"/>
    <w:name w:val="WW8Num5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00000035"/>
    <w:multiLevelType w:val="multilevel"/>
    <w:tmpl w:val="00000035"/>
    <w:name w:val="WW8Num5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4">
    <w:nsid w:val="00000036"/>
    <w:multiLevelType w:val="multilevel"/>
    <w:tmpl w:val="00000036"/>
    <w:name w:val="WW8Num54"/>
    <w:lvl w:ilvl="0">
      <w:start w:val="1"/>
      <w:numFmt w:val="decimal"/>
      <w:lvlText w:val="%1."/>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55">
    <w:nsid w:val="00000037"/>
    <w:multiLevelType w:val="multilevel"/>
    <w:tmpl w:val="00000037"/>
    <w:name w:val="WW8Num55"/>
    <w:lvl w:ilvl="0">
      <w:start w:val="10"/>
      <w:numFmt w:val="decimal"/>
      <w:lvlText w:val="%1."/>
      <w:lvlJc w:val="left"/>
      <w:pPr>
        <w:tabs>
          <w:tab w:val="num" w:pos="720"/>
        </w:tabs>
        <w:ind w:left="720" w:hanging="360"/>
      </w:pPr>
      <w:rPr>
        <w:rFonts w:ascii="Symbol" w:hAnsi="Symbol"/>
      </w:rPr>
    </w:lvl>
    <w:lvl w:ilvl="1">
      <w:start w:val="1"/>
      <w:numFmt w:val="decimal"/>
      <w:lvlText w:val="%1.%2."/>
      <w:lvlJc w:val="left"/>
      <w:pPr>
        <w:tabs>
          <w:tab w:val="num" w:pos="1080"/>
        </w:tabs>
        <w:ind w:left="1080" w:hanging="360"/>
      </w:pPr>
      <w:rPr>
        <w:rFonts w:ascii="Symbol" w:hAnsi="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6">
    <w:nsid w:val="00376E1F"/>
    <w:multiLevelType w:val="hybridMultilevel"/>
    <w:tmpl w:val="DDF0FF9C"/>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nsid w:val="003949B3"/>
    <w:multiLevelType w:val="singleLevel"/>
    <w:tmpl w:val="58ECE3EA"/>
    <w:lvl w:ilvl="0">
      <w:start w:val="1"/>
      <w:numFmt w:val="lowerLetter"/>
      <w:lvlText w:val="%1)"/>
      <w:lvlJc w:val="left"/>
      <w:pPr>
        <w:tabs>
          <w:tab w:val="num" w:pos="1719"/>
        </w:tabs>
        <w:ind w:left="1719" w:hanging="360"/>
      </w:pPr>
      <w:rPr>
        <w:rFonts w:hint="default"/>
      </w:rPr>
    </w:lvl>
  </w:abstractNum>
  <w:abstractNum w:abstractNumId="58">
    <w:nsid w:val="015B25C8"/>
    <w:multiLevelType w:val="hybridMultilevel"/>
    <w:tmpl w:val="53D8E366"/>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9">
    <w:nsid w:val="02EA7673"/>
    <w:multiLevelType w:val="singleLevel"/>
    <w:tmpl w:val="D8D88A46"/>
    <w:lvl w:ilvl="0">
      <w:start w:val="1"/>
      <w:numFmt w:val="decimal"/>
      <w:lvlText w:val="%1."/>
      <w:lvlJc w:val="left"/>
      <w:pPr>
        <w:tabs>
          <w:tab w:val="num" w:pos="360"/>
        </w:tabs>
        <w:ind w:left="360" w:hanging="360"/>
      </w:pPr>
      <w:rPr>
        <w:rFonts w:hint="default"/>
      </w:rPr>
    </w:lvl>
  </w:abstractNum>
  <w:abstractNum w:abstractNumId="60">
    <w:nsid w:val="02F1116C"/>
    <w:multiLevelType w:val="singleLevel"/>
    <w:tmpl w:val="040E000F"/>
    <w:lvl w:ilvl="0">
      <w:start w:val="1"/>
      <w:numFmt w:val="decimal"/>
      <w:lvlText w:val="%1."/>
      <w:lvlJc w:val="left"/>
      <w:pPr>
        <w:tabs>
          <w:tab w:val="num" w:pos="360"/>
        </w:tabs>
        <w:ind w:left="360" w:hanging="360"/>
      </w:pPr>
      <w:rPr>
        <w:rFonts w:hint="default"/>
      </w:rPr>
    </w:lvl>
  </w:abstractNum>
  <w:abstractNum w:abstractNumId="61">
    <w:nsid w:val="035628F9"/>
    <w:multiLevelType w:val="hybridMultilevel"/>
    <w:tmpl w:val="06C4034C"/>
    <w:lvl w:ilvl="0" w:tplc="040E0009">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2">
    <w:nsid w:val="036A29A7"/>
    <w:multiLevelType w:val="multilevel"/>
    <w:tmpl w:val="70D88664"/>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3">
    <w:nsid w:val="0477000E"/>
    <w:multiLevelType w:val="singleLevel"/>
    <w:tmpl w:val="4852021C"/>
    <w:lvl w:ilvl="0">
      <w:start w:val="4"/>
      <w:numFmt w:val="bullet"/>
      <w:lvlText w:val="-"/>
      <w:lvlJc w:val="left"/>
      <w:pPr>
        <w:tabs>
          <w:tab w:val="num" w:pos="360"/>
        </w:tabs>
        <w:ind w:left="360" w:hanging="360"/>
      </w:pPr>
      <w:rPr>
        <w:rFonts w:hint="default"/>
      </w:rPr>
    </w:lvl>
  </w:abstractNum>
  <w:abstractNum w:abstractNumId="64">
    <w:nsid w:val="061755AB"/>
    <w:multiLevelType w:val="hybridMultilevel"/>
    <w:tmpl w:val="935EF26E"/>
    <w:lvl w:ilvl="0" w:tplc="040E0009">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5">
    <w:nsid w:val="07421173"/>
    <w:multiLevelType w:val="hybridMultilevel"/>
    <w:tmpl w:val="374836BE"/>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6">
    <w:nsid w:val="080256DB"/>
    <w:multiLevelType w:val="hybridMultilevel"/>
    <w:tmpl w:val="CE40F0F4"/>
    <w:lvl w:ilvl="0" w:tplc="040E0017">
      <w:start w:val="1"/>
      <w:numFmt w:val="lowerLetter"/>
      <w:lvlText w:val="%1)"/>
      <w:lvlJc w:val="left"/>
      <w:pPr>
        <w:tabs>
          <w:tab w:val="num" w:pos="1080"/>
        </w:tabs>
        <w:ind w:left="1080" w:hanging="360"/>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7">
    <w:nsid w:val="08D577DC"/>
    <w:multiLevelType w:val="hybridMultilevel"/>
    <w:tmpl w:val="B5DEA4D0"/>
    <w:lvl w:ilvl="0" w:tplc="B39E68AA">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8">
    <w:nsid w:val="08EA232E"/>
    <w:multiLevelType w:val="hybridMultilevel"/>
    <w:tmpl w:val="2C84188C"/>
    <w:lvl w:ilvl="0" w:tplc="040E000B">
      <w:start w:val="1"/>
      <w:numFmt w:val="bullet"/>
      <w:lvlText w:val=""/>
      <w:lvlJc w:val="left"/>
      <w:pPr>
        <w:ind w:left="720" w:hanging="360"/>
      </w:pPr>
      <w:rPr>
        <w:rFonts w:ascii="Wingdings" w:hAnsi="Wingdings" w:hint="default"/>
      </w:rPr>
    </w:lvl>
    <w:lvl w:ilvl="1" w:tplc="040E0009">
      <w:start w:val="1"/>
      <w:numFmt w:val="bullet"/>
      <w:lvlText w:val=""/>
      <w:lvlJc w:val="left"/>
      <w:pPr>
        <w:ind w:left="1440" w:hanging="360"/>
      </w:pPr>
      <w:rPr>
        <w:rFonts w:ascii="Wingdings" w:hAnsi="Wingdings"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097E5D75"/>
    <w:multiLevelType w:val="hybridMultilevel"/>
    <w:tmpl w:val="BE32FC82"/>
    <w:lvl w:ilvl="0" w:tplc="22C42AFA">
      <w:start w:val="2"/>
      <w:numFmt w:val="bullet"/>
      <w:lvlText w:val=""/>
      <w:lvlJc w:val="left"/>
      <w:pPr>
        <w:tabs>
          <w:tab w:val="num" w:pos="207"/>
        </w:tabs>
        <w:ind w:left="360" w:hanging="360"/>
      </w:pPr>
      <w:rPr>
        <w:rFonts w:ascii="Symbol" w:eastAsia="Times New Roman" w:hAnsi="Symbol" w:cs="Times New Roman" w:hint="default"/>
        <w:color w:val="auto"/>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0">
    <w:nsid w:val="09A95636"/>
    <w:multiLevelType w:val="singleLevel"/>
    <w:tmpl w:val="2216194E"/>
    <w:lvl w:ilvl="0">
      <w:start w:val="1"/>
      <w:numFmt w:val="lowerLetter"/>
      <w:lvlText w:val="%1)"/>
      <w:lvlJc w:val="left"/>
      <w:pPr>
        <w:tabs>
          <w:tab w:val="num" w:pos="700"/>
        </w:tabs>
        <w:ind w:left="700" w:hanging="360"/>
      </w:pPr>
      <w:rPr>
        <w:rFonts w:hint="default"/>
      </w:rPr>
    </w:lvl>
  </w:abstractNum>
  <w:abstractNum w:abstractNumId="71">
    <w:nsid w:val="0B114250"/>
    <w:multiLevelType w:val="hybridMultilevel"/>
    <w:tmpl w:val="8D2E7F88"/>
    <w:lvl w:ilvl="0" w:tplc="05BA1DDE">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2">
    <w:nsid w:val="0BEE5254"/>
    <w:multiLevelType w:val="hybridMultilevel"/>
    <w:tmpl w:val="8AF07C66"/>
    <w:lvl w:ilvl="0" w:tplc="021AE032">
      <w:start w:val="1"/>
      <w:numFmt w:val="decimal"/>
      <w:lvlText w:val="%1."/>
      <w:lvlJc w:val="left"/>
      <w:pPr>
        <w:tabs>
          <w:tab w:val="num" w:pos="720"/>
        </w:tabs>
        <w:ind w:left="720" w:hanging="360"/>
      </w:pPr>
      <w:rPr>
        <w:b/>
        <w:strike w:val="0"/>
        <w:dstrike w:val="0"/>
        <w:u w:val="none"/>
        <w:effect w:val="none"/>
      </w:rPr>
    </w:lvl>
    <w:lvl w:ilvl="1" w:tplc="040E000B">
      <w:start w:val="1"/>
      <w:numFmt w:val="bullet"/>
      <w:lvlText w:val=""/>
      <w:lvlJc w:val="left"/>
      <w:pPr>
        <w:tabs>
          <w:tab w:val="num" w:pos="1440"/>
        </w:tabs>
        <w:ind w:left="1440" w:hanging="360"/>
      </w:pPr>
      <w:rPr>
        <w:rFonts w:ascii="Wingdings" w:hAnsi="Wingdings" w:hint="default"/>
        <w:b/>
        <w:strike w:val="0"/>
        <w:dstrike w:val="0"/>
        <w:u w:val="none"/>
        <w:effect w:val="none"/>
      </w:rPr>
    </w:lvl>
    <w:lvl w:ilvl="2" w:tplc="9CB69F06">
      <w:start w:val="6"/>
      <w:numFmt w:val="upp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3">
    <w:nsid w:val="0C2C1B9E"/>
    <w:multiLevelType w:val="hybridMultilevel"/>
    <w:tmpl w:val="87D8D3D0"/>
    <w:lvl w:ilvl="0" w:tplc="040E000B">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4">
    <w:nsid w:val="0C380434"/>
    <w:multiLevelType w:val="hybridMultilevel"/>
    <w:tmpl w:val="EC8695E4"/>
    <w:lvl w:ilvl="0" w:tplc="040E0001">
      <w:start w:val="1"/>
      <w:numFmt w:val="bullet"/>
      <w:lvlText w:val=""/>
      <w:lvlJc w:val="left"/>
      <w:pPr>
        <w:tabs>
          <w:tab w:val="num" w:pos="780"/>
        </w:tabs>
        <w:ind w:left="780" w:hanging="360"/>
      </w:pPr>
      <w:rPr>
        <w:rFonts w:ascii="Symbol" w:hAnsi="Symbol" w:hint="default"/>
      </w:rPr>
    </w:lvl>
    <w:lvl w:ilvl="1" w:tplc="040E0003">
      <w:start w:val="1"/>
      <w:numFmt w:val="bullet"/>
      <w:lvlText w:val="o"/>
      <w:lvlJc w:val="left"/>
      <w:pPr>
        <w:tabs>
          <w:tab w:val="num" w:pos="1500"/>
        </w:tabs>
        <w:ind w:left="1500" w:hanging="360"/>
      </w:pPr>
      <w:rPr>
        <w:rFonts w:ascii="Courier New" w:hAnsi="Courier New" w:hint="default"/>
      </w:rPr>
    </w:lvl>
    <w:lvl w:ilvl="2" w:tplc="040E0005">
      <w:start w:val="1"/>
      <w:numFmt w:val="bullet"/>
      <w:lvlText w:val=""/>
      <w:lvlJc w:val="left"/>
      <w:pPr>
        <w:tabs>
          <w:tab w:val="num" w:pos="2220"/>
        </w:tabs>
        <w:ind w:left="2220" w:hanging="360"/>
      </w:pPr>
      <w:rPr>
        <w:rFonts w:ascii="Wingdings" w:hAnsi="Wingdings" w:hint="default"/>
      </w:rPr>
    </w:lvl>
    <w:lvl w:ilvl="3" w:tplc="040E0001">
      <w:start w:val="1"/>
      <w:numFmt w:val="bullet"/>
      <w:lvlText w:val=""/>
      <w:lvlJc w:val="left"/>
      <w:pPr>
        <w:tabs>
          <w:tab w:val="num" w:pos="2940"/>
        </w:tabs>
        <w:ind w:left="2940" w:hanging="360"/>
      </w:pPr>
      <w:rPr>
        <w:rFonts w:ascii="Symbol" w:hAnsi="Symbol" w:hint="default"/>
      </w:rPr>
    </w:lvl>
    <w:lvl w:ilvl="4" w:tplc="040E0003">
      <w:start w:val="1"/>
      <w:numFmt w:val="bullet"/>
      <w:lvlText w:val="o"/>
      <w:lvlJc w:val="left"/>
      <w:pPr>
        <w:tabs>
          <w:tab w:val="num" w:pos="3660"/>
        </w:tabs>
        <w:ind w:left="3660" w:hanging="360"/>
      </w:pPr>
      <w:rPr>
        <w:rFonts w:ascii="Courier New" w:hAnsi="Courier New" w:hint="default"/>
      </w:rPr>
    </w:lvl>
    <w:lvl w:ilvl="5" w:tplc="040E0005">
      <w:start w:val="1"/>
      <w:numFmt w:val="bullet"/>
      <w:lvlText w:val=""/>
      <w:lvlJc w:val="left"/>
      <w:pPr>
        <w:tabs>
          <w:tab w:val="num" w:pos="4380"/>
        </w:tabs>
        <w:ind w:left="4380" w:hanging="360"/>
      </w:pPr>
      <w:rPr>
        <w:rFonts w:ascii="Wingdings" w:hAnsi="Wingdings" w:hint="default"/>
      </w:rPr>
    </w:lvl>
    <w:lvl w:ilvl="6" w:tplc="040E0001">
      <w:start w:val="1"/>
      <w:numFmt w:val="bullet"/>
      <w:lvlText w:val=""/>
      <w:lvlJc w:val="left"/>
      <w:pPr>
        <w:tabs>
          <w:tab w:val="num" w:pos="5100"/>
        </w:tabs>
        <w:ind w:left="5100" w:hanging="360"/>
      </w:pPr>
      <w:rPr>
        <w:rFonts w:ascii="Symbol" w:hAnsi="Symbol" w:hint="default"/>
      </w:rPr>
    </w:lvl>
    <w:lvl w:ilvl="7" w:tplc="040E0003">
      <w:start w:val="1"/>
      <w:numFmt w:val="bullet"/>
      <w:lvlText w:val="o"/>
      <w:lvlJc w:val="left"/>
      <w:pPr>
        <w:tabs>
          <w:tab w:val="num" w:pos="5820"/>
        </w:tabs>
        <w:ind w:left="5820" w:hanging="360"/>
      </w:pPr>
      <w:rPr>
        <w:rFonts w:ascii="Courier New" w:hAnsi="Courier New" w:hint="default"/>
      </w:rPr>
    </w:lvl>
    <w:lvl w:ilvl="8" w:tplc="040E0005">
      <w:start w:val="1"/>
      <w:numFmt w:val="bullet"/>
      <w:lvlText w:val=""/>
      <w:lvlJc w:val="left"/>
      <w:pPr>
        <w:tabs>
          <w:tab w:val="num" w:pos="6540"/>
        </w:tabs>
        <w:ind w:left="6540" w:hanging="360"/>
      </w:pPr>
      <w:rPr>
        <w:rFonts w:ascii="Wingdings" w:hAnsi="Wingdings" w:hint="default"/>
      </w:rPr>
    </w:lvl>
  </w:abstractNum>
  <w:abstractNum w:abstractNumId="75">
    <w:nsid w:val="0D676153"/>
    <w:multiLevelType w:val="hybridMultilevel"/>
    <w:tmpl w:val="FDE612BE"/>
    <w:lvl w:ilvl="0" w:tplc="040E000B">
      <w:start w:val="1"/>
      <w:numFmt w:val="bullet"/>
      <w:lvlText w:val=""/>
      <w:lvlJc w:val="left"/>
      <w:pPr>
        <w:tabs>
          <w:tab w:val="num" w:pos="360"/>
        </w:tabs>
        <w:ind w:left="360" w:hanging="360"/>
      </w:pPr>
      <w:rPr>
        <w:rFonts w:ascii="Wingdings" w:hAnsi="Wingdings" w:hint="default"/>
      </w:rPr>
    </w:lvl>
    <w:lvl w:ilvl="1" w:tplc="040E000B">
      <w:start w:val="1"/>
      <w:numFmt w:val="bullet"/>
      <w:lvlText w:val=""/>
      <w:lvlJc w:val="left"/>
      <w:pPr>
        <w:tabs>
          <w:tab w:val="num" w:pos="1080"/>
        </w:tabs>
        <w:ind w:left="1080" w:hanging="360"/>
      </w:pPr>
      <w:rPr>
        <w:rFonts w:ascii="Wingdings" w:hAnsi="Wingdings" w:hint="default"/>
      </w:rPr>
    </w:lvl>
    <w:lvl w:ilvl="2" w:tplc="8BDE3550">
      <w:numFmt w:val="bullet"/>
      <w:lvlText w:val="-"/>
      <w:lvlJc w:val="left"/>
      <w:pPr>
        <w:tabs>
          <w:tab w:val="num" w:pos="1800"/>
        </w:tabs>
        <w:ind w:left="1800" w:hanging="360"/>
      </w:pPr>
      <w:rPr>
        <w:rFonts w:ascii="Times New Roman" w:eastAsia="Times New Roman" w:hAnsi="Times New Roman" w:cs="Times New Roman"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6">
    <w:nsid w:val="0E017851"/>
    <w:multiLevelType w:val="hybridMultilevel"/>
    <w:tmpl w:val="51FEF42C"/>
    <w:lvl w:ilvl="0" w:tplc="953CCA1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nsid w:val="0E3820CB"/>
    <w:multiLevelType w:val="hybridMultilevel"/>
    <w:tmpl w:val="5FF8342E"/>
    <w:lvl w:ilvl="0" w:tplc="E2CC38E2">
      <w:start w:val="4440"/>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8">
    <w:nsid w:val="0E481DA4"/>
    <w:multiLevelType w:val="hybridMultilevel"/>
    <w:tmpl w:val="A168B8F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9">
    <w:nsid w:val="0ED661EB"/>
    <w:multiLevelType w:val="hybridMultilevel"/>
    <w:tmpl w:val="9C76EB96"/>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0">
    <w:nsid w:val="0EDD5699"/>
    <w:multiLevelType w:val="hybridMultilevel"/>
    <w:tmpl w:val="0CCAE098"/>
    <w:lvl w:ilvl="0" w:tplc="040E000B">
      <w:start w:val="1"/>
      <w:numFmt w:val="bullet"/>
      <w:lvlText w:val=""/>
      <w:lvlJc w:val="left"/>
      <w:pPr>
        <w:tabs>
          <w:tab w:val="num" w:pos="1068"/>
        </w:tabs>
        <w:ind w:left="1068" w:hanging="360"/>
      </w:pPr>
      <w:rPr>
        <w:rFonts w:ascii="Wingdings" w:hAnsi="Wingdings" w:hint="default"/>
      </w:rPr>
    </w:lvl>
    <w:lvl w:ilvl="1" w:tplc="30CA3DA8">
      <w:start w:val="6"/>
      <w:numFmt w:val="bullet"/>
      <w:lvlText w:val="-"/>
      <w:lvlJc w:val="left"/>
      <w:pPr>
        <w:tabs>
          <w:tab w:val="num" w:pos="1788"/>
        </w:tabs>
        <w:ind w:left="1788" w:hanging="360"/>
      </w:pPr>
      <w:rPr>
        <w:rFonts w:ascii="Times New Roman" w:eastAsia="Times New Roman" w:hAnsi="Times New Roman" w:cs="Times New Roman" w:hint="default"/>
      </w:rPr>
    </w:lvl>
    <w:lvl w:ilvl="2" w:tplc="040E0005">
      <w:start w:val="1"/>
      <w:numFmt w:val="decimal"/>
      <w:lvlText w:val="%3."/>
      <w:lvlJc w:val="left"/>
      <w:pPr>
        <w:tabs>
          <w:tab w:val="num" w:pos="2508"/>
        </w:tabs>
        <w:ind w:left="2508" w:hanging="360"/>
      </w:pPr>
    </w:lvl>
    <w:lvl w:ilvl="3" w:tplc="040E0001">
      <w:start w:val="1"/>
      <w:numFmt w:val="decimal"/>
      <w:lvlText w:val="%4."/>
      <w:lvlJc w:val="left"/>
      <w:pPr>
        <w:tabs>
          <w:tab w:val="num" w:pos="3228"/>
        </w:tabs>
        <w:ind w:left="3228" w:hanging="360"/>
      </w:pPr>
    </w:lvl>
    <w:lvl w:ilvl="4" w:tplc="040E0003">
      <w:start w:val="1"/>
      <w:numFmt w:val="decimal"/>
      <w:lvlText w:val="%5."/>
      <w:lvlJc w:val="left"/>
      <w:pPr>
        <w:tabs>
          <w:tab w:val="num" w:pos="3948"/>
        </w:tabs>
        <w:ind w:left="3948" w:hanging="360"/>
      </w:pPr>
    </w:lvl>
    <w:lvl w:ilvl="5" w:tplc="040E0005">
      <w:start w:val="1"/>
      <w:numFmt w:val="decimal"/>
      <w:lvlText w:val="%6."/>
      <w:lvlJc w:val="left"/>
      <w:pPr>
        <w:tabs>
          <w:tab w:val="num" w:pos="4668"/>
        </w:tabs>
        <w:ind w:left="4668" w:hanging="360"/>
      </w:pPr>
    </w:lvl>
    <w:lvl w:ilvl="6" w:tplc="040E0001">
      <w:start w:val="1"/>
      <w:numFmt w:val="decimal"/>
      <w:lvlText w:val="%7."/>
      <w:lvlJc w:val="left"/>
      <w:pPr>
        <w:tabs>
          <w:tab w:val="num" w:pos="5388"/>
        </w:tabs>
        <w:ind w:left="5388" w:hanging="360"/>
      </w:pPr>
    </w:lvl>
    <w:lvl w:ilvl="7" w:tplc="040E0003">
      <w:start w:val="1"/>
      <w:numFmt w:val="decimal"/>
      <w:lvlText w:val="%8."/>
      <w:lvlJc w:val="left"/>
      <w:pPr>
        <w:tabs>
          <w:tab w:val="num" w:pos="6108"/>
        </w:tabs>
        <w:ind w:left="6108" w:hanging="360"/>
      </w:pPr>
    </w:lvl>
    <w:lvl w:ilvl="8" w:tplc="040E0005">
      <w:start w:val="1"/>
      <w:numFmt w:val="decimal"/>
      <w:lvlText w:val="%9."/>
      <w:lvlJc w:val="left"/>
      <w:pPr>
        <w:tabs>
          <w:tab w:val="num" w:pos="6828"/>
        </w:tabs>
        <w:ind w:left="6828" w:hanging="360"/>
      </w:pPr>
    </w:lvl>
  </w:abstractNum>
  <w:abstractNum w:abstractNumId="81">
    <w:nsid w:val="0EF87F6F"/>
    <w:multiLevelType w:val="hybridMultilevel"/>
    <w:tmpl w:val="2352557E"/>
    <w:lvl w:ilvl="0" w:tplc="040E000B">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82">
    <w:nsid w:val="0FBA0813"/>
    <w:multiLevelType w:val="hybridMultilevel"/>
    <w:tmpl w:val="C366A5D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3">
    <w:nsid w:val="108320EF"/>
    <w:multiLevelType w:val="hybridMultilevel"/>
    <w:tmpl w:val="DE761010"/>
    <w:lvl w:ilvl="0" w:tplc="C4600D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nsid w:val="10CC0824"/>
    <w:multiLevelType w:val="hybridMultilevel"/>
    <w:tmpl w:val="FCC244E2"/>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5">
    <w:nsid w:val="119A6BDA"/>
    <w:multiLevelType w:val="singleLevel"/>
    <w:tmpl w:val="99D87744"/>
    <w:lvl w:ilvl="0">
      <w:start w:val="1"/>
      <w:numFmt w:val="lowerLetter"/>
      <w:lvlText w:val="%1)"/>
      <w:lvlJc w:val="left"/>
      <w:pPr>
        <w:tabs>
          <w:tab w:val="num" w:pos="700"/>
        </w:tabs>
        <w:ind w:left="700" w:hanging="360"/>
      </w:pPr>
      <w:rPr>
        <w:rFonts w:hint="default"/>
      </w:rPr>
    </w:lvl>
  </w:abstractNum>
  <w:abstractNum w:abstractNumId="86">
    <w:nsid w:val="123F2CBC"/>
    <w:multiLevelType w:val="hybridMultilevel"/>
    <w:tmpl w:val="A3740CD6"/>
    <w:lvl w:ilvl="0" w:tplc="040E000B">
      <w:start w:val="1"/>
      <w:numFmt w:val="bullet"/>
      <w:lvlText w:val=""/>
      <w:lvlJc w:val="left"/>
      <w:pPr>
        <w:tabs>
          <w:tab w:val="num" w:pos="720"/>
        </w:tabs>
        <w:ind w:left="720" w:hanging="360"/>
      </w:pPr>
      <w:rPr>
        <w:rFonts w:ascii="Wingdings" w:hAnsi="Wingdings" w:hint="default"/>
      </w:rPr>
    </w:lvl>
    <w:lvl w:ilvl="1" w:tplc="1A0EC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nsid w:val="12893A56"/>
    <w:multiLevelType w:val="hybridMultilevel"/>
    <w:tmpl w:val="A4DCF8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77F097BE">
      <w:start w:val="2012"/>
      <w:numFmt w:val="bullet"/>
      <w:lvlText w:val="-"/>
      <w:lvlJc w:val="left"/>
      <w:pPr>
        <w:ind w:left="2880" w:hanging="360"/>
      </w:pPr>
      <w:rPr>
        <w:rFonts w:ascii="Times New Roman" w:eastAsia="Times New Roman" w:hAnsi="Times New Roman" w:cs="Times New Roman"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nsid w:val="142E4FDE"/>
    <w:multiLevelType w:val="multilevel"/>
    <w:tmpl w:val="BB068498"/>
    <w:lvl w:ilvl="0">
      <w:start w:val="1"/>
      <w:numFmt w:val="none"/>
      <w:lvlText w:val=""/>
      <w:legacy w:legacy="1" w:legacySpace="120" w:legacyIndent="360"/>
      <w:lvlJc w:val="left"/>
      <w:pPr>
        <w:ind w:left="360"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89">
    <w:nsid w:val="149D75E5"/>
    <w:multiLevelType w:val="hybridMultilevel"/>
    <w:tmpl w:val="B15EEC6A"/>
    <w:lvl w:ilvl="0" w:tplc="22C42AFA">
      <w:start w:val="2"/>
      <w:numFmt w:val="bullet"/>
      <w:lvlText w:val=""/>
      <w:lvlJc w:val="left"/>
      <w:pPr>
        <w:tabs>
          <w:tab w:val="num" w:pos="567"/>
        </w:tabs>
        <w:ind w:left="720" w:hanging="360"/>
      </w:pPr>
      <w:rPr>
        <w:rFonts w:ascii="Symbol" w:eastAsia="Times New Roman" w:hAnsi="Symbol" w:cs="Times New Roman" w:hint="default"/>
        <w:color w:val="auto"/>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0">
    <w:nsid w:val="14A8199D"/>
    <w:multiLevelType w:val="hybridMultilevel"/>
    <w:tmpl w:val="2830110C"/>
    <w:lvl w:ilvl="0" w:tplc="DF707C52">
      <w:numFmt w:val="bullet"/>
      <w:lvlText w:val="-"/>
      <w:lvlJc w:val="left"/>
      <w:pPr>
        <w:tabs>
          <w:tab w:val="num" w:pos="1416"/>
        </w:tabs>
        <w:ind w:left="1416" w:hanging="360"/>
      </w:pPr>
      <w:rPr>
        <w:rFonts w:ascii="Times New Roman" w:eastAsia="Times New Roman" w:hAnsi="Times New Roman" w:cs="Times New Roman" w:hint="default"/>
      </w:rPr>
    </w:lvl>
    <w:lvl w:ilvl="1" w:tplc="040E0003">
      <w:start w:val="1"/>
      <w:numFmt w:val="bullet"/>
      <w:lvlText w:val="o"/>
      <w:lvlJc w:val="left"/>
      <w:pPr>
        <w:tabs>
          <w:tab w:val="num" w:pos="2136"/>
        </w:tabs>
        <w:ind w:left="2136" w:hanging="360"/>
      </w:pPr>
      <w:rPr>
        <w:rFonts w:ascii="Courier New" w:hAnsi="Courier New" w:cs="Courier New" w:hint="default"/>
      </w:rPr>
    </w:lvl>
    <w:lvl w:ilvl="2" w:tplc="80721582">
      <w:start w:val="1"/>
      <w:numFmt w:val="bullet"/>
      <w:lvlText w:val="-"/>
      <w:lvlJc w:val="left"/>
      <w:pPr>
        <w:tabs>
          <w:tab w:val="num" w:pos="2856"/>
        </w:tabs>
        <w:ind w:left="2856" w:hanging="360"/>
      </w:pPr>
      <w:rPr>
        <w:rFonts w:ascii="Times New Roman" w:eastAsia="Times New Roman" w:hAnsi="Times New Roman" w:cs="Times New Roman" w:hint="default"/>
      </w:rPr>
    </w:lvl>
    <w:lvl w:ilvl="3" w:tplc="040E0001" w:tentative="1">
      <w:start w:val="1"/>
      <w:numFmt w:val="bullet"/>
      <w:lvlText w:val=""/>
      <w:lvlJc w:val="left"/>
      <w:pPr>
        <w:tabs>
          <w:tab w:val="num" w:pos="3576"/>
        </w:tabs>
        <w:ind w:left="3576" w:hanging="360"/>
      </w:pPr>
      <w:rPr>
        <w:rFonts w:ascii="Symbol" w:hAnsi="Symbol" w:hint="default"/>
      </w:rPr>
    </w:lvl>
    <w:lvl w:ilvl="4" w:tplc="040E0003" w:tentative="1">
      <w:start w:val="1"/>
      <w:numFmt w:val="bullet"/>
      <w:lvlText w:val="o"/>
      <w:lvlJc w:val="left"/>
      <w:pPr>
        <w:tabs>
          <w:tab w:val="num" w:pos="4296"/>
        </w:tabs>
        <w:ind w:left="4296" w:hanging="360"/>
      </w:pPr>
      <w:rPr>
        <w:rFonts w:ascii="Courier New" w:hAnsi="Courier New" w:cs="Courier New" w:hint="default"/>
      </w:rPr>
    </w:lvl>
    <w:lvl w:ilvl="5" w:tplc="040E0005" w:tentative="1">
      <w:start w:val="1"/>
      <w:numFmt w:val="bullet"/>
      <w:lvlText w:val=""/>
      <w:lvlJc w:val="left"/>
      <w:pPr>
        <w:tabs>
          <w:tab w:val="num" w:pos="5016"/>
        </w:tabs>
        <w:ind w:left="5016" w:hanging="360"/>
      </w:pPr>
      <w:rPr>
        <w:rFonts w:ascii="Wingdings" w:hAnsi="Wingdings" w:hint="default"/>
      </w:rPr>
    </w:lvl>
    <w:lvl w:ilvl="6" w:tplc="040E0001" w:tentative="1">
      <w:start w:val="1"/>
      <w:numFmt w:val="bullet"/>
      <w:lvlText w:val=""/>
      <w:lvlJc w:val="left"/>
      <w:pPr>
        <w:tabs>
          <w:tab w:val="num" w:pos="5736"/>
        </w:tabs>
        <w:ind w:left="5736" w:hanging="360"/>
      </w:pPr>
      <w:rPr>
        <w:rFonts w:ascii="Symbol" w:hAnsi="Symbol" w:hint="default"/>
      </w:rPr>
    </w:lvl>
    <w:lvl w:ilvl="7" w:tplc="040E0003" w:tentative="1">
      <w:start w:val="1"/>
      <w:numFmt w:val="bullet"/>
      <w:lvlText w:val="o"/>
      <w:lvlJc w:val="left"/>
      <w:pPr>
        <w:tabs>
          <w:tab w:val="num" w:pos="6456"/>
        </w:tabs>
        <w:ind w:left="6456" w:hanging="360"/>
      </w:pPr>
      <w:rPr>
        <w:rFonts w:ascii="Courier New" w:hAnsi="Courier New" w:cs="Courier New" w:hint="default"/>
      </w:rPr>
    </w:lvl>
    <w:lvl w:ilvl="8" w:tplc="040E0005" w:tentative="1">
      <w:start w:val="1"/>
      <w:numFmt w:val="bullet"/>
      <w:lvlText w:val=""/>
      <w:lvlJc w:val="left"/>
      <w:pPr>
        <w:tabs>
          <w:tab w:val="num" w:pos="7176"/>
        </w:tabs>
        <w:ind w:left="7176" w:hanging="360"/>
      </w:pPr>
      <w:rPr>
        <w:rFonts w:ascii="Wingdings" w:hAnsi="Wingdings" w:hint="default"/>
      </w:rPr>
    </w:lvl>
  </w:abstractNum>
  <w:abstractNum w:abstractNumId="91">
    <w:nsid w:val="15A3554B"/>
    <w:multiLevelType w:val="hybridMultilevel"/>
    <w:tmpl w:val="B0CCF34C"/>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2">
    <w:nsid w:val="15C3207B"/>
    <w:multiLevelType w:val="hybridMultilevel"/>
    <w:tmpl w:val="AF841070"/>
    <w:lvl w:ilvl="0" w:tplc="040E0009">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3">
    <w:nsid w:val="15E76EC1"/>
    <w:multiLevelType w:val="multilevel"/>
    <w:tmpl w:val="BB068498"/>
    <w:lvl w:ilvl="0">
      <w:start w:val="1"/>
      <w:numFmt w:val="none"/>
      <w:lvlText w:val=""/>
      <w:legacy w:legacy="1" w:legacySpace="120" w:legacyIndent="360"/>
      <w:lvlJc w:val="left"/>
      <w:pPr>
        <w:ind w:left="360"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94">
    <w:nsid w:val="161D0109"/>
    <w:multiLevelType w:val="multilevel"/>
    <w:tmpl w:val="F76EDA0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5">
    <w:nsid w:val="1750048E"/>
    <w:multiLevelType w:val="multilevel"/>
    <w:tmpl w:val="EB781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82B6B9C"/>
    <w:multiLevelType w:val="hybridMultilevel"/>
    <w:tmpl w:val="1D34A192"/>
    <w:lvl w:ilvl="0" w:tplc="040E0001">
      <w:start w:val="1"/>
      <w:numFmt w:val="bullet"/>
      <w:lvlText w:val=""/>
      <w:lvlJc w:val="left"/>
      <w:pPr>
        <w:tabs>
          <w:tab w:val="num" w:pos="780"/>
        </w:tabs>
        <w:ind w:left="780" w:hanging="360"/>
      </w:pPr>
      <w:rPr>
        <w:rFonts w:ascii="Symbol" w:hAnsi="Symbol" w:hint="default"/>
      </w:rPr>
    </w:lvl>
    <w:lvl w:ilvl="1" w:tplc="040E0003">
      <w:start w:val="1"/>
      <w:numFmt w:val="bullet"/>
      <w:lvlText w:val="o"/>
      <w:lvlJc w:val="left"/>
      <w:pPr>
        <w:tabs>
          <w:tab w:val="num" w:pos="1500"/>
        </w:tabs>
        <w:ind w:left="1500" w:hanging="360"/>
      </w:pPr>
      <w:rPr>
        <w:rFonts w:ascii="Courier New" w:hAnsi="Courier New" w:hint="default"/>
      </w:rPr>
    </w:lvl>
    <w:lvl w:ilvl="2" w:tplc="040E0005">
      <w:start w:val="1"/>
      <w:numFmt w:val="bullet"/>
      <w:lvlText w:val=""/>
      <w:lvlJc w:val="left"/>
      <w:pPr>
        <w:tabs>
          <w:tab w:val="num" w:pos="2220"/>
        </w:tabs>
        <w:ind w:left="2220" w:hanging="360"/>
      </w:pPr>
      <w:rPr>
        <w:rFonts w:ascii="Wingdings" w:hAnsi="Wingdings" w:hint="default"/>
      </w:rPr>
    </w:lvl>
    <w:lvl w:ilvl="3" w:tplc="040E0001">
      <w:start w:val="1"/>
      <w:numFmt w:val="bullet"/>
      <w:lvlText w:val=""/>
      <w:lvlJc w:val="left"/>
      <w:pPr>
        <w:tabs>
          <w:tab w:val="num" w:pos="2940"/>
        </w:tabs>
        <w:ind w:left="2940" w:hanging="360"/>
      </w:pPr>
      <w:rPr>
        <w:rFonts w:ascii="Symbol" w:hAnsi="Symbol" w:hint="default"/>
      </w:rPr>
    </w:lvl>
    <w:lvl w:ilvl="4" w:tplc="040E0003">
      <w:start w:val="1"/>
      <w:numFmt w:val="bullet"/>
      <w:lvlText w:val="o"/>
      <w:lvlJc w:val="left"/>
      <w:pPr>
        <w:tabs>
          <w:tab w:val="num" w:pos="3660"/>
        </w:tabs>
        <w:ind w:left="3660" w:hanging="360"/>
      </w:pPr>
      <w:rPr>
        <w:rFonts w:ascii="Courier New" w:hAnsi="Courier New" w:hint="default"/>
      </w:rPr>
    </w:lvl>
    <w:lvl w:ilvl="5" w:tplc="040E0005">
      <w:start w:val="1"/>
      <w:numFmt w:val="bullet"/>
      <w:lvlText w:val=""/>
      <w:lvlJc w:val="left"/>
      <w:pPr>
        <w:tabs>
          <w:tab w:val="num" w:pos="4380"/>
        </w:tabs>
        <w:ind w:left="4380" w:hanging="360"/>
      </w:pPr>
      <w:rPr>
        <w:rFonts w:ascii="Wingdings" w:hAnsi="Wingdings" w:hint="default"/>
      </w:rPr>
    </w:lvl>
    <w:lvl w:ilvl="6" w:tplc="040E0001">
      <w:start w:val="1"/>
      <w:numFmt w:val="bullet"/>
      <w:lvlText w:val=""/>
      <w:lvlJc w:val="left"/>
      <w:pPr>
        <w:tabs>
          <w:tab w:val="num" w:pos="5100"/>
        </w:tabs>
        <w:ind w:left="5100" w:hanging="360"/>
      </w:pPr>
      <w:rPr>
        <w:rFonts w:ascii="Symbol" w:hAnsi="Symbol" w:hint="default"/>
      </w:rPr>
    </w:lvl>
    <w:lvl w:ilvl="7" w:tplc="040E0003">
      <w:start w:val="1"/>
      <w:numFmt w:val="bullet"/>
      <w:lvlText w:val="o"/>
      <w:lvlJc w:val="left"/>
      <w:pPr>
        <w:tabs>
          <w:tab w:val="num" w:pos="5820"/>
        </w:tabs>
        <w:ind w:left="5820" w:hanging="360"/>
      </w:pPr>
      <w:rPr>
        <w:rFonts w:ascii="Courier New" w:hAnsi="Courier New" w:hint="default"/>
      </w:rPr>
    </w:lvl>
    <w:lvl w:ilvl="8" w:tplc="040E0005">
      <w:start w:val="1"/>
      <w:numFmt w:val="bullet"/>
      <w:lvlText w:val=""/>
      <w:lvlJc w:val="left"/>
      <w:pPr>
        <w:tabs>
          <w:tab w:val="num" w:pos="6540"/>
        </w:tabs>
        <w:ind w:left="6540" w:hanging="360"/>
      </w:pPr>
      <w:rPr>
        <w:rFonts w:ascii="Wingdings" w:hAnsi="Wingdings" w:hint="default"/>
      </w:rPr>
    </w:lvl>
  </w:abstractNum>
  <w:abstractNum w:abstractNumId="97">
    <w:nsid w:val="185B16F1"/>
    <w:multiLevelType w:val="hybridMultilevel"/>
    <w:tmpl w:val="A82AF656"/>
    <w:lvl w:ilvl="0" w:tplc="62305EF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nsid w:val="19DE0CE0"/>
    <w:multiLevelType w:val="hybridMultilevel"/>
    <w:tmpl w:val="499EB732"/>
    <w:lvl w:ilvl="0" w:tplc="040E0009">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99">
    <w:nsid w:val="1A3A5017"/>
    <w:multiLevelType w:val="hybridMultilevel"/>
    <w:tmpl w:val="4AEEF6BE"/>
    <w:lvl w:ilvl="0" w:tplc="040E000B">
      <w:start w:val="1"/>
      <w:numFmt w:val="bullet"/>
      <w:lvlText w:val=""/>
      <w:lvlJc w:val="left"/>
      <w:pPr>
        <w:tabs>
          <w:tab w:val="num" w:pos="720"/>
        </w:tabs>
        <w:ind w:left="720" w:hanging="360"/>
      </w:pPr>
      <w:rPr>
        <w:rFonts w:ascii="Wingdings" w:hAnsi="Wingdings" w:hint="default"/>
      </w:rPr>
    </w:lvl>
    <w:lvl w:ilvl="1" w:tplc="22CC50B4">
      <w:start w:val="1"/>
      <w:numFmt w:val="decimal"/>
      <w:lvlText w:val="%2."/>
      <w:lvlJc w:val="left"/>
      <w:pPr>
        <w:tabs>
          <w:tab w:val="num" w:pos="1440"/>
        </w:tabs>
        <w:ind w:left="1440" w:hanging="360"/>
      </w:pPr>
      <w:rPr>
        <w:rFonts w:hint="default"/>
      </w:rPr>
    </w:lvl>
    <w:lvl w:ilvl="2" w:tplc="040E000B">
      <w:start w:val="1"/>
      <w:numFmt w:val="bullet"/>
      <w:lvlText w:val=""/>
      <w:lvlJc w:val="left"/>
      <w:pPr>
        <w:tabs>
          <w:tab w:val="num" w:pos="2340"/>
        </w:tabs>
        <w:ind w:left="2340" w:hanging="360"/>
      </w:pPr>
      <w:rPr>
        <w:rFonts w:ascii="Wingdings" w:hAnsi="Wingding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0">
    <w:nsid w:val="1AEF0BD4"/>
    <w:multiLevelType w:val="hybridMultilevel"/>
    <w:tmpl w:val="DA882E84"/>
    <w:lvl w:ilvl="0" w:tplc="040E000B">
      <w:start w:val="1"/>
      <w:numFmt w:val="bullet"/>
      <w:lvlText w:val=""/>
      <w:lvlJc w:val="left"/>
      <w:pPr>
        <w:tabs>
          <w:tab w:val="num" w:pos="360"/>
        </w:tabs>
        <w:ind w:left="360" w:hanging="360"/>
      </w:pPr>
      <w:rPr>
        <w:rFonts w:ascii="Wingdings" w:hAnsi="Wingdings" w:hint="default"/>
      </w:rPr>
    </w:lvl>
    <w:lvl w:ilvl="1" w:tplc="22C42AFA">
      <w:start w:val="2"/>
      <w:numFmt w:val="bullet"/>
      <w:lvlText w:val=""/>
      <w:lvlJc w:val="left"/>
      <w:pPr>
        <w:tabs>
          <w:tab w:val="num" w:pos="927"/>
        </w:tabs>
        <w:ind w:left="1080" w:hanging="360"/>
      </w:pPr>
      <w:rPr>
        <w:rFonts w:ascii="Symbol" w:eastAsia="Times New Roman" w:hAnsi="Symbol" w:cs="Times New Roman" w:hint="default"/>
        <w:color w:val="auto"/>
      </w:rPr>
    </w:lvl>
    <w:lvl w:ilvl="2" w:tplc="8BDE3550">
      <w:numFmt w:val="bullet"/>
      <w:lvlText w:val="-"/>
      <w:lvlJc w:val="left"/>
      <w:pPr>
        <w:tabs>
          <w:tab w:val="num" w:pos="1800"/>
        </w:tabs>
        <w:ind w:left="1800" w:hanging="360"/>
      </w:pPr>
      <w:rPr>
        <w:rFonts w:ascii="Times New Roman" w:eastAsia="Times New Roman" w:hAnsi="Times New Roman" w:cs="Times New Roman"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1">
    <w:nsid w:val="1AFC76E0"/>
    <w:multiLevelType w:val="hybridMultilevel"/>
    <w:tmpl w:val="9D44C756"/>
    <w:lvl w:ilvl="0" w:tplc="040E000B">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2">
    <w:nsid w:val="1B7214FD"/>
    <w:multiLevelType w:val="singleLevel"/>
    <w:tmpl w:val="040E0017"/>
    <w:lvl w:ilvl="0">
      <w:start w:val="1"/>
      <w:numFmt w:val="lowerLetter"/>
      <w:lvlText w:val="%1)"/>
      <w:lvlJc w:val="left"/>
      <w:pPr>
        <w:tabs>
          <w:tab w:val="num" w:pos="360"/>
        </w:tabs>
        <w:ind w:left="360" w:hanging="360"/>
      </w:pPr>
      <w:rPr>
        <w:rFonts w:hint="default"/>
      </w:rPr>
    </w:lvl>
  </w:abstractNum>
  <w:abstractNum w:abstractNumId="103">
    <w:nsid w:val="1BC20FA7"/>
    <w:multiLevelType w:val="hybridMultilevel"/>
    <w:tmpl w:val="EBEC7AB6"/>
    <w:lvl w:ilvl="0" w:tplc="0242F536">
      <w:start w:val="1"/>
      <w:numFmt w:val="lowerLetter"/>
      <w:lvlText w:val="%1)"/>
      <w:lvlJc w:val="left"/>
      <w:pPr>
        <w:tabs>
          <w:tab w:val="num" w:pos="1080"/>
        </w:tabs>
        <w:ind w:left="1080" w:hanging="360"/>
      </w:pPr>
      <w:rPr>
        <w:rFonts w:ascii="Times New Roman" w:hAnsi="Times New Roman" w:cs="Times New Roman" w:hint="default"/>
      </w:r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104">
    <w:nsid w:val="1C3A1D47"/>
    <w:multiLevelType w:val="hybridMultilevel"/>
    <w:tmpl w:val="A77605C4"/>
    <w:lvl w:ilvl="0" w:tplc="00000024">
      <w:numFmt w:val="bullet"/>
      <w:lvlText w:val="-"/>
      <w:lvlJc w:val="left"/>
      <w:pPr>
        <w:tabs>
          <w:tab w:val="num" w:pos="360"/>
        </w:tabs>
        <w:ind w:left="360" w:hanging="360"/>
      </w:pPr>
      <w:rPr>
        <w:rFonts w:ascii="OpenSymbol" w:hAnsi="OpenSymbol"/>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1CDA1081"/>
    <w:multiLevelType w:val="singleLevel"/>
    <w:tmpl w:val="A1E080DC"/>
    <w:lvl w:ilvl="0">
      <w:start w:val="1"/>
      <w:numFmt w:val="decimal"/>
      <w:lvlText w:val="%1."/>
      <w:lvlJc w:val="left"/>
      <w:pPr>
        <w:tabs>
          <w:tab w:val="num" w:pos="700"/>
        </w:tabs>
        <w:ind w:left="700" w:hanging="360"/>
      </w:pPr>
      <w:rPr>
        <w:rFonts w:hint="default"/>
        <w:u w:val="none"/>
      </w:rPr>
    </w:lvl>
  </w:abstractNum>
  <w:abstractNum w:abstractNumId="106">
    <w:nsid w:val="1CE244A1"/>
    <w:multiLevelType w:val="hybridMultilevel"/>
    <w:tmpl w:val="F252FCB0"/>
    <w:lvl w:ilvl="0" w:tplc="DFDA368C">
      <w:start w:val="4"/>
      <w:numFmt w:val="upperRoman"/>
      <w:lvlText w:val="%1."/>
      <w:lvlJc w:val="left"/>
      <w:pPr>
        <w:tabs>
          <w:tab w:val="num" w:pos="1260"/>
        </w:tabs>
        <w:ind w:left="1260" w:hanging="720"/>
      </w:pPr>
      <w:rPr>
        <w:rFonts w:cs="Times New Roman"/>
      </w:rPr>
    </w:lvl>
    <w:lvl w:ilvl="1" w:tplc="040E0019">
      <w:start w:val="1"/>
      <w:numFmt w:val="lowerLetter"/>
      <w:lvlText w:val="%2."/>
      <w:lvlJc w:val="left"/>
      <w:pPr>
        <w:tabs>
          <w:tab w:val="num" w:pos="1363"/>
        </w:tabs>
        <w:ind w:left="1363" w:hanging="360"/>
      </w:pPr>
      <w:rPr>
        <w:rFonts w:cs="Times New Roman"/>
      </w:rPr>
    </w:lvl>
    <w:lvl w:ilvl="2" w:tplc="040E001B">
      <w:start w:val="1"/>
      <w:numFmt w:val="lowerRoman"/>
      <w:lvlText w:val="%3."/>
      <w:lvlJc w:val="right"/>
      <w:pPr>
        <w:tabs>
          <w:tab w:val="num" w:pos="2083"/>
        </w:tabs>
        <w:ind w:left="2083" w:hanging="180"/>
      </w:pPr>
      <w:rPr>
        <w:rFonts w:cs="Times New Roman"/>
      </w:rPr>
    </w:lvl>
    <w:lvl w:ilvl="3" w:tplc="040E000F">
      <w:start w:val="1"/>
      <w:numFmt w:val="decimal"/>
      <w:lvlText w:val="%4."/>
      <w:lvlJc w:val="left"/>
      <w:pPr>
        <w:tabs>
          <w:tab w:val="num" w:pos="2803"/>
        </w:tabs>
        <w:ind w:left="2803" w:hanging="360"/>
      </w:pPr>
      <w:rPr>
        <w:rFonts w:cs="Times New Roman"/>
      </w:rPr>
    </w:lvl>
    <w:lvl w:ilvl="4" w:tplc="040E0019">
      <w:start w:val="1"/>
      <w:numFmt w:val="lowerLetter"/>
      <w:lvlText w:val="%5."/>
      <w:lvlJc w:val="left"/>
      <w:pPr>
        <w:tabs>
          <w:tab w:val="num" w:pos="3523"/>
        </w:tabs>
        <w:ind w:left="3523" w:hanging="360"/>
      </w:pPr>
      <w:rPr>
        <w:rFonts w:cs="Times New Roman"/>
      </w:rPr>
    </w:lvl>
    <w:lvl w:ilvl="5" w:tplc="040E001B">
      <w:start w:val="1"/>
      <w:numFmt w:val="lowerRoman"/>
      <w:lvlText w:val="%6."/>
      <w:lvlJc w:val="right"/>
      <w:pPr>
        <w:tabs>
          <w:tab w:val="num" w:pos="4243"/>
        </w:tabs>
        <w:ind w:left="4243" w:hanging="180"/>
      </w:pPr>
      <w:rPr>
        <w:rFonts w:cs="Times New Roman"/>
      </w:rPr>
    </w:lvl>
    <w:lvl w:ilvl="6" w:tplc="040E000F">
      <w:start w:val="1"/>
      <w:numFmt w:val="decimal"/>
      <w:lvlText w:val="%7."/>
      <w:lvlJc w:val="left"/>
      <w:pPr>
        <w:tabs>
          <w:tab w:val="num" w:pos="4963"/>
        </w:tabs>
        <w:ind w:left="4963" w:hanging="360"/>
      </w:pPr>
      <w:rPr>
        <w:rFonts w:cs="Times New Roman"/>
      </w:rPr>
    </w:lvl>
    <w:lvl w:ilvl="7" w:tplc="040E0019">
      <w:start w:val="1"/>
      <w:numFmt w:val="lowerLetter"/>
      <w:lvlText w:val="%8."/>
      <w:lvlJc w:val="left"/>
      <w:pPr>
        <w:tabs>
          <w:tab w:val="num" w:pos="5683"/>
        </w:tabs>
        <w:ind w:left="5683" w:hanging="360"/>
      </w:pPr>
      <w:rPr>
        <w:rFonts w:cs="Times New Roman"/>
      </w:rPr>
    </w:lvl>
    <w:lvl w:ilvl="8" w:tplc="040E001B">
      <w:start w:val="1"/>
      <w:numFmt w:val="lowerRoman"/>
      <w:lvlText w:val="%9."/>
      <w:lvlJc w:val="right"/>
      <w:pPr>
        <w:tabs>
          <w:tab w:val="num" w:pos="6403"/>
        </w:tabs>
        <w:ind w:left="6403" w:hanging="180"/>
      </w:pPr>
      <w:rPr>
        <w:rFonts w:cs="Times New Roman"/>
      </w:rPr>
    </w:lvl>
  </w:abstractNum>
  <w:abstractNum w:abstractNumId="107">
    <w:nsid w:val="1CF93ED9"/>
    <w:multiLevelType w:val="hybridMultilevel"/>
    <w:tmpl w:val="7F16E51C"/>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8">
    <w:nsid w:val="1DB54ED9"/>
    <w:multiLevelType w:val="hybridMultilevel"/>
    <w:tmpl w:val="FEAA59F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09">
    <w:nsid w:val="1E247926"/>
    <w:multiLevelType w:val="hybridMultilevel"/>
    <w:tmpl w:val="A37E8636"/>
    <w:lvl w:ilvl="0" w:tplc="040E0017">
      <w:start w:val="1"/>
      <w:numFmt w:val="lowerLetter"/>
      <w:lvlText w:val="%1)"/>
      <w:lvlJc w:val="left"/>
      <w:pPr>
        <w:tabs>
          <w:tab w:val="num" w:pos="720"/>
        </w:tabs>
        <w:ind w:left="720" w:hanging="360"/>
      </w:pPr>
      <w:rPr>
        <w:rFonts w:hint="default"/>
      </w:rPr>
    </w:lvl>
    <w:lvl w:ilvl="1" w:tplc="040E000B">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nsid w:val="1E4910D6"/>
    <w:multiLevelType w:val="hybridMultilevel"/>
    <w:tmpl w:val="07F2125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1">
    <w:nsid w:val="1EDA3F83"/>
    <w:multiLevelType w:val="hybridMultilevel"/>
    <w:tmpl w:val="A6580F04"/>
    <w:lvl w:ilvl="0" w:tplc="22C42AFA">
      <w:start w:val="2"/>
      <w:numFmt w:val="bullet"/>
      <w:lvlText w:val=""/>
      <w:lvlJc w:val="left"/>
      <w:pPr>
        <w:tabs>
          <w:tab w:val="num" w:pos="567"/>
        </w:tabs>
        <w:ind w:left="720" w:hanging="360"/>
      </w:pPr>
      <w:rPr>
        <w:rFonts w:ascii="Symbol" w:eastAsia="Times New Roman" w:hAnsi="Symbol" w:cs="Times New Roman"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nsid w:val="1F92496F"/>
    <w:multiLevelType w:val="hybridMultilevel"/>
    <w:tmpl w:val="FD680A9C"/>
    <w:lvl w:ilvl="0" w:tplc="05BA1DDE">
      <w:numFmt w:val="bullet"/>
      <w:lvlText w:val="-"/>
      <w:lvlJc w:val="left"/>
      <w:pPr>
        <w:tabs>
          <w:tab w:val="num" w:pos="1425"/>
        </w:tabs>
        <w:ind w:left="1425" w:hanging="360"/>
      </w:pPr>
      <w:rPr>
        <w:rFonts w:ascii="Times New Roman" w:eastAsia="Times New Roman" w:hAnsi="Times New Roman"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start w:val="1"/>
      <w:numFmt w:val="bullet"/>
      <w:lvlText w:val=""/>
      <w:lvlJc w:val="left"/>
      <w:pPr>
        <w:tabs>
          <w:tab w:val="num" w:pos="3585"/>
        </w:tabs>
        <w:ind w:left="3585" w:hanging="360"/>
      </w:pPr>
      <w:rPr>
        <w:rFonts w:ascii="Symbol" w:hAnsi="Symbol" w:hint="default"/>
      </w:rPr>
    </w:lvl>
    <w:lvl w:ilvl="4" w:tplc="040E0003">
      <w:start w:val="1"/>
      <w:numFmt w:val="bullet"/>
      <w:lvlText w:val="o"/>
      <w:lvlJc w:val="left"/>
      <w:pPr>
        <w:tabs>
          <w:tab w:val="num" w:pos="4305"/>
        </w:tabs>
        <w:ind w:left="4305" w:hanging="360"/>
      </w:pPr>
      <w:rPr>
        <w:rFonts w:ascii="Courier New" w:hAnsi="Courier New" w:hint="default"/>
      </w:rPr>
    </w:lvl>
    <w:lvl w:ilvl="5" w:tplc="040E0005">
      <w:start w:val="1"/>
      <w:numFmt w:val="bullet"/>
      <w:lvlText w:val=""/>
      <w:lvlJc w:val="left"/>
      <w:pPr>
        <w:tabs>
          <w:tab w:val="num" w:pos="5025"/>
        </w:tabs>
        <w:ind w:left="5025" w:hanging="360"/>
      </w:pPr>
      <w:rPr>
        <w:rFonts w:ascii="Wingdings" w:hAnsi="Wingdings" w:hint="default"/>
      </w:rPr>
    </w:lvl>
    <w:lvl w:ilvl="6" w:tplc="040E0001">
      <w:start w:val="1"/>
      <w:numFmt w:val="bullet"/>
      <w:lvlText w:val=""/>
      <w:lvlJc w:val="left"/>
      <w:pPr>
        <w:tabs>
          <w:tab w:val="num" w:pos="5745"/>
        </w:tabs>
        <w:ind w:left="5745" w:hanging="360"/>
      </w:pPr>
      <w:rPr>
        <w:rFonts w:ascii="Symbol" w:hAnsi="Symbol" w:hint="default"/>
      </w:rPr>
    </w:lvl>
    <w:lvl w:ilvl="7" w:tplc="040E0003">
      <w:start w:val="1"/>
      <w:numFmt w:val="bullet"/>
      <w:lvlText w:val="o"/>
      <w:lvlJc w:val="left"/>
      <w:pPr>
        <w:tabs>
          <w:tab w:val="num" w:pos="6465"/>
        </w:tabs>
        <w:ind w:left="6465" w:hanging="360"/>
      </w:pPr>
      <w:rPr>
        <w:rFonts w:ascii="Courier New" w:hAnsi="Courier New" w:hint="default"/>
      </w:rPr>
    </w:lvl>
    <w:lvl w:ilvl="8" w:tplc="040E0005">
      <w:start w:val="1"/>
      <w:numFmt w:val="bullet"/>
      <w:lvlText w:val=""/>
      <w:lvlJc w:val="left"/>
      <w:pPr>
        <w:tabs>
          <w:tab w:val="num" w:pos="7185"/>
        </w:tabs>
        <w:ind w:left="7185" w:hanging="360"/>
      </w:pPr>
      <w:rPr>
        <w:rFonts w:ascii="Wingdings" w:hAnsi="Wingdings" w:hint="default"/>
      </w:rPr>
    </w:lvl>
  </w:abstractNum>
  <w:abstractNum w:abstractNumId="113">
    <w:nsid w:val="1F996C72"/>
    <w:multiLevelType w:val="hybridMultilevel"/>
    <w:tmpl w:val="1C3EF868"/>
    <w:lvl w:ilvl="0" w:tplc="040E000B">
      <w:start w:val="1"/>
      <w:numFmt w:val="bullet"/>
      <w:lvlText w:val=""/>
      <w:lvlJc w:val="left"/>
      <w:pPr>
        <w:tabs>
          <w:tab w:val="num" w:pos="360"/>
        </w:tabs>
        <w:ind w:left="360" w:hanging="360"/>
      </w:pPr>
      <w:rPr>
        <w:rFonts w:ascii="Wingdings" w:hAnsi="Wingding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14">
    <w:nsid w:val="200A4A75"/>
    <w:multiLevelType w:val="hybridMultilevel"/>
    <w:tmpl w:val="D79065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nsid w:val="2154445C"/>
    <w:multiLevelType w:val="hybridMultilevel"/>
    <w:tmpl w:val="940AA908"/>
    <w:lvl w:ilvl="0" w:tplc="FDEE1BC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nsid w:val="21C6508C"/>
    <w:multiLevelType w:val="hybridMultilevel"/>
    <w:tmpl w:val="8C74AE4E"/>
    <w:lvl w:ilvl="0" w:tplc="040E000B">
      <w:start w:val="1"/>
      <w:numFmt w:val="bullet"/>
      <w:lvlText w:val=""/>
      <w:lvlJc w:val="left"/>
      <w:pPr>
        <w:tabs>
          <w:tab w:val="num" w:pos="1068"/>
        </w:tabs>
        <w:ind w:left="1068" w:hanging="360"/>
      </w:pPr>
      <w:rPr>
        <w:rFonts w:ascii="Wingdings" w:hAnsi="Wingdings" w:hint="default"/>
      </w:rPr>
    </w:lvl>
    <w:lvl w:ilvl="1" w:tplc="30CA3DA8">
      <w:start w:val="6"/>
      <w:numFmt w:val="bullet"/>
      <w:lvlText w:val="-"/>
      <w:lvlJc w:val="left"/>
      <w:pPr>
        <w:tabs>
          <w:tab w:val="num" w:pos="1788"/>
        </w:tabs>
        <w:ind w:left="1788" w:hanging="360"/>
      </w:pPr>
      <w:rPr>
        <w:rFonts w:ascii="Times New Roman" w:eastAsia="Times New Roman" w:hAnsi="Times New Roman" w:cs="Times New Roman" w:hint="default"/>
      </w:rPr>
    </w:lvl>
    <w:lvl w:ilvl="2" w:tplc="040E0005">
      <w:start w:val="1"/>
      <w:numFmt w:val="decimal"/>
      <w:lvlText w:val="%3."/>
      <w:lvlJc w:val="left"/>
      <w:pPr>
        <w:tabs>
          <w:tab w:val="num" w:pos="2508"/>
        </w:tabs>
        <w:ind w:left="2508" w:hanging="360"/>
      </w:pPr>
    </w:lvl>
    <w:lvl w:ilvl="3" w:tplc="040E0001">
      <w:start w:val="1"/>
      <w:numFmt w:val="decimal"/>
      <w:lvlText w:val="%4."/>
      <w:lvlJc w:val="left"/>
      <w:pPr>
        <w:tabs>
          <w:tab w:val="num" w:pos="3228"/>
        </w:tabs>
        <w:ind w:left="3228" w:hanging="360"/>
      </w:pPr>
    </w:lvl>
    <w:lvl w:ilvl="4" w:tplc="040E0003">
      <w:start w:val="1"/>
      <w:numFmt w:val="decimal"/>
      <w:lvlText w:val="%5."/>
      <w:lvlJc w:val="left"/>
      <w:pPr>
        <w:tabs>
          <w:tab w:val="num" w:pos="3948"/>
        </w:tabs>
        <w:ind w:left="3948" w:hanging="360"/>
      </w:pPr>
    </w:lvl>
    <w:lvl w:ilvl="5" w:tplc="040E0005">
      <w:start w:val="1"/>
      <w:numFmt w:val="decimal"/>
      <w:lvlText w:val="%6."/>
      <w:lvlJc w:val="left"/>
      <w:pPr>
        <w:tabs>
          <w:tab w:val="num" w:pos="4668"/>
        </w:tabs>
        <w:ind w:left="4668" w:hanging="360"/>
      </w:pPr>
    </w:lvl>
    <w:lvl w:ilvl="6" w:tplc="040E0001">
      <w:start w:val="1"/>
      <w:numFmt w:val="decimal"/>
      <w:lvlText w:val="%7."/>
      <w:lvlJc w:val="left"/>
      <w:pPr>
        <w:tabs>
          <w:tab w:val="num" w:pos="5388"/>
        </w:tabs>
        <w:ind w:left="5388" w:hanging="360"/>
      </w:pPr>
    </w:lvl>
    <w:lvl w:ilvl="7" w:tplc="040E0003">
      <w:start w:val="1"/>
      <w:numFmt w:val="decimal"/>
      <w:lvlText w:val="%8."/>
      <w:lvlJc w:val="left"/>
      <w:pPr>
        <w:tabs>
          <w:tab w:val="num" w:pos="6108"/>
        </w:tabs>
        <w:ind w:left="6108" w:hanging="360"/>
      </w:pPr>
    </w:lvl>
    <w:lvl w:ilvl="8" w:tplc="040E0005">
      <w:start w:val="1"/>
      <w:numFmt w:val="decimal"/>
      <w:lvlText w:val="%9."/>
      <w:lvlJc w:val="left"/>
      <w:pPr>
        <w:tabs>
          <w:tab w:val="num" w:pos="6828"/>
        </w:tabs>
        <w:ind w:left="6828" w:hanging="360"/>
      </w:pPr>
    </w:lvl>
  </w:abstractNum>
  <w:abstractNum w:abstractNumId="117">
    <w:nsid w:val="23BD3DD0"/>
    <w:multiLevelType w:val="hybridMultilevel"/>
    <w:tmpl w:val="2D64BA1C"/>
    <w:lvl w:ilvl="0" w:tplc="040E000B">
      <w:start w:val="1"/>
      <w:numFmt w:val="bullet"/>
      <w:lvlText w:val=""/>
      <w:lvlJc w:val="left"/>
      <w:pPr>
        <w:tabs>
          <w:tab w:val="num" w:pos="1776"/>
        </w:tabs>
        <w:ind w:left="1776"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8">
    <w:nsid w:val="24157478"/>
    <w:multiLevelType w:val="hybridMultilevel"/>
    <w:tmpl w:val="F8403CF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9">
    <w:nsid w:val="249B0DAD"/>
    <w:multiLevelType w:val="hybridMultilevel"/>
    <w:tmpl w:val="8C3C73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0">
    <w:nsid w:val="24A505FC"/>
    <w:multiLevelType w:val="hybridMultilevel"/>
    <w:tmpl w:val="8244CFBA"/>
    <w:lvl w:ilvl="0" w:tplc="040E000B">
      <w:start w:val="1"/>
      <w:numFmt w:val="bullet"/>
      <w:lvlText w:val=""/>
      <w:lvlJc w:val="left"/>
      <w:pPr>
        <w:tabs>
          <w:tab w:val="num" w:pos="1080"/>
        </w:tabs>
        <w:ind w:left="1080" w:hanging="360"/>
      </w:pPr>
      <w:rPr>
        <w:rFonts w:ascii="Wingdings" w:hAnsi="Wingding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21">
    <w:nsid w:val="25D93427"/>
    <w:multiLevelType w:val="singleLevel"/>
    <w:tmpl w:val="DA78C27A"/>
    <w:lvl w:ilvl="0">
      <w:start w:val="1"/>
      <w:numFmt w:val="lowerLetter"/>
      <w:lvlText w:val="%1)"/>
      <w:lvlJc w:val="left"/>
      <w:pPr>
        <w:tabs>
          <w:tab w:val="num" w:pos="900"/>
        </w:tabs>
        <w:ind w:left="900" w:hanging="360"/>
      </w:pPr>
      <w:rPr>
        <w:rFonts w:hint="default"/>
      </w:rPr>
    </w:lvl>
  </w:abstractNum>
  <w:abstractNum w:abstractNumId="122">
    <w:nsid w:val="25F8626A"/>
    <w:multiLevelType w:val="hybridMultilevel"/>
    <w:tmpl w:val="7436A006"/>
    <w:lvl w:ilvl="0" w:tplc="040E0001">
      <w:start w:val="1"/>
      <w:numFmt w:val="bullet"/>
      <w:lvlText w:val=""/>
      <w:lvlJc w:val="left"/>
      <w:pPr>
        <w:tabs>
          <w:tab w:val="num" w:pos="1800"/>
        </w:tabs>
        <w:ind w:left="1800" w:hanging="360"/>
      </w:pPr>
      <w:rPr>
        <w:rFonts w:ascii="Symbol" w:hAnsi="Symbol" w:cs="Symbol" w:hint="default"/>
      </w:rPr>
    </w:lvl>
    <w:lvl w:ilvl="1" w:tplc="040E0001">
      <w:start w:val="1"/>
      <w:numFmt w:val="bullet"/>
      <w:lvlText w:val=""/>
      <w:lvlJc w:val="left"/>
      <w:pPr>
        <w:tabs>
          <w:tab w:val="num" w:pos="2520"/>
        </w:tabs>
        <w:ind w:left="2520" w:hanging="360"/>
      </w:pPr>
      <w:rPr>
        <w:rFonts w:ascii="Symbol" w:hAnsi="Symbol" w:cs="Symbol" w:hint="default"/>
      </w:rPr>
    </w:lvl>
    <w:lvl w:ilvl="2" w:tplc="040E0005">
      <w:start w:val="1"/>
      <w:numFmt w:val="bullet"/>
      <w:lvlText w:val=""/>
      <w:lvlJc w:val="left"/>
      <w:pPr>
        <w:tabs>
          <w:tab w:val="num" w:pos="3240"/>
        </w:tabs>
        <w:ind w:left="3240" w:hanging="360"/>
      </w:pPr>
      <w:rPr>
        <w:rFonts w:ascii="Wingdings" w:hAnsi="Wingdings" w:cs="Wingdings" w:hint="default"/>
      </w:rPr>
    </w:lvl>
    <w:lvl w:ilvl="3" w:tplc="040E0001">
      <w:start w:val="1"/>
      <w:numFmt w:val="bullet"/>
      <w:lvlText w:val=""/>
      <w:lvlJc w:val="left"/>
      <w:pPr>
        <w:tabs>
          <w:tab w:val="num" w:pos="3960"/>
        </w:tabs>
        <w:ind w:left="3960" w:hanging="360"/>
      </w:pPr>
      <w:rPr>
        <w:rFonts w:ascii="Symbol" w:hAnsi="Symbol" w:cs="Symbol" w:hint="default"/>
      </w:rPr>
    </w:lvl>
    <w:lvl w:ilvl="4" w:tplc="040E0003">
      <w:start w:val="1"/>
      <w:numFmt w:val="bullet"/>
      <w:lvlText w:val="o"/>
      <w:lvlJc w:val="left"/>
      <w:pPr>
        <w:tabs>
          <w:tab w:val="num" w:pos="4680"/>
        </w:tabs>
        <w:ind w:left="4680" w:hanging="360"/>
      </w:pPr>
      <w:rPr>
        <w:rFonts w:ascii="Courier New" w:hAnsi="Courier New" w:cs="Courier New" w:hint="default"/>
      </w:rPr>
    </w:lvl>
    <w:lvl w:ilvl="5" w:tplc="040E0005">
      <w:start w:val="1"/>
      <w:numFmt w:val="bullet"/>
      <w:lvlText w:val=""/>
      <w:lvlJc w:val="left"/>
      <w:pPr>
        <w:tabs>
          <w:tab w:val="num" w:pos="5400"/>
        </w:tabs>
        <w:ind w:left="5400" w:hanging="360"/>
      </w:pPr>
      <w:rPr>
        <w:rFonts w:ascii="Wingdings" w:hAnsi="Wingdings" w:cs="Wingdings" w:hint="default"/>
      </w:rPr>
    </w:lvl>
    <w:lvl w:ilvl="6" w:tplc="040E0001">
      <w:start w:val="1"/>
      <w:numFmt w:val="bullet"/>
      <w:lvlText w:val=""/>
      <w:lvlJc w:val="left"/>
      <w:pPr>
        <w:tabs>
          <w:tab w:val="num" w:pos="6120"/>
        </w:tabs>
        <w:ind w:left="6120" w:hanging="360"/>
      </w:pPr>
      <w:rPr>
        <w:rFonts w:ascii="Symbol" w:hAnsi="Symbol" w:cs="Symbol" w:hint="default"/>
      </w:rPr>
    </w:lvl>
    <w:lvl w:ilvl="7" w:tplc="040E0003">
      <w:start w:val="1"/>
      <w:numFmt w:val="bullet"/>
      <w:lvlText w:val="o"/>
      <w:lvlJc w:val="left"/>
      <w:pPr>
        <w:tabs>
          <w:tab w:val="num" w:pos="6840"/>
        </w:tabs>
        <w:ind w:left="6840" w:hanging="360"/>
      </w:pPr>
      <w:rPr>
        <w:rFonts w:ascii="Courier New" w:hAnsi="Courier New" w:cs="Courier New" w:hint="default"/>
      </w:rPr>
    </w:lvl>
    <w:lvl w:ilvl="8" w:tplc="040E0005">
      <w:start w:val="1"/>
      <w:numFmt w:val="bullet"/>
      <w:lvlText w:val=""/>
      <w:lvlJc w:val="left"/>
      <w:pPr>
        <w:tabs>
          <w:tab w:val="num" w:pos="7560"/>
        </w:tabs>
        <w:ind w:left="7560" w:hanging="360"/>
      </w:pPr>
      <w:rPr>
        <w:rFonts w:ascii="Wingdings" w:hAnsi="Wingdings" w:cs="Wingdings" w:hint="default"/>
      </w:rPr>
    </w:lvl>
  </w:abstractNum>
  <w:abstractNum w:abstractNumId="123">
    <w:nsid w:val="260120A4"/>
    <w:multiLevelType w:val="hybridMultilevel"/>
    <w:tmpl w:val="4AC4A016"/>
    <w:lvl w:ilvl="0" w:tplc="7012F8D2">
      <w:start w:val="17"/>
      <w:numFmt w:val="decimal"/>
      <w:lvlText w:val="%1."/>
      <w:lvlJc w:val="left"/>
      <w:pPr>
        <w:ind w:left="4104" w:hanging="360"/>
      </w:pPr>
      <w:rPr>
        <w:rFonts w:hint="default"/>
      </w:rPr>
    </w:lvl>
    <w:lvl w:ilvl="1" w:tplc="040E0019" w:tentative="1">
      <w:start w:val="1"/>
      <w:numFmt w:val="lowerLetter"/>
      <w:lvlText w:val="%2."/>
      <w:lvlJc w:val="left"/>
      <w:pPr>
        <w:ind w:left="4824" w:hanging="360"/>
      </w:pPr>
    </w:lvl>
    <w:lvl w:ilvl="2" w:tplc="040E001B" w:tentative="1">
      <w:start w:val="1"/>
      <w:numFmt w:val="lowerRoman"/>
      <w:lvlText w:val="%3."/>
      <w:lvlJc w:val="right"/>
      <w:pPr>
        <w:ind w:left="5544" w:hanging="180"/>
      </w:pPr>
    </w:lvl>
    <w:lvl w:ilvl="3" w:tplc="040E000F" w:tentative="1">
      <w:start w:val="1"/>
      <w:numFmt w:val="decimal"/>
      <w:lvlText w:val="%4."/>
      <w:lvlJc w:val="left"/>
      <w:pPr>
        <w:ind w:left="6264" w:hanging="360"/>
      </w:pPr>
    </w:lvl>
    <w:lvl w:ilvl="4" w:tplc="040E0019" w:tentative="1">
      <w:start w:val="1"/>
      <w:numFmt w:val="lowerLetter"/>
      <w:lvlText w:val="%5."/>
      <w:lvlJc w:val="left"/>
      <w:pPr>
        <w:ind w:left="6984" w:hanging="360"/>
      </w:pPr>
    </w:lvl>
    <w:lvl w:ilvl="5" w:tplc="040E001B" w:tentative="1">
      <w:start w:val="1"/>
      <w:numFmt w:val="lowerRoman"/>
      <w:lvlText w:val="%6."/>
      <w:lvlJc w:val="right"/>
      <w:pPr>
        <w:ind w:left="7704" w:hanging="180"/>
      </w:pPr>
    </w:lvl>
    <w:lvl w:ilvl="6" w:tplc="040E000F" w:tentative="1">
      <w:start w:val="1"/>
      <w:numFmt w:val="decimal"/>
      <w:lvlText w:val="%7."/>
      <w:lvlJc w:val="left"/>
      <w:pPr>
        <w:ind w:left="8424" w:hanging="360"/>
      </w:pPr>
    </w:lvl>
    <w:lvl w:ilvl="7" w:tplc="040E0019" w:tentative="1">
      <w:start w:val="1"/>
      <w:numFmt w:val="lowerLetter"/>
      <w:lvlText w:val="%8."/>
      <w:lvlJc w:val="left"/>
      <w:pPr>
        <w:ind w:left="9144" w:hanging="360"/>
      </w:pPr>
    </w:lvl>
    <w:lvl w:ilvl="8" w:tplc="040E001B" w:tentative="1">
      <w:start w:val="1"/>
      <w:numFmt w:val="lowerRoman"/>
      <w:lvlText w:val="%9."/>
      <w:lvlJc w:val="right"/>
      <w:pPr>
        <w:ind w:left="9864" w:hanging="180"/>
      </w:pPr>
    </w:lvl>
  </w:abstractNum>
  <w:abstractNum w:abstractNumId="124">
    <w:nsid w:val="2672143C"/>
    <w:multiLevelType w:val="hybridMultilevel"/>
    <w:tmpl w:val="0C9AC4CC"/>
    <w:lvl w:ilvl="0" w:tplc="040E000B">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5">
    <w:nsid w:val="273E3373"/>
    <w:multiLevelType w:val="hybridMultilevel"/>
    <w:tmpl w:val="25D26576"/>
    <w:lvl w:ilvl="0" w:tplc="040E000B">
      <w:start w:val="1"/>
      <w:numFmt w:val="bullet"/>
      <w:lvlText w:val=""/>
      <w:lvlJc w:val="left"/>
      <w:pPr>
        <w:tabs>
          <w:tab w:val="num" w:pos="1440"/>
        </w:tabs>
        <w:ind w:left="144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6">
    <w:nsid w:val="27825063"/>
    <w:multiLevelType w:val="hybridMultilevel"/>
    <w:tmpl w:val="D9C4EB2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7">
    <w:nsid w:val="27CE47E0"/>
    <w:multiLevelType w:val="hybridMultilevel"/>
    <w:tmpl w:val="2F9869C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8">
    <w:nsid w:val="27FF13E2"/>
    <w:multiLevelType w:val="hybridMultilevel"/>
    <w:tmpl w:val="DBC6F9F0"/>
    <w:lvl w:ilvl="0" w:tplc="040E0009">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9">
    <w:nsid w:val="280046AA"/>
    <w:multiLevelType w:val="hybridMultilevel"/>
    <w:tmpl w:val="F0824DFE"/>
    <w:lvl w:ilvl="0" w:tplc="5E509CD0">
      <w:numFmt w:val="bullet"/>
      <w:lvlText w:val="-"/>
      <w:lvlJc w:val="left"/>
      <w:pPr>
        <w:tabs>
          <w:tab w:val="num" w:pos="720"/>
        </w:tabs>
        <w:ind w:left="720" w:hanging="360"/>
      </w:pPr>
      <w:rPr>
        <w:rFonts w:ascii="Times New Roman" w:eastAsia="Times New Roman" w:hAnsi="Times New Roman" w:hint="default"/>
        <w:b w:val="0"/>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0">
    <w:nsid w:val="286F7387"/>
    <w:multiLevelType w:val="hybridMultilevel"/>
    <w:tmpl w:val="B24A627E"/>
    <w:lvl w:ilvl="0" w:tplc="040E000B">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31">
    <w:nsid w:val="28B2733F"/>
    <w:multiLevelType w:val="hybridMultilevel"/>
    <w:tmpl w:val="43CC7C26"/>
    <w:lvl w:ilvl="0" w:tplc="4E2EA698">
      <w:start w:val="1"/>
      <w:numFmt w:val="upperRoman"/>
      <w:lvlText w:val="%1."/>
      <w:lvlJc w:val="left"/>
      <w:pPr>
        <w:tabs>
          <w:tab w:val="num" w:pos="1080"/>
        </w:tabs>
        <w:ind w:left="1080" w:hanging="720"/>
      </w:pPr>
    </w:lvl>
    <w:lvl w:ilvl="1" w:tplc="040E000B">
      <w:start w:val="1"/>
      <w:numFmt w:val="bullet"/>
      <w:lvlText w:val=""/>
      <w:lvlJc w:val="left"/>
      <w:pPr>
        <w:tabs>
          <w:tab w:val="num" w:pos="1440"/>
        </w:tabs>
        <w:ind w:left="1440" w:hanging="360"/>
      </w:pPr>
      <w:rPr>
        <w:rFonts w:ascii="Wingdings" w:hAnsi="Wingdings" w:hint="default"/>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32">
    <w:nsid w:val="28C41D6C"/>
    <w:multiLevelType w:val="hybridMultilevel"/>
    <w:tmpl w:val="5192B0A8"/>
    <w:lvl w:ilvl="0" w:tplc="E188C12C">
      <w:start w:val="3"/>
      <w:numFmt w:val="bullet"/>
      <w:pStyle w:val="paragrafus"/>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pStyle w:val="Cmsor3"/>
      <w:lvlText w:val=""/>
      <w:lvlJc w:val="left"/>
      <w:pPr>
        <w:ind w:left="3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pStyle w:val="Cmsor5"/>
      <w:lvlText w:val="o"/>
      <w:lvlJc w:val="left"/>
      <w:pPr>
        <w:ind w:left="3600" w:hanging="360"/>
      </w:pPr>
      <w:rPr>
        <w:rFonts w:ascii="Courier New" w:hAnsi="Courier New" w:cs="Courier New" w:hint="default"/>
      </w:rPr>
    </w:lvl>
    <w:lvl w:ilvl="5" w:tplc="040E0005">
      <w:start w:val="1"/>
      <w:numFmt w:val="bullet"/>
      <w:pStyle w:val="Cmsor6"/>
      <w:lvlText w:val=""/>
      <w:lvlJc w:val="left"/>
      <w:pPr>
        <w:ind w:left="4320" w:hanging="360"/>
      </w:pPr>
      <w:rPr>
        <w:rFonts w:ascii="Wingdings" w:hAnsi="Wingdings" w:hint="default"/>
      </w:rPr>
    </w:lvl>
    <w:lvl w:ilvl="6" w:tplc="040E0001">
      <w:start w:val="1"/>
      <w:numFmt w:val="bullet"/>
      <w:pStyle w:val="Cmsor7"/>
      <w:lvlText w:val=""/>
      <w:lvlJc w:val="left"/>
      <w:pPr>
        <w:ind w:left="5040" w:hanging="360"/>
      </w:pPr>
      <w:rPr>
        <w:rFonts w:ascii="Symbol" w:hAnsi="Symbol" w:hint="default"/>
      </w:rPr>
    </w:lvl>
    <w:lvl w:ilvl="7" w:tplc="040E0003" w:tentative="1">
      <w:start w:val="1"/>
      <w:numFmt w:val="bullet"/>
      <w:pStyle w:val="Cmsor8"/>
      <w:lvlText w:val="o"/>
      <w:lvlJc w:val="left"/>
      <w:pPr>
        <w:ind w:left="5760" w:hanging="360"/>
      </w:pPr>
      <w:rPr>
        <w:rFonts w:ascii="Courier New" w:hAnsi="Courier New" w:cs="Courier New" w:hint="default"/>
      </w:rPr>
    </w:lvl>
    <w:lvl w:ilvl="8" w:tplc="040E0005" w:tentative="1">
      <w:start w:val="1"/>
      <w:numFmt w:val="bullet"/>
      <w:pStyle w:val="Cmsor9"/>
      <w:lvlText w:val=""/>
      <w:lvlJc w:val="left"/>
      <w:pPr>
        <w:ind w:left="6480" w:hanging="360"/>
      </w:pPr>
      <w:rPr>
        <w:rFonts w:ascii="Wingdings" w:hAnsi="Wingdings" w:hint="default"/>
      </w:rPr>
    </w:lvl>
  </w:abstractNum>
  <w:abstractNum w:abstractNumId="133">
    <w:nsid w:val="28CE2AF6"/>
    <w:multiLevelType w:val="hybridMultilevel"/>
    <w:tmpl w:val="A64C5D6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4">
    <w:nsid w:val="29346C81"/>
    <w:multiLevelType w:val="hybridMultilevel"/>
    <w:tmpl w:val="E38E654A"/>
    <w:lvl w:ilvl="0" w:tplc="040E000B">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35">
    <w:nsid w:val="298C1AB6"/>
    <w:multiLevelType w:val="hybridMultilevel"/>
    <w:tmpl w:val="E04A31C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6">
    <w:nsid w:val="29A13027"/>
    <w:multiLevelType w:val="hybridMultilevel"/>
    <w:tmpl w:val="21EE22F0"/>
    <w:lvl w:ilvl="0" w:tplc="DD7C5DD2">
      <w:start w:val="1"/>
      <w:numFmt w:val="upperRoman"/>
      <w:lvlText w:val="%1."/>
      <w:lvlJc w:val="right"/>
      <w:pPr>
        <w:tabs>
          <w:tab w:val="num" w:pos="720"/>
        </w:tabs>
        <w:ind w:left="720" w:hanging="18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7">
    <w:nsid w:val="2A217545"/>
    <w:multiLevelType w:val="multilevel"/>
    <w:tmpl w:val="3508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A4E3A2D"/>
    <w:multiLevelType w:val="singleLevel"/>
    <w:tmpl w:val="FADA32FC"/>
    <w:lvl w:ilvl="0">
      <w:start w:val="1"/>
      <w:numFmt w:val="lowerLetter"/>
      <w:lvlText w:val="%1)"/>
      <w:lvlJc w:val="left"/>
      <w:pPr>
        <w:tabs>
          <w:tab w:val="num" w:pos="700"/>
        </w:tabs>
        <w:ind w:left="700" w:hanging="360"/>
      </w:pPr>
      <w:rPr>
        <w:rFonts w:hint="default"/>
      </w:rPr>
    </w:lvl>
  </w:abstractNum>
  <w:abstractNum w:abstractNumId="139">
    <w:nsid w:val="2C9C26F2"/>
    <w:multiLevelType w:val="multilevel"/>
    <w:tmpl w:val="BB52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CE75289"/>
    <w:multiLevelType w:val="hybridMultilevel"/>
    <w:tmpl w:val="38BAA608"/>
    <w:lvl w:ilvl="0" w:tplc="040E000F">
      <w:start w:val="1"/>
      <w:numFmt w:val="decimal"/>
      <w:lvlText w:val="%1."/>
      <w:lvlJc w:val="left"/>
      <w:pPr>
        <w:tabs>
          <w:tab w:val="num" w:pos="720"/>
        </w:tabs>
        <w:ind w:left="720" w:hanging="360"/>
      </w:pPr>
    </w:lvl>
    <w:lvl w:ilvl="1" w:tplc="040E000B">
      <w:start w:val="1"/>
      <w:numFmt w:val="bullet"/>
      <w:lvlText w:val=""/>
      <w:lvlJc w:val="left"/>
      <w:pPr>
        <w:tabs>
          <w:tab w:val="num" w:pos="1440"/>
        </w:tabs>
        <w:ind w:left="1440" w:hanging="360"/>
      </w:pPr>
      <w:rPr>
        <w:rFonts w:ascii="Wingdings" w:hAnsi="Wingdings" w:hint="default"/>
      </w:rPr>
    </w:lvl>
    <w:lvl w:ilvl="2" w:tplc="040E000F">
      <w:start w:val="1"/>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1">
    <w:nsid w:val="2E0D5286"/>
    <w:multiLevelType w:val="singleLevel"/>
    <w:tmpl w:val="46E65EFA"/>
    <w:lvl w:ilvl="0">
      <w:start w:val="1"/>
      <w:numFmt w:val="lowerLetter"/>
      <w:lvlText w:val="%1)"/>
      <w:lvlJc w:val="left"/>
      <w:pPr>
        <w:tabs>
          <w:tab w:val="num" w:pos="1719"/>
        </w:tabs>
        <w:ind w:left="1719" w:hanging="360"/>
      </w:pPr>
      <w:rPr>
        <w:rFonts w:hint="default"/>
      </w:rPr>
    </w:lvl>
  </w:abstractNum>
  <w:abstractNum w:abstractNumId="142">
    <w:nsid w:val="2E0F2741"/>
    <w:multiLevelType w:val="singleLevel"/>
    <w:tmpl w:val="040E0017"/>
    <w:lvl w:ilvl="0">
      <w:start w:val="1"/>
      <w:numFmt w:val="lowerLetter"/>
      <w:lvlText w:val="%1)"/>
      <w:lvlJc w:val="left"/>
      <w:pPr>
        <w:tabs>
          <w:tab w:val="num" w:pos="360"/>
        </w:tabs>
        <w:ind w:left="360" w:hanging="360"/>
      </w:pPr>
    </w:lvl>
  </w:abstractNum>
  <w:abstractNum w:abstractNumId="143">
    <w:nsid w:val="2EC045BD"/>
    <w:multiLevelType w:val="hybridMultilevel"/>
    <w:tmpl w:val="1E3A188A"/>
    <w:lvl w:ilvl="0" w:tplc="040E000B">
      <w:start w:val="1"/>
      <w:numFmt w:val="bullet"/>
      <w:lvlText w:val=""/>
      <w:lvlJc w:val="left"/>
      <w:pPr>
        <w:tabs>
          <w:tab w:val="num" w:pos="1080"/>
        </w:tabs>
        <w:ind w:left="108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44">
    <w:nsid w:val="2F2E3CCD"/>
    <w:multiLevelType w:val="hybridMultilevel"/>
    <w:tmpl w:val="F2F6550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5">
    <w:nsid w:val="2FDF44B5"/>
    <w:multiLevelType w:val="hybridMultilevel"/>
    <w:tmpl w:val="45A64BFA"/>
    <w:lvl w:ilvl="0" w:tplc="040E000B">
      <w:start w:val="1"/>
      <w:numFmt w:val="bullet"/>
      <w:lvlText w:val=""/>
      <w:lvlJc w:val="left"/>
      <w:pPr>
        <w:tabs>
          <w:tab w:val="num" w:pos="360"/>
        </w:tabs>
        <w:ind w:left="36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6">
    <w:nsid w:val="306B2321"/>
    <w:multiLevelType w:val="singleLevel"/>
    <w:tmpl w:val="040E0013"/>
    <w:lvl w:ilvl="0">
      <w:start w:val="1"/>
      <w:numFmt w:val="upperRoman"/>
      <w:lvlText w:val="%1."/>
      <w:lvlJc w:val="left"/>
      <w:pPr>
        <w:tabs>
          <w:tab w:val="num" w:pos="720"/>
        </w:tabs>
        <w:ind w:left="720" w:hanging="720"/>
      </w:pPr>
      <w:rPr>
        <w:rFonts w:hint="default"/>
      </w:rPr>
    </w:lvl>
  </w:abstractNum>
  <w:abstractNum w:abstractNumId="147">
    <w:nsid w:val="3088085D"/>
    <w:multiLevelType w:val="hybridMultilevel"/>
    <w:tmpl w:val="13F61FB4"/>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8">
    <w:nsid w:val="31315909"/>
    <w:multiLevelType w:val="hybridMultilevel"/>
    <w:tmpl w:val="D91A798E"/>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nsid w:val="32F51797"/>
    <w:multiLevelType w:val="hybridMultilevel"/>
    <w:tmpl w:val="5582E73C"/>
    <w:lvl w:ilvl="0" w:tplc="E2CC38E2">
      <w:start w:val="4440"/>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50">
    <w:nsid w:val="33D775CB"/>
    <w:multiLevelType w:val="hybridMultilevel"/>
    <w:tmpl w:val="6D6A0E7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51">
    <w:nsid w:val="34240BFD"/>
    <w:multiLevelType w:val="hybridMultilevel"/>
    <w:tmpl w:val="37F88948"/>
    <w:lvl w:ilvl="0" w:tplc="040E0005">
      <w:start w:val="1"/>
      <w:numFmt w:val="bullet"/>
      <w:lvlText w:val=""/>
      <w:lvlJc w:val="left"/>
      <w:pPr>
        <w:tabs>
          <w:tab w:val="num" w:pos="1080"/>
        </w:tabs>
        <w:ind w:left="1080" w:hanging="360"/>
      </w:pPr>
      <w:rPr>
        <w:rFonts w:ascii="Wingdings" w:hAnsi="Wingdings" w:cs="Wingding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52">
    <w:nsid w:val="353D1CAF"/>
    <w:multiLevelType w:val="hybridMultilevel"/>
    <w:tmpl w:val="109C7674"/>
    <w:lvl w:ilvl="0" w:tplc="F306E0F8">
      <w:start w:val="3"/>
      <w:numFmt w:val="bullet"/>
      <w:lvlText w:val="-"/>
      <w:lvlJc w:val="left"/>
      <w:pPr>
        <w:tabs>
          <w:tab w:val="num" w:pos="643"/>
        </w:tabs>
        <w:ind w:left="643" w:hanging="360"/>
      </w:pPr>
      <w:rPr>
        <w:rFonts w:ascii="Times New Roman" w:eastAsia="Times New Roman" w:hAnsi="Times New Roman" w:hint="default"/>
      </w:rPr>
    </w:lvl>
    <w:lvl w:ilvl="1" w:tplc="040E0003">
      <w:start w:val="1"/>
      <w:numFmt w:val="bullet"/>
      <w:lvlText w:val="o"/>
      <w:lvlJc w:val="left"/>
      <w:pPr>
        <w:tabs>
          <w:tab w:val="num" w:pos="1363"/>
        </w:tabs>
        <w:ind w:left="1363" w:hanging="360"/>
      </w:pPr>
      <w:rPr>
        <w:rFonts w:ascii="Courier New" w:hAnsi="Courier New" w:hint="default"/>
      </w:rPr>
    </w:lvl>
    <w:lvl w:ilvl="2" w:tplc="040E0005">
      <w:start w:val="1"/>
      <w:numFmt w:val="bullet"/>
      <w:lvlText w:val=""/>
      <w:lvlJc w:val="left"/>
      <w:pPr>
        <w:tabs>
          <w:tab w:val="num" w:pos="2083"/>
        </w:tabs>
        <w:ind w:left="2083" w:hanging="360"/>
      </w:pPr>
      <w:rPr>
        <w:rFonts w:ascii="Wingdings" w:hAnsi="Wingdings" w:hint="default"/>
      </w:rPr>
    </w:lvl>
    <w:lvl w:ilvl="3" w:tplc="040E0001">
      <w:start w:val="1"/>
      <w:numFmt w:val="bullet"/>
      <w:lvlText w:val=""/>
      <w:lvlJc w:val="left"/>
      <w:pPr>
        <w:tabs>
          <w:tab w:val="num" w:pos="2803"/>
        </w:tabs>
        <w:ind w:left="2803" w:hanging="360"/>
      </w:pPr>
      <w:rPr>
        <w:rFonts w:ascii="Symbol" w:hAnsi="Symbol" w:hint="default"/>
      </w:rPr>
    </w:lvl>
    <w:lvl w:ilvl="4" w:tplc="040E0003">
      <w:start w:val="1"/>
      <w:numFmt w:val="bullet"/>
      <w:lvlText w:val="o"/>
      <w:lvlJc w:val="left"/>
      <w:pPr>
        <w:tabs>
          <w:tab w:val="num" w:pos="3523"/>
        </w:tabs>
        <w:ind w:left="3523" w:hanging="360"/>
      </w:pPr>
      <w:rPr>
        <w:rFonts w:ascii="Courier New" w:hAnsi="Courier New" w:hint="default"/>
      </w:rPr>
    </w:lvl>
    <w:lvl w:ilvl="5" w:tplc="040E0005">
      <w:start w:val="1"/>
      <w:numFmt w:val="bullet"/>
      <w:lvlText w:val=""/>
      <w:lvlJc w:val="left"/>
      <w:pPr>
        <w:tabs>
          <w:tab w:val="num" w:pos="4243"/>
        </w:tabs>
        <w:ind w:left="4243" w:hanging="360"/>
      </w:pPr>
      <w:rPr>
        <w:rFonts w:ascii="Wingdings" w:hAnsi="Wingdings" w:hint="default"/>
      </w:rPr>
    </w:lvl>
    <w:lvl w:ilvl="6" w:tplc="040E0001">
      <w:start w:val="1"/>
      <w:numFmt w:val="bullet"/>
      <w:lvlText w:val=""/>
      <w:lvlJc w:val="left"/>
      <w:pPr>
        <w:tabs>
          <w:tab w:val="num" w:pos="4963"/>
        </w:tabs>
        <w:ind w:left="4963" w:hanging="360"/>
      </w:pPr>
      <w:rPr>
        <w:rFonts w:ascii="Symbol" w:hAnsi="Symbol" w:hint="default"/>
      </w:rPr>
    </w:lvl>
    <w:lvl w:ilvl="7" w:tplc="040E0003">
      <w:start w:val="1"/>
      <w:numFmt w:val="bullet"/>
      <w:lvlText w:val="o"/>
      <w:lvlJc w:val="left"/>
      <w:pPr>
        <w:tabs>
          <w:tab w:val="num" w:pos="5683"/>
        </w:tabs>
        <w:ind w:left="5683" w:hanging="360"/>
      </w:pPr>
      <w:rPr>
        <w:rFonts w:ascii="Courier New" w:hAnsi="Courier New" w:hint="default"/>
      </w:rPr>
    </w:lvl>
    <w:lvl w:ilvl="8" w:tplc="040E0005">
      <w:start w:val="1"/>
      <w:numFmt w:val="bullet"/>
      <w:lvlText w:val=""/>
      <w:lvlJc w:val="left"/>
      <w:pPr>
        <w:tabs>
          <w:tab w:val="num" w:pos="6403"/>
        </w:tabs>
        <w:ind w:left="6403" w:hanging="360"/>
      </w:pPr>
      <w:rPr>
        <w:rFonts w:ascii="Wingdings" w:hAnsi="Wingdings" w:hint="default"/>
      </w:rPr>
    </w:lvl>
  </w:abstractNum>
  <w:abstractNum w:abstractNumId="153">
    <w:nsid w:val="35E00F92"/>
    <w:multiLevelType w:val="hybridMultilevel"/>
    <w:tmpl w:val="F75E66D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4">
    <w:nsid w:val="3733673B"/>
    <w:multiLevelType w:val="hybridMultilevel"/>
    <w:tmpl w:val="2DD4AAC4"/>
    <w:lvl w:ilvl="0" w:tplc="A34062EE">
      <w:start w:val="4"/>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5">
    <w:nsid w:val="386C492C"/>
    <w:multiLevelType w:val="hybridMultilevel"/>
    <w:tmpl w:val="9C96C20C"/>
    <w:lvl w:ilvl="0" w:tplc="4E2EA698">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6">
    <w:nsid w:val="396A5F46"/>
    <w:multiLevelType w:val="multilevel"/>
    <w:tmpl w:val="A71C8FAC"/>
    <w:lvl w:ilvl="0">
      <w:numFmt w:val="bullet"/>
      <w:lvlText w:val="-"/>
      <w:lvlJc w:val="left"/>
      <w:pPr>
        <w:tabs>
          <w:tab w:val="num" w:pos="142"/>
        </w:tabs>
        <w:ind w:left="142" w:firstLine="0"/>
      </w:pPr>
      <w:rPr>
        <w:rFonts w:ascii="OpenSymbol" w:hAnsi="OpenSymbol"/>
        <w:b/>
        <w:i w:val="0"/>
        <w:sz w:val="24"/>
      </w:rPr>
    </w:lvl>
    <w:lvl w:ilvl="1">
      <w:start w:val="1"/>
      <w:numFmt w:val="upperLetter"/>
      <w:lvlText w:val="%1.%2. §"/>
      <w:lvlJc w:val="left"/>
      <w:pPr>
        <w:tabs>
          <w:tab w:val="num" w:pos="720"/>
        </w:tabs>
        <w:ind w:left="0" w:firstLine="0"/>
      </w:pPr>
      <w:rPr>
        <w:b/>
        <w:i w:val="0"/>
        <w:sz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7">
    <w:nsid w:val="3981480E"/>
    <w:multiLevelType w:val="singleLevel"/>
    <w:tmpl w:val="8AC2B7E8"/>
    <w:lvl w:ilvl="0">
      <w:start w:val="1"/>
      <w:numFmt w:val="bullet"/>
      <w:lvlText w:val="-"/>
      <w:lvlJc w:val="left"/>
      <w:pPr>
        <w:tabs>
          <w:tab w:val="num" w:pos="360"/>
        </w:tabs>
        <w:ind w:left="360" w:hanging="360"/>
      </w:pPr>
      <w:rPr>
        <w:rFonts w:hint="default"/>
      </w:rPr>
    </w:lvl>
  </w:abstractNum>
  <w:abstractNum w:abstractNumId="158">
    <w:nsid w:val="398A1F3E"/>
    <w:multiLevelType w:val="hybridMultilevel"/>
    <w:tmpl w:val="C276BA28"/>
    <w:lvl w:ilvl="0" w:tplc="040E000B">
      <w:start w:val="1"/>
      <w:numFmt w:val="bullet"/>
      <w:lvlText w:val=""/>
      <w:lvlJc w:val="left"/>
      <w:pPr>
        <w:tabs>
          <w:tab w:val="num" w:pos="720"/>
        </w:tabs>
        <w:ind w:left="720" w:hanging="360"/>
      </w:pPr>
      <w:rPr>
        <w:rFonts w:ascii="Wingdings" w:hAnsi="Wingdings" w:hint="default"/>
      </w:rPr>
    </w:lvl>
    <w:lvl w:ilvl="1" w:tplc="1A0EC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nsid w:val="3998447B"/>
    <w:multiLevelType w:val="hybridMultilevel"/>
    <w:tmpl w:val="E7C63706"/>
    <w:lvl w:ilvl="0" w:tplc="040E0009">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0">
    <w:nsid w:val="39DB5076"/>
    <w:multiLevelType w:val="hybridMultilevel"/>
    <w:tmpl w:val="0EC4B352"/>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nsid w:val="3AA9346F"/>
    <w:multiLevelType w:val="hybridMultilevel"/>
    <w:tmpl w:val="B5B8F03A"/>
    <w:lvl w:ilvl="0" w:tplc="040E0001">
      <w:start w:val="1"/>
      <w:numFmt w:val="bullet"/>
      <w:lvlText w:val=""/>
      <w:lvlJc w:val="left"/>
      <w:pPr>
        <w:tabs>
          <w:tab w:val="num" w:pos="1440"/>
        </w:tabs>
        <w:ind w:left="1440" w:hanging="360"/>
      </w:pPr>
      <w:rPr>
        <w:rFonts w:ascii="Symbol" w:hAnsi="Symbol" w:cs="Symbol"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Wingdings" w:hint="default"/>
      </w:rPr>
    </w:lvl>
    <w:lvl w:ilvl="3" w:tplc="040E0001">
      <w:start w:val="1"/>
      <w:numFmt w:val="bullet"/>
      <w:lvlText w:val=""/>
      <w:lvlJc w:val="left"/>
      <w:pPr>
        <w:tabs>
          <w:tab w:val="num" w:pos="3600"/>
        </w:tabs>
        <w:ind w:left="3600" w:hanging="360"/>
      </w:pPr>
      <w:rPr>
        <w:rFonts w:ascii="Symbol" w:hAnsi="Symbol" w:cs="Symbol"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Wingdings" w:hint="default"/>
      </w:rPr>
    </w:lvl>
    <w:lvl w:ilvl="6" w:tplc="040E0001">
      <w:start w:val="1"/>
      <w:numFmt w:val="bullet"/>
      <w:lvlText w:val=""/>
      <w:lvlJc w:val="left"/>
      <w:pPr>
        <w:tabs>
          <w:tab w:val="num" w:pos="5760"/>
        </w:tabs>
        <w:ind w:left="5760" w:hanging="360"/>
      </w:pPr>
      <w:rPr>
        <w:rFonts w:ascii="Symbol" w:hAnsi="Symbol" w:cs="Symbol"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Wingdings" w:hint="default"/>
      </w:rPr>
    </w:lvl>
  </w:abstractNum>
  <w:abstractNum w:abstractNumId="162">
    <w:nsid w:val="3AE22EE9"/>
    <w:multiLevelType w:val="hybridMultilevel"/>
    <w:tmpl w:val="D96EE89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3">
    <w:nsid w:val="3B7F3C91"/>
    <w:multiLevelType w:val="singleLevel"/>
    <w:tmpl w:val="AD6EE3B6"/>
    <w:lvl w:ilvl="0">
      <w:start w:val="1"/>
      <w:numFmt w:val="lowerLetter"/>
      <w:lvlText w:val="%1)"/>
      <w:lvlJc w:val="left"/>
      <w:pPr>
        <w:tabs>
          <w:tab w:val="num" w:pos="1717"/>
        </w:tabs>
        <w:ind w:left="1717" w:hanging="360"/>
      </w:pPr>
      <w:rPr>
        <w:rFonts w:hint="default"/>
      </w:rPr>
    </w:lvl>
  </w:abstractNum>
  <w:abstractNum w:abstractNumId="164">
    <w:nsid w:val="3BA026D9"/>
    <w:multiLevelType w:val="hybridMultilevel"/>
    <w:tmpl w:val="C67E50E6"/>
    <w:lvl w:ilvl="0" w:tplc="22C42AFA">
      <w:start w:val="2"/>
      <w:numFmt w:val="bullet"/>
      <w:lvlText w:val=""/>
      <w:lvlJc w:val="left"/>
      <w:pPr>
        <w:tabs>
          <w:tab w:val="num" w:pos="207"/>
        </w:tabs>
        <w:ind w:left="360" w:hanging="360"/>
      </w:pPr>
      <w:rPr>
        <w:rFonts w:ascii="Symbol" w:eastAsia="Times New Roman" w:hAnsi="Symbol" w:cs="Times New Roman" w:hint="default"/>
        <w:color w:val="auto"/>
      </w:rPr>
    </w:lvl>
    <w:lvl w:ilvl="1" w:tplc="040E0003" w:tentative="1">
      <w:start w:val="1"/>
      <w:numFmt w:val="bullet"/>
      <w:lvlText w:val="o"/>
      <w:lvlJc w:val="left"/>
      <w:pPr>
        <w:tabs>
          <w:tab w:val="num" w:pos="-2325"/>
        </w:tabs>
        <w:ind w:left="-2325" w:hanging="360"/>
      </w:pPr>
      <w:rPr>
        <w:rFonts w:ascii="Courier New" w:hAnsi="Courier New" w:cs="Courier New" w:hint="default"/>
      </w:rPr>
    </w:lvl>
    <w:lvl w:ilvl="2" w:tplc="040E0005" w:tentative="1">
      <w:start w:val="1"/>
      <w:numFmt w:val="bullet"/>
      <w:lvlText w:val=""/>
      <w:lvlJc w:val="left"/>
      <w:pPr>
        <w:tabs>
          <w:tab w:val="num" w:pos="-1605"/>
        </w:tabs>
        <w:ind w:left="-1605" w:hanging="360"/>
      </w:pPr>
      <w:rPr>
        <w:rFonts w:ascii="Wingdings" w:hAnsi="Wingdings" w:hint="default"/>
      </w:rPr>
    </w:lvl>
    <w:lvl w:ilvl="3" w:tplc="040E0001" w:tentative="1">
      <w:start w:val="1"/>
      <w:numFmt w:val="bullet"/>
      <w:lvlText w:val=""/>
      <w:lvlJc w:val="left"/>
      <w:pPr>
        <w:tabs>
          <w:tab w:val="num" w:pos="-885"/>
        </w:tabs>
        <w:ind w:left="-885" w:hanging="360"/>
      </w:pPr>
      <w:rPr>
        <w:rFonts w:ascii="Symbol" w:hAnsi="Symbol" w:hint="default"/>
      </w:rPr>
    </w:lvl>
    <w:lvl w:ilvl="4" w:tplc="040E0003" w:tentative="1">
      <w:start w:val="1"/>
      <w:numFmt w:val="bullet"/>
      <w:lvlText w:val="o"/>
      <w:lvlJc w:val="left"/>
      <w:pPr>
        <w:tabs>
          <w:tab w:val="num" w:pos="-165"/>
        </w:tabs>
        <w:ind w:left="-165" w:hanging="360"/>
      </w:pPr>
      <w:rPr>
        <w:rFonts w:ascii="Courier New" w:hAnsi="Courier New" w:cs="Courier New" w:hint="default"/>
      </w:rPr>
    </w:lvl>
    <w:lvl w:ilvl="5" w:tplc="040E0005" w:tentative="1">
      <w:start w:val="1"/>
      <w:numFmt w:val="bullet"/>
      <w:lvlText w:val=""/>
      <w:lvlJc w:val="left"/>
      <w:pPr>
        <w:tabs>
          <w:tab w:val="num" w:pos="555"/>
        </w:tabs>
        <w:ind w:left="555" w:hanging="360"/>
      </w:pPr>
      <w:rPr>
        <w:rFonts w:ascii="Wingdings" w:hAnsi="Wingdings" w:hint="default"/>
      </w:rPr>
    </w:lvl>
    <w:lvl w:ilvl="6" w:tplc="040E0001" w:tentative="1">
      <w:start w:val="1"/>
      <w:numFmt w:val="bullet"/>
      <w:lvlText w:val=""/>
      <w:lvlJc w:val="left"/>
      <w:pPr>
        <w:tabs>
          <w:tab w:val="num" w:pos="1275"/>
        </w:tabs>
        <w:ind w:left="1275" w:hanging="360"/>
      </w:pPr>
      <w:rPr>
        <w:rFonts w:ascii="Symbol" w:hAnsi="Symbol" w:hint="default"/>
      </w:rPr>
    </w:lvl>
    <w:lvl w:ilvl="7" w:tplc="040E0003" w:tentative="1">
      <w:start w:val="1"/>
      <w:numFmt w:val="bullet"/>
      <w:lvlText w:val="o"/>
      <w:lvlJc w:val="left"/>
      <w:pPr>
        <w:tabs>
          <w:tab w:val="num" w:pos="1995"/>
        </w:tabs>
        <w:ind w:left="1995" w:hanging="360"/>
      </w:pPr>
      <w:rPr>
        <w:rFonts w:ascii="Courier New" w:hAnsi="Courier New" w:cs="Courier New" w:hint="default"/>
      </w:rPr>
    </w:lvl>
    <w:lvl w:ilvl="8" w:tplc="040E0005" w:tentative="1">
      <w:start w:val="1"/>
      <w:numFmt w:val="bullet"/>
      <w:lvlText w:val=""/>
      <w:lvlJc w:val="left"/>
      <w:pPr>
        <w:tabs>
          <w:tab w:val="num" w:pos="2715"/>
        </w:tabs>
        <w:ind w:left="2715" w:hanging="360"/>
      </w:pPr>
      <w:rPr>
        <w:rFonts w:ascii="Wingdings" w:hAnsi="Wingdings" w:hint="default"/>
      </w:rPr>
    </w:lvl>
  </w:abstractNum>
  <w:abstractNum w:abstractNumId="165">
    <w:nsid w:val="3BEB7271"/>
    <w:multiLevelType w:val="hybridMultilevel"/>
    <w:tmpl w:val="73A643E0"/>
    <w:lvl w:ilvl="0" w:tplc="E2CC38E2">
      <w:start w:val="4440"/>
      <w:numFmt w:val="bullet"/>
      <w:lvlText w:val="-"/>
      <w:lvlJc w:val="left"/>
      <w:pPr>
        <w:tabs>
          <w:tab w:val="num" w:pos="840"/>
        </w:tabs>
        <w:ind w:left="840" w:hanging="360"/>
      </w:pPr>
      <w:rPr>
        <w:rFonts w:ascii="Times New Roman" w:eastAsia="Times New Roman" w:hAnsi="Times New Roman" w:hint="default"/>
      </w:rPr>
    </w:lvl>
    <w:lvl w:ilvl="1" w:tplc="040E0003">
      <w:start w:val="1"/>
      <w:numFmt w:val="bullet"/>
      <w:lvlText w:val="o"/>
      <w:lvlJc w:val="left"/>
      <w:pPr>
        <w:tabs>
          <w:tab w:val="num" w:pos="1560"/>
        </w:tabs>
        <w:ind w:left="1560" w:hanging="360"/>
      </w:pPr>
      <w:rPr>
        <w:rFonts w:ascii="Courier New" w:hAnsi="Courier New" w:hint="default"/>
      </w:rPr>
    </w:lvl>
    <w:lvl w:ilvl="2" w:tplc="040E0005">
      <w:start w:val="1"/>
      <w:numFmt w:val="bullet"/>
      <w:lvlText w:val=""/>
      <w:lvlJc w:val="left"/>
      <w:pPr>
        <w:tabs>
          <w:tab w:val="num" w:pos="2280"/>
        </w:tabs>
        <w:ind w:left="2280" w:hanging="360"/>
      </w:pPr>
      <w:rPr>
        <w:rFonts w:ascii="Wingdings" w:hAnsi="Wingdings" w:hint="default"/>
      </w:rPr>
    </w:lvl>
    <w:lvl w:ilvl="3" w:tplc="040E0001">
      <w:start w:val="1"/>
      <w:numFmt w:val="bullet"/>
      <w:lvlText w:val=""/>
      <w:lvlJc w:val="left"/>
      <w:pPr>
        <w:tabs>
          <w:tab w:val="num" w:pos="3000"/>
        </w:tabs>
        <w:ind w:left="3000" w:hanging="360"/>
      </w:pPr>
      <w:rPr>
        <w:rFonts w:ascii="Symbol" w:hAnsi="Symbol" w:hint="default"/>
      </w:rPr>
    </w:lvl>
    <w:lvl w:ilvl="4" w:tplc="040E0003">
      <w:start w:val="1"/>
      <w:numFmt w:val="bullet"/>
      <w:lvlText w:val="o"/>
      <w:lvlJc w:val="left"/>
      <w:pPr>
        <w:tabs>
          <w:tab w:val="num" w:pos="3720"/>
        </w:tabs>
        <w:ind w:left="3720" w:hanging="360"/>
      </w:pPr>
      <w:rPr>
        <w:rFonts w:ascii="Courier New" w:hAnsi="Courier New" w:hint="default"/>
      </w:rPr>
    </w:lvl>
    <w:lvl w:ilvl="5" w:tplc="040E0005">
      <w:start w:val="1"/>
      <w:numFmt w:val="bullet"/>
      <w:lvlText w:val=""/>
      <w:lvlJc w:val="left"/>
      <w:pPr>
        <w:tabs>
          <w:tab w:val="num" w:pos="4440"/>
        </w:tabs>
        <w:ind w:left="4440" w:hanging="360"/>
      </w:pPr>
      <w:rPr>
        <w:rFonts w:ascii="Wingdings" w:hAnsi="Wingdings" w:hint="default"/>
      </w:rPr>
    </w:lvl>
    <w:lvl w:ilvl="6" w:tplc="040E0001">
      <w:start w:val="1"/>
      <w:numFmt w:val="bullet"/>
      <w:lvlText w:val=""/>
      <w:lvlJc w:val="left"/>
      <w:pPr>
        <w:tabs>
          <w:tab w:val="num" w:pos="5160"/>
        </w:tabs>
        <w:ind w:left="5160" w:hanging="360"/>
      </w:pPr>
      <w:rPr>
        <w:rFonts w:ascii="Symbol" w:hAnsi="Symbol" w:hint="default"/>
      </w:rPr>
    </w:lvl>
    <w:lvl w:ilvl="7" w:tplc="040E0003">
      <w:start w:val="1"/>
      <w:numFmt w:val="bullet"/>
      <w:lvlText w:val="o"/>
      <w:lvlJc w:val="left"/>
      <w:pPr>
        <w:tabs>
          <w:tab w:val="num" w:pos="5880"/>
        </w:tabs>
        <w:ind w:left="5880" w:hanging="360"/>
      </w:pPr>
      <w:rPr>
        <w:rFonts w:ascii="Courier New" w:hAnsi="Courier New" w:hint="default"/>
      </w:rPr>
    </w:lvl>
    <w:lvl w:ilvl="8" w:tplc="040E0005">
      <w:start w:val="1"/>
      <w:numFmt w:val="bullet"/>
      <w:lvlText w:val=""/>
      <w:lvlJc w:val="left"/>
      <w:pPr>
        <w:tabs>
          <w:tab w:val="num" w:pos="6600"/>
        </w:tabs>
        <w:ind w:left="6600" w:hanging="360"/>
      </w:pPr>
      <w:rPr>
        <w:rFonts w:ascii="Wingdings" w:hAnsi="Wingdings" w:hint="default"/>
      </w:rPr>
    </w:lvl>
  </w:abstractNum>
  <w:abstractNum w:abstractNumId="166">
    <w:nsid w:val="3C0A0CEE"/>
    <w:multiLevelType w:val="hybridMultilevel"/>
    <w:tmpl w:val="5630EC9A"/>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7">
    <w:nsid w:val="3DDB2D7E"/>
    <w:multiLevelType w:val="hybridMultilevel"/>
    <w:tmpl w:val="D1B49ACA"/>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168">
    <w:nsid w:val="3EE75E9F"/>
    <w:multiLevelType w:val="hybridMultilevel"/>
    <w:tmpl w:val="6BD2E45A"/>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9">
    <w:nsid w:val="3F322C84"/>
    <w:multiLevelType w:val="hybridMultilevel"/>
    <w:tmpl w:val="A204DDBC"/>
    <w:lvl w:ilvl="0" w:tplc="26888DC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nsid w:val="3FBE2850"/>
    <w:multiLevelType w:val="singleLevel"/>
    <w:tmpl w:val="9B885A92"/>
    <w:lvl w:ilvl="0">
      <w:start w:val="1"/>
      <w:numFmt w:val="bullet"/>
      <w:lvlText w:val="-"/>
      <w:lvlJc w:val="left"/>
      <w:pPr>
        <w:tabs>
          <w:tab w:val="num" w:pos="360"/>
        </w:tabs>
        <w:ind w:left="360" w:hanging="360"/>
      </w:pPr>
      <w:rPr>
        <w:rFonts w:hint="default"/>
      </w:rPr>
    </w:lvl>
  </w:abstractNum>
  <w:abstractNum w:abstractNumId="171">
    <w:nsid w:val="40D44B32"/>
    <w:multiLevelType w:val="hybridMultilevel"/>
    <w:tmpl w:val="D1A2D1BE"/>
    <w:lvl w:ilvl="0" w:tplc="E7240E9C">
      <w:start w:val="3"/>
      <w:numFmt w:val="decimal"/>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2">
    <w:nsid w:val="416462A6"/>
    <w:multiLevelType w:val="hybridMultilevel"/>
    <w:tmpl w:val="6CB83BA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3">
    <w:nsid w:val="41D544B0"/>
    <w:multiLevelType w:val="hybridMultilevel"/>
    <w:tmpl w:val="29843BD4"/>
    <w:lvl w:ilvl="0" w:tplc="040E0001">
      <w:start w:val="1"/>
      <w:numFmt w:val="bullet"/>
      <w:lvlText w:val=""/>
      <w:lvlJc w:val="left"/>
      <w:pPr>
        <w:tabs>
          <w:tab w:val="num" w:pos="2850"/>
        </w:tabs>
        <w:ind w:left="2850" w:hanging="360"/>
      </w:pPr>
      <w:rPr>
        <w:rFonts w:ascii="Symbol" w:hAnsi="Symbol" w:hint="default"/>
      </w:rPr>
    </w:lvl>
    <w:lvl w:ilvl="1" w:tplc="040E0003">
      <w:start w:val="1"/>
      <w:numFmt w:val="bullet"/>
      <w:lvlText w:val="o"/>
      <w:lvlJc w:val="left"/>
      <w:pPr>
        <w:tabs>
          <w:tab w:val="num" w:pos="3570"/>
        </w:tabs>
        <w:ind w:left="3570" w:hanging="360"/>
      </w:pPr>
      <w:rPr>
        <w:rFonts w:ascii="Courier New" w:hAnsi="Courier New" w:cs="Courier New" w:hint="default"/>
      </w:rPr>
    </w:lvl>
    <w:lvl w:ilvl="2" w:tplc="040E0005">
      <w:start w:val="1"/>
      <w:numFmt w:val="bullet"/>
      <w:lvlText w:val=""/>
      <w:lvlJc w:val="left"/>
      <w:pPr>
        <w:tabs>
          <w:tab w:val="num" w:pos="4290"/>
        </w:tabs>
        <w:ind w:left="4290" w:hanging="360"/>
      </w:pPr>
      <w:rPr>
        <w:rFonts w:ascii="Wingdings" w:hAnsi="Wingdings" w:hint="default"/>
      </w:rPr>
    </w:lvl>
    <w:lvl w:ilvl="3" w:tplc="040E0001">
      <w:start w:val="1"/>
      <w:numFmt w:val="bullet"/>
      <w:lvlText w:val=""/>
      <w:lvlJc w:val="left"/>
      <w:pPr>
        <w:tabs>
          <w:tab w:val="num" w:pos="5010"/>
        </w:tabs>
        <w:ind w:left="5010" w:hanging="360"/>
      </w:pPr>
      <w:rPr>
        <w:rFonts w:ascii="Symbol" w:hAnsi="Symbol" w:hint="default"/>
      </w:rPr>
    </w:lvl>
    <w:lvl w:ilvl="4" w:tplc="040E0003" w:tentative="1">
      <w:start w:val="1"/>
      <w:numFmt w:val="bullet"/>
      <w:lvlText w:val="o"/>
      <w:lvlJc w:val="left"/>
      <w:pPr>
        <w:tabs>
          <w:tab w:val="num" w:pos="5730"/>
        </w:tabs>
        <w:ind w:left="5730" w:hanging="360"/>
      </w:pPr>
      <w:rPr>
        <w:rFonts w:ascii="Courier New" w:hAnsi="Courier New" w:cs="Courier New" w:hint="default"/>
      </w:rPr>
    </w:lvl>
    <w:lvl w:ilvl="5" w:tplc="040E0005" w:tentative="1">
      <w:start w:val="1"/>
      <w:numFmt w:val="bullet"/>
      <w:lvlText w:val=""/>
      <w:lvlJc w:val="left"/>
      <w:pPr>
        <w:tabs>
          <w:tab w:val="num" w:pos="6450"/>
        </w:tabs>
        <w:ind w:left="6450" w:hanging="360"/>
      </w:pPr>
      <w:rPr>
        <w:rFonts w:ascii="Wingdings" w:hAnsi="Wingdings" w:hint="default"/>
      </w:rPr>
    </w:lvl>
    <w:lvl w:ilvl="6" w:tplc="040E0001" w:tentative="1">
      <w:start w:val="1"/>
      <w:numFmt w:val="bullet"/>
      <w:lvlText w:val=""/>
      <w:lvlJc w:val="left"/>
      <w:pPr>
        <w:tabs>
          <w:tab w:val="num" w:pos="7170"/>
        </w:tabs>
        <w:ind w:left="7170" w:hanging="360"/>
      </w:pPr>
      <w:rPr>
        <w:rFonts w:ascii="Symbol" w:hAnsi="Symbol" w:hint="default"/>
      </w:rPr>
    </w:lvl>
    <w:lvl w:ilvl="7" w:tplc="040E0003" w:tentative="1">
      <w:start w:val="1"/>
      <w:numFmt w:val="bullet"/>
      <w:lvlText w:val="o"/>
      <w:lvlJc w:val="left"/>
      <w:pPr>
        <w:tabs>
          <w:tab w:val="num" w:pos="7890"/>
        </w:tabs>
        <w:ind w:left="7890" w:hanging="360"/>
      </w:pPr>
      <w:rPr>
        <w:rFonts w:ascii="Courier New" w:hAnsi="Courier New" w:cs="Courier New" w:hint="default"/>
      </w:rPr>
    </w:lvl>
    <w:lvl w:ilvl="8" w:tplc="040E0005" w:tentative="1">
      <w:start w:val="1"/>
      <w:numFmt w:val="bullet"/>
      <w:lvlText w:val=""/>
      <w:lvlJc w:val="left"/>
      <w:pPr>
        <w:tabs>
          <w:tab w:val="num" w:pos="8610"/>
        </w:tabs>
        <w:ind w:left="8610" w:hanging="360"/>
      </w:pPr>
      <w:rPr>
        <w:rFonts w:ascii="Wingdings" w:hAnsi="Wingdings" w:hint="default"/>
      </w:rPr>
    </w:lvl>
  </w:abstractNum>
  <w:abstractNum w:abstractNumId="174">
    <w:nsid w:val="42643E92"/>
    <w:multiLevelType w:val="hybridMultilevel"/>
    <w:tmpl w:val="2DFEB2EA"/>
    <w:lvl w:ilvl="0" w:tplc="05BA1DDE">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5">
    <w:nsid w:val="42E46290"/>
    <w:multiLevelType w:val="hybridMultilevel"/>
    <w:tmpl w:val="3BB4FA06"/>
    <w:lvl w:ilvl="0" w:tplc="18420D58">
      <w:start w:val="35"/>
      <w:numFmt w:val="decimal"/>
      <w:lvlText w:val="%1"/>
      <w:lvlJc w:val="left"/>
      <w:pPr>
        <w:ind w:left="2440" w:hanging="360"/>
      </w:pPr>
      <w:rPr>
        <w:rFonts w:hint="default"/>
      </w:rPr>
    </w:lvl>
    <w:lvl w:ilvl="1" w:tplc="040E0019" w:tentative="1">
      <w:start w:val="1"/>
      <w:numFmt w:val="lowerLetter"/>
      <w:lvlText w:val="%2."/>
      <w:lvlJc w:val="left"/>
      <w:pPr>
        <w:ind w:left="3160" w:hanging="360"/>
      </w:pPr>
    </w:lvl>
    <w:lvl w:ilvl="2" w:tplc="040E001B" w:tentative="1">
      <w:start w:val="1"/>
      <w:numFmt w:val="lowerRoman"/>
      <w:lvlText w:val="%3."/>
      <w:lvlJc w:val="right"/>
      <w:pPr>
        <w:ind w:left="3880" w:hanging="180"/>
      </w:pPr>
    </w:lvl>
    <w:lvl w:ilvl="3" w:tplc="040E000F" w:tentative="1">
      <w:start w:val="1"/>
      <w:numFmt w:val="decimal"/>
      <w:lvlText w:val="%4."/>
      <w:lvlJc w:val="left"/>
      <w:pPr>
        <w:ind w:left="4600" w:hanging="360"/>
      </w:pPr>
    </w:lvl>
    <w:lvl w:ilvl="4" w:tplc="040E0019" w:tentative="1">
      <w:start w:val="1"/>
      <w:numFmt w:val="lowerLetter"/>
      <w:lvlText w:val="%5."/>
      <w:lvlJc w:val="left"/>
      <w:pPr>
        <w:ind w:left="5320" w:hanging="360"/>
      </w:pPr>
    </w:lvl>
    <w:lvl w:ilvl="5" w:tplc="040E001B" w:tentative="1">
      <w:start w:val="1"/>
      <w:numFmt w:val="lowerRoman"/>
      <w:lvlText w:val="%6."/>
      <w:lvlJc w:val="right"/>
      <w:pPr>
        <w:ind w:left="6040" w:hanging="180"/>
      </w:pPr>
    </w:lvl>
    <w:lvl w:ilvl="6" w:tplc="040E000F" w:tentative="1">
      <w:start w:val="1"/>
      <w:numFmt w:val="decimal"/>
      <w:lvlText w:val="%7."/>
      <w:lvlJc w:val="left"/>
      <w:pPr>
        <w:ind w:left="6760" w:hanging="360"/>
      </w:pPr>
    </w:lvl>
    <w:lvl w:ilvl="7" w:tplc="040E0019" w:tentative="1">
      <w:start w:val="1"/>
      <w:numFmt w:val="lowerLetter"/>
      <w:lvlText w:val="%8."/>
      <w:lvlJc w:val="left"/>
      <w:pPr>
        <w:ind w:left="7480" w:hanging="360"/>
      </w:pPr>
    </w:lvl>
    <w:lvl w:ilvl="8" w:tplc="040E001B" w:tentative="1">
      <w:start w:val="1"/>
      <w:numFmt w:val="lowerRoman"/>
      <w:lvlText w:val="%9."/>
      <w:lvlJc w:val="right"/>
      <w:pPr>
        <w:ind w:left="8200" w:hanging="180"/>
      </w:pPr>
    </w:lvl>
  </w:abstractNum>
  <w:abstractNum w:abstractNumId="176">
    <w:nsid w:val="43927009"/>
    <w:multiLevelType w:val="hybridMultilevel"/>
    <w:tmpl w:val="A8AEC0B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7">
    <w:nsid w:val="43D17CB6"/>
    <w:multiLevelType w:val="hybridMultilevel"/>
    <w:tmpl w:val="5B1A7620"/>
    <w:lvl w:ilvl="0" w:tplc="040E000B">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8">
    <w:nsid w:val="45DC3BC0"/>
    <w:multiLevelType w:val="hybridMultilevel"/>
    <w:tmpl w:val="9C66A19E"/>
    <w:lvl w:ilvl="0" w:tplc="BA6676B0">
      <w:start w:val="1"/>
      <w:numFmt w:val="lowerLetter"/>
      <w:lvlText w:val="%1)"/>
      <w:lvlJc w:val="left"/>
      <w:pPr>
        <w:tabs>
          <w:tab w:val="num" w:pos="1440"/>
        </w:tabs>
        <w:ind w:left="1440" w:hanging="360"/>
      </w:pPr>
      <w:rPr>
        <w:rFonts w:ascii="Times New Roman" w:hAnsi="Times New Roman" w:cs="Times New Roman" w:hint="default"/>
      </w:rPr>
    </w:lvl>
    <w:lvl w:ilvl="1" w:tplc="040E0019">
      <w:start w:val="1"/>
      <w:numFmt w:val="lowerLetter"/>
      <w:lvlText w:val="%2."/>
      <w:lvlJc w:val="left"/>
      <w:pPr>
        <w:tabs>
          <w:tab w:val="num" w:pos="2160"/>
        </w:tabs>
        <w:ind w:left="2160" w:hanging="360"/>
      </w:pPr>
    </w:lvl>
    <w:lvl w:ilvl="2" w:tplc="040E001B">
      <w:start w:val="1"/>
      <w:numFmt w:val="lowerRoman"/>
      <w:lvlText w:val="%3."/>
      <w:lvlJc w:val="right"/>
      <w:pPr>
        <w:tabs>
          <w:tab w:val="num" w:pos="2880"/>
        </w:tabs>
        <w:ind w:left="2880" w:hanging="180"/>
      </w:pPr>
    </w:lvl>
    <w:lvl w:ilvl="3" w:tplc="040E000F">
      <w:start w:val="1"/>
      <w:numFmt w:val="decimal"/>
      <w:lvlText w:val="%4."/>
      <w:lvlJc w:val="left"/>
      <w:pPr>
        <w:tabs>
          <w:tab w:val="num" w:pos="3600"/>
        </w:tabs>
        <w:ind w:left="3600" w:hanging="360"/>
      </w:pPr>
    </w:lvl>
    <w:lvl w:ilvl="4" w:tplc="040E0019">
      <w:start w:val="1"/>
      <w:numFmt w:val="lowerLetter"/>
      <w:lvlText w:val="%5."/>
      <w:lvlJc w:val="left"/>
      <w:pPr>
        <w:tabs>
          <w:tab w:val="num" w:pos="4320"/>
        </w:tabs>
        <w:ind w:left="4320" w:hanging="360"/>
      </w:pPr>
    </w:lvl>
    <w:lvl w:ilvl="5" w:tplc="040E001B">
      <w:start w:val="1"/>
      <w:numFmt w:val="lowerRoman"/>
      <w:lvlText w:val="%6."/>
      <w:lvlJc w:val="right"/>
      <w:pPr>
        <w:tabs>
          <w:tab w:val="num" w:pos="5040"/>
        </w:tabs>
        <w:ind w:left="5040" w:hanging="180"/>
      </w:pPr>
    </w:lvl>
    <w:lvl w:ilvl="6" w:tplc="040E000F">
      <w:start w:val="1"/>
      <w:numFmt w:val="decimal"/>
      <w:lvlText w:val="%7."/>
      <w:lvlJc w:val="left"/>
      <w:pPr>
        <w:tabs>
          <w:tab w:val="num" w:pos="5760"/>
        </w:tabs>
        <w:ind w:left="5760" w:hanging="360"/>
      </w:pPr>
    </w:lvl>
    <w:lvl w:ilvl="7" w:tplc="040E0019">
      <w:start w:val="1"/>
      <w:numFmt w:val="lowerLetter"/>
      <w:lvlText w:val="%8."/>
      <w:lvlJc w:val="left"/>
      <w:pPr>
        <w:tabs>
          <w:tab w:val="num" w:pos="6480"/>
        </w:tabs>
        <w:ind w:left="6480" w:hanging="360"/>
      </w:pPr>
    </w:lvl>
    <w:lvl w:ilvl="8" w:tplc="040E001B">
      <w:start w:val="1"/>
      <w:numFmt w:val="lowerRoman"/>
      <w:lvlText w:val="%9."/>
      <w:lvlJc w:val="right"/>
      <w:pPr>
        <w:tabs>
          <w:tab w:val="num" w:pos="7200"/>
        </w:tabs>
        <w:ind w:left="7200" w:hanging="180"/>
      </w:pPr>
    </w:lvl>
  </w:abstractNum>
  <w:abstractNum w:abstractNumId="179">
    <w:nsid w:val="45E6586B"/>
    <w:multiLevelType w:val="hybridMultilevel"/>
    <w:tmpl w:val="D3B445DA"/>
    <w:lvl w:ilvl="0" w:tplc="437A07F6">
      <w:start w:val="2007"/>
      <w:numFmt w:val="bullet"/>
      <w:lvlText w:val="-"/>
      <w:lvlJc w:val="left"/>
      <w:pPr>
        <w:tabs>
          <w:tab w:val="num" w:pos="1065"/>
        </w:tabs>
        <w:ind w:left="1065" w:hanging="360"/>
      </w:pPr>
      <w:rPr>
        <w:rFonts w:ascii="Times New Roman" w:eastAsia="Times New Roman" w:hAnsi="Times New Roman" w:hint="default"/>
      </w:rPr>
    </w:lvl>
    <w:lvl w:ilvl="1" w:tplc="040E0003">
      <w:start w:val="1"/>
      <w:numFmt w:val="bullet"/>
      <w:lvlText w:val="o"/>
      <w:lvlJc w:val="left"/>
      <w:pPr>
        <w:tabs>
          <w:tab w:val="num" w:pos="1785"/>
        </w:tabs>
        <w:ind w:left="1785" w:hanging="360"/>
      </w:pPr>
      <w:rPr>
        <w:rFonts w:ascii="Courier New" w:hAnsi="Courier New" w:hint="default"/>
      </w:rPr>
    </w:lvl>
    <w:lvl w:ilvl="2" w:tplc="040E0005">
      <w:start w:val="1"/>
      <w:numFmt w:val="bullet"/>
      <w:lvlText w:val=""/>
      <w:lvlJc w:val="left"/>
      <w:pPr>
        <w:tabs>
          <w:tab w:val="num" w:pos="2505"/>
        </w:tabs>
        <w:ind w:left="2505" w:hanging="360"/>
      </w:pPr>
      <w:rPr>
        <w:rFonts w:ascii="Wingdings" w:hAnsi="Wingdings" w:hint="default"/>
      </w:rPr>
    </w:lvl>
    <w:lvl w:ilvl="3" w:tplc="040E0001">
      <w:start w:val="1"/>
      <w:numFmt w:val="bullet"/>
      <w:lvlText w:val=""/>
      <w:lvlJc w:val="left"/>
      <w:pPr>
        <w:tabs>
          <w:tab w:val="num" w:pos="3225"/>
        </w:tabs>
        <w:ind w:left="3225" w:hanging="360"/>
      </w:pPr>
      <w:rPr>
        <w:rFonts w:ascii="Symbol" w:hAnsi="Symbol" w:hint="default"/>
      </w:rPr>
    </w:lvl>
    <w:lvl w:ilvl="4" w:tplc="040E0003">
      <w:start w:val="1"/>
      <w:numFmt w:val="bullet"/>
      <w:lvlText w:val="o"/>
      <w:lvlJc w:val="left"/>
      <w:pPr>
        <w:tabs>
          <w:tab w:val="num" w:pos="3945"/>
        </w:tabs>
        <w:ind w:left="3945" w:hanging="360"/>
      </w:pPr>
      <w:rPr>
        <w:rFonts w:ascii="Courier New" w:hAnsi="Courier New" w:hint="default"/>
      </w:rPr>
    </w:lvl>
    <w:lvl w:ilvl="5" w:tplc="040E0005">
      <w:start w:val="1"/>
      <w:numFmt w:val="bullet"/>
      <w:lvlText w:val=""/>
      <w:lvlJc w:val="left"/>
      <w:pPr>
        <w:tabs>
          <w:tab w:val="num" w:pos="4665"/>
        </w:tabs>
        <w:ind w:left="4665" w:hanging="360"/>
      </w:pPr>
      <w:rPr>
        <w:rFonts w:ascii="Wingdings" w:hAnsi="Wingdings" w:hint="default"/>
      </w:rPr>
    </w:lvl>
    <w:lvl w:ilvl="6" w:tplc="040E0001">
      <w:start w:val="1"/>
      <w:numFmt w:val="bullet"/>
      <w:lvlText w:val=""/>
      <w:lvlJc w:val="left"/>
      <w:pPr>
        <w:tabs>
          <w:tab w:val="num" w:pos="5385"/>
        </w:tabs>
        <w:ind w:left="5385" w:hanging="360"/>
      </w:pPr>
      <w:rPr>
        <w:rFonts w:ascii="Symbol" w:hAnsi="Symbol" w:hint="default"/>
      </w:rPr>
    </w:lvl>
    <w:lvl w:ilvl="7" w:tplc="040E0003">
      <w:start w:val="1"/>
      <w:numFmt w:val="bullet"/>
      <w:lvlText w:val="o"/>
      <w:lvlJc w:val="left"/>
      <w:pPr>
        <w:tabs>
          <w:tab w:val="num" w:pos="6105"/>
        </w:tabs>
        <w:ind w:left="6105" w:hanging="360"/>
      </w:pPr>
      <w:rPr>
        <w:rFonts w:ascii="Courier New" w:hAnsi="Courier New" w:hint="default"/>
      </w:rPr>
    </w:lvl>
    <w:lvl w:ilvl="8" w:tplc="040E0005">
      <w:start w:val="1"/>
      <w:numFmt w:val="bullet"/>
      <w:lvlText w:val=""/>
      <w:lvlJc w:val="left"/>
      <w:pPr>
        <w:tabs>
          <w:tab w:val="num" w:pos="6825"/>
        </w:tabs>
        <w:ind w:left="6825" w:hanging="360"/>
      </w:pPr>
      <w:rPr>
        <w:rFonts w:ascii="Wingdings" w:hAnsi="Wingdings" w:hint="default"/>
      </w:rPr>
    </w:lvl>
  </w:abstractNum>
  <w:abstractNum w:abstractNumId="180">
    <w:nsid w:val="46A02E4E"/>
    <w:multiLevelType w:val="hybridMultilevel"/>
    <w:tmpl w:val="4778348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1">
    <w:nsid w:val="46B37A61"/>
    <w:multiLevelType w:val="hybridMultilevel"/>
    <w:tmpl w:val="697E93BA"/>
    <w:lvl w:ilvl="0" w:tplc="040E0009">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82">
    <w:nsid w:val="46FF6358"/>
    <w:multiLevelType w:val="multilevel"/>
    <w:tmpl w:val="D6925B1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3">
    <w:nsid w:val="478C1402"/>
    <w:multiLevelType w:val="hybridMultilevel"/>
    <w:tmpl w:val="27E6EB80"/>
    <w:lvl w:ilvl="0" w:tplc="265020D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4">
    <w:nsid w:val="48936601"/>
    <w:multiLevelType w:val="hybridMultilevel"/>
    <w:tmpl w:val="EEA495C8"/>
    <w:lvl w:ilvl="0" w:tplc="3EE8AE3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5">
    <w:nsid w:val="4999450C"/>
    <w:multiLevelType w:val="hybridMultilevel"/>
    <w:tmpl w:val="2BBAC37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6">
    <w:nsid w:val="4A1F3A65"/>
    <w:multiLevelType w:val="hybridMultilevel"/>
    <w:tmpl w:val="DB0CEE82"/>
    <w:lvl w:ilvl="0" w:tplc="691240B6">
      <w:start w:val="1"/>
      <w:numFmt w:val="upperRoman"/>
      <w:pStyle w:val="Felsorols1"/>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7">
    <w:nsid w:val="4AD76F67"/>
    <w:multiLevelType w:val="hybridMultilevel"/>
    <w:tmpl w:val="BFF47436"/>
    <w:lvl w:ilvl="0" w:tplc="9562725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8">
    <w:nsid w:val="4C093F71"/>
    <w:multiLevelType w:val="hybridMultilevel"/>
    <w:tmpl w:val="4C84EF30"/>
    <w:lvl w:ilvl="0" w:tplc="00000024">
      <w:numFmt w:val="bullet"/>
      <w:lvlText w:val="-"/>
      <w:lvlJc w:val="left"/>
      <w:pPr>
        <w:tabs>
          <w:tab w:val="num" w:pos="360"/>
        </w:tabs>
        <w:ind w:left="360" w:hanging="360"/>
      </w:pPr>
      <w:rPr>
        <w:rFonts w:ascii="OpenSymbol" w:hAnsi="OpenSymbo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9">
    <w:nsid w:val="4EBF2C52"/>
    <w:multiLevelType w:val="hybridMultilevel"/>
    <w:tmpl w:val="152EDEB4"/>
    <w:lvl w:ilvl="0" w:tplc="040E000B">
      <w:start w:val="1"/>
      <w:numFmt w:val="bullet"/>
      <w:lvlText w:val=""/>
      <w:lvlJc w:val="left"/>
      <w:pPr>
        <w:tabs>
          <w:tab w:val="num" w:pos="502"/>
        </w:tabs>
        <w:ind w:left="502" w:hanging="360"/>
      </w:pPr>
      <w:rPr>
        <w:rFonts w:ascii="Wingdings" w:hAnsi="Wingdings" w:hint="default"/>
      </w:rPr>
    </w:lvl>
    <w:lvl w:ilvl="1" w:tplc="040E0003" w:tentative="1">
      <w:start w:val="1"/>
      <w:numFmt w:val="bullet"/>
      <w:lvlText w:val="o"/>
      <w:lvlJc w:val="left"/>
      <w:pPr>
        <w:tabs>
          <w:tab w:val="num" w:pos="1222"/>
        </w:tabs>
        <w:ind w:left="1222" w:hanging="360"/>
      </w:pPr>
      <w:rPr>
        <w:rFonts w:ascii="Courier New" w:hAnsi="Courier New" w:cs="Courier New" w:hint="default"/>
      </w:rPr>
    </w:lvl>
    <w:lvl w:ilvl="2" w:tplc="040E0005">
      <w:start w:val="1"/>
      <w:numFmt w:val="bullet"/>
      <w:lvlText w:val=""/>
      <w:lvlJc w:val="left"/>
      <w:pPr>
        <w:tabs>
          <w:tab w:val="num" w:pos="1942"/>
        </w:tabs>
        <w:ind w:left="1942" w:hanging="360"/>
      </w:pPr>
      <w:rPr>
        <w:rFonts w:ascii="Wingdings" w:hAnsi="Wingdings" w:hint="default"/>
      </w:rPr>
    </w:lvl>
    <w:lvl w:ilvl="3" w:tplc="040E0001" w:tentative="1">
      <w:start w:val="1"/>
      <w:numFmt w:val="bullet"/>
      <w:lvlText w:val=""/>
      <w:lvlJc w:val="left"/>
      <w:pPr>
        <w:tabs>
          <w:tab w:val="num" w:pos="2662"/>
        </w:tabs>
        <w:ind w:left="2662" w:hanging="360"/>
      </w:pPr>
      <w:rPr>
        <w:rFonts w:ascii="Symbol" w:hAnsi="Symbol" w:hint="default"/>
      </w:rPr>
    </w:lvl>
    <w:lvl w:ilvl="4" w:tplc="040E0003" w:tentative="1">
      <w:start w:val="1"/>
      <w:numFmt w:val="bullet"/>
      <w:lvlText w:val="o"/>
      <w:lvlJc w:val="left"/>
      <w:pPr>
        <w:tabs>
          <w:tab w:val="num" w:pos="3382"/>
        </w:tabs>
        <w:ind w:left="3382" w:hanging="360"/>
      </w:pPr>
      <w:rPr>
        <w:rFonts w:ascii="Courier New" w:hAnsi="Courier New" w:cs="Courier New" w:hint="default"/>
      </w:rPr>
    </w:lvl>
    <w:lvl w:ilvl="5" w:tplc="040E0005" w:tentative="1">
      <w:start w:val="1"/>
      <w:numFmt w:val="bullet"/>
      <w:lvlText w:val=""/>
      <w:lvlJc w:val="left"/>
      <w:pPr>
        <w:tabs>
          <w:tab w:val="num" w:pos="4102"/>
        </w:tabs>
        <w:ind w:left="4102" w:hanging="360"/>
      </w:pPr>
      <w:rPr>
        <w:rFonts w:ascii="Wingdings" w:hAnsi="Wingdings" w:hint="default"/>
      </w:rPr>
    </w:lvl>
    <w:lvl w:ilvl="6" w:tplc="040E0001" w:tentative="1">
      <w:start w:val="1"/>
      <w:numFmt w:val="bullet"/>
      <w:lvlText w:val=""/>
      <w:lvlJc w:val="left"/>
      <w:pPr>
        <w:tabs>
          <w:tab w:val="num" w:pos="4822"/>
        </w:tabs>
        <w:ind w:left="4822" w:hanging="360"/>
      </w:pPr>
      <w:rPr>
        <w:rFonts w:ascii="Symbol" w:hAnsi="Symbol" w:hint="default"/>
      </w:rPr>
    </w:lvl>
    <w:lvl w:ilvl="7" w:tplc="040E0003" w:tentative="1">
      <w:start w:val="1"/>
      <w:numFmt w:val="bullet"/>
      <w:lvlText w:val="o"/>
      <w:lvlJc w:val="left"/>
      <w:pPr>
        <w:tabs>
          <w:tab w:val="num" w:pos="5542"/>
        </w:tabs>
        <w:ind w:left="5542" w:hanging="360"/>
      </w:pPr>
      <w:rPr>
        <w:rFonts w:ascii="Courier New" w:hAnsi="Courier New" w:cs="Courier New" w:hint="default"/>
      </w:rPr>
    </w:lvl>
    <w:lvl w:ilvl="8" w:tplc="040E0005" w:tentative="1">
      <w:start w:val="1"/>
      <w:numFmt w:val="bullet"/>
      <w:lvlText w:val=""/>
      <w:lvlJc w:val="left"/>
      <w:pPr>
        <w:tabs>
          <w:tab w:val="num" w:pos="6262"/>
        </w:tabs>
        <w:ind w:left="6262" w:hanging="360"/>
      </w:pPr>
      <w:rPr>
        <w:rFonts w:ascii="Wingdings" w:hAnsi="Wingdings" w:hint="default"/>
      </w:rPr>
    </w:lvl>
  </w:abstractNum>
  <w:abstractNum w:abstractNumId="190">
    <w:nsid w:val="4ED625C6"/>
    <w:multiLevelType w:val="hybridMultilevel"/>
    <w:tmpl w:val="D196EA9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1">
    <w:nsid w:val="4EDF0A23"/>
    <w:multiLevelType w:val="hybridMultilevel"/>
    <w:tmpl w:val="212259D0"/>
    <w:lvl w:ilvl="0" w:tplc="040E0009">
      <w:start w:val="1"/>
      <w:numFmt w:val="bullet"/>
      <w:lvlText w:val=""/>
      <w:lvlJc w:val="left"/>
      <w:pPr>
        <w:tabs>
          <w:tab w:val="num" w:pos="720"/>
        </w:tabs>
        <w:ind w:left="720" w:hanging="360"/>
      </w:pPr>
      <w:rPr>
        <w:rFonts w:ascii="Wingdings" w:hAnsi="Wingdings" w:hint="default"/>
        <w:color w:val="auto"/>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2">
    <w:nsid w:val="4F5F3B8E"/>
    <w:multiLevelType w:val="hybridMultilevel"/>
    <w:tmpl w:val="1264D3D2"/>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3">
    <w:nsid w:val="4FA65E89"/>
    <w:multiLevelType w:val="hybridMultilevel"/>
    <w:tmpl w:val="FDB0EB6A"/>
    <w:lvl w:ilvl="0" w:tplc="DDC8DCC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4">
    <w:nsid w:val="4FF40D6F"/>
    <w:multiLevelType w:val="hybridMultilevel"/>
    <w:tmpl w:val="31C01974"/>
    <w:lvl w:ilvl="0" w:tplc="E2CC38E2">
      <w:start w:val="4440"/>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5">
    <w:nsid w:val="51405D90"/>
    <w:multiLevelType w:val="hybridMultilevel"/>
    <w:tmpl w:val="2954F0E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6">
    <w:nsid w:val="521E127B"/>
    <w:multiLevelType w:val="hybridMultilevel"/>
    <w:tmpl w:val="6FF0C7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7">
    <w:nsid w:val="52845C3F"/>
    <w:multiLevelType w:val="hybridMultilevel"/>
    <w:tmpl w:val="372621FA"/>
    <w:lvl w:ilvl="0" w:tplc="DF707C52">
      <w:numFmt w:val="bullet"/>
      <w:lvlText w:val="-"/>
      <w:lvlJc w:val="left"/>
      <w:pPr>
        <w:tabs>
          <w:tab w:val="num" w:pos="1471"/>
        </w:tabs>
        <w:ind w:left="1471" w:hanging="360"/>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198">
    <w:nsid w:val="53B05454"/>
    <w:multiLevelType w:val="hybridMultilevel"/>
    <w:tmpl w:val="EE76CAFA"/>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80721582">
      <w:start w:val="1"/>
      <w:numFmt w:val="bullet"/>
      <w:lvlText w:val="-"/>
      <w:lvlJc w:val="left"/>
      <w:pPr>
        <w:tabs>
          <w:tab w:val="num" w:pos="2160"/>
        </w:tabs>
        <w:ind w:left="2160" w:hanging="360"/>
      </w:pPr>
      <w:rPr>
        <w:rFonts w:ascii="Times New Roman" w:eastAsia="Times New Roman" w:hAnsi="Times New Roman" w:cs="Times New Roman"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9">
    <w:nsid w:val="543C5709"/>
    <w:multiLevelType w:val="hybridMultilevel"/>
    <w:tmpl w:val="63704D2A"/>
    <w:lvl w:ilvl="0" w:tplc="040E000B">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00">
    <w:nsid w:val="55FA2911"/>
    <w:multiLevelType w:val="hybridMultilevel"/>
    <w:tmpl w:val="5A027C1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1">
    <w:nsid w:val="575D4EB5"/>
    <w:multiLevelType w:val="hybridMultilevel"/>
    <w:tmpl w:val="AEBC03B8"/>
    <w:lvl w:ilvl="0" w:tplc="85E8A21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2">
    <w:nsid w:val="577E41C8"/>
    <w:multiLevelType w:val="hybridMultilevel"/>
    <w:tmpl w:val="A7806F26"/>
    <w:lvl w:ilvl="0" w:tplc="040E0013">
      <w:start w:val="1"/>
      <w:numFmt w:val="upperRoman"/>
      <w:lvlText w:val="%1."/>
      <w:lvlJc w:val="right"/>
      <w:pPr>
        <w:tabs>
          <w:tab w:val="num" w:pos="1440"/>
        </w:tabs>
        <w:ind w:left="1440" w:hanging="180"/>
      </w:pPr>
    </w:lvl>
    <w:lvl w:ilvl="1" w:tplc="040E0019">
      <w:start w:val="1"/>
      <w:numFmt w:val="lowerLetter"/>
      <w:lvlText w:val="%2."/>
      <w:lvlJc w:val="left"/>
      <w:pPr>
        <w:tabs>
          <w:tab w:val="num" w:pos="2160"/>
        </w:tabs>
        <w:ind w:left="2160" w:hanging="360"/>
      </w:pPr>
    </w:lvl>
    <w:lvl w:ilvl="2" w:tplc="040E001B">
      <w:start w:val="1"/>
      <w:numFmt w:val="lowerRoman"/>
      <w:lvlText w:val="%3."/>
      <w:lvlJc w:val="right"/>
      <w:pPr>
        <w:tabs>
          <w:tab w:val="num" w:pos="2880"/>
        </w:tabs>
        <w:ind w:left="2880" w:hanging="180"/>
      </w:pPr>
    </w:lvl>
    <w:lvl w:ilvl="3" w:tplc="040E000F">
      <w:start w:val="1"/>
      <w:numFmt w:val="decimal"/>
      <w:lvlText w:val="%4."/>
      <w:lvlJc w:val="left"/>
      <w:pPr>
        <w:tabs>
          <w:tab w:val="num" w:pos="3600"/>
        </w:tabs>
        <w:ind w:left="3600" w:hanging="360"/>
      </w:pPr>
    </w:lvl>
    <w:lvl w:ilvl="4" w:tplc="040E0019">
      <w:start w:val="1"/>
      <w:numFmt w:val="lowerLetter"/>
      <w:lvlText w:val="%5."/>
      <w:lvlJc w:val="left"/>
      <w:pPr>
        <w:tabs>
          <w:tab w:val="num" w:pos="4320"/>
        </w:tabs>
        <w:ind w:left="4320" w:hanging="360"/>
      </w:pPr>
    </w:lvl>
    <w:lvl w:ilvl="5" w:tplc="040E001B">
      <w:start w:val="1"/>
      <w:numFmt w:val="lowerRoman"/>
      <w:lvlText w:val="%6."/>
      <w:lvlJc w:val="right"/>
      <w:pPr>
        <w:tabs>
          <w:tab w:val="num" w:pos="5040"/>
        </w:tabs>
        <w:ind w:left="5040" w:hanging="180"/>
      </w:pPr>
    </w:lvl>
    <w:lvl w:ilvl="6" w:tplc="040E000F">
      <w:start w:val="1"/>
      <w:numFmt w:val="decimal"/>
      <w:lvlText w:val="%7."/>
      <w:lvlJc w:val="left"/>
      <w:pPr>
        <w:tabs>
          <w:tab w:val="num" w:pos="5760"/>
        </w:tabs>
        <w:ind w:left="5760" w:hanging="360"/>
      </w:pPr>
    </w:lvl>
    <w:lvl w:ilvl="7" w:tplc="040E0019">
      <w:start w:val="1"/>
      <w:numFmt w:val="lowerLetter"/>
      <w:lvlText w:val="%8."/>
      <w:lvlJc w:val="left"/>
      <w:pPr>
        <w:tabs>
          <w:tab w:val="num" w:pos="6480"/>
        </w:tabs>
        <w:ind w:left="6480" w:hanging="360"/>
      </w:pPr>
    </w:lvl>
    <w:lvl w:ilvl="8" w:tplc="040E001B">
      <w:start w:val="1"/>
      <w:numFmt w:val="lowerRoman"/>
      <w:lvlText w:val="%9."/>
      <w:lvlJc w:val="right"/>
      <w:pPr>
        <w:tabs>
          <w:tab w:val="num" w:pos="7200"/>
        </w:tabs>
        <w:ind w:left="7200" w:hanging="180"/>
      </w:pPr>
    </w:lvl>
  </w:abstractNum>
  <w:abstractNum w:abstractNumId="203">
    <w:nsid w:val="579237D1"/>
    <w:multiLevelType w:val="hybridMultilevel"/>
    <w:tmpl w:val="C87A6AEE"/>
    <w:lvl w:ilvl="0" w:tplc="7936672E">
      <w:start w:val="1"/>
      <w:numFmt w:val="decimal"/>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4">
    <w:nsid w:val="58086DD5"/>
    <w:multiLevelType w:val="singleLevel"/>
    <w:tmpl w:val="CCA0C616"/>
    <w:lvl w:ilvl="0">
      <w:start w:val="1"/>
      <w:numFmt w:val="lowerLetter"/>
      <w:lvlText w:val="%1)"/>
      <w:lvlJc w:val="left"/>
      <w:pPr>
        <w:tabs>
          <w:tab w:val="num" w:pos="700"/>
        </w:tabs>
        <w:ind w:left="700" w:hanging="360"/>
      </w:pPr>
      <w:rPr>
        <w:rFonts w:hint="default"/>
      </w:rPr>
    </w:lvl>
  </w:abstractNum>
  <w:abstractNum w:abstractNumId="205">
    <w:nsid w:val="58200150"/>
    <w:multiLevelType w:val="hybridMultilevel"/>
    <w:tmpl w:val="D9169AE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6">
    <w:nsid w:val="58241ADF"/>
    <w:multiLevelType w:val="hybridMultilevel"/>
    <w:tmpl w:val="DBF4B08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7">
    <w:nsid w:val="58E62A28"/>
    <w:multiLevelType w:val="hybridMultilevel"/>
    <w:tmpl w:val="E94A77EE"/>
    <w:lvl w:ilvl="0" w:tplc="E2CC38E2">
      <w:start w:val="4440"/>
      <w:numFmt w:val="bullet"/>
      <w:lvlText w:val="-"/>
      <w:lvlJc w:val="left"/>
      <w:pPr>
        <w:tabs>
          <w:tab w:val="num" w:pos="840"/>
        </w:tabs>
        <w:ind w:left="840" w:hanging="360"/>
      </w:pPr>
      <w:rPr>
        <w:rFonts w:ascii="Times New Roman" w:eastAsia="Times New Roman" w:hAnsi="Times New Roman" w:hint="default"/>
      </w:rPr>
    </w:lvl>
    <w:lvl w:ilvl="1" w:tplc="040E0003">
      <w:start w:val="1"/>
      <w:numFmt w:val="bullet"/>
      <w:lvlText w:val="o"/>
      <w:lvlJc w:val="left"/>
      <w:pPr>
        <w:tabs>
          <w:tab w:val="num" w:pos="1560"/>
        </w:tabs>
        <w:ind w:left="1560" w:hanging="360"/>
      </w:pPr>
      <w:rPr>
        <w:rFonts w:ascii="Courier New" w:hAnsi="Courier New" w:hint="default"/>
      </w:rPr>
    </w:lvl>
    <w:lvl w:ilvl="2" w:tplc="040E0005">
      <w:start w:val="1"/>
      <w:numFmt w:val="bullet"/>
      <w:lvlText w:val=""/>
      <w:lvlJc w:val="left"/>
      <w:pPr>
        <w:tabs>
          <w:tab w:val="num" w:pos="2280"/>
        </w:tabs>
        <w:ind w:left="2280" w:hanging="360"/>
      </w:pPr>
      <w:rPr>
        <w:rFonts w:ascii="Wingdings" w:hAnsi="Wingdings" w:hint="default"/>
      </w:rPr>
    </w:lvl>
    <w:lvl w:ilvl="3" w:tplc="040E0001">
      <w:start w:val="1"/>
      <w:numFmt w:val="bullet"/>
      <w:lvlText w:val=""/>
      <w:lvlJc w:val="left"/>
      <w:pPr>
        <w:tabs>
          <w:tab w:val="num" w:pos="3000"/>
        </w:tabs>
        <w:ind w:left="3000" w:hanging="360"/>
      </w:pPr>
      <w:rPr>
        <w:rFonts w:ascii="Symbol" w:hAnsi="Symbol" w:hint="default"/>
      </w:rPr>
    </w:lvl>
    <w:lvl w:ilvl="4" w:tplc="040E0003">
      <w:start w:val="1"/>
      <w:numFmt w:val="bullet"/>
      <w:lvlText w:val="o"/>
      <w:lvlJc w:val="left"/>
      <w:pPr>
        <w:tabs>
          <w:tab w:val="num" w:pos="3720"/>
        </w:tabs>
        <w:ind w:left="3720" w:hanging="360"/>
      </w:pPr>
      <w:rPr>
        <w:rFonts w:ascii="Courier New" w:hAnsi="Courier New" w:hint="default"/>
      </w:rPr>
    </w:lvl>
    <w:lvl w:ilvl="5" w:tplc="040E0005">
      <w:start w:val="1"/>
      <w:numFmt w:val="bullet"/>
      <w:lvlText w:val=""/>
      <w:lvlJc w:val="left"/>
      <w:pPr>
        <w:tabs>
          <w:tab w:val="num" w:pos="4440"/>
        </w:tabs>
        <w:ind w:left="4440" w:hanging="360"/>
      </w:pPr>
      <w:rPr>
        <w:rFonts w:ascii="Wingdings" w:hAnsi="Wingdings" w:hint="default"/>
      </w:rPr>
    </w:lvl>
    <w:lvl w:ilvl="6" w:tplc="040E0001">
      <w:start w:val="1"/>
      <w:numFmt w:val="bullet"/>
      <w:lvlText w:val=""/>
      <w:lvlJc w:val="left"/>
      <w:pPr>
        <w:tabs>
          <w:tab w:val="num" w:pos="5160"/>
        </w:tabs>
        <w:ind w:left="5160" w:hanging="360"/>
      </w:pPr>
      <w:rPr>
        <w:rFonts w:ascii="Symbol" w:hAnsi="Symbol" w:hint="default"/>
      </w:rPr>
    </w:lvl>
    <w:lvl w:ilvl="7" w:tplc="040E0003">
      <w:start w:val="1"/>
      <w:numFmt w:val="bullet"/>
      <w:lvlText w:val="o"/>
      <w:lvlJc w:val="left"/>
      <w:pPr>
        <w:tabs>
          <w:tab w:val="num" w:pos="5880"/>
        </w:tabs>
        <w:ind w:left="5880" w:hanging="360"/>
      </w:pPr>
      <w:rPr>
        <w:rFonts w:ascii="Courier New" w:hAnsi="Courier New" w:hint="default"/>
      </w:rPr>
    </w:lvl>
    <w:lvl w:ilvl="8" w:tplc="040E0005">
      <w:start w:val="1"/>
      <w:numFmt w:val="bullet"/>
      <w:lvlText w:val=""/>
      <w:lvlJc w:val="left"/>
      <w:pPr>
        <w:tabs>
          <w:tab w:val="num" w:pos="6600"/>
        </w:tabs>
        <w:ind w:left="6600" w:hanging="360"/>
      </w:pPr>
      <w:rPr>
        <w:rFonts w:ascii="Wingdings" w:hAnsi="Wingdings" w:hint="default"/>
      </w:rPr>
    </w:lvl>
  </w:abstractNum>
  <w:abstractNum w:abstractNumId="208">
    <w:nsid w:val="59F67301"/>
    <w:multiLevelType w:val="hybridMultilevel"/>
    <w:tmpl w:val="9B84AA56"/>
    <w:lvl w:ilvl="0" w:tplc="040E0009">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9">
    <w:nsid w:val="5A2A54F7"/>
    <w:multiLevelType w:val="hybridMultilevel"/>
    <w:tmpl w:val="5EE0294E"/>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0">
    <w:nsid w:val="5A966709"/>
    <w:multiLevelType w:val="hybridMultilevel"/>
    <w:tmpl w:val="1DBC11B6"/>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1">
    <w:nsid w:val="5B8C5C02"/>
    <w:multiLevelType w:val="hybridMultilevel"/>
    <w:tmpl w:val="78BA167A"/>
    <w:lvl w:ilvl="0" w:tplc="3746F57E">
      <w:start w:val="6"/>
      <w:numFmt w:val="upperRoman"/>
      <w:lvlText w:val="%1."/>
      <w:lvlJc w:val="left"/>
      <w:pPr>
        <w:tabs>
          <w:tab w:val="num" w:pos="1260"/>
        </w:tabs>
        <w:ind w:left="1260" w:hanging="720"/>
      </w:pPr>
      <w:rPr>
        <w:rFonts w:cs="Times New Roman"/>
      </w:rPr>
    </w:lvl>
    <w:lvl w:ilvl="1" w:tplc="040E0019">
      <w:start w:val="1"/>
      <w:numFmt w:val="lowerLetter"/>
      <w:lvlText w:val="%2."/>
      <w:lvlJc w:val="left"/>
      <w:pPr>
        <w:tabs>
          <w:tab w:val="num" w:pos="1620"/>
        </w:tabs>
        <w:ind w:left="1620" w:hanging="360"/>
      </w:pPr>
      <w:rPr>
        <w:rFonts w:cs="Times New Roman"/>
      </w:rPr>
    </w:lvl>
    <w:lvl w:ilvl="2" w:tplc="040E001B">
      <w:start w:val="1"/>
      <w:numFmt w:val="lowerRoman"/>
      <w:lvlText w:val="%3."/>
      <w:lvlJc w:val="right"/>
      <w:pPr>
        <w:tabs>
          <w:tab w:val="num" w:pos="2340"/>
        </w:tabs>
        <w:ind w:left="2340" w:hanging="180"/>
      </w:pPr>
      <w:rPr>
        <w:rFonts w:cs="Times New Roman"/>
      </w:rPr>
    </w:lvl>
    <w:lvl w:ilvl="3" w:tplc="040E000F">
      <w:start w:val="1"/>
      <w:numFmt w:val="decimal"/>
      <w:lvlText w:val="%4."/>
      <w:lvlJc w:val="left"/>
      <w:pPr>
        <w:tabs>
          <w:tab w:val="num" w:pos="3060"/>
        </w:tabs>
        <w:ind w:left="3060" w:hanging="360"/>
      </w:pPr>
      <w:rPr>
        <w:rFonts w:cs="Times New Roman"/>
      </w:rPr>
    </w:lvl>
    <w:lvl w:ilvl="4" w:tplc="040E0019">
      <w:start w:val="1"/>
      <w:numFmt w:val="lowerLetter"/>
      <w:lvlText w:val="%5."/>
      <w:lvlJc w:val="left"/>
      <w:pPr>
        <w:tabs>
          <w:tab w:val="num" w:pos="3780"/>
        </w:tabs>
        <w:ind w:left="3780" w:hanging="360"/>
      </w:pPr>
      <w:rPr>
        <w:rFonts w:cs="Times New Roman"/>
      </w:rPr>
    </w:lvl>
    <w:lvl w:ilvl="5" w:tplc="040E001B">
      <w:start w:val="1"/>
      <w:numFmt w:val="lowerRoman"/>
      <w:lvlText w:val="%6."/>
      <w:lvlJc w:val="right"/>
      <w:pPr>
        <w:tabs>
          <w:tab w:val="num" w:pos="4500"/>
        </w:tabs>
        <w:ind w:left="4500" w:hanging="180"/>
      </w:pPr>
      <w:rPr>
        <w:rFonts w:cs="Times New Roman"/>
      </w:rPr>
    </w:lvl>
    <w:lvl w:ilvl="6" w:tplc="040E000F">
      <w:start w:val="1"/>
      <w:numFmt w:val="decimal"/>
      <w:lvlText w:val="%7."/>
      <w:lvlJc w:val="left"/>
      <w:pPr>
        <w:tabs>
          <w:tab w:val="num" w:pos="5220"/>
        </w:tabs>
        <w:ind w:left="5220" w:hanging="360"/>
      </w:pPr>
      <w:rPr>
        <w:rFonts w:cs="Times New Roman"/>
      </w:rPr>
    </w:lvl>
    <w:lvl w:ilvl="7" w:tplc="040E0019">
      <w:start w:val="1"/>
      <w:numFmt w:val="lowerLetter"/>
      <w:lvlText w:val="%8."/>
      <w:lvlJc w:val="left"/>
      <w:pPr>
        <w:tabs>
          <w:tab w:val="num" w:pos="5940"/>
        </w:tabs>
        <w:ind w:left="5940" w:hanging="360"/>
      </w:pPr>
      <w:rPr>
        <w:rFonts w:cs="Times New Roman"/>
      </w:rPr>
    </w:lvl>
    <w:lvl w:ilvl="8" w:tplc="040E001B">
      <w:start w:val="1"/>
      <w:numFmt w:val="lowerRoman"/>
      <w:lvlText w:val="%9."/>
      <w:lvlJc w:val="right"/>
      <w:pPr>
        <w:tabs>
          <w:tab w:val="num" w:pos="6660"/>
        </w:tabs>
        <w:ind w:left="6660" w:hanging="180"/>
      </w:pPr>
      <w:rPr>
        <w:rFonts w:cs="Times New Roman"/>
      </w:rPr>
    </w:lvl>
  </w:abstractNum>
  <w:abstractNum w:abstractNumId="212">
    <w:nsid w:val="5C96344B"/>
    <w:multiLevelType w:val="hybridMultilevel"/>
    <w:tmpl w:val="A112DE2A"/>
    <w:lvl w:ilvl="0" w:tplc="040E0001">
      <w:start w:val="1"/>
      <w:numFmt w:val="bullet"/>
      <w:lvlText w:val=""/>
      <w:lvlJc w:val="left"/>
      <w:pPr>
        <w:ind w:left="814" w:hanging="360"/>
      </w:pPr>
      <w:rPr>
        <w:rFonts w:ascii="Symbol" w:hAnsi="Symbol" w:hint="default"/>
      </w:rPr>
    </w:lvl>
    <w:lvl w:ilvl="1" w:tplc="040E0003" w:tentative="1">
      <w:start w:val="1"/>
      <w:numFmt w:val="bullet"/>
      <w:lvlText w:val="o"/>
      <w:lvlJc w:val="left"/>
      <w:pPr>
        <w:ind w:left="1534" w:hanging="360"/>
      </w:pPr>
      <w:rPr>
        <w:rFonts w:ascii="Courier New" w:hAnsi="Courier New" w:cs="Courier New" w:hint="default"/>
      </w:rPr>
    </w:lvl>
    <w:lvl w:ilvl="2" w:tplc="040E0005" w:tentative="1">
      <w:start w:val="1"/>
      <w:numFmt w:val="bullet"/>
      <w:lvlText w:val=""/>
      <w:lvlJc w:val="left"/>
      <w:pPr>
        <w:ind w:left="2254" w:hanging="360"/>
      </w:pPr>
      <w:rPr>
        <w:rFonts w:ascii="Wingdings" w:hAnsi="Wingdings" w:hint="default"/>
      </w:rPr>
    </w:lvl>
    <w:lvl w:ilvl="3" w:tplc="040E0001" w:tentative="1">
      <w:start w:val="1"/>
      <w:numFmt w:val="bullet"/>
      <w:lvlText w:val=""/>
      <w:lvlJc w:val="left"/>
      <w:pPr>
        <w:ind w:left="2974" w:hanging="360"/>
      </w:pPr>
      <w:rPr>
        <w:rFonts w:ascii="Symbol" w:hAnsi="Symbol" w:hint="default"/>
      </w:rPr>
    </w:lvl>
    <w:lvl w:ilvl="4" w:tplc="040E0003" w:tentative="1">
      <w:start w:val="1"/>
      <w:numFmt w:val="bullet"/>
      <w:lvlText w:val="o"/>
      <w:lvlJc w:val="left"/>
      <w:pPr>
        <w:ind w:left="3694" w:hanging="360"/>
      </w:pPr>
      <w:rPr>
        <w:rFonts w:ascii="Courier New" w:hAnsi="Courier New" w:cs="Courier New" w:hint="default"/>
      </w:rPr>
    </w:lvl>
    <w:lvl w:ilvl="5" w:tplc="040E0005" w:tentative="1">
      <w:start w:val="1"/>
      <w:numFmt w:val="bullet"/>
      <w:lvlText w:val=""/>
      <w:lvlJc w:val="left"/>
      <w:pPr>
        <w:ind w:left="4414" w:hanging="360"/>
      </w:pPr>
      <w:rPr>
        <w:rFonts w:ascii="Wingdings" w:hAnsi="Wingdings" w:hint="default"/>
      </w:rPr>
    </w:lvl>
    <w:lvl w:ilvl="6" w:tplc="040E0001" w:tentative="1">
      <w:start w:val="1"/>
      <w:numFmt w:val="bullet"/>
      <w:lvlText w:val=""/>
      <w:lvlJc w:val="left"/>
      <w:pPr>
        <w:ind w:left="5134" w:hanging="360"/>
      </w:pPr>
      <w:rPr>
        <w:rFonts w:ascii="Symbol" w:hAnsi="Symbol" w:hint="default"/>
      </w:rPr>
    </w:lvl>
    <w:lvl w:ilvl="7" w:tplc="040E0003" w:tentative="1">
      <w:start w:val="1"/>
      <w:numFmt w:val="bullet"/>
      <w:lvlText w:val="o"/>
      <w:lvlJc w:val="left"/>
      <w:pPr>
        <w:ind w:left="5854" w:hanging="360"/>
      </w:pPr>
      <w:rPr>
        <w:rFonts w:ascii="Courier New" w:hAnsi="Courier New" w:cs="Courier New" w:hint="default"/>
      </w:rPr>
    </w:lvl>
    <w:lvl w:ilvl="8" w:tplc="040E0005" w:tentative="1">
      <w:start w:val="1"/>
      <w:numFmt w:val="bullet"/>
      <w:lvlText w:val=""/>
      <w:lvlJc w:val="left"/>
      <w:pPr>
        <w:ind w:left="6574" w:hanging="360"/>
      </w:pPr>
      <w:rPr>
        <w:rFonts w:ascii="Wingdings" w:hAnsi="Wingdings" w:hint="default"/>
      </w:rPr>
    </w:lvl>
  </w:abstractNum>
  <w:abstractNum w:abstractNumId="213">
    <w:nsid w:val="5CCF498D"/>
    <w:multiLevelType w:val="hybridMultilevel"/>
    <w:tmpl w:val="CCA8ECD4"/>
    <w:lvl w:ilvl="0" w:tplc="E2CC38E2">
      <w:start w:val="4440"/>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E2CC38E2">
      <w:start w:val="4440"/>
      <w:numFmt w:val="bullet"/>
      <w:lvlText w:val="-"/>
      <w:lvlJc w:val="left"/>
      <w:pPr>
        <w:tabs>
          <w:tab w:val="num" w:pos="2160"/>
        </w:tabs>
        <w:ind w:left="2160" w:hanging="360"/>
      </w:pPr>
      <w:rPr>
        <w:rFonts w:ascii="Times New Roman" w:eastAsia="Times New Roman" w:hAnsi="Times New Roman"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14">
    <w:nsid w:val="5D3A40E4"/>
    <w:multiLevelType w:val="hybridMultilevel"/>
    <w:tmpl w:val="12C0AB96"/>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ind w:left="1440" w:hanging="360"/>
      </w:pPr>
      <w:rPr>
        <w:rFonts w:ascii="Wingdings" w:hAnsi="Wingdings" w:hint="default"/>
      </w:rPr>
    </w:lvl>
    <w:lvl w:ilvl="2" w:tplc="040E0001">
      <w:start w:val="1"/>
      <w:numFmt w:val="bullet"/>
      <w:lvlText w:val=""/>
      <w:lvlJc w:val="left"/>
      <w:pPr>
        <w:ind w:left="2160" w:hanging="360"/>
      </w:pPr>
      <w:rPr>
        <w:rFonts w:ascii="Symbol" w:hAnsi="Symbol" w:hint="default"/>
      </w:rPr>
    </w:lvl>
    <w:lvl w:ilvl="3" w:tplc="301E7258">
      <w:start w:val="2012"/>
      <w:numFmt w:val="bullet"/>
      <w:lvlText w:val="-"/>
      <w:lvlJc w:val="left"/>
      <w:pPr>
        <w:ind w:left="2880" w:hanging="360"/>
      </w:pPr>
      <w:rPr>
        <w:rFonts w:ascii="Times New Roman" w:eastAsia="Times New Roman" w:hAnsi="Times New Roman" w:cs="Times New Roman"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5">
    <w:nsid w:val="5E095266"/>
    <w:multiLevelType w:val="multilevel"/>
    <w:tmpl w:val="BA805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5E1506BF"/>
    <w:multiLevelType w:val="hybridMultilevel"/>
    <w:tmpl w:val="04268CE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7">
    <w:nsid w:val="5E8137BB"/>
    <w:multiLevelType w:val="hybridMultilevel"/>
    <w:tmpl w:val="3EE09156"/>
    <w:lvl w:ilvl="0" w:tplc="040E0001">
      <w:start w:val="1"/>
      <w:numFmt w:val="bullet"/>
      <w:lvlText w:val=""/>
      <w:lvlJc w:val="left"/>
      <w:pPr>
        <w:tabs>
          <w:tab w:val="num" w:pos="1110"/>
        </w:tabs>
        <w:ind w:left="1110" w:hanging="360"/>
      </w:pPr>
      <w:rPr>
        <w:rFonts w:ascii="Symbol" w:hAnsi="Symbol" w:hint="default"/>
      </w:rPr>
    </w:lvl>
    <w:lvl w:ilvl="1" w:tplc="040E0003">
      <w:start w:val="1"/>
      <w:numFmt w:val="bullet"/>
      <w:lvlText w:val="o"/>
      <w:lvlJc w:val="left"/>
      <w:pPr>
        <w:tabs>
          <w:tab w:val="num" w:pos="1830"/>
        </w:tabs>
        <w:ind w:left="1830" w:hanging="360"/>
      </w:pPr>
      <w:rPr>
        <w:rFonts w:ascii="Courier New" w:hAnsi="Courier New" w:hint="default"/>
      </w:rPr>
    </w:lvl>
    <w:lvl w:ilvl="2" w:tplc="040E0005">
      <w:start w:val="1"/>
      <w:numFmt w:val="bullet"/>
      <w:lvlText w:val=""/>
      <w:lvlJc w:val="left"/>
      <w:pPr>
        <w:tabs>
          <w:tab w:val="num" w:pos="2550"/>
        </w:tabs>
        <w:ind w:left="2550" w:hanging="360"/>
      </w:pPr>
      <w:rPr>
        <w:rFonts w:ascii="Wingdings" w:hAnsi="Wingdings" w:hint="default"/>
      </w:rPr>
    </w:lvl>
    <w:lvl w:ilvl="3" w:tplc="040E0001">
      <w:start w:val="1"/>
      <w:numFmt w:val="bullet"/>
      <w:lvlText w:val=""/>
      <w:lvlJc w:val="left"/>
      <w:pPr>
        <w:tabs>
          <w:tab w:val="num" w:pos="3270"/>
        </w:tabs>
        <w:ind w:left="3270" w:hanging="360"/>
      </w:pPr>
      <w:rPr>
        <w:rFonts w:ascii="Symbol" w:hAnsi="Symbol" w:hint="default"/>
      </w:rPr>
    </w:lvl>
    <w:lvl w:ilvl="4" w:tplc="040E0003">
      <w:start w:val="1"/>
      <w:numFmt w:val="bullet"/>
      <w:lvlText w:val="o"/>
      <w:lvlJc w:val="left"/>
      <w:pPr>
        <w:tabs>
          <w:tab w:val="num" w:pos="3990"/>
        </w:tabs>
        <w:ind w:left="3990" w:hanging="360"/>
      </w:pPr>
      <w:rPr>
        <w:rFonts w:ascii="Courier New" w:hAnsi="Courier New" w:hint="default"/>
      </w:rPr>
    </w:lvl>
    <w:lvl w:ilvl="5" w:tplc="040E0005">
      <w:start w:val="1"/>
      <w:numFmt w:val="bullet"/>
      <w:lvlText w:val=""/>
      <w:lvlJc w:val="left"/>
      <w:pPr>
        <w:tabs>
          <w:tab w:val="num" w:pos="4710"/>
        </w:tabs>
        <w:ind w:left="4710" w:hanging="360"/>
      </w:pPr>
      <w:rPr>
        <w:rFonts w:ascii="Wingdings" w:hAnsi="Wingdings" w:hint="default"/>
      </w:rPr>
    </w:lvl>
    <w:lvl w:ilvl="6" w:tplc="040E0001">
      <w:start w:val="1"/>
      <w:numFmt w:val="bullet"/>
      <w:lvlText w:val=""/>
      <w:lvlJc w:val="left"/>
      <w:pPr>
        <w:tabs>
          <w:tab w:val="num" w:pos="5430"/>
        </w:tabs>
        <w:ind w:left="5430" w:hanging="360"/>
      </w:pPr>
      <w:rPr>
        <w:rFonts w:ascii="Symbol" w:hAnsi="Symbol" w:hint="default"/>
      </w:rPr>
    </w:lvl>
    <w:lvl w:ilvl="7" w:tplc="040E0003">
      <w:start w:val="1"/>
      <w:numFmt w:val="bullet"/>
      <w:lvlText w:val="o"/>
      <w:lvlJc w:val="left"/>
      <w:pPr>
        <w:tabs>
          <w:tab w:val="num" w:pos="6150"/>
        </w:tabs>
        <w:ind w:left="6150" w:hanging="360"/>
      </w:pPr>
      <w:rPr>
        <w:rFonts w:ascii="Courier New" w:hAnsi="Courier New" w:hint="default"/>
      </w:rPr>
    </w:lvl>
    <w:lvl w:ilvl="8" w:tplc="040E0005">
      <w:start w:val="1"/>
      <w:numFmt w:val="bullet"/>
      <w:lvlText w:val=""/>
      <w:lvlJc w:val="left"/>
      <w:pPr>
        <w:tabs>
          <w:tab w:val="num" w:pos="6870"/>
        </w:tabs>
        <w:ind w:left="6870" w:hanging="360"/>
      </w:pPr>
      <w:rPr>
        <w:rFonts w:ascii="Wingdings" w:hAnsi="Wingdings" w:hint="default"/>
      </w:rPr>
    </w:lvl>
  </w:abstractNum>
  <w:abstractNum w:abstractNumId="218">
    <w:nsid w:val="5E8E3484"/>
    <w:multiLevelType w:val="hybridMultilevel"/>
    <w:tmpl w:val="949C9DF6"/>
    <w:lvl w:ilvl="0" w:tplc="9F1C91E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9">
    <w:nsid w:val="5FCC63CC"/>
    <w:multiLevelType w:val="hybridMultilevel"/>
    <w:tmpl w:val="459CD524"/>
    <w:lvl w:ilvl="0" w:tplc="FFFFFFFF">
      <w:start w:val="1"/>
      <w:numFmt w:val="bullet"/>
      <w:lvlText w:val=""/>
      <w:lvlJc w:val="left"/>
      <w:pPr>
        <w:tabs>
          <w:tab w:val="num" w:pos="2040"/>
        </w:tabs>
        <w:ind w:left="2040" w:hanging="360"/>
      </w:pPr>
      <w:rPr>
        <w:rFonts w:ascii="Symbol" w:hAnsi="Symbol" w:hint="default"/>
      </w:rPr>
    </w:lvl>
    <w:lvl w:ilvl="1" w:tplc="FFFFFFFF">
      <w:start w:val="1"/>
      <w:numFmt w:val="bullet"/>
      <w:lvlText w:val="o"/>
      <w:lvlJc w:val="left"/>
      <w:pPr>
        <w:tabs>
          <w:tab w:val="num" w:pos="2760"/>
        </w:tabs>
        <w:ind w:left="2760" w:hanging="360"/>
      </w:pPr>
      <w:rPr>
        <w:rFonts w:ascii="Courier New" w:hAnsi="Courier New" w:hint="default"/>
      </w:rPr>
    </w:lvl>
    <w:lvl w:ilvl="2" w:tplc="FFFFFFFF">
      <w:start w:val="1"/>
      <w:numFmt w:val="bullet"/>
      <w:lvlText w:val=""/>
      <w:lvlJc w:val="left"/>
      <w:pPr>
        <w:tabs>
          <w:tab w:val="num" w:pos="3480"/>
        </w:tabs>
        <w:ind w:left="3480" w:hanging="360"/>
      </w:pPr>
      <w:rPr>
        <w:rFonts w:ascii="Wingdings" w:hAnsi="Wingdings" w:hint="default"/>
      </w:rPr>
    </w:lvl>
    <w:lvl w:ilvl="3" w:tplc="FFFFFFFF">
      <w:start w:val="1"/>
      <w:numFmt w:val="bullet"/>
      <w:lvlText w:val=""/>
      <w:lvlJc w:val="left"/>
      <w:pPr>
        <w:tabs>
          <w:tab w:val="num" w:pos="4200"/>
        </w:tabs>
        <w:ind w:left="4200" w:hanging="360"/>
      </w:pPr>
      <w:rPr>
        <w:rFonts w:ascii="Symbol" w:hAnsi="Symbol" w:hint="default"/>
      </w:rPr>
    </w:lvl>
    <w:lvl w:ilvl="4" w:tplc="FFFFFFFF">
      <w:start w:val="1"/>
      <w:numFmt w:val="bullet"/>
      <w:lvlText w:val="o"/>
      <w:lvlJc w:val="left"/>
      <w:pPr>
        <w:tabs>
          <w:tab w:val="num" w:pos="4920"/>
        </w:tabs>
        <w:ind w:left="4920" w:hanging="360"/>
      </w:pPr>
      <w:rPr>
        <w:rFonts w:ascii="Courier New" w:hAnsi="Courier New" w:hint="default"/>
      </w:rPr>
    </w:lvl>
    <w:lvl w:ilvl="5" w:tplc="FFFFFFFF">
      <w:start w:val="1"/>
      <w:numFmt w:val="bullet"/>
      <w:lvlText w:val=""/>
      <w:lvlJc w:val="left"/>
      <w:pPr>
        <w:tabs>
          <w:tab w:val="num" w:pos="5640"/>
        </w:tabs>
        <w:ind w:left="5640" w:hanging="360"/>
      </w:pPr>
      <w:rPr>
        <w:rFonts w:ascii="Wingdings" w:hAnsi="Wingdings" w:hint="default"/>
      </w:rPr>
    </w:lvl>
    <w:lvl w:ilvl="6" w:tplc="FFFFFFFF">
      <w:start w:val="1"/>
      <w:numFmt w:val="bullet"/>
      <w:lvlText w:val=""/>
      <w:lvlJc w:val="left"/>
      <w:pPr>
        <w:tabs>
          <w:tab w:val="num" w:pos="6360"/>
        </w:tabs>
        <w:ind w:left="6360" w:hanging="360"/>
      </w:pPr>
      <w:rPr>
        <w:rFonts w:ascii="Symbol" w:hAnsi="Symbol" w:hint="default"/>
      </w:rPr>
    </w:lvl>
    <w:lvl w:ilvl="7" w:tplc="FFFFFFFF">
      <w:start w:val="1"/>
      <w:numFmt w:val="bullet"/>
      <w:lvlText w:val="o"/>
      <w:lvlJc w:val="left"/>
      <w:pPr>
        <w:tabs>
          <w:tab w:val="num" w:pos="7080"/>
        </w:tabs>
        <w:ind w:left="7080" w:hanging="360"/>
      </w:pPr>
      <w:rPr>
        <w:rFonts w:ascii="Courier New" w:hAnsi="Courier New" w:hint="default"/>
      </w:rPr>
    </w:lvl>
    <w:lvl w:ilvl="8" w:tplc="FFFFFFFF">
      <w:start w:val="1"/>
      <w:numFmt w:val="bullet"/>
      <w:lvlText w:val=""/>
      <w:lvlJc w:val="left"/>
      <w:pPr>
        <w:tabs>
          <w:tab w:val="num" w:pos="7800"/>
        </w:tabs>
        <w:ind w:left="7800" w:hanging="360"/>
      </w:pPr>
      <w:rPr>
        <w:rFonts w:ascii="Wingdings" w:hAnsi="Wingdings" w:hint="default"/>
      </w:rPr>
    </w:lvl>
  </w:abstractNum>
  <w:abstractNum w:abstractNumId="220">
    <w:nsid w:val="607B0ABA"/>
    <w:multiLevelType w:val="hybridMultilevel"/>
    <w:tmpl w:val="713EEA36"/>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221">
    <w:nsid w:val="610D00EE"/>
    <w:multiLevelType w:val="singleLevel"/>
    <w:tmpl w:val="9E0E2A2E"/>
    <w:lvl w:ilvl="0">
      <w:start w:val="9"/>
      <w:numFmt w:val="bullet"/>
      <w:lvlText w:val="-"/>
      <w:lvlJc w:val="left"/>
      <w:pPr>
        <w:tabs>
          <w:tab w:val="num" w:pos="360"/>
        </w:tabs>
        <w:ind w:left="360" w:hanging="360"/>
      </w:pPr>
      <w:rPr>
        <w:rFonts w:hint="default"/>
      </w:rPr>
    </w:lvl>
  </w:abstractNum>
  <w:abstractNum w:abstractNumId="222">
    <w:nsid w:val="6140216C"/>
    <w:multiLevelType w:val="hybridMultilevel"/>
    <w:tmpl w:val="A9A83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3">
    <w:nsid w:val="61A36C19"/>
    <w:multiLevelType w:val="hybridMultilevel"/>
    <w:tmpl w:val="7536234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24">
    <w:nsid w:val="61C4629F"/>
    <w:multiLevelType w:val="hybridMultilevel"/>
    <w:tmpl w:val="5506516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5">
    <w:nsid w:val="61E611F5"/>
    <w:multiLevelType w:val="hybridMultilevel"/>
    <w:tmpl w:val="4CF4A2A0"/>
    <w:lvl w:ilvl="0" w:tplc="5BA2DF8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6">
    <w:nsid w:val="623269E0"/>
    <w:multiLevelType w:val="hybridMultilevel"/>
    <w:tmpl w:val="E730C5E6"/>
    <w:lvl w:ilvl="0" w:tplc="1464B136">
      <w:start w:val="4440"/>
      <w:numFmt w:val="bullet"/>
      <w:lvlText w:val="-"/>
      <w:lvlJc w:val="left"/>
      <w:pPr>
        <w:tabs>
          <w:tab w:val="num" w:pos="1065"/>
        </w:tabs>
        <w:ind w:left="1065" w:hanging="360"/>
      </w:pPr>
      <w:rPr>
        <w:rFonts w:ascii="Times New Roman" w:eastAsia="Times New Roman" w:hAnsi="Times New Roman" w:hint="default"/>
      </w:rPr>
    </w:lvl>
    <w:lvl w:ilvl="1" w:tplc="040E0003">
      <w:start w:val="1"/>
      <w:numFmt w:val="bullet"/>
      <w:lvlText w:val="o"/>
      <w:lvlJc w:val="left"/>
      <w:pPr>
        <w:tabs>
          <w:tab w:val="num" w:pos="1785"/>
        </w:tabs>
        <w:ind w:left="1785" w:hanging="360"/>
      </w:pPr>
      <w:rPr>
        <w:rFonts w:ascii="Courier New" w:hAnsi="Courier New" w:hint="default"/>
      </w:rPr>
    </w:lvl>
    <w:lvl w:ilvl="2" w:tplc="040E0005">
      <w:start w:val="1"/>
      <w:numFmt w:val="bullet"/>
      <w:lvlText w:val=""/>
      <w:lvlJc w:val="left"/>
      <w:pPr>
        <w:tabs>
          <w:tab w:val="num" w:pos="2505"/>
        </w:tabs>
        <w:ind w:left="2505" w:hanging="360"/>
      </w:pPr>
      <w:rPr>
        <w:rFonts w:ascii="Wingdings" w:hAnsi="Wingdings" w:hint="default"/>
      </w:rPr>
    </w:lvl>
    <w:lvl w:ilvl="3" w:tplc="040E0001">
      <w:start w:val="1"/>
      <w:numFmt w:val="bullet"/>
      <w:lvlText w:val=""/>
      <w:lvlJc w:val="left"/>
      <w:pPr>
        <w:tabs>
          <w:tab w:val="num" w:pos="3225"/>
        </w:tabs>
        <w:ind w:left="3225" w:hanging="360"/>
      </w:pPr>
      <w:rPr>
        <w:rFonts w:ascii="Symbol" w:hAnsi="Symbol" w:hint="default"/>
      </w:rPr>
    </w:lvl>
    <w:lvl w:ilvl="4" w:tplc="040E0003">
      <w:start w:val="1"/>
      <w:numFmt w:val="bullet"/>
      <w:lvlText w:val="o"/>
      <w:lvlJc w:val="left"/>
      <w:pPr>
        <w:tabs>
          <w:tab w:val="num" w:pos="3945"/>
        </w:tabs>
        <w:ind w:left="3945" w:hanging="360"/>
      </w:pPr>
      <w:rPr>
        <w:rFonts w:ascii="Courier New" w:hAnsi="Courier New" w:hint="default"/>
      </w:rPr>
    </w:lvl>
    <w:lvl w:ilvl="5" w:tplc="040E0005">
      <w:start w:val="1"/>
      <w:numFmt w:val="bullet"/>
      <w:lvlText w:val=""/>
      <w:lvlJc w:val="left"/>
      <w:pPr>
        <w:tabs>
          <w:tab w:val="num" w:pos="4665"/>
        </w:tabs>
        <w:ind w:left="4665" w:hanging="360"/>
      </w:pPr>
      <w:rPr>
        <w:rFonts w:ascii="Wingdings" w:hAnsi="Wingdings" w:hint="default"/>
      </w:rPr>
    </w:lvl>
    <w:lvl w:ilvl="6" w:tplc="040E0001">
      <w:start w:val="1"/>
      <w:numFmt w:val="bullet"/>
      <w:lvlText w:val=""/>
      <w:lvlJc w:val="left"/>
      <w:pPr>
        <w:tabs>
          <w:tab w:val="num" w:pos="5385"/>
        </w:tabs>
        <w:ind w:left="5385" w:hanging="360"/>
      </w:pPr>
      <w:rPr>
        <w:rFonts w:ascii="Symbol" w:hAnsi="Symbol" w:hint="default"/>
      </w:rPr>
    </w:lvl>
    <w:lvl w:ilvl="7" w:tplc="040E0003">
      <w:start w:val="1"/>
      <w:numFmt w:val="bullet"/>
      <w:lvlText w:val="o"/>
      <w:lvlJc w:val="left"/>
      <w:pPr>
        <w:tabs>
          <w:tab w:val="num" w:pos="6105"/>
        </w:tabs>
        <w:ind w:left="6105" w:hanging="360"/>
      </w:pPr>
      <w:rPr>
        <w:rFonts w:ascii="Courier New" w:hAnsi="Courier New" w:hint="default"/>
      </w:rPr>
    </w:lvl>
    <w:lvl w:ilvl="8" w:tplc="040E0005">
      <w:start w:val="1"/>
      <w:numFmt w:val="bullet"/>
      <w:lvlText w:val=""/>
      <w:lvlJc w:val="left"/>
      <w:pPr>
        <w:tabs>
          <w:tab w:val="num" w:pos="6825"/>
        </w:tabs>
        <w:ind w:left="6825" w:hanging="360"/>
      </w:pPr>
      <w:rPr>
        <w:rFonts w:ascii="Wingdings" w:hAnsi="Wingdings" w:hint="default"/>
      </w:rPr>
    </w:lvl>
  </w:abstractNum>
  <w:abstractNum w:abstractNumId="227">
    <w:nsid w:val="62757BA0"/>
    <w:multiLevelType w:val="hybridMultilevel"/>
    <w:tmpl w:val="8DB60B5E"/>
    <w:lvl w:ilvl="0" w:tplc="006EB386">
      <w:start w:val="1"/>
      <w:numFmt w:val="decimal"/>
      <w:lvlText w:val="%1.)"/>
      <w:lvlJc w:val="left"/>
      <w:pPr>
        <w:tabs>
          <w:tab w:val="num" w:pos="1080"/>
        </w:tabs>
        <w:ind w:left="1080" w:hanging="720"/>
      </w:pPr>
      <w:rPr>
        <w:rFonts w:hint="default"/>
      </w:rPr>
    </w:lvl>
    <w:lvl w:ilvl="1" w:tplc="957410F2">
      <w:start w:val="1"/>
      <w:numFmt w:val="lowerLetter"/>
      <w:lvlText w:val="%2)"/>
      <w:lvlJc w:val="left"/>
      <w:pPr>
        <w:ind w:left="1605" w:hanging="525"/>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8">
    <w:nsid w:val="635A3C70"/>
    <w:multiLevelType w:val="singleLevel"/>
    <w:tmpl w:val="040E0017"/>
    <w:lvl w:ilvl="0">
      <w:start w:val="1"/>
      <w:numFmt w:val="lowerLetter"/>
      <w:lvlText w:val="%1)"/>
      <w:lvlJc w:val="left"/>
      <w:pPr>
        <w:tabs>
          <w:tab w:val="num" w:pos="360"/>
        </w:tabs>
        <w:ind w:left="360" w:hanging="360"/>
      </w:pPr>
    </w:lvl>
  </w:abstractNum>
  <w:abstractNum w:abstractNumId="229">
    <w:nsid w:val="64235A31"/>
    <w:multiLevelType w:val="hybridMultilevel"/>
    <w:tmpl w:val="B94E66D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30">
    <w:nsid w:val="647767D5"/>
    <w:multiLevelType w:val="singleLevel"/>
    <w:tmpl w:val="5FD86F3E"/>
    <w:lvl w:ilvl="0">
      <w:start w:val="2"/>
      <w:numFmt w:val="bullet"/>
      <w:lvlText w:val="-"/>
      <w:lvlJc w:val="left"/>
      <w:pPr>
        <w:tabs>
          <w:tab w:val="num" w:pos="360"/>
        </w:tabs>
        <w:ind w:left="360" w:hanging="360"/>
      </w:pPr>
      <w:rPr>
        <w:rFonts w:hint="default"/>
      </w:rPr>
    </w:lvl>
  </w:abstractNum>
  <w:abstractNum w:abstractNumId="231">
    <w:nsid w:val="649F05D6"/>
    <w:multiLevelType w:val="hybridMultilevel"/>
    <w:tmpl w:val="328214D8"/>
    <w:lvl w:ilvl="0" w:tplc="040E0017">
      <w:start w:val="1"/>
      <w:numFmt w:val="lowerLetter"/>
      <w:lvlText w:val="%1)"/>
      <w:lvlJc w:val="left"/>
      <w:pPr>
        <w:tabs>
          <w:tab w:val="num" w:pos="720"/>
        </w:tabs>
        <w:ind w:left="720" w:hanging="360"/>
      </w:pPr>
    </w:lvl>
    <w:lvl w:ilvl="1" w:tplc="040E000B">
      <w:start w:val="1"/>
      <w:numFmt w:val="bullet"/>
      <w:lvlText w:val=""/>
      <w:lvlJc w:val="left"/>
      <w:pPr>
        <w:tabs>
          <w:tab w:val="num" w:pos="1440"/>
        </w:tabs>
        <w:ind w:left="1440" w:hanging="360"/>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2">
    <w:nsid w:val="658B5FBD"/>
    <w:multiLevelType w:val="hybridMultilevel"/>
    <w:tmpl w:val="D876C2B8"/>
    <w:lvl w:ilvl="0" w:tplc="25B85B1C">
      <w:start w:val="1"/>
      <w:numFmt w:val="decimal"/>
      <w:lvlText w:val="%1."/>
      <w:lvlJc w:val="left"/>
      <w:pPr>
        <w:tabs>
          <w:tab w:val="num" w:pos="1065"/>
        </w:tabs>
        <w:ind w:left="1065" w:hanging="360"/>
      </w:pPr>
      <w:rPr>
        <w:rFonts w:cs="Times New Roman"/>
      </w:rPr>
    </w:lvl>
    <w:lvl w:ilvl="1" w:tplc="040E0019">
      <w:start w:val="1"/>
      <w:numFmt w:val="lowerLetter"/>
      <w:lvlText w:val="%2."/>
      <w:lvlJc w:val="left"/>
      <w:pPr>
        <w:tabs>
          <w:tab w:val="num" w:pos="1785"/>
        </w:tabs>
        <w:ind w:left="1785" w:hanging="360"/>
      </w:pPr>
      <w:rPr>
        <w:rFonts w:cs="Times New Roman"/>
      </w:rPr>
    </w:lvl>
    <w:lvl w:ilvl="2" w:tplc="040E001B">
      <w:start w:val="1"/>
      <w:numFmt w:val="lowerRoman"/>
      <w:lvlText w:val="%3."/>
      <w:lvlJc w:val="right"/>
      <w:pPr>
        <w:tabs>
          <w:tab w:val="num" w:pos="2505"/>
        </w:tabs>
        <w:ind w:left="2505" w:hanging="180"/>
      </w:pPr>
      <w:rPr>
        <w:rFonts w:cs="Times New Roman"/>
      </w:rPr>
    </w:lvl>
    <w:lvl w:ilvl="3" w:tplc="040E000F">
      <w:start w:val="1"/>
      <w:numFmt w:val="decimal"/>
      <w:lvlText w:val="%4."/>
      <w:lvlJc w:val="left"/>
      <w:pPr>
        <w:tabs>
          <w:tab w:val="num" w:pos="3225"/>
        </w:tabs>
        <w:ind w:left="3225" w:hanging="360"/>
      </w:pPr>
      <w:rPr>
        <w:rFonts w:cs="Times New Roman"/>
      </w:rPr>
    </w:lvl>
    <w:lvl w:ilvl="4" w:tplc="040E0019">
      <w:start w:val="1"/>
      <w:numFmt w:val="lowerLetter"/>
      <w:lvlText w:val="%5."/>
      <w:lvlJc w:val="left"/>
      <w:pPr>
        <w:tabs>
          <w:tab w:val="num" w:pos="3945"/>
        </w:tabs>
        <w:ind w:left="3945" w:hanging="360"/>
      </w:pPr>
      <w:rPr>
        <w:rFonts w:cs="Times New Roman"/>
      </w:rPr>
    </w:lvl>
    <w:lvl w:ilvl="5" w:tplc="040E001B">
      <w:start w:val="1"/>
      <w:numFmt w:val="lowerRoman"/>
      <w:lvlText w:val="%6."/>
      <w:lvlJc w:val="right"/>
      <w:pPr>
        <w:tabs>
          <w:tab w:val="num" w:pos="4665"/>
        </w:tabs>
        <w:ind w:left="4665" w:hanging="180"/>
      </w:pPr>
      <w:rPr>
        <w:rFonts w:cs="Times New Roman"/>
      </w:rPr>
    </w:lvl>
    <w:lvl w:ilvl="6" w:tplc="040E000F">
      <w:start w:val="1"/>
      <w:numFmt w:val="decimal"/>
      <w:lvlText w:val="%7."/>
      <w:lvlJc w:val="left"/>
      <w:pPr>
        <w:tabs>
          <w:tab w:val="num" w:pos="5385"/>
        </w:tabs>
        <w:ind w:left="5385" w:hanging="360"/>
      </w:pPr>
      <w:rPr>
        <w:rFonts w:cs="Times New Roman"/>
      </w:rPr>
    </w:lvl>
    <w:lvl w:ilvl="7" w:tplc="040E0019">
      <w:start w:val="1"/>
      <w:numFmt w:val="lowerLetter"/>
      <w:lvlText w:val="%8."/>
      <w:lvlJc w:val="left"/>
      <w:pPr>
        <w:tabs>
          <w:tab w:val="num" w:pos="6105"/>
        </w:tabs>
        <w:ind w:left="6105" w:hanging="360"/>
      </w:pPr>
      <w:rPr>
        <w:rFonts w:cs="Times New Roman"/>
      </w:rPr>
    </w:lvl>
    <w:lvl w:ilvl="8" w:tplc="040E001B">
      <w:start w:val="1"/>
      <w:numFmt w:val="lowerRoman"/>
      <w:lvlText w:val="%9."/>
      <w:lvlJc w:val="right"/>
      <w:pPr>
        <w:tabs>
          <w:tab w:val="num" w:pos="6825"/>
        </w:tabs>
        <w:ind w:left="6825" w:hanging="180"/>
      </w:pPr>
      <w:rPr>
        <w:rFonts w:cs="Times New Roman"/>
      </w:rPr>
    </w:lvl>
  </w:abstractNum>
  <w:abstractNum w:abstractNumId="233">
    <w:nsid w:val="66D009B9"/>
    <w:multiLevelType w:val="hybridMultilevel"/>
    <w:tmpl w:val="406002B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4">
    <w:nsid w:val="674175B8"/>
    <w:multiLevelType w:val="hybridMultilevel"/>
    <w:tmpl w:val="E0A810FE"/>
    <w:lvl w:ilvl="0" w:tplc="040E000B">
      <w:start w:val="1"/>
      <w:numFmt w:val="bullet"/>
      <w:lvlText w:val=""/>
      <w:lvlJc w:val="left"/>
      <w:pPr>
        <w:tabs>
          <w:tab w:val="num" w:pos="1068"/>
        </w:tabs>
        <w:ind w:left="1068" w:hanging="360"/>
      </w:pPr>
      <w:rPr>
        <w:rFonts w:ascii="Wingdings" w:hAnsi="Wingdings" w:hint="default"/>
      </w:rPr>
    </w:lvl>
    <w:lvl w:ilvl="1" w:tplc="30CA3DA8">
      <w:start w:val="6"/>
      <w:numFmt w:val="bullet"/>
      <w:lvlText w:val="-"/>
      <w:lvlJc w:val="left"/>
      <w:pPr>
        <w:tabs>
          <w:tab w:val="num" w:pos="1788"/>
        </w:tabs>
        <w:ind w:left="1788" w:hanging="360"/>
      </w:pPr>
      <w:rPr>
        <w:rFonts w:ascii="Times New Roman" w:eastAsia="Times New Roman" w:hAnsi="Times New Roman" w:cs="Times New Roman" w:hint="default"/>
      </w:rPr>
    </w:lvl>
    <w:lvl w:ilvl="2" w:tplc="040E0005">
      <w:start w:val="1"/>
      <w:numFmt w:val="decimal"/>
      <w:lvlText w:val="%3."/>
      <w:lvlJc w:val="left"/>
      <w:pPr>
        <w:tabs>
          <w:tab w:val="num" w:pos="2508"/>
        </w:tabs>
        <w:ind w:left="2508" w:hanging="360"/>
      </w:pPr>
    </w:lvl>
    <w:lvl w:ilvl="3" w:tplc="040E0001">
      <w:start w:val="1"/>
      <w:numFmt w:val="decimal"/>
      <w:lvlText w:val="%4."/>
      <w:lvlJc w:val="left"/>
      <w:pPr>
        <w:tabs>
          <w:tab w:val="num" w:pos="3228"/>
        </w:tabs>
        <w:ind w:left="3228" w:hanging="360"/>
      </w:pPr>
    </w:lvl>
    <w:lvl w:ilvl="4" w:tplc="040E0003">
      <w:start w:val="1"/>
      <w:numFmt w:val="decimal"/>
      <w:lvlText w:val="%5."/>
      <w:lvlJc w:val="left"/>
      <w:pPr>
        <w:tabs>
          <w:tab w:val="num" w:pos="3948"/>
        </w:tabs>
        <w:ind w:left="3948" w:hanging="360"/>
      </w:pPr>
    </w:lvl>
    <w:lvl w:ilvl="5" w:tplc="040E0005">
      <w:start w:val="1"/>
      <w:numFmt w:val="decimal"/>
      <w:lvlText w:val="%6."/>
      <w:lvlJc w:val="left"/>
      <w:pPr>
        <w:tabs>
          <w:tab w:val="num" w:pos="4668"/>
        </w:tabs>
        <w:ind w:left="4668" w:hanging="360"/>
      </w:pPr>
    </w:lvl>
    <w:lvl w:ilvl="6" w:tplc="040E0001">
      <w:start w:val="1"/>
      <w:numFmt w:val="decimal"/>
      <w:lvlText w:val="%7."/>
      <w:lvlJc w:val="left"/>
      <w:pPr>
        <w:tabs>
          <w:tab w:val="num" w:pos="5388"/>
        </w:tabs>
        <w:ind w:left="5388" w:hanging="360"/>
      </w:pPr>
    </w:lvl>
    <w:lvl w:ilvl="7" w:tplc="040E0003">
      <w:start w:val="1"/>
      <w:numFmt w:val="decimal"/>
      <w:lvlText w:val="%8."/>
      <w:lvlJc w:val="left"/>
      <w:pPr>
        <w:tabs>
          <w:tab w:val="num" w:pos="6108"/>
        </w:tabs>
        <w:ind w:left="6108" w:hanging="360"/>
      </w:pPr>
    </w:lvl>
    <w:lvl w:ilvl="8" w:tplc="040E0005">
      <w:start w:val="1"/>
      <w:numFmt w:val="decimal"/>
      <w:lvlText w:val="%9."/>
      <w:lvlJc w:val="left"/>
      <w:pPr>
        <w:tabs>
          <w:tab w:val="num" w:pos="6828"/>
        </w:tabs>
        <w:ind w:left="6828" w:hanging="360"/>
      </w:pPr>
    </w:lvl>
  </w:abstractNum>
  <w:abstractNum w:abstractNumId="235">
    <w:nsid w:val="67BB3D7B"/>
    <w:multiLevelType w:val="hybridMultilevel"/>
    <w:tmpl w:val="63AC399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6">
    <w:nsid w:val="690F26E9"/>
    <w:multiLevelType w:val="hybridMultilevel"/>
    <w:tmpl w:val="24E6005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7">
    <w:nsid w:val="6932652D"/>
    <w:multiLevelType w:val="hybridMultilevel"/>
    <w:tmpl w:val="CF1E67C8"/>
    <w:lvl w:ilvl="0" w:tplc="FD007AA6">
      <w:start w:val="3"/>
      <w:numFmt w:val="decimal"/>
      <w:lvlText w:val="%1."/>
      <w:lvlJc w:val="left"/>
      <w:pPr>
        <w:tabs>
          <w:tab w:val="num" w:pos="360"/>
        </w:tabs>
        <w:ind w:left="360" w:hanging="360"/>
      </w:pPr>
      <w:rPr>
        <w:rFonts w:hint="default"/>
      </w:rPr>
    </w:lvl>
    <w:lvl w:ilvl="1" w:tplc="A8DA278E">
      <w:start w:val="2008"/>
      <w:numFmt w:val="bullet"/>
      <w:lvlText w:val="-"/>
      <w:lvlJc w:val="left"/>
      <w:pPr>
        <w:tabs>
          <w:tab w:val="num" w:pos="720"/>
        </w:tabs>
        <w:ind w:left="720" w:hanging="360"/>
      </w:pPr>
      <w:rPr>
        <w:rFonts w:ascii="Times New Roman" w:eastAsia="Times New Roman" w:hAnsi="Times New Roman" w:cs="Times New Roman" w:hint="default"/>
      </w:rPr>
    </w:lvl>
    <w:lvl w:ilvl="2" w:tplc="040E001B" w:tentative="1">
      <w:start w:val="1"/>
      <w:numFmt w:val="lowerRoman"/>
      <w:lvlText w:val="%3."/>
      <w:lvlJc w:val="right"/>
      <w:pPr>
        <w:tabs>
          <w:tab w:val="num" w:pos="1440"/>
        </w:tabs>
        <w:ind w:left="1440" w:hanging="180"/>
      </w:pPr>
    </w:lvl>
    <w:lvl w:ilvl="3" w:tplc="040E000F" w:tentative="1">
      <w:start w:val="1"/>
      <w:numFmt w:val="decimal"/>
      <w:lvlText w:val="%4."/>
      <w:lvlJc w:val="left"/>
      <w:pPr>
        <w:tabs>
          <w:tab w:val="num" w:pos="2160"/>
        </w:tabs>
        <w:ind w:left="2160" w:hanging="360"/>
      </w:pPr>
    </w:lvl>
    <w:lvl w:ilvl="4" w:tplc="040E0019" w:tentative="1">
      <w:start w:val="1"/>
      <w:numFmt w:val="lowerLetter"/>
      <w:lvlText w:val="%5."/>
      <w:lvlJc w:val="left"/>
      <w:pPr>
        <w:tabs>
          <w:tab w:val="num" w:pos="2880"/>
        </w:tabs>
        <w:ind w:left="2880" w:hanging="360"/>
      </w:pPr>
    </w:lvl>
    <w:lvl w:ilvl="5" w:tplc="040E001B" w:tentative="1">
      <w:start w:val="1"/>
      <w:numFmt w:val="lowerRoman"/>
      <w:lvlText w:val="%6."/>
      <w:lvlJc w:val="right"/>
      <w:pPr>
        <w:tabs>
          <w:tab w:val="num" w:pos="3600"/>
        </w:tabs>
        <w:ind w:left="3600" w:hanging="180"/>
      </w:pPr>
    </w:lvl>
    <w:lvl w:ilvl="6" w:tplc="040E000F" w:tentative="1">
      <w:start w:val="1"/>
      <w:numFmt w:val="decimal"/>
      <w:lvlText w:val="%7."/>
      <w:lvlJc w:val="left"/>
      <w:pPr>
        <w:tabs>
          <w:tab w:val="num" w:pos="4320"/>
        </w:tabs>
        <w:ind w:left="4320" w:hanging="360"/>
      </w:pPr>
    </w:lvl>
    <w:lvl w:ilvl="7" w:tplc="040E0019" w:tentative="1">
      <w:start w:val="1"/>
      <w:numFmt w:val="lowerLetter"/>
      <w:lvlText w:val="%8."/>
      <w:lvlJc w:val="left"/>
      <w:pPr>
        <w:tabs>
          <w:tab w:val="num" w:pos="5040"/>
        </w:tabs>
        <w:ind w:left="5040" w:hanging="360"/>
      </w:pPr>
    </w:lvl>
    <w:lvl w:ilvl="8" w:tplc="040E001B" w:tentative="1">
      <w:start w:val="1"/>
      <w:numFmt w:val="lowerRoman"/>
      <w:lvlText w:val="%9."/>
      <w:lvlJc w:val="right"/>
      <w:pPr>
        <w:tabs>
          <w:tab w:val="num" w:pos="5760"/>
        </w:tabs>
        <w:ind w:left="5760" w:hanging="180"/>
      </w:pPr>
    </w:lvl>
  </w:abstractNum>
  <w:abstractNum w:abstractNumId="238">
    <w:nsid w:val="69BC0FE8"/>
    <w:multiLevelType w:val="hybridMultilevel"/>
    <w:tmpl w:val="CAB06CC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9">
    <w:nsid w:val="6B2B289F"/>
    <w:multiLevelType w:val="hybridMultilevel"/>
    <w:tmpl w:val="AC523A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0">
    <w:nsid w:val="6BCD6415"/>
    <w:multiLevelType w:val="hybridMultilevel"/>
    <w:tmpl w:val="D1E4B76E"/>
    <w:lvl w:ilvl="0" w:tplc="1138D298">
      <w:start w:val="1"/>
      <w:numFmt w:val="upperRoman"/>
      <w:pStyle w:val="Lista2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1">
    <w:nsid w:val="6BF20289"/>
    <w:multiLevelType w:val="hybridMultilevel"/>
    <w:tmpl w:val="C966EE8A"/>
    <w:lvl w:ilvl="0" w:tplc="040E000B">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42">
    <w:nsid w:val="6C3213F6"/>
    <w:multiLevelType w:val="hybridMultilevel"/>
    <w:tmpl w:val="15D6184C"/>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43">
    <w:nsid w:val="6C943D79"/>
    <w:multiLevelType w:val="hybridMultilevel"/>
    <w:tmpl w:val="391AE6AC"/>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decimal"/>
      <w:lvlText w:val="%3."/>
      <w:lvlJc w:val="left"/>
      <w:pPr>
        <w:tabs>
          <w:tab w:val="num" w:pos="1800"/>
        </w:tabs>
        <w:ind w:left="1800" w:hanging="360"/>
      </w:pPr>
    </w:lvl>
    <w:lvl w:ilvl="3" w:tplc="040E000F">
      <w:start w:val="1"/>
      <w:numFmt w:val="decimal"/>
      <w:lvlText w:val="%4."/>
      <w:lvlJc w:val="left"/>
      <w:pPr>
        <w:tabs>
          <w:tab w:val="num" w:pos="2520"/>
        </w:tabs>
        <w:ind w:left="2520" w:hanging="360"/>
      </w:pPr>
    </w:lvl>
    <w:lvl w:ilvl="4" w:tplc="040E0019">
      <w:start w:val="1"/>
      <w:numFmt w:val="decimal"/>
      <w:lvlText w:val="%5."/>
      <w:lvlJc w:val="left"/>
      <w:pPr>
        <w:tabs>
          <w:tab w:val="num" w:pos="3240"/>
        </w:tabs>
        <w:ind w:left="3240" w:hanging="360"/>
      </w:pPr>
    </w:lvl>
    <w:lvl w:ilvl="5" w:tplc="040E001B">
      <w:start w:val="1"/>
      <w:numFmt w:val="decimal"/>
      <w:lvlText w:val="%6."/>
      <w:lvlJc w:val="left"/>
      <w:pPr>
        <w:tabs>
          <w:tab w:val="num" w:pos="3960"/>
        </w:tabs>
        <w:ind w:left="3960" w:hanging="360"/>
      </w:pPr>
    </w:lvl>
    <w:lvl w:ilvl="6" w:tplc="040E000F">
      <w:start w:val="1"/>
      <w:numFmt w:val="decimal"/>
      <w:lvlText w:val="%7."/>
      <w:lvlJc w:val="left"/>
      <w:pPr>
        <w:tabs>
          <w:tab w:val="num" w:pos="4680"/>
        </w:tabs>
        <w:ind w:left="4680" w:hanging="360"/>
      </w:pPr>
    </w:lvl>
    <w:lvl w:ilvl="7" w:tplc="040E0019">
      <w:start w:val="1"/>
      <w:numFmt w:val="decimal"/>
      <w:lvlText w:val="%8."/>
      <w:lvlJc w:val="left"/>
      <w:pPr>
        <w:tabs>
          <w:tab w:val="num" w:pos="5400"/>
        </w:tabs>
        <w:ind w:left="5400" w:hanging="360"/>
      </w:pPr>
    </w:lvl>
    <w:lvl w:ilvl="8" w:tplc="040E001B">
      <w:start w:val="1"/>
      <w:numFmt w:val="decimal"/>
      <w:lvlText w:val="%9."/>
      <w:lvlJc w:val="left"/>
      <w:pPr>
        <w:tabs>
          <w:tab w:val="num" w:pos="6120"/>
        </w:tabs>
        <w:ind w:left="6120" w:hanging="360"/>
      </w:pPr>
    </w:lvl>
  </w:abstractNum>
  <w:abstractNum w:abstractNumId="244">
    <w:nsid w:val="6D215D5E"/>
    <w:multiLevelType w:val="hybridMultilevel"/>
    <w:tmpl w:val="F7A667BC"/>
    <w:lvl w:ilvl="0" w:tplc="E6D6241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5">
    <w:nsid w:val="6D2E5AC8"/>
    <w:multiLevelType w:val="hybridMultilevel"/>
    <w:tmpl w:val="F886E808"/>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46">
    <w:nsid w:val="6D70355B"/>
    <w:multiLevelType w:val="hybridMultilevel"/>
    <w:tmpl w:val="208E5858"/>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47">
    <w:nsid w:val="6E69753E"/>
    <w:multiLevelType w:val="hybridMultilevel"/>
    <w:tmpl w:val="D0F28EF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8">
    <w:nsid w:val="6E910C26"/>
    <w:multiLevelType w:val="hybridMultilevel"/>
    <w:tmpl w:val="84B6A7BA"/>
    <w:lvl w:ilvl="0" w:tplc="040E000F">
      <w:start w:val="5"/>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49">
    <w:nsid w:val="6EC4236A"/>
    <w:multiLevelType w:val="hybridMultilevel"/>
    <w:tmpl w:val="D5328EAA"/>
    <w:lvl w:ilvl="0" w:tplc="040E000B">
      <w:start w:val="1"/>
      <w:numFmt w:val="bullet"/>
      <w:lvlText w:val=""/>
      <w:lvlJc w:val="left"/>
      <w:pPr>
        <w:tabs>
          <w:tab w:val="num" w:pos="720"/>
        </w:tabs>
        <w:ind w:left="720" w:hanging="360"/>
      </w:pPr>
      <w:rPr>
        <w:rFonts w:ascii="Wingdings" w:hAnsi="Wingdings" w:hint="default"/>
      </w:rPr>
    </w:lvl>
    <w:lvl w:ilvl="1" w:tplc="FD007AA6">
      <w:start w:val="3"/>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0">
    <w:nsid w:val="6F167CF4"/>
    <w:multiLevelType w:val="hybridMultilevel"/>
    <w:tmpl w:val="BD945256"/>
    <w:lvl w:ilvl="0" w:tplc="040E000B">
      <w:start w:val="1"/>
      <w:numFmt w:val="bullet"/>
      <w:lvlText w:val=""/>
      <w:lvlJc w:val="left"/>
      <w:pPr>
        <w:tabs>
          <w:tab w:val="num" w:pos="360"/>
        </w:tabs>
        <w:ind w:left="36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51">
    <w:nsid w:val="704B4D51"/>
    <w:multiLevelType w:val="hybridMultilevel"/>
    <w:tmpl w:val="C8B2E9E8"/>
    <w:lvl w:ilvl="0" w:tplc="554E1CA0">
      <w:start w:val="1"/>
      <w:numFmt w:val="decimal"/>
      <w:lvlText w:val="%1."/>
      <w:lvlJc w:val="left"/>
      <w:pPr>
        <w:tabs>
          <w:tab w:val="num" w:pos="360"/>
        </w:tabs>
        <w:ind w:left="360" w:hanging="360"/>
      </w:pPr>
      <w:rPr>
        <w:rFonts w:hint="default"/>
        <w:b/>
      </w:rPr>
    </w:lvl>
    <w:lvl w:ilvl="1" w:tplc="040E0019" w:tentative="1">
      <w:start w:val="1"/>
      <w:numFmt w:val="lowerLetter"/>
      <w:lvlText w:val="%2."/>
      <w:lvlJc w:val="left"/>
      <w:pPr>
        <w:tabs>
          <w:tab w:val="num" w:pos="360"/>
        </w:tabs>
        <w:ind w:left="360" w:hanging="360"/>
      </w:pPr>
    </w:lvl>
    <w:lvl w:ilvl="2" w:tplc="040E001B" w:tentative="1">
      <w:start w:val="1"/>
      <w:numFmt w:val="lowerRoman"/>
      <w:lvlText w:val="%3."/>
      <w:lvlJc w:val="right"/>
      <w:pPr>
        <w:tabs>
          <w:tab w:val="num" w:pos="1080"/>
        </w:tabs>
        <w:ind w:left="1080" w:hanging="180"/>
      </w:pPr>
    </w:lvl>
    <w:lvl w:ilvl="3" w:tplc="040E000F" w:tentative="1">
      <w:start w:val="1"/>
      <w:numFmt w:val="decimal"/>
      <w:lvlText w:val="%4."/>
      <w:lvlJc w:val="left"/>
      <w:pPr>
        <w:tabs>
          <w:tab w:val="num" w:pos="1800"/>
        </w:tabs>
        <w:ind w:left="1800" w:hanging="360"/>
      </w:pPr>
    </w:lvl>
    <w:lvl w:ilvl="4" w:tplc="040E0019" w:tentative="1">
      <w:start w:val="1"/>
      <w:numFmt w:val="lowerLetter"/>
      <w:lvlText w:val="%5."/>
      <w:lvlJc w:val="left"/>
      <w:pPr>
        <w:tabs>
          <w:tab w:val="num" w:pos="2520"/>
        </w:tabs>
        <w:ind w:left="2520" w:hanging="360"/>
      </w:pPr>
    </w:lvl>
    <w:lvl w:ilvl="5" w:tplc="040E001B" w:tentative="1">
      <w:start w:val="1"/>
      <w:numFmt w:val="lowerRoman"/>
      <w:lvlText w:val="%6."/>
      <w:lvlJc w:val="right"/>
      <w:pPr>
        <w:tabs>
          <w:tab w:val="num" w:pos="3240"/>
        </w:tabs>
        <w:ind w:left="3240" w:hanging="180"/>
      </w:pPr>
    </w:lvl>
    <w:lvl w:ilvl="6" w:tplc="040E000F" w:tentative="1">
      <w:start w:val="1"/>
      <w:numFmt w:val="decimal"/>
      <w:lvlText w:val="%7."/>
      <w:lvlJc w:val="left"/>
      <w:pPr>
        <w:tabs>
          <w:tab w:val="num" w:pos="3960"/>
        </w:tabs>
        <w:ind w:left="3960" w:hanging="360"/>
      </w:pPr>
    </w:lvl>
    <w:lvl w:ilvl="7" w:tplc="040E0019" w:tentative="1">
      <w:start w:val="1"/>
      <w:numFmt w:val="lowerLetter"/>
      <w:lvlText w:val="%8."/>
      <w:lvlJc w:val="left"/>
      <w:pPr>
        <w:tabs>
          <w:tab w:val="num" w:pos="4680"/>
        </w:tabs>
        <w:ind w:left="4680" w:hanging="360"/>
      </w:pPr>
    </w:lvl>
    <w:lvl w:ilvl="8" w:tplc="040E001B" w:tentative="1">
      <w:start w:val="1"/>
      <w:numFmt w:val="lowerRoman"/>
      <w:lvlText w:val="%9."/>
      <w:lvlJc w:val="right"/>
      <w:pPr>
        <w:tabs>
          <w:tab w:val="num" w:pos="5400"/>
        </w:tabs>
        <w:ind w:left="5400" w:hanging="180"/>
      </w:pPr>
    </w:lvl>
  </w:abstractNum>
  <w:abstractNum w:abstractNumId="252">
    <w:nsid w:val="72D2258C"/>
    <w:multiLevelType w:val="hybridMultilevel"/>
    <w:tmpl w:val="9B908B06"/>
    <w:lvl w:ilvl="0" w:tplc="E2CC38E2">
      <w:start w:val="4440"/>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53">
    <w:nsid w:val="73013CD9"/>
    <w:multiLevelType w:val="hybridMultilevel"/>
    <w:tmpl w:val="09E87970"/>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4">
    <w:nsid w:val="733474DC"/>
    <w:multiLevelType w:val="multilevel"/>
    <w:tmpl w:val="C862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73D62392"/>
    <w:multiLevelType w:val="hybridMultilevel"/>
    <w:tmpl w:val="2CFACE52"/>
    <w:lvl w:ilvl="0" w:tplc="040E000B">
      <w:start w:val="1"/>
      <w:numFmt w:val="bullet"/>
      <w:lvlText w:val=""/>
      <w:lvlJc w:val="left"/>
      <w:pPr>
        <w:tabs>
          <w:tab w:val="num" w:pos="720"/>
        </w:tabs>
        <w:ind w:left="720" w:hanging="360"/>
      </w:pPr>
      <w:rPr>
        <w:rFonts w:ascii="Wingdings" w:hAnsi="Wingdings" w:cs="Wingdings" w:hint="default"/>
      </w:rPr>
    </w:lvl>
    <w:lvl w:ilvl="1" w:tplc="040E000B">
      <w:start w:val="1"/>
      <w:numFmt w:val="bullet"/>
      <w:lvlText w:val=""/>
      <w:lvlJc w:val="left"/>
      <w:pPr>
        <w:tabs>
          <w:tab w:val="num" w:pos="1440"/>
        </w:tabs>
        <w:ind w:left="1440" w:hanging="360"/>
      </w:pPr>
      <w:rPr>
        <w:rFonts w:ascii="Wingdings" w:hAnsi="Wingdings" w:cs="Wingdings" w:hint="default"/>
      </w:rPr>
    </w:lvl>
    <w:lvl w:ilvl="2" w:tplc="A59A7CA4">
      <w:start w:val="3"/>
      <w:numFmt w:val="bullet"/>
      <w:lvlText w:val="-"/>
      <w:lvlJc w:val="left"/>
      <w:pPr>
        <w:tabs>
          <w:tab w:val="num" w:pos="2340"/>
        </w:tabs>
        <w:ind w:left="2340" w:hanging="360"/>
      </w:pPr>
      <w:rPr>
        <w:rFonts w:ascii="Times New Roman" w:eastAsia="Times New Roman" w:hAnsi="Times New Roman" w:hint="default"/>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6">
    <w:nsid w:val="74681A85"/>
    <w:multiLevelType w:val="hybridMultilevel"/>
    <w:tmpl w:val="330E2D76"/>
    <w:lvl w:ilvl="0" w:tplc="DD62A9F8">
      <w:start w:val="2013"/>
      <w:numFmt w:val="bullet"/>
      <w:pStyle w:val="Stlus24ptFeketeNemKiskapitlisEltte5ptUtna5pt"/>
      <w:lvlText w:val="-"/>
      <w:lvlJc w:val="left"/>
      <w:pPr>
        <w:ind w:left="720" w:hanging="360"/>
      </w:pPr>
      <w:rPr>
        <w:rFonts w:ascii="Times New Roman" w:eastAsiaTheme="minorHAnsi" w:hAnsi="Times New Roman"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7">
    <w:nsid w:val="74802ECE"/>
    <w:multiLevelType w:val="hybridMultilevel"/>
    <w:tmpl w:val="80B045AC"/>
    <w:lvl w:ilvl="0" w:tplc="040E000B">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8">
    <w:nsid w:val="74871DDA"/>
    <w:multiLevelType w:val="hybridMultilevel"/>
    <w:tmpl w:val="C2DE3A70"/>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59">
    <w:nsid w:val="755806B0"/>
    <w:multiLevelType w:val="hybridMultilevel"/>
    <w:tmpl w:val="47BEC17E"/>
    <w:lvl w:ilvl="0" w:tplc="040E000F">
      <w:start w:val="1"/>
      <w:numFmt w:val="decimal"/>
      <w:lvlText w:val="%1."/>
      <w:lvlJc w:val="left"/>
      <w:pPr>
        <w:tabs>
          <w:tab w:val="num" w:pos="3338"/>
        </w:tabs>
        <w:ind w:left="3338" w:hanging="360"/>
      </w:pPr>
      <w:rPr>
        <w:rFonts w:cs="Times New Roman"/>
        <w:i w:val="0"/>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60">
    <w:nsid w:val="75C43E7E"/>
    <w:multiLevelType w:val="hybridMultilevel"/>
    <w:tmpl w:val="9782BF38"/>
    <w:lvl w:ilvl="0" w:tplc="43989976">
      <w:start w:val="1"/>
      <w:numFmt w:val="decimal"/>
      <w:lvlText w:val="%1."/>
      <w:lvlJc w:val="left"/>
      <w:pPr>
        <w:tabs>
          <w:tab w:val="num" w:pos="720"/>
        </w:tabs>
        <w:ind w:left="720" w:hanging="360"/>
      </w:pPr>
      <w:rPr>
        <w:rFonts w:cs="Times New Roman"/>
      </w:rPr>
    </w:lvl>
    <w:lvl w:ilvl="1" w:tplc="C46AC99E">
      <w:numFmt w:val="none"/>
      <w:lvlText w:val=""/>
      <w:lvlJc w:val="left"/>
      <w:pPr>
        <w:tabs>
          <w:tab w:val="num" w:pos="360"/>
        </w:tabs>
      </w:pPr>
      <w:rPr>
        <w:rFonts w:cs="Times New Roman"/>
      </w:rPr>
    </w:lvl>
    <w:lvl w:ilvl="2" w:tplc="41FA6C5C">
      <w:numFmt w:val="none"/>
      <w:lvlText w:val=""/>
      <w:lvlJc w:val="left"/>
      <w:pPr>
        <w:tabs>
          <w:tab w:val="num" w:pos="360"/>
        </w:tabs>
      </w:pPr>
      <w:rPr>
        <w:rFonts w:cs="Times New Roman"/>
      </w:rPr>
    </w:lvl>
    <w:lvl w:ilvl="3" w:tplc="92E254B0">
      <w:numFmt w:val="none"/>
      <w:lvlText w:val=""/>
      <w:lvlJc w:val="left"/>
      <w:pPr>
        <w:tabs>
          <w:tab w:val="num" w:pos="360"/>
        </w:tabs>
      </w:pPr>
      <w:rPr>
        <w:rFonts w:cs="Times New Roman"/>
      </w:rPr>
    </w:lvl>
    <w:lvl w:ilvl="4" w:tplc="74C29174">
      <w:numFmt w:val="none"/>
      <w:lvlText w:val=""/>
      <w:lvlJc w:val="left"/>
      <w:pPr>
        <w:tabs>
          <w:tab w:val="num" w:pos="360"/>
        </w:tabs>
      </w:pPr>
      <w:rPr>
        <w:rFonts w:cs="Times New Roman"/>
      </w:rPr>
    </w:lvl>
    <w:lvl w:ilvl="5" w:tplc="9D843B28">
      <w:numFmt w:val="none"/>
      <w:lvlText w:val=""/>
      <w:lvlJc w:val="left"/>
      <w:pPr>
        <w:tabs>
          <w:tab w:val="num" w:pos="360"/>
        </w:tabs>
      </w:pPr>
      <w:rPr>
        <w:rFonts w:cs="Times New Roman"/>
      </w:rPr>
    </w:lvl>
    <w:lvl w:ilvl="6" w:tplc="E098B012">
      <w:numFmt w:val="none"/>
      <w:lvlText w:val=""/>
      <w:lvlJc w:val="left"/>
      <w:pPr>
        <w:tabs>
          <w:tab w:val="num" w:pos="360"/>
        </w:tabs>
      </w:pPr>
      <w:rPr>
        <w:rFonts w:cs="Times New Roman"/>
      </w:rPr>
    </w:lvl>
    <w:lvl w:ilvl="7" w:tplc="205CC672">
      <w:numFmt w:val="none"/>
      <w:lvlText w:val=""/>
      <w:lvlJc w:val="left"/>
      <w:pPr>
        <w:tabs>
          <w:tab w:val="num" w:pos="360"/>
        </w:tabs>
      </w:pPr>
      <w:rPr>
        <w:rFonts w:cs="Times New Roman"/>
      </w:rPr>
    </w:lvl>
    <w:lvl w:ilvl="8" w:tplc="7ABE3010">
      <w:numFmt w:val="none"/>
      <w:lvlText w:val=""/>
      <w:lvlJc w:val="left"/>
      <w:pPr>
        <w:tabs>
          <w:tab w:val="num" w:pos="360"/>
        </w:tabs>
      </w:pPr>
      <w:rPr>
        <w:rFonts w:cs="Times New Roman"/>
      </w:rPr>
    </w:lvl>
  </w:abstractNum>
  <w:abstractNum w:abstractNumId="261">
    <w:nsid w:val="77997EF3"/>
    <w:multiLevelType w:val="hybridMultilevel"/>
    <w:tmpl w:val="B9A80BC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62">
    <w:nsid w:val="784D7A02"/>
    <w:multiLevelType w:val="hybridMultilevel"/>
    <w:tmpl w:val="6CE60B66"/>
    <w:lvl w:ilvl="0" w:tplc="040E0003">
      <w:start w:val="1"/>
      <w:numFmt w:val="bullet"/>
      <w:lvlText w:val="o"/>
      <w:lvlJc w:val="left"/>
      <w:pPr>
        <w:tabs>
          <w:tab w:val="num" w:pos="720"/>
        </w:tabs>
        <w:ind w:left="720" w:hanging="360"/>
      </w:pPr>
      <w:rPr>
        <w:rFonts w:ascii="Courier New" w:hAnsi="Courier New"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63">
    <w:nsid w:val="78EB1A6C"/>
    <w:multiLevelType w:val="hybridMultilevel"/>
    <w:tmpl w:val="C5D2C220"/>
    <w:lvl w:ilvl="0" w:tplc="040E000F">
      <w:start w:val="1"/>
      <w:numFmt w:val="decimal"/>
      <w:lvlText w:val="%1."/>
      <w:lvlJc w:val="left"/>
      <w:pPr>
        <w:tabs>
          <w:tab w:val="num" w:pos="720"/>
        </w:tabs>
        <w:ind w:left="720" w:hanging="360"/>
      </w:pPr>
      <w:rPr>
        <w:rFont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4">
    <w:nsid w:val="7915794B"/>
    <w:multiLevelType w:val="hybridMultilevel"/>
    <w:tmpl w:val="EBAE219C"/>
    <w:lvl w:ilvl="0" w:tplc="040E0009">
      <w:start w:val="1"/>
      <w:numFmt w:val="bullet"/>
      <w:lvlText w:val=""/>
      <w:lvlJc w:val="left"/>
      <w:pPr>
        <w:tabs>
          <w:tab w:val="num" w:pos="720"/>
        </w:tabs>
        <w:ind w:left="720" w:hanging="360"/>
      </w:pPr>
      <w:rPr>
        <w:rFonts w:ascii="Wingdings" w:hAnsi="Wingdings" w:hint="default"/>
      </w:rPr>
    </w:lvl>
    <w:lvl w:ilvl="1" w:tplc="30CA3DA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5">
    <w:nsid w:val="79766B78"/>
    <w:multiLevelType w:val="singleLevel"/>
    <w:tmpl w:val="040E000F"/>
    <w:lvl w:ilvl="0">
      <w:start w:val="1"/>
      <w:numFmt w:val="decimal"/>
      <w:lvlText w:val="%1."/>
      <w:lvlJc w:val="left"/>
      <w:pPr>
        <w:tabs>
          <w:tab w:val="num" w:pos="360"/>
        </w:tabs>
        <w:ind w:left="360" w:hanging="360"/>
      </w:pPr>
    </w:lvl>
  </w:abstractNum>
  <w:abstractNum w:abstractNumId="266">
    <w:nsid w:val="79A57421"/>
    <w:multiLevelType w:val="hybridMultilevel"/>
    <w:tmpl w:val="D528DF7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7">
    <w:nsid w:val="79A630B0"/>
    <w:multiLevelType w:val="hybridMultilevel"/>
    <w:tmpl w:val="22626DF0"/>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68">
    <w:nsid w:val="7A6F521A"/>
    <w:multiLevelType w:val="hybridMultilevel"/>
    <w:tmpl w:val="E16467B2"/>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69">
    <w:nsid w:val="7C0935B7"/>
    <w:multiLevelType w:val="hybridMultilevel"/>
    <w:tmpl w:val="3998E4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0">
    <w:nsid w:val="7CAE6330"/>
    <w:multiLevelType w:val="hybridMultilevel"/>
    <w:tmpl w:val="E880F8C8"/>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1">
    <w:nsid w:val="7CB61F64"/>
    <w:multiLevelType w:val="hybridMultilevel"/>
    <w:tmpl w:val="6014579A"/>
    <w:lvl w:ilvl="0" w:tplc="37B21C6A">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2">
    <w:nsid w:val="7CD41E49"/>
    <w:multiLevelType w:val="hybridMultilevel"/>
    <w:tmpl w:val="3C0E5BD0"/>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3">
    <w:nsid w:val="7CEB204F"/>
    <w:multiLevelType w:val="hybridMultilevel"/>
    <w:tmpl w:val="739CB01C"/>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4">
    <w:nsid w:val="7D0C11EA"/>
    <w:multiLevelType w:val="hybridMultilevel"/>
    <w:tmpl w:val="C832A162"/>
    <w:lvl w:ilvl="0" w:tplc="040E000B">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75">
    <w:nsid w:val="7E0B4106"/>
    <w:multiLevelType w:val="hybridMultilevel"/>
    <w:tmpl w:val="ED14BD08"/>
    <w:lvl w:ilvl="0" w:tplc="B0507326">
      <w:start w:val="1"/>
      <w:numFmt w:val="decimal"/>
      <w:lvlText w:val="%1."/>
      <w:lvlJc w:val="left"/>
      <w:pPr>
        <w:tabs>
          <w:tab w:val="num" w:pos="360"/>
        </w:tabs>
        <w:ind w:left="360" w:hanging="360"/>
      </w:pPr>
      <w:rPr>
        <w:rFonts w:hint="default"/>
      </w:rPr>
    </w:lvl>
    <w:lvl w:ilvl="1" w:tplc="22CC50B4">
      <w:start w:val="1"/>
      <w:numFmt w:val="decimal"/>
      <w:lvlText w:val="%2."/>
      <w:lvlJc w:val="left"/>
      <w:pPr>
        <w:tabs>
          <w:tab w:val="num" w:pos="1440"/>
        </w:tabs>
        <w:ind w:left="1440" w:hanging="360"/>
      </w:pPr>
      <w:rPr>
        <w:rFonts w:hint="default"/>
      </w:rPr>
    </w:lvl>
    <w:lvl w:ilvl="2" w:tplc="040E000B">
      <w:start w:val="1"/>
      <w:numFmt w:val="bullet"/>
      <w:lvlText w:val=""/>
      <w:lvlJc w:val="left"/>
      <w:pPr>
        <w:tabs>
          <w:tab w:val="num" w:pos="2340"/>
        </w:tabs>
        <w:ind w:left="2340" w:hanging="360"/>
      </w:pPr>
      <w:rPr>
        <w:rFonts w:ascii="Wingdings" w:hAnsi="Wingdings" w:hint="default"/>
      </w:rPr>
    </w:lvl>
    <w:lvl w:ilvl="3" w:tplc="4B66E272">
      <w:start w:val="1"/>
      <w:numFmt w:val="upperRoman"/>
      <w:lvlText w:val="%4."/>
      <w:lvlJc w:val="left"/>
      <w:pPr>
        <w:ind w:left="3240" w:hanging="720"/>
      </w:pPr>
      <w:rPr>
        <w:rFonts w:hint="default"/>
        <w:i w:val="0"/>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32"/>
  </w:num>
  <w:num w:numId="2">
    <w:abstractNumId w:val="186"/>
  </w:num>
  <w:num w:numId="3">
    <w:abstractNumId w:val="256"/>
  </w:num>
  <w:num w:numId="4">
    <w:abstractNumId w:val="240"/>
  </w:num>
  <w:num w:numId="5">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 w:numId="9">
    <w:abstractNumId w:val="8"/>
  </w:num>
  <w:num w:numId="10">
    <w:abstractNumId w:val="19"/>
  </w:num>
  <w:num w:numId="11">
    <w:abstractNumId w:val="1"/>
  </w:num>
  <w:num w:numId="12">
    <w:abstractNumId w:val="0"/>
  </w:num>
  <w:num w:numId="13">
    <w:abstractNumId w:val="78"/>
  </w:num>
  <w:num w:numId="14">
    <w:abstractNumId w:val="82"/>
  </w:num>
  <w:num w:numId="15">
    <w:abstractNumId w:val="112"/>
  </w:num>
  <w:num w:numId="16">
    <w:abstractNumId w:val="174"/>
  </w:num>
  <w:num w:numId="17">
    <w:abstractNumId w:val="108"/>
  </w:num>
  <w:num w:numId="18">
    <w:abstractNumId w:val="150"/>
  </w:num>
  <w:num w:numId="19">
    <w:abstractNumId w:val="96"/>
  </w:num>
  <w:num w:numId="20">
    <w:abstractNumId w:val="129"/>
  </w:num>
  <w:num w:numId="2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2"/>
  </w:num>
  <w:num w:numId="24">
    <w:abstractNumId w:val="213"/>
  </w:num>
  <w:num w:numId="25">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6"/>
  </w:num>
  <w:num w:numId="27">
    <w:abstractNumId w:val="179"/>
  </w:num>
  <w:num w:numId="28">
    <w:abstractNumId w:val="149"/>
  </w:num>
  <w:num w:numId="29">
    <w:abstractNumId w:val="194"/>
  </w:num>
  <w:num w:numId="30">
    <w:abstractNumId w:val="207"/>
  </w:num>
  <w:num w:numId="31">
    <w:abstractNumId w:val="165"/>
  </w:num>
  <w:num w:numId="32">
    <w:abstractNumId w:val="77"/>
  </w:num>
  <w:num w:numId="33">
    <w:abstractNumId w:val="2"/>
    <w:lvlOverride w:ilvl="0">
      <w:lvl w:ilvl="0">
        <w:numFmt w:val="bullet"/>
        <w:lvlText w:val=""/>
        <w:legacy w:legacy="1" w:legacySpace="0" w:legacyIndent="283"/>
        <w:lvlJc w:val="left"/>
        <w:pPr>
          <w:ind w:left="283" w:hanging="283"/>
        </w:pPr>
        <w:rPr>
          <w:rFonts w:ascii="Symbol" w:hAnsi="Symbol" w:hint="default"/>
        </w:rPr>
      </w:lvl>
    </w:lvlOverride>
  </w:num>
  <w:num w:numId="34">
    <w:abstractNumId w:val="217"/>
  </w:num>
  <w:num w:numId="35">
    <w:abstractNumId w:val="152"/>
  </w:num>
  <w:num w:numId="36">
    <w:abstractNumId w:val="10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2"/>
  </w:num>
  <w:num w:numId="3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8"/>
  </w:num>
  <w:num w:numId="41">
    <w:abstractNumId w:val="74"/>
  </w:num>
  <w:num w:numId="42">
    <w:abstractNumId w:val="269"/>
  </w:num>
  <w:num w:numId="43">
    <w:abstractNumId w:val="71"/>
  </w:num>
  <w:num w:numId="44">
    <w:abstractNumId w:val="162"/>
  </w:num>
  <w:num w:numId="45">
    <w:abstractNumId w:val="219"/>
  </w:num>
  <w:num w:numId="46">
    <w:abstractNumId w:val="260"/>
    <w:lvlOverride w:ilvl="0">
      <w:startOverride w:val="1"/>
    </w:lvlOverride>
    <w:lvlOverride w:ilvl="1"/>
    <w:lvlOverride w:ilvl="2"/>
    <w:lvlOverride w:ilvl="3"/>
    <w:lvlOverride w:ilvl="4"/>
    <w:lvlOverride w:ilvl="5"/>
    <w:lvlOverride w:ilvl="6"/>
    <w:lvlOverride w:ilvl="7"/>
    <w:lvlOverride w:ilvl="8"/>
  </w:num>
  <w:num w:numId="47">
    <w:abstractNumId w:val="246"/>
  </w:num>
  <w:num w:numId="48">
    <w:abstractNumId w:val="187"/>
  </w:num>
  <w:num w:numId="49">
    <w:abstractNumId w:val="63"/>
  </w:num>
  <w:num w:numId="50">
    <w:abstractNumId w:val="170"/>
  </w:num>
  <w:num w:numId="51">
    <w:abstractNumId w:val="102"/>
  </w:num>
  <w:num w:numId="52">
    <w:abstractNumId w:val="265"/>
  </w:num>
  <w:num w:numId="53">
    <w:abstractNumId w:val="228"/>
  </w:num>
  <w:num w:numId="54">
    <w:abstractNumId w:val="221"/>
  </w:num>
  <w:num w:numId="55">
    <w:abstractNumId w:val="185"/>
  </w:num>
  <w:num w:numId="56">
    <w:abstractNumId w:val="173"/>
  </w:num>
  <w:num w:numId="57">
    <w:abstractNumId w:val="239"/>
  </w:num>
  <w:num w:numId="58">
    <w:abstractNumId w:val="123"/>
  </w:num>
  <w:num w:numId="59">
    <w:abstractNumId w:val="241"/>
  </w:num>
  <w:num w:numId="60">
    <w:abstractNumId w:val="86"/>
  </w:num>
  <w:num w:numId="61">
    <w:abstractNumId w:val="158"/>
  </w:num>
  <w:num w:numId="62">
    <w:abstractNumId w:val="258"/>
  </w:num>
  <w:num w:numId="63">
    <w:abstractNumId w:val="203"/>
  </w:num>
  <w:num w:numId="64">
    <w:abstractNumId w:val="271"/>
  </w:num>
  <w:num w:numId="65">
    <w:abstractNumId w:val="23"/>
  </w:num>
  <w:num w:numId="66">
    <w:abstractNumId w:val="220"/>
  </w:num>
  <w:num w:numId="67">
    <w:abstractNumId w:val="167"/>
  </w:num>
  <w:num w:numId="68">
    <w:abstractNumId w:val="98"/>
  </w:num>
  <w:num w:numId="69">
    <w:abstractNumId w:val="56"/>
  </w:num>
  <w:num w:numId="70">
    <w:abstractNumId w:val="140"/>
  </w:num>
  <w:num w:numId="71">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8"/>
  </w:num>
  <w:num w:numId="75">
    <w:abstractNumId w:val="159"/>
  </w:num>
  <w:num w:numId="76">
    <w:abstractNumId w:val="222"/>
  </w:num>
  <w:num w:numId="77">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93"/>
  </w:num>
  <w:num w:numId="80">
    <w:abstractNumId w:val="97"/>
  </w:num>
  <w:num w:numId="81">
    <w:abstractNumId w:val="18"/>
  </w:num>
  <w:num w:numId="82">
    <w:abstractNumId w:val="238"/>
  </w:num>
  <w:num w:numId="83">
    <w:abstractNumId w:val="199"/>
  </w:num>
  <w:num w:numId="84">
    <w:abstractNumId w:val="253"/>
  </w:num>
  <w:num w:numId="85">
    <w:abstractNumId w:val="84"/>
  </w:num>
  <w:num w:numId="86">
    <w:abstractNumId w:val="183"/>
  </w:num>
  <w:num w:numId="87">
    <w:abstractNumId w:val="244"/>
  </w:num>
  <w:num w:numId="88">
    <w:abstractNumId w:val="169"/>
  </w:num>
  <w:num w:numId="89">
    <w:abstractNumId w:val="263"/>
  </w:num>
  <w:num w:numId="90">
    <w:abstractNumId w:val="89"/>
  </w:num>
  <w:num w:numId="91">
    <w:abstractNumId w:val="73"/>
  </w:num>
  <w:num w:numId="92">
    <w:abstractNumId w:val="143"/>
  </w:num>
  <w:num w:numId="93">
    <w:abstractNumId w:val="234"/>
  </w:num>
  <w:num w:numId="94">
    <w:abstractNumId w:val="116"/>
  </w:num>
  <w:num w:numId="95">
    <w:abstractNumId w:val="177"/>
  </w:num>
  <w:num w:numId="96">
    <w:abstractNumId w:val="80"/>
  </w:num>
  <w:num w:numId="97">
    <w:abstractNumId w:val="191"/>
  </w:num>
  <w:num w:numId="98">
    <w:abstractNumId w:val="64"/>
  </w:num>
  <w:num w:numId="99">
    <w:abstractNumId w:val="92"/>
  </w:num>
  <w:num w:numId="100">
    <w:abstractNumId w:val="181"/>
  </w:num>
  <w:num w:numId="101">
    <w:abstractNumId w:val="208"/>
  </w:num>
  <w:num w:numId="102">
    <w:abstractNumId w:val="128"/>
  </w:num>
  <w:num w:numId="103">
    <w:abstractNumId w:val="61"/>
  </w:num>
  <w:num w:numId="104">
    <w:abstractNumId w:val="264"/>
  </w:num>
  <w:num w:numId="105">
    <w:abstractNumId w:val="224"/>
  </w:num>
  <w:num w:numId="106">
    <w:abstractNumId w:val="154"/>
  </w:num>
  <w:num w:numId="107">
    <w:abstractNumId w:val="206"/>
  </w:num>
  <w:num w:numId="108">
    <w:abstractNumId w:val="135"/>
  </w:num>
  <w:num w:numId="109">
    <w:abstractNumId w:val="101"/>
  </w:num>
  <w:num w:numId="110">
    <w:abstractNumId w:val="111"/>
  </w:num>
  <w:num w:numId="111">
    <w:abstractNumId w:val="182"/>
  </w:num>
  <w:num w:numId="112">
    <w:abstractNumId w:val="110"/>
  </w:num>
  <w:num w:numId="113">
    <w:abstractNumId w:val="119"/>
  </w:num>
  <w:num w:numId="114">
    <w:abstractNumId w:val="261"/>
  </w:num>
  <w:num w:numId="115">
    <w:abstractNumId w:val="229"/>
  </w:num>
  <w:num w:numId="116">
    <w:abstractNumId w:val="114"/>
  </w:num>
  <w:num w:numId="117">
    <w:abstractNumId w:val="274"/>
  </w:num>
  <w:num w:numId="118">
    <w:abstractNumId w:val="198"/>
  </w:num>
  <w:num w:numId="119">
    <w:abstractNumId w:val="130"/>
  </w:num>
  <w:num w:numId="120">
    <w:abstractNumId w:val="257"/>
  </w:num>
  <w:num w:numId="121">
    <w:abstractNumId w:val="164"/>
  </w:num>
  <w:num w:numId="122">
    <w:abstractNumId w:val="250"/>
  </w:num>
  <w:num w:numId="123">
    <w:abstractNumId w:val="90"/>
  </w:num>
  <w:num w:numId="124">
    <w:abstractNumId w:val="197"/>
  </w:num>
  <w:num w:numId="125">
    <w:abstractNumId w:val="171"/>
  </w:num>
  <w:num w:numId="126">
    <w:abstractNumId w:val="2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7"/>
  </w:num>
  <w:num w:numId="128">
    <w:abstractNumId w:val="214"/>
  </w:num>
  <w:num w:numId="129">
    <w:abstractNumId w:val="87"/>
  </w:num>
  <w:num w:numId="130">
    <w:abstractNumId w:val="148"/>
  </w:num>
  <w:num w:numId="131">
    <w:abstractNumId w:val="272"/>
  </w:num>
  <w:num w:numId="132">
    <w:abstractNumId w:val="218"/>
  </w:num>
  <w:num w:numId="133">
    <w:abstractNumId w:val="268"/>
  </w:num>
  <w:num w:numId="134">
    <w:abstractNumId w:val="242"/>
  </w:num>
  <w:num w:numId="135">
    <w:abstractNumId w:val="192"/>
  </w:num>
  <w:num w:numId="136">
    <w:abstractNumId w:val="195"/>
  </w:num>
  <w:num w:numId="137">
    <w:abstractNumId w:val="160"/>
  </w:num>
  <w:num w:numId="138">
    <w:abstractNumId w:val="227"/>
  </w:num>
  <w:num w:numId="139">
    <w:abstractNumId w:val="79"/>
  </w:num>
  <w:num w:numId="140">
    <w:abstractNumId w:val="266"/>
  </w:num>
  <w:num w:numId="141">
    <w:abstractNumId w:val="109"/>
  </w:num>
  <w:num w:numId="142">
    <w:abstractNumId w:val="270"/>
  </w:num>
  <w:num w:numId="143">
    <w:abstractNumId w:val="145"/>
  </w:num>
  <w:num w:numId="144">
    <w:abstractNumId w:val="113"/>
  </w:num>
  <w:num w:numId="145">
    <w:abstractNumId w:val="147"/>
  </w:num>
  <w:num w:numId="146">
    <w:abstractNumId w:val="76"/>
  </w:num>
  <w:num w:numId="147">
    <w:abstractNumId w:val="233"/>
  </w:num>
  <w:num w:numId="148">
    <w:abstractNumId w:val="153"/>
  </w:num>
  <w:num w:numId="149">
    <w:abstractNumId w:val="273"/>
  </w:num>
  <w:num w:numId="150">
    <w:abstractNumId w:val="190"/>
  </w:num>
  <w:num w:numId="151">
    <w:abstractNumId w:val="196"/>
  </w:num>
  <w:num w:numId="152">
    <w:abstractNumId w:val="137"/>
  </w:num>
  <w:num w:numId="153">
    <w:abstractNumId w:val="94"/>
  </w:num>
  <w:num w:numId="154">
    <w:abstractNumId w:val="235"/>
  </w:num>
  <w:num w:numId="155">
    <w:abstractNumId w:val="247"/>
  </w:num>
  <w:num w:numId="156">
    <w:abstractNumId w:val="83"/>
  </w:num>
  <w:num w:numId="157">
    <w:abstractNumId w:val="1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2"/>
  </w:num>
  <w:num w:numId="159">
    <w:abstractNumId w:val="1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00"/>
  </w:num>
  <w:num w:numId="170">
    <w:abstractNumId w:val="75"/>
  </w:num>
  <w:num w:numId="171">
    <w:abstractNumId w:val="189"/>
  </w:num>
  <w:num w:numId="172">
    <w:abstractNumId w:val="225"/>
  </w:num>
  <w:num w:numId="173">
    <w:abstractNumId w:val="237"/>
  </w:num>
  <w:num w:numId="174">
    <w:abstractNumId w:val="249"/>
  </w:num>
  <w:num w:numId="175">
    <w:abstractNumId w:val="275"/>
  </w:num>
  <w:num w:numId="176">
    <w:abstractNumId w:val="99"/>
  </w:num>
  <w:num w:numId="177">
    <w:abstractNumId w:val="251"/>
  </w:num>
  <w:num w:numId="178">
    <w:abstractNumId w:val="118"/>
  </w:num>
  <w:num w:numId="179">
    <w:abstractNumId w:val="184"/>
  </w:num>
  <w:num w:numId="180">
    <w:abstractNumId w:val="6"/>
  </w:num>
  <w:num w:numId="181">
    <w:abstractNumId w:val="7"/>
  </w:num>
  <w:num w:numId="182">
    <w:abstractNumId w:val="22"/>
  </w:num>
  <w:num w:numId="183">
    <w:abstractNumId w:val="58"/>
  </w:num>
  <w:num w:numId="184">
    <w:abstractNumId w:val="115"/>
  </w:num>
  <w:num w:numId="185">
    <w:abstractNumId w:val="9"/>
  </w:num>
  <w:num w:numId="186">
    <w:abstractNumId w:val="10"/>
  </w:num>
  <w:num w:numId="187">
    <w:abstractNumId w:val="11"/>
  </w:num>
  <w:num w:numId="188">
    <w:abstractNumId w:val="12"/>
  </w:num>
  <w:num w:numId="189">
    <w:abstractNumId w:val="13"/>
  </w:num>
  <w:num w:numId="190">
    <w:abstractNumId w:val="14"/>
  </w:num>
  <w:num w:numId="191">
    <w:abstractNumId w:val="15"/>
  </w:num>
  <w:num w:numId="192">
    <w:abstractNumId w:val="17"/>
  </w:num>
  <w:num w:numId="193">
    <w:abstractNumId w:val="20"/>
  </w:num>
  <w:num w:numId="194">
    <w:abstractNumId w:val="21"/>
  </w:num>
  <w:num w:numId="195">
    <w:abstractNumId w:val="26"/>
  </w:num>
  <w:num w:numId="196">
    <w:abstractNumId w:val="27"/>
  </w:num>
  <w:num w:numId="197">
    <w:abstractNumId w:val="28"/>
  </w:num>
  <w:num w:numId="198">
    <w:abstractNumId w:val="30"/>
  </w:num>
  <w:num w:numId="199">
    <w:abstractNumId w:val="31"/>
  </w:num>
  <w:num w:numId="200">
    <w:abstractNumId w:val="32"/>
  </w:num>
  <w:num w:numId="201">
    <w:abstractNumId w:val="33"/>
  </w:num>
  <w:num w:numId="202">
    <w:abstractNumId w:val="34"/>
  </w:num>
  <w:num w:numId="203">
    <w:abstractNumId w:val="35"/>
  </w:num>
  <w:num w:numId="204">
    <w:abstractNumId w:val="37"/>
  </w:num>
  <w:num w:numId="205">
    <w:abstractNumId w:val="38"/>
  </w:num>
  <w:num w:numId="206">
    <w:abstractNumId w:val="39"/>
  </w:num>
  <w:num w:numId="207">
    <w:abstractNumId w:val="41"/>
  </w:num>
  <w:num w:numId="208">
    <w:abstractNumId w:val="42"/>
  </w:num>
  <w:num w:numId="209">
    <w:abstractNumId w:val="44"/>
  </w:num>
  <w:num w:numId="210">
    <w:abstractNumId w:val="47"/>
  </w:num>
  <w:num w:numId="211">
    <w:abstractNumId w:val="48"/>
  </w:num>
  <w:num w:numId="212">
    <w:abstractNumId w:val="49"/>
  </w:num>
  <w:num w:numId="213">
    <w:abstractNumId w:val="50"/>
  </w:num>
  <w:num w:numId="214">
    <w:abstractNumId w:val="51"/>
  </w:num>
  <w:num w:numId="215">
    <w:abstractNumId w:val="52"/>
  </w:num>
  <w:num w:numId="216">
    <w:abstractNumId w:val="53"/>
  </w:num>
  <w:num w:numId="217">
    <w:abstractNumId w:val="55"/>
  </w:num>
  <w:num w:numId="218">
    <w:abstractNumId w:val="254"/>
  </w:num>
  <w:num w:numId="219">
    <w:abstractNumId w:val="95"/>
  </w:num>
  <w:num w:numId="220">
    <w:abstractNumId w:val="215"/>
  </w:num>
  <w:num w:numId="221">
    <w:abstractNumId w:val="139"/>
  </w:num>
  <w:num w:numId="222">
    <w:abstractNumId w:val="201"/>
  </w:num>
  <w:num w:numId="223">
    <w:abstractNumId w:val="175"/>
  </w:num>
  <w:num w:numId="224">
    <w:abstractNumId w:val="24"/>
  </w:num>
  <w:num w:numId="225">
    <w:abstractNumId w:val="29"/>
  </w:num>
  <w:num w:numId="226">
    <w:abstractNumId w:val="36"/>
  </w:num>
  <w:num w:numId="227">
    <w:abstractNumId w:val="40"/>
  </w:num>
  <w:num w:numId="228">
    <w:abstractNumId w:val="43"/>
  </w:num>
  <w:num w:numId="229">
    <w:abstractNumId w:val="45"/>
  </w:num>
  <w:num w:numId="230">
    <w:abstractNumId w:val="46"/>
  </w:num>
  <w:num w:numId="231">
    <w:abstractNumId w:val="104"/>
  </w:num>
  <w:num w:numId="232">
    <w:abstractNumId w:val="81"/>
  </w:num>
  <w:num w:numId="233">
    <w:abstractNumId w:val="134"/>
  </w:num>
  <w:num w:numId="234">
    <w:abstractNumId w:val="124"/>
  </w:num>
  <w:num w:numId="235">
    <w:abstractNumId w:val="151"/>
  </w:num>
  <w:num w:numId="236">
    <w:abstractNumId w:val="65"/>
  </w:num>
  <w:num w:numId="237">
    <w:abstractNumId w:val="66"/>
  </w:num>
  <w:num w:numId="238">
    <w:abstractNumId w:val="103"/>
  </w:num>
  <w:num w:numId="239">
    <w:abstractNumId w:val="231"/>
  </w:num>
  <w:num w:numId="240">
    <w:abstractNumId w:val="255"/>
  </w:num>
  <w:num w:numId="241">
    <w:abstractNumId w:val="178"/>
  </w:num>
  <w:num w:numId="242">
    <w:abstractNumId w:val="267"/>
  </w:num>
  <w:num w:numId="243">
    <w:abstractNumId w:val="107"/>
  </w:num>
  <w:num w:numId="244">
    <w:abstractNumId w:val="202"/>
  </w:num>
  <w:num w:numId="245">
    <w:abstractNumId w:val="136"/>
  </w:num>
  <w:num w:numId="246">
    <w:abstractNumId w:val="122"/>
  </w:num>
  <w:num w:numId="247">
    <w:abstractNumId w:val="161"/>
  </w:num>
  <w:num w:numId="248">
    <w:abstractNumId w:val="230"/>
  </w:num>
  <w:num w:numId="249">
    <w:abstractNumId w:val="60"/>
  </w:num>
  <w:num w:numId="250">
    <w:abstractNumId w:val="59"/>
  </w:num>
  <w:num w:numId="251">
    <w:abstractNumId w:val="146"/>
  </w:num>
  <w:num w:numId="252">
    <w:abstractNumId w:val="163"/>
  </w:num>
  <w:num w:numId="253">
    <w:abstractNumId w:val="142"/>
  </w:num>
  <w:num w:numId="254">
    <w:abstractNumId w:val="62"/>
    <w:lvlOverride w:ilvl="0">
      <w:startOverride w:val="7"/>
    </w:lvlOverride>
  </w:num>
  <w:num w:numId="255">
    <w:abstractNumId w:val="157"/>
  </w:num>
  <w:num w:numId="256">
    <w:abstractNumId w:val="141"/>
  </w:num>
  <w:num w:numId="257">
    <w:abstractNumId w:val="57"/>
  </w:num>
  <w:num w:numId="258">
    <w:abstractNumId w:val="70"/>
  </w:num>
  <w:num w:numId="259">
    <w:abstractNumId w:val="105"/>
  </w:num>
  <w:num w:numId="260">
    <w:abstractNumId w:val="138"/>
  </w:num>
  <w:num w:numId="261">
    <w:abstractNumId w:val="121"/>
  </w:num>
  <w:num w:numId="262">
    <w:abstractNumId w:val="85"/>
  </w:num>
  <w:num w:numId="263">
    <w:abstractNumId w:val="204"/>
  </w:num>
  <w:num w:numId="264">
    <w:abstractNumId w:val="166"/>
  </w:num>
  <w:num w:numId="265">
    <w:abstractNumId w:val="126"/>
  </w:num>
  <w:num w:numId="266">
    <w:abstractNumId w:val="144"/>
  </w:num>
  <w:num w:numId="267">
    <w:abstractNumId w:val="236"/>
  </w:num>
  <w:num w:numId="268">
    <w:abstractNumId w:val="69"/>
  </w:num>
  <w:num w:numId="269">
    <w:abstractNumId w:val="120"/>
  </w:num>
  <w:num w:numId="270">
    <w:abstractNumId w:val="176"/>
  </w:num>
  <w:num w:numId="271">
    <w:abstractNumId w:val="91"/>
  </w:num>
  <w:num w:numId="272">
    <w:abstractNumId w:val="180"/>
  </w:num>
  <w:num w:numId="273">
    <w:abstractNumId w:val="216"/>
  </w:num>
  <w:num w:numId="274">
    <w:abstractNumId w:val="188"/>
  </w:num>
  <w:num w:numId="275">
    <w:abstractNumId w:val="156"/>
  </w:num>
  <w:num w:numId="276">
    <w:abstractNumId w:val="212"/>
  </w:num>
  <w:num w:numId="277">
    <w:abstractNumId w:val="133"/>
  </w:num>
  <w:num w:numId="278">
    <w:abstractNumId w:val="25"/>
  </w:num>
  <w:num w:numId="279">
    <w:abstractNumId w:val="54"/>
  </w:num>
  <w:numIdMacAtCleanup w:val="2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3E1"/>
    <w:rsid w:val="000163C3"/>
    <w:rsid w:val="00054844"/>
    <w:rsid w:val="000B4F44"/>
    <w:rsid w:val="000C60AB"/>
    <w:rsid w:val="000D7768"/>
    <w:rsid w:val="000F443D"/>
    <w:rsid w:val="000F4CEF"/>
    <w:rsid w:val="00102D16"/>
    <w:rsid w:val="00103F76"/>
    <w:rsid w:val="00121446"/>
    <w:rsid w:val="00121D16"/>
    <w:rsid w:val="0013532F"/>
    <w:rsid w:val="0013700B"/>
    <w:rsid w:val="0014506D"/>
    <w:rsid w:val="001B1ADB"/>
    <w:rsid w:val="001B1D98"/>
    <w:rsid w:val="001C1E80"/>
    <w:rsid w:val="001D35CD"/>
    <w:rsid w:val="001D63B1"/>
    <w:rsid w:val="00243CA3"/>
    <w:rsid w:val="00245072"/>
    <w:rsid w:val="0026486E"/>
    <w:rsid w:val="002833E1"/>
    <w:rsid w:val="002A0646"/>
    <w:rsid w:val="002A4571"/>
    <w:rsid w:val="002B307E"/>
    <w:rsid w:val="002D489A"/>
    <w:rsid w:val="002E168E"/>
    <w:rsid w:val="002E5762"/>
    <w:rsid w:val="0032124F"/>
    <w:rsid w:val="00321D08"/>
    <w:rsid w:val="003249B1"/>
    <w:rsid w:val="00325D0E"/>
    <w:rsid w:val="00340E5B"/>
    <w:rsid w:val="00342370"/>
    <w:rsid w:val="00345402"/>
    <w:rsid w:val="00346EA3"/>
    <w:rsid w:val="003519B6"/>
    <w:rsid w:val="00355F23"/>
    <w:rsid w:val="0036264B"/>
    <w:rsid w:val="00373139"/>
    <w:rsid w:val="00397576"/>
    <w:rsid w:val="003C4461"/>
    <w:rsid w:val="003E3355"/>
    <w:rsid w:val="003E3538"/>
    <w:rsid w:val="003F591A"/>
    <w:rsid w:val="003F5CE8"/>
    <w:rsid w:val="0042253C"/>
    <w:rsid w:val="00433966"/>
    <w:rsid w:val="00443A4C"/>
    <w:rsid w:val="00444C5F"/>
    <w:rsid w:val="00461220"/>
    <w:rsid w:val="004735F5"/>
    <w:rsid w:val="00486B6F"/>
    <w:rsid w:val="00493A5F"/>
    <w:rsid w:val="004A4909"/>
    <w:rsid w:val="004A4C70"/>
    <w:rsid w:val="004B19DF"/>
    <w:rsid w:val="004D7E4D"/>
    <w:rsid w:val="004E360C"/>
    <w:rsid w:val="004F7D31"/>
    <w:rsid w:val="0050116F"/>
    <w:rsid w:val="00515295"/>
    <w:rsid w:val="0056529D"/>
    <w:rsid w:val="005768B9"/>
    <w:rsid w:val="005B4704"/>
    <w:rsid w:val="005E7FF5"/>
    <w:rsid w:val="005F78CC"/>
    <w:rsid w:val="00611A88"/>
    <w:rsid w:val="00661106"/>
    <w:rsid w:val="0067299F"/>
    <w:rsid w:val="0069728E"/>
    <w:rsid w:val="006A16F5"/>
    <w:rsid w:val="006B3685"/>
    <w:rsid w:val="006C69C8"/>
    <w:rsid w:val="006F1C4E"/>
    <w:rsid w:val="00700FA0"/>
    <w:rsid w:val="0072162B"/>
    <w:rsid w:val="00741231"/>
    <w:rsid w:val="00755E38"/>
    <w:rsid w:val="00783EAE"/>
    <w:rsid w:val="007A7086"/>
    <w:rsid w:val="007B4F37"/>
    <w:rsid w:val="007D2C9F"/>
    <w:rsid w:val="007D370C"/>
    <w:rsid w:val="007D6E71"/>
    <w:rsid w:val="008020D7"/>
    <w:rsid w:val="008064BE"/>
    <w:rsid w:val="00827E8F"/>
    <w:rsid w:val="00830D1A"/>
    <w:rsid w:val="00831302"/>
    <w:rsid w:val="0085276D"/>
    <w:rsid w:val="00852F41"/>
    <w:rsid w:val="00856E2E"/>
    <w:rsid w:val="008612C0"/>
    <w:rsid w:val="008737A7"/>
    <w:rsid w:val="00891683"/>
    <w:rsid w:val="00896E27"/>
    <w:rsid w:val="008A5064"/>
    <w:rsid w:val="0090454E"/>
    <w:rsid w:val="0091636A"/>
    <w:rsid w:val="00922156"/>
    <w:rsid w:val="00943430"/>
    <w:rsid w:val="00945389"/>
    <w:rsid w:val="009515CA"/>
    <w:rsid w:val="00965DB0"/>
    <w:rsid w:val="00980792"/>
    <w:rsid w:val="00984B1E"/>
    <w:rsid w:val="00991AC8"/>
    <w:rsid w:val="00994368"/>
    <w:rsid w:val="009A001E"/>
    <w:rsid w:val="009A4D8D"/>
    <w:rsid w:val="009C41CF"/>
    <w:rsid w:val="009E0C9A"/>
    <w:rsid w:val="009F2DAE"/>
    <w:rsid w:val="00A16745"/>
    <w:rsid w:val="00A1758A"/>
    <w:rsid w:val="00A37BDD"/>
    <w:rsid w:val="00A72AF1"/>
    <w:rsid w:val="00B04BF0"/>
    <w:rsid w:val="00B14D9A"/>
    <w:rsid w:val="00B23B35"/>
    <w:rsid w:val="00B36546"/>
    <w:rsid w:val="00B368BA"/>
    <w:rsid w:val="00B43FDC"/>
    <w:rsid w:val="00B50098"/>
    <w:rsid w:val="00B83F87"/>
    <w:rsid w:val="00B862C1"/>
    <w:rsid w:val="00B95929"/>
    <w:rsid w:val="00BC2813"/>
    <w:rsid w:val="00BC6636"/>
    <w:rsid w:val="00BD4CB7"/>
    <w:rsid w:val="00BE22E5"/>
    <w:rsid w:val="00BE2B6F"/>
    <w:rsid w:val="00C31EFE"/>
    <w:rsid w:val="00C95BB4"/>
    <w:rsid w:val="00CA21B0"/>
    <w:rsid w:val="00CC24FD"/>
    <w:rsid w:val="00CC3330"/>
    <w:rsid w:val="00D15DA5"/>
    <w:rsid w:val="00D504AC"/>
    <w:rsid w:val="00D562AE"/>
    <w:rsid w:val="00D8271D"/>
    <w:rsid w:val="00D923BD"/>
    <w:rsid w:val="00DF2A43"/>
    <w:rsid w:val="00E11FAD"/>
    <w:rsid w:val="00E37BE6"/>
    <w:rsid w:val="00E574E5"/>
    <w:rsid w:val="00E93502"/>
    <w:rsid w:val="00E94D04"/>
    <w:rsid w:val="00EA749C"/>
    <w:rsid w:val="00EC6885"/>
    <w:rsid w:val="00EE24D2"/>
    <w:rsid w:val="00F12067"/>
    <w:rsid w:val="00F143C0"/>
    <w:rsid w:val="00F14944"/>
    <w:rsid w:val="00F33A47"/>
    <w:rsid w:val="00F60A0B"/>
    <w:rsid w:val="00FC0498"/>
    <w:rsid w:val="00FE7E6B"/>
    <w:rsid w:val="00FF2564"/>
    <w:rsid w:val="00FF26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Cmsor2"/>
    <w:next w:val="Norml"/>
    <w:link w:val="Cmsor1Char"/>
    <w:qFormat/>
    <w:rsid w:val="00852F41"/>
    <w:pPr>
      <w:outlineLvl w:val="0"/>
    </w:pPr>
    <w:rPr>
      <w:sz w:val="26"/>
    </w:rPr>
  </w:style>
  <w:style w:type="paragraph" w:styleId="Cmsor2">
    <w:name w:val="heading 2"/>
    <w:basedOn w:val="Norml"/>
    <w:next w:val="Norml"/>
    <w:link w:val="Cmsor2Char"/>
    <w:qFormat/>
    <w:rsid w:val="00852F41"/>
    <w:pPr>
      <w:keepNext/>
      <w:suppressAutoHyphens/>
      <w:spacing w:before="180" w:after="120" w:line="240" w:lineRule="auto"/>
      <w:jc w:val="center"/>
      <w:outlineLvl w:val="1"/>
    </w:pPr>
    <w:rPr>
      <w:rFonts w:ascii="Times New Roman" w:eastAsia="Times New Roman" w:hAnsi="Times New Roman" w:cs="Times New Roman"/>
      <w:b/>
      <w:sz w:val="24"/>
      <w:szCs w:val="20"/>
      <w:lang w:eastAsia="ar-SA"/>
    </w:rPr>
  </w:style>
  <w:style w:type="paragraph" w:styleId="Cmsor3">
    <w:name w:val="heading 3"/>
    <w:basedOn w:val="Norml"/>
    <w:next w:val="Szvegtrzs"/>
    <w:link w:val="Cmsor3Char"/>
    <w:qFormat/>
    <w:rsid w:val="00852F41"/>
    <w:pPr>
      <w:keepNext/>
      <w:numPr>
        <w:ilvl w:val="2"/>
        <w:numId w:val="1"/>
      </w:numPr>
      <w:suppressAutoHyphens/>
      <w:spacing w:after="0" w:line="240" w:lineRule="auto"/>
      <w:ind w:left="2160"/>
      <w:jc w:val="both"/>
      <w:outlineLvl w:val="2"/>
    </w:pPr>
    <w:rPr>
      <w:rFonts w:ascii="Times New Roman" w:eastAsia="Times New Roman" w:hAnsi="Times New Roman" w:cs="Times New Roman"/>
      <w:b/>
      <w:bCs/>
      <w:color w:val="000000"/>
      <w:sz w:val="27"/>
      <w:szCs w:val="27"/>
      <w:lang w:eastAsia="ar-SA"/>
    </w:rPr>
  </w:style>
  <w:style w:type="paragraph" w:styleId="Cmsor4">
    <w:name w:val="heading 4"/>
    <w:basedOn w:val="Norml"/>
    <w:next w:val="Norml"/>
    <w:link w:val="Cmsor4Char"/>
    <w:qFormat/>
    <w:rsid w:val="00852F41"/>
    <w:pPr>
      <w:keepNext/>
      <w:tabs>
        <w:tab w:val="right" w:pos="8953"/>
      </w:tabs>
      <w:suppressAutoHyphens/>
      <w:spacing w:after="0" w:line="240" w:lineRule="auto"/>
      <w:jc w:val="both"/>
      <w:outlineLvl w:val="3"/>
    </w:pPr>
    <w:rPr>
      <w:rFonts w:ascii="Times New Roman" w:eastAsia="Times New Roman" w:hAnsi="Times New Roman" w:cs="Times New Roman"/>
      <w:sz w:val="28"/>
      <w:szCs w:val="20"/>
      <w:u w:val="single"/>
      <w:lang w:eastAsia="ar-SA"/>
    </w:rPr>
  </w:style>
  <w:style w:type="paragraph" w:styleId="Cmsor5">
    <w:name w:val="heading 5"/>
    <w:basedOn w:val="Norml"/>
    <w:next w:val="Norml"/>
    <w:link w:val="Cmsor5Char"/>
    <w:qFormat/>
    <w:rsid w:val="00852F41"/>
    <w:pPr>
      <w:keepNext/>
      <w:numPr>
        <w:ilvl w:val="4"/>
        <w:numId w:val="1"/>
      </w:numPr>
      <w:tabs>
        <w:tab w:val="left" w:pos="585"/>
        <w:tab w:val="left" w:pos="1080"/>
        <w:tab w:val="right" w:pos="5640"/>
      </w:tabs>
      <w:suppressAutoHyphens/>
      <w:spacing w:after="0" w:line="240" w:lineRule="auto"/>
      <w:jc w:val="both"/>
      <w:outlineLvl w:val="4"/>
    </w:pPr>
    <w:rPr>
      <w:rFonts w:ascii="Times New Roman" w:eastAsia="Times New Roman" w:hAnsi="Times New Roman" w:cs="Times New Roman"/>
      <w:sz w:val="28"/>
      <w:szCs w:val="20"/>
      <w:lang w:eastAsia="ar-SA"/>
    </w:rPr>
  </w:style>
  <w:style w:type="paragraph" w:styleId="Cmsor6">
    <w:name w:val="heading 6"/>
    <w:basedOn w:val="Norml"/>
    <w:next w:val="Norml"/>
    <w:link w:val="Cmsor6Char"/>
    <w:qFormat/>
    <w:rsid w:val="00852F41"/>
    <w:pPr>
      <w:keepNext/>
      <w:numPr>
        <w:ilvl w:val="5"/>
        <w:numId w:val="1"/>
      </w:numPr>
      <w:tabs>
        <w:tab w:val="right" w:pos="8953"/>
      </w:tabs>
      <w:suppressAutoHyphens/>
      <w:spacing w:after="0" w:line="240" w:lineRule="auto"/>
      <w:jc w:val="center"/>
      <w:outlineLvl w:val="5"/>
    </w:pPr>
    <w:rPr>
      <w:rFonts w:ascii="Times New Roman" w:eastAsia="Times New Roman" w:hAnsi="Times New Roman" w:cs="Times New Roman"/>
      <w:sz w:val="28"/>
      <w:szCs w:val="20"/>
      <w:u w:val="single"/>
      <w:lang w:eastAsia="ar-SA"/>
    </w:rPr>
  </w:style>
  <w:style w:type="paragraph" w:styleId="Cmsor7">
    <w:name w:val="heading 7"/>
    <w:basedOn w:val="Norml"/>
    <w:next w:val="Norml"/>
    <w:link w:val="Cmsor7Char"/>
    <w:qFormat/>
    <w:rsid w:val="00852F41"/>
    <w:pPr>
      <w:keepNext/>
      <w:numPr>
        <w:ilvl w:val="6"/>
        <w:numId w:val="1"/>
      </w:numPr>
      <w:suppressAutoHyphens/>
      <w:spacing w:after="0" w:line="240" w:lineRule="auto"/>
      <w:jc w:val="both"/>
      <w:outlineLvl w:val="6"/>
    </w:pPr>
    <w:rPr>
      <w:rFonts w:ascii="Times New Roman" w:eastAsia="Times New Roman" w:hAnsi="Times New Roman" w:cs="Times New Roman"/>
      <w:sz w:val="28"/>
      <w:szCs w:val="20"/>
      <w:lang w:eastAsia="ar-SA"/>
    </w:rPr>
  </w:style>
  <w:style w:type="paragraph" w:styleId="Cmsor8">
    <w:name w:val="heading 8"/>
    <w:basedOn w:val="Norml"/>
    <w:next w:val="Norml"/>
    <w:link w:val="Cmsor8Char"/>
    <w:qFormat/>
    <w:rsid w:val="00852F41"/>
    <w:pPr>
      <w:keepNext/>
      <w:numPr>
        <w:ilvl w:val="7"/>
        <w:numId w:val="1"/>
      </w:numPr>
      <w:suppressAutoHyphens/>
      <w:spacing w:after="0" w:line="240" w:lineRule="auto"/>
      <w:jc w:val="both"/>
      <w:outlineLvl w:val="7"/>
    </w:pPr>
    <w:rPr>
      <w:rFonts w:ascii="Times New Roman" w:eastAsia="Times New Roman" w:hAnsi="Times New Roman" w:cs="Times New Roman"/>
      <w:sz w:val="28"/>
      <w:szCs w:val="20"/>
      <w:lang w:eastAsia="ar-SA"/>
    </w:rPr>
  </w:style>
  <w:style w:type="paragraph" w:styleId="Cmsor9">
    <w:name w:val="heading 9"/>
    <w:basedOn w:val="Norml"/>
    <w:next w:val="Norml"/>
    <w:link w:val="Cmsor9Char"/>
    <w:qFormat/>
    <w:rsid w:val="00852F41"/>
    <w:pPr>
      <w:keepNext/>
      <w:numPr>
        <w:ilvl w:val="8"/>
        <w:numId w:val="1"/>
      </w:numPr>
      <w:suppressAutoHyphens/>
      <w:spacing w:after="0" w:line="240" w:lineRule="auto"/>
      <w:jc w:val="center"/>
      <w:outlineLvl w:val="8"/>
    </w:pPr>
    <w:rPr>
      <w:rFonts w:ascii="Times New Roman" w:eastAsia="Times New Roman" w:hAnsi="Times New Roman" w:cs="Times New Roman"/>
      <w:b/>
      <w:sz w:val="28"/>
      <w:szCs w:val="20"/>
      <w:u w:val="single"/>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61106"/>
    <w:pPr>
      <w:spacing w:after="0" w:line="240" w:lineRule="auto"/>
      <w:ind w:left="720"/>
    </w:pPr>
    <w:rPr>
      <w:rFonts w:ascii="Times New Roman" w:eastAsia="Times New Roman" w:hAnsi="Times New Roman" w:cs="Times New Roman"/>
      <w:sz w:val="20"/>
      <w:szCs w:val="20"/>
      <w:lang w:eastAsia="hu-HU"/>
    </w:rPr>
  </w:style>
  <w:style w:type="character" w:customStyle="1" w:styleId="Hiperhivatkozs1">
    <w:name w:val="Hiperhivatkozás1"/>
    <w:uiPriority w:val="99"/>
    <w:rsid w:val="00B862C1"/>
    <w:rPr>
      <w:color w:val="0000FF"/>
      <w:u w:val="single"/>
    </w:rPr>
  </w:style>
  <w:style w:type="paragraph" w:customStyle="1" w:styleId="ListParagraph1">
    <w:name w:val="List Paragraph1"/>
    <w:basedOn w:val="Norml"/>
    <w:rsid w:val="003519B6"/>
    <w:pPr>
      <w:spacing w:after="0" w:line="240" w:lineRule="auto"/>
      <w:ind w:left="720"/>
      <w:jc w:val="both"/>
    </w:pPr>
    <w:rPr>
      <w:rFonts w:ascii="Times New Roman" w:eastAsia="Calibri" w:hAnsi="Times New Roman" w:cs="Times New Roman"/>
      <w:sz w:val="20"/>
      <w:szCs w:val="20"/>
      <w:lang w:eastAsia="hu-HU"/>
    </w:rPr>
  </w:style>
  <w:style w:type="paragraph" w:customStyle="1" w:styleId="Listaszerbekezds1">
    <w:name w:val="Listaszerű bekezdés1"/>
    <w:basedOn w:val="Norml"/>
    <w:uiPriority w:val="99"/>
    <w:qFormat/>
    <w:rsid w:val="005B4704"/>
    <w:pPr>
      <w:spacing w:after="0" w:line="240" w:lineRule="auto"/>
      <w:ind w:left="720"/>
    </w:pPr>
    <w:rPr>
      <w:rFonts w:ascii="Times New Roman" w:eastAsia="Times New Roman" w:hAnsi="Times New Roman" w:cs="Times New Roman"/>
      <w:sz w:val="20"/>
      <w:szCs w:val="20"/>
      <w:lang w:eastAsia="hu-HU"/>
    </w:rPr>
  </w:style>
  <w:style w:type="character" w:customStyle="1" w:styleId="Cmsor1Char">
    <w:name w:val="Címsor 1 Char"/>
    <w:basedOn w:val="Bekezdsalapbettpusa"/>
    <w:link w:val="Cmsor1"/>
    <w:rsid w:val="00852F41"/>
    <w:rPr>
      <w:rFonts w:ascii="Times New Roman" w:eastAsia="Times New Roman" w:hAnsi="Times New Roman" w:cs="Times New Roman"/>
      <w:b/>
      <w:sz w:val="26"/>
      <w:szCs w:val="20"/>
      <w:lang w:eastAsia="ar-SA"/>
    </w:rPr>
  </w:style>
  <w:style w:type="character" w:customStyle="1" w:styleId="Cmsor2Char">
    <w:name w:val="Címsor 2 Char"/>
    <w:basedOn w:val="Bekezdsalapbettpusa"/>
    <w:link w:val="Cmsor2"/>
    <w:rsid w:val="00852F41"/>
    <w:rPr>
      <w:rFonts w:ascii="Times New Roman" w:eastAsia="Times New Roman" w:hAnsi="Times New Roman" w:cs="Times New Roman"/>
      <w:b/>
      <w:sz w:val="24"/>
      <w:szCs w:val="20"/>
      <w:lang w:eastAsia="ar-SA"/>
    </w:rPr>
  </w:style>
  <w:style w:type="character" w:customStyle="1" w:styleId="Cmsor3Char">
    <w:name w:val="Címsor 3 Char"/>
    <w:basedOn w:val="Bekezdsalapbettpusa"/>
    <w:link w:val="Cmsor3"/>
    <w:rsid w:val="00852F41"/>
    <w:rPr>
      <w:rFonts w:ascii="Times New Roman" w:eastAsia="Times New Roman" w:hAnsi="Times New Roman" w:cs="Times New Roman"/>
      <w:b/>
      <w:bCs/>
      <w:color w:val="000000"/>
      <w:sz w:val="27"/>
      <w:szCs w:val="27"/>
      <w:lang w:eastAsia="ar-SA"/>
    </w:rPr>
  </w:style>
  <w:style w:type="character" w:customStyle="1" w:styleId="Cmsor4Char">
    <w:name w:val="Címsor 4 Char"/>
    <w:basedOn w:val="Bekezdsalapbettpusa"/>
    <w:link w:val="Cmsor4"/>
    <w:rsid w:val="00852F41"/>
    <w:rPr>
      <w:rFonts w:ascii="Times New Roman" w:eastAsia="Times New Roman" w:hAnsi="Times New Roman" w:cs="Times New Roman"/>
      <w:sz w:val="28"/>
      <w:szCs w:val="20"/>
      <w:u w:val="single"/>
      <w:lang w:eastAsia="ar-SA"/>
    </w:rPr>
  </w:style>
  <w:style w:type="character" w:customStyle="1" w:styleId="Cmsor5Char">
    <w:name w:val="Címsor 5 Char"/>
    <w:basedOn w:val="Bekezdsalapbettpusa"/>
    <w:link w:val="Cmsor5"/>
    <w:rsid w:val="00852F41"/>
    <w:rPr>
      <w:rFonts w:ascii="Times New Roman" w:eastAsia="Times New Roman" w:hAnsi="Times New Roman" w:cs="Times New Roman"/>
      <w:sz w:val="28"/>
      <w:szCs w:val="20"/>
      <w:lang w:eastAsia="ar-SA"/>
    </w:rPr>
  </w:style>
  <w:style w:type="character" w:customStyle="1" w:styleId="Cmsor6Char">
    <w:name w:val="Címsor 6 Char"/>
    <w:basedOn w:val="Bekezdsalapbettpusa"/>
    <w:link w:val="Cmsor6"/>
    <w:rsid w:val="00852F41"/>
    <w:rPr>
      <w:rFonts w:ascii="Times New Roman" w:eastAsia="Times New Roman" w:hAnsi="Times New Roman" w:cs="Times New Roman"/>
      <w:sz w:val="28"/>
      <w:szCs w:val="20"/>
      <w:u w:val="single"/>
      <w:lang w:eastAsia="ar-SA"/>
    </w:rPr>
  </w:style>
  <w:style w:type="character" w:customStyle="1" w:styleId="Cmsor7Char">
    <w:name w:val="Címsor 7 Char"/>
    <w:basedOn w:val="Bekezdsalapbettpusa"/>
    <w:link w:val="Cmsor7"/>
    <w:rsid w:val="00852F41"/>
    <w:rPr>
      <w:rFonts w:ascii="Times New Roman" w:eastAsia="Times New Roman" w:hAnsi="Times New Roman" w:cs="Times New Roman"/>
      <w:sz w:val="28"/>
      <w:szCs w:val="20"/>
      <w:lang w:eastAsia="ar-SA"/>
    </w:rPr>
  </w:style>
  <w:style w:type="character" w:customStyle="1" w:styleId="Cmsor8Char">
    <w:name w:val="Címsor 8 Char"/>
    <w:basedOn w:val="Bekezdsalapbettpusa"/>
    <w:link w:val="Cmsor8"/>
    <w:rsid w:val="00852F41"/>
    <w:rPr>
      <w:rFonts w:ascii="Times New Roman" w:eastAsia="Times New Roman" w:hAnsi="Times New Roman" w:cs="Times New Roman"/>
      <w:sz w:val="28"/>
      <w:szCs w:val="20"/>
      <w:lang w:eastAsia="ar-SA"/>
    </w:rPr>
  </w:style>
  <w:style w:type="character" w:customStyle="1" w:styleId="Cmsor9Char">
    <w:name w:val="Címsor 9 Char"/>
    <w:basedOn w:val="Bekezdsalapbettpusa"/>
    <w:link w:val="Cmsor9"/>
    <w:rsid w:val="00852F41"/>
    <w:rPr>
      <w:rFonts w:ascii="Times New Roman" w:eastAsia="Times New Roman" w:hAnsi="Times New Roman" w:cs="Times New Roman"/>
      <w:b/>
      <w:sz w:val="28"/>
      <w:szCs w:val="20"/>
      <w:u w:val="single"/>
      <w:lang w:eastAsia="ar-SA"/>
    </w:rPr>
  </w:style>
  <w:style w:type="paragraph" w:styleId="Szvegtrzs">
    <w:name w:val="Body Text"/>
    <w:basedOn w:val="Norml"/>
    <w:link w:val="SzvegtrzsChar"/>
    <w:rsid w:val="00852F4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SzvegtrzsChar">
    <w:name w:val="Szövegtörzs Char"/>
    <w:basedOn w:val="Bekezdsalapbettpusa"/>
    <w:link w:val="Szvegtrzs"/>
    <w:rsid w:val="00852F41"/>
    <w:rPr>
      <w:rFonts w:ascii="Times New Roman" w:eastAsia="Times New Roman" w:hAnsi="Times New Roman" w:cs="Times New Roman"/>
      <w:sz w:val="24"/>
      <w:szCs w:val="20"/>
      <w:lang w:eastAsia="ar-SA"/>
    </w:rPr>
  </w:style>
  <w:style w:type="character" w:customStyle="1" w:styleId="WW8Num1z0">
    <w:name w:val="WW8Num1z0"/>
    <w:rsid w:val="00852F41"/>
    <w:rPr>
      <w:rFonts w:ascii="Symbol" w:hAnsi="Symbol"/>
    </w:rPr>
  </w:style>
  <w:style w:type="character" w:customStyle="1" w:styleId="WW8Num3z0">
    <w:name w:val="WW8Num3z0"/>
    <w:rsid w:val="00852F41"/>
    <w:rPr>
      <w:rFonts w:ascii="Wingdings" w:hAnsi="Wingdings"/>
    </w:rPr>
  </w:style>
  <w:style w:type="character" w:customStyle="1" w:styleId="WW8Num5z0">
    <w:name w:val="WW8Num5z0"/>
    <w:rsid w:val="00852F41"/>
    <w:rPr>
      <w:rFonts w:ascii="Symbol" w:hAnsi="Symbol"/>
    </w:rPr>
  </w:style>
  <w:style w:type="character" w:customStyle="1" w:styleId="WW8Num5z1">
    <w:name w:val="WW8Num5z1"/>
    <w:rsid w:val="00852F41"/>
    <w:rPr>
      <w:rFonts w:ascii="Courier New" w:hAnsi="Courier New"/>
    </w:rPr>
  </w:style>
  <w:style w:type="character" w:customStyle="1" w:styleId="WW8Num5z2">
    <w:name w:val="WW8Num5z2"/>
    <w:rsid w:val="00852F41"/>
    <w:rPr>
      <w:rFonts w:ascii="Wingdings" w:hAnsi="Wingdings"/>
    </w:rPr>
  </w:style>
  <w:style w:type="character" w:customStyle="1" w:styleId="WW8Num6z0">
    <w:name w:val="WW8Num6z0"/>
    <w:rsid w:val="00852F41"/>
    <w:rPr>
      <w:rFonts w:ascii="Symbol" w:hAnsi="Symbol"/>
    </w:rPr>
  </w:style>
  <w:style w:type="character" w:customStyle="1" w:styleId="WW8Num6z1">
    <w:name w:val="WW8Num6z1"/>
    <w:rsid w:val="00852F41"/>
    <w:rPr>
      <w:rFonts w:ascii="Courier New" w:hAnsi="Courier New"/>
    </w:rPr>
  </w:style>
  <w:style w:type="character" w:customStyle="1" w:styleId="WW8Num6z2">
    <w:name w:val="WW8Num6z2"/>
    <w:rsid w:val="00852F41"/>
    <w:rPr>
      <w:rFonts w:ascii="Wingdings" w:hAnsi="Wingdings"/>
    </w:rPr>
  </w:style>
  <w:style w:type="character" w:customStyle="1" w:styleId="WW8Num7z0">
    <w:name w:val="WW8Num7z0"/>
    <w:rsid w:val="00852F41"/>
    <w:rPr>
      <w:rFonts w:ascii="Times New Roman" w:eastAsia="Times New Roman" w:hAnsi="Times New Roman" w:cs="Times New Roman"/>
      <w:b/>
    </w:rPr>
  </w:style>
  <w:style w:type="character" w:customStyle="1" w:styleId="WW8Num7z3">
    <w:name w:val="WW8Num7z3"/>
    <w:rsid w:val="00852F41"/>
    <w:rPr>
      <w:b/>
    </w:rPr>
  </w:style>
  <w:style w:type="character" w:customStyle="1" w:styleId="WW8Num8z0">
    <w:name w:val="WW8Num8z0"/>
    <w:rsid w:val="00852F41"/>
    <w:rPr>
      <w:rFonts w:ascii="Times New Roman" w:eastAsia="Times New Roman" w:hAnsi="Times New Roman" w:cs="Times New Roman"/>
    </w:rPr>
  </w:style>
  <w:style w:type="character" w:customStyle="1" w:styleId="WW8Num8z1">
    <w:name w:val="WW8Num8z1"/>
    <w:rsid w:val="00852F41"/>
    <w:rPr>
      <w:rFonts w:ascii="Courier New" w:hAnsi="Courier New" w:cs="Courier New"/>
    </w:rPr>
  </w:style>
  <w:style w:type="character" w:customStyle="1" w:styleId="WW8Num8z2">
    <w:name w:val="WW8Num8z2"/>
    <w:rsid w:val="00852F41"/>
    <w:rPr>
      <w:rFonts w:ascii="Wingdings" w:hAnsi="Wingdings"/>
    </w:rPr>
  </w:style>
  <w:style w:type="character" w:customStyle="1" w:styleId="WW8Num8z3">
    <w:name w:val="WW8Num8z3"/>
    <w:rsid w:val="00852F41"/>
    <w:rPr>
      <w:rFonts w:ascii="Symbol" w:hAnsi="Symbol"/>
    </w:rPr>
  </w:style>
  <w:style w:type="character" w:customStyle="1" w:styleId="WW8Num10z0">
    <w:name w:val="WW8Num10z0"/>
    <w:rsid w:val="00852F41"/>
    <w:rPr>
      <w:rFonts w:ascii="Symbol" w:hAnsi="Symbol"/>
    </w:rPr>
  </w:style>
  <w:style w:type="character" w:customStyle="1" w:styleId="WW8Num10z1">
    <w:name w:val="WW8Num10z1"/>
    <w:rsid w:val="00852F41"/>
    <w:rPr>
      <w:rFonts w:ascii="Courier New" w:hAnsi="Courier New" w:cs="Courier New"/>
    </w:rPr>
  </w:style>
  <w:style w:type="character" w:customStyle="1" w:styleId="WW8Num10z2">
    <w:name w:val="WW8Num10z2"/>
    <w:rsid w:val="00852F41"/>
    <w:rPr>
      <w:rFonts w:ascii="Wingdings" w:hAnsi="Wingdings"/>
    </w:rPr>
  </w:style>
  <w:style w:type="character" w:customStyle="1" w:styleId="WW8Num13z0">
    <w:name w:val="WW8Num13z0"/>
    <w:rsid w:val="00852F41"/>
    <w:rPr>
      <w:b w:val="0"/>
      <w:i/>
      <w:sz w:val="24"/>
    </w:rPr>
  </w:style>
  <w:style w:type="character" w:customStyle="1" w:styleId="WW8Num15z0">
    <w:name w:val="WW8Num15z0"/>
    <w:rsid w:val="00852F41"/>
    <w:rPr>
      <w:rFonts w:ascii="Times New Roman" w:eastAsia="Times New Roman" w:hAnsi="Times New Roman" w:cs="Times New Roman"/>
    </w:rPr>
  </w:style>
  <w:style w:type="character" w:customStyle="1" w:styleId="WW8Num15z1">
    <w:name w:val="WW8Num15z1"/>
    <w:rsid w:val="00852F41"/>
    <w:rPr>
      <w:rFonts w:ascii="Courier New" w:hAnsi="Courier New" w:cs="Courier New"/>
    </w:rPr>
  </w:style>
  <w:style w:type="character" w:customStyle="1" w:styleId="WW8Num15z2">
    <w:name w:val="WW8Num15z2"/>
    <w:rsid w:val="00852F41"/>
    <w:rPr>
      <w:rFonts w:ascii="Wingdings" w:hAnsi="Wingdings"/>
    </w:rPr>
  </w:style>
  <w:style w:type="character" w:customStyle="1" w:styleId="WW8Num15z3">
    <w:name w:val="WW8Num15z3"/>
    <w:rsid w:val="00852F41"/>
    <w:rPr>
      <w:rFonts w:ascii="Symbol" w:hAnsi="Symbol"/>
    </w:rPr>
  </w:style>
  <w:style w:type="character" w:customStyle="1" w:styleId="WW8Num16z0">
    <w:name w:val="WW8Num16z0"/>
    <w:rsid w:val="00852F41"/>
    <w:rPr>
      <w:rFonts w:ascii="Times New Roman" w:eastAsia="Times New Roman" w:hAnsi="Times New Roman"/>
    </w:rPr>
  </w:style>
  <w:style w:type="character" w:customStyle="1" w:styleId="WW8Num16z1">
    <w:name w:val="WW8Num16z1"/>
    <w:rsid w:val="00852F41"/>
    <w:rPr>
      <w:rFonts w:ascii="Courier New" w:hAnsi="Courier New"/>
    </w:rPr>
  </w:style>
  <w:style w:type="character" w:customStyle="1" w:styleId="WW8Num16z2">
    <w:name w:val="WW8Num16z2"/>
    <w:rsid w:val="00852F41"/>
    <w:rPr>
      <w:rFonts w:ascii="Wingdings" w:hAnsi="Wingdings"/>
    </w:rPr>
  </w:style>
  <w:style w:type="character" w:customStyle="1" w:styleId="WW8Num16z3">
    <w:name w:val="WW8Num16z3"/>
    <w:rsid w:val="00852F41"/>
    <w:rPr>
      <w:rFonts w:ascii="Symbol" w:hAnsi="Symbol"/>
    </w:rPr>
  </w:style>
  <w:style w:type="character" w:customStyle="1" w:styleId="WW8Num18z0">
    <w:name w:val="WW8Num18z0"/>
    <w:rsid w:val="00852F41"/>
    <w:rPr>
      <w:b/>
    </w:rPr>
  </w:style>
  <w:style w:type="character" w:customStyle="1" w:styleId="WW8Num18z1">
    <w:name w:val="WW8Num18z1"/>
    <w:rsid w:val="00852F41"/>
    <w:rPr>
      <w:rFonts w:ascii="Times New Roman" w:eastAsia="Times New Roman" w:hAnsi="Times New Roman" w:cs="Times New Roman"/>
      <w:b/>
    </w:rPr>
  </w:style>
  <w:style w:type="character" w:customStyle="1" w:styleId="WW8Num19z0">
    <w:name w:val="WW8Num19z0"/>
    <w:rsid w:val="00852F41"/>
    <w:rPr>
      <w:b/>
    </w:rPr>
  </w:style>
  <w:style w:type="character" w:customStyle="1" w:styleId="WW8Num23z0">
    <w:name w:val="WW8Num23z0"/>
    <w:rsid w:val="00852F41"/>
    <w:rPr>
      <w:rFonts w:ascii="Times New Roman" w:eastAsia="Times New Roman" w:hAnsi="Times New Roman"/>
    </w:rPr>
  </w:style>
  <w:style w:type="character" w:customStyle="1" w:styleId="WW8Num23z1">
    <w:name w:val="WW8Num23z1"/>
    <w:rsid w:val="00852F41"/>
    <w:rPr>
      <w:rFonts w:ascii="Courier New" w:hAnsi="Courier New"/>
    </w:rPr>
  </w:style>
  <w:style w:type="character" w:customStyle="1" w:styleId="WW8Num23z2">
    <w:name w:val="WW8Num23z2"/>
    <w:rsid w:val="00852F41"/>
    <w:rPr>
      <w:rFonts w:ascii="Wingdings" w:hAnsi="Wingdings"/>
    </w:rPr>
  </w:style>
  <w:style w:type="character" w:customStyle="1" w:styleId="WW8Num23z3">
    <w:name w:val="WW8Num23z3"/>
    <w:rsid w:val="00852F41"/>
    <w:rPr>
      <w:rFonts w:ascii="Symbol" w:hAnsi="Symbol"/>
    </w:rPr>
  </w:style>
  <w:style w:type="character" w:customStyle="1" w:styleId="WW8Num24z0">
    <w:name w:val="WW8Num24z0"/>
    <w:rsid w:val="00852F41"/>
    <w:rPr>
      <w:rFonts w:ascii="Times New Roman" w:eastAsia="Times New Roman" w:hAnsi="Times New Roman" w:cs="Times New Roman"/>
    </w:rPr>
  </w:style>
  <w:style w:type="character" w:customStyle="1" w:styleId="WW8Num24z1">
    <w:name w:val="WW8Num24z1"/>
    <w:rsid w:val="00852F41"/>
    <w:rPr>
      <w:rFonts w:ascii="Courier New" w:hAnsi="Courier New" w:cs="Courier New"/>
    </w:rPr>
  </w:style>
  <w:style w:type="character" w:customStyle="1" w:styleId="WW8Num24z2">
    <w:name w:val="WW8Num24z2"/>
    <w:rsid w:val="00852F41"/>
    <w:rPr>
      <w:rFonts w:ascii="Wingdings" w:hAnsi="Wingdings"/>
    </w:rPr>
  </w:style>
  <w:style w:type="character" w:customStyle="1" w:styleId="WW8Num24z3">
    <w:name w:val="WW8Num24z3"/>
    <w:rsid w:val="00852F41"/>
    <w:rPr>
      <w:rFonts w:ascii="Symbol" w:hAnsi="Symbol"/>
    </w:rPr>
  </w:style>
  <w:style w:type="character" w:customStyle="1" w:styleId="WW8Num25z0">
    <w:name w:val="WW8Num25z0"/>
    <w:rsid w:val="00852F41"/>
    <w:rPr>
      <w:rFonts w:ascii="Times New Roman" w:eastAsia="Times New Roman" w:hAnsi="Times New Roman" w:cs="Times New Roman"/>
    </w:rPr>
  </w:style>
  <w:style w:type="character" w:customStyle="1" w:styleId="WW8Num25z1">
    <w:name w:val="WW8Num25z1"/>
    <w:rsid w:val="00852F41"/>
    <w:rPr>
      <w:rFonts w:ascii="Courier New" w:hAnsi="Courier New" w:cs="Courier New"/>
    </w:rPr>
  </w:style>
  <w:style w:type="character" w:customStyle="1" w:styleId="WW8Num25z2">
    <w:name w:val="WW8Num25z2"/>
    <w:rsid w:val="00852F41"/>
    <w:rPr>
      <w:rFonts w:ascii="Wingdings" w:hAnsi="Wingdings"/>
    </w:rPr>
  </w:style>
  <w:style w:type="character" w:customStyle="1" w:styleId="WW8Num25z3">
    <w:name w:val="WW8Num25z3"/>
    <w:rsid w:val="00852F41"/>
    <w:rPr>
      <w:rFonts w:ascii="Symbol" w:hAnsi="Symbol"/>
    </w:rPr>
  </w:style>
  <w:style w:type="character" w:customStyle="1" w:styleId="WW8Num26z0">
    <w:name w:val="WW8Num26z0"/>
    <w:rsid w:val="00852F41"/>
    <w:rPr>
      <w:b/>
    </w:rPr>
  </w:style>
  <w:style w:type="character" w:customStyle="1" w:styleId="WW8Num27z0">
    <w:name w:val="WW8Num27z0"/>
    <w:rsid w:val="00852F41"/>
    <w:rPr>
      <w:b/>
    </w:rPr>
  </w:style>
  <w:style w:type="character" w:customStyle="1" w:styleId="WW8Num27z1">
    <w:name w:val="WW8Num27z1"/>
    <w:rsid w:val="00852F41"/>
    <w:rPr>
      <w:rFonts w:ascii="Times New Roman" w:eastAsia="Times New Roman" w:hAnsi="Times New Roman" w:cs="Times New Roman"/>
      <w:b/>
    </w:rPr>
  </w:style>
  <w:style w:type="character" w:customStyle="1" w:styleId="WW8Num31z0">
    <w:name w:val="WW8Num31z0"/>
    <w:rsid w:val="00852F41"/>
    <w:rPr>
      <w:rFonts w:ascii="Symbol" w:hAnsi="Symbol"/>
    </w:rPr>
  </w:style>
  <w:style w:type="character" w:customStyle="1" w:styleId="WW8Num31z1">
    <w:name w:val="WW8Num31z1"/>
    <w:rsid w:val="00852F41"/>
    <w:rPr>
      <w:rFonts w:ascii="Courier New" w:hAnsi="Courier New"/>
    </w:rPr>
  </w:style>
  <w:style w:type="character" w:customStyle="1" w:styleId="WW8Num31z2">
    <w:name w:val="WW8Num31z2"/>
    <w:rsid w:val="00852F41"/>
    <w:rPr>
      <w:rFonts w:ascii="Wingdings" w:hAnsi="Wingdings"/>
    </w:rPr>
  </w:style>
  <w:style w:type="character" w:customStyle="1" w:styleId="WW8Num33z0">
    <w:name w:val="WW8Num33z0"/>
    <w:rsid w:val="00852F41"/>
    <w:rPr>
      <w:rFonts w:ascii="Symbol" w:hAnsi="Symbol"/>
    </w:rPr>
  </w:style>
  <w:style w:type="character" w:customStyle="1" w:styleId="WW8Num33z1">
    <w:name w:val="WW8Num33z1"/>
    <w:rsid w:val="00852F41"/>
    <w:rPr>
      <w:rFonts w:ascii="Courier New" w:hAnsi="Courier New" w:cs="Courier New"/>
    </w:rPr>
  </w:style>
  <w:style w:type="character" w:customStyle="1" w:styleId="WW8Num33z2">
    <w:name w:val="WW8Num33z2"/>
    <w:rsid w:val="00852F41"/>
    <w:rPr>
      <w:rFonts w:ascii="Wingdings" w:hAnsi="Wingdings"/>
    </w:rPr>
  </w:style>
  <w:style w:type="character" w:customStyle="1" w:styleId="WW8Num35z0">
    <w:name w:val="WW8Num35z0"/>
    <w:rsid w:val="00852F41"/>
    <w:rPr>
      <w:rFonts w:cs="Times New Roman"/>
      <w:b w:val="0"/>
    </w:rPr>
  </w:style>
  <w:style w:type="character" w:customStyle="1" w:styleId="WW8Num35z1">
    <w:name w:val="WW8Num35z1"/>
    <w:rsid w:val="00852F41"/>
    <w:rPr>
      <w:rFonts w:cs="Times New Roman"/>
    </w:rPr>
  </w:style>
  <w:style w:type="character" w:customStyle="1" w:styleId="WW8Num36z0">
    <w:name w:val="WW8Num36z0"/>
    <w:rsid w:val="00852F41"/>
    <w:rPr>
      <w:rFonts w:ascii="Symbol" w:hAnsi="Symbol"/>
    </w:rPr>
  </w:style>
  <w:style w:type="character" w:customStyle="1" w:styleId="WW8Num36z1">
    <w:name w:val="WW8Num36z1"/>
    <w:rsid w:val="00852F41"/>
    <w:rPr>
      <w:rFonts w:ascii="Courier New" w:hAnsi="Courier New" w:cs="Courier New"/>
    </w:rPr>
  </w:style>
  <w:style w:type="character" w:customStyle="1" w:styleId="WW8Num36z2">
    <w:name w:val="WW8Num36z2"/>
    <w:rsid w:val="00852F41"/>
    <w:rPr>
      <w:rFonts w:ascii="Wingdings" w:hAnsi="Wingdings"/>
    </w:rPr>
  </w:style>
  <w:style w:type="character" w:customStyle="1" w:styleId="WW8Num39z0">
    <w:name w:val="WW8Num39z0"/>
    <w:rsid w:val="00852F41"/>
    <w:rPr>
      <w:b w:val="0"/>
      <w:i/>
      <w:sz w:val="24"/>
    </w:rPr>
  </w:style>
  <w:style w:type="character" w:customStyle="1" w:styleId="WW8Num41z0">
    <w:name w:val="WW8Num41z0"/>
    <w:rsid w:val="00852F41"/>
    <w:rPr>
      <w:b/>
      <w:i w:val="0"/>
    </w:rPr>
  </w:style>
  <w:style w:type="character" w:customStyle="1" w:styleId="WW8Num44z0">
    <w:name w:val="WW8Num44z0"/>
    <w:rsid w:val="00852F41"/>
    <w:rPr>
      <w:rFonts w:ascii="Times New Roman" w:eastAsia="Times New Roman" w:hAnsi="Times New Roman" w:cs="Times New Roman"/>
    </w:rPr>
  </w:style>
  <w:style w:type="character" w:customStyle="1" w:styleId="WW8Num44z1">
    <w:name w:val="WW8Num44z1"/>
    <w:rsid w:val="00852F41"/>
    <w:rPr>
      <w:rFonts w:ascii="Symbol" w:hAnsi="Symbol"/>
    </w:rPr>
  </w:style>
  <w:style w:type="character" w:customStyle="1" w:styleId="WW8Num44z2">
    <w:name w:val="WW8Num44z2"/>
    <w:rsid w:val="00852F41"/>
    <w:rPr>
      <w:rFonts w:ascii="Wingdings" w:hAnsi="Wingdings"/>
    </w:rPr>
  </w:style>
  <w:style w:type="character" w:customStyle="1" w:styleId="WW8Num44z4">
    <w:name w:val="WW8Num44z4"/>
    <w:rsid w:val="00852F41"/>
    <w:rPr>
      <w:rFonts w:ascii="Courier New" w:hAnsi="Courier New" w:cs="Courier New"/>
    </w:rPr>
  </w:style>
  <w:style w:type="character" w:customStyle="1" w:styleId="WW8Num45z0">
    <w:name w:val="WW8Num45z0"/>
    <w:rsid w:val="00852F41"/>
    <w:rPr>
      <w:rFonts w:ascii="Times New Roman" w:hAnsi="Times New Roman"/>
      <w:b w:val="0"/>
      <w:i w:val="0"/>
      <w:sz w:val="24"/>
      <w:szCs w:val="24"/>
    </w:rPr>
  </w:style>
  <w:style w:type="character" w:customStyle="1" w:styleId="WW8Num45z1">
    <w:name w:val="WW8Num45z1"/>
    <w:rsid w:val="00852F41"/>
    <w:rPr>
      <w:b w:val="0"/>
      <w:i w:val="0"/>
    </w:rPr>
  </w:style>
  <w:style w:type="character" w:customStyle="1" w:styleId="WW8Num46z0">
    <w:name w:val="WW8Num46z0"/>
    <w:rsid w:val="00852F41"/>
    <w:rPr>
      <w:rFonts w:cs="Times New Roman"/>
    </w:rPr>
  </w:style>
  <w:style w:type="character" w:customStyle="1" w:styleId="WW8Num48z0">
    <w:name w:val="WW8Num48z0"/>
    <w:rsid w:val="00852F41"/>
    <w:rPr>
      <w:b/>
    </w:rPr>
  </w:style>
  <w:style w:type="character" w:customStyle="1" w:styleId="WW8Num49z0">
    <w:name w:val="WW8Num49z0"/>
    <w:rsid w:val="00852F41"/>
    <w:rPr>
      <w:rFonts w:ascii="Symbol" w:hAnsi="Symbol"/>
    </w:rPr>
  </w:style>
  <w:style w:type="character" w:customStyle="1" w:styleId="WW8Num49z1">
    <w:name w:val="WW8Num49z1"/>
    <w:rsid w:val="00852F41"/>
    <w:rPr>
      <w:rFonts w:ascii="Courier New" w:hAnsi="Courier New" w:cs="Courier New"/>
    </w:rPr>
  </w:style>
  <w:style w:type="character" w:customStyle="1" w:styleId="WW8Num49z2">
    <w:name w:val="WW8Num49z2"/>
    <w:rsid w:val="00852F41"/>
    <w:rPr>
      <w:rFonts w:ascii="Wingdings" w:hAnsi="Wingdings"/>
    </w:rPr>
  </w:style>
  <w:style w:type="character" w:customStyle="1" w:styleId="WW8Num51z0">
    <w:name w:val="WW8Num51z0"/>
    <w:rsid w:val="00852F41"/>
    <w:rPr>
      <w:rFonts w:ascii="Times New Roman" w:eastAsia="Times New Roman" w:hAnsi="Times New Roman"/>
    </w:rPr>
  </w:style>
  <w:style w:type="character" w:customStyle="1" w:styleId="WW8Num51z1">
    <w:name w:val="WW8Num51z1"/>
    <w:rsid w:val="00852F41"/>
    <w:rPr>
      <w:rFonts w:ascii="Courier New" w:hAnsi="Courier New"/>
    </w:rPr>
  </w:style>
  <w:style w:type="character" w:customStyle="1" w:styleId="WW8Num51z2">
    <w:name w:val="WW8Num51z2"/>
    <w:rsid w:val="00852F41"/>
    <w:rPr>
      <w:rFonts w:ascii="Wingdings" w:hAnsi="Wingdings"/>
    </w:rPr>
  </w:style>
  <w:style w:type="character" w:customStyle="1" w:styleId="WW8Num51z3">
    <w:name w:val="WW8Num51z3"/>
    <w:rsid w:val="00852F41"/>
    <w:rPr>
      <w:rFonts w:ascii="Symbol" w:hAnsi="Symbol"/>
    </w:rPr>
  </w:style>
  <w:style w:type="character" w:customStyle="1" w:styleId="WW8Num52z0">
    <w:name w:val="WW8Num52z0"/>
    <w:rsid w:val="00852F41"/>
    <w:rPr>
      <w:b/>
      <w:i w:val="0"/>
      <w:sz w:val="24"/>
    </w:rPr>
  </w:style>
  <w:style w:type="character" w:customStyle="1" w:styleId="WW8Num53z0">
    <w:name w:val="WW8Num53z0"/>
    <w:rsid w:val="00852F41"/>
    <w:rPr>
      <w:rFonts w:ascii="Symbol" w:hAnsi="Symbol"/>
    </w:rPr>
  </w:style>
  <w:style w:type="character" w:customStyle="1" w:styleId="WW8Num53z1">
    <w:name w:val="WW8Num53z1"/>
    <w:rsid w:val="00852F41"/>
    <w:rPr>
      <w:rFonts w:ascii="Courier New" w:hAnsi="Courier New"/>
    </w:rPr>
  </w:style>
  <w:style w:type="character" w:customStyle="1" w:styleId="WW8Num53z2">
    <w:name w:val="WW8Num53z2"/>
    <w:rsid w:val="00852F41"/>
    <w:rPr>
      <w:rFonts w:ascii="Wingdings" w:hAnsi="Wingdings"/>
    </w:rPr>
  </w:style>
  <w:style w:type="character" w:customStyle="1" w:styleId="WW8Num55z0">
    <w:name w:val="WW8Num55z0"/>
    <w:rsid w:val="00852F41"/>
    <w:rPr>
      <w:rFonts w:ascii="Symbol" w:hAnsi="Symbol"/>
    </w:rPr>
  </w:style>
  <w:style w:type="character" w:customStyle="1" w:styleId="WW8Num55z1">
    <w:name w:val="WW8Num55z1"/>
    <w:rsid w:val="00852F41"/>
    <w:rPr>
      <w:rFonts w:ascii="Courier New" w:hAnsi="Courier New"/>
    </w:rPr>
  </w:style>
  <w:style w:type="character" w:customStyle="1" w:styleId="WW8Num55z2">
    <w:name w:val="WW8Num55z2"/>
    <w:rsid w:val="00852F41"/>
    <w:rPr>
      <w:rFonts w:ascii="Wingdings" w:hAnsi="Wingdings"/>
    </w:rPr>
  </w:style>
  <w:style w:type="character" w:customStyle="1" w:styleId="WW8Num56z0">
    <w:name w:val="WW8Num56z0"/>
    <w:rsid w:val="00852F41"/>
    <w:rPr>
      <w:rFonts w:ascii="Symbol" w:hAnsi="Symbol"/>
    </w:rPr>
  </w:style>
  <w:style w:type="character" w:customStyle="1" w:styleId="WW8Num56z1">
    <w:name w:val="WW8Num56z1"/>
    <w:rsid w:val="00852F41"/>
    <w:rPr>
      <w:rFonts w:ascii="Times New Roman" w:eastAsia="Times New Roman" w:hAnsi="Times New Roman" w:cs="Times New Roman"/>
    </w:rPr>
  </w:style>
  <w:style w:type="character" w:customStyle="1" w:styleId="WW8Num56z2">
    <w:name w:val="WW8Num56z2"/>
    <w:rsid w:val="00852F41"/>
    <w:rPr>
      <w:rFonts w:ascii="Wingdings" w:hAnsi="Wingdings"/>
    </w:rPr>
  </w:style>
  <w:style w:type="character" w:customStyle="1" w:styleId="WW8Num56z4">
    <w:name w:val="WW8Num56z4"/>
    <w:rsid w:val="00852F41"/>
    <w:rPr>
      <w:rFonts w:ascii="Courier New" w:hAnsi="Courier New" w:cs="Courier New"/>
    </w:rPr>
  </w:style>
  <w:style w:type="character" w:customStyle="1" w:styleId="WW8Num58z0">
    <w:name w:val="WW8Num58z0"/>
    <w:rsid w:val="00852F41"/>
    <w:rPr>
      <w:rFonts w:ascii="Times New Roman" w:eastAsia="Times New Roman" w:hAnsi="Times New Roman"/>
    </w:rPr>
  </w:style>
  <w:style w:type="character" w:customStyle="1" w:styleId="WW8Num58z1">
    <w:name w:val="WW8Num58z1"/>
    <w:rsid w:val="00852F41"/>
    <w:rPr>
      <w:rFonts w:ascii="Courier New" w:hAnsi="Courier New"/>
    </w:rPr>
  </w:style>
  <w:style w:type="character" w:customStyle="1" w:styleId="WW8Num58z2">
    <w:name w:val="WW8Num58z2"/>
    <w:rsid w:val="00852F41"/>
    <w:rPr>
      <w:rFonts w:ascii="Wingdings" w:hAnsi="Wingdings"/>
    </w:rPr>
  </w:style>
  <w:style w:type="character" w:customStyle="1" w:styleId="WW8Num58z3">
    <w:name w:val="WW8Num58z3"/>
    <w:rsid w:val="00852F41"/>
    <w:rPr>
      <w:rFonts w:ascii="Symbol" w:hAnsi="Symbol"/>
    </w:rPr>
  </w:style>
  <w:style w:type="character" w:customStyle="1" w:styleId="WW8Num59z0">
    <w:name w:val="WW8Num59z0"/>
    <w:rsid w:val="00852F41"/>
    <w:rPr>
      <w:rFonts w:ascii="Times New Roman" w:eastAsia="Times New Roman" w:hAnsi="Times New Roman" w:cs="Times New Roman"/>
    </w:rPr>
  </w:style>
  <w:style w:type="character" w:customStyle="1" w:styleId="WW8Num59z1">
    <w:name w:val="WW8Num59z1"/>
    <w:rsid w:val="00852F41"/>
    <w:rPr>
      <w:rFonts w:ascii="Symbol" w:hAnsi="Symbol"/>
    </w:rPr>
  </w:style>
  <w:style w:type="character" w:customStyle="1" w:styleId="WW8Num59z2">
    <w:name w:val="WW8Num59z2"/>
    <w:rsid w:val="00852F41"/>
    <w:rPr>
      <w:rFonts w:ascii="Wingdings" w:hAnsi="Wingdings"/>
    </w:rPr>
  </w:style>
  <w:style w:type="character" w:customStyle="1" w:styleId="WW8Num59z4">
    <w:name w:val="WW8Num59z4"/>
    <w:rsid w:val="00852F41"/>
    <w:rPr>
      <w:rFonts w:ascii="Courier New" w:hAnsi="Courier New" w:cs="Courier New"/>
    </w:rPr>
  </w:style>
  <w:style w:type="character" w:customStyle="1" w:styleId="WW8Num60z0">
    <w:name w:val="WW8Num60z0"/>
    <w:rsid w:val="00852F41"/>
    <w:rPr>
      <w:b/>
    </w:rPr>
  </w:style>
  <w:style w:type="character" w:customStyle="1" w:styleId="WW8Num60z1">
    <w:name w:val="WW8Num60z1"/>
    <w:rsid w:val="00852F41"/>
    <w:rPr>
      <w:rFonts w:ascii="Times New Roman" w:eastAsia="Times New Roman" w:hAnsi="Times New Roman" w:cs="Times New Roman"/>
    </w:rPr>
  </w:style>
  <w:style w:type="character" w:customStyle="1" w:styleId="WW8Num61z1">
    <w:name w:val="WW8Num61z1"/>
    <w:rsid w:val="00852F41"/>
    <w:rPr>
      <w:rFonts w:ascii="Symbol" w:hAnsi="Symbol"/>
    </w:rPr>
  </w:style>
  <w:style w:type="character" w:customStyle="1" w:styleId="WW8Num63z1">
    <w:name w:val="WW8Num63z1"/>
    <w:rsid w:val="00852F41"/>
    <w:rPr>
      <w:rFonts w:ascii="Times New Roman" w:eastAsia="Times New Roman" w:hAnsi="Times New Roman" w:cs="Times New Roman"/>
    </w:rPr>
  </w:style>
  <w:style w:type="character" w:customStyle="1" w:styleId="WW8Num65z0">
    <w:name w:val="WW8Num65z0"/>
    <w:rsid w:val="00852F41"/>
    <w:rPr>
      <w:rFonts w:ascii="Times New Roman" w:eastAsia="Times New Roman" w:hAnsi="Times New Roman" w:cs="Times New Roman"/>
    </w:rPr>
  </w:style>
  <w:style w:type="character" w:customStyle="1" w:styleId="WW8Num65z1">
    <w:name w:val="WW8Num65z1"/>
    <w:rsid w:val="00852F41"/>
    <w:rPr>
      <w:rFonts w:ascii="Courier New" w:hAnsi="Courier New" w:cs="Courier New"/>
    </w:rPr>
  </w:style>
  <w:style w:type="character" w:customStyle="1" w:styleId="WW8Num65z2">
    <w:name w:val="WW8Num65z2"/>
    <w:rsid w:val="00852F41"/>
    <w:rPr>
      <w:rFonts w:ascii="Wingdings" w:hAnsi="Wingdings"/>
    </w:rPr>
  </w:style>
  <w:style w:type="character" w:customStyle="1" w:styleId="WW8Num65z3">
    <w:name w:val="WW8Num65z3"/>
    <w:rsid w:val="00852F41"/>
    <w:rPr>
      <w:rFonts w:ascii="Symbol" w:hAnsi="Symbol"/>
    </w:rPr>
  </w:style>
  <w:style w:type="character" w:customStyle="1" w:styleId="WW8Num66z0">
    <w:name w:val="WW8Num66z0"/>
    <w:rsid w:val="00852F41"/>
    <w:rPr>
      <w:rFonts w:ascii="Symbol" w:hAnsi="Symbol"/>
    </w:rPr>
  </w:style>
  <w:style w:type="character" w:customStyle="1" w:styleId="WW8Num66z1">
    <w:name w:val="WW8Num66z1"/>
    <w:rsid w:val="00852F41"/>
    <w:rPr>
      <w:rFonts w:ascii="Courier New" w:hAnsi="Courier New"/>
    </w:rPr>
  </w:style>
  <w:style w:type="character" w:customStyle="1" w:styleId="WW8Num66z2">
    <w:name w:val="WW8Num66z2"/>
    <w:rsid w:val="00852F41"/>
    <w:rPr>
      <w:rFonts w:ascii="Wingdings" w:hAnsi="Wingdings"/>
    </w:rPr>
  </w:style>
  <w:style w:type="character" w:customStyle="1" w:styleId="WW8Num68z0">
    <w:name w:val="WW8Num68z0"/>
    <w:rsid w:val="00852F41"/>
    <w:rPr>
      <w:rFonts w:cs="Times New Roman"/>
    </w:rPr>
  </w:style>
  <w:style w:type="character" w:customStyle="1" w:styleId="WW8Num73z0">
    <w:name w:val="WW8Num73z0"/>
    <w:rsid w:val="00852F41"/>
    <w:rPr>
      <w:rFonts w:ascii="Times New Roman" w:hAnsi="Times New Roman"/>
    </w:rPr>
  </w:style>
  <w:style w:type="character" w:customStyle="1" w:styleId="WW8Num73z1">
    <w:name w:val="WW8Num73z1"/>
    <w:rsid w:val="00852F41"/>
    <w:rPr>
      <w:rFonts w:ascii="Courier New" w:hAnsi="Courier New"/>
    </w:rPr>
  </w:style>
  <w:style w:type="character" w:customStyle="1" w:styleId="WW8Num73z2">
    <w:name w:val="WW8Num73z2"/>
    <w:rsid w:val="00852F41"/>
    <w:rPr>
      <w:rFonts w:ascii="Wingdings" w:hAnsi="Wingdings"/>
    </w:rPr>
  </w:style>
  <w:style w:type="character" w:customStyle="1" w:styleId="WW8Num73z3">
    <w:name w:val="WW8Num73z3"/>
    <w:rsid w:val="00852F41"/>
    <w:rPr>
      <w:rFonts w:ascii="Symbol" w:hAnsi="Symbol"/>
    </w:rPr>
  </w:style>
  <w:style w:type="character" w:customStyle="1" w:styleId="WW8Num74z0">
    <w:name w:val="WW8Num74z0"/>
    <w:rsid w:val="00852F41"/>
    <w:rPr>
      <w:rFonts w:ascii="Times New Roman" w:eastAsia="Times New Roman" w:hAnsi="Times New Roman" w:cs="Times New Roman"/>
    </w:rPr>
  </w:style>
  <w:style w:type="character" w:customStyle="1" w:styleId="WW8Num74z1">
    <w:name w:val="WW8Num74z1"/>
    <w:rsid w:val="00852F41"/>
    <w:rPr>
      <w:rFonts w:ascii="Courier New" w:hAnsi="Courier New"/>
    </w:rPr>
  </w:style>
  <w:style w:type="character" w:customStyle="1" w:styleId="WW8Num74z2">
    <w:name w:val="WW8Num74z2"/>
    <w:rsid w:val="00852F41"/>
    <w:rPr>
      <w:rFonts w:ascii="Wingdings" w:hAnsi="Wingdings"/>
    </w:rPr>
  </w:style>
  <w:style w:type="character" w:customStyle="1" w:styleId="WW8Num74z3">
    <w:name w:val="WW8Num74z3"/>
    <w:rsid w:val="00852F41"/>
    <w:rPr>
      <w:rFonts w:ascii="Symbol" w:hAnsi="Symbol"/>
    </w:rPr>
  </w:style>
  <w:style w:type="character" w:customStyle="1" w:styleId="WW8Num78z0">
    <w:name w:val="WW8Num78z0"/>
    <w:rsid w:val="00852F41"/>
    <w:rPr>
      <w:rFonts w:ascii="Times New Roman" w:eastAsia="Times New Roman" w:hAnsi="Times New Roman"/>
    </w:rPr>
  </w:style>
  <w:style w:type="character" w:customStyle="1" w:styleId="WW8Num78z1">
    <w:name w:val="WW8Num78z1"/>
    <w:rsid w:val="00852F41"/>
    <w:rPr>
      <w:rFonts w:ascii="Courier New" w:hAnsi="Courier New"/>
    </w:rPr>
  </w:style>
  <w:style w:type="character" w:customStyle="1" w:styleId="WW8Num78z2">
    <w:name w:val="WW8Num78z2"/>
    <w:rsid w:val="00852F41"/>
    <w:rPr>
      <w:rFonts w:ascii="Wingdings" w:hAnsi="Wingdings"/>
    </w:rPr>
  </w:style>
  <w:style w:type="character" w:customStyle="1" w:styleId="WW8Num78z3">
    <w:name w:val="WW8Num78z3"/>
    <w:rsid w:val="00852F41"/>
    <w:rPr>
      <w:rFonts w:ascii="Symbol" w:hAnsi="Symbol"/>
    </w:rPr>
  </w:style>
  <w:style w:type="character" w:customStyle="1" w:styleId="WW8Num79z0">
    <w:name w:val="WW8Num79z0"/>
    <w:rsid w:val="00852F41"/>
    <w:rPr>
      <w:rFonts w:ascii="Wingdings" w:hAnsi="Wingdings"/>
      <w:sz w:val="18"/>
    </w:rPr>
  </w:style>
  <w:style w:type="character" w:customStyle="1" w:styleId="WW8Num79z1">
    <w:name w:val="WW8Num79z1"/>
    <w:rsid w:val="00852F41"/>
    <w:rPr>
      <w:rFonts w:ascii="Courier New" w:hAnsi="Courier New"/>
    </w:rPr>
  </w:style>
  <w:style w:type="character" w:customStyle="1" w:styleId="WW8Num79z2">
    <w:name w:val="WW8Num79z2"/>
    <w:rsid w:val="00852F41"/>
    <w:rPr>
      <w:rFonts w:ascii="Wingdings" w:hAnsi="Wingdings"/>
    </w:rPr>
  </w:style>
  <w:style w:type="character" w:customStyle="1" w:styleId="WW8Num79z3">
    <w:name w:val="WW8Num79z3"/>
    <w:rsid w:val="00852F41"/>
    <w:rPr>
      <w:rFonts w:ascii="Symbol" w:hAnsi="Symbol"/>
    </w:rPr>
  </w:style>
  <w:style w:type="character" w:customStyle="1" w:styleId="WW8Num81z0">
    <w:name w:val="WW8Num81z0"/>
    <w:rsid w:val="00852F41"/>
    <w:rPr>
      <w:color w:val="000000"/>
      <w:sz w:val="24"/>
    </w:rPr>
  </w:style>
  <w:style w:type="character" w:customStyle="1" w:styleId="WW8Num81z1">
    <w:name w:val="WW8Num81z1"/>
    <w:rsid w:val="00852F41"/>
    <w:rPr>
      <w:sz w:val="24"/>
    </w:rPr>
  </w:style>
  <w:style w:type="character" w:customStyle="1" w:styleId="WW8Num81z2">
    <w:name w:val="WW8Num81z2"/>
    <w:rsid w:val="00852F41"/>
    <w:rPr>
      <w:sz w:val="20"/>
    </w:rPr>
  </w:style>
  <w:style w:type="character" w:customStyle="1" w:styleId="WW8Num82z0">
    <w:name w:val="WW8Num82z0"/>
    <w:rsid w:val="00852F41"/>
    <w:rPr>
      <w:rFonts w:ascii="Wingdings" w:hAnsi="Wingdings"/>
    </w:rPr>
  </w:style>
  <w:style w:type="character" w:customStyle="1" w:styleId="WW8Num83z0">
    <w:name w:val="WW8Num83z0"/>
    <w:rsid w:val="00852F41"/>
    <w:rPr>
      <w:rFonts w:cs="Times New Roman"/>
    </w:rPr>
  </w:style>
  <w:style w:type="character" w:customStyle="1" w:styleId="WW8Num84z0">
    <w:name w:val="WW8Num84z0"/>
    <w:rsid w:val="00852F41"/>
    <w:rPr>
      <w:rFonts w:cs="Times New Roman"/>
    </w:rPr>
  </w:style>
  <w:style w:type="character" w:customStyle="1" w:styleId="WW8Num86z0">
    <w:name w:val="WW8Num86z0"/>
    <w:rsid w:val="00852F41"/>
    <w:rPr>
      <w:rFonts w:ascii="Wingdings" w:hAnsi="Wingdings"/>
      <w:sz w:val="18"/>
    </w:rPr>
  </w:style>
  <w:style w:type="character" w:customStyle="1" w:styleId="WW8Num86z1">
    <w:name w:val="WW8Num86z1"/>
    <w:rsid w:val="00852F41"/>
    <w:rPr>
      <w:rFonts w:ascii="Times New Roman" w:eastAsia="Times New Roman" w:hAnsi="Times New Roman"/>
    </w:rPr>
  </w:style>
  <w:style w:type="character" w:customStyle="1" w:styleId="WW8Num86z2">
    <w:name w:val="WW8Num86z2"/>
    <w:rsid w:val="00852F41"/>
    <w:rPr>
      <w:rFonts w:ascii="Wingdings" w:hAnsi="Wingdings"/>
    </w:rPr>
  </w:style>
  <w:style w:type="character" w:customStyle="1" w:styleId="WW8Num86z3">
    <w:name w:val="WW8Num86z3"/>
    <w:rsid w:val="00852F41"/>
    <w:rPr>
      <w:rFonts w:ascii="Symbol" w:hAnsi="Symbol"/>
    </w:rPr>
  </w:style>
  <w:style w:type="character" w:customStyle="1" w:styleId="WW8Num86z4">
    <w:name w:val="WW8Num86z4"/>
    <w:rsid w:val="00852F41"/>
    <w:rPr>
      <w:rFonts w:ascii="Courier New" w:hAnsi="Courier New"/>
    </w:rPr>
  </w:style>
  <w:style w:type="character" w:customStyle="1" w:styleId="WW8Num87z0">
    <w:name w:val="WW8Num87z0"/>
    <w:rsid w:val="00852F41"/>
    <w:rPr>
      <w:rFonts w:ascii="Times New Roman" w:eastAsia="Times New Roman" w:hAnsi="Times New Roman" w:cs="Times New Roman"/>
    </w:rPr>
  </w:style>
  <w:style w:type="character" w:customStyle="1" w:styleId="WW8Num87z1">
    <w:name w:val="WW8Num87z1"/>
    <w:rsid w:val="00852F41"/>
    <w:rPr>
      <w:rFonts w:ascii="Courier New" w:hAnsi="Courier New" w:cs="Courier New"/>
    </w:rPr>
  </w:style>
  <w:style w:type="character" w:customStyle="1" w:styleId="WW8Num87z2">
    <w:name w:val="WW8Num87z2"/>
    <w:rsid w:val="00852F41"/>
    <w:rPr>
      <w:rFonts w:ascii="Wingdings" w:hAnsi="Wingdings"/>
    </w:rPr>
  </w:style>
  <w:style w:type="character" w:customStyle="1" w:styleId="WW8Num87z3">
    <w:name w:val="WW8Num87z3"/>
    <w:rsid w:val="00852F41"/>
    <w:rPr>
      <w:rFonts w:ascii="Symbol" w:hAnsi="Symbol"/>
    </w:rPr>
  </w:style>
  <w:style w:type="character" w:customStyle="1" w:styleId="WW8Num90z0">
    <w:name w:val="WW8Num90z0"/>
    <w:rsid w:val="00852F41"/>
    <w:rPr>
      <w:color w:val="000000"/>
    </w:rPr>
  </w:style>
  <w:style w:type="character" w:customStyle="1" w:styleId="WW8Num93z0">
    <w:name w:val="WW8Num93z0"/>
    <w:rsid w:val="00852F41"/>
    <w:rPr>
      <w:rFonts w:ascii="Wingdings" w:hAnsi="Wingdings"/>
    </w:rPr>
  </w:style>
  <w:style w:type="character" w:customStyle="1" w:styleId="WW8Num93z1">
    <w:name w:val="WW8Num93z1"/>
    <w:rsid w:val="00852F41"/>
    <w:rPr>
      <w:rFonts w:ascii="Courier New" w:hAnsi="Courier New"/>
    </w:rPr>
  </w:style>
  <w:style w:type="character" w:customStyle="1" w:styleId="WW8Num93z3">
    <w:name w:val="WW8Num93z3"/>
    <w:rsid w:val="00852F41"/>
    <w:rPr>
      <w:rFonts w:ascii="Symbol" w:hAnsi="Symbol"/>
    </w:rPr>
  </w:style>
  <w:style w:type="character" w:customStyle="1" w:styleId="WW8Num98z0">
    <w:name w:val="WW8Num98z0"/>
    <w:rsid w:val="00852F41"/>
    <w:rPr>
      <w:b w:val="0"/>
    </w:rPr>
  </w:style>
  <w:style w:type="character" w:customStyle="1" w:styleId="WW8Num99z0">
    <w:name w:val="WW8Num99z0"/>
    <w:rsid w:val="00852F41"/>
    <w:rPr>
      <w:rFonts w:ascii="Times New Roman" w:eastAsia="Times New Roman" w:hAnsi="Times New Roman" w:cs="Times New Roman"/>
      <w:b/>
    </w:rPr>
  </w:style>
  <w:style w:type="character" w:customStyle="1" w:styleId="WW8Num99z1">
    <w:name w:val="WW8Num99z1"/>
    <w:rsid w:val="00852F41"/>
    <w:rPr>
      <w:rFonts w:ascii="Times New Roman" w:eastAsia="Times New Roman" w:hAnsi="Times New Roman" w:cs="Times New Roman"/>
    </w:rPr>
  </w:style>
  <w:style w:type="character" w:customStyle="1" w:styleId="WW8Num100z1">
    <w:name w:val="WW8Num100z1"/>
    <w:rsid w:val="00852F41"/>
    <w:rPr>
      <w:rFonts w:ascii="Courier New" w:hAnsi="Courier New"/>
    </w:rPr>
  </w:style>
  <w:style w:type="character" w:customStyle="1" w:styleId="WW8Num100z2">
    <w:name w:val="WW8Num100z2"/>
    <w:rsid w:val="00852F41"/>
    <w:rPr>
      <w:rFonts w:ascii="Wingdings" w:hAnsi="Wingdings"/>
    </w:rPr>
  </w:style>
  <w:style w:type="character" w:customStyle="1" w:styleId="WW8Num100z3">
    <w:name w:val="WW8Num100z3"/>
    <w:rsid w:val="00852F41"/>
    <w:rPr>
      <w:rFonts w:ascii="Symbol" w:hAnsi="Symbol"/>
    </w:rPr>
  </w:style>
  <w:style w:type="character" w:customStyle="1" w:styleId="WW8Num102z0">
    <w:name w:val="WW8Num102z0"/>
    <w:rsid w:val="00852F41"/>
    <w:rPr>
      <w:rFonts w:ascii="Times New Roman" w:hAnsi="Times New Roman"/>
      <w:b/>
      <w:i w:val="0"/>
      <w:spacing w:val="0"/>
      <w:kern w:val="1"/>
      <w:position w:val="0"/>
      <w:sz w:val="24"/>
      <w:szCs w:val="24"/>
      <w:vertAlign w:val="baseline"/>
    </w:rPr>
  </w:style>
  <w:style w:type="character" w:customStyle="1" w:styleId="WW8Num103z0">
    <w:name w:val="WW8Num103z0"/>
    <w:rsid w:val="00852F41"/>
    <w:rPr>
      <w:rFonts w:ascii="Times New Roman" w:eastAsia="Times New Roman" w:hAnsi="Times New Roman"/>
    </w:rPr>
  </w:style>
  <w:style w:type="character" w:customStyle="1" w:styleId="WW8Num103z1">
    <w:name w:val="WW8Num103z1"/>
    <w:rsid w:val="00852F41"/>
    <w:rPr>
      <w:rFonts w:ascii="Courier New" w:hAnsi="Courier New"/>
    </w:rPr>
  </w:style>
  <w:style w:type="character" w:customStyle="1" w:styleId="WW8Num103z2">
    <w:name w:val="WW8Num103z2"/>
    <w:rsid w:val="00852F41"/>
    <w:rPr>
      <w:rFonts w:ascii="Wingdings" w:hAnsi="Wingdings"/>
    </w:rPr>
  </w:style>
  <w:style w:type="character" w:customStyle="1" w:styleId="WW8Num103z3">
    <w:name w:val="WW8Num103z3"/>
    <w:rsid w:val="00852F41"/>
    <w:rPr>
      <w:rFonts w:ascii="Symbol" w:hAnsi="Symbol"/>
    </w:rPr>
  </w:style>
  <w:style w:type="character" w:customStyle="1" w:styleId="WW8Num106z0">
    <w:name w:val="WW8Num106z0"/>
    <w:rsid w:val="00852F41"/>
    <w:rPr>
      <w:rFonts w:ascii="Symbol" w:hAnsi="Symbol"/>
    </w:rPr>
  </w:style>
  <w:style w:type="character" w:customStyle="1" w:styleId="WW8Num106z1">
    <w:name w:val="WW8Num106z1"/>
    <w:rsid w:val="00852F41"/>
    <w:rPr>
      <w:rFonts w:ascii="Courier New" w:hAnsi="Courier New"/>
    </w:rPr>
  </w:style>
  <w:style w:type="character" w:customStyle="1" w:styleId="WW8Num106z2">
    <w:name w:val="WW8Num106z2"/>
    <w:rsid w:val="00852F41"/>
    <w:rPr>
      <w:rFonts w:ascii="Wingdings" w:hAnsi="Wingdings"/>
    </w:rPr>
  </w:style>
  <w:style w:type="character" w:customStyle="1" w:styleId="WW8NumSt14z0">
    <w:name w:val="WW8NumSt14z0"/>
    <w:rsid w:val="00852F41"/>
    <w:rPr>
      <w:rFonts w:ascii="Symbol" w:hAnsi="Symbol"/>
    </w:rPr>
  </w:style>
  <w:style w:type="character" w:customStyle="1" w:styleId="Bekezdsalapbettpusa1">
    <w:name w:val="Bekezdés alapbetűtípusa1"/>
    <w:rsid w:val="00852F41"/>
  </w:style>
  <w:style w:type="character" w:styleId="Hiperhivatkozs">
    <w:name w:val="Hyperlink"/>
    <w:rsid w:val="00852F41"/>
    <w:rPr>
      <w:color w:val="0000FF"/>
      <w:u w:val="single"/>
    </w:rPr>
  </w:style>
  <w:style w:type="character" w:customStyle="1" w:styleId="Hiperhivatkozs2">
    <w:name w:val="Hiperhivatkozás2"/>
    <w:rsid w:val="00852F41"/>
    <w:rPr>
      <w:color w:val="0000FF"/>
      <w:u w:val="single"/>
    </w:rPr>
  </w:style>
  <w:style w:type="character" w:customStyle="1" w:styleId="Lbjegyzet-karakterek">
    <w:name w:val="Lábjegyzet-karakterek"/>
    <w:rsid w:val="00852F41"/>
    <w:rPr>
      <w:vertAlign w:val="superscript"/>
    </w:rPr>
  </w:style>
  <w:style w:type="character" w:styleId="Mrltotthiperhivatkozs">
    <w:name w:val="FollowedHyperlink"/>
    <w:rsid w:val="00852F41"/>
    <w:rPr>
      <w:color w:val="800080"/>
      <w:u w:val="single"/>
    </w:rPr>
  </w:style>
  <w:style w:type="character" w:styleId="Oldalszm">
    <w:name w:val="page number"/>
    <w:basedOn w:val="Bekezdsalapbettpusa1"/>
    <w:rsid w:val="00852F41"/>
  </w:style>
  <w:style w:type="character" w:styleId="Kiemels2">
    <w:name w:val="Strong"/>
    <w:qFormat/>
    <w:rsid w:val="00852F41"/>
    <w:rPr>
      <w:b/>
      <w:bCs/>
    </w:rPr>
  </w:style>
  <w:style w:type="character" w:customStyle="1" w:styleId="StlusKiemels212ptFeketeNemKiskapitlis">
    <w:name w:val="Stílus Kiemelés2 + 12 pt Fekete Nem Kiskapitális"/>
    <w:rsid w:val="00852F41"/>
    <w:rPr>
      <w:rFonts w:ascii="Times New Roman" w:hAnsi="Times New Roman"/>
      <w:b w:val="0"/>
      <w:bCs w:val="0"/>
      <w:color w:val="000000"/>
      <w:sz w:val="24"/>
    </w:rPr>
  </w:style>
  <w:style w:type="character" w:customStyle="1" w:styleId="StlusFlkvrFeketeNemKiskapitlis">
    <w:name w:val="Stílus Félkövér Fekete Nem Kiskapitális"/>
    <w:rsid w:val="00852F41"/>
    <w:rPr>
      <w:rFonts w:ascii="Times New Roman" w:hAnsi="Times New Roman"/>
      <w:bCs/>
      <w:strike w:val="0"/>
      <w:dstrike w:val="0"/>
      <w:color w:val="000000"/>
      <w:position w:val="0"/>
      <w:sz w:val="24"/>
      <w:szCs w:val="24"/>
      <w:vertAlign w:val="baseline"/>
    </w:rPr>
  </w:style>
  <w:style w:type="character" w:customStyle="1" w:styleId="StlusFlkvrKiskapitlis">
    <w:name w:val="Stílus Félkövér Kiskapitális"/>
    <w:rsid w:val="00852F41"/>
    <w:rPr>
      <w:rFonts w:ascii="Times New Roman" w:hAnsi="Times New Roman"/>
      <w:bCs/>
      <w:strike w:val="0"/>
      <w:dstrike w:val="0"/>
      <w:position w:val="0"/>
      <w:sz w:val="24"/>
      <w:vertAlign w:val="baseline"/>
    </w:rPr>
  </w:style>
  <w:style w:type="character" w:customStyle="1" w:styleId="Stlus24ptFlkvr">
    <w:name w:val="Stílus 24 pt Félkövér"/>
    <w:rsid w:val="00852F41"/>
    <w:rPr>
      <w:b/>
      <w:bCs/>
      <w:kern w:val="1"/>
      <w:sz w:val="32"/>
    </w:rPr>
  </w:style>
  <w:style w:type="character" w:customStyle="1" w:styleId="StlusCourierNewCE135ptFlkvrVrs">
    <w:name w:val="Stílus Courier New CE 135 pt Félkövér Vörös"/>
    <w:rsid w:val="00852F41"/>
    <w:rPr>
      <w:rFonts w:ascii="Courier New" w:hAnsi="Courier New"/>
      <w:b/>
      <w:bCs/>
      <w:color w:val="FF0000"/>
      <w:sz w:val="24"/>
    </w:rPr>
  </w:style>
  <w:style w:type="character" w:customStyle="1" w:styleId="StlusFlkvr">
    <w:name w:val="Stílus Félkövér"/>
    <w:rsid w:val="00852F41"/>
    <w:rPr>
      <w:b/>
      <w:bCs/>
      <w:strike w:val="0"/>
      <w:dstrike w:val="0"/>
      <w:position w:val="0"/>
      <w:sz w:val="24"/>
      <w:vertAlign w:val="baseline"/>
    </w:rPr>
  </w:style>
  <w:style w:type="character" w:customStyle="1" w:styleId="msonormal0">
    <w:name w:val="msonormal"/>
    <w:basedOn w:val="Bekezdsalapbettpusa1"/>
    <w:rsid w:val="00852F41"/>
  </w:style>
  <w:style w:type="character" w:customStyle="1" w:styleId="msolarger">
    <w:name w:val="msolarger"/>
    <w:basedOn w:val="Bekezdsalapbettpusa1"/>
    <w:rsid w:val="00852F41"/>
  </w:style>
  <w:style w:type="character" w:customStyle="1" w:styleId="CharChar8">
    <w:name w:val="Char Char8"/>
    <w:rsid w:val="00852F41"/>
    <w:rPr>
      <w:b/>
      <w:caps/>
      <w:kern w:val="1"/>
      <w:sz w:val="24"/>
      <w:lang w:val="hu-HU" w:eastAsia="ar-SA" w:bidi="ar-SA"/>
    </w:rPr>
  </w:style>
  <w:style w:type="character" w:customStyle="1" w:styleId="CharChar6">
    <w:name w:val="Char Char6"/>
    <w:rsid w:val="00852F41"/>
    <w:rPr>
      <w:rFonts w:ascii="Times New Roman" w:eastAsia="Times New Roman" w:hAnsi="Times New Roman" w:cs="Times New Roman"/>
      <w:b/>
      <w:sz w:val="24"/>
      <w:u w:val="single"/>
    </w:rPr>
  </w:style>
  <w:style w:type="character" w:customStyle="1" w:styleId="CharChar1">
    <w:name w:val="Char Char1"/>
    <w:rsid w:val="00852F41"/>
    <w:rPr>
      <w:sz w:val="24"/>
      <w:lang w:val="hu-HU" w:eastAsia="ar-SA" w:bidi="ar-SA"/>
    </w:rPr>
  </w:style>
  <w:style w:type="character" w:customStyle="1" w:styleId="Bekezdsalap-betutpusa1">
    <w:name w:val="Bekezdés alap-betutípusa1"/>
    <w:rsid w:val="00852F41"/>
  </w:style>
  <w:style w:type="character" w:customStyle="1" w:styleId="CharChar9">
    <w:name w:val="Char Char9"/>
    <w:rsid w:val="00852F41"/>
    <w:rPr>
      <w:b/>
      <w:sz w:val="24"/>
      <w:lang w:val="hu-HU" w:eastAsia="ar-SA" w:bidi="ar-SA"/>
    </w:rPr>
  </w:style>
  <w:style w:type="character" w:customStyle="1" w:styleId="lista1CharChar">
    <w:name w:val="lista1 Char Char"/>
    <w:rsid w:val="00852F41"/>
    <w:rPr>
      <w:sz w:val="24"/>
      <w:lang w:val="hu-HU" w:eastAsia="ar-SA" w:bidi="ar-SA"/>
    </w:rPr>
  </w:style>
  <w:style w:type="character" w:customStyle="1" w:styleId="CharChar5">
    <w:name w:val="Char Char5"/>
    <w:rsid w:val="00852F41"/>
    <w:rPr>
      <w:sz w:val="24"/>
      <w:lang w:val="hu-HU" w:eastAsia="ar-SA" w:bidi="ar-SA"/>
    </w:rPr>
  </w:style>
  <w:style w:type="character" w:customStyle="1" w:styleId="CharChar4">
    <w:name w:val="Char Char4"/>
    <w:rsid w:val="00852F41"/>
    <w:rPr>
      <w:sz w:val="24"/>
      <w:lang w:val="hu-HU" w:eastAsia="ar-SA" w:bidi="ar-SA"/>
    </w:rPr>
  </w:style>
  <w:style w:type="character" w:customStyle="1" w:styleId="CharChar2">
    <w:name w:val="Char Char2"/>
    <w:rsid w:val="00852F41"/>
    <w:rPr>
      <w:b/>
      <w:sz w:val="24"/>
      <w:lang w:val="hu-HU" w:eastAsia="ar-SA" w:bidi="ar-SA"/>
    </w:rPr>
  </w:style>
  <w:style w:type="character" w:customStyle="1" w:styleId="CharChar7">
    <w:name w:val="Char Char7"/>
    <w:rsid w:val="00852F41"/>
    <w:rPr>
      <w:kern w:val="1"/>
      <w:sz w:val="24"/>
      <w:lang w:val="en-US" w:eastAsia="ar-SA" w:bidi="ar-SA"/>
    </w:rPr>
  </w:style>
  <w:style w:type="character" w:customStyle="1" w:styleId="CharChar3">
    <w:name w:val="Char Char3"/>
    <w:rsid w:val="00852F41"/>
    <w:rPr>
      <w:sz w:val="24"/>
      <w:lang w:val="hu-HU" w:eastAsia="ar-SA" w:bidi="ar-SA"/>
    </w:rPr>
  </w:style>
  <w:style w:type="character" w:customStyle="1" w:styleId="Szvegtrzsbehzssal2Char">
    <w:name w:val="Szövegtörzs behúzással 2 Char"/>
    <w:link w:val="Szvegtrzsbehzssal2"/>
    <w:rsid w:val="00852F41"/>
    <w:rPr>
      <w:rFonts w:ascii="Calibri" w:hAnsi="Calibri" w:cs="Calibri"/>
      <w:lang w:eastAsia="ar-SA"/>
    </w:rPr>
  </w:style>
  <w:style w:type="paragraph" w:styleId="Szvegtrzsbehzssal2">
    <w:name w:val="Body Text Indent 2"/>
    <w:basedOn w:val="Norml"/>
    <w:link w:val="Szvegtrzsbehzssal2Char"/>
    <w:rsid w:val="00852F41"/>
    <w:pPr>
      <w:suppressAutoHyphens/>
      <w:spacing w:after="120" w:line="480" w:lineRule="auto"/>
      <w:ind w:left="283"/>
      <w:jc w:val="both"/>
    </w:pPr>
    <w:rPr>
      <w:rFonts w:ascii="Calibri" w:hAnsi="Calibri" w:cs="Calibri"/>
      <w:lang w:eastAsia="ar-SA"/>
    </w:rPr>
  </w:style>
  <w:style w:type="character" w:customStyle="1" w:styleId="Szvegtrzsbehzssal2Char1">
    <w:name w:val="Szövegtörzs behúzással 2 Char1"/>
    <w:basedOn w:val="Bekezdsalapbettpusa"/>
    <w:uiPriority w:val="99"/>
    <w:semiHidden/>
    <w:rsid w:val="00852F41"/>
  </w:style>
  <w:style w:type="character" w:customStyle="1" w:styleId="CharChar">
    <w:name w:val="Char Char"/>
    <w:rsid w:val="00852F41"/>
    <w:rPr>
      <w:rFonts w:ascii="Arial Narrow" w:hAnsi="Arial Narrow"/>
      <w:b/>
      <w:sz w:val="24"/>
      <w:lang w:val="hu-HU" w:eastAsia="ar-SA" w:bidi="ar-SA"/>
    </w:rPr>
  </w:style>
  <w:style w:type="character" w:customStyle="1" w:styleId="TitleChar">
    <w:name w:val="Title Char"/>
    <w:rsid w:val="00852F41"/>
    <w:rPr>
      <w:rFonts w:ascii="Trajan Pro" w:hAnsi="Trajan Pro" w:cs="Trajan Pro"/>
      <w:kern w:val="1"/>
      <w:lang w:val="hu-HU" w:eastAsia="ar-SA" w:bidi="ar-SA"/>
    </w:rPr>
  </w:style>
  <w:style w:type="paragraph" w:customStyle="1" w:styleId="Cmsor">
    <w:name w:val="Címsor"/>
    <w:basedOn w:val="Norml"/>
    <w:next w:val="Szvegtrzs"/>
    <w:rsid w:val="00852F41"/>
    <w:pPr>
      <w:keepNext/>
      <w:suppressAutoHyphens/>
      <w:spacing w:before="240" w:after="120" w:line="240" w:lineRule="auto"/>
      <w:jc w:val="both"/>
    </w:pPr>
    <w:rPr>
      <w:rFonts w:ascii="Arial" w:eastAsia="Lucida Sans Unicode" w:hAnsi="Arial" w:cs="Tahoma"/>
      <w:sz w:val="28"/>
      <w:szCs w:val="28"/>
      <w:lang w:eastAsia="ar-SA"/>
    </w:rPr>
  </w:style>
  <w:style w:type="paragraph" w:styleId="Lista">
    <w:name w:val="Lis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Felirat">
    <w:name w:val="Felirat"/>
    <w:basedOn w:val="Norml"/>
    <w:rsid w:val="00852F41"/>
    <w:pPr>
      <w:suppressLineNumbers/>
      <w:suppressAutoHyphens/>
      <w:spacing w:before="120" w:after="120" w:line="240" w:lineRule="auto"/>
      <w:jc w:val="both"/>
    </w:pPr>
    <w:rPr>
      <w:rFonts w:ascii="Times New Roman" w:eastAsia="Times New Roman" w:hAnsi="Times New Roman" w:cs="Tahoma"/>
      <w:i/>
      <w:iCs/>
      <w:sz w:val="24"/>
      <w:szCs w:val="24"/>
      <w:lang w:eastAsia="ar-SA"/>
    </w:rPr>
  </w:style>
  <w:style w:type="paragraph" w:customStyle="1" w:styleId="Trgymutat">
    <w:name w:val="Tárgymutató"/>
    <w:basedOn w:val="Norml"/>
    <w:rsid w:val="00852F41"/>
    <w:pPr>
      <w:suppressLineNumbers/>
      <w:suppressAutoHyphens/>
      <w:spacing w:after="0" w:line="240" w:lineRule="auto"/>
      <w:jc w:val="both"/>
    </w:pPr>
    <w:rPr>
      <w:rFonts w:ascii="Times New Roman" w:eastAsia="Times New Roman" w:hAnsi="Times New Roman" w:cs="Tahoma"/>
      <w:sz w:val="24"/>
      <w:szCs w:val="20"/>
      <w:lang w:eastAsia="ar-SA"/>
    </w:rPr>
  </w:style>
  <w:style w:type="paragraph" w:styleId="Bortkcm">
    <w:name w:val="envelope address"/>
    <w:basedOn w:val="Norml"/>
    <w:rsid w:val="00852F41"/>
    <w:pPr>
      <w:suppressAutoHyphens/>
      <w:spacing w:after="0" w:line="240" w:lineRule="auto"/>
      <w:ind w:left="2880"/>
      <w:jc w:val="both"/>
    </w:pPr>
    <w:rPr>
      <w:rFonts w:ascii="Times New Roman" w:eastAsia="Times New Roman" w:hAnsi="Times New Roman" w:cs="Arial"/>
      <w:b/>
      <w:smallCaps/>
      <w:sz w:val="28"/>
      <w:szCs w:val="28"/>
      <w:lang w:eastAsia="ar-SA"/>
    </w:rPr>
  </w:style>
  <w:style w:type="paragraph" w:customStyle="1" w:styleId="Bizalmasoldaldtum">
    <w:name w:val="Bizalmas  #. oldal  dátum"/>
    <w:rsid w:val="00852F41"/>
    <w:pPr>
      <w:suppressAutoHyphens/>
      <w:spacing w:after="0" w:line="240" w:lineRule="auto"/>
    </w:pPr>
    <w:rPr>
      <w:rFonts w:ascii="Times New Roman" w:eastAsia="Arial" w:hAnsi="Times New Roman" w:cs="Times New Roman"/>
      <w:sz w:val="20"/>
      <w:szCs w:val="20"/>
      <w:lang w:eastAsia="ar-SA"/>
    </w:rPr>
  </w:style>
  <w:style w:type="paragraph" w:customStyle="1" w:styleId="Szvegtrzs21">
    <w:name w:val="Szövegtörzs 21"/>
    <w:basedOn w:val="Norml"/>
    <w:rsid w:val="00852F41"/>
    <w:pPr>
      <w:suppressAutoHyphens/>
      <w:spacing w:after="0" w:line="240" w:lineRule="auto"/>
      <w:ind w:left="1134" w:hanging="709"/>
      <w:jc w:val="both"/>
    </w:pPr>
    <w:rPr>
      <w:rFonts w:ascii="Times New Roman" w:eastAsia="Times New Roman" w:hAnsi="Times New Roman" w:cs="Times New Roman"/>
      <w:sz w:val="24"/>
      <w:szCs w:val="20"/>
      <w:lang w:eastAsia="ar-SA"/>
    </w:rPr>
  </w:style>
  <w:style w:type="paragraph" w:customStyle="1" w:styleId="Szvegtrzs31">
    <w:name w:val="Szövegtörzs 31"/>
    <w:basedOn w:val="Norml"/>
    <w:rsid w:val="00852F41"/>
    <w:pPr>
      <w:widowControl w:val="0"/>
      <w:suppressAutoHyphens/>
      <w:spacing w:after="0" w:line="240" w:lineRule="auto"/>
      <w:jc w:val="both"/>
    </w:pPr>
    <w:rPr>
      <w:rFonts w:ascii="Times New Roman" w:eastAsia="Times New Roman" w:hAnsi="Times New Roman" w:cs="Times New Roman"/>
      <w:b/>
      <w:sz w:val="24"/>
      <w:szCs w:val="20"/>
      <w:lang w:eastAsia="ar-SA"/>
    </w:rPr>
  </w:style>
  <w:style w:type="paragraph" w:styleId="Cm">
    <w:name w:val="Title"/>
    <w:basedOn w:val="Norml"/>
    <w:next w:val="Alcm"/>
    <w:link w:val="CmChar"/>
    <w:qFormat/>
    <w:rsid w:val="00852F41"/>
    <w:pPr>
      <w:keepNext/>
      <w:widowControl w:val="0"/>
      <w:suppressAutoHyphens/>
      <w:spacing w:after="0" w:line="240" w:lineRule="auto"/>
      <w:jc w:val="center"/>
    </w:pPr>
    <w:rPr>
      <w:rFonts w:ascii="Times New Roman" w:eastAsia="Times New Roman" w:hAnsi="Times New Roman" w:cs="Times New Roman"/>
      <w:b/>
      <w:caps/>
      <w:kern w:val="1"/>
      <w:sz w:val="24"/>
      <w:szCs w:val="20"/>
      <w:lang w:eastAsia="ar-SA"/>
    </w:rPr>
  </w:style>
  <w:style w:type="character" w:customStyle="1" w:styleId="CmChar">
    <w:name w:val="Cím Char"/>
    <w:basedOn w:val="Bekezdsalapbettpusa"/>
    <w:link w:val="Cm"/>
    <w:rsid w:val="00852F41"/>
    <w:rPr>
      <w:rFonts w:ascii="Times New Roman" w:eastAsia="Times New Roman" w:hAnsi="Times New Roman" w:cs="Times New Roman"/>
      <w:b/>
      <w:caps/>
      <w:kern w:val="1"/>
      <w:sz w:val="24"/>
      <w:szCs w:val="20"/>
      <w:lang w:eastAsia="ar-SA"/>
    </w:rPr>
  </w:style>
  <w:style w:type="paragraph" w:styleId="Alcm">
    <w:name w:val="Subtitle"/>
    <w:basedOn w:val="Norml"/>
    <w:next w:val="Szvegtrzs"/>
    <w:link w:val="AlcmChar"/>
    <w:qFormat/>
    <w:rsid w:val="00852F41"/>
    <w:pPr>
      <w:suppressAutoHyphens/>
      <w:spacing w:after="0" w:line="360" w:lineRule="auto"/>
      <w:jc w:val="both"/>
    </w:pPr>
    <w:rPr>
      <w:rFonts w:ascii="Arial Narrow" w:eastAsia="Times New Roman" w:hAnsi="Arial Narrow" w:cs="Times New Roman"/>
      <w:b/>
      <w:sz w:val="24"/>
      <w:szCs w:val="20"/>
      <w:lang w:eastAsia="ar-SA"/>
    </w:rPr>
  </w:style>
  <w:style w:type="character" w:customStyle="1" w:styleId="AlcmChar">
    <w:name w:val="Alcím Char"/>
    <w:basedOn w:val="Bekezdsalapbettpusa"/>
    <w:link w:val="Alcm"/>
    <w:rsid w:val="00852F41"/>
    <w:rPr>
      <w:rFonts w:ascii="Arial Narrow" w:eastAsia="Times New Roman" w:hAnsi="Arial Narrow" w:cs="Times New Roman"/>
      <w:b/>
      <w:sz w:val="24"/>
      <w:szCs w:val="20"/>
      <w:lang w:eastAsia="ar-SA"/>
    </w:rPr>
  </w:style>
  <w:style w:type="paragraph" w:styleId="lfej">
    <w:name w:val="header"/>
    <w:basedOn w:val="Norml"/>
    <w:link w:val="lfejChar"/>
    <w:rsid w:val="00852F41"/>
    <w:pPr>
      <w:tabs>
        <w:tab w:val="center" w:pos="4536"/>
        <w:tab w:val="right" w:pos="9072"/>
      </w:tabs>
      <w:suppressAutoHyphens/>
      <w:spacing w:after="0" w:line="240" w:lineRule="auto"/>
      <w:jc w:val="both"/>
    </w:pPr>
    <w:rPr>
      <w:rFonts w:ascii="Times New Roman" w:eastAsia="Times New Roman" w:hAnsi="Times New Roman" w:cs="Times New Roman"/>
      <w:sz w:val="16"/>
      <w:szCs w:val="20"/>
      <w:lang w:eastAsia="ar-SA"/>
    </w:rPr>
  </w:style>
  <w:style w:type="character" w:customStyle="1" w:styleId="lfejChar">
    <w:name w:val="Élőfej Char"/>
    <w:basedOn w:val="Bekezdsalapbettpusa"/>
    <w:link w:val="lfej"/>
    <w:rsid w:val="00852F41"/>
    <w:rPr>
      <w:rFonts w:ascii="Times New Roman" w:eastAsia="Times New Roman" w:hAnsi="Times New Roman" w:cs="Times New Roman"/>
      <w:sz w:val="16"/>
      <w:szCs w:val="20"/>
      <w:lang w:eastAsia="ar-SA"/>
    </w:rPr>
  </w:style>
  <w:style w:type="paragraph" w:styleId="llb">
    <w:name w:val="footer"/>
    <w:basedOn w:val="Norml"/>
    <w:link w:val="llbChar"/>
    <w:uiPriority w:val="99"/>
    <w:rsid w:val="00852F41"/>
    <w:pPr>
      <w:tabs>
        <w:tab w:val="center" w:pos="4536"/>
        <w:tab w:val="right" w:pos="9072"/>
      </w:tabs>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llbChar">
    <w:name w:val="Élőláb Char"/>
    <w:basedOn w:val="Bekezdsalapbettpusa"/>
    <w:link w:val="llb"/>
    <w:uiPriority w:val="99"/>
    <w:rsid w:val="00852F41"/>
    <w:rPr>
      <w:rFonts w:ascii="Times New Roman" w:eastAsia="Times New Roman" w:hAnsi="Times New Roman" w:cs="Times New Roman"/>
      <w:sz w:val="24"/>
      <w:szCs w:val="20"/>
      <w:lang w:eastAsia="ar-SA"/>
    </w:rPr>
  </w:style>
  <w:style w:type="paragraph" w:customStyle="1" w:styleId="Felsorols1">
    <w:name w:val="Felsorolás1"/>
    <w:basedOn w:val="Norml"/>
    <w:rsid w:val="00852F41"/>
    <w:pPr>
      <w:numPr>
        <w:numId w:val="2"/>
      </w:numPr>
      <w:tabs>
        <w:tab w:val="left" w:pos="1134"/>
      </w:tabs>
      <w:suppressAutoHyphens/>
      <w:spacing w:after="0" w:line="240" w:lineRule="auto"/>
    </w:pPr>
    <w:rPr>
      <w:rFonts w:ascii="Times New Roman" w:eastAsia="Times New Roman" w:hAnsi="Times New Roman" w:cs="Times New Roman"/>
      <w:sz w:val="24"/>
      <w:szCs w:val="20"/>
      <w:lang w:eastAsia="ar-SA"/>
    </w:rPr>
  </w:style>
  <w:style w:type="paragraph" w:styleId="Lbjegyzetszveg">
    <w:name w:val="footnote text"/>
    <w:basedOn w:val="Norml"/>
    <w:link w:val="LbjegyzetszvegChar"/>
    <w:semiHidden/>
    <w:rsid w:val="00852F41"/>
    <w:pPr>
      <w:widowControl w:val="0"/>
      <w:suppressAutoHyphens/>
      <w:spacing w:after="0" w:line="240" w:lineRule="auto"/>
      <w:jc w:val="both"/>
    </w:pPr>
    <w:rPr>
      <w:rFonts w:ascii="Times New Roman" w:eastAsia="Times New Roman" w:hAnsi="Times New Roman" w:cs="Times New Roman"/>
      <w:kern w:val="1"/>
      <w:sz w:val="24"/>
      <w:szCs w:val="20"/>
      <w:lang w:val="en-US" w:eastAsia="ar-SA"/>
    </w:rPr>
  </w:style>
  <w:style w:type="character" w:customStyle="1" w:styleId="LbjegyzetszvegChar">
    <w:name w:val="Lábjegyzetszöveg Char"/>
    <w:basedOn w:val="Bekezdsalapbettpusa"/>
    <w:link w:val="Lbjegyzetszveg"/>
    <w:semiHidden/>
    <w:rsid w:val="00852F41"/>
    <w:rPr>
      <w:rFonts w:ascii="Times New Roman" w:eastAsia="Times New Roman" w:hAnsi="Times New Roman" w:cs="Times New Roman"/>
      <w:kern w:val="1"/>
      <w:sz w:val="24"/>
      <w:szCs w:val="20"/>
      <w:lang w:val="en-US" w:eastAsia="ar-SA"/>
    </w:rPr>
  </w:style>
  <w:style w:type="paragraph" w:customStyle="1" w:styleId="Lista21">
    <w:name w:val="Lista 21"/>
    <w:basedOn w:val="Norml"/>
    <w:next w:val="Norml"/>
    <w:rsid w:val="00852F41"/>
    <w:pPr>
      <w:numPr>
        <w:numId w:val="5"/>
      </w:num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Lista31">
    <w:name w:val="Lista 31"/>
    <w:basedOn w:val="Cmsor2"/>
    <w:next w:val="Cmsor2"/>
    <w:rsid w:val="00852F41"/>
    <w:pPr>
      <w:spacing w:before="240" w:after="180"/>
      <w:ind w:left="1080" w:hanging="720"/>
    </w:pPr>
  </w:style>
  <w:style w:type="paragraph" w:customStyle="1" w:styleId="Listafolytatsa21">
    <w:name w:val="Lista folytatása 21"/>
    <w:basedOn w:val="Norml"/>
    <w:rsid w:val="00852F41"/>
    <w:pPr>
      <w:suppressAutoHyphens/>
      <w:spacing w:after="0" w:line="240" w:lineRule="auto"/>
      <w:ind w:left="566"/>
      <w:jc w:val="both"/>
    </w:pPr>
    <w:rPr>
      <w:rFonts w:ascii="Times New Roman" w:eastAsia="Times New Roman" w:hAnsi="Times New Roman" w:cs="Times New Roman"/>
      <w:sz w:val="24"/>
      <w:szCs w:val="20"/>
      <w:lang w:eastAsia="ar-SA"/>
    </w:rPr>
  </w:style>
  <w:style w:type="paragraph" w:customStyle="1" w:styleId="lista1">
    <w:name w:val="lista1"/>
    <w:basedOn w:val="Norml"/>
    <w:rsid w:val="00852F41"/>
    <w:pPr>
      <w:numPr>
        <w:numId w:val="7"/>
      </w:num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lista2">
    <w:name w:val="lista2"/>
    <w:basedOn w:val="Norml"/>
    <w:rsid w:val="00852F41"/>
    <w:pPr>
      <w:numPr>
        <w:numId w:val="6"/>
      </w:num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Normlbehzs1">
    <w:name w:val="Normál behúzás1"/>
    <w:basedOn w:val="Norml"/>
    <w:rsid w:val="00852F41"/>
    <w:pPr>
      <w:suppressAutoHyphens/>
      <w:spacing w:after="0" w:line="240" w:lineRule="auto"/>
      <w:ind w:left="1701"/>
      <w:jc w:val="both"/>
    </w:pPr>
    <w:rPr>
      <w:rFonts w:ascii="Times New Roman" w:eastAsia="Times New Roman" w:hAnsi="Times New Roman" w:cs="Times New Roman"/>
      <w:sz w:val="24"/>
      <w:szCs w:val="20"/>
      <w:lang w:eastAsia="ar-SA"/>
    </w:rPr>
  </w:style>
  <w:style w:type="paragraph" w:customStyle="1" w:styleId="paragrafus">
    <w:name w:val="paragrafus"/>
    <w:basedOn w:val="Norml"/>
    <w:next w:val="lista1"/>
    <w:rsid w:val="00852F41"/>
    <w:pPr>
      <w:keepNext/>
      <w:numPr>
        <w:numId w:val="1"/>
      </w:numPr>
      <w:suppressAutoHyphens/>
      <w:spacing w:before="120" w:after="120" w:line="240" w:lineRule="auto"/>
      <w:jc w:val="center"/>
      <w:outlineLvl w:val="0"/>
    </w:pPr>
    <w:rPr>
      <w:rFonts w:ascii="Times New Roman" w:eastAsia="Times New Roman" w:hAnsi="Times New Roman" w:cs="Times New Roman"/>
      <w:b/>
      <w:sz w:val="24"/>
      <w:szCs w:val="20"/>
      <w:lang w:eastAsia="ar-SA"/>
    </w:rPr>
  </w:style>
  <w:style w:type="paragraph" w:customStyle="1" w:styleId="sajat">
    <w:name w:val="sajat"/>
    <w:basedOn w:val="Norml"/>
    <w:rsid w:val="00852F41"/>
    <w:pPr>
      <w:widowControl w:val="0"/>
      <w:suppressAutoHyphens/>
      <w:spacing w:after="0" w:line="360" w:lineRule="auto"/>
      <w:jc w:val="both"/>
    </w:pPr>
    <w:rPr>
      <w:rFonts w:ascii="Times New Roman" w:eastAsia="Times New Roman" w:hAnsi="Times New Roman" w:cs="Times New Roman"/>
      <w:sz w:val="26"/>
      <w:szCs w:val="20"/>
      <w:lang w:eastAsia="ar-SA"/>
    </w:rPr>
  </w:style>
  <w:style w:type="paragraph" w:customStyle="1" w:styleId="Szmozottlista1">
    <w:name w:val="Számozott lista1"/>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zmozottlista21">
    <w:name w:val="Számozott lista 21"/>
    <w:basedOn w:val="Norml"/>
    <w:rsid w:val="00852F41"/>
    <w:pPr>
      <w:keepNext/>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Szmozottlista31">
    <w:name w:val="Számozott lista 31"/>
    <w:basedOn w:val="Norml"/>
    <w:rsid w:val="00852F41"/>
    <w:pPr>
      <w:tabs>
        <w:tab w:val="num" w:pos="1267"/>
      </w:tabs>
      <w:suppressAutoHyphens/>
      <w:spacing w:after="0" w:line="240" w:lineRule="auto"/>
      <w:ind w:left="1267" w:hanging="360"/>
      <w:jc w:val="both"/>
    </w:pPr>
    <w:rPr>
      <w:rFonts w:ascii="Times New Roman" w:eastAsia="Times New Roman" w:hAnsi="Times New Roman" w:cs="Times New Roman"/>
      <w:sz w:val="24"/>
      <w:szCs w:val="20"/>
      <w:lang w:eastAsia="ar-SA"/>
    </w:rPr>
  </w:style>
  <w:style w:type="paragraph" w:customStyle="1" w:styleId="Szvegtrzs22">
    <w:name w:val="Szövegtörzs 2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zvegtrzs32">
    <w:name w:val="Szövegtörzs 32"/>
    <w:basedOn w:val="Norml"/>
    <w:rsid w:val="00852F41"/>
    <w:pPr>
      <w:suppressAutoHyphens/>
      <w:spacing w:after="0" w:line="240" w:lineRule="auto"/>
      <w:jc w:val="both"/>
    </w:pPr>
    <w:rPr>
      <w:rFonts w:ascii="Arial" w:eastAsia="Times New Roman" w:hAnsi="Arial" w:cs="Times New Roman"/>
      <w:b/>
      <w:i/>
      <w:sz w:val="24"/>
      <w:szCs w:val="20"/>
      <w:lang w:eastAsia="ar-SA"/>
    </w:rPr>
  </w:style>
  <w:style w:type="paragraph" w:styleId="Szvegtrzsbehzssal">
    <w:name w:val="Body Text Indent"/>
    <w:basedOn w:val="Norml"/>
    <w:link w:val="SzvegtrzsbehzssalChar"/>
    <w:rsid w:val="00852F41"/>
    <w:pPr>
      <w:tabs>
        <w:tab w:val="left" w:pos="1720"/>
        <w:tab w:val="right" w:pos="9293"/>
      </w:tabs>
      <w:suppressAutoHyphens/>
      <w:spacing w:after="0" w:line="240" w:lineRule="auto"/>
      <w:ind w:left="340"/>
      <w:jc w:val="both"/>
    </w:pPr>
    <w:rPr>
      <w:rFonts w:ascii="Times New Roman" w:eastAsia="Times New Roman" w:hAnsi="Times New Roman" w:cs="Times New Roman"/>
      <w:sz w:val="24"/>
      <w:szCs w:val="20"/>
      <w:lang w:eastAsia="ar-SA"/>
    </w:rPr>
  </w:style>
  <w:style w:type="character" w:customStyle="1" w:styleId="SzvegtrzsbehzssalChar">
    <w:name w:val="Szövegtörzs behúzással Char"/>
    <w:basedOn w:val="Bekezdsalapbettpusa"/>
    <w:link w:val="Szvegtrzsbehzssal"/>
    <w:rsid w:val="00852F41"/>
    <w:rPr>
      <w:rFonts w:ascii="Times New Roman" w:eastAsia="Times New Roman" w:hAnsi="Times New Roman" w:cs="Times New Roman"/>
      <w:sz w:val="24"/>
      <w:szCs w:val="20"/>
      <w:lang w:eastAsia="ar-SA"/>
    </w:rPr>
  </w:style>
  <w:style w:type="paragraph" w:customStyle="1" w:styleId="Szvegtrzsbehzssal22">
    <w:name w:val="Szövegtörzs behúzással 22"/>
    <w:basedOn w:val="Norml"/>
    <w:rsid w:val="00852F41"/>
    <w:pPr>
      <w:tabs>
        <w:tab w:val="right" w:pos="9520"/>
      </w:tabs>
      <w:suppressAutoHyphens/>
      <w:spacing w:after="0" w:line="240" w:lineRule="auto"/>
      <w:ind w:left="567"/>
      <w:jc w:val="both"/>
    </w:pPr>
    <w:rPr>
      <w:rFonts w:ascii="Times New Roman" w:eastAsia="Times New Roman" w:hAnsi="Times New Roman" w:cs="Times New Roman"/>
      <w:sz w:val="24"/>
      <w:szCs w:val="20"/>
      <w:lang w:eastAsia="ar-SA"/>
    </w:rPr>
  </w:style>
  <w:style w:type="paragraph" w:customStyle="1" w:styleId="Szvegtrzsbehzssal32">
    <w:name w:val="Szövegtörzs behúzással 3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Utoljramentette">
    <w:name w:val="Utoljára mentette:"/>
    <w:rsid w:val="00852F41"/>
    <w:pPr>
      <w:suppressAutoHyphens/>
      <w:spacing w:after="0" w:line="240" w:lineRule="auto"/>
    </w:pPr>
    <w:rPr>
      <w:rFonts w:ascii="Times New Roman" w:eastAsia="Arial" w:hAnsi="Times New Roman" w:cs="Times New Roman"/>
      <w:sz w:val="20"/>
      <w:szCs w:val="20"/>
      <w:lang w:eastAsia="ar-SA"/>
    </w:rPr>
  </w:style>
  <w:style w:type="paragraph" w:customStyle="1" w:styleId="Stlus12ptNemFlkvrFeketeNemKiskapitlisEltte5pt">
    <w:name w:val="Stílus 12 pt Nem Félkövér Fekete Nem Kiskapitális Előtte:  5 pt..."/>
    <w:basedOn w:val="Norml"/>
    <w:next w:val="Norml"/>
    <w:rsid w:val="00852F41"/>
    <w:pPr>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StlusStlus18ptFeketeNemKiskapitlisEltte5ptUtna5">
    <w:name w:val="Stílus Stílus 18 pt Fekete Nem Kiskapitális Előtte:  5 pt Utána:  5 ..."/>
    <w:basedOn w:val="Norml"/>
    <w:rsid w:val="00852F41"/>
    <w:pPr>
      <w:keepNext/>
      <w:suppressAutoHyphens/>
      <w:spacing w:before="100" w:after="100" w:line="240" w:lineRule="auto"/>
      <w:jc w:val="both"/>
    </w:pPr>
    <w:rPr>
      <w:rFonts w:ascii="Times New Roman" w:eastAsia="Times New Roman" w:hAnsi="Times New Roman" w:cs="Times New Roman"/>
      <w:b/>
      <w:color w:val="000000"/>
      <w:sz w:val="28"/>
      <w:szCs w:val="28"/>
      <w:lang w:eastAsia="ar-SA"/>
    </w:rPr>
  </w:style>
  <w:style w:type="paragraph" w:customStyle="1" w:styleId="Stlus24ptFeketeNemKiskapitlisEltte5ptUtna5pt">
    <w:name w:val="Stílus 24 pt Fekete Nem Kiskapitális Előtte:  5 pt Utána:  5 pt"/>
    <w:basedOn w:val="Norml"/>
    <w:rsid w:val="00852F41"/>
    <w:pPr>
      <w:numPr>
        <w:numId w:val="3"/>
      </w:numPr>
      <w:suppressAutoHyphens/>
      <w:spacing w:before="100" w:after="100" w:line="240" w:lineRule="auto"/>
      <w:jc w:val="both"/>
    </w:pPr>
    <w:rPr>
      <w:rFonts w:ascii="Times New Roman" w:eastAsia="Times New Roman" w:hAnsi="Times New Roman" w:cs="Times New Roman"/>
      <w:b/>
      <w:bCs/>
      <w:color w:val="000000"/>
      <w:kern w:val="1"/>
      <w:sz w:val="28"/>
      <w:szCs w:val="28"/>
      <w:lang w:eastAsia="ar-SA"/>
    </w:rPr>
  </w:style>
  <w:style w:type="paragraph" w:customStyle="1" w:styleId="StlusStlus24ptFeketeNemKiskapitlisEltte5ptUtna5">
    <w:name w:val="Stílus Stílus 24 pt Fekete Nem Kiskapitális Előtte:  5 pt Utána:  5 ..."/>
    <w:basedOn w:val="Stlus24ptFeketeNemKiskapitlisEltte5ptUtna5pt"/>
    <w:rsid w:val="00852F41"/>
    <w:pPr>
      <w:numPr>
        <w:numId w:val="0"/>
      </w:numPr>
    </w:pPr>
    <w:rPr>
      <w:bCs w:val="0"/>
      <w:smallCaps/>
    </w:rPr>
  </w:style>
  <w:style w:type="paragraph" w:customStyle="1" w:styleId="StlusStlus12ptNemFlkvrFeketeNemKiskapitlisEltte5">
    <w:name w:val="Stílus Stílus 12 pt Nem Félkövér Fekete Nem Kiskapitális Előtte:  5 ..."/>
    <w:basedOn w:val="Stlus12ptNemFlkvrFeketeNemKiskapitlisEltte5pt"/>
    <w:rsid w:val="00852F41"/>
  </w:style>
  <w:style w:type="paragraph" w:styleId="NormlWeb">
    <w:name w:val="Normal (Web)"/>
    <w:basedOn w:val="Norml"/>
    <w:next w:val="Norml"/>
    <w:rsid w:val="00852F41"/>
    <w:pPr>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StlusNormlWebAlhzs">
    <w:name w:val="Stílus Normál (Web) + Aláhúzás"/>
    <w:basedOn w:val="NormlWeb"/>
    <w:rsid w:val="00852F41"/>
    <w:rPr>
      <w:u w:val="single"/>
    </w:rPr>
  </w:style>
  <w:style w:type="paragraph" w:customStyle="1" w:styleId="StlusFlkvrFeketeKiskapitlisJobbrazrtEltte5ptU">
    <w:name w:val="Stílus Félkövér Fekete Kiskapitális Jobbra zárt Előtte:  5 pt U..."/>
    <w:basedOn w:val="Norml"/>
    <w:rsid w:val="00852F41"/>
    <w:pPr>
      <w:suppressAutoHyphens/>
      <w:spacing w:before="100" w:after="100" w:line="240" w:lineRule="auto"/>
      <w:jc w:val="right"/>
    </w:pPr>
    <w:rPr>
      <w:rFonts w:ascii="Times New Roman" w:eastAsia="Times New Roman" w:hAnsi="Times New Roman" w:cs="Times New Roman"/>
      <w:bCs/>
      <w:color w:val="000000"/>
      <w:sz w:val="24"/>
      <w:szCs w:val="20"/>
      <w:lang w:eastAsia="ar-SA"/>
    </w:rPr>
  </w:style>
  <w:style w:type="paragraph" w:customStyle="1" w:styleId="StlusFlkvrFeketeKiskapitlisJobbrazrt">
    <w:name w:val="Stílus Félkövér Fekete Kiskapitális Jobbra zárt"/>
    <w:basedOn w:val="Norml"/>
    <w:rsid w:val="00852F41"/>
    <w:pPr>
      <w:suppressAutoHyphens/>
      <w:spacing w:after="0" w:line="240" w:lineRule="auto"/>
      <w:jc w:val="right"/>
    </w:pPr>
    <w:rPr>
      <w:rFonts w:ascii="Times New Roman" w:eastAsia="Times New Roman" w:hAnsi="Times New Roman" w:cs="Times New Roman"/>
      <w:bCs/>
      <w:color w:val="000000"/>
      <w:sz w:val="24"/>
      <w:szCs w:val="20"/>
      <w:lang w:eastAsia="ar-SA"/>
    </w:rPr>
  </w:style>
  <w:style w:type="paragraph" w:customStyle="1" w:styleId="StlusFlkvrKiskapitlisEltte5ptUtna5pt">
    <w:name w:val="Stílus Félkövér Kiskapitális Előtte:  5 pt Utána:  5 pt"/>
    <w:basedOn w:val="Norml"/>
    <w:rsid w:val="00852F41"/>
    <w:pPr>
      <w:suppressAutoHyphens/>
      <w:spacing w:after="0" w:line="240" w:lineRule="auto"/>
      <w:jc w:val="both"/>
    </w:pPr>
    <w:rPr>
      <w:rFonts w:ascii="Times New Roman" w:eastAsia="Times New Roman" w:hAnsi="Times New Roman" w:cs="Times New Roman"/>
      <w:bCs/>
      <w:sz w:val="24"/>
      <w:szCs w:val="20"/>
      <w:lang w:eastAsia="ar-SA"/>
    </w:rPr>
  </w:style>
  <w:style w:type="paragraph" w:customStyle="1" w:styleId="StlusCmsor312ptFlkvr">
    <w:name w:val="Stílus Címsor 3 + 12 pt Félkövér"/>
    <w:basedOn w:val="Cmsor3"/>
    <w:rsid w:val="00852F41"/>
    <w:pPr>
      <w:numPr>
        <w:numId w:val="0"/>
      </w:numPr>
      <w:spacing w:before="60" w:after="60"/>
      <w:outlineLvl w:val="9"/>
    </w:pPr>
    <w:rPr>
      <w:smallCaps/>
      <w:sz w:val="24"/>
    </w:rPr>
  </w:style>
  <w:style w:type="paragraph" w:customStyle="1" w:styleId="StlusFlkvrKiskapitlisBal127cm">
    <w:name w:val="Stílus Félkövér Kiskapitális Bal:  127 cm"/>
    <w:basedOn w:val="Norml"/>
    <w:rsid w:val="00852F41"/>
    <w:pPr>
      <w:suppressAutoHyphens/>
      <w:spacing w:after="0" w:line="240" w:lineRule="auto"/>
      <w:ind w:left="720"/>
      <w:jc w:val="both"/>
    </w:pPr>
    <w:rPr>
      <w:rFonts w:ascii="Times New Roman" w:eastAsia="Times New Roman" w:hAnsi="Times New Roman" w:cs="Times New Roman"/>
      <w:bCs/>
      <w:sz w:val="24"/>
      <w:szCs w:val="20"/>
      <w:lang w:eastAsia="ar-SA"/>
    </w:rPr>
  </w:style>
  <w:style w:type="paragraph" w:customStyle="1" w:styleId="StlusEltte5ptUtna5ptSorkzLegalbb2105pt">
    <w:name w:val="Stílus Előtte:  5 pt Utána:  5 pt Sorköz:  Legalább 210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AlbertusExtraBoldCECE22ptFlkvrrnykoltKiskap">
    <w:name w:val="Stílus Albertus Extra Bold CE CE 22 pt Félkövér Árnyékolt Kiskap..."/>
    <w:basedOn w:val="Norml"/>
    <w:rsid w:val="00852F41"/>
    <w:pPr>
      <w:suppressAutoHyphens/>
      <w:spacing w:after="0" w:line="240" w:lineRule="auto"/>
      <w:jc w:val="center"/>
    </w:pPr>
    <w:rPr>
      <w:rFonts w:ascii="Times New Roman" w:eastAsia="Times New Roman" w:hAnsi="Times New Roman" w:cs="Times New Roman"/>
      <w:b/>
      <w:bCs/>
      <w:smallCaps/>
      <w:spacing w:val="20"/>
      <w:sz w:val="32"/>
      <w:szCs w:val="32"/>
      <w:lang w:eastAsia="ar-SA"/>
    </w:rPr>
  </w:style>
  <w:style w:type="paragraph" w:customStyle="1" w:styleId="StlusFlkvrSorkizrt">
    <w:name w:val="Stílus Félkövér Sorkizárt"/>
    <w:basedOn w:val="Norml"/>
    <w:rsid w:val="00852F41"/>
    <w:pPr>
      <w:suppressAutoHyphens/>
      <w:spacing w:after="0" w:line="240" w:lineRule="auto"/>
      <w:jc w:val="both"/>
    </w:pPr>
    <w:rPr>
      <w:rFonts w:ascii="Times New Roman" w:eastAsia="Times New Roman" w:hAnsi="Times New Roman" w:cs="Times New Roman"/>
      <w:bCs/>
      <w:sz w:val="24"/>
      <w:szCs w:val="20"/>
      <w:lang w:eastAsia="ar-SA"/>
    </w:rPr>
  </w:style>
  <w:style w:type="paragraph" w:styleId="TJ3">
    <w:name w:val="toc 3"/>
    <w:basedOn w:val="Norml"/>
    <w:next w:val="Norml"/>
    <w:semiHidden/>
    <w:rsid w:val="00852F41"/>
    <w:pPr>
      <w:suppressAutoHyphens/>
      <w:spacing w:after="0" w:line="240" w:lineRule="auto"/>
      <w:ind w:left="1191" w:hanging="709"/>
      <w:jc w:val="both"/>
    </w:pPr>
    <w:rPr>
      <w:rFonts w:ascii="Times New Roman" w:eastAsia="Times New Roman" w:hAnsi="Times New Roman" w:cs="Times New Roman"/>
      <w:i/>
      <w:iCs/>
      <w:sz w:val="20"/>
      <w:szCs w:val="20"/>
      <w:lang w:eastAsia="ar-SA"/>
    </w:rPr>
  </w:style>
  <w:style w:type="paragraph" w:customStyle="1" w:styleId="Stlus18ptFlkvrFeketeEltte5ptUtna5pt">
    <w:name w:val="Stílus 18 pt Félkövér Fekete Előtte:  5 pt Utána:  5 pt"/>
    <w:basedOn w:val="Norml"/>
    <w:rsid w:val="00852F41"/>
    <w:pPr>
      <w:suppressAutoHyphens/>
      <w:spacing w:before="60" w:after="60" w:line="240" w:lineRule="auto"/>
      <w:jc w:val="both"/>
    </w:pPr>
    <w:rPr>
      <w:rFonts w:ascii="Times New Roman" w:eastAsia="Times New Roman" w:hAnsi="Times New Roman" w:cs="Times New Roman"/>
      <w:b/>
      <w:bCs/>
      <w:color w:val="000000"/>
      <w:sz w:val="28"/>
      <w:szCs w:val="20"/>
      <w:lang w:eastAsia="ar-SA"/>
    </w:rPr>
  </w:style>
  <w:style w:type="paragraph" w:customStyle="1" w:styleId="Stlus18ptFlkvrFeketeEltte5ptUtna5pt1">
    <w:name w:val="Stílus 18 pt Félkövér Fekete Előtte:  5 pt Utána:  5 pt1"/>
    <w:basedOn w:val="Norml"/>
    <w:rsid w:val="00852F41"/>
    <w:pPr>
      <w:suppressAutoHyphens/>
      <w:spacing w:after="0" w:line="240" w:lineRule="auto"/>
      <w:jc w:val="both"/>
    </w:pPr>
    <w:rPr>
      <w:rFonts w:ascii="Times New Roman" w:eastAsia="Times New Roman" w:hAnsi="Times New Roman" w:cs="Times New Roman"/>
      <w:b/>
      <w:bCs/>
      <w:color w:val="000000"/>
      <w:sz w:val="28"/>
      <w:szCs w:val="20"/>
      <w:lang w:eastAsia="ar-SA"/>
    </w:rPr>
  </w:style>
  <w:style w:type="paragraph" w:customStyle="1" w:styleId="Stlus24ptFlkvrFeketeEltte5ptUtna5pt">
    <w:name w:val="Stílus 24 pt Félkövér Fekete Előtte:  5 pt Utána:  5 pt"/>
    <w:basedOn w:val="Norml"/>
    <w:rsid w:val="00852F41"/>
    <w:pPr>
      <w:suppressAutoHyphens/>
      <w:spacing w:after="0" w:line="240" w:lineRule="auto"/>
      <w:jc w:val="both"/>
    </w:pPr>
    <w:rPr>
      <w:rFonts w:ascii="Times New Roman" w:eastAsia="Times New Roman" w:hAnsi="Times New Roman" w:cs="Times New Roman"/>
      <w:b/>
      <w:bCs/>
      <w:color w:val="000000"/>
      <w:kern w:val="1"/>
      <w:sz w:val="32"/>
      <w:szCs w:val="20"/>
      <w:lang w:eastAsia="ar-SA"/>
    </w:rPr>
  </w:style>
  <w:style w:type="paragraph" w:customStyle="1" w:styleId="StlusFeketeEltte5ptUtna5pt">
    <w:name w:val="Stílus Fekete Előtte:  5 pt Utána:  5 pt"/>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Fekete">
    <w:name w:val="Stílus Fekete"/>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135ptEgyedisznRGB64">
    <w:name w:val="Stílus 135 pt Egyedi szín (RGB(64"/>
    <w:basedOn w:val="Norml"/>
    <w:rsid w:val="00852F41"/>
    <w:pPr>
      <w:suppressAutoHyphens/>
      <w:spacing w:before="60" w:after="60" w:line="240" w:lineRule="auto"/>
      <w:jc w:val="both"/>
    </w:pPr>
    <w:rPr>
      <w:rFonts w:ascii="Times New Roman" w:eastAsia="Times New Roman" w:hAnsi="Times New Roman" w:cs="Times New Roman"/>
      <w:color w:val="400040"/>
      <w:sz w:val="27"/>
      <w:szCs w:val="27"/>
      <w:lang w:eastAsia="ar-SA"/>
    </w:rPr>
  </w:style>
  <w:style w:type="paragraph" w:customStyle="1" w:styleId="StlusTimesNewRomanCEBal127cmEltte5ptUtna5pt">
    <w:name w:val="Stílus Times New Roman CE Bal:  127 cm Előtte:  5 pt Utána:  5 pt"/>
    <w:basedOn w:val="Norml"/>
    <w:rsid w:val="00852F41"/>
    <w:pPr>
      <w:suppressAutoHyphens/>
      <w:spacing w:before="100" w:after="100" w:line="240" w:lineRule="auto"/>
      <w:jc w:val="both"/>
    </w:pPr>
    <w:rPr>
      <w:rFonts w:ascii="Times New Roman" w:eastAsia="Times New Roman" w:hAnsi="Times New Roman" w:cs="Times New Roman"/>
      <w:sz w:val="24"/>
      <w:szCs w:val="20"/>
      <w:lang w:eastAsia="ar-SA"/>
    </w:rPr>
  </w:style>
  <w:style w:type="paragraph" w:customStyle="1" w:styleId="StlusTimesNewRomanCE">
    <w:name w:val="Stílus Times New Roman CE"/>
    <w:basedOn w:val="Norml"/>
    <w:rsid w:val="00852F41"/>
    <w:pPr>
      <w:tabs>
        <w:tab w:val="left" w:pos="568"/>
      </w:tabs>
      <w:suppressAutoHyphens/>
      <w:spacing w:after="0" w:line="240" w:lineRule="auto"/>
      <w:ind w:left="284"/>
      <w:jc w:val="both"/>
    </w:pPr>
    <w:rPr>
      <w:rFonts w:ascii="Times New Roman" w:eastAsia="Times New Roman" w:hAnsi="Times New Roman" w:cs="Times New Roman"/>
      <w:sz w:val="24"/>
      <w:szCs w:val="20"/>
      <w:lang w:eastAsia="ar-SA"/>
    </w:rPr>
  </w:style>
  <w:style w:type="paragraph" w:customStyle="1" w:styleId="StlusTimesNewRomanCE18ptFlkvrBal127cmEltte">
    <w:name w:val="Stílus Times New Roman CE 18 pt Félkövér Bal:  127 cm Előtte:  ..."/>
    <w:basedOn w:val="Norml"/>
    <w:rsid w:val="00852F41"/>
    <w:pPr>
      <w:suppressAutoHyphens/>
      <w:spacing w:before="100" w:after="100" w:line="240" w:lineRule="auto"/>
      <w:jc w:val="center"/>
    </w:pPr>
    <w:rPr>
      <w:rFonts w:ascii="Times New Roman" w:eastAsia="Times New Roman" w:hAnsi="Times New Roman" w:cs="Times New Roman"/>
      <w:b/>
      <w:bCs/>
      <w:sz w:val="32"/>
      <w:szCs w:val="20"/>
      <w:lang w:eastAsia="ar-SA"/>
    </w:rPr>
  </w:style>
  <w:style w:type="paragraph" w:customStyle="1" w:styleId="StlusTimesNewRomanCE18ptFlkvrEltte5ptUtna5">
    <w:name w:val="Stílus Times New Roman CE 18 pt Félkövér Előtte:  5 pt Utána:  5..."/>
    <w:basedOn w:val="Norml"/>
    <w:rsid w:val="00852F41"/>
    <w:pPr>
      <w:suppressAutoHyphens/>
      <w:spacing w:before="60" w:after="60" w:line="240" w:lineRule="auto"/>
      <w:jc w:val="both"/>
    </w:pPr>
    <w:rPr>
      <w:rFonts w:ascii="Times New Roman" w:eastAsia="Times New Roman" w:hAnsi="Times New Roman" w:cs="Times New Roman"/>
      <w:b/>
      <w:bCs/>
      <w:sz w:val="28"/>
      <w:szCs w:val="20"/>
      <w:lang w:eastAsia="ar-SA"/>
    </w:rPr>
  </w:style>
  <w:style w:type="paragraph" w:customStyle="1" w:styleId="Stlus24ptFlkvrEltte5ptUtna5pt">
    <w:name w:val="Stílus 24 pt Félkövér Előtte:  5 pt Utána:  5 pt"/>
    <w:basedOn w:val="Norml"/>
    <w:rsid w:val="00852F41"/>
    <w:pPr>
      <w:suppressAutoHyphens/>
      <w:spacing w:after="0" w:line="240" w:lineRule="auto"/>
      <w:jc w:val="both"/>
    </w:pPr>
    <w:rPr>
      <w:rFonts w:ascii="Times New Roman" w:eastAsia="Times New Roman" w:hAnsi="Times New Roman" w:cs="Times New Roman"/>
      <w:b/>
      <w:bCs/>
      <w:kern w:val="1"/>
      <w:sz w:val="32"/>
      <w:szCs w:val="32"/>
      <w:lang w:eastAsia="ar-SA"/>
    </w:rPr>
  </w:style>
  <w:style w:type="paragraph" w:customStyle="1" w:styleId="Stlus24ptFlkvrEltte5ptUtna5pt1">
    <w:name w:val="Stílus 24 pt Félkövér Előtte:  5 pt Utána:  5 pt1"/>
    <w:basedOn w:val="Norml"/>
    <w:rsid w:val="00852F41"/>
    <w:pPr>
      <w:suppressAutoHyphens/>
      <w:spacing w:before="100" w:after="100" w:line="240" w:lineRule="auto"/>
      <w:jc w:val="both"/>
    </w:pPr>
    <w:rPr>
      <w:rFonts w:ascii="Times New Roman" w:eastAsia="Times New Roman" w:hAnsi="Times New Roman" w:cs="Times New Roman"/>
      <w:b/>
      <w:bCs/>
      <w:kern w:val="1"/>
      <w:sz w:val="36"/>
      <w:szCs w:val="20"/>
      <w:lang w:eastAsia="ar-SA"/>
    </w:rPr>
  </w:style>
  <w:style w:type="paragraph" w:customStyle="1" w:styleId="Stlus18ptFlkvrEltte5ptUtna5pt">
    <w:name w:val="Stílus 18 pt Félkövér Előtte:  5 pt Utána:  5 pt"/>
    <w:basedOn w:val="Norml"/>
    <w:rsid w:val="00852F41"/>
    <w:pPr>
      <w:keepNext/>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18ptFlkvrEltte5ptUtna5pt1">
    <w:name w:val="Stílus 18 pt Félkövér Előtte:  5 pt Utána:  5 pt1"/>
    <w:basedOn w:val="Norml"/>
    <w:rsid w:val="00852F41"/>
    <w:pPr>
      <w:keepNext/>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18ptFlkvrEltte5ptUtna5pt2">
    <w:name w:val="Stílus 18 pt Félkövér Előtte:  5 pt Utána:  5 pt2"/>
    <w:basedOn w:val="Norml"/>
    <w:rsid w:val="00852F41"/>
    <w:pPr>
      <w:suppressAutoHyphens/>
      <w:spacing w:after="0" w:line="240" w:lineRule="auto"/>
      <w:jc w:val="both"/>
    </w:pPr>
    <w:rPr>
      <w:rFonts w:ascii="Times New Roman" w:eastAsia="Times New Roman" w:hAnsi="Times New Roman" w:cs="Times New Roman"/>
      <w:b/>
      <w:bCs/>
      <w:sz w:val="28"/>
      <w:szCs w:val="28"/>
      <w:lang w:eastAsia="ar-SA"/>
    </w:rPr>
  </w:style>
  <w:style w:type="paragraph" w:customStyle="1" w:styleId="Stlus18ptFlkvrEltte5ptUtna5pt3">
    <w:name w:val="Stílus 18 pt Félkövér Előtte:  5 pt Utána:  5 pt3"/>
    <w:basedOn w:val="Norml"/>
    <w:rsid w:val="00852F41"/>
    <w:pPr>
      <w:suppressAutoHyphens/>
      <w:spacing w:before="100" w:after="100" w:line="240" w:lineRule="auto"/>
      <w:jc w:val="both"/>
    </w:pPr>
    <w:rPr>
      <w:rFonts w:ascii="Times New Roman" w:eastAsia="Times New Roman" w:hAnsi="Times New Roman" w:cs="Times New Roman"/>
      <w:b/>
      <w:bCs/>
      <w:sz w:val="28"/>
      <w:szCs w:val="20"/>
      <w:lang w:eastAsia="ar-SA"/>
    </w:rPr>
  </w:style>
  <w:style w:type="paragraph" w:customStyle="1" w:styleId="Stlus18ptFlkvrFeketeEltte5ptUtna5pt2">
    <w:name w:val="Stílus 18 pt Félkövér Fekete Előtte:  5 pt Utána:  5 pt2"/>
    <w:basedOn w:val="Norml"/>
    <w:rsid w:val="00852F41"/>
    <w:pPr>
      <w:suppressAutoHyphens/>
      <w:spacing w:before="60" w:after="60" w:line="240" w:lineRule="auto"/>
      <w:jc w:val="both"/>
    </w:pPr>
    <w:rPr>
      <w:rFonts w:ascii="Times New Roman" w:eastAsia="Times New Roman" w:hAnsi="Times New Roman" w:cs="Times New Roman"/>
      <w:b/>
      <w:bCs/>
      <w:color w:val="000000"/>
      <w:sz w:val="28"/>
      <w:szCs w:val="20"/>
      <w:lang w:eastAsia="ar-SA"/>
    </w:rPr>
  </w:style>
  <w:style w:type="paragraph" w:customStyle="1" w:styleId="StlusFekete1">
    <w:name w:val="Stílus Fekete1"/>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TimesNewRomanCE18ptFlkvrFeketeEltte5ptU">
    <w:name w:val="Stílus Times New Roman CE 18 pt Félkövér Fekete Előtte:  5 pt U..."/>
    <w:basedOn w:val="Norml"/>
    <w:rsid w:val="00852F41"/>
    <w:pPr>
      <w:suppressAutoHyphens/>
      <w:spacing w:before="100" w:after="100" w:line="240" w:lineRule="auto"/>
      <w:jc w:val="both"/>
    </w:pPr>
    <w:rPr>
      <w:rFonts w:ascii="Times New Roman" w:eastAsia="Times New Roman" w:hAnsi="Times New Roman" w:cs="Times New Roman"/>
      <w:b/>
      <w:bCs/>
      <w:color w:val="000000"/>
      <w:sz w:val="28"/>
      <w:szCs w:val="20"/>
      <w:lang w:eastAsia="ar-SA"/>
    </w:rPr>
  </w:style>
  <w:style w:type="paragraph" w:customStyle="1" w:styleId="StlusTimesNewRomanCE18ptFlkvrEltte5ptUtna51">
    <w:name w:val="Stílus Times New Roman CE 18 pt Félkövér Előtte:  5 pt Utána:  5...1"/>
    <w:basedOn w:val="Norml"/>
    <w:rsid w:val="00852F41"/>
    <w:pPr>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TimesNewRomanCE1">
    <w:name w:val="Stílus Times New Roman CE1"/>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StlusTimesNewRomanCEBal127cmEltte5ptUtna">
    <w:name w:val="Stílus Stílus Times New Roman CE Bal:  127 cm Előtte:  5 pt Utána:  ..."/>
    <w:basedOn w:val="StlusTimesNewRomanCEBal127cmEltte5ptUtna5pt"/>
    <w:rsid w:val="00852F41"/>
    <w:pPr>
      <w:spacing w:before="120" w:after="120"/>
    </w:pPr>
  </w:style>
  <w:style w:type="paragraph" w:customStyle="1" w:styleId="StlusBal127cmEltte5ptUtna5pt">
    <w:name w:val="Stílus Bal:  127 cm Előtte:  5 pt Utána:  5 pt"/>
    <w:basedOn w:val="Norml"/>
    <w:rsid w:val="00852F41"/>
    <w:pPr>
      <w:suppressAutoHyphens/>
      <w:spacing w:after="0" w:line="240" w:lineRule="auto"/>
      <w:ind w:left="284"/>
      <w:jc w:val="both"/>
    </w:pPr>
    <w:rPr>
      <w:rFonts w:ascii="Times New Roman" w:eastAsia="Times New Roman" w:hAnsi="Times New Roman" w:cs="Times New Roman"/>
      <w:sz w:val="24"/>
      <w:szCs w:val="20"/>
      <w:lang w:eastAsia="ar-SA"/>
    </w:rPr>
  </w:style>
  <w:style w:type="paragraph" w:customStyle="1" w:styleId="Stlus135ptFlkvrBal127cmEltte5ptUtna5pt">
    <w:name w:val="Stílus 135 pt Félkövér Bal:  127 cm Előtte:  5 pt Utána:  5 pt"/>
    <w:basedOn w:val="Norml"/>
    <w:rsid w:val="00852F41"/>
    <w:pPr>
      <w:suppressAutoHyphens/>
      <w:spacing w:after="0" w:line="240" w:lineRule="auto"/>
      <w:ind w:left="284"/>
      <w:jc w:val="both"/>
    </w:pPr>
    <w:rPr>
      <w:rFonts w:ascii="Times New Roman" w:eastAsia="Times New Roman" w:hAnsi="Times New Roman" w:cs="Times New Roman"/>
      <w:b/>
      <w:bCs/>
      <w:sz w:val="24"/>
      <w:szCs w:val="20"/>
      <w:lang w:eastAsia="ar-SA"/>
    </w:rPr>
  </w:style>
  <w:style w:type="paragraph" w:customStyle="1" w:styleId="Stlus135ptFlkvrBal381cmEltte5ptUtna5pt">
    <w:name w:val="Stílus 135 pt Félkövér Bal:  381 cm Előtte:  5 pt Utána:  5 pt"/>
    <w:basedOn w:val="Norml"/>
    <w:rsid w:val="00852F41"/>
    <w:pPr>
      <w:suppressAutoHyphens/>
      <w:spacing w:before="100" w:after="100" w:line="240" w:lineRule="auto"/>
      <w:ind w:left="284"/>
      <w:jc w:val="both"/>
    </w:pPr>
    <w:rPr>
      <w:rFonts w:ascii="Times New Roman" w:eastAsia="Times New Roman" w:hAnsi="Times New Roman" w:cs="Times New Roman"/>
      <w:b/>
      <w:bCs/>
      <w:sz w:val="27"/>
      <w:szCs w:val="20"/>
      <w:lang w:eastAsia="ar-SA"/>
    </w:rPr>
  </w:style>
  <w:style w:type="paragraph" w:customStyle="1" w:styleId="StlusBal381cmEltte5ptUtna5pt">
    <w:name w:val="Stílus Bal:  381 cm Előtte:  5 pt Utána:  5 pt"/>
    <w:basedOn w:val="Norml"/>
    <w:rsid w:val="00852F41"/>
    <w:pPr>
      <w:suppressAutoHyphens/>
      <w:spacing w:after="0" w:line="240" w:lineRule="auto"/>
      <w:ind w:left="567"/>
      <w:jc w:val="both"/>
    </w:pPr>
    <w:rPr>
      <w:rFonts w:ascii="Times New Roman" w:eastAsia="Times New Roman" w:hAnsi="Times New Roman" w:cs="Times New Roman"/>
      <w:sz w:val="24"/>
      <w:szCs w:val="20"/>
      <w:lang w:eastAsia="ar-SA"/>
    </w:rPr>
  </w:style>
  <w:style w:type="paragraph" w:customStyle="1" w:styleId="StlusEltte5ptUtna5pt">
    <w:name w:val="Stílus Előtte:  5 pt Utána:  5 pt"/>
    <w:basedOn w:val="Norml"/>
    <w:rsid w:val="00852F41"/>
    <w:pPr>
      <w:suppressAutoHyphens/>
      <w:spacing w:before="100" w:after="100" w:line="240" w:lineRule="auto"/>
      <w:jc w:val="both"/>
    </w:pPr>
    <w:rPr>
      <w:rFonts w:ascii="Times New Roman" w:eastAsia="Times New Roman" w:hAnsi="Times New Roman" w:cs="Times New Roman"/>
      <w:sz w:val="24"/>
      <w:szCs w:val="20"/>
      <w:lang w:eastAsia="ar-SA"/>
    </w:rPr>
  </w:style>
  <w:style w:type="paragraph" w:customStyle="1" w:styleId="StlusDlt">
    <w:name w:val="Stílus Dől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Eltte5ptUtna5pt">
    <w:name w:val="Stílus 135 pt Előtte:  5 pt Utána:  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
    <w:name w:val="Stílus 13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0ptFlkvrDlt">
    <w:name w:val="Stílus 10 pt Félkövér Dőlt"/>
    <w:basedOn w:val="Norml"/>
    <w:rsid w:val="00852F41"/>
    <w:pPr>
      <w:suppressAutoHyphens/>
      <w:spacing w:after="0" w:line="240" w:lineRule="auto"/>
      <w:jc w:val="center"/>
    </w:pPr>
    <w:rPr>
      <w:rFonts w:ascii="Times New Roman" w:eastAsia="Times New Roman" w:hAnsi="Times New Roman" w:cs="Times New Roman"/>
      <w:b/>
      <w:bCs/>
      <w:iCs/>
      <w:sz w:val="20"/>
      <w:szCs w:val="20"/>
      <w:lang w:eastAsia="ar-SA"/>
    </w:rPr>
  </w:style>
  <w:style w:type="paragraph" w:customStyle="1" w:styleId="StlusStlus10ptFlkvrDltDlt">
    <w:name w:val="Stílus Stílus 10 pt Félkövér Dőlt + Dőlt"/>
    <w:basedOn w:val="Stlus10ptFlkvrDlt"/>
    <w:rsid w:val="00852F41"/>
    <w:rPr>
      <w:b w:val="0"/>
    </w:rPr>
  </w:style>
  <w:style w:type="paragraph" w:customStyle="1" w:styleId="StlusStlusStlus10ptFlkvrDltDltFlkvr">
    <w:name w:val="Stílus Stílus Stílus 10 pt Félkövér Dőlt + Dőlt + Félkövér"/>
    <w:basedOn w:val="StlusStlus10ptFlkvrDltDlt"/>
    <w:rsid w:val="00852F41"/>
    <w:rPr>
      <w:iCs w:val="0"/>
    </w:rPr>
  </w:style>
  <w:style w:type="paragraph" w:customStyle="1" w:styleId="Stlus135ptFlkvrEltte5ptUtna5pt">
    <w:name w:val="Stílus 135 pt Félkövér Előtte:  5 pt Utána:  5 pt"/>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Eltte5ptUtna5pt1">
    <w:name w:val="Stílus Előtte:  5 pt Utána:  5 pt1"/>
    <w:basedOn w:val="Norml"/>
    <w:rsid w:val="00852F41"/>
    <w:p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Stlus135ptFlkvrEltte5ptUtna5pt1">
    <w:name w:val="Stílus 135 pt Félkövér Előtte:  5 pt Utána:  5 pt1"/>
    <w:basedOn w:val="Norml"/>
    <w:rsid w:val="00852F41"/>
    <w:pPr>
      <w:keepNext/>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FlkvrEltte5ptUtna5pt">
    <w:name w:val="Stílus Félkövér Előtte:  5 pt Utána:  5 pt"/>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10ptFlkvrDlt1">
    <w:name w:val="Stílus 10 pt Félkövér Dőlt1"/>
    <w:basedOn w:val="Norml"/>
    <w:rsid w:val="00852F41"/>
    <w:pPr>
      <w:suppressAutoHyphens/>
      <w:spacing w:before="60" w:after="60" w:line="240" w:lineRule="auto"/>
      <w:jc w:val="center"/>
    </w:pPr>
    <w:rPr>
      <w:rFonts w:ascii="Times New Roman" w:eastAsia="Times New Roman" w:hAnsi="Times New Roman" w:cs="Times New Roman"/>
      <w:b/>
      <w:bCs/>
      <w:i/>
      <w:iCs/>
      <w:sz w:val="20"/>
      <w:szCs w:val="20"/>
      <w:lang w:eastAsia="ar-SA"/>
    </w:rPr>
  </w:style>
  <w:style w:type="paragraph" w:customStyle="1" w:styleId="StlusEltte5ptUtna5pt2">
    <w:name w:val="Stílus Előtte:  5 pt Utána:  5 pt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FlkvrEltte5ptUtna5pt2">
    <w:name w:val="Stílus 135 pt Félkövér Előtte:  5 pt Utána:  5 pt2"/>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10ptFlkvrDlt2">
    <w:name w:val="Stílus 10 pt Félkövér Dőlt2"/>
    <w:basedOn w:val="Norml"/>
    <w:rsid w:val="00852F41"/>
    <w:pPr>
      <w:suppressAutoHyphens/>
      <w:spacing w:before="60" w:after="60" w:line="240" w:lineRule="auto"/>
      <w:jc w:val="center"/>
    </w:pPr>
    <w:rPr>
      <w:rFonts w:ascii="Times New Roman" w:eastAsia="Times New Roman" w:hAnsi="Times New Roman" w:cs="Times New Roman"/>
      <w:bCs/>
      <w:iCs/>
      <w:sz w:val="20"/>
      <w:szCs w:val="20"/>
      <w:lang w:eastAsia="ar-SA"/>
    </w:rPr>
  </w:style>
  <w:style w:type="paragraph" w:customStyle="1" w:styleId="StlusStlus10ptFlkvrDlt2FlkvrDlt">
    <w:name w:val="Stílus Stílus 10 pt Félkövér Dőlt2 + Félkövér Dőlt"/>
    <w:basedOn w:val="Stlus10ptFlkvrDlt2"/>
    <w:rsid w:val="00852F41"/>
    <w:rPr>
      <w:sz w:val="22"/>
      <w:szCs w:val="22"/>
    </w:rPr>
  </w:style>
  <w:style w:type="paragraph" w:customStyle="1" w:styleId="StlusBal127cmEltte5ptUtna5pt1">
    <w:name w:val="Stílus Bal:  127 cm Előtte:  5 pt Utána:  5 pt1"/>
    <w:basedOn w:val="Norml"/>
    <w:rsid w:val="00852F41"/>
    <w:pPr>
      <w:suppressAutoHyphens/>
      <w:spacing w:after="0" w:line="240" w:lineRule="auto"/>
      <w:ind w:left="284"/>
      <w:jc w:val="both"/>
    </w:pPr>
    <w:rPr>
      <w:rFonts w:ascii="Times New Roman" w:eastAsia="Times New Roman" w:hAnsi="Times New Roman" w:cs="Times New Roman"/>
      <w:sz w:val="24"/>
      <w:szCs w:val="20"/>
      <w:lang w:eastAsia="ar-SA"/>
    </w:rPr>
  </w:style>
  <w:style w:type="paragraph" w:styleId="Feladcmebortkon">
    <w:name w:val="envelope return"/>
    <w:basedOn w:val="Norml"/>
    <w:rsid w:val="00852F41"/>
    <w:pPr>
      <w:suppressAutoHyphens/>
      <w:spacing w:after="0" w:line="240" w:lineRule="auto"/>
      <w:jc w:val="both"/>
    </w:pPr>
    <w:rPr>
      <w:rFonts w:ascii="Times New Roman" w:eastAsia="Times New Roman" w:hAnsi="Times New Roman" w:cs="Arial"/>
      <w:b/>
      <w:smallCaps/>
      <w:sz w:val="20"/>
      <w:szCs w:val="20"/>
      <w:lang w:eastAsia="ar-SA"/>
    </w:rPr>
  </w:style>
  <w:style w:type="paragraph" w:customStyle="1" w:styleId="Stlus12ptFlkvrDltSorkizrtUtna6pt">
    <w:name w:val="Stílus 12 pt Félkövér Dőlt Sorkizárt Utána:  6 pt"/>
    <w:basedOn w:val="Norml"/>
    <w:rsid w:val="00852F41"/>
    <w:pPr>
      <w:suppressAutoHyphens/>
      <w:spacing w:after="120" w:line="240" w:lineRule="auto"/>
      <w:jc w:val="both"/>
    </w:pPr>
    <w:rPr>
      <w:rFonts w:ascii="Times New Roman" w:eastAsia="Times New Roman" w:hAnsi="Times New Roman" w:cs="Times New Roman"/>
      <w:b/>
      <w:bCs/>
      <w:i/>
      <w:iCs/>
      <w:sz w:val="24"/>
      <w:szCs w:val="20"/>
      <w:lang w:eastAsia="ar-SA"/>
    </w:rPr>
  </w:style>
  <w:style w:type="paragraph" w:customStyle="1" w:styleId="StlusSorkizrtElssor036cmEltte0ptUtna0pt">
    <w:name w:val="Stílus Sorkizárt Első sor:  036 cm Előtte:  0 pt Utána:  0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SorkizrtElssor036cmEltte12ptUtna0pt">
    <w:name w:val="Stílus Sorkizárt Első sor:  036 cm Előtte:  12 pt Utána:  0 pt"/>
    <w:basedOn w:val="Norml"/>
    <w:rsid w:val="00852F41"/>
    <w:pPr>
      <w:suppressAutoHyphens/>
      <w:spacing w:before="240" w:after="120" w:line="240" w:lineRule="auto"/>
      <w:jc w:val="both"/>
    </w:pPr>
    <w:rPr>
      <w:rFonts w:ascii="Times New Roman" w:eastAsia="Times New Roman" w:hAnsi="Times New Roman" w:cs="Times New Roman"/>
      <w:sz w:val="24"/>
      <w:szCs w:val="20"/>
      <w:lang w:eastAsia="ar-SA"/>
    </w:rPr>
  </w:style>
  <w:style w:type="paragraph" w:customStyle="1" w:styleId="StlusSorkizrtElssor036cmEltte6ptUtna0pt">
    <w:name w:val="Stílus Sorkizárt Első sor:  036 cm Előtte:  6 pt Utána:  0 pt"/>
    <w:basedOn w:val="Norml"/>
    <w:rsid w:val="00852F41"/>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StlusDlt1">
    <w:name w:val="Stílus Dőlt1"/>
    <w:basedOn w:val="Norml"/>
    <w:rsid w:val="00852F41"/>
    <w:pPr>
      <w:suppressAutoHyphens/>
      <w:autoSpaceDE w:val="0"/>
      <w:spacing w:before="120" w:after="120" w:line="240" w:lineRule="auto"/>
      <w:jc w:val="center"/>
    </w:pPr>
    <w:rPr>
      <w:rFonts w:ascii="Times New Roman" w:eastAsia="Times New Roman" w:hAnsi="Times New Roman" w:cs="Times New Roman"/>
      <w:i/>
      <w:iCs/>
      <w:sz w:val="24"/>
      <w:szCs w:val="20"/>
      <w:lang w:eastAsia="ar-SA"/>
    </w:rPr>
  </w:style>
  <w:style w:type="paragraph" w:customStyle="1" w:styleId="StlusSorkizrtElssor036cm">
    <w:name w:val="Stílus Sorkizárt Első sor:  036 cm"/>
    <w:basedOn w:val="Norml"/>
    <w:rsid w:val="00852F41"/>
    <w:pPr>
      <w:keepNext/>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H4">
    <w:name w:val="H4"/>
    <w:basedOn w:val="Norml"/>
    <w:next w:val="Norml"/>
    <w:rsid w:val="00852F41"/>
    <w:pPr>
      <w:suppressAutoHyphens/>
      <w:overflowPunct w:val="0"/>
      <w:autoSpaceDE w:val="0"/>
      <w:spacing w:before="100" w:after="60" w:line="240" w:lineRule="auto"/>
      <w:textAlignment w:val="baseline"/>
    </w:pPr>
    <w:rPr>
      <w:rFonts w:ascii="Times New Roman" w:eastAsia="Times New Roman" w:hAnsi="Times New Roman" w:cs="Times New Roman"/>
      <w:b/>
      <w:sz w:val="24"/>
      <w:szCs w:val="20"/>
      <w:lang w:eastAsia="ar-SA"/>
    </w:rPr>
  </w:style>
  <w:style w:type="paragraph" w:customStyle="1" w:styleId="StlusEltte5pt">
    <w:name w:val="Stílus Előtte:  5 pt"/>
    <w:basedOn w:val="Norml"/>
    <w:rsid w:val="00852F41"/>
    <w:p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rmai">
    <w:name w:val="római"/>
    <w:basedOn w:val="Cmsor2"/>
    <w:next w:val="Cmsor2"/>
    <w:rsid w:val="00852F41"/>
    <w:pPr>
      <w:widowControl w:val="0"/>
      <w:numPr>
        <w:numId w:val="9"/>
      </w:numPr>
      <w:tabs>
        <w:tab w:val="left" w:pos="284"/>
      </w:tabs>
      <w:spacing w:before="120"/>
    </w:pPr>
  </w:style>
  <w:style w:type="paragraph" w:customStyle="1" w:styleId="Stluslista1Bal0cmElssor0cm">
    <w:name w:val="Stílus lista1 + Bal:  0 cm Első sor:  0 cm"/>
    <w:basedOn w:val="lista1"/>
    <w:rsid w:val="00852F41"/>
  </w:style>
  <w:style w:type="paragraph" w:customStyle="1" w:styleId="F2">
    <w:name w:val="F2"/>
    <w:basedOn w:val="Norml"/>
    <w:rsid w:val="00852F41"/>
    <w:pPr>
      <w:widowControl w:val="0"/>
      <w:numPr>
        <w:numId w:val="8"/>
      </w:numPr>
      <w:suppressAutoHyphens/>
      <w:overflowPunct w:val="0"/>
      <w:autoSpaceDE w:val="0"/>
      <w:spacing w:after="0" w:line="240" w:lineRule="auto"/>
      <w:jc w:val="both"/>
    </w:pPr>
    <w:rPr>
      <w:rFonts w:ascii="Times New Roman" w:eastAsia="Times New Roman" w:hAnsi="Times New Roman" w:cs="Times New Roman"/>
      <w:sz w:val="24"/>
      <w:szCs w:val="24"/>
      <w:lang w:eastAsia="ar-SA"/>
    </w:rPr>
  </w:style>
  <w:style w:type="paragraph" w:customStyle="1" w:styleId="StlusCmsor2Eltte6pt">
    <w:name w:val="Stílus Címsor 2 + Előtte:  6 pt"/>
    <w:basedOn w:val="Cmsor2"/>
    <w:rsid w:val="00852F41"/>
    <w:pPr>
      <w:spacing w:before="120"/>
    </w:pPr>
    <w:rPr>
      <w:bCs/>
    </w:rPr>
  </w:style>
  <w:style w:type="paragraph" w:customStyle="1" w:styleId="StlusCmsor2Eltte6pt1">
    <w:name w:val="Stílus Címsor 2 + Előtte:  6 pt1"/>
    <w:basedOn w:val="Cmsor2"/>
    <w:rsid w:val="00852F41"/>
    <w:pPr>
      <w:spacing w:before="120"/>
    </w:pPr>
    <w:rPr>
      <w:bCs/>
    </w:rPr>
  </w:style>
  <w:style w:type="paragraph" w:customStyle="1" w:styleId="Stlus11ptSorkizrtBal19cmEltte6ptUtna6pt">
    <w:name w:val="Stílus 11 pt Sorkizárt Bal:  19 cm Előtte:  6 pt Utána:  6 pt"/>
    <w:basedOn w:val="Norml"/>
    <w:rsid w:val="00852F41"/>
    <w:pPr>
      <w:suppressAutoHyphens/>
      <w:spacing w:before="120" w:after="120" w:line="240" w:lineRule="auto"/>
      <w:ind w:left="567"/>
      <w:jc w:val="both"/>
    </w:pPr>
    <w:rPr>
      <w:rFonts w:ascii="Times New Roman" w:eastAsia="Times New Roman" w:hAnsi="Times New Roman" w:cs="Times New Roman"/>
      <w:szCs w:val="20"/>
      <w:lang w:eastAsia="ar-SA"/>
    </w:rPr>
  </w:style>
  <w:style w:type="paragraph" w:customStyle="1" w:styleId="Stlus11ptFlkvrSorkizrtBal063cmEltte6ptUt">
    <w:name w:val="Stílus 11 pt Félkövér Sorkizárt Bal:  063 cm Előtte:  6 pt Utá..."/>
    <w:basedOn w:val="Norml"/>
    <w:rsid w:val="00852F41"/>
    <w:pPr>
      <w:suppressAutoHyphens/>
      <w:spacing w:before="120" w:after="120" w:line="240" w:lineRule="auto"/>
      <w:jc w:val="both"/>
    </w:pPr>
    <w:rPr>
      <w:rFonts w:ascii="Times New Roman" w:eastAsia="Times New Roman" w:hAnsi="Times New Roman" w:cs="Times New Roman"/>
      <w:b/>
      <w:bCs/>
      <w:szCs w:val="20"/>
      <w:lang w:eastAsia="ar-SA"/>
    </w:rPr>
  </w:style>
  <w:style w:type="paragraph" w:customStyle="1" w:styleId="Char1CharCharCharCharCharCharCharCharCharCharCharChar">
    <w:name w:val="Char1 Char Char Char Char Char Char Char Char 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1CharCharCharCharCharCharCharCharCharCharCharChar0">
    <w:name w:val="Char1 Char Char Char Char Char Char Char Char 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
    <w:name w:val="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CharCharChar">
    <w:name w:val="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tlus">
    <w:name w:val="Stílus"/>
    <w:rsid w:val="00852F41"/>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harCharCharChar0">
    <w:name w:val="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tlusSorkizrtBal032cm">
    <w:name w:val="Stílus Sorkizárt Bal:  032 cm"/>
    <w:basedOn w:val="Norml"/>
    <w:rsid w:val="00852F41"/>
    <w:pPr>
      <w:suppressAutoHyphens/>
      <w:overflowPunct w:val="0"/>
      <w:autoSpaceDE w:val="0"/>
      <w:spacing w:before="240" w:after="240" w:line="240" w:lineRule="auto"/>
      <w:jc w:val="both"/>
      <w:textAlignment w:val="baseline"/>
    </w:pPr>
    <w:rPr>
      <w:rFonts w:ascii="Times New Roman" w:eastAsia="Times New Roman" w:hAnsi="Times New Roman" w:cs="Times New Roman"/>
      <w:sz w:val="24"/>
      <w:szCs w:val="20"/>
      <w:lang w:eastAsia="ar-SA"/>
    </w:rPr>
  </w:style>
  <w:style w:type="paragraph" w:customStyle="1" w:styleId="Listaszerbekezds2">
    <w:name w:val="Listaszerű bekezdés2"/>
    <w:basedOn w:val="Norml"/>
    <w:rsid w:val="00852F41"/>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StlusFlkvrDltSorkizrt">
    <w:name w:val="Stílus Félkövér Dőlt Sorkizárt"/>
    <w:basedOn w:val="Norml"/>
    <w:rsid w:val="00852F41"/>
    <w:pPr>
      <w:suppressAutoHyphens/>
      <w:overflowPunct w:val="0"/>
      <w:autoSpaceDE w:val="0"/>
      <w:spacing w:before="120" w:after="120" w:line="240" w:lineRule="auto"/>
      <w:jc w:val="both"/>
      <w:textAlignment w:val="baseline"/>
    </w:pPr>
    <w:rPr>
      <w:rFonts w:ascii="Times New Roman" w:eastAsia="Times New Roman" w:hAnsi="Times New Roman" w:cs="Times New Roman"/>
      <w:b/>
      <w:bCs/>
      <w:i/>
      <w:iCs/>
      <w:sz w:val="24"/>
      <w:szCs w:val="24"/>
      <w:lang w:eastAsia="ar-SA"/>
    </w:rPr>
  </w:style>
  <w:style w:type="paragraph" w:customStyle="1" w:styleId="Default">
    <w:name w:val="Default"/>
    <w:rsid w:val="00852F41"/>
    <w:pPr>
      <w:suppressAutoHyphens/>
      <w:autoSpaceDE w:val="0"/>
      <w:spacing w:after="0" w:line="240" w:lineRule="auto"/>
    </w:pPr>
    <w:rPr>
      <w:rFonts w:ascii="Arial" w:eastAsia="Arial" w:hAnsi="Arial" w:cs="Arial"/>
      <w:color w:val="000000"/>
      <w:sz w:val="24"/>
      <w:szCs w:val="24"/>
      <w:lang w:eastAsia="ar-SA"/>
    </w:rPr>
  </w:style>
  <w:style w:type="paragraph" w:customStyle="1" w:styleId="Tblzattartalom">
    <w:name w:val="Táblázattartalom"/>
    <w:basedOn w:val="Norml"/>
    <w:rsid w:val="00852F41"/>
    <w:pPr>
      <w:suppressLineNumber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blzatfejlc">
    <w:name w:val="Táblázatfejléc"/>
    <w:basedOn w:val="Norml"/>
    <w:rsid w:val="00852F41"/>
    <w:pPr>
      <w:suppressLineNumbers/>
      <w:suppressAutoHyphens/>
      <w:spacing w:after="0" w:line="240" w:lineRule="auto"/>
      <w:jc w:val="center"/>
    </w:pPr>
    <w:rPr>
      <w:rFonts w:ascii="Calibri" w:eastAsia="Calibri" w:hAnsi="Calibri" w:cs="Times New Roman"/>
      <w:b/>
      <w:bCs/>
      <w:lang w:eastAsia="ar-SA"/>
    </w:rPr>
  </w:style>
  <w:style w:type="paragraph" w:customStyle="1" w:styleId="Elformzottszveg">
    <w:name w:val="Előformázott szöveg"/>
    <w:basedOn w:val="Norml"/>
    <w:rsid w:val="00852F41"/>
    <w:pPr>
      <w:widowControl w:val="0"/>
      <w:suppressAutoHyphens/>
      <w:spacing w:after="0" w:line="240" w:lineRule="auto"/>
    </w:pPr>
    <w:rPr>
      <w:rFonts w:ascii="Courier New" w:eastAsia="Courier New" w:hAnsi="Courier New" w:cs="Courier New"/>
      <w:sz w:val="20"/>
      <w:szCs w:val="20"/>
      <w:lang w:eastAsia="ar-SA"/>
    </w:rPr>
  </w:style>
  <w:style w:type="paragraph" w:customStyle="1" w:styleId="BekezdChar">
    <w:name w:val="Bekezd Char"/>
    <w:basedOn w:val="Norml"/>
    <w:rsid w:val="00852F41"/>
    <w:pPr>
      <w:suppressAutoHyphens/>
      <w:spacing w:after="0" w:line="240" w:lineRule="auto"/>
      <w:jc w:val="both"/>
    </w:pPr>
    <w:rPr>
      <w:rFonts w:ascii="Times New Roman" w:eastAsia="Times New Roman" w:hAnsi="Times New Roman" w:cs="Times New Roman"/>
      <w:sz w:val="24"/>
      <w:szCs w:val="24"/>
      <w:lang w:eastAsia="ar-SA"/>
    </w:rPr>
  </w:style>
  <w:style w:type="paragraph" w:styleId="HTML-kntformzott">
    <w:name w:val="HTML Preformatted"/>
    <w:basedOn w:val="Norml"/>
    <w:link w:val="HTML-kntformzottChar"/>
    <w:rsid w:val="00852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1F384C"/>
      <w:sz w:val="18"/>
      <w:szCs w:val="18"/>
      <w:lang w:eastAsia="ar-SA"/>
    </w:rPr>
  </w:style>
  <w:style w:type="character" w:customStyle="1" w:styleId="HTML-kntformzottChar">
    <w:name w:val="HTML-ként formázott Char"/>
    <w:basedOn w:val="Bekezdsalapbettpusa"/>
    <w:link w:val="HTML-kntformzott"/>
    <w:rsid w:val="00852F41"/>
    <w:rPr>
      <w:rFonts w:ascii="Courier New" w:eastAsia="Times New Roman" w:hAnsi="Courier New" w:cs="Courier New"/>
      <w:color w:val="1F384C"/>
      <w:sz w:val="18"/>
      <w:szCs w:val="18"/>
      <w:lang w:eastAsia="ar-SA"/>
    </w:rPr>
  </w:style>
  <w:style w:type="paragraph" w:styleId="Buborkszveg">
    <w:name w:val="Balloon Text"/>
    <w:basedOn w:val="Norml"/>
    <w:link w:val="BuborkszvegChar"/>
    <w:rsid w:val="00852F41"/>
    <w:pPr>
      <w:widowControl w:val="0"/>
      <w:suppressAutoHyphens/>
      <w:overflowPunct w:val="0"/>
      <w:autoSpaceDE w:val="0"/>
      <w:spacing w:after="0" w:line="240" w:lineRule="auto"/>
    </w:pPr>
    <w:rPr>
      <w:rFonts w:ascii="Tahoma" w:eastAsia="Times New Roman" w:hAnsi="Tahoma" w:cs="Tahoma"/>
      <w:kern w:val="1"/>
      <w:sz w:val="16"/>
      <w:szCs w:val="16"/>
      <w:lang w:eastAsia="ar-SA"/>
    </w:rPr>
  </w:style>
  <w:style w:type="character" w:customStyle="1" w:styleId="BuborkszvegChar">
    <w:name w:val="Buborékszöveg Char"/>
    <w:basedOn w:val="Bekezdsalapbettpusa"/>
    <w:link w:val="Buborkszveg"/>
    <w:rsid w:val="00852F41"/>
    <w:rPr>
      <w:rFonts w:ascii="Tahoma" w:eastAsia="Times New Roman" w:hAnsi="Tahoma" w:cs="Tahoma"/>
      <w:kern w:val="1"/>
      <w:sz w:val="16"/>
      <w:szCs w:val="16"/>
      <w:lang w:eastAsia="ar-SA"/>
    </w:rPr>
  </w:style>
  <w:style w:type="paragraph" w:customStyle="1" w:styleId="Char1">
    <w:name w:val="Char1"/>
    <w:basedOn w:val="Norml"/>
    <w:next w:val="Norml"/>
    <w:rsid w:val="00852F41"/>
    <w:pPr>
      <w:suppressAutoHyphens/>
      <w:spacing w:after="160" w:line="240" w:lineRule="exact"/>
    </w:pPr>
    <w:rPr>
      <w:rFonts w:ascii="Tahoma" w:eastAsia="Times New Roman" w:hAnsi="Tahoma" w:cs="Times New Roman"/>
      <w:sz w:val="20"/>
      <w:szCs w:val="20"/>
      <w:lang w:val="en-US" w:eastAsia="ar-SA"/>
    </w:rPr>
  </w:style>
  <w:style w:type="paragraph" w:customStyle="1" w:styleId="szveg">
    <w:name w:val="szöveg"/>
    <w:basedOn w:val="Norml"/>
    <w:rsid w:val="00852F41"/>
    <w:pPr>
      <w:suppressAutoHyphens/>
      <w:spacing w:after="0" w:line="240" w:lineRule="auto"/>
      <w:jc w:val="both"/>
    </w:pPr>
    <w:rPr>
      <w:rFonts w:ascii="Hun Swiss" w:eastAsia="Times New Roman" w:hAnsi="Hun Swiss" w:cs="Times New Roman"/>
      <w:sz w:val="24"/>
      <w:szCs w:val="20"/>
      <w:lang w:val="en-GB" w:eastAsia="ar-SA"/>
    </w:rPr>
  </w:style>
  <w:style w:type="paragraph" w:customStyle="1" w:styleId="lofej">
    <w:name w:val="Élofej"/>
    <w:basedOn w:val="Norml"/>
    <w:rsid w:val="00852F41"/>
    <w:pPr>
      <w:widowControl w:val="0"/>
      <w:tabs>
        <w:tab w:val="center" w:pos="4536"/>
        <w:tab w:val="right" w:pos="9072"/>
      </w:tabs>
      <w:suppressAutoHyphens/>
      <w:spacing w:after="0" w:line="240" w:lineRule="auto"/>
      <w:jc w:val="both"/>
    </w:pPr>
    <w:rPr>
      <w:rFonts w:ascii="Arial Narrow" w:eastAsia="Times New Roman" w:hAnsi="Arial Narrow" w:cs="Times New Roman"/>
      <w:sz w:val="24"/>
      <w:szCs w:val="20"/>
      <w:lang w:eastAsia="ar-SA"/>
    </w:rPr>
  </w:style>
  <w:style w:type="paragraph" w:customStyle="1" w:styleId="Szvegblokk1">
    <w:name w:val="Szövegblokk1"/>
    <w:basedOn w:val="Norml"/>
    <w:rsid w:val="00852F41"/>
    <w:pPr>
      <w:widowControl w:val="0"/>
      <w:suppressAutoHyphens/>
      <w:spacing w:after="0" w:line="240" w:lineRule="auto"/>
      <w:ind w:left="1701" w:right="1134"/>
      <w:jc w:val="both"/>
    </w:pPr>
    <w:rPr>
      <w:rFonts w:ascii="Arial Narrow" w:eastAsia="Times New Roman" w:hAnsi="Arial Narrow" w:cs="Times New Roman"/>
      <w:sz w:val="28"/>
      <w:szCs w:val="20"/>
      <w:lang w:eastAsia="ar-SA"/>
    </w:rPr>
  </w:style>
  <w:style w:type="paragraph" w:customStyle="1" w:styleId="Szvegblokk2">
    <w:name w:val="Szövegblokk2"/>
    <w:basedOn w:val="Norml"/>
    <w:rsid w:val="00852F41"/>
    <w:pPr>
      <w:widowControl w:val="0"/>
      <w:suppressAutoHyphens/>
      <w:spacing w:after="0" w:line="240" w:lineRule="auto"/>
      <w:ind w:left="1701" w:right="1134"/>
      <w:jc w:val="both"/>
    </w:pPr>
    <w:rPr>
      <w:rFonts w:ascii="Times New Roman" w:eastAsia="Times New Roman" w:hAnsi="Times New Roman" w:cs="Times New Roman"/>
      <w:sz w:val="28"/>
      <w:szCs w:val="20"/>
      <w:lang w:eastAsia="ar-SA"/>
    </w:rPr>
  </w:style>
  <w:style w:type="paragraph" w:customStyle="1" w:styleId="Kpalrs1">
    <w:name w:val="Képaláírás1"/>
    <w:basedOn w:val="Norml"/>
    <w:next w:val="Norml"/>
    <w:rsid w:val="00852F41"/>
    <w:pPr>
      <w:widowControl w:val="0"/>
      <w:suppressAutoHyphens/>
      <w:spacing w:after="0" w:line="240" w:lineRule="auto"/>
      <w:jc w:val="center"/>
    </w:pPr>
    <w:rPr>
      <w:rFonts w:ascii="Arial Narrow" w:eastAsia="Times New Roman" w:hAnsi="Arial Narrow" w:cs="Times New Roman"/>
      <w:b/>
      <w:sz w:val="24"/>
      <w:szCs w:val="20"/>
      <w:lang w:eastAsia="ar-SA"/>
    </w:rPr>
  </w:style>
  <w:style w:type="paragraph" w:customStyle="1" w:styleId="Listafolytatsa31">
    <w:name w:val="Lista folytatása 31"/>
    <w:basedOn w:val="Norml"/>
    <w:rsid w:val="00852F41"/>
    <w:pPr>
      <w:suppressAutoHyphens/>
      <w:spacing w:after="120" w:line="240" w:lineRule="auto"/>
      <w:ind w:left="849"/>
      <w:jc w:val="both"/>
    </w:pPr>
    <w:rPr>
      <w:rFonts w:ascii="Times New Roman" w:eastAsia="Times New Roman" w:hAnsi="Times New Roman" w:cs="Times New Roman"/>
      <w:sz w:val="20"/>
      <w:szCs w:val="20"/>
      <w:lang w:eastAsia="ar-SA"/>
    </w:rPr>
  </w:style>
  <w:style w:type="paragraph" w:customStyle="1" w:styleId="Lista41">
    <w:name w:val="Lista 41"/>
    <w:basedOn w:val="Norml"/>
    <w:rsid w:val="00852F41"/>
    <w:pPr>
      <w:suppressAutoHyphens/>
      <w:spacing w:after="0" w:line="240" w:lineRule="auto"/>
      <w:ind w:left="1132" w:hanging="283"/>
      <w:jc w:val="both"/>
    </w:pPr>
    <w:rPr>
      <w:rFonts w:ascii="Arial Narrow" w:eastAsia="Times New Roman" w:hAnsi="Arial Narrow" w:cs="Times New Roman"/>
      <w:sz w:val="24"/>
      <w:szCs w:val="20"/>
      <w:lang w:eastAsia="ar-SA"/>
    </w:rPr>
  </w:style>
  <w:style w:type="paragraph" w:customStyle="1" w:styleId="Char9">
    <w:name w:val="Char9"/>
    <w:basedOn w:val="Norml"/>
    <w:rsid w:val="00852F41"/>
    <w:pPr>
      <w:widowControl w:val="0"/>
      <w:suppressAutoHyphens/>
      <w:spacing w:after="160" w:line="240" w:lineRule="exact"/>
    </w:pPr>
    <w:rPr>
      <w:rFonts w:ascii="Tahoma" w:eastAsia="Times New Roman" w:hAnsi="Tahoma" w:cs="Tahoma"/>
      <w:sz w:val="20"/>
      <w:szCs w:val="20"/>
      <w:lang w:val="en-US" w:eastAsia="ar-SA"/>
    </w:rPr>
  </w:style>
  <w:style w:type="paragraph" w:customStyle="1" w:styleId="StlusKzprezrt">
    <w:name w:val="Stílus Középre zár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har0">
    <w:name w:val="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zvegtrzsbehzssal31">
    <w:name w:val="Szövegtörzs behúzással 31"/>
    <w:basedOn w:val="Norml"/>
    <w:rsid w:val="00852F41"/>
    <w:pPr>
      <w:suppressAutoHyphens/>
      <w:overflowPunct w:val="0"/>
      <w:autoSpaceDE w:val="0"/>
      <w:spacing w:after="0" w:line="240" w:lineRule="auto"/>
      <w:ind w:left="426"/>
      <w:jc w:val="both"/>
      <w:textAlignment w:val="baseline"/>
    </w:pPr>
    <w:rPr>
      <w:rFonts w:ascii="Times New Roman" w:eastAsia="Times New Roman" w:hAnsi="Times New Roman" w:cs="Times New Roman"/>
      <w:sz w:val="28"/>
      <w:szCs w:val="20"/>
      <w:lang w:eastAsia="ar-SA"/>
    </w:rPr>
  </w:style>
  <w:style w:type="paragraph" w:customStyle="1" w:styleId="Szvegtrzsbehzssal21">
    <w:name w:val="Szövegtörzs behúzással 21"/>
    <w:basedOn w:val="Norml"/>
    <w:rsid w:val="00852F41"/>
    <w:pPr>
      <w:suppressAutoHyphens/>
      <w:overflowPunct w:val="0"/>
      <w:autoSpaceDE w:val="0"/>
      <w:spacing w:after="0" w:line="240" w:lineRule="auto"/>
      <w:ind w:left="540" w:hanging="540"/>
      <w:jc w:val="both"/>
      <w:textAlignment w:val="baseline"/>
    </w:pPr>
    <w:rPr>
      <w:rFonts w:ascii="Times New Roman" w:eastAsia="Times New Roman" w:hAnsi="Times New Roman" w:cs="Times New Roman"/>
      <w:sz w:val="28"/>
      <w:szCs w:val="20"/>
      <w:lang w:eastAsia="ar-SA"/>
    </w:rPr>
  </w:style>
  <w:style w:type="paragraph" w:customStyle="1" w:styleId="StlusSzvegtrzsEltte6ptUtna6pt">
    <w:name w:val="Stílus Szövegtörzs + Előtte:  6 pt Utána:  6 pt"/>
    <w:basedOn w:val="Szvegtrzs"/>
    <w:rsid w:val="00852F41"/>
    <w:pPr>
      <w:widowControl w:val="0"/>
      <w:spacing w:before="120"/>
    </w:pPr>
    <w:rPr>
      <w:b/>
      <w:i/>
      <w:sz w:val="26"/>
    </w:rPr>
  </w:style>
  <w:style w:type="paragraph" w:customStyle="1" w:styleId="StlusSorkizrtBal13cmFgg13cmJobb141cm">
    <w:name w:val="Stílus Sorkizárt Bal:  13 cm Függő:  13 cm Jobb:  141 cm"/>
    <w:basedOn w:val="Norml"/>
    <w:rsid w:val="00852F41"/>
    <w:pPr>
      <w:suppressAutoHyphens/>
      <w:spacing w:after="0" w:line="240" w:lineRule="auto"/>
      <w:ind w:left="1474" w:right="799" w:hanging="737"/>
      <w:jc w:val="both"/>
    </w:pPr>
    <w:rPr>
      <w:rFonts w:ascii="Times New Roman" w:eastAsia="Times New Roman" w:hAnsi="Times New Roman" w:cs="Times New Roman"/>
      <w:sz w:val="24"/>
      <w:szCs w:val="20"/>
      <w:lang w:eastAsia="ar-SA"/>
    </w:rPr>
  </w:style>
  <w:style w:type="paragraph" w:customStyle="1" w:styleId="Stlus12pt">
    <w:name w:val="Stílus 12 pt"/>
    <w:basedOn w:val="Norml"/>
    <w:rsid w:val="00852F41"/>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Szvegtrzsbehzssal310">
    <w:name w:val="Szövegtörzs behúzással 31"/>
    <w:basedOn w:val="Norml"/>
    <w:rsid w:val="00852F41"/>
    <w:pPr>
      <w:suppressAutoHyphens/>
      <w:overflowPunct w:val="0"/>
      <w:autoSpaceDE w:val="0"/>
      <w:spacing w:after="0" w:line="240" w:lineRule="auto"/>
      <w:ind w:left="426"/>
      <w:jc w:val="both"/>
      <w:textAlignment w:val="baseline"/>
    </w:pPr>
    <w:rPr>
      <w:rFonts w:ascii="Times New Roman" w:eastAsia="Times New Roman" w:hAnsi="Times New Roman" w:cs="Times New Roman"/>
      <w:sz w:val="28"/>
      <w:szCs w:val="20"/>
      <w:lang w:eastAsia="ar-SA"/>
    </w:rPr>
  </w:style>
  <w:style w:type="paragraph" w:customStyle="1" w:styleId="Szvegtrzsbehzssal210">
    <w:name w:val="Szövegtörzs behúzással 21"/>
    <w:basedOn w:val="Norml"/>
    <w:rsid w:val="00852F41"/>
    <w:pPr>
      <w:suppressAutoHyphens/>
      <w:overflowPunct w:val="0"/>
      <w:autoSpaceDE w:val="0"/>
      <w:spacing w:after="0" w:line="240" w:lineRule="auto"/>
      <w:ind w:left="540" w:hanging="540"/>
      <w:jc w:val="both"/>
      <w:textAlignment w:val="baseline"/>
    </w:pPr>
    <w:rPr>
      <w:rFonts w:ascii="Times New Roman" w:eastAsia="Times New Roman" w:hAnsi="Times New Roman" w:cs="Times New Roman"/>
      <w:sz w:val="28"/>
      <w:szCs w:val="20"/>
      <w:lang w:eastAsia="ar-SA"/>
    </w:rPr>
  </w:style>
  <w:style w:type="paragraph" w:customStyle="1" w:styleId="Szvegtrzs210">
    <w:name w:val="Szövegtörzs 21"/>
    <w:basedOn w:val="Norml"/>
    <w:rsid w:val="00852F41"/>
    <w:pPr>
      <w:suppressAutoHyphens/>
      <w:spacing w:after="0" w:line="240" w:lineRule="auto"/>
      <w:ind w:left="1134" w:hanging="709"/>
      <w:jc w:val="both"/>
    </w:pPr>
    <w:rPr>
      <w:rFonts w:ascii="Times New Roman" w:eastAsia="Times New Roman" w:hAnsi="Times New Roman" w:cs="Times New Roman"/>
      <w:sz w:val="24"/>
      <w:szCs w:val="20"/>
      <w:lang w:eastAsia="ar-SA"/>
    </w:rPr>
  </w:style>
  <w:style w:type="paragraph" w:customStyle="1" w:styleId="Szvegtrzs310">
    <w:name w:val="Szövegtörzs 31"/>
    <w:basedOn w:val="Norml"/>
    <w:rsid w:val="00852F41"/>
    <w:pPr>
      <w:widowControl w:val="0"/>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CharChar10">
    <w:name w:val="Char Char1"/>
    <w:basedOn w:val="Norml"/>
    <w:rsid w:val="00852F41"/>
    <w:pPr>
      <w:suppressAutoHyphens/>
      <w:spacing w:after="160" w:line="240" w:lineRule="exact"/>
    </w:pPr>
    <w:rPr>
      <w:rFonts w:ascii="Tahoma" w:eastAsia="Times New Roman" w:hAnsi="Tahoma" w:cs="Times New Roman"/>
      <w:sz w:val="20"/>
      <w:szCs w:val="20"/>
      <w:lang w:val="en-US" w:eastAsia="ar-SA"/>
    </w:rPr>
  </w:style>
  <w:style w:type="paragraph" w:customStyle="1" w:styleId="Megjegyzsfej1">
    <w:name w:val="Megjegyzésfej1"/>
    <w:basedOn w:val="Norml"/>
    <w:next w:val="Norml"/>
    <w:rsid w:val="00852F41"/>
    <w:pPr>
      <w:suppressAutoHyphens/>
      <w:spacing w:after="0" w:line="240" w:lineRule="auto"/>
    </w:pPr>
    <w:rPr>
      <w:rFonts w:ascii="Times New Roman" w:eastAsia="Times New Roman" w:hAnsi="Times New Roman" w:cs="Times New Roman"/>
      <w:sz w:val="26"/>
      <w:szCs w:val="24"/>
      <w:lang w:eastAsia="ar-SA"/>
    </w:rPr>
  </w:style>
  <w:style w:type="paragraph" w:customStyle="1" w:styleId="Kerettartalom">
    <w:name w:val="Kerettartalom"/>
    <w:basedOn w:val="Szvegtrzs"/>
    <w:rsid w:val="00852F41"/>
  </w:style>
  <w:style w:type="paragraph" w:styleId="Szvegtrzs2">
    <w:name w:val="Body Text 2"/>
    <w:basedOn w:val="Norml"/>
    <w:link w:val="Szvegtrzs2Char"/>
    <w:rsid w:val="00852F41"/>
    <w:pPr>
      <w:suppressAutoHyphens/>
      <w:spacing w:after="120" w:line="480" w:lineRule="auto"/>
      <w:jc w:val="both"/>
    </w:pPr>
    <w:rPr>
      <w:rFonts w:ascii="Times New Roman" w:eastAsia="Times New Roman" w:hAnsi="Times New Roman" w:cs="Times New Roman"/>
      <w:sz w:val="24"/>
      <w:szCs w:val="20"/>
      <w:lang w:eastAsia="ar-SA"/>
    </w:rPr>
  </w:style>
  <w:style w:type="character" w:customStyle="1" w:styleId="Szvegtrzs2Char">
    <w:name w:val="Szövegtörzs 2 Char"/>
    <w:basedOn w:val="Bekezdsalapbettpusa"/>
    <w:link w:val="Szvegtrzs2"/>
    <w:rsid w:val="00852F41"/>
    <w:rPr>
      <w:rFonts w:ascii="Times New Roman" w:eastAsia="Times New Roman" w:hAnsi="Times New Roman" w:cs="Times New Roman"/>
      <w:sz w:val="24"/>
      <w:szCs w:val="20"/>
      <w:lang w:eastAsia="ar-SA"/>
    </w:rPr>
  </w:style>
  <w:style w:type="paragraph" w:styleId="Szvegtrzs3">
    <w:name w:val="Body Text 3"/>
    <w:basedOn w:val="Norml"/>
    <w:link w:val="Szvegtrzs3Char"/>
    <w:rsid w:val="00852F41"/>
    <w:pPr>
      <w:suppressAutoHyphens/>
      <w:spacing w:after="120" w:line="240" w:lineRule="auto"/>
      <w:jc w:val="both"/>
    </w:pPr>
    <w:rPr>
      <w:rFonts w:ascii="Times New Roman" w:eastAsia="Times New Roman" w:hAnsi="Times New Roman" w:cs="Times New Roman"/>
      <w:sz w:val="16"/>
      <w:szCs w:val="16"/>
      <w:lang w:eastAsia="ar-SA"/>
    </w:rPr>
  </w:style>
  <w:style w:type="character" w:customStyle="1" w:styleId="Szvegtrzs3Char">
    <w:name w:val="Szövegtörzs 3 Char"/>
    <w:basedOn w:val="Bekezdsalapbettpusa"/>
    <w:link w:val="Szvegtrzs3"/>
    <w:rsid w:val="00852F41"/>
    <w:rPr>
      <w:rFonts w:ascii="Times New Roman" w:eastAsia="Times New Roman" w:hAnsi="Times New Roman" w:cs="Times New Roman"/>
      <w:sz w:val="16"/>
      <w:szCs w:val="16"/>
      <w:lang w:eastAsia="ar-SA"/>
    </w:rPr>
  </w:style>
  <w:style w:type="paragraph" w:styleId="TJ1">
    <w:name w:val="toc 1"/>
    <w:basedOn w:val="Norml"/>
    <w:next w:val="Norml"/>
    <w:autoRedefine/>
    <w:semiHidden/>
    <w:rsid w:val="00852F41"/>
    <w:pPr>
      <w:spacing w:before="120" w:after="120" w:line="360" w:lineRule="auto"/>
      <w:jc w:val="both"/>
    </w:pPr>
    <w:rPr>
      <w:rFonts w:ascii="Times New Roman" w:eastAsia="Calibri" w:hAnsi="Times New Roman" w:cs="Times New Roman"/>
      <w:b/>
      <w:caps/>
      <w:kern w:val="16"/>
      <w:sz w:val="20"/>
      <w:szCs w:val="20"/>
      <w:lang w:eastAsia="hu-HU"/>
    </w:rPr>
  </w:style>
  <w:style w:type="paragraph" w:styleId="Kpalrs">
    <w:name w:val="caption"/>
    <w:basedOn w:val="Norml"/>
    <w:next w:val="Norml"/>
    <w:qFormat/>
    <w:rsid w:val="00852F41"/>
    <w:pPr>
      <w:spacing w:after="120" w:line="240" w:lineRule="auto"/>
      <w:jc w:val="both"/>
    </w:pPr>
    <w:rPr>
      <w:rFonts w:ascii="Arial" w:eastAsia="Calibri" w:hAnsi="Arial" w:cs="Times New Roman"/>
      <w:szCs w:val="20"/>
      <w:lang w:eastAsia="hu-HU"/>
    </w:rPr>
  </w:style>
  <w:style w:type="paragraph" w:styleId="Felsorols2">
    <w:name w:val="List Bullet 2"/>
    <w:basedOn w:val="Norml"/>
    <w:semiHidden/>
    <w:rsid w:val="00852F41"/>
    <w:pPr>
      <w:tabs>
        <w:tab w:val="num" w:pos="720"/>
      </w:tabs>
      <w:spacing w:after="0" w:line="240" w:lineRule="auto"/>
      <w:ind w:left="720" w:hanging="360"/>
      <w:jc w:val="both"/>
    </w:pPr>
    <w:rPr>
      <w:rFonts w:ascii="Times New Roman" w:eastAsia="Calibri" w:hAnsi="Times New Roman" w:cs="Times New Roman"/>
      <w:sz w:val="20"/>
      <w:szCs w:val="20"/>
      <w:lang w:eastAsia="hu-HU"/>
    </w:rPr>
  </w:style>
  <w:style w:type="paragraph" w:styleId="Felsorols3">
    <w:name w:val="List Bullet 3"/>
    <w:basedOn w:val="Norml"/>
    <w:rsid w:val="00852F41"/>
    <w:pPr>
      <w:numPr>
        <w:numId w:val="11"/>
      </w:numPr>
      <w:tabs>
        <w:tab w:val="clear" w:pos="926"/>
      </w:tabs>
      <w:spacing w:after="0" w:line="360" w:lineRule="auto"/>
      <w:ind w:left="849" w:hanging="283"/>
      <w:jc w:val="both"/>
    </w:pPr>
    <w:rPr>
      <w:rFonts w:ascii="Times New Roman" w:eastAsia="Calibri" w:hAnsi="Times New Roman" w:cs="Times New Roman"/>
      <w:kern w:val="16"/>
      <w:sz w:val="28"/>
      <w:szCs w:val="20"/>
      <w:lang w:eastAsia="hu-HU"/>
    </w:rPr>
  </w:style>
  <w:style w:type="paragraph" w:styleId="Felsorols4">
    <w:name w:val="List Bullet 4"/>
    <w:basedOn w:val="Norml"/>
    <w:semiHidden/>
    <w:rsid w:val="00852F41"/>
    <w:pPr>
      <w:tabs>
        <w:tab w:val="num" w:pos="720"/>
        <w:tab w:val="num" w:pos="1209"/>
      </w:tabs>
      <w:spacing w:after="0" w:line="240" w:lineRule="auto"/>
      <w:ind w:left="1209" w:hanging="720"/>
      <w:jc w:val="both"/>
    </w:pPr>
    <w:rPr>
      <w:rFonts w:ascii="Times New Roman" w:eastAsia="Calibri" w:hAnsi="Times New Roman" w:cs="Times New Roman"/>
      <w:sz w:val="20"/>
      <w:szCs w:val="20"/>
      <w:lang w:eastAsia="hu-HU"/>
    </w:rPr>
  </w:style>
  <w:style w:type="paragraph" w:styleId="Listafolytatsa">
    <w:name w:val="List Continue"/>
    <w:aliases w:val="Folytatás"/>
    <w:basedOn w:val="Lista"/>
    <w:rsid w:val="00852F41"/>
    <w:pPr>
      <w:suppressAutoHyphens w:val="0"/>
      <w:spacing w:after="160"/>
      <w:ind w:left="360"/>
    </w:pPr>
    <w:rPr>
      <w:rFonts w:ascii="Book Antiqua" w:eastAsia="Calibri" w:hAnsi="Book Antiqua"/>
      <w:spacing w:val="-5"/>
      <w:lang w:eastAsia="hu-HU"/>
    </w:rPr>
  </w:style>
  <w:style w:type="paragraph" w:styleId="Listafolytatsa2">
    <w:name w:val="List Continue 2"/>
    <w:aliases w:val="Folytatás 2"/>
    <w:basedOn w:val="Listafolytatsa"/>
    <w:rsid w:val="00852F41"/>
    <w:pPr>
      <w:ind w:left="1080"/>
    </w:pPr>
  </w:style>
  <w:style w:type="paragraph" w:styleId="Szvegtrzsbehzssal3">
    <w:name w:val="Body Text Indent 3"/>
    <w:basedOn w:val="Norml"/>
    <w:link w:val="Szvegtrzsbehzssal3Char"/>
    <w:rsid w:val="00852F41"/>
    <w:pPr>
      <w:suppressAutoHyphens/>
      <w:spacing w:after="120" w:line="240" w:lineRule="auto"/>
      <w:ind w:left="283"/>
      <w:jc w:val="both"/>
    </w:pPr>
    <w:rPr>
      <w:rFonts w:ascii="Times New Roman" w:eastAsia="Calibri" w:hAnsi="Times New Roman" w:cs="Times New Roman"/>
      <w:sz w:val="16"/>
      <w:szCs w:val="16"/>
      <w:lang w:eastAsia="ar-SA"/>
    </w:rPr>
  </w:style>
  <w:style w:type="character" w:customStyle="1" w:styleId="Szvegtrzsbehzssal3Char">
    <w:name w:val="Szövegtörzs behúzással 3 Char"/>
    <w:basedOn w:val="Bekezdsalapbettpusa"/>
    <w:link w:val="Szvegtrzsbehzssal3"/>
    <w:rsid w:val="00852F41"/>
    <w:rPr>
      <w:rFonts w:ascii="Times New Roman" w:eastAsia="Calibri" w:hAnsi="Times New Roman" w:cs="Times New Roman"/>
      <w:sz w:val="16"/>
      <w:szCs w:val="16"/>
      <w:lang w:eastAsia="ar-SA"/>
    </w:rPr>
  </w:style>
  <w:style w:type="paragraph" w:customStyle="1" w:styleId="Jegyzk">
    <w:name w:val="Jegyzék"/>
    <w:basedOn w:val="Norml"/>
    <w:rsid w:val="00852F41"/>
    <w:pPr>
      <w:suppressLineNumbers/>
      <w:suppressAutoHyphens/>
      <w:spacing w:after="0" w:line="240" w:lineRule="auto"/>
      <w:jc w:val="both"/>
    </w:pPr>
    <w:rPr>
      <w:rFonts w:ascii="Times New Roman" w:eastAsia="Calibri" w:hAnsi="Times New Roman" w:cs="Tahoma"/>
      <w:sz w:val="24"/>
      <w:szCs w:val="24"/>
      <w:lang w:eastAsia="ar-SA"/>
    </w:rPr>
  </w:style>
  <w:style w:type="paragraph" w:customStyle="1" w:styleId="WW-Szvegtrzs3">
    <w:name w:val="WW-Szövegtörzs 3"/>
    <w:basedOn w:val="Norml"/>
    <w:rsid w:val="00852F41"/>
    <w:pPr>
      <w:suppressAutoHyphens/>
      <w:spacing w:after="0" w:line="240" w:lineRule="auto"/>
      <w:jc w:val="both"/>
    </w:pPr>
    <w:rPr>
      <w:rFonts w:ascii="Times New Roman" w:eastAsia="Calibri" w:hAnsi="Times New Roman" w:cs="Times New Roman"/>
      <w:b/>
      <w:bCs/>
      <w:sz w:val="28"/>
      <w:szCs w:val="24"/>
      <w:lang w:eastAsia="ar-SA"/>
    </w:rPr>
  </w:style>
  <w:style w:type="paragraph" w:customStyle="1" w:styleId="WW-Szvegtrzs21">
    <w:name w:val="WW-Szövegtörzs 21"/>
    <w:basedOn w:val="Norml"/>
    <w:rsid w:val="00852F41"/>
    <w:pPr>
      <w:suppressAutoHyphens/>
      <w:spacing w:after="0" w:line="240" w:lineRule="auto"/>
      <w:jc w:val="both"/>
    </w:pPr>
    <w:rPr>
      <w:rFonts w:ascii="Times New Roman" w:eastAsia="Calibri" w:hAnsi="Times New Roman" w:cs="Times New Roman"/>
      <w:sz w:val="26"/>
      <w:szCs w:val="26"/>
      <w:lang w:eastAsia="ar-SA"/>
    </w:rPr>
  </w:style>
  <w:style w:type="paragraph" w:customStyle="1" w:styleId="WW-Szvegtrzs31">
    <w:name w:val="WW-Szövegtörzs 31"/>
    <w:basedOn w:val="Norml"/>
    <w:rsid w:val="00852F41"/>
    <w:pPr>
      <w:suppressAutoHyphens/>
      <w:spacing w:after="0" w:line="240" w:lineRule="auto"/>
      <w:jc w:val="both"/>
    </w:pPr>
    <w:rPr>
      <w:rFonts w:ascii="Times New Roman" w:eastAsia="Calibri" w:hAnsi="Times New Roman" w:cs="Times New Roman"/>
      <w:sz w:val="24"/>
      <w:szCs w:val="24"/>
      <w:lang w:eastAsia="ar-SA"/>
    </w:rPr>
  </w:style>
  <w:style w:type="paragraph" w:customStyle="1" w:styleId="WW-Szvegtrzsbehzssal3">
    <w:name w:val="WW-Szövegtörzs behúzással 3"/>
    <w:basedOn w:val="Norml"/>
    <w:rsid w:val="00852F41"/>
    <w:pPr>
      <w:widowControl w:val="0"/>
      <w:suppressAutoHyphens/>
      <w:autoSpaceDE w:val="0"/>
      <w:spacing w:after="0" w:line="240" w:lineRule="auto"/>
      <w:ind w:left="360"/>
      <w:jc w:val="both"/>
    </w:pPr>
    <w:rPr>
      <w:rFonts w:ascii="Times New Roman" w:eastAsia="Calibri" w:hAnsi="Times New Roman" w:cs="Times New Roman"/>
      <w:sz w:val="28"/>
      <w:szCs w:val="28"/>
      <w:lang w:eastAsia="ar-SA"/>
    </w:rPr>
  </w:style>
  <w:style w:type="paragraph" w:customStyle="1" w:styleId="dvzls">
    <w:name w:val="Üdvözlés"/>
    <w:basedOn w:val="Norml"/>
    <w:rsid w:val="00852F41"/>
    <w:pPr>
      <w:spacing w:after="0" w:line="360" w:lineRule="auto"/>
      <w:jc w:val="both"/>
    </w:pPr>
    <w:rPr>
      <w:rFonts w:ascii="Times New Roman" w:eastAsia="Calibri" w:hAnsi="Times New Roman" w:cs="Times New Roman"/>
      <w:kern w:val="16"/>
      <w:sz w:val="28"/>
      <w:szCs w:val="20"/>
      <w:lang w:eastAsia="hu-HU"/>
    </w:rPr>
  </w:style>
  <w:style w:type="paragraph" w:customStyle="1" w:styleId="stlus0">
    <w:name w:val="stlus"/>
    <w:basedOn w:val="Norml"/>
    <w:rsid w:val="00852F41"/>
    <w:pPr>
      <w:spacing w:before="100" w:after="100" w:line="240" w:lineRule="auto"/>
      <w:jc w:val="both"/>
    </w:pPr>
    <w:rPr>
      <w:rFonts w:ascii="Times New Roman" w:eastAsia="Calibri" w:hAnsi="Times New Roman" w:cs="Times New Roman"/>
      <w:sz w:val="24"/>
      <w:szCs w:val="20"/>
      <w:lang w:eastAsia="hu-HU"/>
    </w:rPr>
  </w:style>
  <w:style w:type="paragraph" w:customStyle="1" w:styleId="ListParagraph11">
    <w:name w:val="List Paragraph11"/>
    <w:basedOn w:val="Norml"/>
    <w:rsid w:val="00852F41"/>
    <w:pPr>
      <w:spacing w:after="0" w:line="240" w:lineRule="auto"/>
      <w:ind w:left="708"/>
    </w:pPr>
    <w:rPr>
      <w:rFonts w:ascii="Times New Roman" w:eastAsia="Calibri" w:hAnsi="Times New Roman" w:cs="Times New Roman"/>
      <w:sz w:val="24"/>
      <w:szCs w:val="24"/>
      <w:lang w:eastAsia="hu-HU"/>
    </w:rPr>
  </w:style>
  <w:style w:type="paragraph" w:customStyle="1" w:styleId="BodyText21">
    <w:name w:val="Body Text 21"/>
    <w:basedOn w:val="Norml"/>
    <w:rsid w:val="00852F41"/>
    <w:pPr>
      <w:overflowPunct w:val="0"/>
      <w:autoSpaceDE w:val="0"/>
      <w:autoSpaceDN w:val="0"/>
      <w:adjustRightInd w:val="0"/>
      <w:spacing w:before="120" w:after="0" w:line="240" w:lineRule="auto"/>
      <w:ind w:left="284"/>
      <w:jc w:val="both"/>
    </w:pPr>
    <w:rPr>
      <w:rFonts w:ascii="Times New Roman" w:eastAsia="Calibri" w:hAnsi="Times New Roman" w:cs="Times New Roman"/>
      <w:sz w:val="28"/>
      <w:szCs w:val="20"/>
      <w:lang w:eastAsia="hu-HU"/>
    </w:rPr>
  </w:style>
  <w:style w:type="paragraph" w:customStyle="1" w:styleId="BodyTextIndent31">
    <w:name w:val="Body Text Indent 31"/>
    <w:basedOn w:val="Norml"/>
    <w:rsid w:val="00852F41"/>
    <w:pPr>
      <w:overflowPunct w:val="0"/>
      <w:autoSpaceDE w:val="0"/>
      <w:autoSpaceDN w:val="0"/>
      <w:adjustRightInd w:val="0"/>
      <w:spacing w:after="0" w:line="240" w:lineRule="auto"/>
      <w:ind w:left="709"/>
      <w:jc w:val="both"/>
    </w:pPr>
    <w:rPr>
      <w:rFonts w:ascii="Times New Roman" w:eastAsia="Calibri" w:hAnsi="Times New Roman" w:cs="Times New Roman"/>
      <w:sz w:val="28"/>
      <w:szCs w:val="20"/>
      <w:lang w:eastAsia="hu-HU"/>
    </w:rPr>
  </w:style>
  <w:style w:type="character" w:customStyle="1" w:styleId="articleseparator">
    <w:name w:val="article_separator"/>
    <w:rsid w:val="00852F41"/>
    <w:rPr>
      <w:rFonts w:ascii="Times New Roman" w:hAnsi="Times New Roman" w:cs="Times New Roman"/>
    </w:rPr>
  </w:style>
  <w:style w:type="character" w:customStyle="1" w:styleId="cikktart2">
    <w:name w:val="cikktart2"/>
    <w:rsid w:val="00852F41"/>
    <w:rPr>
      <w:rFonts w:ascii="Times New Roman" w:hAnsi="Times New Roman" w:cs="Times New Roman"/>
    </w:rPr>
  </w:style>
  <w:style w:type="table" w:styleId="Rcsostblzat">
    <w:name w:val="Table Grid"/>
    <w:basedOn w:val="Normltblzat"/>
    <w:uiPriority w:val="59"/>
    <w:rsid w:val="00852F41"/>
    <w:pPr>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bjegyzet-hivatkozs">
    <w:name w:val="footnote reference"/>
    <w:basedOn w:val="Bekezdsalapbettpusa"/>
    <w:semiHidden/>
    <w:rsid w:val="00397576"/>
    <w:rPr>
      <w:vertAlign w:val="superscript"/>
    </w:rPr>
  </w:style>
  <w:style w:type="character" w:customStyle="1" w:styleId="apple-converted-space">
    <w:name w:val="apple-converted-space"/>
    <w:basedOn w:val="Bekezdsalapbettpusa"/>
    <w:rsid w:val="000F4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Cmsor2"/>
    <w:next w:val="Norml"/>
    <w:link w:val="Cmsor1Char"/>
    <w:qFormat/>
    <w:rsid w:val="00852F41"/>
    <w:pPr>
      <w:outlineLvl w:val="0"/>
    </w:pPr>
    <w:rPr>
      <w:sz w:val="26"/>
    </w:rPr>
  </w:style>
  <w:style w:type="paragraph" w:styleId="Cmsor2">
    <w:name w:val="heading 2"/>
    <w:basedOn w:val="Norml"/>
    <w:next w:val="Norml"/>
    <w:link w:val="Cmsor2Char"/>
    <w:qFormat/>
    <w:rsid w:val="00852F41"/>
    <w:pPr>
      <w:keepNext/>
      <w:suppressAutoHyphens/>
      <w:spacing w:before="180" w:after="120" w:line="240" w:lineRule="auto"/>
      <w:jc w:val="center"/>
      <w:outlineLvl w:val="1"/>
    </w:pPr>
    <w:rPr>
      <w:rFonts w:ascii="Times New Roman" w:eastAsia="Times New Roman" w:hAnsi="Times New Roman" w:cs="Times New Roman"/>
      <w:b/>
      <w:sz w:val="24"/>
      <w:szCs w:val="20"/>
      <w:lang w:eastAsia="ar-SA"/>
    </w:rPr>
  </w:style>
  <w:style w:type="paragraph" w:styleId="Cmsor3">
    <w:name w:val="heading 3"/>
    <w:basedOn w:val="Norml"/>
    <w:next w:val="Szvegtrzs"/>
    <w:link w:val="Cmsor3Char"/>
    <w:qFormat/>
    <w:rsid w:val="00852F41"/>
    <w:pPr>
      <w:keepNext/>
      <w:numPr>
        <w:ilvl w:val="2"/>
        <w:numId w:val="1"/>
      </w:numPr>
      <w:suppressAutoHyphens/>
      <w:spacing w:after="0" w:line="240" w:lineRule="auto"/>
      <w:ind w:left="2160"/>
      <w:jc w:val="both"/>
      <w:outlineLvl w:val="2"/>
    </w:pPr>
    <w:rPr>
      <w:rFonts w:ascii="Times New Roman" w:eastAsia="Times New Roman" w:hAnsi="Times New Roman" w:cs="Times New Roman"/>
      <w:b/>
      <w:bCs/>
      <w:color w:val="000000"/>
      <w:sz w:val="27"/>
      <w:szCs w:val="27"/>
      <w:lang w:eastAsia="ar-SA"/>
    </w:rPr>
  </w:style>
  <w:style w:type="paragraph" w:styleId="Cmsor4">
    <w:name w:val="heading 4"/>
    <w:basedOn w:val="Norml"/>
    <w:next w:val="Norml"/>
    <w:link w:val="Cmsor4Char"/>
    <w:qFormat/>
    <w:rsid w:val="00852F41"/>
    <w:pPr>
      <w:keepNext/>
      <w:tabs>
        <w:tab w:val="right" w:pos="8953"/>
      </w:tabs>
      <w:suppressAutoHyphens/>
      <w:spacing w:after="0" w:line="240" w:lineRule="auto"/>
      <w:jc w:val="both"/>
      <w:outlineLvl w:val="3"/>
    </w:pPr>
    <w:rPr>
      <w:rFonts w:ascii="Times New Roman" w:eastAsia="Times New Roman" w:hAnsi="Times New Roman" w:cs="Times New Roman"/>
      <w:sz w:val="28"/>
      <w:szCs w:val="20"/>
      <w:u w:val="single"/>
      <w:lang w:eastAsia="ar-SA"/>
    </w:rPr>
  </w:style>
  <w:style w:type="paragraph" w:styleId="Cmsor5">
    <w:name w:val="heading 5"/>
    <w:basedOn w:val="Norml"/>
    <w:next w:val="Norml"/>
    <w:link w:val="Cmsor5Char"/>
    <w:qFormat/>
    <w:rsid w:val="00852F41"/>
    <w:pPr>
      <w:keepNext/>
      <w:numPr>
        <w:ilvl w:val="4"/>
        <w:numId w:val="1"/>
      </w:numPr>
      <w:tabs>
        <w:tab w:val="left" w:pos="585"/>
        <w:tab w:val="left" w:pos="1080"/>
        <w:tab w:val="right" w:pos="5640"/>
      </w:tabs>
      <w:suppressAutoHyphens/>
      <w:spacing w:after="0" w:line="240" w:lineRule="auto"/>
      <w:jc w:val="both"/>
      <w:outlineLvl w:val="4"/>
    </w:pPr>
    <w:rPr>
      <w:rFonts w:ascii="Times New Roman" w:eastAsia="Times New Roman" w:hAnsi="Times New Roman" w:cs="Times New Roman"/>
      <w:sz w:val="28"/>
      <w:szCs w:val="20"/>
      <w:lang w:eastAsia="ar-SA"/>
    </w:rPr>
  </w:style>
  <w:style w:type="paragraph" w:styleId="Cmsor6">
    <w:name w:val="heading 6"/>
    <w:basedOn w:val="Norml"/>
    <w:next w:val="Norml"/>
    <w:link w:val="Cmsor6Char"/>
    <w:qFormat/>
    <w:rsid w:val="00852F41"/>
    <w:pPr>
      <w:keepNext/>
      <w:numPr>
        <w:ilvl w:val="5"/>
        <w:numId w:val="1"/>
      </w:numPr>
      <w:tabs>
        <w:tab w:val="right" w:pos="8953"/>
      </w:tabs>
      <w:suppressAutoHyphens/>
      <w:spacing w:after="0" w:line="240" w:lineRule="auto"/>
      <w:jc w:val="center"/>
      <w:outlineLvl w:val="5"/>
    </w:pPr>
    <w:rPr>
      <w:rFonts w:ascii="Times New Roman" w:eastAsia="Times New Roman" w:hAnsi="Times New Roman" w:cs="Times New Roman"/>
      <w:sz w:val="28"/>
      <w:szCs w:val="20"/>
      <w:u w:val="single"/>
      <w:lang w:eastAsia="ar-SA"/>
    </w:rPr>
  </w:style>
  <w:style w:type="paragraph" w:styleId="Cmsor7">
    <w:name w:val="heading 7"/>
    <w:basedOn w:val="Norml"/>
    <w:next w:val="Norml"/>
    <w:link w:val="Cmsor7Char"/>
    <w:qFormat/>
    <w:rsid w:val="00852F41"/>
    <w:pPr>
      <w:keepNext/>
      <w:numPr>
        <w:ilvl w:val="6"/>
        <w:numId w:val="1"/>
      </w:numPr>
      <w:suppressAutoHyphens/>
      <w:spacing w:after="0" w:line="240" w:lineRule="auto"/>
      <w:jc w:val="both"/>
      <w:outlineLvl w:val="6"/>
    </w:pPr>
    <w:rPr>
      <w:rFonts w:ascii="Times New Roman" w:eastAsia="Times New Roman" w:hAnsi="Times New Roman" w:cs="Times New Roman"/>
      <w:sz w:val="28"/>
      <w:szCs w:val="20"/>
      <w:lang w:eastAsia="ar-SA"/>
    </w:rPr>
  </w:style>
  <w:style w:type="paragraph" w:styleId="Cmsor8">
    <w:name w:val="heading 8"/>
    <w:basedOn w:val="Norml"/>
    <w:next w:val="Norml"/>
    <w:link w:val="Cmsor8Char"/>
    <w:qFormat/>
    <w:rsid w:val="00852F41"/>
    <w:pPr>
      <w:keepNext/>
      <w:numPr>
        <w:ilvl w:val="7"/>
        <w:numId w:val="1"/>
      </w:numPr>
      <w:suppressAutoHyphens/>
      <w:spacing w:after="0" w:line="240" w:lineRule="auto"/>
      <w:jc w:val="both"/>
      <w:outlineLvl w:val="7"/>
    </w:pPr>
    <w:rPr>
      <w:rFonts w:ascii="Times New Roman" w:eastAsia="Times New Roman" w:hAnsi="Times New Roman" w:cs="Times New Roman"/>
      <w:sz w:val="28"/>
      <w:szCs w:val="20"/>
      <w:lang w:eastAsia="ar-SA"/>
    </w:rPr>
  </w:style>
  <w:style w:type="paragraph" w:styleId="Cmsor9">
    <w:name w:val="heading 9"/>
    <w:basedOn w:val="Norml"/>
    <w:next w:val="Norml"/>
    <w:link w:val="Cmsor9Char"/>
    <w:qFormat/>
    <w:rsid w:val="00852F41"/>
    <w:pPr>
      <w:keepNext/>
      <w:numPr>
        <w:ilvl w:val="8"/>
        <w:numId w:val="1"/>
      </w:numPr>
      <w:suppressAutoHyphens/>
      <w:spacing w:after="0" w:line="240" w:lineRule="auto"/>
      <w:jc w:val="center"/>
      <w:outlineLvl w:val="8"/>
    </w:pPr>
    <w:rPr>
      <w:rFonts w:ascii="Times New Roman" w:eastAsia="Times New Roman" w:hAnsi="Times New Roman" w:cs="Times New Roman"/>
      <w:b/>
      <w:sz w:val="28"/>
      <w:szCs w:val="20"/>
      <w:u w:val="single"/>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61106"/>
    <w:pPr>
      <w:spacing w:after="0" w:line="240" w:lineRule="auto"/>
      <w:ind w:left="720"/>
    </w:pPr>
    <w:rPr>
      <w:rFonts w:ascii="Times New Roman" w:eastAsia="Times New Roman" w:hAnsi="Times New Roman" w:cs="Times New Roman"/>
      <w:sz w:val="20"/>
      <w:szCs w:val="20"/>
      <w:lang w:eastAsia="hu-HU"/>
    </w:rPr>
  </w:style>
  <w:style w:type="character" w:customStyle="1" w:styleId="Hiperhivatkozs1">
    <w:name w:val="Hiperhivatkozás1"/>
    <w:uiPriority w:val="99"/>
    <w:rsid w:val="00B862C1"/>
    <w:rPr>
      <w:color w:val="0000FF"/>
      <w:u w:val="single"/>
    </w:rPr>
  </w:style>
  <w:style w:type="paragraph" w:customStyle="1" w:styleId="ListParagraph1">
    <w:name w:val="List Paragraph1"/>
    <w:basedOn w:val="Norml"/>
    <w:rsid w:val="003519B6"/>
    <w:pPr>
      <w:spacing w:after="0" w:line="240" w:lineRule="auto"/>
      <w:ind w:left="720"/>
      <w:jc w:val="both"/>
    </w:pPr>
    <w:rPr>
      <w:rFonts w:ascii="Times New Roman" w:eastAsia="Calibri" w:hAnsi="Times New Roman" w:cs="Times New Roman"/>
      <w:sz w:val="20"/>
      <w:szCs w:val="20"/>
      <w:lang w:eastAsia="hu-HU"/>
    </w:rPr>
  </w:style>
  <w:style w:type="paragraph" w:customStyle="1" w:styleId="Listaszerbekezds1">
    <w:name w:val="Listaszerű bekezdés1"/>
    <w:basedOn w:val="Norml"/>
    <w:uiPriority w:val="99"/>
    <w:qFormat/>
    <w:rsid w:val="005B4704"/>
    <w:pPr>
      <w:spacing w:after="0" w:line="240" w:lineRule="auto"/>
      <w:ind w:left="720"/>
    </w:pPr>
    <w:rPr>
      <w:rFonts w:ascii="Times New Roman" w:eastAsia="Times New Roman" w:hAnsi="Times New Roman" w:cs="Times New Roman"/>
      <w:sz w:val="20"/>
      <w:szCs w:val="20"/>
      <w:lang w:eastAsia="hu-HU"/>
    </w:rPr>
  </w:style>
  <w:style w:type="character" w:customStyle="1" w:styleId="Cmsor1Char">
    <w:name w:val="Címsor 1 Char"/>
    <w:basedOn w:val="Bekezdsalapbettpusa"/>
    <w:link w:val="Cmsor1"/>
    <w:rsid w:val="00852F41"/>
    <w:rPr>
      <w:rFonts w:ascii="Times New Roman" w:eastAsia="Times New Roman" w:hAnsi="Times New Roman" w:cs="Times New Roman"/>
      <w:b/>
      <w:sz w:val="26"/>
      <w:szCs w:val="20"/>
      <w:lang w:eastAsia="ar-SA"/>
    </w:rPr>
  </w:style>
  <w:style w:type="character" w:customStyle="1" w:styleId="Cmsor2Char">
    <w:name w:val="Címsor 2 Char"/>
    <w:basedOn w:val="Bekezdsalapbettpusa"/>
    <w:link w:val="Cmsor2"/>
    <w:rsid w:val="00852F41"/>
    <w:rPr>
      <w:rFonts w:ascii="Times New Roman" w:eastAsia="Times New Roman" w:hAnsi="Times New Roman" w:cs="Times New Roman"/>
      <w:b/>
      <w:sz w:val="24"/>
      <w:szCs w:val="20"/>
      <w:lang w:eastAsia="ar-SA"/>
    </w:rPr>
  </w:style>
  <w:style w:type="character" w:customStyle="1" w:styleId="Cmsor3Char">
    <w:name w:val="Címsor 3 Char"/>
    <w:basedOn w:val="Bekezdsalapbettpusa"/>
    <w:link w:val="Cmsor3"/>
    <w:rsid w:val="00852F41"/>
    <w:rPr>
      <w:rFonts w:ascii="Times New Roman" w:eastAsia="Times New Roman" w:hAnsi="Times New Roman" w:cs="Times New Roman"/>
      <w:b/>
      <w:bCs/>
      <w:color w:val="000000"/>
      <w:sz w:val="27"/>
      <w:szCs w:val="27"/>
      <w:lang w:eastAsia="ar-SA"/>
    </w:rPr>
  </w:style>
  <w:style w:type="character" w:customStyle="1" w:styleId="Cmsor4Char">
    <w:name w:val="Címsor 4 Char"/>
    <w:basedOn w:val="Bekezdsalapbettpusa"/>
    <w:link w:val="Cmsor4"/>
    <w:rsid w:val="00852F41"/>
    <w:rPr>
      <w:rFonts w:ascii="Times New Roman" w:eastAsia="Times New Roman" w:hAnsi="Times New Roman" w:cs="Times New Roman"/>
      <w:sz w:val="28"/>
      <w:szCs w:val="20"/>
      <w:u w:val="single"/>
      <w:lang w:eastAsia="ar-SA"/>
    </w:rPr>
  </w:style>
  <w:style w:type="character" w:customStyle="1" w:styleId="Cmsor5Char">
    <w:name w:val="Címsor 5 Char"/>
    <w:basedOn w:val="Bekezdsalapbettpusa"/>
    <w:link w:val="Cmsor5"/>
    <w:rsid w:val="00852F41"/>
    <w:rPr>
      <w:rFonts w:ascii="Times New Roman" w:eastAsia="Times New Roman" w:hAnsi="Times New Roman" w:cs="Times New Roman"/>
      <w:sz w:val="28"/>
      <w:szCs w:val="20"/>
      <w:lang w:eastAsia="ar-SA"/>
    </w:rPr>
  </w:style>
  <w:style w:type="character" w:customStyle="1" w:styleId="Cmsor6Char">
    <w:name w:val="Címsor 6 Char"/>
    <w:basedOn w:val="Bekezdsalapbettpusa"/>
    <w:link w:val="Cmsor6"/>
    <w:rsid w:val="00852F41"/>
    <w:rPr>
      <w:rFonts w:ascii="Times New Roman" w:eastAsia="Times New Roman" w:hAnsi="Times New Roman" w:cs="Times New Roman"/>
      <w:sz w:val="28"/>
      <w:szCs w:val="20"/>
      <w:u w:val="single"/>
      <w:lang w:eastAsia="ar-SA"/>
    </w:rPr>
  </w:style>
  <w:style w:type="character" w:customStyle="1" w:styleId="Cmsor7Char">
    <w:name w:val="Címsor 7 Char"/>
    <w:basedOn w:val="Bekezdsalapbettpusa"/>
    <w:link w:val="Cmsor7"/>
    <w:rsid w:val="00852F41"/>
    <w:rPr>
      <w:rFonts w:ascii="Times New Roman" w:eastAsia="Times New Roman" w:hAnsi="Times New Roman" w:cs="Times New Roman"/>
      <w:sz w:val="28"/>
      <w:szCs w:val="20"/>
      <w:lang w:eastAsia="ar-SA"/>
    </w:rPr>
  </w:style>
  <w:style w:type="character" w:customStyle="1" w:styleId="Cmsor8Char">
    <w:name w:val="Címsor 8 Char"/>
    <w:basedOn w:val="Bekezdsalapbettpusa"/>
    <w:link w:val="Cmsor8"/>
    <w:rsid w:val="00852F41"/>
    <w:rPr>
      <w:rFonts w:ascii="Times New Roman" w:eastAsia="Times New Roman" w:hAnsi="Times New Roman" w:cs="Times New Roman"/>
      <w:sz w:val="28"/>
      <w:szCs w:val="20"/>
      <w:lang w:eastAsia="ar-SA"/>
    </w:rPr>
  </w:style>
  <w:style w:type="character" w:customStyle="1" w:styleId="Cmsor9Char">
    <w:name w:val="Címsor 9 Char"/>
    <w:basedOn w:val="Bekezdsalapbettpusa"/>
    <w:link w:val="Cmsor9"/>
    <w:rsid w:val="00852F41"/>
    <w:rPr>
      <w:rFonts w:ascii="Times New Roman" w:eastAsia="Times New Roman" w:hAnsi="Times New Roman" w:cs="Times New Roman"/>
      <w:b/>
      <w:sz w:val="28"/>
      <w:szCs w:val="20"/>
      <w:u w:val="single"/>
      <w:lang w:eastAsia="ar-SA"/>
    </w:rPr>
  </w:style>
  <w:style w:type="paragraph" w:styleId="Szvegtrzs">
    <w:name w:val="Body Text"/>
    <w:basedOn w:val="Norml"/>
    <w:link w:val="SzvegtrzsChar"/>
    <w:rsid w:val="00852F4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SzvegtrzsChar">
    <w:name w:val="Szövegtörzs Char"/>
    <w:basedOn w:val="Bekezdsalapbettpusa"/>
    <w:link w:val="Szvegtrzs"/>
    <w:rsid w:val="00852F41"/>
    <w:rPr>
      <w:rFonts w:ascii="Times New Roman" w:eastAsia="Times New Roman" w:hAnsi="Times New Roman" w:cs="Times New Roman"/>
      <w:sz w:val="24"/>
      <w:szCs w:val="20"/>
      <w:lang w:eastAsia="ar-SA"/>
    </w:rPr>
  </w:style>
  <w:style w:type="character" w:customStyle="1" w:styleId="WW8Num1z0">
    <w:name w:val="WW8Num1z0"/>
    <w:rsid w:val="00852F41"/>
    <w:rPr>
      <w:rFonts w:ascii="Symbol" w:hAnsi="Symbol"/>
    </w:rPr>
  </w:style>
  <w:style w:type="character" w:customStyle="1" w:styleId="WW8Num3z0">
    <w:name w:val="WW8Num3z0"/>
    <w:rsid w:val="00852F41"/>
    <w:rPr>
      <w:rFonts w:ascii="Wingdings" w:hAnsi="Wingdings"/>
    </w:rPr>
  </w:style>
  <w:style w:type="character" w:customStyle="1" w:styleId="WW8Num5z0">
    <w:name w:val="WW8Num5z0"/>
    <w:rsid w:val="00852F41"/>
    <w:rPr>
      <w:rFonts w:ascii="Symbol" w:hAnsi="Symbol"/>
    </w:rPr>
  </w:style>
  <w:style w:type="character" w:customStyle="1" w:styleId="WW8Num5z1">
    <w:name w:val="WW8Num5z1"/>
    <w:rsid w:val="00852F41"/>
    <w:rPr>
      <w:rFonts w:ascii="Courier New" w:hAnsi="Courier New"/>
    </w:rPr>
  </w:style>
  <w:style w:type="character" w:customStyle="1" w:styleId="WW8Num5z2">
    <w:name w:val="WW8Num5z2"/>
    <w:rsid w:val="00852F41"/>
    <w:rPr>
      <w:rFonts w:ascii="Wingdings" w:hAnsi="Wingdings"/>
    </w:rPr>
  </w:style>
  <w:style w:type="character" w:customStyle="1" w:styleId="WW8Num6z0">
    <w:name w:val="WW8Num6z0"/>
    <w:rsid w:val="00852F41"/>
    <w:rPr>
      <w:rFonts w:ascii="Symbol" w:hAnsi="Symbol"/>
    </w:rPr>
  </w:style>
  <w:style w:type="character" w:customStyle="1" w:styleId="WW8Num6z1">
    <w:name w:val="WW8Num6z1"/>
    <w:rsid w:val="00852F41"/>
    <w:rPr>
      <w:rFonts w:ascii="Courier New" w:hAnsi="Courier New"/>
    </w:rPr>
  </w:style>
  <w:style w:type="character" w:customStyle="1" w:styleId="WW8Num6z2">
    <w:name w:val="WW8Num6z2"/>
    <w:rsid w:val="00852F41"/>
    <w:rPr>
      <w:rFonts w:ascii="Wingdings" w:hAnsi="Wingdings"/>
    </w:rPr>
  </w:style>
  <w:style w:type="character" w:customStyle="1" w:styleId="WW8Num7z0">
    <w:name w:val="WW8Num7z0"/>
    <w:rsid w:val="00852F41"/>
    <w:rPr>
      <w:rFonts w:ascii="Times New Roman" w:eastAsia="Times New Roman" w:hAnsi="Times New Roman" w:cs="Times New Roman"/>
      <w:b/>
    </w:rPr>
  </w:style>
  <w:style w:type="character" w:customStyle="1" w:styleId="WW8Num7z3">
    <w:name w:val="WW8Num7z3"/>
    <w:rsid w:val="00852F41"/>
    <w:rPr>
      <w:b/>
    </w:rPr>
  </w:style>
  <w:style w:type="character" w:customStyle="1" w:styleId="WW8Num8z0">
    <w:name w:val="WW8Num8z0"/>
    <w:rsid w:val="00852F41"/>
    <w:rPr>
      <w:rFonts w:ascii="Times New Roman" w:eastAsia="Times New Roman" w:hAnsi="Times New Roman" w:cs="Times New Roman"/>
    </w:rPr>
  </w:style>
  <w:style w:type="character" w:customStyle="1" w:styleId="WW8Num8z1">
    <w:name w:val="WW8Num8z1"/>
    <w:rsid w:val="00852F41"/>
    <w:rPr>
      <w:rFonts w:ascii="Courier New" w:hAnsi="Courier New" w:cs="Courier New"/>
    </w:rPr>
  </w:style>
  <w:style w:type="character" w:customStyle="1" w:styleId="WW8Num8z2">
    <w:name w:val="WW8Num8z2"/>
    <w:rsid w:val="00852F41"/>
    <w:rPr>
      <w:rFonts w:ascii="Wingdings" w:hAnsi="Wingdings"/>
    </w:rPr>
  </w:style>
  <w:style w:type="character" w:customStyle="1" w:styleId="WW8Num8z3">
    <w:name w:val="WW8Num8z3"/>
    <w:rsid w:val="00852F41"/>
    <w:rPr>
      <w:rFonts w:ascii="Symbol" w:hAnsi="Symbol"/>
    </w:rPr>
  </w:style>
  <w:style w:type="character" w:customStyle="1" w:styleId="WW8Num10z0">
    <w:name w:val="WW8Num10z0"/>
    <w:rsid w:val="00852F41"/>
    <w:rPr>
      <w:rFonts w:ascii="Symbol" w:hAnsi="Symbol"/>
    </w:rPr>
  </w:style>
  <w:style w:type="character" w:customStyle="1" w:styleId="WW8Num10z1">
    <w:name w:val="WW8Num10z1"/>
    <w:rsid w:val="00852F41"/>
    <w:rPr>
      <w:rFonts w:ascii="Courier New" w:hAnsi="Courier New" w:cs="Courier New"/>
    </w:rPr>
  </w:style>
  <w:style w:type="character" w:customStyle="1" w:styleId="WW8Num10z2">
    <w:name w:val="WW8Num10z2"/>
    <w:rsid w:val="00852F41"/>
    <w:rPr>
      <w:rFonts w:ascii="Wingdings" w:hAnsi="Wingdings"/>
    </w:rPr>
  </w:style>
  <w:style w:type="character" w:customStyle="1" w:styleId="WW8Num13z0">
    <w:name w:val="WW8Num13z0"/>
    <w:rsid w:val="00852F41"/>
    <w:rPr>
      <w:b w:val="0"/>
      <w:i/>
      <w:sz w:val="24"/>
    </w:rPr>
  </w:style>
  <w:style w:type="character" w:customStyle="1" w:styleId="WW8Num15z0">
    <w:name w:val="WW8Num15z0"/>
    <w:rsid w:val="00852F41"/>
    <w:rPr>
      <w:rFonts w:ascii="Times New Roman" w:eastAsia="Times New Roman" w:hAnsi="Times New Roman" w:cs="Times New Roman"/>
    </w:rPr>
  </w:style>
  <w:style w:type="character" w:customStyle="1" w:styleId="WW8Num15z1">
    <w:name w:val="WW8Num15z1"/>
    <w:rsid w:val="00852F41"/>
    <w:rPr>
      <w:rFonts w:ascii="Courier New" w:hAnsi="Courier New" w:cs="Courier New"/>
    </w:rPr>
  </w:style>
  <w:style w:type="character" w:customStyle="1" w:styleId="WW8Num15z2">
    <w:name w:val="WW8Num15z2"/>
    <w:rsid w:val="00852F41"/>
    <w:rPr>
      <w:rFonts w:ascii="Wingdings" w:hAnsi="Wingdings"/>
    </w:rPr>
  </w:style>
  <w:style w:type="character" w:customStyle="1" w:styleId="WW8Num15z3">
    <w:name w:val="WW8Num15z3"/>
    <w:rsid w:val="00852F41"/>
    <w:rPr>
      <w:rFonts w:ascii="Symbol" w:hAnsi="Symbol"/>
    </w:rPr>
  </w:style>
  <w:style w:type="character" w:customStyle="1" w:styleId="WW8Num16z0">
    <w:name w:val="WW8Num16z0"/>
    <w:rsid w:val="00852F41"/>
    <w:rPr>
      <w:rFonts w:ascii="Times New Roman" w:eastAsia="Times New Roman" w:hAnsi="Times New Roman"/>
    </w:rPr>
  </w:style>
  <w:style w:type="character" w:customStyle="1" w:styleId="WW8Num16z1">
    <w:name w:val="WW8Num16z1"/>
    <w:rsid w:val="00852F41"/>
    <w:rPr>
      <w:rFonts w:ascii="Courier New" w:hAnsi="Courier New"/>
    </w:rPr>
  </w:style>
  <w:style w:type="character" w:customStyle="1" w:styleId="WW8Num16z2">
    <w:name w:val="WW8Num16z2"/>
    <w:rsid w:val="00852F41"/>
    <w:rPr>
      <w:rFonts w:ascii="Wingdings" w:hAnsi="Wingdings"/>
    </w:rPr>
  </w:style>
  <w:style w:type="character" w:customStyle="1" w:styleId="WW8Num16z3">
    <w:name w:val="WW8Num16z3"/>
    <w:rsid w:val="00852F41"/>
    <w:rPr>
      <w:rFonts w:ascii="Symbol" w:hAnsi="Symbol"/>
    </w:rPr>
  </w:style>
  <w:style w:type="character" w:customStyle="1" w:styleId="WW8Num18z0">
    <w:name w:val="WW8Num18z0"/>
    <w:rsid w:val="00852F41"/>
    <w:rPr>
      <w:b/>
    </w:rPr>
  </w:style>
  <w:style w:type="character" w:customStyle="1" w:styleId="WW8Num18z1">
    <w:name w:val="WW8Num18z1"/>
    <w:rsid w:val="00852F41"/>
    <w:rPr>
      <w:rFonts w:ascii="Times New Roman" w:eastAsia="Times New Roman" w:hAnsi="Times New Roman" w:cs="Times New Roman"/>
      <w:b/>
    </w:rPr>
  </w:style>
  <w:style w:type="character" w:customStyle="1" w:styleId="WW8Num19z0">
    <w:name w:val="WW8Num19z0"/>
    <w:rsid w:val="00852F41"/>
    <w:rPr>
      <w:b/>
    </w:rPr>
  </w:style>
  <w:style w:type="character" w:customStyle="1" w:styleId="WW8Num23z0">
    <w:name w:val="WW8Num23z0"/>
    <w:rsid w:val="00852F41"/>
    <w:rPr>
      <w:rFonts w:ascii="Times New Roman" w:eastAsia="Times New Roman" w:hAnsi="Times New Roman"/>
    </w:rPr>
  </w:style>
  <w:style w:type="character" w:customStyle="1" w:styleId="WW8Num23z1">
    <w:name w:val="WW8Num23z1"/>
    <w:rsid w:val="00852F41"/>
    <w:rPr>
      <w:rFonts w:ascii="Courier New" w:hAnsi="Courier New"/>
    </w:rPr>
  </w:style>
  <w:style w:type="character" w:customStyle="1" w:styleId="WW8Num23z2">
    <w:name w:val="WW8Num23z2"/>
    <w:rsid w:val="00852F41"/>
    <w:rPr>
      <w:rFonts w:ascii="Wingdings" w:hAnsi="Wingdings"/>
    </w:rPr>
  </w:style>
  <w:style w:type="character" w:customStyle="1" w:styleId="WW8Num23z3">
    <w:name w:val="WW8Num23z3"/>
    <w:rsid w:val="00852F41"/>
    <w:rPr>
      <w:rFonts w:ascii="Symbol" w:hAnsi="Symbol"/>
    </w:rPr>
  </w:style>
  <w:style w:type="character" w:customStyle="1" w:styleId="WW8Num24z0">
    <w:name w:val="WW8Num24z0"/>
    <w:rsid w:val="00852F41"/>
    <w:rPr>
      <w:rFonts w:ascii="Times New Roman" w:eastAsia="Times New Roman" w:hAnsi="Times New Roman" w:cs="Times New Roman"/>
    </w:rPr>
  </w:style>
  <w:style w:type="character" w:customStyle="1" w:styleId="WW8Num24z1">
    <w:name w:val="WW8Num24z1"/>
    <w:rsid w:val="00852F41"/>
    <w:rPr>
      <w:rFonts w:ascii="Courier New" w:hAnsi="Courier New" w:cs="Courier New"/>
    </w:rPr>
  </w:style>
  <w:style w:type="character" w:customStyle="1" w:styleId="WW8Num24z2">
    <w:name w:val="WW8Num24z2"/>
    <w:rsid w:val="00852F41"/>
    <w:rPr>
      <w:rFonts w:ascii="Wingdings" w:hAnsi="Wingdings"/>
    </w:rPr>
  </w:style>
  <w:style w:type="character" w:customStyle="1" w:styleId="WW8Num24z3">
    <w:name w:val="WW8Num24z3"/>
    <w:rsid w:val="00852F41"/>
    <w:rPr>
      <w:rFonts w:ascii="Symbol" w:hAnsi="Symbol"/>
    </w:rPr>
  </w:style>
  <w:style w:type="character" w:customStyle="1" w:styleId="WW8Num25z0">
    <w:name w:val="WW8Num25z0"/>
    <w:rsid w:val="00852F41"/>
    <w:rPr>
      <w:rFonts w:ascii="Times New Roman" w:eastAsia="Times New Roman" w:hAnsi="Times New Roman" w:cs="Times New Roman"/>
    </w:rPr>
  </w:style>
  <w:style w:type="character" w:customStyle="1" w:styleId="WW8Num25z1">
    <w:name w:val="WW8Num25z1"/>
    <w:rsid w:val="00852F41"/>
    <w:rPr>
      <w:rFonts w:ascii="Courier New" w:hAnsi="Courier New" w:cs="Courier New"/>
    </w:rPr>
  </w:style>
  <w:style w:type="character" w:customStyle="1" w:styleId="WW8Num25z2">
    <w:name w:val="WW8Num25z2"/>
    <w:rsid w:val="00852F41"/>
    <w:rPr>
      <w:rFonts w:ascii="Wingdings" w:hAnsi="Wingdings"/>
    </w:rPr>
  </w:style>
  <w:style w:type="character" w:customStyle="1" w:styleId="WW8Num25z3">
    <w:name w:val="WW8Num25z3"/>
    <w:rsid w:val="00852F41"/>
    <w:rPr>
      <w:rFonts w:ascii="Symbol" w:hAnsi="Symbol"/>
    </w:rPr>
  </w:style>
  <w:style w:type="character" w:customStyle="1" w:styleId="WW8Num26z0">
    <w:name w:val="WW8Num26z0"/>
    <w:rsid w:val="00852F41"/>
    <w:rPr>
      <w:b/>
    </w:rPr>
  </w:style>
  <w:style w:type="character" w:customStyle="1" w:styleId="WW8Num27z0">
    <w:name w:val="WW8Num27z0"/>
    <w:rsid w:val="00852F41"/>
    <w:rPr>
      <w:b/>
    </w:rPr>
  </w:style>
  <w:style w:type="character" w:customStyle="1" w:styleId="WW8Num27z1">
    <w:name w:val="WW8Num27z1"/>
    <w:rsid w:val="00852F41"/>
    <w:rPr>
      <w:rFonts w:ascii="Times New Roman" w:eastAsia="Times New Roman" w:hAnsi="Times New Roman" w:cs="Times New Roman"/>
      <w:b/>
    </w:rPr>
  </w:style>
  <w:style w:type="character" w:customStyle="1" w:styleId="WW8Num31z0">
    <w:name w:val="WW8Num31z0"/>
    <w:rsid w:val="00852F41"/>
    <w:rPr>
      <w:rFonts w:ascii="Symbol" w:hAnsi="Symbol"/>
    </w:rPr>
  </w:style>
  <w:style w:type="character" w:customStyle="1" w:styleId="WW8Num31z1">
    <w:name w:val="WW8Num31z1"/>
    <w:rsid w:val="00852F41"/>
    <w:rPr>
      <w:rFonts w:ascii="Courier New" w:hAnsi="Courier New"/>
    </w:rPr>
  </w:style>
  <w:style w:type="character" w:customStyle="1" w:styleId="WW8Num31z2">
    <w:name w:val="WW8Num31z2"/>
    <w:rsid w:val="00852F41"/>
    <w:rPr>
      <w:rFonts w:ascii="Wingdings" w:hAnsi="Wingdings"/>
    </w:rPr>
  </w:style>
  <w:style w:type="character" w:customStyle="1" w:styleId="WW8Num33z0">
    <w:name w:val="WW8Num33z0"/>
    <w:rsid w:val="00852F41"/>
    <w:rPr>
      <w:rFonts w:ascii="Symbol" w:hAnsi="Symbol"/>
    </w:rPr>
  </w:style>
  <w:style w:type="character" w:customStyle="1" w:styleId="WW8Num33z1">
    <w:name w:val="WW8Num33z1"/>
    <w:rsid w:val="00852F41"/>
    <w:rPr>
      <w:rFonts w:ascii="Courier New" w:hAnsi="Courier New" w:cs="Courier New"/>
    </w:rPr>
  </w:style>
  <w:style w:type="character" w:customStyle="1" w:styleId="WW8Num33z2">
    <w:name w:val="WW8Num33z2"/>
    <w:rsid w:val="00852F41"/>
    <w:rPr>
      <w:rFonts w:ascii="Wingdings" w:hAnsi="Wingdings"/>
    </w:rPr>
  </w:style>
  <w:style w:type="character" w:customStyle="1" w:styleId="WW8Num35z0">
    <w:name w:val="WW8Num35z0"/>
    <w:rsid w:val="00852F41"/>
    <w:rPr>
      <w:rFonts w:cs="Times New Roman"/>
      <w:b w:val="0"/>
    </w:rPr>
  </w:style>
  <w:style w:type="character" w:customStyle="1" w:styleId="WW8Num35z1">
    <w:name w:val="WW8Num35z1"/>
    <w:rsid w:val="00852F41"/>
    <w:rPr>
      <w:rFonts w:cs="Times New Roman"/>
    </w:rPr>
  </w:style>
  <w:style w:type="character" w:customStyle="1" w:styleId="WW8Num36z0">
    <w:name w:val="WW8Num36z0"/>
    <w:rsid w:val="00852F41"/>
    <w:rPr>
      <w:rFonts w:ascii="Symbol" w:hAnsi="Symbol"/>
    </w:rPr>
  </w:style>
  <w:style w:type="character" w:customStyle="1" w:styleId="WW8Num36z1">
    <w:name w:val="WW8Num36z1"/>
    <w:rsid w:val="00852F41"/>
    <w:rPr>
      <w:rFonts w:ascii="Courier New" w:hAnsi="Courier New" w:cs="Courier New"/>
    </w:rPr>
  </w:style>
  <w:style w:type="character" w:customStyle="1" w:styleId="WW8Num36z2">
    <w:name w:val="WW8Num36z2"/>
    <w:rsid w:val="00852F41"/>
    <w:rPr>
      <w:rFonts w:ascii="Wingdings" w:hAnsi="Wingdings"/>
    </w:rPr>
  </w:style>
  <w:style w:type="character" w:customStyle="1" w:styleId="WW8Num39z0">
    <w:name w:val="WW8Num39z0"/>
    <w:rsid w:val="00852F41"/>
    <w:rPr>
      <w:b w:val="0"/>
      <w:i/>
      <w:sz w:val="24"/>
    </w:rPr>
  </w:style>
  <w:style w:type="character" w:customStyle="1" w:styleId="WW8Num41z0">
    <w:name w:val="WW8Num41z0"/>
    <w:rsid w:val="00852F41"/>
    <w:rPr>
      <w:b/>
      <w:i w:val="0"/>
    </w:rPr>
  </w:style>
  <w:style w:type="character" w:customStyle="1" w:styleId="WW8Num44z0">
    <w:name w:val="WW8Num44z0"/>
    <w:rsid w:val="00852F41"/>
    <w:rPr>
      <w:rFonts w:ascii="Times New Roman" w:eastAsia="Times New Roman" w:hAnsi="Times New Roman" w:cs="Times New Roman"/>
    </w:rPr>
  </w:style>
  <w:style w:type="character" w:customStyle="1" w:styleId="WW8Num44z1">
    <w:name w:val="WW8Num44z1"/>
    <w:rsid w:val="00852F41"/>
    <w:rPr>
      <w:rFonts w:ascii="Symbol" w:hAnsi="Symbol"/>
    </w:rPr>
  </w:style>
  <w:style w:type="character" w:customStyle="1" w:styleId="WW8Num44z2">
    <w:name w:val="WW8Num44z2"/>
    <w:rsid w:val="00852F41"/>
    <w:rPr>
      <w:rFonts w:ascii="Wingdings" w:hAnsi="Wingdings"/>
    </w:rPr>
  </w:style>
  <w:style w:type="character" w:customStyle="1" w:styleId="WW8Num44z4">
    <w:name w:val="WW8Num44z4"/>
    <w:rsid w:val="00852F41"/>
    <w:rPr>
      <w:rFonts w:ascii="Courier New" w:hAnsi="Courier New" w:cs="Courier New"/>
    </w:rPr>
  </w:style>
  <w:style w:type="character" w:customStyle="1" w:styleId="WW8Num45z0">
    <w:name w:val="WW8Num45z0"/>
    <w:rsid w:val="00852F41"/>
    <w:rPr>
      <w:rFonts w:ascii="Times New Roman" w:hAnsi="Times New Roman"/>
      <w:b w:val="0"/>
      <w:i w:val="0"/>
      <w:sz w:val="24"/>
      <w:szCs w:val="24"/>
    </w:rPr>
  </w:style>
  <w:style w:type="character" w:customStyle="1" w:styleId="WW8Num45z1">
    <w:name w:val="WW8Num45z1"/>
    <w:rsid w:val="00852F41"/>
    <w:rPr>
      <w:b w:val="0"/>
      <w:i w:val="0"/>
    </w:rPr>
  </w:style>
  <w:style w:type="character" w:customStyle="1" w:styleId="WW8Num46z0">
    <w:name w:val="WW8Num46z0"/>
    <w:rsid w:val="00852F41"/>
    <w:rPr>
      <w:rFonts w:cs="Times New Roman"/>
    </w:rPr>
  </w:style>
  <w:style w:type="character" w:customStyle="1" w:styleId="WW8Num48z0">
    <w:name w:val="WW8Num48z0"/>
    <w:rsid w:val="00852F41"/>
    <w:rPr>
      <w:b/>
    </w:rPr>
  </w:style>
  <w:style w:type="character" w:customStyle="1" w:styleId="WW8Num49z0">
    <w:name w:val="WW8Num49z0"/>
    <w:rsid w:val="00852F41"/>
    <w:rPr>
      <w:rFonts w:ascii="Symbol" w:hAnsi="Symbol"/>
    </w:rPr>
  </w:style>
  <w:style w:type="character" w:customStyle="1" w:styleId="WW8Num49z1">
    <w:name w:val="WW8Num49z1"/>
    <w:rsid w:val="00852F41"/>
    <w:rPr>
      <w:rFonts w:ascii="Courier New" w:hAnsi="Courier New" w:cs="Courier New"/>
    </w:rPr>
  </w:style>
  <w:style w:type="character" w:customStyle="1" w:styleId="WW8Num49z2">
    <w:name w:val="WW8Num49z2"/>
    <w:rsid w:val="00852F41"/>
    <w:rPr>
      <w:rFonts w:ascii="Wingdings" w:hAnsi="Wingdings"/>
    </w:rPr>
  </w:style>
  <w:style w:type="character" w:customStyle="1" w:styleId="WW8Num51z0">
    <w:name w:val="WW8Num51z0"/>
    <w:rsid w:val="00852F41"/>
    <w:rPr>
      <w:rFonts w:ascii="Times New Roman" w:eastAsia="Times New Roman" w:hAnsi="Times New Roman"/>
    </w:rPr>
  </w:style>
  <w:style w:type="character" w:customStyle="1" w:styleId="WW8Num51z1">
    <w:name w:val="WW8Num51z1"/>
    <w:rsid w:val="00852F41"/>
    <w:rPr>
      <w:rFonts w:ascii="Courier New" w:hAnsi="Courier New"/>
    </w:rPr>
  </w:style>
  <w:style w:type="character" w:customStyle="1" w:styleId="WW8Num51z2">
    <w:name w:val="WW8Num51z2"/>
    <w:rsid w:val="00852F41"/>
    <w:rPr>
      <w:rFonts w:ascii="Wingdings" w:hAnsi="Wingdings"/>
    </w:rPr>
  </w:style>
  <w:style w:type="character" w:customStyle="1" w:styleId="WW8Num51z3">
    <w:name w:val="WW8Num51z3"/>
    <w:rsid w:val="00852F41"/>
    <w:rPr>
      <w:rFonts w:ascii="Symbol" w:hAnsi="Symbol"/>
    </w:rPr>
  </w:style>
  <w:style w:type="character" w:customStyle="1" w:styleId="WW8Num52z0">
    <w:name w:val="WW8Num52z0"/>
    <w:rsid w:val="00852F41"/>
    <w:rPr>
      <w:b/>
      <w:i w:val="0"/>
      <w:sz w:val="24"/>
    </w:rPr>
  </w:style>
  <w:style w:type="character" w:customStyle="1" w:styleId="WW8Num53z0">
    <w:name w:val="WW8Num53z0"/>
    <w:rsid w:val="00852F41"/>
    <w:rPr>
      <w:rFonts w:ascii="Symbol" w:hAnsi="Symbol"/>
    </w:rPr>
  </w:style>
  <w:style w:type="character" w:customStyle="1" w:styleId="WW8Num53z1">
    <w:name w:val="WW8Num53z1"/>
    <w:rsid w:val="00852F41"/>
    <w:rPr>
      <w:rFonts w:ascii="Courier New" w:hAnsi="Courier New"/>
    </w:rPr>
  </w:style>
  <w:style w:type="character" w:customStyle="1" w:styleId="WW8Num53z2">
    <w:name w:val="WW8Num53z2"/>
    <w:rsid w:val="00852F41"/>
    <w:rPr>
      <w:rFonts w:ascii="Wingdings" w:hAnsi="Wingdings"/>
    </w:rPr>
  </w:style>
  <w:style w:type="character" w:customStyle="1" w:styleId="WW8Num55z0">
    <w:name w:val="WW8Num55z0"/>
    <w:rsid w:val="00852F41"/>
    <w:rPr>
      <w:rFonts w:ascii="Symbol" w:hAnsi="Symbol"/>
    </w:rPr>
  </w:style>
  <w:style w:type="character" w:customStyle="1" w:styleId="WW8Num55z1">
    <w:name w:val="WW8Num55z1"/>
    <w:rsid w:val="00852F41"/>
    <w:rPr>
      <w:rFonts w:ascii="Courier New" w:hAnsi="Courier New"/>
    </w:rPr>
  </w:style>
  <w:style w:type="character" w:customStyle="1" w:styleId="WW8Num55z2">
    <w:name w:val="WW8Num55z2"/>
    <w:rsid w:val="00852F41"/>
    <w:rPr>
      <w:rFonts w:ascii="Wingdings" w:hAnsi="Wingdings"/>
    </w:rPr>
  </w:style>
  <w:style w:type="character" w:customStyle="1" w:styleId="WW8Num56z0">
    <w:name w:val="WW8Num56z0"/>
    <w:rsid w:val="00852F41"/>
    <w:rPr>
      <w:rFonts w:ascii="Symbol" w:hAnsi="Symbol"/>
    </w:rPr>
  </w:style>
  <w:style w:type="character" w:customStyle="1" w:styleId="WW8Num56z1">
    <w:name w:val="WW8Num56z1"/>
    <w:rsid w:val="00852F41"/>
    <w:rPr>
      <w:rFonts w:ascii="Times New Roman" w:eastAsia="Times New Roman" w:hAnsi="Times New Roman" w:cs="Times New Roman"/>
    </w:rPr>
  </w:style>
  <w:style w:type="character" w:customStyle="1" w:styleId="WW8Num56z2">
    <w:name w:val="WW8Num56z2"/>
    <w:rsid w:val="00852F41"/>
    <w:rPr>
      <w:rFonts w:ascii="Wingdings" w:hAnsi="Wingdings"/>
    </w:rPr>
  </w:style>
  <w:style w:type="character" w:customStyle="1" w:styleId="WW8Num56z4">
    <w:name w:val="WW8Num56z4"/>
    <w:rsid w:val="00852F41"/>
    <w:rPr>
      <w:rFonts w:ascii="Courier New" w:hAnsi="Courier New" w:cs="Courier New"/>
    </w:rPr>
  </w:style>
  <w:style w:type="character" w:customStyle="1" w:styleId="WW8Num58z0">
    <w:name w:val="WW8Num58z0"/>
    <w:rsid w:val="00852F41"/>
    <w:rPr>
      <w:rFonts w:ascii="Times New Roman" w:eastAsia="Times New Roman" w:hAnsi="Times New Roman"/>
    </w:rPr>
  </w:style>
  <w:style w:type="character" w:customStyle="1" w:styleId="WW8Num58z1">
    <w:name w:val="WW8Num58z1"/>
    <w:rsid w:val="00852F41"/>
    <w:rPr>
      <w:rFonts w:ascii="Courier New" w:hAnsi="Courier New"/>
    </w:rPr>
  </w:style>
  <w:style w:type="character" w:customStyle="1" w:styleId="WW8Num58z2">
    <w:name w:val="WW8Num58z2"/>
    <w:rsid w:val="00852F41"/>
    <w:rPr>
      <w:rFonts w:ascii="Wingdings" w:hAnsi="Wingdings"/>
    </w:rPr>
  </w:style>
  <w:style w:type="character" w:customStyle="1" w:styleId="WW8Num58z3">
    <w:name w:val="WW8Num58z3"/>
    <w:rsid w:val="00852F41"/>
    <w:rPr>
      <w:rFonts w:ascii="Symbol" w:hAnsi="Symbol"/>
    </w:rPr>
  </w:style>
  <w:style w:type="character" w:customStyle="1" w:styleId="WW8Num59z0">
    <w:name w:val="WW8Num59z0"/>
    <w:rsid w:val="00852F41"/>
    <w:rPr>
      <w:rFonts w:ascii="Times New Roman" w:eastAsia="Times New Roman" w:hAnsi="Times New Roman" w:cs="Times New Roman"/>
    </w:rPr>
  </w:style>
  <w:style w:type="character" w:customStyle="1" w:styleId="WW8Num59z1">
    <w:name w:val="WW8Num59z1"/>
    <w:rsid w:val="00852F41"/>
    <w:rPr>
      <w:rFonts w:ascii="Symbol" w:hAnsi="Symbol"/>
    </w:rPr>
  </w:style>
  <w:style w:type="character" w:customStyle="1" w:styleId="WW8Num59z2">
    <w:name w:val="WW8Num59z2"/>
    <w:rsid w:val="00852F41"/>
    <w:rPr>
      <w:rFonts w:ascii="Wingdings" w:hAnsi="Wingdings"/>
    </w:rPr>
  </w:style>
  <w:style w:type="character" w:customStyle="1" w:styleId="WW8Num59z4">
    <w:name w:val="WW8Num59z4"/>
    <w:rsid w:val="00852F41"/>
    <w:rPr>
      <w:rFonts w:ascii="Courier New" w:hAnsi="Courier New" w:cs="Courier New"/>
    </w:rPr>
  </w:style>
  <w:style w:type="character" w:customStyle="1" w:styleId="WW8Num60z0">
    <w:name w:val="WW8Num60z0"/>
    <w:rsid w:val="00852F41"/>
    <w:rPr>
      <w:b/>
    </w:rPr>
  </w:style>
  <w:style w:type="character" w:customStyle="1" w:styleId="WW8Num60z1">
    <w:name w:val="WW8Num60z1"/>
    <w:rsid w:val="00852F41"/>
    <w:rPr>
      <w:rFonts w:ascii="Times New Roman" w:eastAsia="Times New Roman" w:hAnsi="Times New Roman" w:cs="Times New Roman"/>
    </w:rPr>
  </w:style>
  <w:style w:type="character" w:customStyle="1" w:styleId="WW8Num61z1">
    <w:name w:val="WW8Num61z1"/>
    <w:rsid w:val="00852F41"/>
    <w:rPr>
      <w:rFonts w:ascii="Symbol" w:hAnsi="Symbol"/>
    </w:rPr>
  </w:style>
  <w:style w:type="character" w:customStyle="1" w:styleId="WW8Num63z1">
    <w:name w:val="WW8Num63z1"/>
    <w:rsid w:val="00852F41"/>
    <w:rPr>
      <w:rFonts w:ascii="Times New Roman" w:eastAsia="Times New Roman" w:hAnsi="Times New Roman" w:cs="Times New Roman"/>
    </w:rPr>
  </w:style>
  <w:style w:type="character" w:customStyle="1" w:styleId="WW8Num65z0">
    <w:name w:val="WW8Num65z0"/>
    <w:rsid w:val="00852F41"/>
    <w:rPr>
      <w:rFonts w:ascii="Times New Roman" w:eastAsia="Times New Roman" w:hAnsi="Times New Roman" w:cs="Times New Roman"/>
    </w:rPr>
  </w:style>
  <w:style w:type="character" w:customStyle="1" w:styleId="WW8Num65z1">
    <w:name w:val="WW8Num65z1"/>
    <w:rsid w:val="00852F41"/>
    <w:rPr>
      <w:rFonts w:ascii="Courier New" w:hAnsi="Courier New" w:cs="Courier New"/>
    </w:rPr>
  </w:style>
  <w:style w:type="character" w:customStyle="1" w:styleId="WW8Num65z2">
    <w:name w:val="WW8Num65z2"/>
    <w:rsid w:val="00852F41"/>
    <w:rPr>
      <w:rFonts w:ascii="Wingdings" w:hAnsi="Wingdings"/>
    </w:rPr>
  </w:style>
  <w:style w:type="character" w:customStyle="1" w:styleId="WW8Num65z3">
    <w:name w:val="WW8Num65z3"/>
    <w:rsid w:val="00852F41"/>
    <w:rPr>
      <w:rFonts w:ascii="Symbol" w:hAnsi="Symbol"/>
    </w:rPr>
  </w:style>
  <w:style w:type="character" w:customStyle="1" w:styleId="WW8Num66z0">
    <w:name w:val="WW8Num66z0"/>
    <w:rsid w:val="00852F41"/>
    <w:rPr>
      <w:rFonts w:ascii="Symbol" w:hAnsi="Symbol"/>
    </w:rPr>
  </w:style>
  <w:style w:type="character" w:customStyle="1" w:styleId="WW8Num66z1">
    <w:name w:val="WW8Num66z1"/>
    <w:rsid w:val="00852F41"/>
    <w:rPr>
      <w:rFonts w:ascii="Courier New" w:hAnsi="Courier New"/>
    </w:rPr>
  </w:style>
  <w:style w:type="character" w:customStyle="1" w:styleId="WW8Num66z2">
    <w:name w:val="WW8Num66z2"/>
    <w:rsid w:val="00852F41"/>
    <w:rPr>
      <w:rFonts w:ascii="Wingdings" w:hAnsi="Wingdings"/>
    </w:rPr>
  </w:style>
  <w:style w:type="character" w:customStyle="1" w:styleId="WW8Num68z0">
    <w:name w:val="WW8Num68z0"/>
    <w:rsid w:val="00852F41"/>
    <w:rPr>
      <w:rFonts w:cs="Times New Roman"/>
    </w:rPr>
  </w:style>
  <w:style w:type="character" w:customStyle="1" w:styleId="WW8Num73z0">
    <w:name w:val="WW8Num73z0"/>
    <w:rsid w:val="00852F41"/>
    <w:rPr>
      <w:rFonts w:ascii="Times New Roman" w:hAnsi="Times New Roman"/>
    </w:rPr>
  </w:style>
  <w:style w:type="character" w:customStyle="1" w:styleId="WW8Num73z1">
    <w:name w:val="WW8Num73z1"/>
    <w:rsid w:val="00852F41"/>
    <w:rPr>
      <w:rFonts w:ascii="Courier New" w:hAnsi="Courier New"/>
    </w:rPr>
  </w:style>
  <w:style w:type="character" w:customStyle="1" w:styleId="WW8Num73z2">
    <w:name w:val="WW8Num73z2"/>
    <w:rsid w:val="00852F41"/>
    <w:rPr>
      <w:rFonts w:ascii="Wingdings" w:hAnsi="Wingdings"/>
    </w:rPr>
  </w:style>
  <w:style w:type="character" w:customStyle="1" w:styleId="WW8Num73z3">
    <w:name w:val="WW8Num73z3"/>
    <w:rsid w:val="00852F41"/>
    <w:rPr>
      <w:rFonts w:ascii="Symbol" w:hAnsi="Symbol"/>
    </w:rPr>
  </w:style>
  <w:style w:type="character" w:customStyle="1" w:styleId="WW8Num74z0">
    <w:name w:val="WW8Num74z0"/>
    <w:rsid w:val="00852F41"/>
    <w:rPr>
      <w:rFonts w:ascii="Times New Roman" w:eastAsia="Times New Roman" w:hAnsi="Times New Roman" w:cs="Times New Roman"/>
    </w:rPr>
  </w:style>
  <w:style w:type="character" w:customStyle="1" w:styleId="WW8Num74z1">
    <w:name w:val="WW8Num74z1"/>
    <w:rsid w:val="00852F41"/>
    <w:rPr>
      <w:rFonts w:ascii="Courier New" w:hAnsi="Courier New"/>
    </w:rPr>
  </w:style>
  <w:style w:type="character" w:customStyle="1" w:styleId="WW8Num74z2">
    <w:name w:val="WW8Num74z2"/>
    <w:rsid w:val="00852F41"/>
    <w:rPr>
      <w:rFonts w:ascii="Wingdings" w:hAnsi="Wingdings"/>
    </w:rPr>
  </w:style>
  <w:style w:type="character" w:customStyle="1" w:styleId="WW8Num74z3">
    <w:name w:val="WW8Num74z3"/>
    <w:rsid w:val="00852F41"/>
    <w:rPr>
      <w:rFonts w:ascii="Symbol" w:hAnsi="Symbol"/>
    </w:rPr>
  </w:style>
  <w:style w:type="character" w:customStyle="1" w:styleId="WW8Num78z0">
    <w:name w:val="WW8Num78z0"/>
    <w:rsid w:val="00852F41"/>
    <w:rPr>
      <w:rFonts w:ascii="Times New Roman" w:eastAsia="Times New Roman" w:hAnsi="Times New Roman"/>
    </w:rPr>
  </w:style>
  <w:style w:type="character" w:customStyle="1" w:styleId="WW8Num78z1">
    <w:name w:val="WW8Num78z1"/>
    <w:rsid w:val="00852F41"/>
    <w:rPr>
      <w:rFonts w:ascii="Courier New" w:hAnsi="Courier New"/>
    </w:rPr>
  </w:style>
  <w:style w:type="character" w:customStyle="1" w:styleId="WW8Num78z2">
    <w:name w:val="WW8Num78z2"/>
    <w:rsid w:val="00852F41"/>
    <w:rPr>
      <w:rFonts w:ascii="Wingdings" w:hAnsi="Wingdings"/>
    </w:rPr>
  </w:style>
  <w:style w:type="character" w:customStyle="1" w:styleId="WW8Num78z3">
    <w:name w:val="WW8Num78z3"/>
    <w:rsid w:val="00852F41"/>
    <w:rPr>
      <w:rFonts w:ascii="Symbol" w:hAnsi="Symbol"/>
    </w:rPr>
  </w:style>
  <w:style w:type="character" w:customStyle="1" w:styleId="WW8Num79z0">
    <w:name w:val="WW8Num79z0"/>
    <w:rsid w:val="00852F41"/>
    <w:rPr>
      <w:rFonts w:ascii="Wingdings" w:hAnsi="Wingdings"/>
      <w:sz w:val="18"/>
    </w:rPr>
  </w:style>
  <w:style w:type="character" w:customStyle="1" w:styleId="WW8Num79z1">
    <w:name w:val="WW8Num79z1"/>
    <w:rsid w:val="00852F41"/>
    <w:rPr>
      <w:rFonts w:ascii="Courier New" w:hAnsi="Courier New"/>
    </w:rPr>
  </w:style>
  <w:style w:type="character" w:customStyle="1" w:styleId="WW8Num79z2">
    <w:name w:val="WW8Num79z2"/>
    <w:rsid w:val="00852F41"/>
    <w:rPr>
      <w:rFonts w:ascii="Wingdings" w:hAnsi="Wingdings"/>
    </w:rPr>
  </w:style>
  <w:style w:type="character" w:customStyle="1" w:styleId="WW8Num79z3">
    <w:name w:val="WW8Num79z3"/>
    <w:rsid w:val="00852F41"/>
    <w:rPr>
      <w:rFonts w:ascii="Symbol" w:hAnsi="Symbol"/>
    </w:rPr>
  </w:style>
  <w:style w:type="character" w:customStyle="1" w:styleId="WW8Num81z0">
    <w:name w:val="WW8Num81z0"/>
    <w:rsid w:val="00852F41"/>
    <w:rPr>
      <w:color w:val="000000"/>
      <w:sz w:val="24"/>
    </w:rPr>
  </w:style>
  <w:style w:type="character" w:customStyle="1" w:styleId="WW8Num81z1">
    <w:name w:val="WW8Num81z1"/>
    <w:rsid w:val="00852F41"/>
    <w:rPr>
      <w:sz w:val="24"/>
    </w:rPr>
  </w:style>
  <w:style w:type="character" w:customStyle="1" w:styleId="WW8Num81z2">
    <w:name w:val="WW8Num81z2"/>
    <w:rsid w:val="00852F41"/>
    <w:rPr>
      <w:sz w:val="20"/>
    </w:rPr>
  </w:style>
  <w:style w:type="character" w:customStyle="1" w:styleId="WW8Num82z0">
    <w:name w:val="WW8Num82z0"/>
    <w:rsid w:val="00852F41"/>
    <w:rPr>
      <w:rFonts w:ascii="Wingdings" w:hAnsi="Wingdings"/>
    </w:rPr>
  </w:style>
  <w:style w:type="character" w:customStyle="1" w:styleId="WW8Num83z0">
    <w:name w:val="WW8Num83z0"/>
    <w:rsid w:val="00852F41"/>
    <w:rPr>
      <w:rFonts w:cs="Times New Roman"/>
    </w:rPr>
  </w:style>
  <w:style w:type="character" w:customStyle="1" w:styleId="WW8Num84z0">
    <w:name w:val="WW8Num84z0"/>
    <w:rsid w:val="00852F41"/>
    <w:rPr>
      <w:rFonts w:cs="Times New Roman"/>
    </w:rPr>
  </w:style>
  <w:style w:type="character" w:customStyle="1" w:styleId="WW8Num86z0">
    <w:name w:val="WW8Num86z0"/>
    <w:rsid w:val="00852F41"/>
    <w:rPr>
      <w:rFonts w:ascii="Wingdings" w:hAnsi="Wingdings"/>
      <w:sz w:val="18"/>
    </w:rPr>
  </w:style>
  <w:style w:type="character" w:customStyle="1" w:styleId="WW8Num86z1">
    <w:name w:val="WW8Num86z1"/>
    <w:rsid w:val="00852F41"/>
    <w:rPr>
      <w:rFonts w:ascii="Times New Roman" w:eastAsia="Times New Roman" w:hAnsi="Times New Roman"/>
    </w:rPr>
  </w:style>
  <w:style w:type="character" w:customStyle="1" w:styleId="WW8Num86z2">
    <w:name w:val="WW8Num86z2"/>
    <w:rsid w:val="00852F41"/>
    <w:rPr>
      <w:rFonts w:ascii="Wingdings" w:hAnsi="Wingdings"/>
    </w:rPr>
  </w:style>
  <w:style w:type="character" w:customStyle="1" w:styleId="WW8Num86z3">
    <w:name w:val="WW8Num86z3"/>
    <w:rsid w:val="00852F41"/>
    <w:rPr>
      <w:rFonts w:ascii="Symbol" w:hAnsi="Symbol"/>
    </w:rPr>
  </w:style>
  <w:style w:type="character" w:customStyle="1" w:styleId="WW8Num86z4">
    <w:name w:val="WW8Num86z4"/>
    <w:rsid w:val="00852F41"/>
    <w:rPr>
      <w:rFonts w:ascii="Courier New" w:hAnsi="Courier New"/>
    </w:rPr>
  </w:style>
  <w:style w:type="character" w:customStyle="1" w:styleId="WW8Num87z0">
    <w:name w:val="WW8Num87z0"/>
    <w:rsid w:val="00852F41"/>
    <w:rPr>
      <w:rFonts w:ascii="Times New Roman" w:eastAsia="Times New Roman" w:hAnsi="Times New Roman" w:cs="Times New Roman"/>
    </w:rPr>
  </w:style>
  <w:style w:type="character" w:customStyle="1" w:styleId="WW8Num87z1">
    <w:name w:val="WW8Num87z1"/>
    <w:rsid w:val="00852F41"/>
    <w:rPr>
      <w:rFonts w:ascii="Courier New" w:hAnsi="Courier New" w:cs="Courier New"/>
    </w:rPr>
  </w:style>
  <w:style w:type="character" w:customStyle="1" w:styleId="WW8Num87z2">
    <w:name w:val="WW8Num87z2"/>
    <w:rsid w:val="00852F41"/>
    <w:rPr>
      <w:rFonts w:ascii="Wingdings" w:hAnsi="Wingdings"/>
    </w:rPr>
  </w:style>
  <w:style w:type="character" w:customStyle="1" w:styleId="WW8Num87z3">
    <w:name w:val="WW8Num87z3"/>
    <w:rsid w:val="00852F41"/>
    <w:rPr>
      <w:rFonts w:ascii="Symbol" w:hAnsi="Symbol"/>
    </w:rPr>
  </w:style>
  <w:style w:type="character" w:customStyle="1" w:styleId="WW8Num90z0">
    <w:name w:val="WW8Num90z0"/>
    <w:rsid w:val="00852F41"/>
    <w:rPr>
      <w:color w:val="000000"/>
    </w:rPr>
  </w:style>
  <w:style w:type="character" w:customStyle="1" w:styleId="WW8Num93z0">
    <w:name w:val="WW8Num93z0"/>
    <w:rsid w:val="00852F41"/>
    <w:rPr>
      <w:rFonts w:ascii="Wingdings" w:hAnsi="Wingdings"/>
    </w:rPr>
  </w:style>
  <w:style w:type="character" w:customStyle="1" w:styleId="WW8Num93z1">
    <w:name w:val="WW8Num93z1"/>
    <w:rsid w:val="00852F41"/>
    <w:rPr>
      <w:rFonts w:ascii="Courier New" w:hAnsi="Courier New"/>
    </w:rPr>
  </w:style>
  <w:style w:type="character" w:customStyle="1" w:styleId="WW8Num93z3">
    <w:name w:val="WW8Num93z3"/>
    <w:rsid w:val="00852F41"/>
    <w:rPr>
      <w:rFonts w:ascii="Symbol" w:hAnsi="Symbol"/>
    </w:rPr>
  </w:style>
  <w:style w:type="character" w:customStyle="1" w:styleId="WW8Num98z0">
    <w:name w:val="WW8Num98z0"/>
    <w:rsid w:val="00852F41"/>
    <w:rPr>
      <w:b w:val="0"/>
    </w:rPr>
  </w:style>
  <w:style w:type="character" w:customStyle="1" w:styleId="WW8Num99z0">
    <w:name w:val="WW8Num99z0"/>
    <w:rsid w:val="00852F41"/>
    <w:rPr>
      <w:rFonts w:ascii="Times New Roman" w:eastAsia="Times New Roman" w:hAnsi="Times New Roman" w:cs="Times New Roman"/>
      <w:b/>
    </w:rPr>
  </w:style>
  <w:style w:type="character" w:customStyle="1" w:styleId="WW8Num99z1">
    <w:name w:val="WW8Num99z1"/>
    <w:rsid w:val="00852F41"/>
    <w:rPr>
      <w:rFonts w:ascii="Times New Roman" w:eastAsia="Times New Roman" w:hAnsi="Times New Roman" w:cs="Times New Roman"/>
    </w:rPr>
  </w:style>
  <w:style w:type="character" w:customStyle="1" w:styleId="WW8Num100z1">
    <w:name w:val="WW8Num100z1"/>
    <w:rsid w:val="00852F41"/>
    <w:rPr>
      <w:rFonts w:ascii="Courier New" w:hAnsi="Courier New"/>
    </w:rPr>
  </w:style>
  <w:style w:type="character" w:customStyle="1" w:styleId="WW8Num100z2">
    <w:name w:val="WW8Num100z2"/>
    <w:rsid w:val="00852F41"/>
    <w:rPr>
      <w:rFonts w:ascii="Wingdings" w:hAnsi="Wingdings"/>
    </w:rPr>
  </w:style>
  <w:style w:type="character" w:customStyle="1" w:styleId="WW8Num100z3">
    <w:name w:val="WW8Num100z3"/>
    <w:rsid w:val="00852F41"/>
    <w:rPr>
      <w:rFonts w:ascii="Symbol" w:hAnsi="Symbol"/>
    </w:rPr>
  </w:style>
  <w:style w:type="character" w:customStyle="1" w:styleId="WW8Num102z0">
    <w:name w:val="WW8Num102z0"/>
    <w:rsid w:val="00852F41"/>
    <w:rPr>
      <w:rFonts w:ascii="Times New Roman" w:hAnsi="Times New Roman"/>
      <w:b/>
      <w:i w:val="0"/>
      <w:spacing w:val="0"/>
      <w:kern w:val="1"/>
      <w:position w:val="0"/>
      <w:sz w:val="24"/>
      <w:szCs w:val="24"/>
      <w:vertAlign w:val="baseline"/>
    </w:rPr>
  </w:style>
  <w:style w:type="character" w:customStyle="1" w:styleId="WW8Num103z0">
    <w:name w:val="WW8Num103z0"/>
    <w:rsid w:val="00852F41"/>
    <w:rPr>
      <w:rFonts w:ascii="Times New Roman" w:eastAsia="Times New Roman" w:hAnsi="Times New Roman"/>
    </w:rPr>
  </w:style>
  <w:style w:type="character" w:customStyle="1" w:styleId="WW8Num103z1">
    <w:name w:val="WW8Num103z1"/>
    <w:rsid w:val="00852F41"/>
    <w:rPr>
      <w:rFonts w:ascii="Courier New" w:hAnsi="Courier New"/>
    </w:rPr>
  </w:style>
  <w:style w:type="character" w:customStyle="1" w:styleId="WW8Num103z2">
    <w:name w:val="WW8Num103z2"/>
    <w:rsid w:val="00852F41"/>
    <w:rPr>
      <w:rFonts w:ascii="Wingdings" w:hAnsi="Wingdings"/>
    </w:rPr>
  </w:style>
  <w:style w:type="character" w:customStyle="1" w:styleId="WW8Num103z3">
    <w:name w:val="WW8Num103z3"/>
    <w:rsid w:val="00852F41"/>
    <w:rPr>
      <w:rFonts w:ascii="Symbol" w:hAnsi="Symbol"/>
    </w:rPr>
  </w:style>
  <w:style w:type="character" w:customStyle="1" w:styleId="WW8Num106z0">
    <w:name w:val="WW8Num106z0"/>
    <w:rsid w:val="00852F41"/>
    <w:rPr>
      <w:rFonts w:ascii="Symbol" w:hAnsi="Symbol"/>
    </w:rPr>
  </w:style>
  <w:style w:type="character" w:customStyle="1" w:styleId="WW8Num106z1">
    <w:name w:val="WW8Num106z1"/>
    <w:rsid w:val="00852F41"/>
    <w:rPr>
      <w:rFonts w:ascii="Courier New" w:hAnsi="Courier New"/>
    </w:rPr>
  </w:style>
  <w:style w:type="character" w:customStyle="1" w:styleId="WW8Num106z2">
    <w:name w:val="WW8Num106z2"/>
    <w:rsid w:val="00852F41"/>
    <w:rPr>
      <w:rFonts w:ascii="Wingdings" w:hAnsi="Wingdings"/>
    </w:rPr>
  </w:style>
  <w:style w:type="character" w:customStyle="1" w:styleId="WW8NumSt14z0">
    <w:name w:val="WW8NumSt14z0"/>
    <w:rsid w:val="00852F41"/>
    <w:rPr>
      <w:rFonts w:ascii="Symbol" w:hAnsi="Symbol"/>
    </w:rPr>
  </w:style>
  <w:style w:type="character" w:customStyle="1" w:styleId="Bekezdsalapbettpusa1">
    <w:name w:val="Bekezdés alapbetűtípusa1"/>
    <w:rsid w:val="00852F41"/>
  </w:style>
  <w:style w:type="character" w:styleId="Hiperhivatkozs">
    <w:name w:val="Hyperlink"/>
    <w:rsid w:val="00852F41"/>
    <w:rPr>
      <w:color w:val="0000FF"/>
      <w:u w:val="single"/>
    </w:rPr>
  </w:style>
  <w:style w:type="character" w:customStyle="1" w:styleId="Hiperhivatkozs2">
    <w:name w:val="Hiperhivatkozás2"/>
    <w:rsid w:val="00852F41"/>
    <w:rPr>
      <w:color w:val="0000FF"/>
      <w:u w:val="single"/>
    </w:rPr>
  </w:style>
  <w:style w:type="character" w:customStyle="1" w:styleId="Lbjegyzet-karakterek">
    <w:name w:val="Lábjegyzet-karakterek"/>
    <w:rsid w:val="00852F41"/>
    <w:rPr>
      <w:vertAlign w:val="superscript"/>
    </w:rPr>
  </w:style>
  <w:style w:type="character" w:styleId="Mrltotthiperhivatkozs">
    <w:name w:val="FollowedHyperlink"/>
    <w:rsid w:val="00852F41"/>
    <w:rPr>
      <w:color w:val="800080"/>
      <w:u w:val="single"/>
    </w:rPr>
  </w:style>
  <w:style w:type="character" w:styleId="Oldalszm">
    <w:name w:val="page number"/>
    <w:basedOn w:val="Bekezdsalapbettpusa1"/>
    <w:rsid w:val="00852F41"/>
  </w:style>
  <w:style w:type="character" w:styleId="Kiemels2">
    <w:name w:val="Strong"/>
    <w:qFormat/>
    <w:rsid w:val="00852F41"/>
    <w:rPr>
      <w:b/>
      <w:bCs/>
    </w:rPr>
  </w:style>
  <w:style w:type="character" w:customStyle="1" w:styleId="StlusKiemels212ptFeketeNemKiskapitlis">
    <w:name w:val="Stílus Kiemelés2 + 12 pt Fekete Nem Kiskapitális"/>
    <w:rsid w:val="00852F41"/>
    <w:rPr>
      <w:rFonts w:ascii="Times New Roman" w:hAnsi="Times New Roman"/>
      <w:b w:val="0"/>
      <w:bCs w:val="0"/>
      <w:color w:val="000000"/>
      <w:sz w:val="24"/>
    </w:rPr>
  </w:style>
  <w:style w:type="character" w:customStyle="1" w:styleId="StlusFlkvrFeketeNemKiskapitlis">
    <w:name w:val="Stílus Félkövér Fekete Nem Kiskapitális"/>
    <w:rsid w:val="00852F41"/>
    <w:rPr>
      <w:rFonts w:ascii="Times New Roman" w:hAnsi="Times New Roman"/>
      <w:bCs/>
      <w:strike w:val="0"/>
      <w:dstrike w:val="0"/>
      <w:color w:val="000000"/>
      <w:position w:val="0"/>
      <w:sz w:val="24"/>
      <w:szCs w:val="24"/>
      <w:vertAlign w:val="baseline"/>
    </w:rPr>
  </w:style>
  <w:style w:type="character" w:customStyle="1" w:styleId="StlusFlkvrKiskapitlis">
    <w:name w:val="Stílus Félkövér Kiskapitális"/>
    <w:rsid w:val="00852F41"/>
    <w:rPr>
      <w:rFonts w:ascii="Times New Roman" w:hAnsi="Times New Roman"/>
      <w:bCs/>
      <w:strike w:val="0"/>
      <w:dstrike w:val="0"/>
      <w:position w:val="0"/>
      <w:sz w:val="24"/>
      <w:vertAlign w:val="baseline"/>
    </w:rPr>
  </w:style>
  <w:style w:type="character" w:customStyle="1" w:styleId="Stlus24ptFlkvr">
    <w:name w:val="Stílus 24 pt Félkövér"/>
    <w:rsid w:val="00852F41"/>
    <w:rPr>
      <w:b/>
      <w:bCs/>
      <w:kern w:val="1"/>
      <w:sz w:val="32"/>
    </w:rPr>
  </w:style>
  <w:style w:type="character" w:customStyle="1" w:styleId="StlusCourierNewCE135ptFlkvrVrs">
    <w:name w:val="Stílus Courier New CE 135 pt Félkövér Vörös"/>
    <w:rsid w:val="00852F41"/>
    <w:rPr>
      <w:rFonts w:ascii="Courier New" w:hAnsi="Courier New"/>
      <w:b/>
      <w:bCs/>
      <w:color w:val="FF0000"/>
      <w:sz w:val="24"/>
    </w:rPr>
  </w:style>
  <w:style w:type="character" w:customStyle="1" w:styleId="StlusFlkvr">
    <w:name w:val="Stílus Félkövér"/>
    <w:rsid w:val="00852F41"/>
    <w:rPr>
      <w:b/>
      <w:bCs/>
      <w:strike w:val="0"/>
      <w:dstrike w:val="0"/>
      <w:position w:val="0"/>
      <w:sz w:val="24"/>
      <w:vertAlign w:val="baseline"/>
    </w:rPr>
  </w:style>
  <w:style w:type="character" w:customStyle="1" w:styleId="msonormal0">
    <w:name w:val="msonormal"/>
    <w:basedOn w:val="Bekezdsalapbettpusa1"/>
    <w:rsid w:val="00852F41"/>
  </w:style>
  <w:style w:type="character" w:customStyle="1" w:styleId="msolarger">
    <w:name w:val="msolarger"/>
    <w:basedOn w:val="Bekezdsalapbettpusa1"/>
    <w:rsid w:val="00852F41"/>
  </w:style>
  <w:style w:type="character" w:customStyle="1" w:styleId="CharChar8">
    <w:name w:val="Char Char8"/>
    <w:rsid w:val="00852F41"/>
    <w:rPr>
      <w:b/>
      <w:caps/>
      <w:kern w:val="1"/>
      <w:sz w:val="24"/>
      <w:lang w:val="hu-HU" w:eastAsia="ar-SA" w:bidi="ar-SA"/>
    </w:rPr>
  </w:style>
  <w:style w:type="character" w:customStyle="1" w:styleId="CharChar6">
    <w:name w:val="Char Char6"/>
    <w:rsid w:val="00852F41"/>
    <w:rPr>
      <w:rFonts w:ascii="Times New Roman" w:eastAsia="Times New Roman" w:hAnsi="Times New Roman" w:cs="Times New Roman"/>
      <w:b/>
      <w:sz w:val="24"/>
      <w:u w:val="single"/>
    </w:rPr>
  </w:style>
  <w:style w:type="character" w:customStyle="1" w:styleId="CharChar1">
    <w:name w:val="Char Char1"/>
    <w:rsid w:val="00852F41"/>
    <w:rPr>
      <w:sz w:val="24"/>
      <w:lang w:val="hu-HU" w:eastAsia="ar-SA" w:bidi="ar-SA"/>
    </w:rPr>
  </w:style>
  <w:style w:type="character" w:customStyle="1" w:styleId="Bekezdsalap-betutpusa1">
    <w:name w:val="Bekezdés alap-betutípusa1"/>
    <w:rsid w:val="00852F41"/>
  </w:style>
  <w:style w:type="character" w:customStyle="1" w:styleId="CharChar9">
    <w:name w:val="Char Char9"/>
    <w:rsid w:val="00852F41"/>
    <w:rPr>
      <w:b/>
      <w:sz w:val="24"/>
      <w:lang w:val="hu-HU" w:eastAsia="ar-SA" w:bidi="ar-SA"/>
    </w:rPr>
  </w:style>
  <w:style w:type="character" w:customStyle="1" w:styleId="lista1CharChar">
    <w:name w:val="lista1 Char Char"/>
    <w:rsid w:val="00852F41"/>
    <w:rPr>
      <w:sz w:val="24"/>
      <w:lang w:val="hu-HU" w:eastAsia="ar-SA" w:bidi="ar-SA"/>
    </w:rPr>
  </w:style>
  <w:style w:type="character" w:customStyle="1" w:styleId="CharChar5">
    <w:name w:val="Char Char5"/>
    <w:rsid w:val="00852F41"/>
    <w:rPr>
      <w:sz w:val="24"/>
      <w:lang w:val="hu-HU" w:eastAsia="ar-SA" w:bidi="ar-SA"/>
    </w:rPr>
  </w:style>
  <w:style w:type="character" w:customStyle="1" w:styleId="CharChar4">
    <w:name w:val="Char Char4"/>
    <w:rsid w:val="00852F41"/>
    <w:rPr>
      <w:sz w:val="24"/>
      <w:lang w:val="hu-HU" w:eastAsia="ar-SA" w:bidi="ar-SA"/>
    </w:rPr>
  </w:style>
  <w:style w:type="character" w:customStyle="1" w:styleId="CharChar2">
    <w:name w:val="Char Char2"/>
    <w:rsid w:val="00852F41"/>
    <w:rPr>
      <w:b/>
      <w:sz w:val="24"/>
      <w:lang w:val="hu-HU" w:eastAsia="ar-SA" w:bidi="ar-SA"/>
    </w:rPr>
  </w:style>
  <w:style w:type="character" w:customStyle="1" w:styleId="CharChar7">
    <w:name w:val="Char Char7"/>
    <w:rsid w:val="00852F41"/>
    <w:rPr>
      <w:kern w:val="1"/>
      <w:sz w:val="24"/>
      <w:lang w:val="en-US" w:eastAsia="ar-SA" w:bidi="ar-SA"/>
    </w:rPr>
  </w:style>
  <w:style w:type="character" w:customStyle="1" w:styleId="CharChar3">
    <w:name w:val="Char Char3"/>
    <w:rsid w:val="00852F41"/>
    <w:rPr>
      <w:sz w:val="24"/>
      <w:lang w:val="hu-HU" w:eastAsia="ar-SA" w:bidi="ar-SA"/>
    </w:rPr>
  </w:style>
  <w:style w:type="character" w:customStyle="1" w:styleId="Szvegtrzsbehzssal2Char">
    <w:name w:val="Szövegtörzs behúzással 2 Char"/>
    <w:link w:val="Szvegtrzsbehzssal2"/>
    <w:rsid w:val="00852F41"/>
    <w:rPr>
      <w:rFonts w:ascii="Calibri" w:hAnsi="Calibri" w:cs="Calibri"/>
      <w:lang w:eastAsia="ar-SA"/>
    </w:rPr>
  </w:style>
  <w:style w:type="paragraph" w:styleId="Szvegtrzsbehzssal2">
    <w:name w:val="Body Text Indent 2"/>
    <w:basedOn w:val="Norml"/>
    <w:link w:val="Szvegtrzsbehzssal2Char"/>
    <w:rsid w:val="00852F41"/>
    <w:pPr>
      <w:suppressAutoHyphens/>
      <w:spacing w:after="120" w:line="480" w:lineRule="auto"/>
      <w:ind w:left="283"/>
      <w:jc w:val="both"/>
    </w:pPr>
    <w:rPr>
      <w:rFonts w:ascii="Calibri" w:hAnsi="Calibri" w:cs="Calibri"/>
      <w:lang w:eastAsia="ar-SA"/>
    </w:rPr>
  </w:style>
  <w:style w:type="character" w:customStyle="1" w:styleId="Szvegtrzsbehzssal2Char1">
    <w:name w:val="Szövegtörzs behúzással 2 Char1"/>
    <w:basedOn w:val="Bekezdsalapbettpusa"/>
    <w:uiPriority w:val="99"/>
    <w:semiHidden/>
    <w:rsid w:val="00852F41"/>
  </w:style>
  <w:style w:type="character" w:customStyle="1" w:styleId="CharChar">
    <w:name w:val="Char Char"/>
    <w:rsid w:val="00852F41"/>
    <w:rPr>
      <w:rFonts w:ascii="Arial Narrow" w:hAnsi="Arial Narrow"/>
      <w:b/>
      <w:sz w:val="24"/>
      <w:lang w:val="hu-HU" w:eastAsia="ar-SA" w:bidi="ar-SA"/>
    </w:rPr>
  </w:style>
  <w:style w:type="character" w:customStyle="1" w:styleId="TitleChar">
    <w:name w:val="Title Char"/>
    <w:rsid w:val="00852F41"/>
    <w:rPr>
      <w:rFonts w:ascii="Trajan Pro" w:hAnsi="Trajan Pro" w:cs="Trajan Pro"/>
      <w:kern w:val="1"/>
      <w:lang w:val="hu-HU" w:eastAsia="ar-SA" w:bidi="ar-SA"/>
    </w:rPr>
  </w:style>
  <w:style w:type="paragraph" w:customStyle="1" w:styleId="Cmsor">
    <w:name w:val="Címsor"/>
    <w:basedOn w:val="Norml"/>
    <w:next w:val="Szvegtrzs"/>
    <w:rsid w:val="00852F41"/>
    <w:pPr>
      <w:keepNext/>
      <w:suppressAutoHyphens/>
      <w:spacing w:before="240" w:after="120" w:line="240" w:lineRule="auto"/>
      <w:jc w:val="both"/>
    </w:pPr>
    <w:rPr>
      <w:rFonts w:ascii="Arial" w:eastAsia="Lucida Sans Unicode" w:hAnsi="Arial" w:cs="Tahoma"/>
      <w:sz w:val="28"/>
      <w:szCs w:val="28"/>
      <w:lang w:eastAsia="ar-SA"/>
    </w:rPr>
  </w:style>
  <w:style w:type="paragraph" w:styleId="Lista">
    <w:name w:val="Lis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Felirat">
    <w:name w:val="Felirat"/>
    <w:basedOn w:val="Norml"/>
    <w:rsid w:val="00852F41"/>
    <w:pPr>
      <w:suppressLineNumbers/>
      <w:suppressAutoHyphens/>
      <w:spacing w:before="120" w:after="120" w:line="240" w:lineRule="auto"/>
      <w:jc w:val="both"/>
    </w:pPr>
    <w:rPr>
      <w:rFonts w:ascii="Times New Roman" w:eastAsia="Times New Roman" w:hAnsi="Times New Roman" w:cs="Tahoma"/>
      <w:i/>
      <w:iCs/>
      <w:sz w:val="24"/>
      <w:szCs w:val="24"/>
      <w:lang w:eastAsia="ar-SA"/>
    </w:rPr>
  </w:style>
  <w:style w:type="paragraph" w:customStyle="1" w:styleId="Trgymutat">
    <w:name w:val="Tárgymutató"/>
    <w:basedOn w:val="Norml"/>
    <w:rsid w:val="00852F41"/>
    <w:pPr>
      <w:suppressLineNumbers/>
      <w:suppressAutoHyphens/>
      <w:spacing w:after="0" w:line="240" w:lineRule="auto"/>
      <w:jc w:val="both"/>
    </w:pPr>
    <w:rPr>
      <w:rFonts w:ascii="Times New Roman" w:eastAsia="Times New Roman" w:hAnsi="Times New Roman" w:cs="Tahoma"/>
      <w:sz w:val="24"/>
      <w:szCs w:val="20"/>
      <w:lang w:eastAsia="ar-SA"/>
    </w:rPr>
  </w:style>
  <w:style w:type="paragraph" w:styleId="Bortkcm">
    <w:name w:val="envelope address"/>
    <w:basedOn w:val="Norml"/>
    <w:rsid w:val="00852F41"/>
    <w:pPr>
      <w:suppressAutoHyphens/>
      <w:spacing w:after="0" w:line="240" w:lineRule="auto"/>
      <w:ind w:left="2880"/>
      <w:jc w:val="both"/>
    </w:pPr>
    <w:rPr>
      <w:rFonts w:ascii="Times New Roman" w:eastAsia="Times New Roman" w:hAnsi="Times New Roman" w:cs="Arial"/>
      <w:b/>
      <w:smallCaps/>
      <w:sz w:val="28"/>
      <w:szCs w:val="28"/>
      <w:lang w:eastAsia="ar-SA"/>
    </w:rPr>
  </w:style>
  <w:style w:type="paragraph" w:customStyle="1" w:styleId="Bizalmasoldaldtum">
    <w:name w:val="Bizalmas  #. oldal  dátum"/>
    <w:rsid w:val="00852F41"/>
    <w:pPr>
      <w:suppressAutoHyphens/>
      <w:spacing w:after="0" w:line="240" w:lineRule="auto"/>
    </w:pPr>
    <w:rPr>
      <w:rFonts w:ascii="Times New Roman" w:eastAsia="Arial" w:hAnsi="Times New Roman" w:cs="Times New Roman"/>
      <w:sz w:val="20"/>
      <w:szCs w:val="20"/>
      <w:lang w:eastAsia="ar-SA"/>
    </w:rPr>
  </w:style>
  <w:style w:type="paragraph" w:customStyle="1" w:styleId="Szvegtrzs21">
    <w:name w:val="Szövegtörzs 21"/>
    <w:basedOn w:val="Norml"/>
    <w:rsid w:val="00852F41"/>
    <w:pPr>
      <w:suppressAutoHyphens/>
      <w:spacing w:after="0" w:line="240" w:lineRule="auto"/>
      <w:ind w:left="1134" w:hanging="709"/>
      <w:jc w:val="both"/>
    </w:pPr>
    <w:rPr>
      <w:rFonts w:ascii="Times New Roman" w:eastAsia="Times New Roman" w:hAnsi="Times New Roman" w:cs="Times New Roman"/>
      <w:sz w:val="24"/>
      <w:szCs w:val="20"/>
      <w:lang w:eastAsia="ar-SA"/>
    </w:rPr>
  </w:style>
  <w:style w:type="paragraph" w:customStyle="1" w:styleId="Szvegtrzs31">
    <w:name w:val="Szövegtörzs 31"/>
    <w:basedOn w:val="Norml"/>
    <w:rsid w:val="00852F41"/>
    <w:pPr>
      <w:widowControl w:val="0"/>
      <w:suppressAutoHyphens/>
      <w:spacing w:after="0" w:line="240" w:lineRule="auto"/>
      <w:jc w:val="both"/>
    </w:pPr>
    <w:rPr>
      <w:rFonts w:ascii="Times New Roman" w:eastAsia="Times New Roman" w:hAnsi="Times New Roman" w:cs="Times New Roman"/>
      <w:b/>
      <w:sz w:val="24"/>
      <w:szCs w:val="20"/>
      <w:lang w:eastAsia="ar-SA"/>
    </w:rPr>
  </w:style>
  <w:style w:type="paragraph" w:styleId="Cm">
    <w:name w:val="Title"/>
    <w:basedOn w:val="Norml"/>
    <w:next w:val="Alcm"/>
    <w:link w:val="CmChar"/>
    <w:qFormat/>
    <w:rsid w:val="00852F41"/>
    <w:pPr>
      <w:keepNext/>
      <w:widowControl w:val="0"/>
      <w:suppressAutoHyphens/>
      <w:spacing w:after="0" w:line="240" w:lineRule="auto"/>
      <w:jc w:val="center"/>
    </w:pPr>
    <w:rPr>
      <w:rFonts w:ascii="Times New Roman" w:eastAsia="Times New Roman" w:hAnsi="Times New Roman" w:cs="Times New Roman"/>
      <w:b/>
      <w:caps/>
      <w:kern w:val="1"/>
      <w:sz w:val="24"/>
      <w:szCs w:val="20"/>
      <w:lang w:eastAsia="ar-SA"/>
    </w:rPr>
  </w:style>
  <w:style w:type="character" w:customStyle="1" w:styleId="CmChar">
    <w:name w:val="Cím Char"/>
    <w:basedOn w:val="Bekezdsalapbettpusa"/>
    <w:link w:val="Cm"/>
    <w:rsid w:val="00852F41"/>
    <w:rPr>
      <w:rFonts w:ascii="Times New Roman" w:eastAsia="Times New Roman" w:hAnsi="Times New Roman" w:cs="Times New Roman"/>
      <w:b/>
      <w:caps/>
      <w:kern w:val="1"/>
      <w:sz w:val="24"/>
      <w:szCs w:val="20"/>
      <w:lang w:eastAsia="ar-SA"/>
    </w:rPr>
  </w:style>
  <w:style w:type="paragraph" w:styleId="Alcm">
    <w:name w:val="Subtitle"/>
    <w:basedOn w:val="Norml"/>
    <w:next w:val="Szvegtrzs"/>
    <w:link w:val="AlcmChar"/>
    <w:qFormat/>
    <w:rsid w:val="00852F41"/>
    <w:pPr>
      <w:suppressAutoHyphens/>
      <w:spacing w:after="0" w:line="360" w:lineRule="auto"/>
      <w:jc w:val="both"/>
    </w:pPr>
    <w:rPr>
      <w:rFonts w:ascii="Arial Narrow" w:eastAsia="Times New Roman" w:hAnsi="Arial Narrow" w:cs="Times New Roman"/>
      <w:b/>
      <w:sz w:val="24"/>
      <w:szCs w:val="20"/>
      <w:lang w:eastAsia="ar-SA"/>
    </w:rPr>
  </w:style>
  <w:style w:type="character" w:customStyle="1" w:styleId="AlcmChar">
    <w:name w:val="Alcím Char"/>
    <w:basedOn w:val="Bekezdsalapbettpusa"/>
    <w:link w:val="Alcm"/>
    <w:rsid w:val="00852F41"/>
    <w:rPr>
      <w:rFonts w:ascii="Arial Narrow" w:eastAsia="Times New Roman" w:hAnsi="Arial Narrow" w:cs="Times New Roman"/>
      <w:b/>
      <w:sz w:val="24"/>
      <w:szCs w:val="20"/>
      <w:lang w:eastAsia="ar-SA"/>
    </w:rPr>
  </w:style>
  <w:style w:type="paragraph" w:styleId="lfej">
    <w:name w:val="header"/>
    <w:basedOn w:val="Norml"/>
    <w:link w:val="lfejChar"/>
    <w:rsid w:val="00852F41"/>
    <w:pPr>
      <w:tabs>
        <w:tab w:val="center" w:pos="4536"/>
        <w:tab w:val="right" w:pos="9072"/>
      </w:tabs>
      <w:suppressAutoHyphens/>
      <w:spacing w:after="0" w:line="240" w:lineRule="auto"/>
      <w:jc w:val="both"/>
    </w:pPr>
    <w:rPr>
      <w:rFonts w:ascii="Times New Roman" w:eastAsia="Times New Roman" w:hAnsi="Times New Roman" w:cs="Times New Roman"/>
      <w:sz w:val="16"/>
      <w:szCs w:val="20"/>
      <w:lang w:eastAsia="ar-SA"/>
    </w:rPr>
  </w:style>
  <w:style w:type="character" w:customStyle="1" w:styleId="lfejChar">
    <w:name w:val="Élőfej Char"/>
    <w:basedOn w:val="Bekezdsalapbettpusa"/>
    <w:link w:val="lfej"/>
    <w:rsid w:val="00852F41"/>
    <w:rPr>
      <w:rFonts w:ascii="Times New Roman" w:eastAsia="Times New Roman" w:hAnsi="Times New Roman" w:cs="Times New Roman"/>
      <w:sz w:val="16"/>
      <w:szCs w:val="20"/>
      <w:lang w:eastAsia="ar-SA"/>
    </w:rPr>
  </w:style>
  <w:style w:type="paragraph" w:styleId="llb">
    <w:name w:val="footer"/>
    <w:basedOn w:val="Norml"/>
    <w:link w:val="llbChar"/>
    <w:uiPriority w:val="99"/>
    <w:rsid w:val="00852F41"/>
    <w:pPr>
      <w:tabs>
        <w:tab w:val="center" w:pos="4536"/>
        <w:tab w:val="right" w:pos="9072"/>
      </w:tabs>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llbChar">
    <w:name w:val="Élőláb Char"/>
    <w:basedOn w:val="Bekezdsalapbettpusa"/>
    <w:link w:val="llb"/>
    <w:uiPriority w:val="99"/>
    <w:rsid w:val="00852F41"/>
    <w:rPr>
      <w:rFonts w:ascii="Times New Roman" w:eastAsia="Times New Roman" w:hAnsi="Times New Roman" w:cs="Times New Roman"/>
      <w:sz w:val="24"/>
      <w:szCs w:val="20"/>
      <w:lang w:eastAsia="ar-SA"/>
    </w:rPr>
  </w:style>
  <w:style w:type="paragraph" w:customStyle="1" w:styleId="Felsorols1">
    <w:name w:val="Felsorolás1"/>
    <w:basedOn w:val="Norml"/>
    <w:rsid w:val="00852F41"/>
    <w:pPr>
      <w:numPr>
        <w:numId w:val="2"/>
      </w:numPr>
      <w:tabs>
        <w:tab w:val="left" w:pos="1134"/>
      </w:tabs>
      <w:suppressAutoHyphens/>
      <w:spacing w:after="0" w:line="240" w:lineRule="auto"/>
    </w:pPr>
    <w:rPr>
      <w:rFonts w:ascii="Times New Roman" w:eastAsia="Times New Roman" w:hAnsi="Times New Roman" w:cs="Times New Roman"/>
      <w:sz w:val="24"/>
      <w:szCs w:val="20"/>
      <w:lang w:eastAsia="ar-SA"/>
    </w:rPr>
  </w:style>
  <w:style w:type="paragraph" w:styleId="Lbjegyzetszveg">
    <w:name w:val="footnote text"/>
    <w:basedOn w:val="Norml"/>
    <w:link w:val="LbjegyzetszvegChar"/>
    <w:semiHidden/>
    <w:rsid w:val="00852F41"/>
    <w:pPr>
      <w:widowControl w:val="0"/>
      <w:suppressAutoHyphens/>
      <w:spacing w:after="0" w:line="240" w:lineRule="auto"/>
      <w:jc w:val="both"/>
    </w:pPr>
    <w:rPr>
      <w:rFonts w:ascii="Times New Roman" w:eastAsia="Times New Roman" w:hAnsi="Times New Roman" w:cs="Times New Roman"/>
      <w:kern w:val="1"/>
      <w:sz w:val="24"/>
      <w:szCs w:val="20"/>
      <w:lang w:val="en-US" w:eastAsia="ar-SA"/>
    </w:rPr>
  </w:style>
  <w:style w:type="character" w:customStyle="1" w:styleId="LbjegyzetszvegChar">
    <w:name w:val="Lábjegyzetszöveg Char"/>
    <w:basedOn w:val="Bekezdsalapbettpusa"/>
    <w:link w:val="Lbjegyzetszveg"/>
    <w:semiHidden/>
    <w:rsid w:val="00852F41"/>
    <w:rPr>
      <w:rFonts w:ascii="Times New Roman" w:eastAsia="Times New Roman" w:hAnsi="Times New Roman" w:cs="Times New Roman"/>
      <w:kern w:val="1"/>
      <w:sz w:val="24"/>
      <w:szCs w:val="20"/>
      <w:lang w:val="en-US" w:eastAsia="ar-SA"/>
    </w:rPr>
  </w:style>
  <w:style w:type="paragraph" w:customStyle="1" w:styleId="Lista21">
    <w:name w:val="Lista 21"/>
    <w:basedOn w:val="Norml"/>
    <w:next w:val="Norml"/>
    <w:rsid w:val="00852F41"/>
    <w:pPr>
      <w:numPr>
        <w:numId w:val="5"/>
      </w:num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Lista31">
    <w:name w:val="Lista 31"/>
    <w:basedOn w:val="Cmsor2"/>
    <w:next w:val="Cmsor2"/>
    <w:rsid w:val="00852F41"/>
    <w:pPr>
      <w:spacing w:before="240" w:after="180"/>
      <w:ind w:left="1080" w:hanging="720"/>
    </w:pPr>
  </w:style>
  <w:style w:type="paragraph" w:customStyle="1" w:styleId="Listafolytatsa21">
    <w:name w:val="Lista folytatása 21"/>
    <w:basedOn w:val="Norml"/>
    <w:rsid w:val="00852F41"/>
    <w:pPr>
      <w:suppressAutoHyphens/>
      <w:spacing w:after="0" w:line="240" w:lineRule="auto"/>
      <w:ind w:left="566"/>
      <w:jc w:val="both"/>
    </w:pPr>
    <w:rPr>
      <w:rFonts w:ascii="Times New Roman" w:eastAsia="Times New Roman" w:hAnsi="Times New Roman" w:cs="Times New Roman"/>
      <w:sz w:val="24"/>
      <w:szCs w:val="20"/>
      <w:lang w:eastAsia="ar-SA"/>
    </w:rPr>
  </w:style>
  <w:style w:type="paragraph" w:customStyle="1" w:styleId="lista1">
    <w:name w:val="lista1"/>
    <w:basedOn w:val="Norml"/>
    <w:rsid w:val="00852F41"/>
    <w:pPr>
      <w:numPr>
        <w:numId w:val="7"/>
      </w:num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lista2">
    <w:name w:val="lista2"/>
    <w:basedOn w:val="Norml"/>
    <w:rsid w:val="00852F41"/>
    <w:pPr>
      <w:numPr>
        <w:numId w:val="6"/>
      </w:num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Normlbehzs1">
    <w:name w:val="Normál behúzás1"/>
    <w:basedOn w:val="Norml"/>
    <w:rsid w:val="00852F41"/>
    <w:pPr>
      <w:suppressAutoHyphens/>
      <w:spacing w:after="0" w:line="240" w:lineRule="auto"/>
      <w:ind w:left="1701"/>
      <w:jc w:val="both"/>
    </w:pPr>
    <w:rPr>
      <w:rFonts w:ascii="Times New Roman" w:eastAsia="Times New Roman" w:hAnsi="Times New Roman" w:cs="Times New Roman"/>
      <w:sz w:val="24"/>
      <w:szCs w:val="20"/>
      <w:lang w:eastAsia="ar-SA"/>
    </w:rPr>
  </w:style>
  <w:style w:type="paragraph" w:customStyle="1" w:styleId="paragrafus">
    <w:name w:val="paragrafus"/>
    <w:basedOn w:val="Norml"/>
    <w:next w:val="lista1"/>
    <w:rsid w:val="00852F41"/>
    <w:pPr>
      <w:keepNext/>
      <w:numPr>
        <w:numId w:val="1"/>
      </w:numPr>
      <w:suppressAutoHyphens/>
      <w:spacing w:before="120" w:after="120" w:line="240" w:lineRule="auto"/>
      <w:jc w:val="center"/>
      <w:outlineLvl w:val="0"/>
    </w:pPr>
    <w:rPr>
      <w:rFonts w:ascii="Times New Roman" w:eastAsia="Times New Roman" w:hAnsi="Times New Roman" w:cs="Times New Roman"/>
      <w:b/>
      <w:sz w:val="24"/>
      <w:szCs w:val="20"/>
      <w:lang w:eastAsia="ar-SA"/>
    </w:rPr>
  </w:style>
  <w:style w:type="paragraph" w:customStyle="1" w:styleId="sajat">
    <w:name w:val="sajat"/>
    <w:basedOn w:val="Norml"/>
    <w:rsid w:val="00852F41"/>
    <w:pPr>
      <w:widowControl w:val="0"/>
      <w:suppressAutoHyphens/>
      <w:spacing w:after="0" w:line="360" w:lineRule="auto"/>
      <w:jc w:val="both"/>
    </w:pPr>
    <w:rPr>
      <w:rFonts w:ascii="Times New Roman" w:eastAsia="Times New Roman" w:hAnsi="Times New Roman" w:cs="Times New Roman"/>
      <w:sz w:val="26"/>
      <w:szCs w:val="20"/>
      <w:lang w:eastAsia="ar-SA"/>
    </w:rPr>
  </w:style>
  <w:style w:type="paragraph" w:customStyle="1" w:styleId="Szmozottlista1">
    <w:name w:val="Számozott lista1"/>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zmozottlista21">
    <w:name w:val="Számozott lista 21"/>
    <w:basedOn w:val="Norml"/>
    <w:rsid w:val="00852F41"/>
    <w:pPr>
      <w:keepNext/>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Szmozottlista31">
    <w:name w:val="Számozott lista 31"/>
    <w:basedOn w:val="Norml"/>
    <w:rsid w:val="00852F41"/>
    <w:pPr>
      <w:tabs>
        <w:tab w:val="num" w:pos="1267"/>
      </w:tabs>
      <w:suppressAutoHyphens/>
      <w:spacing w:after="0" w:line="240" w:lineRule="auto"/>
      <w:ind w:left="1267" w:hanging="360"/>
      <w:jc w:val="both"/>
    </w:pPr>
    <w:rPr>
      <w:rFonts w:ascii="Times New Roman" w:eastAsia="Times New Roman" w:hAnsi="Times New Roman" w:cs="Times New Roman"/>
      <w:sz w:val="24"/>
      <w:szCs w:val="20"/>
      <w:lang w:eastAsia="ar-SA"/>
    </w:rPr>
  </w:style>
  <w:style w:type="paragraph" w:customStyle="1" w:styleId="Szvegtrzs22">
    <w:name w:val="Szövegtörzs 2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zvegtrzs32">
    <w:name w:val="Szövegtörzs 32"/>
    <w:basedOn w:val="Norml"/>
    <w:rsid w:val="00852F41"/>
    <w:pPr>
      <w:suppressAutoHyphens/>
      <w:spacing w:after="0" w:line="240" w:lineRule="auto"/>
      <w:jc w:val="both"/>
    </w:pPr>
    <w:rPr>
      <w:rFonts w:ascii="Arial" w:eastAsia="Times New Roman" w:hAnsi="Arial" w:cs="Times New Roman"/>
      <w:b/>
      <w:i/>
      <w:sz w:val="24"/>
      <w:szCs w:val="20"/>
      <w:lang w:eastAsia="ar-SA"/>
    </w:rPr>
  </w:style>
  <w:style w:type="paragraph" w:styleId="Szvegtrzsbehzssal">
    <w:name w:val="Body Text Indent"/>
    <w:basedOn w:val="Norml"/>
    <w:link w:val="SzvegtrzsbehzssalChar"/>
    <w:rsid w:val="00852F41"/>
    <w:pPr>
      <w:tabs>
        <w:tab w:val="left" w:pos="1720"/>
        <w:tab w:val="right" w:pos="9293"/>
      </w:tabs>
      <w:suppressAutoHyphens/>
      <w:spacing w:after="0" w:line="240" w:lineRule="auto"/>
      <w:ind w:left="340"/>
      <w:jc w:val="both"/>
    </w:pPr>
    <w:rPr>
      <w:rFonts w:ascii="Times New Roman" w:eastAsia="Times New Roman" w:hAnsi="Times New Roman" w:cs="Times New Roman"/>
      <w:sz w:val="24"/>
      <w:szCs w:val="20"/>
      <w:lang w:eastAsia="ar-SA"/>
    </w:rPr>
  </w:style>
  <w:style w:type="character" w:customStyle="1" w:styleId="SzvegtrzsbehzssalChar">
    <w:name w:val="Szövegtörzs behúzással Char"/>
    <w:basedOn w:val="Bekezdsalapbettpusa"/>
    <w:link w:val="Szvegtrzsbehzssal"/>
    <w:rsid w:val="00852F41"/>
    <w:rPr>
      <w:rFonts w:ascii="Times New Roman" w:eastAsia="Times New Roman" w:hAnsi="Times New Roman" w:cs="Times New Roman"/>
      <w:sz w:val="24"/>
      <w:szCs w:val="20"/>
      <w:lang w:eastAsia="ar-SA"/>
    </w:rPr>
  </w:style>
  <w:style w:type="paragraph" w:customStyle="1" w:styleId="Szvegtrzsbehzssal22">
    <w:name w:val="Szövegtörzs behúzással 22"/>
    <w:basedOn w:val="Norml"/>
    <w:rsid w:val="00852F41"/>
    <w:pPr>
      <w:tabs>
        <w:tab w:val="right" w:pos="9520"/>
      </w:tabs>
      <w:suppressAutoHyphens/>
      <w:spacing w:after="0" w:line="240" w:lineRule="auto"/>
      <w:ind w:left="567"/>
      <w:jc w:val="both"/>
    </w:pPr>
    <w:rPr>
      <w:rFonts w:ascii="Times New Roman" w:eastAsia="Times New Roman" w:hAnsi="Times New Roman" w:cs="Times New Roman"/>
      <w:sz w:val="24"/>
      <w:szCs w:val="20"/>
      <w:lang w:eastAsia="ar-SA"/>
    </w:rPr>
  </w:style>
  <w:style w:type="paragraph" w:customStyle="1" w:styleId="Szvegtrzsbehzssal32">
    <w:name w:val="Szövegtörzs behúzással 3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Utoljramentette">
    <w:name w:val="Utoljára mentette:"/>
    <w:rsid w:val="00852F41"/>
    <w:pPr>
      <w:suppressAutoHyphens/>
      <w:spacing w:after="0" w:line="240" w:lineRule="auto"/>
    </w:pPr>
    <w:rPr>
      <w:rFonts w:ascii="Times New Roman" w:eastAsia="Arial" w:hAnsi="Times New Roman" w:cs="Times New Roman"/>
      <w:sz w:val="20"/>
      <w:szCs w:val="20"/>
      <w:lang w:eastAsia="ar-SA"/>
    </w:rPr>
  </w:style>
  <w:style w:type="paragraph" w:customStyle="1" w:styleId="Stlus12ptNemFlkvrFeketeNemKiskapitlisEltte5pt">
    <w:name w:val="Stílus 12 pt Nem Félkövér Fekete Nem Kiskapitális Előtte:  5 pt..."/>
    <w:basedOn w:val="Norml"/>
    <w:next w:val="Norml"/>
    <w:rsid w:val="00852F41"/>
    <w:pPr>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StlusStlus18ptFeketeNemKiskapitlisEltte5ptUtna5">
    <w:name w:val="Stílus Stílus 18 pt Fekete Nem Kiskapitális Előtte:  5 pt Utána:  5 ..."/>
    <w:basedOn w:val="Norml"/>
    <w:rsid w:val="00852F41"/>
    <w:pPr>
      <w:keepNext/>
      <w:suppressAutoHyphens/>
      <w:spacing w:before="100" w:after="100" w:line="240" w:lineRule="auto"/>
      <w:jc w:val="both"/>
    </w:pPr>
    <w:rPr>
      <w:rFonts w:ascii="Times New Roman" w:eastAsia="Times New Roman" w:hAnsi="Times New Roman" w:cs="Times New Roman"/>
      <w:b/>
      <w:color w:val="000000"/>
      <w:sz w:val="28"/>
      <w:szCs w:val="28"/>
      <w:lang w:eastAsia="ar-SA"/>
    </w:rPr>
  </w:style>
  <w:style w:type="paragraph" w:customStyle="1" w:styleId="Stlus24ptFeketeNemKiskapitlisEltte5ptUtna5pt">
    <w:name w:val="Stílus 24 pt Fekete Nem Kiskapitális Előtte:  5 pt Utána:  5 pt"/>
    <w:basedOn w:val="Norml"/>
    <w:rsid w:val="00852F41"/>
    <w:pPr>
      <w:numPr>
        <w:numId w:val="3"/>
      </w:numPr>
      <w:suppressAutoHyphens/>
      <w:spacing w:before="100" w:after="100" w:line="240" w:lineRule="auto"/>
      <w:jc w:val="both"/>
    </w:pPr>
    <w:rPr>
      <w:rFonts w:ascii="Times New Roman" w:eastAsia="Times New Roman" w:hAnsi="Times New Roman" w:cs="Times New Roman"/>
      <w:b/>
      <w:bCs/>
      <w:color w:val="000000"/>
      <w:kern w:val="1"/>
      <w:sz w:val="28"/>
      <w:szCs w:val="28"/>
      <w:lang w:eastAsia="ar-SA"/>
    </w:rPr>
  </w:style>
  <w:style w:type="paragraph" w:customStyle="1" w:styleId="StlusStlus24ptFeketeNemKiskapitlisEltte5ptUtna5">
    <w:name w:val="Stílus Stílus 24 pt Fekete Nem Kiskapitális Előtte:  5 pt Utána:  5 ..."/>
    <w:basedOn w:val="Stlus24ptFeketeNemKiskapitlisEltte5ptUtna5pt"/>
    <w:rsid w:val="00852F41"/>
    <w:pPr>
      <w:numPr>
        <w:numId w:val="0"/>
      </w:numPr>
    </w:pPr>
    <w:rPr>
      <w:bCs w:val="0"/>
      <w:smallCaps/>
    </w:rPr>
  </w:style>
  <w:style w:type="paragraph" w:customStyle="1" w:styleId="StlusStlus12ptNemFlkvrFeketeNemKiskapitlisEltte5">
    <w:name w:val="Stílus Stílus 12 pt Nem Félkövér Fekete Nem Kiskapitális Előtte:  5 ..."/>
    <w:basedOn w:val="Stlus12ptNemFlkvrFeketeNemKiskapitlisEltte5pt"/>
    <w:rsid w:val="00852F41"/>
  </w:style>
  <w:style w:type="paragraph" w:styleId="NormlWeb">
    <w:name w:val="Normal (Web)"/>
    <w:basedOn w:val="Norml"/>
    <w:next w:val="Norml"/>
    <w:rsid w:val="00852F41"/>
    <w:pPr>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StlusNormlWebAlhzs">
    <w:name w:val="Stílus Normál (Web) + Aláhúzás"/>
    <w:basedOn w:val="NormlWeb"/>
    <w:rsid w:val="00852F41"/>
    <w:rPr>
      <w:u w:val="single"/>
    </w:rPr>
  </w:style>
  <w:style w:type="paragraph" w:customStyle="1" w:styleId="StlusFlkvrFeketeKiskapitlisJobbrazrtEltte5ptU">
    <w:name w:val="Stílus Félkövér Fekete Kiskapitális Jobbra zárt Előtte:  5 pt U..."/>
    <w:basedOn w:val="Norml"/>
    <w:rsid w:val="00852F41"/>
    <w:pPr>
      <w:suppressAutoHyphens/>
      <w:spacing w:before="100" w:after="100" w:line="240" w:lineRule="auto"/>
      <w:jc w:val="right"/>
    </w:pPr>
    <w:rPr>
      <w:rFonts w:ascii="Times New Roman" w:eastAsia="Times New Roman" w:hAnsi="Times New Roman" w:cs="Times New Roman"/>
      <w:bCs/>
      <w:color w:val="000000"/>
      <w:sz w:val="24"/>
      <w:szCs w:val="20"/>
      <w:lang w:eastAsia="ar-SA"/>
    </w:rPr>
  </w:style>
  <w:style w:type="paragraph" w:customStyle="1" w:styleId="StlusFlkvrFeketeKiskapitlisJobbrazrt">
    <w:name w:val="Stílus Félkövér Fekete Kiskapitális Jobbra zárt"/>
    <w:basedOn w:val="Norml"/>
    <w:rsid w:val="00852F41"/>
    <w:pPr>
      <w:suppressAutoHyphens/>
      <w:spacing w:after="0" w:line="240" w:lineRule="auto"/>
      <w:jc w:val="right"/>
    </w:pPr>
    <w:rPr>
      <w:rFonts w:ascii="Times New Roman" w:eastAsia="Times New Roman" w:hAnsi="Times New Roman" w:cs="Times New Roman"/>
      <w:bCs/>
      <w:color w:val="000000"/>
      <w:sz w:val="24"/>
      <w:szCs w:val="20"/>
      <w:lang w:eastAsia="ar-SA"/>
    </w:rPr>
  </w:style>
  <w:style w:type="paragraph" w:customStyle="1" w:styleId="StlusFlkvrKiskapitlisEltte5ptUtna5pt">
    <w:name w:val="Stílus Félkövér Kiskapitális Előtte:  5 pt Utána:  5 pt"/>
    <w:basedOn w:val="Norml"/>
    <w:rsid w:val="00852F41"/>
    <w:pPr>
      <w:suppressAutoHyphens/>
      <w:spacing w:after="0" w:line="240" w:lineRule="auto"/>
      <w:jc w:val="both"/>
    </w:pPr>
    <w:rPr>
      <w:rFonts w:ascii="Times New Roman" w:eastAsia="Times New Roman" w:hAnsi="Times New Roman" w:cs="Times New Roman"/>
      <w:bCs/>
      <w:sz w:val="24"/>
      <w:szCs w:val="20"/>
      <w:lang w:eastAsia="ar-SA"/>
    </w:rPr>
  </w:style>
  <w:style w:type="paragraph" w:customStyle="1" w:styleId="StlusCmsor312ptFlkvr">
    <w:name w:val="Stílus Címsor 3 + 12 pt Félkövér"/>
    <w:basedOn w:val="Cmsor3"/>
    <w:rsid w:val="00852F41"/>
    <w:pPr>
      <w:numPr>
        <w:numId w:val="0"/>
      </w:numPr>
      <w:spacing w:before="60" w:after="60"/>
      <w:outlineLvl w:val="9"/>
    </w:pPr>
    <w:rPr>
      <w:smallCaps/>
      <w:sz w:val="24"/>
    </w:rPr>
  </w:style>
  <w:style w:type="paragraph" w:customStyle="1" w:styleId="StlusFlkvrKiskapitlisBal127cm">
    <w:name w:val="Stílus Félkövér Kiskapitális Bal:  127 cm"/>
    <w:basedOn w:val="Norml"/>
    <w:rsid w:val="00852F41"/>
    <w:pPr>
      <w:suppressAutoHyphens/>
      <w:spacing w:after="0" w:line="240" w:lineRule="auto"/>
      <w:ind w:left="720"/>
      <w:jc w:val="both"/>
    </w:pPr>
    <w:rPr>
      <w:rFonts w:ascii="Times New Roman" w:eastAsia="Times New Roman" w:hAnsi="Times New Roman" w:cs="Times New Roman"/>
      <w:bCs/>
      <w:sz w:val="24"/>
      <w:szCs w:val="20"/>
      <w:lang w:eastAsia="ar-SA"/>
    </w:rPr>
  </w:style>
  <w:style w:type="paragraph" w:customStyle="1" w:styleId="StlusEltte5ptUtna5ptSorkzLegalbb2105pt">
    <w:name w:val="Stílus Előtte:  5 pt Utána:  5 pt Sorköz:  Legalább 210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AlbertusExtraBoldCECE22ptFlkvrrnykoltKiskap">
    <w:name w:val="Stílus Albertus Extra Bold CE CE 22 pt Félkövér Árnyékolt Kiskap..."/>
    <w:basedOn w:val="Norml"/>
    <w:rsid w:val="00852F41"/>
    <w:pPr>
      <w:suppressAutoHyphens/>
      <w:spacing w:after="0" w:line="240" w:lineRule="auto"/>
      <w:jc w:val="center"/>
    </w:pPr>
    <w:rPr>
      <w:rFonts w:ascii="Times New Roman" w:eastAsia="Times New Roman" w:hAnsi="Times New Roman" w:cs="Times New Roman"/>
      <w:b/>
      <w:bCs/>
      <w:smallCaps/>
      <w:spacing w:val="20"/>
      <w:sz w:val="32"/>
      <w:szCs w:val="32"/>
      <w:lang w:eastAsia="ar-SA"/>
    </w:rPr>
  </w:style>
  <w:style w:type="paragraph" w:customStyle="1" w:styleId="StlusFlkvrSorkizrt">
    <w:name w:val="Stílus Félkövér Sorkizárt"/>
    <w:basedOn w:val="Norml"/>
    <w:rsid w:val="00852F41"/>
    <w:pPr>
      <w:suppressAutoHyphens/>
      <w:spacing w:after="0" w:line="240" w:lineRule="auto"/>
      <w:jc w:val="both"/>
    </w:pPr>
    <w:rPr>
      <w:rFonts w:ascii="Times New Roman" w:eastAsia="Times New Roman" w:hAnsi="Times New Roman" w:cs="Times New Roman"/>
      <w:bCs/>
      <w:sz w:val="24"/>
      <w:szCs w:val="20"/>
      <w:lang w:eastAsia="ar-SA"/>
    </w:rPr>
  </w:style>
  <w:style w:type="paragraph" w:styleId="TJ3">
    <w:name w:val="toc 3"/>
    <w:basedOn w:val="Norml"/>
    <w:next w:val="Norml"/>
    <w:semiHidden/>
    <w:rsid w:val="00852F41"/>
    <w:pPr>
      <w:suppressAutoHyphens/>
      <w:spacing w:after="0" w:line="240" w:lineRule="auto"/>
      <w:ind w:left="1191" w:hanging="709"/>
      <w:jc w:val="both"/>
    </w:pPr>
    <w:rPr>
      <w:rFonts w:ascii="Times New Roman" w:eastAsia="Times New Roman" w:hAnsi="Times New Roman" w:cs="Times New Roman"/>
      <w:i/>
      <w:iCs/>
      <w:sz w:val="20"/>
      <w:szCs w:val="20"/>
      <w:lang w:eastAsia="ar-SA"/>
    </w:rPr>
  </w:style>
  <w:style w:type="paragraph" w:customStyle="1" w:styleId="Stlus18ptFlkvrFeketeEltte5ptUtna5pt">
    <w:name w:val="Stílus 18 pt Félkövér Fekete Előtte:  5 pt Utána:  5 pt"/>
    <w:basedOn w:val="Norml"/>
    <w:rsid w:val="00852F41"/>
    <w:pPr>
      <w:suppressAutoHyphens/>
      <w:spacing w:before="60" w:after="60" w:line="240" w:lineRule="auto"/>
      <w:jc w:val="both"/>
    </w:pPr>
    <w:rPr>
      <w:rFonts w:ascii="Times New Roman" w:eastAsia="Times New Roman" w:hAnsi="Times New Roman" w:cs="Times New Roman"/>
      <w:b/>
      <w:bCs/>
      <w:color w:val="000000"/>
      <w:sz w:val="28"/>
      <w:szCs w:val="20"/>
      <w:lang w:eastAsia="ar-SA"/>
    </w:rPr>
  </w:style>
  <w:style w:type="paragraph" w:customStyle="1" w:styleId="Stlus18ptFlkvrFeketeEltte5ptUtna5pt1">
    <w:name w:val="Stílus 18 pt Félkövér Fekete Előtte:  5 pt Utána:  5 pt1"/>
    <w:basedOn w:val="Norml"/>
    <w:rsid w:val="00852F41"/>
    <w:pPr>
      <w:suppressAutoHyphens/>
      <w:spacing w:after="0" w:line="240" w:lineRule="auto"/>
      <w:jc w:val="both"/>
    </w:pPr>
    <w:rPr>
      <w:rFonts w:ascii="Times New Roman" w:eastAsia="Times New Roman" w:hAnsi="Times New Roman" w:cs="Times New Roman"/>
      <w:b/>
      <w:bCs/>
      <w:color w:val="000000"/>
      <w:sz w:val="28"/>
      <w:szCs w:val="20"/>
      <w:lang w:eastAsia="ar-SA"/>
    </w:rPr>
  </w:style>
  <w:style w:type="paragraph" w:customStyle="1" w:styleId="Stlus24ptFlkvrFeketeEltte5ptUtna5pt">
    <w:name w:val="Stílus 24 pt Félkövér Fekete Előtte:  5 pt Utána:  5 pt"/>
    <w:basedOn w:val="Norml"/>
    <w:rsid w:val="00852F41"/>
    <w:pPr>
      <w:suppressAutoHyphens/>
      <w:spacing w:after="0" w:line="240" w:lineRule="auto"/>
      <w:jc w:val="both"/>
    </w:pPr>
    <w:rPr>
      <w:rFonts w:ascii="Times New Roman" w:eastAsia="Times New Roman" w:hAnsi="Times New Roman" w:cs="Times New Roman"/>
      <w:b/>
      <w:bCs/>
      <w:color w:val="000000"/>
      <w:kern w:val="1"/>
      <w:sz w:val="32"/>
      <w:szCs w:val="20"/>
      <w:lang w:eastAsia="ar-SA"/>
    </w:rPr>
  </w:style>
  <w:style w:type="paragraph" w:customStyle="1" w:styleId="StlusFeketeEltte5ptUtna5pt">
    <w:name w:val="Stílus Fekete Előtte:  5 pt Utána:  5 pt"/>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Fekete">
    <w:name w:val="Stílus Fekete"/>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135ptEgyedisznRGB64">
    <w:name w:val="Stílus 135 pt Egyedi szín (RGB(64"/>
    <w:basedOn w:val="Norml"/>
    <w:rsid w:val="00852F41"/>
    <w:pPr>
      <w:suppressAutoHyphens/>
      <w:spacing w:before="60" w:after="60" w:line="240" w:lineRule="auto"/>
      <w:jc w:val="both"/>
    </w:pPr>
    <w:rPr>
      <w:rFonts w:ascii="Times New Roman" w:eastAsia="Times New Roman" w:hAnsi="Times New Roman" w:cs="Times New Roman"/>
      <w:color w:val="400040"/>
      <w:sz w:val="27"/>
      <w:szCs w:val="27"/>
      <w:lang w:eastAsia="ar-SA"/>
    </w:rPr>
  </w:style>
  <w:style w:type="paragraph" w:customStyle="1" w:styleId="StlusTimesNewRomanCEBal127cmEltte5ptUtna5pt">
    <w:name w:val="Stílus Times New Roman CE Bal:  127 cm Előtte:  5 pt Utána:  5 pt"/>
    <w:basedOn w:val="Norml"/>
    <w:rsid w:val="00852F41"/>
    <w:pPr>
      <w:suppressAutoHyphens/>
      <w:spacing w:before="100" w:after="100" w:line="240" w:lineRule="auto"/>
      <w:jc w:val="both"/>
    </w:pPr>
    <w:rPr>
      <w:rFonts w:ascii="Times New Roman" w:eastAsia="Times New Roman" w:hAnsi="Times New Roman" w:cs="Times New Roman"/>
      <w:sz w:val="24"/>
      <w:szCs w:val="20"/>
      <w:lang w:eastAsia="ar-SA"/>
    </w:rPr>
  </w:style>
  <w:style w:type="paragraph" w:customStyle="1" w:styleId="StlusTimesNewRomanCE">
    <w:name w:val="Stílus Times New Roman CE"/>
    <w:basedOn w:val="Norml"/>
    <w:rsid w:val="00852F41"/>
    <w:pPr>
      <w:tabs>
        <w:tab w:val="left" w:pos="568"/>
      </w:tabs>
      <w:suppressAutoHyphens/>
      <w:spacing w:after="0" w:line="240" w:lineRule="auto"/>
      <w:ind w:left="284"/>
      <w:jc w:val="both"/>
    </w:pPr>
    <w:rPr>
      <w:rFonts w:ascii="Times New Roman" w:eastAsia="Times New Roman" w:hAnsi="Times New Roman" w:cs="Times New Roman"/>
      <w:sz w:val="24"/>
      <w:szCs w:val="20"/>
      <w:lang w:eastAsia="ar-SA"/>
    </w:rPr>
  </w:style>
  <w:style w:type="paragraph" w:customStyle="1" w:styleId="StlusTimesNewRomanCE18ptFlkvrBal127cmEltte">
    <w:name w:val="Stílus Times New Roman CE 18 pt Félkövér Bal:  127 cm Előtte:  ..."/>
    <w:basedOn w:val="Norml"/>
    <w:rsid w:val="00852F41"/>
    <w:pPr>
      <w:suppressAutoHyphens/>
      <w:spacing w:before="100" w:after="100" w:line="240" w:lineRule="auto"/>
      <w:jc w:val="center"/>
    </w:pPr>
    <w:rPr>
      <w:rFonts w:ascii="Times New Roman" w:eastAsia="Times New Roman" w:hAnsi="Times New Roman" w:cs="Times New Roman"/>
      <w:b/>
      <w:bCs/>
      <w:sz w:val="32"/>
      <w:szCs w:val="20"/>
      <w:lang w:eastAsia="ar-SA"/>
    </w:rPr>
  </w:style>
  <w:style w:type="paragraph" w:customStyle="1" w:styleId="StlusTimesNewRomanCE18ptFlkvrEltte5ptUtna5">
    <w:name w:val="Stílus Times New Roman CE 18 pt Félkövér Előtte:  5 pt Utána:  5..."/>
    <w:basedOn w:val="Norml"/>
    <w:rsid w:val="00852F41"/>
    <w:pPr>
      <w:suppressAutoHyphens/>
      <w:spacing w:before="60" w:after="60" w:line="240" w:lineRule="auto"/>
      <w:jc w:val="both"/>
    </w:pPr>
    <w:rPr>
      <w:rFonts w:ascii="Times New Roman" w:eastAsia="Times New Roman" w:hAnsi="Times New Roman" w:cs="Times New Roman"/>
      <w:b/>
      <w:bCs/>
      <w:sz w:val="28"/>
      <w:szCs w:val="20"/>
      <w:lang w:eastAsia="ar-SA"/>
    </w:rPr>
  </w:style>
  <w:style w:type="paragraph" w:customStyle="1" w:styleId="Stlus24ptFlkvrEltte5ptUtna5pt">
    <w:name w:val="Stílus 24 pt Félkövér Előtte:  5 pt Utána:  5 pt"/>
    <w:basedOn w:val="Norml"/>
    <w:rsid w:val="00852F41"/>
    <w:pPr>
      <w:suppressAutoHyphens/>
      <w:spacing w:after="0" w:line="240" w:lineRule="auto"/>
      <w:jc w:val="both"/>
    </w:pPr>
    <w:rPr>
      <w:rFonts w:ascii="Times New Roman" w:eastAsia="Times New Roman" w:hAnsi="Times New Roman" w:cs="Times New Roman"/>
      <w:b/>
      <w:bCs/>
      <w:kern w:val="1"/>
      <w:sz w:val="32"/>
      <w:szCs w:val="32"/>
      <w:lang w:eastAsia="ar-SA"/>
    </w:rPr>
  </w:style>
  <w:style w:type="paragraph" w:customStyle="1" w:styleId="Stlus24ptFlkvrEltte5ptUtna5pt1">
    <w:name w:val="Stílus 24 pt Félkövér Előtte:  5 pt Utána:  5 pt1"/>
    <w:basedOn w:val="Norml"/>
    <w:rsid w:val="00852F41"/>
    <w:pPr>
      <w:suppressAutoHyphens/>
      <w:spacing w:before="100" w:after="100" w:line="240" w:lineRule="auto"/>
      <w:jc w:val="both"/>
    </w:pPr>
    <w:rPr>
      <w:rFonts w:ascii="Times New Roman" w:eastAsia="Times New Roman" w:hAnsi="Times New Roman" w:cs="Times New Roman"/>
      <w:b/>
      <w:bCs/>
      <w:kern w:val="1"/>
      <w:sz w:val="36"/>
      <w:szCs w:val="20"/>
      <w:lang w:eastAsia="ar-SA"/>
    </w:rPr>
  </w:style>
  <w:style w:type="paragraph" w:customStyle="1" w:styleId="Stlus18ptFlkvrEltte5ptUtna5pt">
    <w:name w:val="Stílus 18 pt Félkövér Előtte:  5 pt Utána:  5 pt"/>
    <w:basedOn w:val="Norml"/>
    <w:rsid w:val="00852F41"/>
    <w:pPr>
      <w:keepNext/>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18ptFlkvrEltte5ptUtna5pt1">
    <w:name w:val="Stílus 18 pt Félkövér Előtte:  5 pt Utána:  5 pt1"/>
    <w:basedOn w:val="Norml"/>
    <w:rsid w:val="00852F41"/>
    <w:pPr>
      <w:keepNext/>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18ptFlkvrEltte5ptUtna5pt2">
    <w:name w:val="Stílus 18 pt Félkövér Előtte:  5 pt Utána:  5 pt2"/>
    <w:basedOn w:val="Norml"/>
    <w:rsid w:val="00852F41"/>
    <w:pPr>
      <w:suppressAutoHyphens/>
      <w:spacing w:after="0" w:line="240" w:lineRule="auto"/>
      <w:jc w:val="both"/>
    </w:pPr>
    <w:rPr>
      <w:rFonts w:ascii="Times New Roman" w:eastAsia="Times New Roman" w:hAnsi="Times New Roman" w:cs="Times New Roman"/>
      <w:b/>
      <w:bCs/>
      <w:sz w:val="28"/>
      <w:szCs w:val="28"/>
      <w:lang w:eastAsia="ar-SA"/>
    </w:rPr>
  </w:style>
  <w:style w:type="paragraph" w:customStyle="1" w:styleId="Stlus18ptFlkvrEltte5ptUtna5pt3">
    <w:name w:val="Stílus 18 pt Félkövér Előtte:  5 pt Utána:  5 pt3"/>
    <w:basedOn w:val="Norml"/>
    <w:rsid w:val="00852F41"/>
    <w:pPr>
      <w:suppressAutoHyphens/>
      <w:spacing w:before="100" w:after="100" w:line="240" w:lineRule="auto"/>
      <w:jc w:val="both"/>
    </w:pPr>
    <w:rPr>
      <w:rFonts w:ascii="Times New Roman" w:eastAsia="Times New Roman" w:hAnsi="Times New Roman" w:cs="Times New Roman"/>
      <w:b/>
      <w:bCs/>
      <w:sz w:val="28"/>
      <w:szCs w:val="20"/>
      <w:lang w:eastAsia="ar-SA"/>
    </w:rPr>
  </w:style>
  <w:style w:type="paragraph" w:customStyle="1" w:styleId="Stlus18ptFlkvrFeketeEltte5ptUtna5pt2">
    <w:name w:val="Stílus 18 pt Félkövér Fekete Előtte:  5 pt Utána:  5 pt2"/>
    <w:basedOn w:val="Norml"/>
    <w:rsid w:val="00852F41"/>
    <w:pPr>
      <w:suppressAutoHyphens/>
      <w:spacing w:before="60" w:after="60" w:line="240" w:lineRule="auto"/>
      <w:jc w:val="both"/>
    </w:pPr>
    <w:rPr>
      <w:rFonts w:ascii="Times New Roman" w:eastAsia="Times New Roman" w:hAnsi="Times New Roman" w:cs="Times New Roman"/>
      <w:b/>
      <w:bCs/>
      <w:color w:val="000000"/>
      <w:sz w:val="28"/>
      <w:szCs w:val="20"/>
      <w:lang w:eastAsia="ar-SA"/>
    </w:rPr>
  </w:style>
  <w:style w:type="paragraph" w:customStyle="1" w:styleId="StlusFekete1">
    <w:name w:val="Stílus Fekete1"/>
    <w:basedOn w:val="Norml"/>
    <w:rsid w:val="00852F41"/>
    <w:pPr>
      <w:suppressAutoHyphens/>
      <w:spacing w:before="60" w:after="60" w:line="240" w:lineRule="auto"/>
      <w:jc w:val="both"/>
    </w:pPr>
    <w:rPr>
      <w:rFonts w:ascii="Times New Roman" w:eastAsia="Times New Roman" w:hAnsi="Times New Roman" w:cs="Times New Roman"/>
      <w:color w:val="000000"/>
      <w:sz w:val="24"/>
      <w:szCs w:val="20"/>
      <w:lang w:eastAsia="ar-SA"/>
    </w:rPr>
  </w:style>
  <w:style w:type="paragraph" w:customStyle="1" w:styleId="StlusTimesNewRomanCE18ptFlkvrFeketeEltte5ptU">
    <w:name w:val="Stílus Times New Roman CE 18 pt Félkövér Fekete Előtte:  5 pt U..."/>
    <w:basedOn w:val="Norml"/>
    <w:rsid w:val="00852F41"/>
    <w:pPr>
      <w:suppressAutoHyphens/>
      <w:spacing w:before="100" w:after="100" w:line="240" w:lineRule="auto"/>
      <w:jc w:val="both"/>
    </w:pPr>
    <w:rPr>
      <w:rFonts w:ascii="Times New Roman" w:eastAsia="Times New Roman" w:hAnsi="Times New Roman" w:cs="Times New Roman"/>
      <w:b/>
      <w:bCs/>
      <w:color w:val="000000"/>
      <w:sz w:val="28"/>
      <w:szCs w:val="20"/>
      <w:lang w:eastAsia="ar-SA"/>
    </w:rPr>
  </w:style>
  <w:style w:type="paragraph" w:customStyle="1" w:styleId="StlusTimesNewRomanCE18ptFlkvrEltte5ptUtna51">
    <w:name w:val="Stílus Times New Roman CE 18 pt Félkövér Előtte:  5 pt Utána:  5...1"/>
    <w:basedOn w:val="Norml"/>
    <w:rsid w:val="00852F41"/>
    <w:pPr>
      <w:suppressAutoHyphens/>
      <w:spacing w:after="0" w:line="240" w:lineRule="auto"/>
      <w:jc w:val="both"/>
    </w:pPr>
    <w:rPr>
      <w:rFonts w:ascii="Times New Roman" w:eastAsia="Times New Roman" w:hAnsi="Times New Roman" w:cs="Times New Roman"/>
      <w:b/>
      <w:bCs/>
      <w:sz w:val="28"/>
      <w:szCs w:val="20"/>
      <w:lang w:eastAsia="ar-SA"/>
    </w:rPr>
  </w:style>
  <w:style w:type="paragraph" w:customStyle="1" w:styleId="StlusTimesNewRomanCE1">
    <w:name w:val="Stílus Times New Roman CE1"/>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StlusTimesNewRomanCEBal127cmEltte5ptUtna">
    <w:name w:val="Stílus Stílus Times New Roman CE Bal:  127 cm Előtte:  5 pt Utána:  ..."/>
    <w:basedOn w:val="StlusTimesNewRomanCEBal127cmEltte5ptUtna5pt"/>
    <w:rsid w:val="00852F41"/>
    <w:pPr>
      <w:spacing w:before="120" w:after="120"/>
    </w:pPr>
  </w:style>
  <w:style w:type="paragraph" w:customStyle="1" w:styleId="StlusBal127cmEltte5ptUtna5pt">
    <w:name w:val="Stílus Bal:  127 cm Előtte:  5 pt Utána:  5 pt"/>
    <w:basedOn w:val="Norml"/>
    <w:rsid w:val="00852F41"/>
    <w:pPr>
      <w:suppressAutoHyphens/>
      <w:spacing w:after="0" w:line="240" w:lineRule="auto"/>
      <w:ind w:left="284"/>
      <w:jc w:val="both"/>
    </w:pPr>
    <w:rPr>
      <w:rFonts w:ascii="Times New Roman" w:eastAsia="Times New Roman" w:hAnsi="Times New Roman" w:cs="Times New Roman"/>
      <w:sz w:val="24"/>
      <w:szCs w:val="20"/>
      <w:lang w:eastAsia="ar-SA"/>
    </w:rPr>
  </w:style>
  <w:style w:type="paragraph" w:customStyle="1" w:styleId="Stlus135ptFlkvrBal127cmEltte5ptUtna5pt">
    <w:name w:val="Stílus 135 pt Félkövér Bal:  127 cm Előtte:  5 pt Utána:  5 pt"/>
    <w:basedOn w:val="Norml"/>
    <w:rsid w:val="00852F41"/>
    <w:pPr>
      <w:suppressAutoHyphens/>
      <w:spacing w:after="0" w:line="240" w:lineRule="auto"/>
      <w:ind w:left="284"/>
      <w:jc w:val="both"/>
    </w:pPr>
    <w:rPr>
      <w:rFonts w:ascii="Times New Roman" w:eastAsia="Times New Roman" w:hAnsi="Times New Roman" w:cs="Times New Roman"/>
      <w:b/>
      <w:bCs/>
      <w:sz w:val="24"/>
      <w:szCs w:val="20"/>
      <w:lang w:eastAsia="ar-SA"/>
    </w:rPr>
  </w:style>
  <w:style w:type="paragraph" w:customStyle="1" w:styleId="Stlus135ptFlkvrBal381cmEltte5ptUtna5pt">
    <w:name w:val="Stílus 135 pt Félkövér Bal:  381 cm Előtte:  5 pt Utána:  5 pt"/>
    <w:basedOn w:val="Norml"/>
    <w:rsid w:val="00852F41"/>
    <w:pPr>
      <w:suppressAutoHyphens/>
      <w:spacing w:before="100" w:after="100" w:line="240" w:lineRule="auto"/>
      <w:ind w:left="284"/>
      <w:jc w:val="both"/>
    </w:pPr>
    <w:rPr>
      <w:rFonts w:ascii="Times New Roman" w:eastAsia="Times New Roman" w:hAnsi="Times New Roman" w:cs="Times New Roman"/>
      <w:b/>
      <w:bCs/>
      <w:sz w:val="27"/>
      <w:szCs w:val="20"/>
      <w:lang w:eastAsia="ar-SA"/>
    </w:rPr>
  </w:style>
  <w:style w:type="paragraph" w:customStyle="1" w:styleId="StlusBal381cmEltte5ptUtna5pt">
    <w:name w:val="Stílus Bal:  381 cm Előtte:  5 pt Utána:  5 pt"/>
    <w:basedOn w:val="Norml"/>
    <w:rsid w:val="00852F41"/>
    <w:pPr>
      <w:suppressAutoHyphens/>
      <w:spacing w:after="0" w:line="240" w:lineRule="auto"/>
      <w:ind w:left="567"/>
      <w:jc w:val="both"/>
    </w:pPr>
    <w:rPr>
      <w:rFonts w:ascii="Times New Roman" w:eastAsia="Times New Roman" w:hAnsi="Times New Roman" w:cs="Times New Roman"/>
      <w:sz w:val="24"/>
      <w:szCs w:val="20"/>
      <w:lang w:eastAsia="ar-SA"/>
    </w:rPr>
  </w:style>
  <w:style w:type="paragraph" w:customStyle="1" w:styleId="StlusEltte5ptUtna5pt">
    <w:name w:val="Stílus Előtte:  5 pt Utána:  5 pt"/>
    <w:basedOn w:val="Norml"/>
    <w:rsid w:val="00852F41"/>
    <w:pPr>
      <w:suppressAutoHyphens/>
      <w:spacing w:before="100" w:after="100" w:line="240" w:lineRule="auto"/>
      <w:jc w:val="both"/>
    </w:pPr>
    <w:rPr>
      <w:rFonts w:ascii="Times New Roman" w:eastAsia="Times New Roman" w:hAnsi="Times New Roman" w:cs="Times New Roman"/>
      <w:sz w:val="24"/>
      <w:szCs w:val="20"/>
      <w:lang w:eastAsia="ar-SA"/>
    </w:rPr>
  </w:style>
  <w:style w:type="paragraph" w:customStyle="1" w:styleId="StlusDlt">
    <w:name w:val="Stílus Dől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Eltte5ptUtna5pt">
    <w:name w:val="Stílus 135 pt Előtte:  5 pt Utána:  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
    <w:name w:val="Stílus 135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0ptFlkvrDlt">
    <w:name w:val="Stílus 10 pt Félkövér Dőlt"/>
    <w:basedOn w:val="Norml"/>
    <w:rsid w:val="00852F41"/>
    <w:pPr>
      <w:suppressAutoHyphens/>
      <w:spacing w:after="0" w:line="240" w:lineRule="auto"/>
      <w:jc w:val="center"/>
    </w:pPr>
    <w:rPr>
      <w:rFonts w:ascii="Times New Roman" w:eastAsia="Times New Roman" w:hAnsi="Times New Roman" w:cs="Times New Roman"/>
      <w:b/>
      <w:bCs/>
      <w:iCs/>
      <w:sz w:val="20"/>
      <w:szCs w:val="20"/>
      <w:lang w:eastAsia="ar-SA"/>
    </w:rPr>
  </w:style>
  <w:style w:type="paragraph" w:customStyle="1" w:styleId="StlusStlus10ptFlkvrDltDlt">
    <w:name w:val="Stílus Stílus 10 pt Félkövér Dőlt + Dőlt"/>
    <w:basedOn w:val="Stlus10ptFlkvrDlt"/>
    <w:rsid w:val="00852F41"/>
    <w:rPr>
      <w:b w:val="0"/>
    </w:rPr>
  </w:style>
  <w:style w:type="paragraph" w:customStyle="1" w:styleId="StlusStlusStlus10ptFlkvrDltDltFlkvr">
    <w:name w:val="Stílus Stílus Stílus 10 pt Félkövér Dőlt + Dőlt + Félkövér"/>
    <w:basedOn w:val="StlusStlus10ptFlkvrDltDlt"/>
    <w:rsid w:val="00852F41"/>
    <w:rPr>
      <w:iCs w:val="0"/>
    </w:rPr>
  </w:style>
  <w:style w:type="paragraph" w:customStyle="1" w:styleId="Stlus135ptFlkvrEltte5ptUtna5pt">
    <w:name w:val="Stílus 135 pt Félkövér Előtte:  5 pt Utána:  5 pt"/>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Eltte5ptUtna5pt1">
    <w:name w:val="Stílus Előtte:  5 pt Utána:  5 pt1"/>
    <w:basedOn w:val="Norml"/>
    <w:rsid w:val="00852F41"/>
    <w:p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Stlus135ptFlkvrEltte5ptUtna5pt1">
    <w:name w:val="Stílus 135 pt Félkövér Előtte:  5 pt Utána:  5 pt1"/>
    <w:basedOn w:val="Norml"/>
    <w:rsid w:val="00852F41"/>
    <w:pPr>
      <w:keepNext/>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FlkvrEltte5ptUtna5pt">
    <w:name w:val="Stílus Félkövér Előtte:  5 pt Utána:  5 pt"/>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10ptFlkvrDlt1">
    <w:name w:val="Stílus 10 pt Félkövér Dőlt1"/>
    <w:basedOn w:val="Norml"/>
    <w:rsid w:val="00852F41"/>
    <w:pPr>
      <w:suppressAutoHyphens/>
      <w:spacing w:before="60" w:after="60" w:line="240" w:lineRule="auto"/>
      <w:jc w:val="center"/>
    </w:pPr>
    <w:rPr>
      <w:rFonts w:ascii="Times New Roman" w:eastAsia="Times New Roman" w:hAnsi="Times New Roman" w:cs="Times New Roman"/>
      <w:b/>
      <w:bCs/>
      <w:i/>
      <w:iCs/>
      <w:sz w:val="20"/>
      <w:szCs w:val="20"/>
      <w:lang w:eastAsia="ar-SA"/>
    </w:rPr>
  </w:style>
  <w:style w:type="paragraph" w:customStyle="1" w:styleId="StlusEltte5ptUtna5pt2">
    <w:name w:val="Stílus Előtte:  5 pt Utána:  5 pt2"/>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135ptFlkvrEltte5ptUtna5pt2">
    <w:name w:val="Stílus 135 pt Félkövér Előtte:  5 pt Utána:  5 pt2"/>
    <w:basedOn w:val="Norml"/>
    <w:rsid w:val="00852F41"/>
    <w:pPr>
      <w:suppressAutoHyphens/>
      <w:spacing w:after="0" w:line="240" w:lineRule="auto"/>
      <w:jc w:val="both"/>
    </w:pPr>
    <w:rPr>
      <w:rFonts w:ascii="Times New Roman" w:eastAsia="Times New Roman" w:hAnsi="Times New Roman" w:cs="Times New Roman"/>
      <w:b/>
      <w:bCs/>
      <w:sz w:val="24"/>
      <w:szCs w:val="20"/>
      <w:lang w:eastAsia="ar-SA"/>
    </w:rPr>
  </w:style>
  <w:style w:type="paragraph" w:customStyle="1" w:styleId="Stlus10ptFlkvrDlt2">
    <w:name w:val="Stílus 10 pt Félkövér Dőlt2"/>
    <w:basedOn w:val="Norml"/>
    <w:rsid w:val="00852F41"/>
    <w:pPr>
      <w:suppressAutoHyphens/>
      <w:spacing w:before="60" w:after="60" w:line="240" w:lineRule="auto"/>
      <w:jc w:val="center"/>
    </w:pPr>
    <w:rPr>
      <w:rFonts w:ascii="Times New Roman" w:eastAsia="Times New Roman" w:hAnsi="Times New Roman" w:cs="Times New Roman"/>
      <w:bCs/>
      <w:iCs/>
      <w:sz w:val="20"/>
      <w:szCs w:val="20"/>
      <w:lang w:eastAsia="ar-SA"/>
    </w:rPr>
  </w:style>
  <w:style w:type="paragraph" w:customStyle="1" w:styleId="StlusStlus10ptFlkvrDlt2FlkvrDlt">
    <w:name w:val="Stílus Stílus 10 pt Félkövér Dőlt2 + Félkövér Dőlt"/>
    <w:basedOn w:val="Stlus10ptFlkvrDlt2"/>
    <w:rsid w:val="00852F41"/>
    <w:rPr>
      <w:sz w:val="22"/>
      <w:szCs w:val="22"/>
    </w:rPr>
  </w:style>
  <w:style w:type="paragraph" w:customStyle="1" w:styleId="StlusBal127cmEltte5ptUtna5pt1">
    <w:name w:val="Stílus Bal:  127 cm Előtte:  5 pt Utána:  5 pt1"/>
    <w:basedOn w:val="Norml"/>
    <w:rsid w:val="00852F41"/>
    <w:pPr>
      <w:suppressAutoHyphens/>
      <w:spacing w:after="0" w:line="240" w:lineRule="auto"/>
      <w:ind w:left="284"/>
      <w:jc w:val="both"/>
    </w:pPr>
    <w:rPr>
      <w:rFonts w:ascii="Times New Roman" w:eastAsia="Times New Roman" w:hAnsi="Times New Roman" w:cs="Times New Roman"/>
      <w:sz w:val="24"/>
      <w:szCs w:val="20"/>
      <w:lang w:eastAsia="ar-SA"/>
    </w:rPr>
  </w:style>
  <w:style w:type="paragraph" w:styleId="Feladcmebortkon">
    <w:name w:val="envelope return"/>
    <w:basedOn w:val="Norml"/>
    <w:rsid w:val="00852F41"/>
    <w:pPr>
      <w:suppressAutoHyphens/>
      <w:spacing w:after="0" w:line="240" w:lineRule="auto"/>
      <w:jc w:val="both"/>
    </w:pPr>
    <w:rPr>
      <w:rFonts w:ascii="Times New Roman" w:eastAsia="Times New Roman" w:hAnsi="Times New Roman" w:cs="Arial"/>
      <w:b/>
      <w:smallCaps/>
      <w:sz w:val="20"/>
      <w:szCs w:val="20"/>
      <w:lang w:eastAsia="ar-SA"/>
    </w:rPr>
  </w:style>
  <w:style w:type="paragraph" w:customStyle="1" w:styleId="Stlus12ptFlkvrDltSorkizrtUtna6pt">
    <w:name w:val="Stílus 12 pt Félkövér Dőlt Sorkizárt Utána:  6 pt"/>
    <w:basedOn w:val="Norml"/>
    <w:rsid w:val="00852F41"/>
    <w:pPr>
      <w:suppressAutoHyphens/>
      <w:spacing w:after="120" w:line="240" w:lineRule="auto"/>
      <w:jc w:val="both"/>
    </w:pPr>
    <w:rPr>
      <w:rFonts w:ascii="Times New Roman" w:eastAsia="Times New Roman" w:hAnsi="Times New Roman" w:cs="Times New Roman"/>
      <w:b/>
      <w:bCs/>
      <w:i/>
      <w:iCs/>
      <w:sz w:val="24"/>
      <w:szCs w:val="20"/>
      <w:lang w:eastAsia="ar-SA"/>
    </w:rPr>
  </w:style>
  <w:style w:type="paragraph" w:customStyle="1" w:styleId="StlusSorkizrtElssor036cmEltte0ptUtna0pt">
    <w:name w:val="Stílus Sorkizárt Első sor:  036 cm Előtte:  0 pt Utána:  0 p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lusSorkizrtElssor036cmEltte12ptUtna0pt">
    <w:name w:val="Stílus Sorkizárt Első sor:  036 cm Előtte:  12 pt Utána:  0 pt"/>
    <w:basedOn w:val="Norml"/>
    <w:rsid w:val="00852F41"/>
    <w:pPr>
      <w:suppressAutoHyphens/>
      <w:spacing w:before="240" w:after="120" w:line="240" w:lineRule="auto"/>
      <w:jc w:val="both"/>
    </w:pPr>
    <w:rPr>
      <w:rFonts w:ascii="Times New Roman" w:eastAsia="Times New Roman" w:hAnsi="Times New Roman" w:cs="Times New Roman"/>
      <w:sz w:val="24"/>
      <w:szCs w:val="20"/>
      <w:lang w:eastAsia="ar-SA"/>
    </w:rPr>
  </w:style>
  <w:style w:type="paragraph" w:customStyle="1" w:styleId="StlusSorkizrtElssor036cmEltte6ptUtna0pt">
    <w:name w:val="Stílus Sorkizárt Első sor:  036 cm Előtte:  6 pt Utána:  0 pt"/>
    <w:basedOn w:val="Norml"/>
    <w:rsid w:val="00852F41"/>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StlusDlt1">
    <w:name w:val="Stílus Dőlt1"/>
    <w:basedOn w:val="Norml"/>
    <w:rsid w:val="00852F41"/>
    <w:pPr>
      <w:suppressAutoHyphens/>
      <w:autoSpaceDE w:val="0"/>
      <w:spacing w:before="120" w:after="120" w:line="240" w:lineRule="auto"/>
      <w:jc w:val="center"/>
    </w:pPr>
    <w:rPr>
      <w:rFonts w:ascii="Times New Roman" w:eastAsia="Times New Roman" w:hAnsi="Times New Roman" w:cs="Times New Roman"/>
      <w:i/>
      <w:iCs/>
      <w:sz w:val="24"/>
      <w:szCs w:val="20"/>
      <w:lang w:eastAsia="ar-SA"/>
    </w:rPr>
  </w:style>
  <w:style w:type="paragraph" w:customStyle="1" w:styleId="StlusSorkizrtElssor036cm">
    <w:name w:val="Stílus Sorkizárt Első sor:  036 cm"/>
    <w:basedOn w:val="Norml"/>
    <w:rsid w:val="00852F41"/>
    <w:pPr>
      <w:keepNext/>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H4">
    <w:name w:val="H4"/>
    <w:basedOn w:val="Norml"/>
    <w:next w:val="Norml"/>
    <w:rsid w:val="00852F41"/>
    <w:pPr>
      <w:suppressAutoHyphens/>
      <w:overflowPunct w:val="0"/>
      <w:autoSpaceDE w:val="0"/>
      <w:spacing w:before="100" w:after="60" w:line="240" w:lineRule="auto"/>
      <w:textAlignment w:val="baseline"/>
    </w:pPr>
    <w:rPr>
      <w:rFonts w:ascii="Times New Roman" w:eastAsia="Times New Roman" w:hAnsi="Times New Roman" w:cs="Times New Roman"/>
      <w:b/>
      <w:sz w:val="24"/>
      <w:szCs w:val="20"/>
      <w:lang w:eastAsia="ar-SA"/>
    </w:rPr>
  </w:style>
  <w:style w:type="paragraph" w:customStyle="1" w:styleId="StlusEltte5pt">
    <w:name w:val="Stílus Előtte:  5 pt"/>
    <w:basedOn w:val="Norml"/>
    <w:rsid w:val="00852F41"/>
    <w:p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rmai">
    <w:name w:val="római"/>
    <w:basedOn w:val="Cmsor2"/>
    <w:next w:val="Cmsor2"/>
    <w:rsid w:val="00852F41"/>
    <w:pPr>
      <w:widowControl w:val="0"/>
      <w:numPr>
        <w:numId w:val="9"/>
      </w:numPr>
      <w:tabs>
        <w:tab w:val="left" w:pos="284"/>
      </w:tabs>
      <w:spacing w:before="120"/>
    </w:pPr>
  </w:style>
  <w:style w:type="paragraph" w:customStyle="1" w:styleId="Stluslista1Bal0cmElssor0cm">
    <w:name w:val="Stílus lista1 + Bal:  0 cm Első sor:  0 cm"/>
    <w:basedOn w:val="lista1"/>
    <w:rsid w:val="00852F41"/>
  </w:style>
  <w:style w:type="paragraph" w:customStyle="1" w:styleId="F2">
    <w:name w:val="F2"/>
    <w:basedOn w:val="Norml"/>
    <w:rsid w:val="00852F41"/>
    <w:pPr>
      <w:widowControl w:val="0"/>
      <w:numPr>
        <w:numId w:val="8"/>
      </w:numPr>
      <w:suppressAutoHyphens/>
      <w:overflowPunct w:val="0"/>
      <w:autoSpaceDE w:val="0"/>
      <w:spacing w:after="0" w:line="240" w:lineRule="auto"/>
      <w:jc w:val="both"/>
    </w:pPr>
    <w:rPr>
      <w:rFonts w:ascii="Times New Roman" w:eastAsia="Times New Roman" w:hAnsi="Times New Roman" w:cs="Times New Roman"/>
      <w:sz w:val="24"/>
      <w:szCs w:val="24"/>
      <w:lang w:eastAsia="ar-SA"/>
    </w:rPr>
  </w:style>
  <w:style w:type="paragraph" w:customStyle="1" w:styleId="StlusCmsor2Eltte6pt">
    <w:name w:val="Stílus Címsor 2 + Előtte:  6 pt"/>
    <w:basedOn w:val="Cmsor2"/>
    <w:rsid w:val="00852F41"/>
    <w:pPr>
      <w:spacing w:before="120"/>
    </w:pPr>
    <w:rPr>
      <w:bCs/>
    </w:rPr>
  </w:style>
  <w:style w:type="paragraph" w:customStyle="1" w:styleId="StlusCmsor2Eltte6pt1">
    <w:name w:val="Stílus Címsor 2 + Előtte:  6 pt1"/>
    <w:basedOn w:val="Cmsor2"/>
    <w:rsid w:val="00852F41"/>
    <w:pPr>
      <w:spacing w:before="120"/>
    </w:pPr>
    <w:rPr>
      <w:bCs/>
    </w:rPr>
  </w:style>
  <w:style w:type="paragraph" w:customStyle="1" w:styleId="Stlus11ptSorkizrtBal19cmEltte6ptUtna6pt">
    <w:name w:val="Stílus 11 pt Sorkizárt Bal:  19 cm Előtte:  6 pt Utána:  6 pt"/>
    <w:basedOn w:val="Norml"/>
    <w:rsid w:val="00852F41"/>
    <w:pPr>
      <w:suppressAutoHyphens/>
      <w:spacing w:before="120" w:after="120" w:line="240" w:lineRule="auto"/>
      <w:ind w:left="567"/>
      <w:jc w:val="both"/>
    </w:pPr>
    <w:rPr>
      <w:rFonts w:ascii="Times New Roman" w:eastAsia="Times New Roman" w:hAnsi="Times New Roman" w:cs="Times New Roman"/>
      <w:szCs w:val="20"/>
      <w:lang w:eastAsia="ar-SA"/>
    </w:rPr>
  </w:style>
  <w:style w:type="paragraph" w:customStyle="1" w:styleId="Stlus11ptFlkvrSorkizrtBal063cmEltte6ptUt">
    <w:name w:val="Stílus 11 pt Félkövér Sorkizárt Bal:  063 cm Előtte:  6 pt Utá..."/>
    <w:basedOn w:val="Norml"/>
    <w:rsid w:val="00852F41"/>
    <w:pPr>
      <w:suppressAutoHyphens/>
      <w:spacing w:before="120" w:after="120" w:line="240" w:lineRule="auto"/>
      <w:jc w:val="both"/>
    </w:pPr>
    <w:rPr>
      <w:rFonts w:ascii="Times New Roman" w:eastAsia="Times New Roman" w:hAnsi="Times New Roman" w:cs="Times New Roman"/>
      <w:b/>
      <w:bCs/>
      <w:szCs w:val="20"/>
      <w:lang w:eastAsia="ar-SA"/>
    </w:rPr>
  </w:style>
  <w:style w:type="paragraph" w:customStyle="1" w:styleId="Char1CharCharCharCharCharCharCharCharCharCharCharChar">
    <w:name w:val="Char1 Char Char Char Char Char Char Char Char 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1CharCharCharCharCharCharCharCharCharCharCharChar0">
    <w:name w:val="Char1 Char Char Char Char Char Char Char Char 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
    <w:name w:val="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CharCharCharChar">
    <w:name w:val="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tlus">
    <w:name w:val="Stílus"/>
    <w:rsid w:val="00852F41"/>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harCharCharChar0">
    <w:name w:val="Char Char Char 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tlusSorkizrtBal032cm">
    <w:name w:val="Stílus Sorkizárt Bal:  032 cm"/>
    <w:basedOn w:val="Norml"/>
    <w:rsid w:val="00852F41"/>
    <w:pPr>
      <w:suppressAutoHyphens/>
      <w:overflowPunct w:val="0"/>
      <w:autoSpaceDE w:val="0"/>
      <w:spacing w:before="240" w:after="240" w:line="240" w:lineRule="auto"/>
      <w:jc w:val="both"/>
      <w:textAlignment w:val="baseline"/>
    </w:pPr>
    <w:rPr>
      <w:rFonts w:ascii="Times New Roman" w:eastAsia="Times New Roman" w:hAnsi="Times New Roman" w:cs="Times New Roman"/>
      <w:sz w:val="24"/>
      <w:szCs w:val="20"/>
      <w:lang w:eastAsia="ar-SA"/>
    </w:rPr>
  </w:style>
  <w:style w:type="paragraph" w:customStyle="1" w:styleId="Listaszerbekezds2">
    <w:name w:val="Listaszerű bekezdés2"/>
    <w:basedOn w:val="Norml"/>
    <w:rsid w:val="00852F41"/>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StlusFlkvrDltSorkizrt">
    <w:name w:val="Stílus Félkövér Dőlt Sorkizárt"/>
    <w:basedOn w:val="Norml"/>
    <w:rsid w:val="00852F41"/>
    <w:pPr>
      <w:suppressAutoHyphens/>
      <w:overflowPunct w:val="0"/>
      <w:autoSpaceDE w:val="0"/>
      <w:spacing w:before="120" w:after="120" w:line="240" w:lineRule="auto"/>
      <w:jc w:val="both"/>
      <w:textAlignment w:val="baseline"/>
    </w:pPr>
    <w:rPr>
      <w:rFonts w:ascii="Times New Roman" w:eastAsia="Times New Roman" w:hAnsi="Times New Roman" w:cs="Times New Roman"/>
      <w:b/>
      <w:bCs/>
      <w:i/>
      <w:iCs/>
      <w:sz w:val="24"/>
      <w:szCs w:val="24"/>
      <w:lang w:eastAsia="ar-SA"/>
    </w:rPr>
  </w:style>
  <w:style w:type="paragraph" w:customStyle="1" w:styleId="Default">
    <w:name w:val="Default"/>
    <w:rsid w:val="00852F41"/>
    <w:pPr>
      <w:suppressAutoHyphens/>
      <w:autoSpaceDE w:val="0"/>
      <w:spacing w:after="0" w:line="240" w:lineRule="auto"/>
    </w:pPr>
    <w:rPr>
      <w:rFonts w:ascii="Arial" w:eastAsia="Arial" w:hAnsi="Arial" w:cs="Arial"/>
      <w:color w:val="000000"/>
      <w:sz w:val="24"/>
      <w:szCs w:val="24"/>
      <w:lang w:eastAsia="ar-SA"/>
    </w:rPr>
  </w:style>
  <w:style w:type="paragraph" w:customStyle="1" w:styleId="Tblzattartalom">
    <w:name w:val="Táblázattartalom"/>
    <w:basedOn w:val="Norml"/>
    <w:rsid w:val="00852F41"/>
    <w:pPr>
      <w:suppressLineNumber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blzatfejlc">
    <w:name w:val="Táblázatfejléc"/>
    <w:basedOn w:val="Norml"/>
    <w:rsid w:val="00852F41"/>
    <w:pPr>
      <w:suppressLineNumbers/>
      <w:suppressAutoHyphens/>
      <w:spacing w:after="0" w:line="240" w:lineRule="auto"/>
      <w:jc w:val="center"/>
    </w:pPr>
    <w:rPr>
      <w:rFonts w:ascii="Calibri" w:eastAsia="Calibri" w:hAnsi="Calibri" w:cs="Times New Roman"/>
      <w:b/>
      <w:bCs/>
      <w:lang w:eastAsia="ar-SA"/>
    </w:rPr>
  </w:style>
  <w:style w:type="paragraph" w:customStyle="1" w:styleId="Elformzottszveg">
    <w:name w:val="Előformázott szöveg"/>
    <w:basedOn w:val="Norml"/>
    <w:rsid w:val="00852F41"/>
    <w:pPr>
      <w:widowControl w:val="0"/>
      <w:suppressAutoHyphens/>
      <w:spacing w:after="0" w:line="240" w:lineRule="auto"/>
    </w:pPr>
    <w:rPr>
      <w:rFonts w:ascii="Courier New" w:eastAsia="Courier New" w:hAnsi="Courier New" w:cs="Courier New"/>
      <w:sz w:val="20"/>
      <w:szCs w:val="20"/>
      <w:lang w:eastAsia="ar-SA"/>
    </w:rPr>
  </w:style>
  <w:style w:type="paragraph" w:customStyle="1" w:styleId="BekezdChar">
    <w:name w:val="Bekezd Char"/>
    <w:basedOn w:val="Norml"/>
    <w:rsid w:val="00852F41"/>
    <w:pPr>
      <w:suppressAutoHyphens/>
      <w:spacing w:after="0" w:line="240" w:lineRule="auto"/>
      <w:jc w:val="both"/>
    </w:pPr>
    <w:rPr>
      <w:rFonts w:ascii="Times New Roman" w:eastAsia="Times New Roman" w:hAnsi="Times New Roman" w:cs="Times New Roman"/>
      <w:sz w:val="24"/>
      <w:szCs w:val="24"/>
      <w:lang w:eastAsia="ar-SA"/>
    </w:rPr>
  </w:style>
  <w:style w:type="paragraph" w:styleId="HTML-kntformzott">
    <w:name w:val="HTML Preformatted"/>
    <w:basedOn w:val="Norml"/>
    <w:link w:val="HTML-kntformzottChar"/>
    <w:rsid w:val="00852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1F384C"/>
      <w:sz w:val="18"/>
      <w:szCs w:val="18"/>
      <w:lang w:eastAsia="ar-SA"/>
    </w:rPr>
  </w:style>
  <w:style w:type="character" w:customStyle="1" w:styleId="HTML-kntformzottChar">
    <w:name w:val="HTML-ként formázott Char"/>
    <w:basedOn w:val="Bekezdsalapbettpusa"/>
    <w:link w:val="HTML-kntformzott"/>
    <w:rsid w:val="00852F41"/>
    <w:rPr>
      <w:rFonts w:ascii="Courier New" w:eastAsia="Times New Roman" w:hAnsi="Courier New" w:cs="Courier New"/>
      <w:color w:val="1F384C"/>
      <w:sz w:val="18"/>
      <w:szCs w:val="18"/>
      <w:lang w:eastAsia="ar-SA"/>
    </w:rPr>
  </w:style>
  <w:style w:type="paragraph" w:styleId="Buborkszveg">
    <w:name w:val="Balloon Text"/>
    <w:basedOn w:val="Norml"/>
    <w:link w:val="BuborkszvegChar"/>
    <w:rsid w:val="00852F41"/>
    <w:pPr>
      <w:widowControl w:val="0"/>
      <w:suppressAutoHyphens/>
      <w:overflowPunct w:val="0"/>
      <w:autoSpaceDE w:val="0"/>
      <w:spacing w:after="0" w:line="240" w:lineRule="auto"/>
    </w:pPr>
    <w:rPr>
      <w:rFonts w:ascii="Tahoma" w:eastAsia="Times New Roman" w:hAnsi="Tahoma" w:cs="Tahoma"/>
      <w:kern w:val="1"/>
      <w:sz w:val="16"/>
      <w:szCs w:val="16"/>
      <w:lang w:eastAsia="ar-SA"/>
    </w:rPr>
  </w:style>
  <w:style w:type="character" w:customStyle="1" w:styleId="BuborkszvegChar">
    <w:name w:val="Buborékszöveg Char"/>
    <w:basedOn w:val="Bekezdsalapbettpusa"/>
    <w:link w:val="Buborkszveg"/>
    <w:rsid w:val="00852F41"/>
    <w:rPr>
      <w:rFonts w:ascii="Tahoma" w:eastAsia="Times New Roman" w:hAnsi="Tahoma" w:cs="Tahoma"/>
      <w:kern w:val="1"/>
      <w:sz w:val="16"/>
      <w:szCs w:val="16"/>
      <w:lang w:eastAsia="ar-SA"/>
    </w:rPr>
  </w:style>
  <w:style w:type="paragraph" w:customStyle="1" w:styleId="Char1">
    <w:name w:val="Char1"/>
    <w:basedOn w:val="Norml"/>
    <w:next w:val="Norml"/>
    <w:rsid w:val="00852F41"/>
    <w:pPr>
      <w:suppressAutoHyphens/>
      <w:spacing w:after="160" w:line="240" w:lineRule="exact"/>
    </w:pPr>
    <w:rPr>
      <w:rFonts w:ascii="Tahoma" w:eastAsia="Times New Roman" w:hAnsi="Tahoma" w:cs="Times New Roman"/>
      <w:sz w:val="20"/>
      <w:szCs w:val="20"/>
      <w:lang w:val="en-US" w:eastAsia="ar-SA"/>
    </w:rPr>
  </w:style>
  <w:style w:type="paragraph" w:customStyle="1" w:styleId="szveg">
    <w:name w:val="szöveg"/>
    <w:basedOn w:val="Norml"/>
    <w:rsid w:val="00852F41"/>
    <w:pPr>
      <w:suppressAutoHyphens/>
      <w:spacing w:after="0" w:line="240" w:lineRule="auto"/>
      <w:jc w:val="both"/>
    </w:pPr>
    <w:rPr>
      <w:rFonts w:ascii="Hun Swiss" w:eastAsia="Times New Roman" w:hAnsi="Hun Swiss" w:cs="Times New Roman"/>
      <w:sz w:val="24"/>
      <w:szCs w:val="20"/>
      <w:lang w:val="en-GB" w:eastAsia="ar-SA"/>
    </w:rPr>
  </w:style>
  <w:style w:type="paragraph" w:customStyle="1" w:styleId="lofej">
    <w:name w:val="Élofej"/>
    <w:basedOn w:val="Norml"/>
    <w:rsid w:val="00852F41"/>
    <w:pPr>
      <w:widowControl w:val="0"/>
      <w:tabs>
        <w:tab w:val="center" w:pos="4536"/>
        <w:tab w:val="right" w:pos="9072"/>
      </w:tabs>
      <w:suppressAutoHyphens/>
      <w:spacing w:after="0" w:line="240" w:lineRule="auto"/>
      <w:jc w:val="both"/>
    </w:pPr>
    <w:rPr>
      <w:rFonts w:ascii="Arial Narrow" w:eastAsia="Times New Roman" w:hAnsi="Arial Narrow" w:cs="Times New Roman"/>
      <w:sz w:val="24"/>
      <w:szCs w:val="20"/>
      <w:lang w:eastAsia="ar-SA"/>
    </w:rPr>
  </w:style>
  <w:style w:type="paragraph" w:customStyle="1" w:styleId="Szvegblokk1">
    <w:name w:val="Szövegblokk1"/>
    <w:basedOn w:val="Norml"/>
    <w:rsid w:val="00852F41"/>
    <w:pPr>
      <w:widowControl w:val="0"/>
      <w:suppressAutoHyphens/>
      <w:spacing w:after="0" w:line="240" w:lineRule="auto"/>
      <w:ind w:left="1701" w:right="1134"/>
      <w:jc w:val="both"/>
    </w:pPr>
    <w:rPr>
      <w:rFonts w:ascii="Arial Narrow" w:eastAsia="Times New Roman" w:hAnsi="Arial Narrow" w:cs="Times New Roman"/>
      <w:sz w:val="28"/>
      <w:szCs w:val="20"/>
      <w:lang w:eastAsia="ar-SA"/>
    </w:rPr>
  </w:style>
  <w:style w:type="paragraph" w:customStyle="1" w:styleId="Szvegblokk2">
    <w:name w:val="Szövegblokk2"/>
    <w:basedOn w:val="Norml"/>
    <w:rsid w:val="00852F41"/>
    <w:pPr>
      <w:widowControl w:val="0"/>
      <w:suppressAutoHyphens/>
      <w:spacing w:after="0" w:line="240" w:lineRule="auto"/>
      <w:ind w:left="1701" w:right="1134"/>
      <w:jc w:val="both"/>
    </w:pPr>
    <w:rPr>
      <w:rFonts w:ascii="Times New Roman" w:eastAsia="Times New Roman" w:hAnsi="Times New Roman" w:cs="Times New Roman"/>
      <w:sz w:val="28"/>
      <w:szCs w:val="20"/>
      <w:lang w:eastAsia="ar-SA"/>
    </w:rPr>
  </w:style>
  <w:style w:type="paragraph" w:customStyle="1" w:styleId="Kpalrs1">
    <w:name w:val="Képaláírás1"/>
    <w:basedOn w:val="Norml"/>
    <w:next w:val="Norml"/>
    <w:rsid w:val="00852F41"/>
    <w:pPr>
      <w:widowControl w:val="0"/>
      <w:suppressAutoHyphens/>
      <w:spacing w:after="0" w:line="240" w:lineRule="auto"/>
      <w:jc w:val="center"/>
    </w:pPr>
    <w:rPr>
      <w:rFonts w:ascii="Arial Narrow" w:eastAsia="Times New Roman" w:hAnsi="Arial Narrow" w:cs="Times New Roman"/>
      <w:b/>
      <w:sz w:val="24"/>
      <w:szCs w:val="20"/>
      <w:lang w:eastAsia="ar-SA"/>
    </w:rPr>
  </w:style>
  <w:style w:type="paragraph" w:customStyle="1" w:styleId="Listafolytatsa31">
    <w:name w:val="Lista folytatása 31"/>
    <w:basedOn w:val="Norml"/>
    <w:rsid w:val="00852F41"/>
    <w:pPr>
      <w:suppressAutoHyphens/>
      <w:spacing w:after="120" w:line="240" w:lineRule="auto"/>
      <w:ind w:left="849"/>
      <w:jc w:val="both"/>
    </w:pPr>
    <w:rPr>
      <w:rFonts w:ascii="Times New Roman" w:eastAsia="Times New Roman" w:hAnsi="Times New Roman" w:cs="Times New Roman"/>
      <w:sz w:val="20"/>
      <w:szCs w:val="20"/>
      <w:lang w:eastAsia="ar-SA"/>
    </w:rPr>
  </w:style>
  <w:style w:type="paragraph" w:customStyle="1" w:styleId="Lista41">
    <w:name w:val="Lista 41"/>
    <w:basedOn w:val="Norml"/>
    <w:rsid w:val="00852F41"/>
    <w:pPr>
      <w:suppressAutoHyphens/>
      <w:spacing w:after="0" w:line="240" w:lineRule="auto"/>
      <w:ind w:left="1132" w:hanging="283"/>
      <w:jc w:val="both"/>
    </w:pPr>
    <w:rPr>
      <w:rFonts w:ascii="Arial Narrow" w:eastAsia="Times New Roman" w:hAnsi="Arial Narrow" w:cs="Times New Roman"/>
      <w:sz w:val="24"/>
      <w:szCs w:val="20"/>
      <w:lang w:eastAsia="ar-SA"/>
    </w:rPr>
  </w:style>
  <w:style w:type="paragraph" w:customStyle="1" w:styleId="Char9">
    <w:name w:val="Char9"/>
    <w:basedOn w:val="Norml"/>
    <w:rsid w:val="00852F41"/>
    <w:pPr>
      <w:widowControl w:val="0"/>
      <w:suppressAutoHyphens/>
      <w:spacing w:after="160" w:line="240" w:lineRule="exact"/>
    </w:pPr>
    <w:rPr>
      <w:rFonts w:ascii="Tahoma" w:eastAsia="Times New Roman" w:hAnsi="Tahoma" w:cs="Tahoma"/>
      <w:sz w:val="20"/>
      <w:szCs w:val="20"/>
      <w:lang w:val="en-US" w:eastAsia="ar-SA"/>
    </w:rPr>
  </w:style>
  <w:style w:type="paragraph" w:customStyle="1" w:styleId="StlusKzprezrt">
    <w:name w:val="Stílus Középre zárt"/>
    <w:basedOn w:val="Norml"/>
    <w:rsid w:val="00852F41"/>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har0">
    <w:name w:val="Char"/>
    <w:basedOn w:val="Norml"/>
    <w:rsid w:val="00852F41"/>
    <w:pPr>
      <w:widowControl w:val="0"/>
      <w:suppressAutoHyphens/>
      <w:spacing w:after="160" w:line="240" w:lineRule="exact"/>
    </w:pPr>
    <w:rPr>
      <w:rFonts w:ascii="Tahoma" w:eastAsia="Lucida Sans Unicode" w:hAnsi="Tahoma" w:cs="Times New Roman"/>
      <w:sz w:val="20"/>
      <w:szCs w:val="20"/>
      <w:lang w:val="en-US" w:eastAsia="ar-SA"/>
    </w:rPr>
  </w:style>
  <w:style w:type="paragraph" w:customStyle="1" w:styleId="Szvegtrzsbehzssal31">
    <w:name w:val="Szövegtörzs behúzással 31"/>
    <w:basedOn w:val="Norml"/>
    <w:rsid w:val="00852F41"/>
    <w:pPr>
      <w:suppressAutoHyphens/>
      <w:overflowPunct w:val="0"/>
      <w:autoSpaceDE w:val="0"/>
      <w:spacing w:after="0" w:line="240" w:lineRule="auto"/>
      <w:ind w:left="426"/>
      <w:jc w:val="both"/>
      <w:textAlignment w:val="baseline"/>
    </w:pPr>
    <w:rPr>
      <w:rFonts w:ascii="Times New Roman" w:eastAsia="Times New Roman" w:hAnsi="Times New Roman" w:cs="Times New Roman"/>
      <w:sz w:val="28"/>
      <w:szCs w:val="20"/>
      <w:lang w:eastAsia="ar-SA"/>
    </w:rPr>
  </w:style>
  <w:style w:type="paragraph" w:customStyle="1" w:styleId="Szvegtrzsbehzssal21">
    <w:name w:val="Szövegtörzs behúzással 21"/>
    <w:basedOn w:val="Norml"/>
    <w:rsid w:val="00852F41"/>
    <w:pPr>
      <w:suppressAutoHyphens/>
      <w:overflowPunct w:val="0"/>
      <w:autoSpaceDE w:val="0"/>
      <w:spacing w:after="0" w:line="240" w:lineRule="auto"/>
      <w:ind w:left="540" w:hanging="540"/>
      <w:jc w:val="both"/>
      <w:textAlignment w:val="baseline"/>
    </w:pPr>
    <w:rPr>
      <w:rFonts w:ascii="Times New Roman" w:eastAsia="Times New Roman" w:hAnsi="Times New Roman" w:cs="Times New Roman"/>
      <w:sz w:val="28"/>
      <w:szCs w:val="20"/>
      <w:lang w:eastAsia="ar-SA"/>
    </w:rPr>
  </w:style>
  <w:style w:type="paragraph" w:customStyle="1" w:styleId="StlusSzvegtrzsEltte6ptUtna6pt">
    <w:name w:val="Stílus Szövegtörzs + Előtte:  6 pt Utána:  6 pt"/>
    <w:basedOn w:val="Szvegtrzs"/>
    <w:rsid w:val="00852F41"/>
    <w:pPr>
      <w:widowControl w:val="0"/>
      <w:spacing w:before="120"/>
    </w:pPr>
    <w:rPr>
      <w:b/>
      <w:i/>
      <w:sz w:val="26"/>
    </w:rPr>
  </w:style>
  <w:style w:type="paragraph" w:customStyle="1" w:styleId="StlusSorkizrtBal13cmFgg13cmJobb141cm">
    <w:name w:val="Stílus Sorkizárt Bal:  13 cm Függő:  13 cm Jobb:  141 cm"/>
    <w:basedOn w:val="Norml"/>
    <w:rsid w:val="00852F41"/>
    <w:pPr>
      <w:suppressAutoHyphens/>
      <w:spacing w:after="0" w:line="240" w:lineRule="auto"/>
      <w:ind w:left="1474" w:right="799" w:hanging="737"/>
      <w:jc w:val="both"/>
    </w:pPr>
    <w:rPr>
      <w:rFonts w:ascii="Times New Roman" w:eastAsia="Times New Roman" w:hAnsi="Times New Roman" w:cs="Times New Roman"/>
      <w:sz w:val="24"/>
      <w:szCs w:val="20"/>
      <w:lang w:eastAsia="ar-SA"/>
    </w:rPr>
  </w:style>
  <w:style w:type="paragraph" w:customStyle="1" w:styleId="Stlus12pt">
    <w:name w:val="Stílus 12 pt"/>
    <w:basedOn w:val="Norml"/>
    <w:rsid w:val="00852F41"/>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Szvegtrzsbehzssal310">
    <w:name w:val="Szövegtörzs behúzással 31"/>
    <w:basedOn w:val="Norml"/>
    <w:rsid w:val="00852F41"/>
    <w:pPr>
      <w:suppressAutoHyphens/>
      <w:overflowPunct w:val="0"/>
      <w:autoSpaceDE w:val="0"/>
      <w:spacing w:after="0" w:line="240" w:lineRule="auto"/>
      <w:ind w:left="426"/>
      <w:jc w:val="both"/>
      <w:textAlignment w:val="baseline"/>
    </w:pPr>
    <w:rPr>
      <w:rFonts w:ascii="Times New Roman" w:eastAsia="Times New Roman" w:hAnsi="Times New Roman" w:cs="Times New Roman"/>
      <w:sz w:val="28"/>
      <w:szCs w:val="20"/>
      <w:lang w:eastAsia="ar-SA"/>
    </w:rPr>
  </w:style>
  <w:style w:type="paragraph" w:customStyle="1" w:styleId="Szvegtrzsbehzssal210">
    <w:name w:val="Szövegtörzs behúzással 21"/>
    <w:basedOn w:val="Norml"/>
    <w:rsid w:val="00852F41"/>
    <w:pPr>
      <w:suppressAutoHyphens/>
      <w:overflowPunct w:val="0"/>
      <w:autoSpaceDE w:val="0"/>
      <w:spacing w:after="0" w:line="240" w:lineRule="auto"/>
      <w:ind w:left="540" w:hanging="540"/>
      <w:jc w:val="both"/>
      <w:textAlignment w:val="baseline"/>
    </w:pPr>
    <w:rPr>
      <w:rFonts w:ascii="Times New Roman" w:eastAsia="Times New Roman" w:hAnsi="Times New Roman" w:cs="Times New Roman"/>
      <w:sz w:val="28"/>
      <w:szCs w:val="20"/>
      <w:lang w:eastAsia="ar-SA"/>
    </w:rPr>
  </w:style>
  <w:style w:type="paragraph" w:customStyle="1" w:styleId="Szvegtrzs210">
    <w:name w:val="Szövegtörzs 21"/>
    <w:basedOn w:val="Norml"/>
    <w:rsid w:val="00852F41"/>
    <w:pPr>
      <w:suppressAutoHyphens/>
      <w:spacing w:after="0" w:line="240" w:lineRule="auto"/>
      <w:ind w:left="1134" w:hanging="709"/>
      <w:jc w:val="both"/>
    </w:pPr>
    <w:rPr>
      <w:rFonts w:ascii="Times New Roman" w:eastAsia="Times New Roman" w:hAnsi="Times New Roman" w:cs="Times New Roman"/>
      <w:sz w:val="24"/>
      <w:szCs w:val="20"/>
      <w:lang w:eastAsia="ar-SA"/>
    </w:rPr>
  </w:style>
  <w:style w:type="paragraph" w:customStyle="1" w:styleId="Szvegtrzs310">
    <w:name w:val="Szövegtörzs 31"/>
    <w:basedOn w:val="Norml"/>
    <w:rsid w:val="00852F41"/>
    <w:pPr>
      <w:widowControl w:val="0"/>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CharChar10">
    <w:name w:val="Char Char1"/>
    <w:basedOn w:val="Norml"/>
    <w:rsid w:val="00852F41"/>
    <w:pPr>
      <w:suppressAutoHyphens/>
      <w:spacing w:after="160" w:line="240" w:lineRule="exact"/>
    </w:pPr>
    <w:rPr>
      <w:rFonts w:ascii="Tahoma" w:eastAsia="Times New Roman" w:hAnsi="Tahoma" w:cs="Times New Roman"/>
      <w:sz w:val="20"/>
      <w:szCs w:val="20"/>
      <w:lang w:val="en-US" w:eastAsia="ar-SA"/>
    </w:rPr>
  </w:style>
  <w:style w:type="paragraph" w:customStyle="1" w:styleId="Megjegyzsfej1">
    <w:name w:val="Megjegyzésfej1"/>
    <w:basedOn w:val="Norml"/>
    <w:next w:val="Norml"/>
    <w:rsid w:val="00852F41"/>
    <w:pPr>
      <w:suppressAutoHyphens/>
      <w:spacing w:after="0" w:line="240" w:lineRule="auto"/>
    </w:pPr>
    <w:rPr>
      <w:rFonts w:ascii="Times New Roman" w:eastAsia="Times New Roman" w:hAnsi="Times New Roman" w:cs="Times New Roman"/>
      <w:sz w:val="26"/>
      <w:szCs w:val="24"/>
      <w:lang w:eastAsia="ar-SA"/>
    </w:rPr>
  </w:style>
  <w:style w:type="paragraph" w:customStyle="1" w:styleId="Kerettartalom">
    <w:name w:val="Kerettartalom"/>
    <w:basedOn w:val="Szvegtrzs"/>
    <w:rsid w:val="00852F41"/>
  </w:style>
  <w:style w:type="paragraph" w:styleId="Szvegtrzs2">
    <w:name w:val="Body Text 2"/>
    <w:basedOn w:val="Norml"/>
    <w:link w:val="Szvegtrzs2Char"/>
    <w:rsid w:val="00852F41"/>
    <w:pPr>
      <w:suppressAutoHyphens/>
      <w:spacing w:after="120" w:line="480" w:lineRule="auto"/>
      <w:jc w:val="both"/>
    </w:pPr>
    <w:rPr>
      <w:rFonts w:ascii="Times New Roman" w:eastAsia="Times New Roman" w:hAnsi="Times New Roman" w:cs="Times New Roman"/>
      <w:sz w:val="24"/>
      <w:szCs w:val="20"/>
      <w:lang w:eastAsia="ar-SA"/>
    </w:rPr>
  </w:style>
  <w:style w:type="character" w:customStyle="1" w:styleId="Szvegtrzs2Char">
    <w:name w:val="Szövegtörzs 2 Char"/>
    <w:basedOn w:val="Bekezdsalapbettpusa"/>
    <w:link w:val="Szvegtrzs2"/>
    <w:rsid w:val="00852F41"/>
    <w:rPr>
      <w:rFonts w:ascii="Times New Roman" w:eastAsia="Times New Roman" w:hAnsi="Times New Roman" w:cs="Times New Roman"/>
      <w:sz w:val="24"/>
      <w:szCs w:val="20"/>
      <w:lang w:eastAsia="ar-SA"/>
    </w:rPr>
  </w:style>
  <w:style w:type="paragraph" w:styleId="Szvegtrzs3">
    <w:name w:val="Body Text 3"/>
    <w:basedOn w:val="Norml"/>
    <w:link w:val="Szvegtrzs3Char"/>
    <w:rsid w:val="00852F41"/>
    <w:pPr>
      <w:suppressAutoHyphens/>
      <w:spacing w:after="120" w:line="240" w:lineRule="auto"/>
      <w:jc w:val="both"/>
    </w:pPr>
    <w:rPr>
      <w:rFonts w:ascii="Times New Roman" w:eastAsia="Times New Roman" w:hAnsi="Times New Roman" w:cs="Times New Roman"/>
      <w:sz w:val="16"/>
      <w:szCs w:val="16"/>
      <w:lang w:eastAsia="ar-SA"/>
    </w:rPr>
  </w:style>
  <w:style w:type="character" w:customStyle="1" w:styleId="Szvegtrzs3Char">
    <w:name w:val="Szövegtörzs 3 Char"/>
    <w:basedOn w:val="Bekezdsalapbettpusa"/>
    <w:link w:val="Szvegtrzs3"/>
    <w:rsid w:val="00852F41"/>
    <w:rPr>
      <w:rFonts w:ascii="Times New Roman" w:eastAsia="Times New Roman" w:hAnsi="Times New Roman" w:cs="Times New Roman"/>
      <w:sz w:val="16"/>
      <w:szCs w:val="16"/>
      <w:lang w:eastAsia="ar-SA"/>
    </w:rPr>
  </w:style>
  <w:style w:type="paragraph" w:styleId="TJ1">
    <w:name w:val="toc 1"/>
    <w:basedOn w:val="Norml"/>
    <w:next w:val="Norml"/>
    <w:autoRedefine/>
    <w:semiHidden/>
    <w:rsid w:val="00852F41"/>
    <w:pPr>
      <w:spacing w:before="120" w:after="120" w:line="360" w:lineRule="auto"/>
      <w:jc w:val="both"/>
    </w:pPr>
    <w:rPr>
      <w:rFonts w:ascii="Times New Roman" w:eastAsia="Calibri" w:hAnsi="Times New Roman" w:cs="Times New Roman"/>
      <w:b/>
      <w:caps/>
      <w:kern w:val="16"/>
      <w:sz w:val="20"/>
      <w:szCs w:val="20"/>
      <w:lang w:eastAsia="hu-HU"/>
    </w:rPr>
  </w:style>
  <w:style w:type="paragraph" w:styleId="Kpalrs">
    <w:name w:val="caption"/>
    <w:basedOn w:val="Norml"/>
    <w:next w:val="Norml"/>
    <w:qFormat/>
    <w:rsid w:val="00852F41"/>
    <w:pPr>
      <w:spacing w:after="120" w:line="240" w:lineRule="auto"/>
      <w:jc w:val="both"/>
    </w:pPr>
    <w:rPr>
      <w:rFonts w:ascii="Arial" w:eastAsia="Calibri" w:hAnsi="Arial" w:cs="Times New Roman"/>
      <w:szCs w:val="20"/>
      <w:lang w:eastAsia="hu-HU"/>
    </w:rPr>
  </w:style>
  <w:style w:type="paragraph" w:styleId="Felsorols2">
    <w:name w:val="List Bullet 2"/>
    <w:basedOn w:val="Norml"/>
    <w:semiHidden/>
    <w:rsid w:val="00852F41"/>
    <w:pPr>
      <w:tabs>
        <w:tab w:val="num" w:pos="720"/>
      </w:tabs>
      <w:spacing w:after="0" w:line="240" w:lineRule="auto"/>
      <w:ind w:left="720" w:hanging="360"/>
      <w:jc w:val="both"/>
    </w:pPr>
    <w:rPr>
      <w:rFonts w:ascii="Times New Roman" w:eastAsia="Calibri" w:hAnsi="Times New Roman" w:cs="Times New Roman"/>
      <w:sz w:val="20"/>
      <w:szCs w:val="20"/>
      <w:lang w:eastAsia="hu-HU"/>
    </w:rPr>
  </w:style>
  <w:style w:type="paragraph" w:styleId="Felsorols3">
    <w:name w:val="List Bullet 3"/>
    <w:basedOn w:val="Norml"/>
    <w:rsid w:val="00852F41"/>
    <w:pPr>
      <w:numPr>
        <w:numId w:val="11"/>
      </w:numPr>
      <w:tabs>
        <w:tab w:val="clear" w:pos="926"/>
      </w:tabs>
      <w:spacing w:after="0" w:line="360" w:lineRule="auto"/>
      <w:ind w:left="849" w:hanging="283"/>
      <w:jc w:val="both"/>
    </w:pPr>
    <w:rPr>
      <w:rFonts w:ascii="Times New Roman" w:eastAsia="Calibri" w:hAnsi="Times New Roman" w:cs="Times New Roman"/>
      <w:kern w:val="16"/>
      <w:sz w:val="28"/>
      <w:szCs w:val="20"/>
      <w:lang w:eastAsia="hu-HU"/>
    </w:rPr>
  </w:style>
  <w:style w:type="paragraph" w:styleId="Felsorols4">
    <w:name w:val="List Bullet 4"/>
    <w:basedOn w:val="Norml"/>
    <w:semiHidden/>
    <w:rsid w:val="00852F41"/>
    <w:pPr>
      <w:tabs>
        <w:tab w:val="num" w:pos="720"/>
        <w:tab w:val="num" w:pos="1209"/>
      </w:tabs>
      <w:spacing w:after="0" w:line="240" w:lineRule="auto"/>
      <w:ind w:left="1209" w:hanging="720"/>
      <w:jc w:val="both"/>
    </w:pPr>
    <w:rPr>
      <w:rFonts w:ascii="Times New Roman" w:eastAsia="Calibri" w:hAnsi="Times New Roman" w:cs="Times New Roman"/>
      <w:sz w:val="20"/>
      <w:szCs w:val="20"/>
      <w:lang w:eastAsia="hu-HU"/>
    </w:rPr>
  </w:style>
  <w:style w:type="paragraph" w:styleId="Listafolytatsa">
    <w:name w:val="List Continue"/>
    <w:aliases w:val="Folytatás"/>
    <w:basedOn w:val="Lista"/>
    <w:rsid w:val="00852F41"/>
    <w:pPr>
      <w:suppressAutoHyphens w:val="0"/>
      <w:spacing w:after="160"/>
      <w:ind w:left="360"/>
    </w:pPr>
    <w:rPr>
      <w:rFonts w:ascii="Book Antiqua" w:eastAsia="Calibri" w:hAnsi="Book Antiqua"/>
      <w:spacing w:val="-5"/>
      <w:lang w:eastAsia="hu-HU"/>
    </w:rPr>
  </w:style>
  <w:style w:type="paragraph" w:styleId="Listafolytatsa2">
    <w:name w:val="List Continue 2"/>
    <w:aliases w:val="Folytatás 2"/>
    <w:basedOn w:val="Listafolytatsa"/>
    <w:rsid w:val="00852F41"/>
    <w:pPr>
      <w:ind w:left="1080"/>
    </w:pPr>
  </w:style>
  <w:style w:type="paragraph" w:styleId="Szvegtrzsbehzssal3">
    <w:name w:val="Body Text Indent 3"/>
    <w:basedOn w:val="Norml"/>
    <w:link w:val="Szvegtrzsbehzssal3Char"/>
    <w:rsid w:val="00852F41"/>
    <w:pPr>
      <w:suppressAutoHyphens/>
      <w:spacing w:after="120" w:line="240" w:lineRule="auto"/>
      <w:ind w:left="283"/>
      <w:jc w:val="both"/>
    </w:pPr>
    <w:rPr>
      <w:rFonts w:ascii="Times New Roman" w:eastAsia="Calibri" w:hAnsi="Times New Roman" w:cs="Times New Roman"/>
      <w:sz w:val="16"/>
      <w:szCs w:val="16"/>
      <w:lang w:eastAsia="ar-SA"/>
    </w:rPr>
  </w:style>
  <w:style w:type="character" w:customStyle="1" w:styleId="Szvegtrzsbehzssal3Char">
    <w:name w:val="Szövegtörzs behúzással 3 Char"/>
    <w:basedOn w:val="Bekezdsalapbettpusa"/>
    <w:link w:val="Szvegtrzsbehzssal3"/>
    <w:rsid w:val="00852F41"/>
    <w:rPr>
      <w:rFonts w:ascii="Times New Roman" w:eastAsia="Calibri" w:hAnsi="Times New Roman" w:cs="Times New Roman"/>
      <w:sz w:val="16"/>
      <w:szCs w:val="16"/>
      <w:lang w:eastAsia="ar-SA"/>
    </w:rPr>
  </w:style>
  <w:style w:type="paragraph" w:customStyle="1" w:styleId="Jegyzk">
    <w:name w:val="Jegyzék"/>
    <w:basedOn w:val="Norml"/>
    <w:rsid w:val="00852F41"/>
    <w:pPr>
      <w:suppressLineNumbers/>
      <w:suppressAutoHyphens/>
      <w:spacing w:after="0" w:line="240" w:lineRule="auto"/>
      <w:jc w:val="both"/>
    </w:pPr>
    <w:rPr>
      <w:rFonts w:ascii="Times New Roman" w:eastAsia="Calibri" w:hAnsi="Times New Roman" w:cs="Tahoma"/>
      <w:sz w:val="24"/>
      <w:szCs w:val="24"/>
      <w:lang w:eastAsia="ar-SA"/>
    </w:rPr>
  </w:style>
  <w:style w:type="paragraph" w:customStyle="1" w:styleId="WW-Szvegtrzs3">
    <w:name w:val="WW-Szövegtörzs 3"/>
    <w:basedOn w:val="Norml"/>
    <w:rsid w:val="00852F41"/>
    <w:pPr>
      <w:suppressAutoHyphens/>
      <w:spacing w:after="0" w:line="240" w:lineRule="auto"/>
      <w:jc w:val="both"/>
    </w:pPr>
    <w:rPr>
      <w:rFonts w:ascii="Times New Roman" w:eastAsia="Calibri" w:hAnsi="Times New Roman" w:cs="Times New Roman"/>
      <w:b/>
      <w:bCs/>
      <w:sz w:val="28"/>
      <w:szCs w:val="24"/>
      <w:lang w:eastAsia="ar-SA"/>
    </w:rPr>
  </w:style>
  <w:style w:type="paragraph" w:customStyle="1" w:styleId="WW-Szvegtrzs21">
    <w:name w:val="WW-Szövegtörzs 21"/>
    <w:basedOn w:val="Norml"/>
    <w:rsid w:val="00852F41"/>
    <w:pPr>
      <w:suppressAutoHyphens/>
      <w:spacing w:after="0" w:line="240" w:lineRule="auto"/>
      <w:jc w:val="both"/>
    </w:pPr>
    <w:rPr>
      <w:rFonts w:ascii="Times New Roman" w:eastAsia="Calibri" w:hAnsi="Times New Roman" w:cs="Times New Roman"/>
      <w:sz w:val="26"/>
      <w:szCs w:val="26"/>
      <w:lang w:eastAsia="ar-SA"/>
    </w:rPr>
  </w:style>
  <w:style w:type="paragraph" w:customStyle="1" w:styleId="WW-Szvegtrzs31">
    <w:name w:val="WW-Szövegtörzs 31"/>
    <w:basedOn w:val="Norml"/>
    <w:rsid w:val="00852F41"/>
    <w:pPr>
      <w:suppressAutoHyphens/>
      <w:spacing w:after="0" w:line="240" w:lineRule="auto"/>
      <w:jc w:val="both"/>
    </w:pPr>
    <w:rPr>
      <w:rFonts w:ascii="Times New Roman" w:eastAsia="Calibri" w:hAnsi="Times New Roman" w:cs="Times New Roman"/>
      <w:sz w:val="24"/>
      <w:szCs w:val="24"/>
      <w:lang w:eastAsia="ar-SA"/>
    </w:rPr>
  </w:style>
  <w:style w:type="paragraph" w:customStyle="1" w:styleId="WW-Szvegtrzsbehzssal3">
    <w:name w:val="WW-Szövegtörzs behúzással 3"/>
    <w:basedOn w:val="Norml"/>
    <w:rsid w:val="00852F41"/>
    <w:pPr>
      <w:widowControl w:val="0"/>
      <w:suppressAutoHyphens/>
      <w:autoSpaceDE w:val="0"/>
      <w:spacing w:after="0" w:line="240" w:lineRule="auto"/>
      <w:ind w:left="360"/>
      <w:jc w:val="both"/>
    </w:pPr>
    <w:rPr>
      <w:rFonts w:ascii="Times New Roman" w:eastAsia="Calibri" w:hAnsi="Times New Roman" w:cs="Times New Roman"/>
      <w:sz w:val="28"/>
      <w:szCs w:val="28"/>
      <w:lang w:eastAsia="ar-SA"/>
    </w:rPr>
  </w:style>
  <w:style w:type="paragraph" w:customStyle="1" w:styleId="dvzls">
    <w:name w:val="Üdvözlés"/>
    <w:basedOn w:val="Norml"/>
    <w:rsid w:val="00852F41"/>
    <w:pPr>
      <w:spacing w:after="0" w:line="360" w:lineRule="auto"/>
      <w:jc w:val="both"/>
    </w:pPr>
    <w:rPr>
      <w:rFonts w:ascii="Times New Roman" w:eastAsia="Calibri" w:hAnsi="Times New Roman" w:cs="Times New Roman"/>
      <w:kern w:val="16"/>
      <w:sz w:val="28"/>
      <w:szCs w:val="20"/>
      <w:lang w:eastAsia="hu-HU"/>
    </w:rPr>
  </w:style>
  <w:style w:type="paragraph" w:customStyle="1" w:styleId="stlus0">
    <w:name w:val="stlus"/>
    <w:basedOn w:val="Norml"/>
    <w:rsid w:val="00852F41"/>
    <w:pPr>
      <w:spacing w:before="100" w:after="100" w:line="240" w:lineRule="auto"/>
      <w:jc w:val="both"/>
    </w:pPr>
    <w:rPr>
      <w:rFonts w:ascii="Times New Roman" w:eastAsia="Calibri" w:hAnsi="Times New Roman" w:cs="Times New Roman"/>
      <w:sz w:val="24"/>
      <w:szCs w:val="20"/>
      <w:lang w:eastAsia="hu-HU"/>
    </w:rPr>
  </w:style>
  <w:style w:type="paragraph" w:customStyle="1" w:styleId="ListParagraph11">
    <w:name w:val="List Paragraph11"/>
    <w:basedOn w:val="Norml"/>
    <w:rsid w:val="00852F41"/>
    <w:pPr>
      <w:spacing w:after="0" w:line="240" w:lineRule="auto"/>
      <w:ind w:left="708"/>
    </w:pPr>
    <w:rPr>
      <w:rFonts w:ascii="Times New Roman" w:eastAsia="Calibri" w:hAnsi="Times New Roman" w:cs="Times New Roman"/>
      <w:sz w:val="24"/>
      <w:szCs w:val="24"/>
      <w:lang w:eastAsia="hu-HU"/>
    </w:rPr>
  </w:style>
  <w:style w:type="paragraph" w:customStyle="1" w:styleId="BodyText21">
    <w:name w:val="Body Text 21"/>
    <w:basedOn w:val="Norml"/>
    <w:rsid w:val="00852F41"/>
    <w:pPr>
      <w:overflowPunct w:val="0"/>
      <w:autoSpaceDE w:val="0"/>
      <w:autoSpaceDN w:val="0"/>
      <w:adjustRightInd w:val="0"/>
      <w:spacing w:before="120" w:after="0" w:line="240" w:lineRule="auto"/>
      <w:ind w:left="284"/>
      <w:jc w:val="both"/>
    </w:pPr>
    <w:rPr>
      <w:rFonts w:ascii="Times New Roman" w:eastAsia="Calibri" w:hAnsi="Times New Roman" w:cs="Times New Roman"/>
      <w:sz w:val="28"/>
      <w:szCs w:val="20"/>
      <w:lang w:eastAsia="hu-HU"/>
    </w:rPr>
  </w:style>
  <w:style w:type="paragraph" w:customStyle="1" w:styleId="BodyTextIndent31">
    <w:name w:val="Body Text Indent 31"/>
    <w:basedOn w:val="Norml"/>
    <w:rsid w:val="00852F41"/>
    <w:pPr>
      <w:overflowPunct w:val="0"/>
      <w:autoSpaceDE w:val="0"/>
      <w:autoSpaceDN w:val="0"/>
      <w:adjustRightInd w:val="0"/>
      <w:spacing w:after="0" w:line="240" w:lineRule="auto"/>
      <w:ind w:left="709"/>
      <w:jc w:val="both"/>
    </w:pPr>
    <w:rPr>
      <w:rFonts w:ascii="Times New Roman" w:eastAsia="Calibri" w:hAnsi="Times New Roman" w:cs="Times New Roman"/>
      <w:sz w:val="28"/>
      <w:szCs w:val="20"/>
      <w:lang w:eastAsia="hu-HU"/>
    </w:rPr>
  </w:style>
  <w:style w:type="character" w:customStyle="1" w:styleId="articleseparator">
    <w:name w:val="article_separator"/>
    <w:rsid w:val="00852F41"/>
    <w:rPr>
      <w:rFonts w:ascii="Times New Roman" w:hAnsi="Times New Roman" w:cs="Times New Roman"/>
    </w:rPr>
  </w:style>
  <w:style w:type="character" w:customStyle="1" w:styleId="cikktart2">
    <w:name w:val="cikktart2"/>
    <w:rsid w:val="00852F41"/>
    <w:rPr>
      <w:rFonts w:ascii="Times New Roman" w:hAnsi="Times New Roman" w:cs="Times New Roman"/>
    </w:rPr>
  </w:style>
  <w:style w:type="table" w:styleId="Rcsostblzat">
    <w:name w:val="Table Grid"/>
    <w:basedOn w:val="Normltblzat"/>
    <w:uiPriority w:val="59"/>
    <w:rsid w:val="00852F41"/>
    <w:pPr>
      <w:spacing w:after="0" w:line="240" w:lineRule="auto"/>
    </w:pPr>
    <w:rPr>
      <w:rFonts w:ascii="Times New Roman" w:eastAsia="Calibri"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bjegyzet-hivatkozs">
    <w:name w:val="footnote reference"/>
    <w:basedOn w:val="Bekezdsalapbettpusa"/>
    <w:semiHidden/>
    <w:rsid w:val="00397576"/>
    <w:rPr>
      <w:vertAlign w:val="superscript"/>
    </w:rPr>
  </w:style>
  <w:style w:type="character" w:customStyle="1" w:styleId="apple-converted-space">
    <w:name w:val="apple-converted-space"/>
    <w:basedOn w:val="Bekezdsalapbettpusa"/>
    <w:rsid w:val="000F4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4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image" Target="media/image4.jpeg"/><Relationship Id="rId39"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image" Target="media/image3.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hyperlink" Target="http://www.szeszek.hu/" TargetMode="External"/><Relationship Id="rId33" Type="http://schemas.openxmlformats.org/officeDocument/2006/relationships/oleObject" Target="embeddings/oleObject19.bin"/><Relationship Id="rId38" Type="http://schemas.openxmlformats.org/officeDocument/2006/relationships/footer" Target="footer4.xml"/><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image" Target="media/image2.jpeg"/><Relationship Id="rId29" Type="http://schemas.openxmlformats.org/officeDocument/2006/relationships/oleObject" Target="embeddings/oleObject15.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4.bin"/><Relationship Id="rId32" Type="http://schemas.openxmlformats.org/officeDocument/2006/relationships/oleObject" Target="embeddings/oleObject18.bin"/><Relationship Id="rId37" Type="http://schemas.openxmlformats.org/officeDocument/2006/relationships/hyperlink" Target="mailto:cseperedok@tiszavasvari.h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3.bin"/><Relationship Id="rId28" Type="http://schemas.openxmlformats.org/officeDocument/2006/relationships/footer" Target="footer1.xml"/><Relationship Id="rId36" Type="http://schemas.openxmlformats.org/officeDocument/2006/relationships/oleObject" Target="embeddings/oleObject20.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1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2.bin"/><Relationship Id="rId27" Type="http://schemas.openxmlformats.org/officeDocument/2006/relationships/hyperlink" Target="http://www.szeszek.hu/" TargetMode="External"/><Relationship Id="rId30" Type="http://schemas.openxmlformats.org/officeDocument/2006/relationships/oleObject" Target="embeddings/oleObject16.bin"/><Relationship Id="rId35"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348</Pages>
  <Words>98850</Words>
  <Characters>682069</Characters>
  <Application>Microsoft Office Word</Application>
  <DocSecurity>0</DocSecurity>
  <Lines>5683</Lines>
  <Paragraphs>1558</Paragraphs>
  <ScaleCrop>false</ScaleCrop>
  <HeadingPairs>
    <vt:vector size="2" baseType="variant">
      <vt:variant>
        <vt:lpstr>Cím</vt:lpstr>
      </vt:variant>
      <vt:variant>
        <vt:i4>1</vt:i4>
      </vt:variant>
    </vt:vector>
  </HeadingPairs>
  <TitlesOfParts>
    <vt:vector size="1" baseType="lpstr">
      <vt:lpstr/>
    </vt:vector>
  </TitlesOfParts>
  <Company>tvonkph</Company>
  <LinksUpToDate>false</LinksUpToDate>
  <CharactersWithSpaces>779361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Kórik Zsuzsa</dc:creator>
  <cp:keywords/>
  <dc:description/>
  <cp:lastModifiedBy>Dr. Kórik Zsuzsa</cp:lastModifiedBy>
  <cp:revision>143</cp:revision>
  <dcterms:created xsi:type="dcterms:W3CDTF">2013-10-17T06:48:00Z</dcterms:created>
  <dcterms:modified xsi:type="dcterms:W3CDTF">2013-10-30T11:14:00Z</dcterms:modified>
</cp:coreProperties>
</file>