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28" w:rsidRPr="0042494A" w:rsidRDefault="004B7428" w:rsidP="004B7428">
      <w:pPr>
        <w:spacing w:after="0" w:line="240" w:lineRule="auto"/>
        <w:jc w:val="center"/>
        <w:rPr>
          <w:rFonts w:ascii="Times New Roman" w:eastAsia="Times New Roman" w:hAnsi="Times New Roman" w:cs="Times New Roman"/>
          <w:b/>
          <w:caps/>
          <w:sz w:val="40"/>
          <w:szCs w:val="40"/>
          <w:lang w:eastAsia="hu-HU"/>
        </w:rPr>
      </w:pPr>
      <w:r w:rsidRPr="0042494A">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rsidR="004B7428" w:rsidRDefault="004B7428" w:rsidP="004B7428">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4440 Tiszavasvári Városháza tér 4.</w:t>
      </w:r>
    </w:p>
    <w:p w:rsidR="004B7428" w:rsidRDefault="004B7428" w:rsidP="004B7428">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Pr>
          <w:rFonts w:ascii="Times New Roman" w:eastAsia="Times New Roman" w:hAnsi="Times New Roman" w:cs="Times New Roman"/>
          <w:sz w:val="24"/>
          <w:szCs w:val="24"/>
          <w:lang w:val="en-US" w:eastAsia="hu-HU"/>
        </w:rPr>
        <w:t>Tel.: 42/520-500,</w:t>
      </w:r>
      <w:r>
        <w:rPr>
          <w:rFonts w:ascii="Times New Roman" w:eastAsia="Times New Roman" w:hAnsi="Times New Roman" w:cs="Times New Roman"/>
          <w:sz w:val="24"/>
          <w:szCs w:val="24"/>
          <w:lang w:val="en-US" w:eastAsia="hu-HU"/>
        </w:rPr>
        <w:tab/>
        <w:t>Fax: 42/275-000,</w:t>
      </w:r>
      <w:r>
        <w:rPr>
          <w:rFonts w:ascii="Times New Roman" w:eastAsia="Times New Roman" w:hAnsi="Times New Roman" w:cs="Times New Roman"/>
          <w:sz w:val="24"/>
          <w:szCs w:val="24"/>
          <w:lang w:val="en-US" w:eastAsia="hu-HU"/>
        </w:rPr>
        <w:tab/>
        <w:t xml:space="preserve">e-mail: </w:t>
      </w:r>
      <w:hyperlink r:id="rId9" w:history="1">
        <w:r>
          <w:rPr>
            <w:rStyle w:val="Hiperhivatkozs"/>
            <w:rFonts w:ascii="Times New Roman" w:eastAsia="Times New Roman" w:hAnsi="Times New Roman" w:cs="Times New Roman"/>
            <w:sz w:val="24"/>
            <w:szCs w:val="24"/>
            <w:lang w:val="en-US" w:eastAsia="hu-HU"/>
          </w:rPr>
          <w:t>tvonkph@tiszavasvari.hu</w:t>
        </w:r>
      </w:hyperlink>
    </w:p>
    <w:p w:rsidR="004B7428" w:rsidRPr="00313ABA" w:rsidRDefault="004B7428" w:rsidP="004B7428">
      <w:pPr>
        <w:spacing w:after="0" w:line="240" w:lineRule="auto"/>
        <w:jc w:val="both"/>
        <w:rPr>
          <w:rFonts w:ascii="Times New Roman" w:hAnsi="Times New Roman" w:cs="Times New Roman"/>
          <w:color w:val="000000" w:themeColor="text1"/>
          <w:sz w:val="24"/>
          <w:szCs w:val="24"/>
        </w:rPr>
      </w:pPr>
      <w:r w:rsidRPr="00313ABA">
        <w:rPr>
          <w:rFonts w:ascii="Times New Roman" w:hAnsi="Times New Roman" w:cs="Times New Roman"/>
          <w:color w:val="000000" w:themeColor="text1"/>
          <w:sz w:val="24"/>
          <w:szCs w:val="24"/>
        </w:rPr>
        <w:t>TPH</w:t>
      </w:r>
      <w:r w:rsidR="009F1B67" w:rsidRPr="00313ABA">
        <w:rPr>
          <w:rFonts w:ascii="Times New Roman" w:hAnsi="Times New Roman" w:cs="Times New Roman"/>
          <w:color w:val="000000" w:themeColor="text1"/>
          <w:sz w:val="24"/>
          <w:szCs w:val="24"/>
        </w:rPr>
        <w:t>/</w:t>
      </w:r>
      <w:r w:rsidR="0071282A">
        <w:rPr>
          <w:rFonts w:ascii="Times New Roman" w:hAnsi="Times New Roman" w:cs="Times New Roman"/>
          <w:color w:val="000000" w:themeColor="text1"/>
          <w:sz w:val="24"/>
          <w:szCs w:val="24"/>
        </w:rPr>
        <w:t>8265</w:t>
      </w:r>
      <w:r w:rsidR="009F1B67" w:rsidRPr="00313ABA">
        <w:rPr>
          <w:rFonts w:ascii="Times New Roman" w:hAnsi="Times New Roman" w:cs="Times New Roman"/>
          <w:color w:val="000000" w:themeColor="text1"/>
          <w:sz w:val="24"/>
          <w:szCs w:val="24"/>
        </w:rPr>
        <w:t>-</w:t>
      </w:r>
      <w:r w:rsidR="007B7D97">
        <w:rPr>
          <w:rFonts w:ascii="Times New Roman" w:hAnsi="Times New Roman" w:cs="Times New Roman"/>
          <w:color w:val="000000" w:themeColor="text1"/>
          <w:sz w:val="24"/>
          <w:szCs w:val="24"/>
        </w:rPr>
        <w:t>3</w:t>
      </w:r>
      <w:r w:rsidRPr="00313ABA">
        <w:rPr>
          <w:rFonts w:ascii="Times New Roman" w:hAnsi="Times New Roman" w:cs="Times New Roman"/>
          <w:color w:val="000000" w:themeColor="text1"/>
          <w:sz w:val="24"/>
          <w:szCs w:val="24"/>
        </w:rPr>
        <w:t>/2020.</w:t>
      </w:r>
    </w:p>
    <w:p w:rsidR="002422B6" w:rsidRPr="00313ABA" w:rsidRDefault="002422B6" w:rsidP="004B7428">
      <w:pPr>
        <w:spacing w:after="0" w:line="240" w:lineRule="auto"/>
        <w:jc w:val="both"/>
        <w:rPr>
          <w:rFonts w:ascii="Times New Roman" w:hAnsi="Times New Roman" w:cs="Times New Roman"/>
          <w:color w:val="000000" w:themeColor="text1"/>
          <w:sz w:val="24"/>
          <w:szCs w:val="24"/>
        </w:rPr>
      </w:pPr>
    </w:p>
    <w:p w:rsidR="004B7428" w:rsidRPr="00313ABA" w:rsidRDefault="007B7D97" w:rsidP="004B742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101</w:t>
      </w:r>
      <w:r w:rsidR="004B7428" w:rsidRPr="00313ABA">
        <w:rPr>
          <w:rFonts w:ascii="Times New Roman" w:hAnsi="Times New Roman" w:cs="Times New Roman"/>
          <w:b/>
          <w:color w:val="000000" w:themeColor="text1"/>
          <w:sz w:val="24"/>
          <w:szCs w:val="24"/>
        </w:rPr>
        <w:t>/2020.</w:t>
      </w:r>
    </w:p>
    <w:p w:rsidR="004B7428" w:rsidRPr="00313ABA" w:rsidRDefault="004B7428" w:rsidP="004B7428">
      <w:pPr>
        <w:spacing w:after="0" w:line="240" w:lineRule="auto"/>
        <w:jc w:val="center"/>
        <w:rPr>
          <w:rFonts w:ascii="Times New Roman" w:hAnsi="Times New Roman" w:cs="Times New Roman"/>
          <w:b/>
          <w:color w:val="000000" w:themeColor="text1"/>
          <w:sz w:val="24"/>
          <w:szCs w:val="24"/>
        </w:rPr>
      </w:pPr>
    </w:p>
    <w:p w:rsidR="004B7428" w:rsidRDefault="004B7428" w:rsidP="004B7428">
      <w:pPr>
        <w:spacing w:after="0" w:line="240" w:lineRule="auto"/>
        <w:jc w:val="center"/>
        <w:rPr>
          <w:rFonts w:ascii="Times New Roman" w:hAnsi="Times New Roman" w:cs="Times New Roman"/>
          <w:b/>
          <w:color w:val="000000" w:themeColor="text1"/>
          <w:sz w:val="24"/>
          <w:szCs w:val="24"/>
        </w:rPr>
      </w:pPr>
      <w:r w:rsidRPr="00313ABA">
        <w:rPr>
          <w:rFonts w:ascii="Times New Roman" w:hAnsi="Times New Roman" w:cs="Times New Roman"/>
          <w:b/>
          <w:color w:val="000000" w:themeColor="text1"/>
          <w:sz w:val="24"/>
          <w:szCs w:val="24"/>
        </w:rPr>
        <w:t>HATÁROZAT</w:t>
      </w:r>
    </w:p>
    <w:p w:rsidR="007B7D97" w:rsidRPr="00313ABA" w:rsidRDefault="007B7D97" w:rsidP="004B7428">
      <w:pPr>
        <w:spacing w:after="0" w:line="240" w:lineRule="auto"/>
        <w:jc w:val="center"/>
        <w:rPr>
          <w:rFonts w:ascii="Times New Roman" w:hAnsi="Times New Roman" w:cs="Times New Roman"/>
          <w:b/>
          <w:color w:val="000000" w:themeColor="text1"/>
          <w:sz w:val="24"/>
          <w:szCs w:val="24"/>
        </w:rPr>
      </w:pPr>
    </w:p>
    <w:p w:rsidR="004B7428" w:rsidRPr="007B7D97" w:rsidRDefault="007B7D97" w:rsidP="007B7D97">
      <w:pPr>
        <w:pStyle w:val="Listaszerbekezds"/>
        <w:numPr>
          <w:ilvl w:val="0"/>
          <w:numId w:val="1"/>
        </w:numPr>
        <w:spacing w:after="0" w:line="240" w:lineRule="auto"/>
        <w:jc w:val="center"/>
        <w:rPr>
          <w:rFonts w:ascii="Times New Roman" w:hAnsi="Times New Roman" w:cs="Times New Roman"/>
          <w:b/>
          <w:color w:val="000000" w:themeColor="text1"/>
          <w:sz w:val="24"/>
          <w:szCs w:val="24"/>
        </w:rPr>
      </w:pPr>
      <w:r w:rsidRPr="007B7D97">
        <w:rPr>
          <w:rFonts w:ascii="Times New Roman" w:hAnsi="Times New Roman" w:cs="Times New Roman"/>
          <w:b/>
          <w:color w:val="000000" w:themeColor="text1"/>
          <w:sz w:val="24"/>
          <w:szCs w:val="24"/>
        </w:rPr>
        <w:t>„TOP-1.4.1-15-SB1-2016-00077” kódszámú „</w:t>
      </w:r>
      <w:proofErr w:type="gramStart"/>
      <w:r w:rsidRPr="007B7D97">
        <w:rPr>
          <w:rFonts w:ascii="Times New Roman" w:hAnsi="Times New Roman" w:cs="Times New Roman"/>
          <w:b/>
          <w:color w:val="000000" w:themeColor="text1"/>
          <w:sz w:val="24"/>
          <w:szCs w:val="24"/>
        </w:rPr>
        <w:t>A</w:t>
      </w:r>
      <w:proofErr w:type="gramEnd"/>
      <w:r w:rsidRPr="007B7D97">
        <w:rPr>
          <w:rFonts w:ascii="Times New Roman" w:hAnsi="Times New Roman" w:cs="Times New Roman"/>
          <w:b/>
          <w:color w:val="000000" w:themeColor="text1"/>
          <w:sz w:val="24"/>
          <w:szCs w:val="24"/>
        </w:rPr>
        <w:t xml:space="preserve"> Tiszavasvári </w:t>
      </w:r>
      <w:proofErr w:type="spellStart"/>
      <w:r w:rsidRPr="007B7D97">
        <w:rPr>
          <w:rFonts w:ascii="Times New Roman" w:hAnsi="Times New Roman" w:cs="Times New Roman"/>
          <w:b/>
          <w:color w:val="000000" w:themeColor="text1"/>
          <w:sz w:val="24"/>
          <w:szCs w:val="24"/>
        </w:rPr>
        <w:t>Minimanó</w:t>
      </w:r>
      <w:proofErr w:type="spellEnd"/>
      <w:r w:rsidRPr="007B7D97">
        <w:rPr>
          <w:rFonts w:ascii="Times New Roman" w:hAnsi="Times New Roman" w:cs="Times New Roman"/>
          <w:b/>
          <w:color w:val="000000" w:themeColor="text1"/>
          <w:sz w:val="24"/>
          <w:szCs w:val="24"/>
        </w:rPr>
        <w:t xml:space="preserve"> Óvoda családbarát</w:t>
      </w:r>
      <w:r>
        <w:rPr>
          <w:rFonts w:ascii="Times New Roman" w:hAnsi="Times New Roman" w:cs="Times New Roman"/>
          <w:b/>
          <w:color w:val="000000" w:themeColor="text1"/>
          <w:sz w:val="24"/>
          <w:szCs w:val="24"/>
        </w:rPr>
        <w:t xml:space="preserve"> </w:t>
      </w:r>
      <w:r w:rsidRPr="007B7D97">
        <w:rPr>
          <w:rFonts w:ascii="Times New Roman" w:hAnsi="Times New Roman" w:cs="Times New Roman"/>
          <w:b/>
          <w:color w:val="000000" w:themeColor="text1"/>
          <w:sz w:val="24"/>
          <w:szCs w:val="24"/>
        </w:rPr>
        <w:t>infrastrukturális fejlesztése</w:t>
      </w:r>
      <w:r>
        <w:rPr>
          <w:rFonts w:ascii="Times New Roman" w:hAnsi="Times New Roman" w:cs="Times New Roman"/>
          <w:b/>
          <w:color w:val="000000" w:themeColor="text1"/>
          <w:sz w:val="24"/>
          <w:szCs w:val="24"/>
        </w:rPr>
        <w:t xml:space="preserve">” elnevezésű pályázat támogatói okiratának elfogadásáról </w:t>
      </w:r>
      <w:r w:rsidR="004B7428" w:rsidRPr="007B7D97">
        <w:rPr>
          <w:rFonts w:ascii="Times New Roman" w:hAnsi="Times New Roman" w:cs="Times New Roman"/>
          <w:color w:val="000000" w:themeColor="text1"/>
          <w:sz w:val="24"/>
          <w:szCs w:val="24"/>
        </w:rPr>
        <w:t xml:space="preserve">- </w:t>
      </w:r>
    </w:p>
    <w:p w:rsidR="004B7428" w:rsidRPr="00313ABA" w:rsidRDefault="004B7428" w:rsidP="004B7428">
      <w:pPr>
        <w:pStyle w:val="Listaszerbekezds"/>
        <w:spacing w:after="0" w:line="240" w:lineRule="auto"/>
        <w:jc w:val="center"/>
        <w:rPr>
          <w:rFonts w:ascii="Times New Roman" w:hAnsi="Times New Roman" w:cs="Times New Roman"/>
          <w:b/>
          <w:bCs/>
          <w:color w:val="000000" w:themeColor="text1"/>
          <w:sz w:val="24"/>
          <w:szCs w:val="24"/>
        </w:rPr>
      </w:pPr>
    </w:p>
    <w:p w:rsidR="004B7428" w:rsidRPr="00313ABA" w:rsidRDefault="004B7428" w:rsidP="004B7428">
      <w:pPr>
        <w:spacing w:after="0" w:line="240" w:lineRule="auto"/>
        <w:jc w:val="both"/>
        <w:rPr>
          <w:rFonts w:ascii="Times New Roman" w:hAnsi="Times New Roman" w:cs="Times New Roman"/>
          <w:color w:val="000000" w:themeColor="text1"/>
          <w:sz w:val="24"/>
          <w:szCs w:val="24"/>
        </w:rPr>
      </w:pPr>
      <w:r w:rsidRPr="00313ABA">
        <w:rPr>
          <w:rFonts w:ascii="Times New Roman" w:hAnsi="Times New Roman" w:cs="Times New Roman"/>
          <w:color w:val="000000" w:themeColor="text1"/>
          <w:sz w:val="24"/>
          <w:szCs w:val="24"/>
        </w:rPr>
        <w:t xml:space="preserve">A katasztrófavédelemről és a hozzá kapcsolódó egyes törvények módosításáról szóló 2011. évi CXXVIII. törvény 46. § (4) bekezdésében biztosított jogkörömben, Tiszavasvári Város Önkormányzata Képviselő-testülete helyett átruházott hatáskörben eljárva, az alábbi határozatot hozom: </w:t>
      </w:r>
    </w:p>
    <w:p w:rsidR="004B7428" w:rsidRPr="00313ABA" w:rsidRDefault="004B7428" w:rsidP="004B7428">
      <w:pPr>
        <w:spacing w:after="0" w:line="240" w:lineRule="auto"/>
        <w:contextualSpacing/>
        <w:jc w:val="both"/>
        <w:rPr>
          <w:rFonts w:ascii="Times New Roman" w:eastAsia="Times New Roman" w:hAnsi="Times New Roman" w:cs="Times New Roman"/>
          <w:bCs/>
          <w:color w:val="000000" w:themeColor="text1"/>
          <w:sz w:val="24"/>
          <w:szCs w:val="24"/>
          <w:lang w:eastAsia="hu-HU"/>
        </w:rPr>
      </w:pPr>
    </w:p>
    <w:p w:rsidR="007B7D97" w:rsidRDefault="002D473D" w:rsidP="008F0B4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Elfogadom és aláírom</w:t>
      </w:r>
      <w:r w:rsidR="008F0B44" w:rsidRPr="00313ABA">
        <w:rPr>
          <w:rFonts w:ascii="Times New Roman" w:hAnsi="Times New Roman" w:cs="Times New Roman"/>
          <w:b/>
          <w:color w:val="000000" w:themeColor="text1"/>
          <w:sz w:val="24"/>
          <w:szCs w:val="24"/>
        </w:rPr>
        <w:t xml:space="preserve"> </w:t>
      </w:r>
      <w:r w:rsidR="007B7D97">
        <w:rPr>
          <w:rFonts w:ascii="Times New Roman" w:hAnsi="Times New Roman" w:cs="Times New Roman"/>
          <w:b/>
          <w:color w:val="000000" w:themeColor="text1"/>
          <w:sz w:val="24"/>
          <w:szCs w:val="24"/>
        </w:rPr>
        <w:t>a „TOP-1.4.1-15-SB1-2016-00077” kódszámú „</w:t>
      </w:r>
      <w:proofErr w:type="gramStart"/>
      <w:r w:rsidR="007B7D97">
        <w:rPr>
          <w:rFonts w:ascii="Times New Roman" w:hAnsi="Times New Roman" w:cs="Times New Roman"/>
          <w:b/>
          <w:color w:val="000000" w:themeColor="text1"/>
          <w:sz w:val="24"/>
          <w:szCs w:val="24"/>
        </w:rPr>
        <w:t>A</w:t>
      </w:r>
      <w:proofErr w:type="gramEnd"/>
      <w:r w:rsidR="007B7D97">
        <w:rPr>
          <w:rFonts w:ascii="Times New Roman" w:hAnsi="Times New Roman" w:cs="Times New Roman"/>
          <w:b/>
          <w:color w:val="000000" w:themeColor="text1"/>
          <w:sz w:val="24"/>
          <w:szCs w:val="24"/>
        </w:rPr>
        <w:t xml:space="preserve"> Tiszavasvári </w:t>
      </w:r>
      <w:proofErr w:type="spellStart"/>
      <w:r w:rsidR="007B7D97">
        <w:rPr>
          <w:rFonts w:ascii="Times New Roman" w:hAnsi="Times New Roman" w:cs="Times New Roman"/>
          <w:b/>
          <w:color w:val="000000" w:themeColor="text1"/>
          <w:sz w:val="24"/>
          <w:szCs w:val="24"/>
        </w:rPr>
        <w:t>Minimnaó</w:t>
      </w:r>
      <w:proofErr w:type="spellEnd"/>
      <w:r w:rsidR="007B7D97">
        <w:rPr>
          <w:rFonts w:ascii="Times New Roman" w:hAnsi="Times New Roman" w:cs="Times New Roman"/>
          <w:b/>
          <w:color w:val="000000" w:themeColor="text1"/>
          <w:sz w:val="24"/>
          <w:szCs w:val="24"/>
        </w:rPr>
        <w:t xml:space="preserve"> Óvoda családbaráti infrastrukturális fejlesztése” elnevezésű pályázat keretében kötendő támogatói okiratot a határozat mellékletében foglalt tartalommal.</w:t>
      </w:r>
    </w:p>
    <w:p w:rsidR="007B7D97" w:rsidRPr="00313ABA" w:rsidRDefault="007B7D97" w:rsidP="008F0B44">
      <w:pPr>
        <w:spacing w:after="0" w:line="240" w:lineRule="auto"/>
        <w:jc w:val="both"/>
        <w:rPr>
          <w:rFonts w:ascii="Times New Roman" w:hAnsi="Times New Roman" w:cs="Times New Roman"/>
          <w:b/>
          <w:color w:val="000000" w:themeColor="text1"/>
          <w:sz w:val="24"/>
          <w:szCs w:val="24"/>
        </w:rPr>
      </w:pPr>
    </w:p>
    <w:p w:rsidR="004B7428" w:rsidRPr="00313ABA" w:rsidRDefault="004B7428" w:rsidP="004B7428">
      <w:pPr>
        <w:pStyle w:val="Listaszerbekezds"/>
        <w:spacing w:after="0" w:line="240" w:lineRule="auto"/>
        <w:ind w:left="0"/>
        <w:jc w:val="center"/>
        <w:rPr>
          <w:rFonts w:ascii="Times New Roman" w:hAnsi="Times New Roman" w:cs="Times New Roman"/>
          <w:b/>
          <w:color w:val="000000" w:themeColor="text1"/>
          <w:sz w:val="24"/>
          <w:szCs w:val="24"/>
        </w:rPr>
      </w:pPr>
      <w:r w:rsidRPr="00313ABA">
        <w:rPr>
          <w:rFonts w:ascii="Times New Roman" w:hAnsi="Times New Roman" w:cs="Times New Roman"/>
          <w:b/>
          <w:color w:val="000000" w:themeColor="text1"/>
          <w:sz w:val="24"/>
          <w:szCs w:val="24"/>
        </w:rPr>
        <w:t>INDOKOLÁS</w:t>
      </w:r>
    </w:p>
    <w:p w:rsidR="004B7428" w:rsidRPr="00313ABA" w:rsidRDefault="004B7428" w:rsidP="004B7428">
      <w:pPr>
        <w:spacing w:after="0" w:line="240" w:lineRule="auto"/>
        <w:jc w:val="both"/>
        <w:rPr>
          <w:rFonts w:ascii="Times New Roman" w:hAnsi="Times New Roman" w:cs="Times New Roman"/>
          <w:color w:val="000000" w:themeColor="text1"/>
          <w:sz w:val="24"/>
          <w:szCs w:val="24"/>
        </w:rPr>
      </w:pPr>
    </w:p>
    <w:p w:rsidR="00814E1C" w:rsidRDefault="00814E1C" w:rsidP="00814E1C">
      <w:pPr>
        <w:spacing w:after="0" w:line="240" w:lineRule="auto"/>
        <w:jc w:val="both"/>
        <w:rPr>
          <w:rFonts w:ascii="Times New Roman" w:hAnsi="Times New Roman" w:cs="Times New Roman"/>
          <w:color w:val="000000" w:themeColor="text1"/>
          <w:sz w:val="24"/>
          <w:szCs w:val="24"/>
        </w:rPr>
      </w:pPr>
      <w:r w:rsidRPr="00814E1C">
        <w:rPr>
          <w:rFonts w:ascii="Times New Roman" w:hAnsi="Times New Roman" w:cs="Times New Roman"/>
          <w:color w:val="000000" w:themeColor="text1"/>
          <w:sz w:val="24"/>
          <w:szCs w:val="24"/>
        </w:rPr>
        <w:t xml:space="preserve">A Támogató a Terület és Településfejlesztési Operatív Program (a továbbiakban: </w:t>
      </w:r>
      <w:r w:rsidRPr="00814E1C">
        <w:rPr>
          <w:rFonts w:ascii="Times New Roman" w:hAnsi="Times New Roman" w:cs="Times New Roman"/>
          <w:b/>
          <w:color w:val="000000" w:themeColor="text1"/>
          <w:sz w:val="24"/>
          <w:szCs w:val="24"/>
        </w:rPr>
        <w:t>TOP</w:t>
      </w:r>
      <w:r w:rsidRPr="00814E1C">
        <w:rPr>
          <w:rFonts w:ascii="Times New Roman" w:hAnsi="Times New Roman" w:cs="Times New Roman"/>
          <w:color w:val="000000" w:themeColor="text1"/>
          <w:sz w:val="24"/>
          <w:szCs w:val="24"/>
        </w:rPr>
        <w:t xml:space="preserve">) </w:t>
      </w:r>
      <w:proofErr w:type="gramStart"/>
      <w:r w:rsidRPr="00814E1C">
        <w:rPr>
          <w:rFonts w:ascii="Times New Roman" w:hAnsi="Times New Roman" w:cs="Times New Roman"/>
          <w:color w:val="000000" w:themeColor="text1"/>
          <w:sz w:val="24"/>
          <w:szCs w:val="24"/>
        </w:rPr>
        <w:t>keretén</w:t>
      </w:r>
      <w:proofErr w:type="gramEnd"/>
      <w:r w:rsidRPr="00814E1C">
        <w:rPr>
          <w:rFonts w:ascii="Times New Roman" w:hAnsi="Times New Roman" w:cs="Times New Roman"/>
          <w:color w:val="000000" w:themeColor="text1"/>
          <w:sz w:val="24"/>
          <w:szCs w:val="24"/>
        </w:rPr>
        <w:t xml:space="preserve"> belül  TOP-1.4.1-15 jelű, A foglalkoztatás és az életminőség javítása családbarát, munkába állást segítő intézmények, közszolgáltatások fejlesztésével tárgyú felhívást tett közzé, melyre </w:t>
      </w:r>
      <w:r>
        <w:rPr>
          <w:rFonts w:ascii="Times New Roman" w:hAnsi="Times New Roman" w:cs="Times New Roman"/>
          <w:color w:val="000000" w:themeColor="text1"/>
          <w:sz w:val="24"/>
          <w:szCs w:val="24"/>
        </w:rPr>
        <w:t xml:space="preserve">az Önkormányzat </w:t>
      </w:r>
      <w:r w:rsidRPr="00814E1C">
        <w:rPr>
          <w:rFonts w:ascii="Times New Roman" w:hAnsi="Times New Roman" w:cs="Times New Roman"/>
          <w:b/>
          <w:bCs/>
          <w:color w:val="000000" w:themeColor="text1"/>
          <w:sz w:val="24"/>
          <w:szCs w:val="24"/>
        </w:rPr>
        <w:t>TOP-1.4.1-15-SB1-2016-00077</w:t>
      </w:r>
      <w:r w:rsidRPr="00814E1C">
        <w:rPr>
          <w:rFonts w:ascii="Times New Roman" w:hAnsi="Times New Roman" w:cs="Times New Roman"/>
          <w:bCs/>
          <w:color w:val="000000" w:themeColor="text1"/>
          <w:sz w:val="24"/>
          <w:szCs w:val="24"/>
        </w:rPr>
        <w:t xml:space="preserve"> </w:t>
      </w:r>
      <w:r w:rsidRPr="00814E1C">
        <w:rPr>
          <w:rFonts w:ascii="Times New Roman" w:hAnsi="Times New Roman" w:cs="Times New Roman"/>
          <w:color w:val="000000" w:themeColor="text1"/>
          <w:sz w:val="24"/>
          <w:szCs w:val="24"/>
        </w:rPr>
        <w:t>azonosító számon regisztrált, 2016. év szeptember hónap 20. napon támogatási kérelmet</w:t>
      </w:r>
      <w:r>
        <w:rPr>
          <w:rFonts w:ascii="Times New Roman" w:hAnsi="Times New Roman" w:cs="Times New Roman"/>
          <w:color w:val="000000" w:themeColor="text1"/>
          <w:sz w:val="24"/>
          <w:szCs w:val="24"/>
        </w:rPr>
        <w:t xml:space="preserve"> nyújtott be, </w:t>
      </w:r>
      <w:r w:rsidRPr="00814E1C">
        <w:rPr>
          <w:rFonts w:ascii="Times New Roman" w:hAnsi="Times New Roman" w:cs="Times New Roman"/>
          <w:color w:val="000000" w:themeColor="text1"/>
          <w:sz w:val="24"/>
          <w:szCs w:val="24"/>
        </w:rPr>
        <w:t xml:space="preserve">amelyet a Támogató 2020. év május hónap </w:t>
      </w:r>
      <w:r>
        <w:rPr>
          <w:rFonts w:ascii="Times New Roman" w:hAnsi="Times New Roman" w:cs="Times New Roman"/>
          <w:color w:val="000000" w:themeColor="text1"/>
          <w:sz w:val="24"/>
          <w:szCs w:val="24"/>
        </w:rPr>
        <w:t>4</w:t>
      </w:r>
      <w:r w:rsidRPr="00814E1C">
        <w:rPr>
          <w:rFonts w:ascii="Times New Roman" w:hAnsi="Times New Roman" w:cs="Times New Roman"/>
          <w:color w:val="000000" w:themeColor="text1"/>
          <w:sz w:val="24"/>
          <w:szCs w:val="24"/>
        </w:rPr>
        <w:t xml:space="preserve">. napon kelt támogatási döntés szerint támogatásban részesített. </w:t>
      </w:r>
      <w:r>
        <w:rPr>
          <w:rFonts w:ascii="Times New Roman" w:hAnsi="Times New Roman" w:cs="Times New Roman"/>
          <w:color w:val="000000" w:themeColor="text1"/>
          <w:sz w:val="24"/>
          <w:szCs w:val="24"/>
        </w:rPr>
        <w:t>A támogatás célja a</w:t>
      </w:r>
      <w:r w:rsidRPr="00814E1C">
        <w:rPr>
          <w:rFonts w:ascii="Times New Roman" w:hAnsi="Times New Roman" w:cs="Times New Roman"/>
          <w:color w:val="000000" w:themeColor="text1"/>
          <w:sz w:val="24"/>
          <w:szCs w:val="24"/>
        </w:rPr>
        <w:t xml:space="preserve"> Tiszavasvári </w:t>
      </w:r>
      <w:proofErr w:type="spellStart"/>
      <w:r w:rsidRPr="00814E1C">
        <w:rPr>
          <w:rFonts w:ascii="Times New Roman" w:hAnsi="Times New Roman" w:cs="Times New Roman"/>
          <w:color w:val="000000" w:themeColor="text1"/>
          <w:sz w:val="24"/>
          <w:szCs w:val="24"/>
        </w:rPr>
        <w:t>Minimanó</w:t>
      </w:r>
      <w:proofErr w:type="spellEnd"/>
      <w:r w:rsidRPr="00814E1C">
        <w:rPr>
          <w:rFonts w:ascii="Times New Roman" w:hAnsi="Times New Roman" w:cs="Times New Roman"/>
          <w:color w:val="000000" w:themeColor="text1"/>
          <w:sz w:val="24"/>
          <w:szCs w:val="24"/>
        </w:rPr>
        <w:t xml:space="preserve"> Óvoda családbarát</w:t>
      </w:r>
      <w:r>
        <w:rPr>
          <w:rFonts w:ascii="Times New Roman" w:hAnsi="Times New Roman" w:cs="Times New Roman"/>
          <w:color w:val="000000" w:themeColor="text1"/>
          <w:sz w:val="24"/>
          <w:szCs w:val="24"/>
        </w:rPr>
        <w:t xml:space="preserve"> </w:t>
      </w:r>
      <w:r w:rsidRPr="00814E1C">
        <w:rPr>
          <w:rFonts w:ascii="Times New Roman" w:hAnsi="Times New Roman" w:cs="Times New Roman"/>
          <w:color w:val="000000" w:themeColor="text1"/>
          <w:sz w:val="24"/>
          <w:szCs w:val="24"/>
        </w:rPr>
        <w:t>infrastrukturális fejlesztése</w:t>
      </w:r>
      <w:r>
        <w:rPr>
          <w:rFonts w:ascii="Times New Roman" w:hAnsi="Times New Roman" w:cs="Times New Roman"/>
          <w:color w:val="000000" w:themeColor="text1"/>
          <w:sz w:val="24"/>
          <w:szCs w:val="24"/>
        </w:rPr>
        <w:t xml:space="preserve">. </w:t>
      </w:r>
    </w:p>
    <w:p w:rsidR="00862938" w:rsidRDefault="00862938" w:rsidP="00814E1C">
      <w:pPr>
        <w:spacing w:after="0" w:line="240" w:lineRule="auto"/>
        <w:jc w:val="both"/>
        <w:rPr>
          <w:rFonts w:ascii="Times New Roman" w:hAnsi="Times New Roman" w:cs="Times New Roman"/>
          <w:color w:val="000000" w:themeColor="text1"/>
          <w:sz w:val="24"/>
          <w:szCs w:val="24"/>
        </w:rPr>
      </w:pPr>
    </w:p>
    <w:p w:rsidR="002D473D" w:rsidRDefault="00814E1C" w:rsidP="00814E1C">
      <w:pPr>
        <w:spacing w:after="0" w:line="240" w:lineRule="auto"/>
        <w:jc w:val="both"/>
        <w:rPr>
          <w:rFonts w:ascii="Times New Roman" w:hAnsi="Times New Roman" w:cs="Times New Roman"/>
          <w:color w:val="000000" w:themeColor="text1"/>
          <w:sz w:val="24"/>
          <w:szCs w:val="24"/>
        </w:rPr>
      </w:pPr>
      <w:r w:rsidRPr="00814E1C">
        <w:rPr>
          <w:rFonts w:ascii="Times New Roman" w:hAnsi="Times New Roman" w:cs="Times New Roman"/>
          <w:color w:val="000000" w:themeColor="text1"/>
          <w:sz w:val="24"/>
          <w:szCs w:val="24"/>
        </w:rPr>
        <w:t xml:space="preserve">A Támogató döntése alapján </w:t>
      </w:r>
      <w:r>
        <w:rPr>
          <w:rFonts w:ascii="Times New Roman" w:hAnsi="Times New Roman" w:cs="Times New Roman"/>
          <w:color w:val="000000" w:themeColor="text1"/>
          <w:sz w:val="24"/>
          <w:szCs w:val="24"/>
        </w:rPr>
        <w:t>az Önko</w:t>
      </w:r>
      <w:r w:rsidR="00862938">
        <w:rPr>
          <w:rFonts w:ascii="Times New Roman" w:hAnsi="Times New Roman" w:cs="Times New Roman"/>
          <w:color w:val="000000" w:themeColor="text1"/>
          <w:sz w:val="24"/>
          <w:szCs w:val="24"/>
        </w:rPr>
        <w:t>rmányzat a határozat mellékletében foglalt támoga</w:t>
      </w:r>
      <w:r w:rsidR="00D92458">
        <w:rPr>
          <w:rFonts w:ascii="Times New Roman" w:hAnsi="Times New Roman" w:cs="Times New Roman"/>
          <w:color w:val="000000" w:themeColor="text1"/>
          <w:sz w:val="24"/>
          <w:szCs w:val="24"/>
        </w:rPr>
        <w:t xml:space="preserve">tói okiratban foglaltak szerint bruttó </w:t>
      </w:r>
      <w:r w:rsidRPr="00814E1C">
        <w:rPr>
          <w:rFonts w:ascii="Times New Roman" w:hAnsi="Times New Roman" w:cs="Times New Roman"/>
          <w:b/>
          <w:color w:val="000000" w:themeColor="text1"/>
          <w:sz w:val="24"/>
          <w:szCs w:val="24"/>
        </w:rPr>
        <w:t>235</w:t>
      </w:r>
      <w:r>
        <w:rPr>
          <w:rFonts w:ascii="Times New Roman" w:hAnsi="Times New Roman" w:cs="Times New Roman"/>
          <w:b/>
          <w:color w:val="000000" w:themeColor="text1"/>
          <w:sz w:val="24"/>
          <w:szCs w:val="24"/>
        </w:rPr>
        <w:t>.195.</w:t>
      </w:r>
      <w:r w:rsidRPr="00814E1C">
        <w:rPr>
          <w:rFonts w:ascii="Times New Roman" w:hAnsi="Times New Roman" w:cs="Times New Roman"/>
          <w:b/>
          <w:color w:val="000000" w:themeColor="text1"/>
          <w:sz w:val="24"/>
          <w:szCs w:val="24"/>
        </w:rPr>
        <w:t>216 Ft</w:t>
      </w:r>
      <w:r w:rsidRPr="00814E1C">
        <w:rPr>
          <w:rFonts w:ascii="Times New Roman" w:hAnsi="Times New Roman" w:cs="Times New Roman"/>
          <w:color w:val="000000" w:themeColor="text1"/>
          <w:sz w:val="24"/>
          <w:szCs w:val="24"/>
        </w:rPr>
        <w:t xml:space="preserve"> vissza nem térítendő támogatásban részesül. </w:t>
      </w:r>
      <w:r w:rsidR="00862938">
        <w:rPr>
          <w:rFonts w:ascii="Times New Roman" w:hAnsi="Times New Roman" w:cs="Times New Roman"/>
          <w:color w:val="000000" w:themeColor="text1"/>
          <w:sz w:val="24"/>
          <w:szCs w:val="24"/>
        </w:rPr>
        <w:t xml:space="preserve">A projektet Tiszavasvári Város Önkormányzata Szabolcs-Szatmár-Bereg Megyei Önkormányzattal konzorciumban valósítja meg. </w:t>
      </w:r>
    </w:p>
    <w:p w:rsidR="002D473D" w:rsidRDefault="002D473D" w:rsidP="00814E1C">
      <w:pPr>
        <w:spacing w:after="0" w:line="240" w:lineRule="auto"/>
        <w:jc w:val="both"/>
        <w:rPr>
          <w:rFonts w:ascii="Times New Roman" w:hAnsi="Times New Roman" w:cs="Times New Roman"/>
          <w:color w:val="000000" w:themeColor="text1"/>
          <w:sz w:val="24"/>
          <w:szCs w:val="24"/>
        </w:rPr>
      </w:pPr>
    </w:p>
    <w:p w:rsidR="002D473D" w:rsidRDefault="002D473D" w:rsidP="002D473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támogatás terhére az alábbi újítá</w:t>
      </w:r>
      <w:r w:rsidR="004C32A3">
        <w:rPr>
          <w:rFonts w:ascii="Times New Roman" w:hAnsi="Times New Roman" w:cs="Times New Roman"/>
          <w:color w:val="000000" w:themeColor="text1"/>
          <w:sz w:val="24"/>
          <w:szCs w:val="24"/>
        </w:rPr>
        <w:t xml:space="preserve">si munkák kerültek betervezésre a pályázat benyújtásakor, melyek változhatnak, tekintettel a folyamatban lévő, Belügyminisztérium által finanszírozott, szintén a </w:t>
      </w:r>
      <w:proofErr w:type="spellStart"/>
      <w:r w:rsidR="004C32A3">
        <w:rPr>
          <w:rFonts w:ascii="Times New Roman" w:hAnsi="Times New Roman" w:cs="Times New Roman"/>
          <w:color w:val="000000" w:themeColor="text1"/>
          <w:sz w:val="24"/>
          <w:szCs w:val="24"/>
        </w:rPr>
        <w:t>Minimanó</w:t>
      </w:r>
      <w:proofErr w:type="spellEnd"/>
      <w:r w:rsidR="004C32A3">
        <w:rPr>
          <w:rFonts w:ascii="Times New Roman" w:hAnsi="Times New Roman" w:cs="Times New Roman"/>
          <w:color w:val="000000" w:themeColor="text1"/>
          <w:sz w:val="24"/>
          <w:szCs w:val="24"/>
        </w:rPr>
        <w:t xml:space="preserve"> Óvoda felújítására irányuló projektre. </w:t>
      </w:r>
      <w:bookmarkStart w:id="0" w:name="_GoBack"/>
      <w:bookmarkEnd w:id="0"/>
    </w:p>
    <w:p w:rsidR="002D473D"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t>Bontási munkák: A belső padlóburkolatok, csempeburkolatok, falburkolatok, belső és homlokzati nyílászárók, bádogozás és ereszdeszkázatok, valamint a régi cserépfedés elbontása. A régi elektromos és gépészeti vezetékek és szaniterek bontása, homlokzati vakolat „leverése” kerül, a régi rossz állapotú vasradiátorok és elrozsdásodott gépészeti vezetékek is elbontása. A környezet felújításához elbontásra kerülnek a régi töredezett járdaburkolatok, lépcsők, térburkolatok.</w:t>
      </w:r>
    </w:p>
    <w:p w:rsidR="002D473D"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t xml:space="preserve">Falazatok: Az újonnan épülő belső válaszfalak acél könnyűszerkezettel készülnek, kétoldalt impregnált gipszkartonnal és </w:t>
      </w:r>
      <w:proofErr w:type="spellStart"/>
      <w:r w:rsidRPr="002D473D">
        <w:rPr>
          <w:rFonts w:ascii="Times New Roman" w:hAnsi="Times New Roman" w:cs="Times New Roman"/>
          <w:color w:val="000000" w:themeColor="text1"/>
          <w:sz w:val="24"/>
          <w:szCs w:val="24"/>
        </w:rPr>
        <w:t>roskadásmentes</w:t>
      </w:r>
      <w:proofErr w:type="spellEnd"/>
      <w:r w:rsidRPr="002D473D">
        <w:rPr>
          <w:rFonts w:ascii="Times New Roman" w:hAnsi="Times New Roman" w:cs="Times New Roman"/>
          <w:color w:val="000000" w:themeColor="text1"/>
          <w:sz w:val="24"/>
          <w:szCs w:val="24"/>
        </w:rPr>
        <w:t xml:space="preserve"> hő- hangszigeteléssel.</w:t>
      </w:r>
    </w:p>
    <w:p w:rsidR="002D473D"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lastRenderedPageBreak/>
        <w:t xml:space="preserve">Vízszigetelés: A gépészeti felújítás, vizesblokkok átalakításánál és felújításánál a meglévő szigetelés megbontása miatt talajnedvesség elleni szigetelést </w:t>
      </w:r>
      <w:r>
        <w:rPr>
          <w:rFonts w:ascii="Times New Roman" w:hAnsi="Times New Roman" w:cs="Times New Roman"/>
          <w:color w:val="000000" w:themeColor="text1"/>
          <w:sz w:val="24"/>
          <w:szCs w:val="24"/>
        </w:rPr>
        <w:t>alkalmazása</w:t>
      </w:r>
      <w:r w:rsidRPr="002D473D">
        <w:rPr>
          <w:rFonts w:ascii="Times New Roman" w:hAnsi="Times New Roman" w:cs="Times New Roman"/>
          <w:color w:val="000000" w:themeColor="text1"/>
          <w:sz w:val="24"/>
          <w:szCs w:val="24"/>
        </w:rPr>
        <w:t>.</w:t>
      </w:r>
    </w:p>
    <w:p w:rsidR="002D473D"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t xml:space="preserve">Hőszigetelés: Utólagos homlokzati falszigetelés, lábazati hőszigetelés, födémek és a </w:t>
      </w:r>
      <w:proofErr w:type="spellStart"/>
      <w:r w:rsidRPr="002D473D">
        <w:rPr>
          <w:rFonts w:ascii="Times New Roman" w:hAnsi="Times New Roman" w:cs="Times New Roman"/>
          <w:color w:val="000000" w:themeColor="text1"/>
          <w:sz w:val="24"/>
          <w:szCs w:val="24"/>
        </w:rPr>
        <w:t>magastető</w:t>
      </w:r>
      <w:proofErr w:type="spellEnd"/>
      <w:r w:rsidRPr="002D473D">
        <w:rPr>
          <w:rFonts w:ascii="Times New Roman" w:hAnsi="Times New Roman" w:cs="Times New Roman"/>
          <w:color w:val="000000" w:themeColor="text1"/>
          <w:sz w:val="24"/>
          <w:szCs w:val="24"/>
        </w:rPr>
        <w:t xml:space="preserve"> szigetelése.</w:t>
      </w:r>
    </w:p>
    <w:p w:rsidR="002D473D"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t>Kémények: Jelenleg az épület fűtése gázüzemű kazánnal és radiátorokkal megoldott, a rendszer elavult, a kémény elavult</w:t>
      </w:r>
      <w:r>
        <w:rPr>
          <w:rFonts w:ascii="Times New Roman" w:hAnsi="Times New Roman" w:cs="Times New Roman"/>
          <w:color w:val="000000" w:themeColor="text1"/>
          <w:sz w:val="24"/>
          <w:szCs w:val="24"/>
        </w:rPr>
        <w:t>.</w:t>
      </w:r>
      <w:r w:rsidRPr="002D47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Tekintettel erre, új kondenzációs kazán és a hozzátartozó kémény beszerzése.</w:t>
      </w:r>
    </w:p>
    <w:p w:rsidR="002D473D" w:rsidRDefault="002D473D" w:rsidP="002D473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Lépcsők: A régi lépcsők felújítása, csúszásmentes kerámiaburkolat</w:t>
      </w:r>
      <w:r w:rsidRPr="002D473D">
        <w:rPr>
          <w:rFonts w:ascii="Times New Roman" w:hAnsi="Times New Roman" w:cs="Times New Roman"/>
          <w:color w:val="000000" w:themeColor="text1"/>
          <w:sz w:val="24"/>
          <w:szCs w:val="24"/>
        </w:rPr>
        <w:t>.</w:t>
      </w:r>
    </w:p>
    <w:p w:rsidR="002D473D"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t xml:space="preserve">A jelenlegi főbejárathoz </w:t>
      </w:r>
      <w:proofErr w:type="spellStart"/>
      <w:r w:rsidRPr="002D473D">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ax</w:t>
      </w:r>
      <w:proofErr w:type="spellEnd"/>
      <w:r>
        <w:rPr>
          <w:rFonts w:ascii="Times New Roman" w:hAnsi="Times New Roman" w:cs="Times New Roman"/>
          <w:color w:val="000000" w:themeColor="text1"/>
          <w:sz w:val="24"/>
          <w:szCs w:val="24"/>
        </w:rPr>
        <w:t xml:space="preserve">. 5%-os lejtéssel beton rámpa, </w:t>
      </w:r>
      <w:r w:rsidRPr="002D473D">
        <w:rPr>
          <w:rFonts w:ascii="Times New Roman" w:hAnsi="Times New Roman" w:cs="Times New Roman"/>
          <w:color w:val="000000" w:themeColor="text1"/>
          <w:sz w:val="24"/>
          <w:szCs w:val="24"/>
        </w:rPr>
        <w:t xml:space="preserve">térkő burkolattal ellátva. Tetőszerkezet: A meglévő épületen lévő </w:t>
      </w:r>
      <w:proofErr w:type="spellStart"/>
      <w:r w:rsidRPr="002D473D">
        <w:rPr>
          <w:rFonts w:ascii="Times New Roman" w:hAnsi="Times New Roman" w:cs="Times New Roman"/>
          <w:color w:val="000000" w:themeColor="text1"/>
          <w:sz w:val="24"/>
          <w:szCs w:val="24"/>
        </w:rPr>
        <w:t>magastető</w:t>
      </w:r>
      <w:proofErr w:type="spellEnd"/>
      <w:r w:rsidRPr="002D473D">
        <w:rPr>
          <w:rFonts w:ascii="Times New Roman" w:hAnsi="Times New Roman" w:cs="Times New Roman"/>
          <w:color w:val="000000" w:themeColor="text1"/>
          <w:sz w:val="24"/>
          <w:szCs w:val="24"/>
        </w:rPr>
        <w:t xml:space="preserve"> szerkezet megfelelő, azonban tartalék előirányzatot kell beépíteni az esetleges szerkezeti cserék megoldhatóságának érdekében, ugyanis az esetleges szerkezeti elváltozások szabad szemmel jelenleg nem láthatók. A tetőt tartó 8 db oszlopot cserélni kell, illetve a rá támaszkodó gerendákat. A régi tetőszerkezeten lévő lécezést el kell bontani, ugyanis a régi fedés helyett cserépfedés készül.</w:t>
      </w:r>
    </w:p>
    <w:p w:rsidR="002D473D"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t xml:space="preserve">Tetőfedés: A régi </w:t>
      </w:r>
      <w:proofErr w:type="spellStart"/>
      <w:r w:rsidRPr="002D473D">
        <w:rPr>
          <w:rFonts w:ascii="Times New Roman" w:hAnsi="Times New Roman" w:cs="Times New Roman"/>
          <w:color w:val="000000" w:themeColor="text1"/>
          <w:sz w:val="24"/>
          <w:szCs w:val="24"/>
        </w:rPr>
        <w:t>magastetős</w:t>
      </w:r>
      <w:proofErr w:type="spellEnd"/>
      <w:r w:rsidRPr="002D473D">
        <w:rPr>
          <w:rFonts w:ascii="Times New Roman" w:hAnsi="Times New Roman" w:cs="Times New Roman"/>
          <w:color w:val="000000" w:themeColor="text1"/>
          <w:sz w:val="24"/>
          <w:szCs w:val="24"/>
        </w:rPr>
        <w:t xml:space="preserve"> cserép tetőfedés elbontásra kerül. Új lécezés, új ellenlécezés, új PE </w:t>
      </w:r>
      <w:proofErr w:type="gramStart"/>
      <w:r w:rsidRPr="002D473D">
        <w:rPr>
          <w:rFonts w:ascii="Times New Roman" w:hAnsi="Times New Roman" w:cs="Times New Roman"/>
          <w:color w:val="000000" w:themeColor="text1"/>
          <w:sz w:val="24"/>
          <w:szCs w:val="24"/>
        </w:rPr>
        <w:t>fólia terítés</w:t>
      </w:r>
      <w:proofErr w:type="gramEnd"/>
      <w:r w:rsidRPr="002D473D">
        <w:rPr>
          <w:rFonts w:ascii="Times New Roman" w:hAnsi="Times New Roman" w:cs="Times New Roman"/>
          <w:color w:val="000000" w:themeColor="text1"/>
          <w:sz w:val="24"/>
          <w:szCs w:val="24"/>
        </w:rPr>
        <w:t xml:space="preserve"> készül, majd új Bramac tetőfedés készül, piros színben.</w:t>
      </w:r>
    </w:p>
    <w:p w:rsidR="002D473D"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t xml:space="preserve">Bádogozás: A régi bádogozás teljes mértékben lebontásra kerül. Az új tetőszerkezet megépítése után műanyag bevonatos horganylemez csapadékvíz ereszcsatorna rendszer, </w:t>
      </w:r>
      <w:r>
        <w:rPr>
          <w:rFonts w:ascii="Times New Roman" w:hAnsi="Times New Roman" w:cs="Times New Roman"/>
          <w:color w:val="000000" w:themeColor="text1"/>
          <w:sz w:val="24"/>
          <w:szCs w:val="24"/>
        </w:rPr>
        <w:t>ereszszegély, vápa, falszegély.</w:t>
      </w:r>
      <w:r w:rsidRPr="002D473D">
        <w:rPr>
          <w:rFonts w:ascii="Times New Roman" w:hAnsi="Times New Roman" w:cs="Times New Roman"/>
          <w:color w:val="000000" w:themeColor="text1"/>
          <w:sz w:val="24"/>
          <w:szCs w:val="24"/>
        </w:rPr>
        <w:t xml:space="preserve"> Az ablakok külső párkánya szintén műanyag bevonatos horganylemezzel készül. A bádogozások barna, vagy vörös színben készülnek.</w:t>
      </w:r>
    </w:p>
    <w:p w:rsidR="00665104"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t>Nyílászárók: A meglévő homlokzati és belső nyílászárók kibontásra kerülnek, cseréjük energetikailag és esztétikailag is indokolt. Az új belső ajtók faszerkezetűek lesznek, akadálymentes küszöbkialakítással. A beépülő homlokzati nyílászárók műanyag szerkezetűek lesznek.</w:t>
      </w:r>
    </w:p>
    <w:p w:rsidR="002D473D" w:rsidRPr="002D473D"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t xml:space="preserve">Burkolatok: A régi padló és falburkolatok teljes mértékben elbontásra kerülnek. Az új burkolatok a helyiségek funkciójának megfelelően készülnek kerámia lapokból, valamint az irodák és foglalkoztatók esetében filcalátétes laminált parketta burkolattal. </w:t>
      </w:r>
    </w:p>
    <w:p w:rsidR="00665104"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t>Homlokzatképzés: A régi homlokzati vakolat teljes mértékben lebontásra kerül, majd a hőszigeteléseknél isme</w:t>
      </w:r>
      <w:r w:rsidR="00665104">
        <w:rPr>
          <w:rFonts w:ascii="Times New Roman" w:hAnsi="Times New Roman" w:cs="Times New Roman"/>
          <w:color w:val="000000" w:themeColor="text1"/>
          <w:sz w:val="24"/>
          <w:szCs w:val="24"/>
        </w:rPr>
        <w:t>rtetett módon újra lesz vakolva.</w:t>
      </w:r>
      <w:r w:rsidRPr="002D473D">
        <w:rPr>
          <w:rFonts w:ascii="Times New Roman" w:hAnsi="Times New Roman" w:cs="Times New Roman"/>
          <w:color w:val="000000" w:themeColor="text1"/>
          <w:sz w:val="24"/>
          <w:szCs w:val="24"/>
        </w:rPr>
        <w:t xml:space="preserve"> Az épület lábazata barna színű mozaik lábazatvakolattal lesz ellátva. A kültéri burkolatok a homlokzati színekkel harmo</w:t>
      </w:r>
      <w:r w:rsidR="00665104">
        <w:rPr>
          <w:rFonts w:ascii="Times New Roman" w:hAnsi="Times New Roman" w:cs="Times New Roman"/>
          <w:color w:val="000000" w:themeColor="text1"/>
          <w:sz w:val="24"/>
          <w:szCs w:val="24"/>
        </w:rPr>
        <w:t>nizálva kerülnek kiválasztásra.</w:t>
      </w:r>
    </w:p>
    <w:p w:rsidR="00665104"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t xml:space="preserve">Szobafestő- és mázoló munka: A régi festés részben (a szükséges helyeken) lekaparásra kerül, majd új </w:t>
      </w:r>
      <w:proofErr w:type="spellStart"/>
      <w:r w:rsidRPr="002D473D">
        <w:rPr>
          <w:rFonts w:ascii="Times New Roman" w:hAnsi="Times New Roman" w:cs="Times New Roman"/>
          <w:color w:val="000000" w:themeColor="text1"/>
          <w:sz w:val="24"/>
          <w:szCs w:val="24"/>
        </w:rPr>
        <w:t>glettelés</w:t>
      </w:r>
      <w:proofErr w:type="spellEnd"/>
      <w:r w:rsidRPr="002D473D">
        <w:rPr>
          <w:rFonts w:ascii="Times New Roman" w:hAnsi="Times New Roman" w:cs="Times New Roman"/>
          <w:color w:val="000000" w:themeColor="text1"/>
          <w:sz w:val="24"/>
          <w:szCs w:val="24"/>
        </w:rPr>
        <w:t xml:space="preserve"> után páraáteresztő diszperziós festés készül. A vizes helyiségekben a burkolatoknál ismertetett módon teljes magasságig érő csempeburkolás készül.</w:t>
      </w:r>
    </w:p>
    <w:p w:rsidR="00665104"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t xml:space="preserve">Gépészet: A gépészeti felújítás során az épület villamoshálózatának teljes felülvizsgálatát el kell végezni, és a vezetékcseréket, csatlakozó- és kapcsolócseréket, világítótestek, kapcsolószekrények cseréjét el kell végezni. Az épület elektromos ellátására a fogyasztásnak megfelelő nagyságú napelem rendszer </w:t>
      </w:r>
      <w:r w:rsidR="00665104">
        <w:rPr>
          <w:rFonts w:ascii="Times New Roman" w:hAnsi="Times New Roman" w:cs="Times New Roman"/>
          <w:color w:val="000000" w:themeColor="text1"/>
          <w:sz w:val="24"/>
          <w:szCs w:val="24"/>
        </w:rPr>
        <w:t>elhelyezése tervezett</w:t>
      </w:r>
      <w:r w:rsidRPr="002D473D">
        <w:rPr>
          <w:rFonts w:ascii="Times New Roman" w:hAnsi="Times New Roman" w:cs="Times New Roman"/>
          <w:color w:val="000000" w:themeColor="text1"/>
          <w:sz w:val="24"/>
          <w:szCs w:val="24"/>
        </w:rPr>
        <w:t>. Az épület villámvédelmi rendszerét szintén szükséges kiépíteni. A régi szennyvízrendszer elavult vezetékének cseréjével megvalósul az azbesztmentesítés</w:t>
      </w:r>
      <w:r w:rsidR="00665104">
        <w:rPr>
          <w:rFonts w:ascii="Times New Roman" w:hAnsi="Times New Roman" w:cs="Times New Roman"/>
          <w:color w:val="000000" w:themeColor="text1"/>
          <w:sz w:val="24"/>
          <w:szCs w:val="24"/>
        </w:rPr>
        <w:t xml:space="preserve">. </w:t>
      </w:r>
      <w:r w:rsidRPr="002D473D">
        <w:rPr>
          <w:rFonts w:ascii="Times New Roman" w:hAnsi="Times New Roman" w:cs="Times New Roman"/>
          <w:color w:val="000000" w:themeColor="text1"/>
          <w:sz w:val="24"/>
          <w:szCs w:val="24"/>
        </w:rPr>
        <w:t xml:space="preserve">Az épületre a </w:t>
      </w:r>
      <w:proofErr w:type="spellStart"/>
      <w:r w:rsidRPr="002D473D">
        <w:rPr>
          <w:rFonts w:ascii="Times New Roman" w:hAnsi="Times New Roman" w:cs="Times New Roman"/>
          <w:color w:val="000000" w:themeColor="text1"/>
          <w:sz w:val="24"/>
          <w:szCs w:val="24"/>
        </w:rPr>
        <w:t>melegvíz</w:t>
      </w:r>
      <w:proofErr w:type="spellEnd"/>
      <w:r w:rsidRPr="002D473D">
        <w:rPr>
          <w:rFonts w:ascii="Times New Roman" w:hAnsi="Times New Roman" w:cs="Times New Roman"/>
          <w:color w:val="000000" w:themeColor="text1"/>
          <w:sz w:val="24"/>
          <w:szCs w:val="24"/>
        </w:rPr>
        <w:t xml:space="preserve"> ellátáshoz szükséges, fűtésrásegítésre is alkalmas napkollektor rendszer </w:t>
      </w:r>
      <w:r w:rsidR="00665104">
        <w:rPr>
          <w:rFonts w:ascii="Times New Roman" w:hAnsi="Times New Roman" w:cs="Times New Roman"/>
          <w:color w:val="000000" w:themeColor="text1"/>
          <w:sz w:val="24"/>
          <w:szCs w:val="24"/>
        </w:rPr>
        <w:t>elhelyezése tervezett</w:t>
      </w:r>
      <w:r w:rsidRPr="002D473D">
        <w:rPr>
          <w:rFonts w:ascii="Times New Roman" w:hAnsi="Times New Roman" w:cs="Times New Roman"/>
          <w:color w:val="000000" w:themeColor="text1"/>
          <w:sz w:val="24"/>
          <w:szCs w:val="24"/>
        </w:rPr>
        <w:t xml:space="preserve">, a szükséges </w:t>
      </w:r>
      <w:proofErr w:type="spellStart"/>
      <w:r w:rsidRPr="002D473D">
        <w:rPr>
          <w:rFonts w:ascii="Times New Roman" w:hAnsi="Times New Roman" w:cs="Times New Roman"/>
          <w:color w:val="000000" w:themeColor="text1"/>
          <w:sz w:val="24"/>
          <w:szCs w:val="24"/>
        </w:rPr>
        <w:t>puffertartályokkal</w:t>
      </w:r>
      <w:proofErr w:type="spellEnd"/>
      <w:r w:rsidRPr="002D473D">
        <w:rPr>
          <w:rFonts w:ascii="Times New Roman" w:hAnsi="Times New Roman" w:cs="Times New Roman"/>
          <w:color w:val="000000" w:themeColor="text1"/>
          <w:sz w:val="24"/>
          <w:szCs w:val="24"/>
        </w:rPr>
        <w:t xml:space="preserve">, </w:t>
      </w:r>
      <w:proofErr w:type="spellStart"/>
      <w:r w:rsidRPr="002D473D">
        <w:rPr>
          <w:rFonts w:ascii="Times New Roman" w:hAnsi="Times New Roman" w:cs="Times New Roman"/>
          <w:color w:val="000000" w:themeColor="text1"/>
          <w:sz w:val="24"/>
          <w:szCs w:val="24"/>
        </w:rPr>
        <w:t>solar</w:t>
      </w:r>
      <w:proofErr w:type="spellEnd"/>
      <w:r w:rsidRPr="002D473D">
        <w:rPr>
          <w:rFonts w:ascii="Times New Roman" w:hAnsi="Times New Roman" w:cs="Times New Roman"/>
          <w:color w:val="000000" w:themeColor="text1"/>
          <w:sz w:val="24"/>
          <w:szCs w:val="24"/>
        </w:rPr>
        <w:t xml:space="preserve"> csövezéssel. Az épületben teljesen új fűtési rendszer </w:t>
      </w:r>
      <w:r w:rsidR="00665104">
        <w:rPr>
          <w:rFonts w:ascii="Times New Roman" w:hAnsi="Times New Roman" w:cs="Times New Roman"/>
          <w:color w:val="000000" w:themeColor="text1"/>
          <w:sz w:val="24"/>
          <w:szCs w:val="24"/>
        </w:rPr>
        <w:t>kiépítése tervezett</w:t>
      </w:r>
      <w:r w:rsidRPr="002D473D">
        <w:rPr>
          <w:rFonts w:ascii="Times New Roman" w:hAnsi="Times New Roman" w:cs="Times New Roman"/>
          <w:color w:val="000000" w:themeColor="text1"/>
          <w:sz w:val="24"/>
          <w:szCs w:val="24"/>
        </w:rPr>
        <w:t>, a régi elavult rendszer kibontá</w:t>
      </w:r>
      <w:r w:rsidR="00665104">
        <w:rPr>
          <w:rFonts w:ascii="Times New Roman" w:hAnsi="Times New Roman" w:cs="Times New Roman"/>
          <w:color w:val="000000" w:themeColor="text1"/>
          <w:sz w:val="24"/>
          <w:szCs w:val="24"/>
        </w:rPr>
        <w:t>sával</w:t>
      </w:r>
      <w:r w:rsidRPr="002D473D">
        <w:rPr>
          <w:rFonts w:ascii="Times New Roman" w:hAnsi="Times New Roman" w:cs="Times New Roman"/>
          <w:color w:val="000000" w:themeColor="text1"/>
          <w:sz w:val="24"/>
          <w:szCs w:val="24"/>
        </w:rPr>
        <w:t>. Az új rendszer kondenzációs gázkazán beépítésével, a radiátorok és csővezetékek cseréjével valósul meg.</w:t>
      </w:r>
    </w:p>
    <w:p w:rsidR="008837CD" w:rsidRDefault="002D473D" w:rsidP="002D473D">
      <w:pPr>
        <w:spacing w:after="0" w:line="240" w:lineRule="auto"/>
        <w:jc w:val="both"/>
        <w:rPr>
          <w:rFonts w:ascii="Times New Roman" w:hAnsi="Times New Roman" w:cs="Times New Roman"/>
          <w:color w:val="000000" w:themeColor="text1"/>
          <w:sz w:val="24"/>
          <w:szCs w:val="24"/>
        </w:rPr>
      </w:pPr>
      <w:r w:rsidRPr="002D473D">
        <w:rPr>
          <w:rFonts w:ascii="Times New Roman" w:hAnsi="Times New Roman" w:cs="Times New Roman"/>
          <w:color w:val="000000" w:themeColor="text1"/>
          <w:sz w:val="24"/>
          <w:szCs w:val="24"/>
        </w:rPr>
        <w:t xml:space="preserve">Mozgáskorlátozott vizesblokk kialakítása: Felnőttek számára kialakított akadálymentes illemhely </w:t>
      </w:r>
      <w:r w:rsidR="00665104">
        <w:rPr>
          <w:rFonts w:ascii="Times New Roman" w:hAnsi="Times New Roman" w:cs="Times New Roman"/>
          <w:color w:val="000000" w:themeColor="text1"/>
          <w:sz w:val="24"/>
          <w:szCs w:val="24"/>
        </w:rPr>
        <w:t>kiépítése tervezett</w:t>
      </w:r>
      <w:r w:rsidRPr="002D473D">
        <w:rPr>
          <w:rFonts w:ascii="Times New Roman" w:hAnsi="Times New Roman" w:cs="Times New Roman"/>
          <w:color w:val="000000" w:themeColor="text1"/>
          <w:sz w:val="24"/>
          <w:szCs w:val="24"/>
        </w:rPr>
        <w:t xml:space="preserve"> a vonatkozó jogszabályok betartása mellett</w:t>
      </w:r>
      <w:r w:rsidR="00665104">
        <w:rPr>
          <w:rFonts w:ascii="Times New Roman" w:hAnsi="Times New Roman" w:cs="Times New Roman"/>
          <w:color w:val="000000" w:themeColor="text1"/>
          <w:sz w:val="24"/>
          <w:szCs w:val="24"/>
        </w:rPr>
        <w:t>.</w:t>
      </w:r>
    </w:p>
    <w:p w:rsidR="00665104" w:rsidRPr="00313ABA" w:rsidRDefault="00665104" w:rsidP="002D473D">
      <w:pPr>
        <w:spacing w:after="0" w:line="240" w:lineRule="auto"/>
        <w:jc w:val="both"/>
        <w:rPr>
          <w:rFonts w:ascii="Times New Roman" w:hAnsi="Times New Roman" w:cs="Times New Roman"/>
          <w:color w:val="000000" w:themeColor="text1"/>
          <w:sz w:val="24"/>
          <w:szCs w:val="24"/>
        </w:rPr>
      </w:pPr>
    </w:p>
    <w:p w:rsidR="004B7428" w:rsidRPr="00313ABA" w:rsidRDefault="004B7428" w:rsidP="00EB1789">
      <w:pPr>
        <w:spacing w:after="0" w:line="240" w:lineRule="auto"/>
        <w:jc w:val="both"/>
        <w:rPr>
          <w:rFonts w:ascii="Times New Roman" w:hAnsi="Times New Roman" w:cs="Times New Roman"/>
          <w:b/>
          <w:color w:val="000000" w:themeColor="text1"/>
          <w:sz w:val="24"/>
          <w:szCs w:val="24"/>
        </w:rPr>
      </w:pPr>
      <w:r w:rsidRPr="00313ABA">
        <w:rPr>
          <w:rFonts w:ascii="Times New Roman" w:hAnsi="Times New Roman" w:cs="Times New Roman"/>
          <w:color w:val="000000" w:themeColor="text1"/>
          <w:sz w:val="24"/>
          <w:szCs w:val="24"/>
        </w:rPr>
        <w:t xml:space="preserve">Magyarország Kormánya a veszélyhelyzet kihirdetéséről szóló </w:t>
      </w:r>
      <w:r w:rsidRPr="00313ABA">
        <w:rPr>
          <w:rFonts w:ascii="Times New Roman" w:hAnsi="Times New Roman" w:cs="Times New Roman"/>
          <w:b/>
          <w:color w:val="000000" w:themeColor="text1"/>
          <w:sz w:val="24"/>
          <w:szCs w:val="24"/>
        </w:rPr>
        <w:t>40/2020. (III.11.) Korm. rendeletével</w:t>
      </w:r>
      <w:r w:rsidRPr="00313ABA">
        <w:rPr>
          <w:rFonts w:ascii="Times New Roman" w:hAnsi="Times New Roman" w:cs="Times New Roman"/>
          <w:color w:val="000000" w:themeColor="text1"/>
          <w:sz w:val="24"/>
          <w:szCs w:val="24"/>
        </w:rPr>
        <w:t xml:space="preserve"> az élet- és vagyonbiztonságot veszélyeztető tömeges megbetegedést okozó </w:t>
      </w:r>
      <w:r w:rsidRPr="00313ABA">
        <w:rPr>
          <w:rFonts w:ascii="Times New Roman" w:hAnsi="Times New Roman" w:cs="Times New Roman"/>
          <w:color w:val="000000" w:themeColor="text1"/>
          <w:sz w:val="24"/>
          <w:szCs w:val="24"/>
        </w:rPr>
        <w:lastRenderedPageBreak/>
        <w:t xml:space="preserve">humánjárvány következményeinek elhárítása, a magyar állampolgárok egészségének és életének megóvása érdekében </w:t>
      </w:r>
      <w:r w:rsidRPr="00313ABA">
        <w:rPr>
          <w:rFonts w:ascii="Times New Roman" w:hAnsi="Times New Roman" w:cs="Times New Roman"/>
          <w:b/>
          <w:color w:val="000000" w:themeColor="text1"/>
          <w:sz w:val="24"/>
          <w:szCs w:val="24"/>
        </w:rPr>
        <w:t>Magyarország egész területére veszélyhelyzetet hirdetett ki.</w:t>
      </w:r>
    </w:p>
    <w:p w:rsidR="004B7428" w:rsidRPr="00313ABA" w:rsidRDefault="004B7428" w:rsidP="00EB1789">
      <w:pPr>
        <w:spacing w:after="0" w:line="240" w:lineRule="auto"/>
        <w:jc w:val="both"/>
        <w:rPr>
          <w:rFonts w:ascii="Times New Roman" w:hAnsi="Times New Roman" w:cs="Times New Roman"/>
          <w:i/>
          <w:color w:val="000000" w:themeColor="text1"/>
          <w:sz w:val="24"/>
          <w:szCs w:val="24"/>
        </w:rPr>
      </w:pPr>
    </w:p>
    <w:p w:rsidR="004B7428" w:rsidRPr="00313ABA" w:rsidRDefault="004B7428" w:rsidP="00EB1789">
      <w:pPr>
        <w:spacing w:after="0" w:line="240" w:lineRule="auto"/>
        <w:jc w:val="both"/>
        <w:rPr>
          <w:rFonts w:ascii="Times New Roman" w:hAnsi="Times New Roman" w:cs="Times New Roman"/>
          <w:color w:val="000000" w:themeColor="text1"/>
          <w:sz w:val="24"/>
          <w:szCs w:val="24"/>
        </w:rPr>
      </w:pPr>
      <w:r w:rsidRPr="00313ABA">
        <w:rPr>
          <w:rFonts w:ascii="Times New Roman" w:hAnsi="Times New Roman" w:cs="Times New Roman"/>
          <w:color w:val="000000" w:themeColor="text1"/>
          <w:sz w:val="24"/>
          <w:szCs w:val="24"/>
        </w:rPr>
        <w:t>A katasztrófavédelemről és a hozzá kapcsolódó egyes törvények módosításáról szóló 2011. évi CXXVIII. törvény 46. § (4) bekezdés értelmében: „</w:t>
      </w:r>
      <w:r w:rsidRPr="00313ABA">
        <w:rPr>
          <w:rFonts w:ascii="Times New Roman" w:hAnsi="Times New Roman" w:cs="Times New Roman"/>
          <w:b/>
          <w:color w:val="000000" w:themeColor="text1"/>
          <w:sz w:val="24"/>
          <w:szCs w:val="24"/>
        </w:rPr>
        <w:t xml:space="preserve">Veszélyhelyzetben a települési önkormányzat képviselő-testületének, </w:t>
      </w:r>
      <w:r w:rsidRPr="00313ABA">
        <w:rPr>
          <w:rFonts w:ascii="Times New Roman" w:hAnsi="Times New Roman" w:cs="Times New Roman"/>
          <w:color w:val="000000" w:themeColor="text1"/>
          <w:sz w:val="24"/>
          <w:szCs w:val="24"/>
        </w:rPr>
        <w:t xml:space="preserve">a fővárosi, megyei közgyűlésnek </w:t>
      </w:r>
      <w:r w:rsidRPr="00313ABA">
        <w:rPr>
          <w:rFonts w:ascii="Times New Roman" w:hAnsi="Times New Roman" w:cs="Times New Roman"/>
          <w:b/>
          <w:color w:val="000000" w:themeColor="text1"/>
          <w:sz w:val="24"/>
          <w:szCs w:val="24"/>
        </w:rPr>
        <w:t>feladat- és hatáskörét a polgármester</w:t>
      </w:r>
      <w:r w:rsidRPr="00313ABA">
        <w:rPr>
          <w:rFonts w:ascii="Times New Roman" w:hAnsi="Times New Roman" w:cs="Times New Roman"/>
          <w:color w:val="000000" w:themeColor="text1"/>
          <w:sz w:val="24"/>
          <w:szCs w:val="24"/>
        </w:rPr>
        <w:t xml:space="preserve">, illetve a főpolgármester, a megyei közgyűlés elnöke </w:t>
      </w:r>
      <w:r w:rsidRPr="00313ABA">
        <w:rPr>
          <w:rFonts w:ascii="Times New Roman" w:hAnsi="Times New Roman" w:cs="Times New Roman"/>
          <w:b/>
          <w:color w:val="000000" w:themeColor="text1"/>
          <w:sz w:val="24"/>
          <w:szCs w:val="24"/>
        </w:rPr>
        <w:t>gyakorolja.</w:t>
      </w:r>
      <w:r w:rsidRPr="00313ABA">
        <w:rPr>
          <w:rFonts w:ascii="Times New Roman" w:hAnsi="Times New Roman" w:cs="Times New Roman"/>
          <w:color w:val="000000" w:themeColor="text1"/>
          <w:sz w:val="24"/>
          <w:szCs w:val="24"/>
        </w:rPr>
        <w:t xml:space="preserve"> Ennek keretében nem foglalhat állást önkormányzati intézmény átszervezéséről, megszüntetéséről, ellátási, szolgáltatási körzeteiről, ha a szolgáltatás a települést is érinti.”</w:t>
      </w:r>
    </w:p>
    <w:p w:rsidR="004B7428" w:rsidRPr="00313ABA" w:rsidRDefault="004B7428" w:rsidP="004B7428">
      <w:pPr>
        <w:spacing w:after="0" w:line="240" w:lineRule="auto"/>
        <w:jc w:val="both"/>
        <w:rPr>
          <w:rFonts w:ascii="Times New Roman" w:hAnsi="Times New Roman" w:cs="Times New Roman"/>
          <w:i/>
          <w:color w:val="000000" w:themeColor="text1"/>
          <w:sz w:val="24"/>
          <w:szCs w:val="24"/>
        </w:rPr>
      </w:pPr>
    </w:p>
    <w:p w:rsidR="004B7428" w:rsidRPr="00313ABA" w:rsidRDefault="004B7428" w:rsidP="004B7428">
      <w:pPr>
        <w:spacing w:after="0" w:line="240" w:lineRule="auto"/>
        <w:jc w:val="both"/>
        <w:rPr>
          <w:rFonts w:ascii="Times New Roman" w:hAnsi="Times New Roman" w:cs="Times New Roman"/>
          <w:b/>
          <w:color w:val="000000" w:themeColor="text1"/>
          <w:sz w:val="24"/>
          <w:szCs w:val="24"/>
        </w:rPr>
      </w:pPr>
      <w:r w:rsidRPr="00313ABA">
        <w:rPr>
          <w:rFonts w:ascii="Times New Roman" w:hAnsi="Times New Roman" w:cs="Times New Roman"/>
          <w:b/>
          <w:color w:val="000000" w:themeColor="text1"/>
          <w:sz w:val="24"/>
          <w:szCs w:val="24"/>
        </w:rPr>
        <w:t>A katasztrófavédelmi törvény hivatkozott rendelkezései szerinti jogkör alapján a polgármester veszélyhelyzet esetében jogosult az önkormányzat zökkenőmentes működése érdekében intézkedni.</w:t>
      </w:r>
    </w:p>
    <w:p w:rsidR="004B7428" w:rsidRPr="00313ABA" w:rsidRDefault="004B7428" w:rsidP="004B7428">
      <w:pPr>
        <w:spacing w:after="0" w:line="240" w:lineRule="auto"/>
        <w:jc w:val="both"/>
        <w:rPr>
          <w:rFonts w:ascii="Times New Roman" w:hAnsi="Times New Roman" w:cs="Times New Roman"/>
          <w:b/>
          <w:color w:val="000000" w:themeColor="text1"/>
          <w:sz w:val="24"/>
          <w:szCs w:val="24"/>
        </w:rPr>
      </w:pPr>
    </w:p>
    <w:p w:rsidR="004B7428" w:rsidRPr="00313ABA" w:rsidRDefault="004B7428" w:rsidP="004B7428">
      <w:pPr>
        <w:spacing w:after="0" w:line="240" w:lineRule="auto"/>
        <w:jc w:val="both"/>
        <w:rPr>
          <w:rFonts w:ascii="Times New Roman" w:hAnsi="Times New Roman" w:cs="Times New Roman"/>
          <w:b/>
          <w:color w:val="000000" w:themeColor="text1"/>
          <w:sz w:val="24"/>
          <w:szCs w:val="24"/>
        </w:rPr>
      </w:pPr>
      <w:r w:rsidRPr="00313ABA">
        <w:rPr>
          <w:rFonts w:ascii="Times New Roman" w:hAnsi="Times New Roman" w:cs="Times New Roman"/>
          <w:b/>
          <w:color w:val="000000" w:themeColor="text1"/>
          <w:sz w:val="24"/>
          <w:szCs w:val="24"/>
        </w:rPr>
        <w:t xml:space="preserve">Fentiek alapján a kialakult járványügyi helyzetre tekintettel a rendelkező részben foglaltak szerint döntöttem.  </w:t>
      </w:r>
    </w:p>
    <w:p w:rsidR="004B7428" w:rsidRPr="00313ABA" w:rsidRDefault="004B7428" w:rsidP="004B7428">
      <w:pPr>
        <w:spacing w:after="0" w:line="240" w:lineRule="auto"/>
        <w:jc w:val="both"/>
        <w:rPr>
          <w:rFonts w:ascii="Times New Roman" w:hAnsi="Times New Roman" w:cs="Times New Roman"/>
          <w:color w:val="000000" w:themeColor="text1"/>
          <w:sz w:val="24"/>
          <w:szCs w:val="24"/>
        </w:rPr>
      </w:pPr>
    </w:p>
    <w:p w:rsidR="004B7428" w:rsidRPr="00313ABA" w:rsidRDefault="004B7428" w:rsidP="004B7428">
      <w:pPr>
        <w:spacing w:after="0" w:line="240" w:lineRule="auto"/>
        <w:rPr>
          <w:rFonts w:ascii="Times New Roman" w:hAnsi="Times New Roman" w:cs="Times New Roman"/>
          <w:color w:val="000000" w:themeColor="text1"/>
          <w:sz w:val="24"/>
          <w:szCs w:val="24"/>
        </w:rPr>
      </w:pPr>
    </w:p>
    <w:p w:rsidR="004B7428" w:rsidRPr="00313ABA" w:rsidRDefault="004B7428" w:rsidP="004B7428">
      <w:pPr>
        <w:spacing w:after="0" w:line="240" w:lineRule="auto"/>
        <w:rPr>
          <w:rFonts w:ascii="Times New Roman" w:hAnsi="Times New Roman" w:cs="Times New Roman"/>
          <w:color w:val="000000" w:themeColor="text1"/>
          <w:sz w:val="24"/>
          <w:szCs w:val="24"/>
        </w:rPr>
      </w:pPr>
      <w:r w:rsidRPr="00313ABA">
        <w:rPr>
          <w:rFonts w:ascii="Times New Roman" w:hAnsi="Times New Roman" w:cs="Times New Roman"/>
          <w:color w:val="000000" w:themeColor="text1"/>
          <w:sz w:val="24"/>
          <w:szCs w:val="24"/>
        </w:rPr>
        <w:t xml:space="preserve">Tiszavasvári, 2020. </w:t>
      </w:r>
      <w:r w:rsidR="00D92458">
        <w:rPr>
          <w:rFonts w:ascii="Times New Roman" w:hAnsi="Times New Roman" w:cs="Times New Roman"/>
          <w:color w:val="000000" w:themeColor="text1"/>
          <w:sz w:val="24"/>
          <w:szCs w:val="24"/>
        </w:rPr>
        <w:t>május 28</w:t>
      </w:r>
      <w:r w:rsidRPr="00313ABA">
        <w:rPr>
          <w:rFonts w:ascii="Times New Roman" w:hAnsi="Times New Roman" w:cs="Times New Roman"/>
          <w:color w:val="000000" w:themeColor="text1"/>
          <w:sz w:val="24"/>
          <w:szCs w:val="24"/>
        </w:rPr>
        <w:t>.</w:t>
      </w:r>
    </w:p>
    <w:p w:rsidR="004B7428" w:rsidRPr="00313ABA" w:rsidRDefault="004B7428" w:rsidP="004B7428">
      <w:pPr>
        <w:spacing w:after="0" w:line="240" w:lineRule="auto"/>
        <w:rPr>
          <w:rFonts w:ascii="Times New Roman" w:hAnsi="Times New Roman" w:cs="Times New Roman"/>
          <w:color w:val="000000" w:themeColor="text1"/>
          <w:sz w:val="24"/>
          <w:szCs w:val="24"/>
        </w:rPr>
      </w:pPr>
    </w:p>
    <w:p w:rsidR="004B7428" w:rsidRPr="00313ABA" w:rsidRDefault="004B7428" w:rsidP="004B7428">
      <w:pPr>
        <w:spacing w:after="0" w:line="240" w:lineRule="auto"/>
        <w:rPr>
          <w:rFonts w:ascii="Times New Roman" w:hAnsi="Times New Roman" w:cs="Times New Roman"/>
          <w:color w:val="000000" w:themeColor="text1"/>
          <w:sz w:val="24"/>
          <w:szCs w:val="24"/>
        </w:rPr>
      </w:pPr>
    </w:p>
    <w:p w:rsidR="004B7428" w:rsidRPr="00313ABA" w:rsidRDefault="004B7428" w:rsidP="004B7428">
      <w:pPr>
        <w:tabs>
          <w:tab w:val="center" w:pos="5670"/>
        </w:tabs>
        <w:spacing w:after="0" w:line="240" w:lineRule="auto"/>
        <w:rPr>
          <w:rFonts w:ascii="Times New Roman" w:hAnsi="Times New Roman" w:cs="Times New Roman"/>
          <w:b/>
          <w:color w:val="000000" w:themeColor="text1"/>
          <w:sz w:val="24"/>
          <w:szCs w:val="24"/>
        </w:rPr>
      </w:pPr>
      <w:r w:rsidRPr="00313ABA">
        <w:rPr>
          <w:rFonts w:ascii="Times New Roman" w:hAnsi="Times New Roman" w:cs="Times New Roman"/>
          <w:b/>
          <w:color w:val="000000" w:themeColor="text1"/>
          <w:sz w:val="24"/>
          <w:szCs w:val="24"/>
        </w:rPr>
        <w:tab/>
        <w:t>Szőke Zoltán</w:t>
      </w:r>
    </w:p>
    <w:p w:rsidR="00F40D1E" w:rsidRDefault="004B7428" w:rsidP="00F40D1E">
      <w:pPr>
        <w:tabs>
          <w:tab w:val="center" w:pos="5670"/>
        </w:tabs>
        <w:spacing w:after="0" w:line="240" w:lineRule="auto"/>
        <w:rPr>
          <w:rFonts w:ascii="Times New Roman" w:hAnsi="Times New Roman" w:cs="Times New Roman"/>
          <w:b/>
          <w:sz w:val="24"/>
          <w:szCs w:val="24"/>
        </w:rPr>
        <w:sectPr w:rsidR="00F40D1E" w:rsidSect="008872F2">
          <w:footerReference w:type="default" r:id="rId10"/>
          <w:pgSz w:w="11906" w:h="16838"/>
          <w:pgMar w:top="1418" w:right="1418" w:bottom="1418" w:left="1418" w:header="709" w:footer="709" w:gutter="0"/>
          <w:cols w:space="708"/>
          <w:docGrid w:linePitch="299"/>
        </w:sectPr>
      </w:pPr>
      <w:r w:rsidRPr="00313ABA">
        <w:rPr>
          <w:rFonts w:ascii="Times New Roman" w:hAnsi="Times New Roman" w:cs="Times New Roman"/>
          <w:b/>
          <w:sz w:val="24"/>
          <w:szCs w:val="24"/>
        </w:rPr>
        <w:tab/>
      </w:r>
      <w:proofErr w:type="gramStart"/>
      <w:r w:rsidRPr="00313ABA">
        <w:rPr>
          <w:rFonts w:ascii="Times New Roman" w:hAnsi="Times New Roman" w:cs="Times New Roman"/>
          <w:b/>
          <w:sz w:val="24"/>
          <w:szCs w:val="24"/>
        </w:rPr>
        <w:t>polgármester</w:t>
      </w:r>
      <w:proofErr w:type="gramEnd"/>
      <w:r w:rsidRPr="00313ABA">
        <w:rPr>
          <w:rFonts w:ascii="Times New Roman" w:eastAsia="Times New Roman" w:hAnsi="Times New Roman" w:cs="Times New Roman"/>
          <w:b/>
          <w:sz w:val="24"/>
          <w:szCs w:val="24"/>
          <w:lang w:eastAsia="hu-HU"/>
        </w:rPr>
        <w:t xml:space="preserve"> </w:t>
      </w:r>
    </w:p>
    <w:tbl>
      <w:tblPr>
        <w:tblW w:w="6724" w:type="dxa"/>
        <w:tblInd w:w="3634" w:type="dxa"/>
        <w:tblLook w:val="01E0" w:firstRow="1" w:lastRow="1" w:firstColumn="1" w:lastColumn="1" w:noHBand="0" w:noVBand="0"/>
      </w:tblPr>
      <w:tblGrid>
        <w:gridCol w:w="6724"/>
      </w:tblGrid>
      <w:tr w:rsidR="000A6F0D" w:rsidRPr="00392BB7" w:rsidTr="00980316">
        <w:trPr>
          <w:trHeight w:val="329"/>
        </w:trPr>
        <w:tc>
          <w:tcPr>
            <w:tcW w:w="6724" w:type="dxa"/>
            <w:shd w:val="clear" w:color="auto" w:fill="auto"/>
          </w:tcPr>
          <w:p w:rsidR="000A6F0D" w:rsidRPr="00392BB7" w:rsidRDefault="000A6F0D" w:rsidP="00980316">
            <w:pPr>
              <w:pStyle w:val="Kpalrs"/>
              <w:jc w:val="left"/>
              <w:rPr>
                <w:rFonts w:ascii="Arial" w:hAnsi="Arial" w:cs="Arial"/>
                <w:b w:val="0"/>
                <w:color w:val="FF0000"/>
                <w:sz w:val="20"/>
              </w:rPr>
            </w:pPr>
            <w:r w:rsidRPr="00392BB7">
              <w:rPr>
                <w:rFonts w:ascii="Arial" w:hAnsi="Arial" w:cs="Arial"/>
                <w:b w:val="0"/>
                <w:sz w:val="20"/>
              </w:rPr>
              <w:lastRenderedPageBreak/>
              <w:t xml:space="preserve">Iktatószám:                                    </w:t>
            </w:r>
          </w:p>
        </w:tc>
      </w:tr>
      <w:tr w:rsidR="000A6F0D" w:rsidRPr="00392BB7" w:rsidTr="00980316">
        <w:trPr>
          <w:trHeight w:val="329"/>
        </w:trPr>
        <w:tc>
          <w:tcPr>
            <w:tcW w:w="6724" w:type="dxa"/>
            <w:shd w:val="clear" w:color="auto" w:fill="auto"/>
          </w:tcPr>
          <w:p w:rsidR="000A6F0D" w:rsidRPr="00392BB7" w:rsidRDefault="000A6F0D" w:rsidP="00980316">
            <w:pPr>
              <w:spacing w:after="0" w:line="240" w:lineRule="auto"/>
              <w:ind w:left="329" w:hanging="329"/>
              <w:jc w:val="both"/>
              <w:rPr>
                <w:rFonts w:ascii="Arial" w:eastAsia="Times New Roman" w:hAnsi="Arial" w:cs="Arial"/>
                <w:sz w:val="20"/>
                <w:szCs w:val="20"/>
                <w:lang w:eastAsia="hu-HU"/>
              </w:rPr>
            </w:pPr>
            <w:r w:rsidRPr="00392BB7">
              <w:rPr>
                <w:rFonts w:ascii="Arial" w:eastAsia="Times New Roman" w:hAnsi="Arial" w:cs="Arial"/>
                <w:sz w:val="20"/>
                <w:szCs w:val="20"/>
                <w:lang w:eastAsia="hu-HU"/>
              </w:rPr>
              <w:t>Kedvezményezett neve:</w:t>
            </w:r>
            <w:r w:rsidRPr="00392BB7">
              <w:rPr>
                <w:rFonts w:ascii="Arial" w:hAnsi="Arial" w:cs="Arial"/>
                <w:sz w:val="20"/>
                <w:szCs w:val="20"/>
              </w:rPr>
              <w:t xml:space="preserve"> </w:t>
            </w:r>
            <w:r w:rsidRPr="00392BB7">
              <w:rPr>
                <w:rStyle w:val="Kiemels2"/>
                <w:rFonts w:ascii="Arial" w:hAnsi="Arial" w:cs="Arial"/>
                <w:sz w:val="20"/>
                <w:szCs w:val="20"/>
              </w:rPr>
              <w:t>Tiszavasvári Város Önkormányzata</w:t>
            </w:r>
          </w:p>
        </w:tc>
      </w:tr>
      <w:tr w:rsidR="000A6F0D" w:rsidRPr="00392BB7" w:rsidTr="00980316">
        <w:trPr>
          <w:trHeight w:val="329"/>
        </w:trPr>
        <w:tc>
          <w:tcPr>
            <w:tcW w:w="6724" w:type="dxa"/>
            <w:shd w:val="clear" w:color="auto" w:fill="auto"/>
          </w:tcPr>
          <w:p w:rsidR="000A6F0D" w:rsidRPr="00392BB7" w:rsidRDefault="000A6F0D" w:rsidP="00980316">
            <w:pPr>
              <w:autoSpaceDE w:val="0"/>
              <w:autoSpaceDN w:val="0"/>
              <w:adjustRightInd w:val="0"/>
              <w:spacing w:after="0" w:line="240" w:lineRule="auto"/>
              <w:rPr>
                <w:rFonts w:ascii="Arial" w:eastAsia="Times New Roman" w:hAnsi="Arial" w:cs="Arial"/>
                <w:sz w:val="20"/>
                <w:szCs w:val="20"/>
                <w:lang w:eastAsia="hu-HU"/>
              </w:rPr>
            </w:pPr>
            <w:r w:rsidRPr="00392BB7">
              <w:rPr>
                <w:rFonts w:ascii="Arial" w:eastAsia="Times New Roman" w:hAnsi="Arial" w:cs="Arial"/>
                <w:sz w:val="20"/>
                <w:szCs w:val="20"/>
                <w:lang w:eastAsia="hu-HU"/>
              </w:rPr>
              <w:t>Projekt címe</w:t>
            </w:r>
            <w:r w:rsidRPr="00392BB7">
              <w:rPr>
                <w:rFonts w:ascii="Arial" w:hAnsi="Arial" w:cs="Arial"/>
                <w:sz w:val="20"/>
                <w:szCs w:val="20"/>
              </w:rPr>
              <w:t xml:space="preserve">: </w:t>
            </w:r>
            <w:r w:rsidRPr="00392BB7">
              <w:rPr>
                <w:rStyle w:val="Kiemels2"/>
                <w:rFonts w:ascii="Arial" w:hAnsi="Arial" w:cs="Arial"/>
                <w:sz w:val="20"/>
                <w:szCs w:val="20"/>
              </w:rPr>
              <w:t xml:space="preserve">A Tiszavasvári </w:t>
            </w:r>
            <w:proofErr w:type="spellStart"/>
            <w:r w:rsidRPr="00392BB7">
              <w:rPr>
                <w:rStyle w:val="Kiemels2"/>
                <w:rFonts w:ascii="Arial" w:hAnsi="Arial" w:cs="Arial"/>
                <w:sz w:val="20"/>
                <w:szCs w:val="20"/>
              </w:rPr>
              <w:t>Minimanó</w:t>
            </w:r>
            <w:proofErr w:type="spellEnd"/>
            <w:r w:rsidRPr="00392BB7">
              <w:rPr>
                <w:rStyle w:val="Kiemels2"/>
                <w:rFonts w:ascii="Arial" w:hAnsi="Arial" w:cs="Arial"/>
                <w:sz w:val="20"/>
                <w:szCs w:val="20"/>
              </w:rPr>
              <w:t xml:space="preserve"> Óvoda családbarát infrastrukturális fejlesztése</w:t>
            </w:r>
          </w:p>
        </w:tc>
      </w:tr>
      <w:tr w:rsidR="000A6F0D" w:rsidRPr="00EF4AA1" w:rsidTr="00980316">
        <w:trPr>
          <w:trHeight w:val="156"/>
        </w:trPr>
        <w:tc>
          <w:tcPr>
            <w:tcW w:w="6724" w:type="dxa"/>
            <w:shd w:val="clear" w:color="auto" w:fill="auto"/>
          </w:tcPr>
          <w:p w:rsidR="000A6F0D" w:rsidRPr="00EF4AA1" w:rsidRDefault="000A6F0D" w:rsidP="00980316">
            <w:pPr>
              <w:spacing w:after="0" w:line="240" w:lineRule="auto"/>
              <w:ind w:left="329" w:hanging="329"/>
              <w:jc w:val="both"/>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Projekt azonosítószám: </w:t>
            </w:r>
            <w:r w:rsidRPr="00392BB7">
              <w:rPr>
                <w:rStyle w:val="Kiemels2"/>
                <w:rFonts w:ascii="Arial" w:hAnsi="Arial" w:cs="Arial"/>
                <w:sz w:val="20"/>
                <w:szCs w:val="20"/>
              </w:rPr>
              <w:t>TOP-1.4.1-15-SB1-2016-00077</w:t>
            </w:r>
          </w:p>
        </w:tc>
      </w:tr>
    </w:tbl>
    <w:p w:rsidR="000A6F0D" w:rsidRPr="007B1692" w:rsidRDefault="000A6F0D" w:rsidP="000A6F0D">
      <w:pPr>
        <w:suppressAutoHyphens/>
        <w:overflowPunct w:val="0"/>
        <w:autoSpaceDE w:val="0"/>
        <w:spacing w:after="0" w:line="240" w:lineRule="auto"/>
        <w:jc w:val="center"/>
        <w:textAlignment w:val="baseline"/>
        <w:rPr>
          <w:rFonts w:ascii="Arial" w:eastAsia="Times New Roman" w:hAnsi="Arial" w:cs="Arial"/>
          <w:b/>
          <w:bCs/>
          <w:spacing w:val="20"/>
          <w:sz w:val="20"/>
          <w:szCs w:val="20"/>
          <w:lang w:eastAsia="ar-SA"/>
        </w:rPr>
      </w:pPr>
    </w:p>
    <w:p w:rsidR="000A6F0D" w:rsidRPr="007B1692" w:rsidRDefault="000A6F0D" w:rsidP="000A6F0D">
      <w:pPr>
        <w:suppressAutoHyphens/>
        <w:overflowPunct w:val="0"/>
        <w:autoSpaceDE w:val="0"/>
        <w:spacing w:after="0" w:line="240" w:lineRule="auto"/>
        <w:jc w:val="center"/>
        <w:textAlignment w:val="baseline"/>
        <w:rPr>
          <w:rFonts w:ascii="Arial" w:eastAsia="Times New Roman" w:hAnsi="Arial" w:cs="Arial"/>
          <w:b/>
          <w:bCs/>
          <w:spacing w:val="20"/>
          <w:sz w:val="20"/>
          <w:szCs w:val="20"/>
          <w:lang w:eastAsia="ar-SA"/>
        </w:rPr>
      </w:pPr>
    </w:p>
    <w:p w:rsidR="000A6F0D" w:rsidRPr="007B1692" w:rsidRDefault="000A6F0D" w:rsidP="000A6F0D">
      <w:pPr>
        <w:suppressAutoHyphens/>
        <w:overflowPunct w:val="0"/>
        <w:autoSpaceDE w:val="0"/>
        <w:spacing w:after="0" w:line="240" w:lineRule="auto"/>
        <w:jc w:val="center"/>
        <w:textAlignment w:val="baseline"/>
        <w:rPr>
          <w:rFonts w:ascii="Arial" w:eastAsia="Times New Roman" w:hAnsi="Arial" w:cs="Arial"/>
          <w:b/>
          <w:bCs/>
          <w:spacing w:val="20"/>
          <w:sz w:val="20"/>
          <w:szCs w:val="20"/>
          <w:lang w:eastAsia="ar-SA"/>
        </w:rPr>
      </w:pPr>
    </w:p>
    <w:p w:rsidR="000A6F0D" w:rsidRPr="007B1692" w:rsidRDefault="000A6F0D" w:rsidP="000A6F0D">
      <w:pPr>
        <w:suppressAutoHyphens/>
        <w:overflowPunct w:val="0"/>
        <w:autoSpaceDE w:val="0"/>
        <w:spacing w:after="0" w:line="240" w:lineRule="auto"/>
        <w:jc w:val="center"/>
        <w:textAlignment w:val="baseline"/>
        <w:rPr>
          <w:rFonts w:ascii="Arial" w:eastAsia="Times New Roman" w:hAnsi="Arial" w:cs="Arial"/>
          <w:b/>
          <w:bCs/>
          <w:spacing w:val="20"/>
          <w:sz w:val="20"/>
          <w:szCs w:val="20"/>
          <w:lang w:eastAsia="ar-SA"/>
        </w:rPr>
      </w:pPr>
      <w:r w:rsidRPr="007B1692">
        <w:rPr>
          <w:rFonts w:ascii="Arial" w:eastAsia="Times New Roman" w:hAnsi="Arial" w:cs="Arial"/>
          <w:b/>
          <w:bCs/>
          <w:spacing w:val="20"/>
          <w:sz w:val="20"/>
          <w:szCs w:val="20"/>
          <w:lang w:eastAsia="ar-SA"/>
        </w:rPr>
        <w:t xml:space="preserve">Támogatási Szerződés </w:t>
      </w:r>
    </w:p>
    <w:p w:rsidR="000A6F0D" w:rsidRPr="007B1692" w:rsidRDefault="000A6F0D" w:rsidP="000A6F0D">
      <w:pPr>
        <w:spacing w:after="0" w:line="240" w:lineRule="auto"/>
        <w:rPr>
          <w:rFonts w:ascii="Arial" w:eastAsia="Times New Roman" w:hAnsi="Arial" w:cs="Arial"/>
          <w:sz w:val="20"/>
          <w:szCs w:val="20"/>
          <w:lang w:eastAsia="hu-HU"/>
        </w:rPr>
      </w:pPr>
    </w:p>
    <w:p w:rsidR="000A6F0D" w:rsidRPr="007B1692" w:rsidRDefault="000A6F0D" w:rsidP="000A6F0D">
      <w:pPr>
        <w:spacing w:after="0" w:line="240" w:lineRule="auto"/>
        <w:rPr>
          <w:rFonts w:ascii="Arial" w:eastAsia="Times New Roman" w:hAnsi="Arial" w:cs="Arial"/>
          <w:sz w:val="20"/>
          <w:szCs w:val="20"/>
          <w:lang w:eastAsia="hu-HU"/>
        </w:rPr>
      </w:pPr>
    </w:p>
    <w:p w:rsidR="000A6F0D" w:rsidRPr="007B1692" w:rsidRDefault="000A6F0D" w:rsidP="000A6F0D">
      <w:pPr>
        <w:spacing w:after="0" w:line="240" w:lineRule="auto"/>
        <w:rPr>
          <w:rFonts w:ascii="Arial" w:eastAsia="Times New Roman" w:hAnsi="Arial" w:cs="Arial"/>
          <w:sz w:val="20"/>
          <w:szCs w:val="20"/>
          <w:lang w:eastAsia="hu-HU"/>
        </w:rPr>
      </w:pPr>
    </w:p>
    <w:p w:rsidR="000A6F0D" w:rsidRPr="00C61F8D" w:rsidRDefault="000A6F0D" w:rsidP="000A6F0D">
      <w:pPr>
        <w:spacing w:after="0" w:line="240" w:lineRule="auto"/>
        <w:rPr>
          <w:rFonts w:ascii="Arial" w:eastAsia="Times New Roman" w:hAnsi="Arial" w:cs="Arial"/>
          <w:sz w:val="20"/>
          <w:szCs w:val="20"/>
          <w:lang w:eastAsia="hu-HU"/>
        </w:rPr>
      </w:pPr>
      <w:proofErr w:type="gramStart"/>
      <w:r w:rsidRPr="00C61F8D">
        <w:rPr>
          <w:rFonts w:ascii="Arial" w:eastAsia="Times New Roman" w:hAnsi="Arial" w:cs="Arial"/>
          <w:sz w:val="20"/>
          <w:szCs w:val="20"/>
          <w:lang w:eastAsia="hu-HU"/>
        </w:rPr>
        <w:t>amely</w:t>
      </w:r>
      <w:proofErr w:type="gramEnd"/>
      <w:r w:rsidRPr="00C61F8D">
        <w:rPr>
          <w:rFonts w:ascii="Arial" w:eastAsia="Times New Roman" w:hAnsi="Arial" w:cs="Arial"/>
          <w:sz w:val="20"/>
          <w:szCs w:val="20"/>
          <w:lang w:eastAsia="hu-HU"/>
        </w:rPr>
        <w:t xml:space="preserve"> létrejött </w:t>
      </w:r>
    </w:p>
    <w:p w:rsidR="000A6F0D" w:rsidRPr="00C61F8D" w:rsidRDefault="000A6F0D" w:rsidP="000A6F0D">
      <w:pPr>
        <w:suppressAutoHyphens/>
        <w:overflowPunct w:val="0"/>
        <w:autoSpaceDE w:val="0"/>
        <w:spacing w:after="0" w:line="240" w:lineRule="auto"/>
        <w:textAlignment w:val="baseline"/>
        <w:rPr>
          <w:rFonts w:ascii="Arial" w:eastAsia="Times New Roman" w:hAnsi="Arial" w:cs="Arial"/>
          <w:sz w:val="20"/>
          <w:szCs w:val="20"/>
          <w:lang w:eastAsia="ar-SA"/>
        </w:rPr>
      </w:pPr>
    </w:p>
    <w:p w:rsidR="000A6F0D" w:rsidRPr="004651F1" w:rsidRDefault="000A6F0D" w:rsidP="000A6F0D">
      <w:pPr>
        <w:spacing w:after="0" w:line="240" w:lineRule="auto"/>
        <w:jc w:val="both"/>
        <w:rPr>
          <w:rFonts w:ascii="Arial" w:eastAsia="Times New Roman" w:hAnsi="Arial" w:cs="Arial"/>
          <w:sz w:val="20"/>
          <w:szCs w:val="20"/>
          <w:lang w:eastAsia="hu-HU"/>
        </w:rPr>
      </w:pPr>
      <w:proofErr w:type="gramStart"/>
      <w:r w:rsidRPr="00C61F8D">
        <w:rPr>
          <w:rFonts w:ascii="Arial" w:eastAsia="Times New Roman" w:hAnsi="Arial" w:cs="Arial"/>
          <w:sz w:val="20"/>
          <w:szCs w:val="20"/>
          <w:lang w:eastAsia="hu-HU"/>
        </w:rPr>
        <w:t>egyrészről</w:t>
      </w:r>
      <w:proofErr w:type="gramEnd"/>
      <w:r w:rsidRPr="00C61F8D">
        <w:rPr>
          <w:rFonts w:ascii="Arial" w:eastAsia="Times New Roman" w:hAnsi="Arial" w:cs="Arial"/>
          <w:sz w:val="20"/>
          <w:szCs w:val="20"/>
          <w:lang w:eastAsia="hu-HU"/>
        </w:rPr>
        <w:t xml:space="preserve"> </w:t>
      </w:r>
      <w:r w:rsidRPr="00373D3C">
        <w:rPr>
          <w:rFonts w:ascii="Arial" w:eastAsia="Times New Roman" w:hAnsi="Arial" w:cs="Arial"/>
          <w:b/>
          <w:sz w:val="20"/>
          <w:szCs w:val="20"/>
          <w:lang w:eastAsia="hu-HU"/>
        </w:rPr>
        <w:t>a Pénzügyminisztérium</w:t>
      </w:r>
      <w:r w:rsidRPr="00C61F8D">
        <w:rPr>
          <w:rFonts w:ascii="Arial" w:eastAsia="Times New Roman" w:hAnsi="Arial" w:cs="Arial"/>
          <w:sz w:val="20"/>
          <w:szCs w:val="20"/>
          <w:lang w:eastAsia="hu-HU"/>
        </w:rPr>
        <w:t xml:space="preserve"> Regionális Fejlesztési Operatív Programok Irányító Hatóság (1051 Budapest, József nádor tér 2-4.), mint támogató (a továbbiakban: </w:t>
      </w:r>
      <w:r w:rsidRPr="00C61F8D">
        <w:rPr>
          <w:rFonts w:ascii="Arial" w:eastAsia="Times New Roman" w:hAnsi="Arial" w:cs="Arial"/>
          <w:b/>
          <w:bCs/>
          <w:sz w:val="20"/>
          <w:szCs w:val="20"/>
          <w:lang w:eastAsia="hu-HU"/>
        </w:rPr>
        <w:t>Támogató</w:t>
      </w:r>
      <w:r w:rsidRPr="00C61F8D">
        <w:rPr>
          <w:rFonts w:ascii="Arial" w:eastAsia="Times New Roman" w:hAnsi="Arial" w:cs="Arial"/>
          <w:sz w:val="20"/>
          <w:szCs w:val="20"/>
          <w:lang w:eastAsia="hu-HU"/>
        </w:rPr>
        <w:t xml:space="preserve">) képviseletében eljáró Magyar Államkincstár </w:t>
      </w:r>
      <w:r w:rsidRPr="004651F1">
        <w:rPr>
          <w:rFonts w:ascii="Arial" w:eastAsia="Times New Roman" w:hAnsi="Arial" w:cs="Arial"/>
          <w:sz w:val="20"/>
          <w:szCs w:val="20"/>
          <w:lang w:eastAsia="hu-HU"/>
        </w:rPr>
        <w:t xml:space="preserve">Szabolcs- Szatmár Bereg Megyei Igazgatóság, mint közreműködő szervezet (a továbbiakban: </w:t>
      </w:r>
      <w:r w:rsidRPr="004651F1">
        <w:rPr>
          <w:rFonts w:ascii="Arial" w:eastAsia="Times New Roman" w:hAnsi="Arial" w:cs="Arial"/>
          <w:b/>
          <w:sz w:val="20"/>
          <w:szCs w:val="20"/>
          <w:lang w:eastAsia="hu-HU"/>
        </w:rPr>
        <w:t>Közreműködő Szervezet</w:t>
      </w:r>
      <w:r w:rsidRPr="004651F1">
        <w:rPr>
          <w:rFonts w:ascii="Arial" w:eastAsia="Times New Roman" w:hAnsi="Arial" w:cs="Arial"/>
          <w:sz w:val="20"/>
          <w:szCs w:val="20"/>
          <w:lang w:eastAsia="hu-HU"/>
        </w:rPr>
        <w:t>)</w:t>
      </w:r>
    </w:p>
    <w:p w:rsidR="000A6F0D" w:rsidRPr="004651F1" w:rsidRDefault="000A6F0D" w:rsidP="000A6F0D">
      <w:pPr>
        <w:spacing w:after="0" w:line="240" w:lineRule="auto"/>
        <w:ind w:left="539"/>
        <w:jc w:val="both"/>
        <w:rPr>
          <w:rFonts w:ascii="Arial" w:eastAsia="Times New Roman" w:hAnsi="Arial" w:cs="Arial"/>
          <w:sz w:val="20"/>
          <w:szCs w:val="20"/>
          <w:lang w:eastAsia="hu-HU"/>
        </w:rPr>
      </w:pPr>
    </w:p>
    <w:p w:rsidR="000A6F0D" w:rsidRPr="008554AB" w:rsidRDefault="000A6F0D" w:rsidP="000A6F0D">
      <w:pPr>
        <w:spacing w:after="0" w:line="240" w:lineRule="auto"/>
        <w:ind w:left="539" w:firstLine="28"/>
        <w:jc w:val="both"/>
        <w:rPr>
          <w:rFonts w:ascii="Arial" w:eastAsia="Times New Roman" w:hAnsi="Arial" w:cs="Arial"/>
          <w:sz w:val="20"/>
          <w:szCs w:val="20"/>
          <w:lang w:eastAsia="hu-HU"/>
        </w:rPr>
      </w:pPr>
      <w:r w:rsidRPr="008554AB">
        <w:rPr>
          <w:rFonts w:ascii="Arial" w:eastAsia="Times New Roman" w:hAnsi="Arial" w:cs="Arial"/>
          <w:sz w:val="20"/>
          <w:szCs w:val="20"/>
          <w:lang w:eastAsia="hu-HU"/>
        </w:rPr>
        <w:t xml:space="preserve">Postacím: 4400 Nyíregyháza, Mártírok tere 8. </w:t>
      </w:r>
    </w:p>
    <w:p w:rsidR="000A6F0D" w:rsidRPr="004651F1" w:rsidRDefault="000A6F0D" w:rsidP="000A6F0D">
      <w:pPr>
        <w:tabs>
          <w:tab w:val="center" w:pos="4819"/>
        </w:tabs>
        <w:spacing w:after="0" w:line="240" w:lineRule="auto"/>
        <w:ind w:left="539" w:firstLine="28"/>
        <w:jc w:val="both"/>
        <w:rPr>
          <w:rFonts w:ascii="Arial" w:eastAsia="Times New Roman" w:hAnsi="Arial" w:cs="Arial"/>
          <w:sz w:val="20"/>
          <w:szCs w:val="20"/>
          <w:lang w:eastAsia="hu-HU"/>
        </w:rPr>
      </w:pPr>
      <w:r w:rsidRPr="004651F1">
        <w:rPr>
          <w:rFonts w:ascii="Arial" w:eastAsia="Times New Roman" w:hAnsi="Arial" w:cs="Arial"/>
          <w:sz w:val="20"/>
          <w:szCs w:val="20"/>
          <w:lang w:eastAsia="hu-HU"/>
        </w:rPr>
        <w:t xml:space="preserve">Székhely: </w:t>
      </w:r>
      <w:r>
        <w:rPr>
          <w:rFonts w:ascii="Arial" w:eastAsia="Times New Roman" w:hAnsi="Arial" w:cs="Arial"/>
          <w:b/>
          <w:sz w:val="20"/>
          <w:szCs w:val="20"/>
          <w:lang w:eastAsia="hu-HU"/>
        </w:rPr>
        <w:t>1054</w:t>
      </w:r>
      <w:r w:rsidRPr="004651F1">
        <w:rPr>
          <w:rFonts w:ascii="Arial" w:eastAsia="Times New Roman" w:hAnsi="Arial" w:cs="Arial"/>
          <w:b/>
          <w:sz w:val="20"/>
          <w:szCs w:val="20"/>
          <w:lang w:eastAsia="hu-HU"/>
        </w:rPr>
        <w:t xml:space="preserve"> Budapest, Hold utca 4.</w:t>
      </w:r>
      <w:r w:rsidRPr="004651F1">
        <w:rPr>
          <w:rFonts w:ascii="Arial" w:eastAsia="Times New Roman" w:hAnsi="Arial" w:cs="Arial"/>
          <w:b/>
          <w:sz w:val="20"/>
          <w:szCs w:val="20"/>
          <w:lang w:eastAsia="hu-HU"/>
        </w:rPr>
        <w:tab/>
      </w:r>
    </w:p>
    <w:p w:rsidR="000A6F0D" w:rsidRPr="008554AB" w:rsidRDefault="000A6F0D" w:rsidP="000A6F0D">
      <w:pPr>
        <w:spacing w:after="0" w:line="240" w:lineRule="auto"/>
        <w:ind w:left="539" w:firstLine="28"/>
        <w:jc w:val="both"/>
        <w:rPr>
          <w:rFonts w:ascii="Arial" w:eastAsia="Times New Roman" w:hAnsi="Arial" w:cs="Arial"/>
          <w:sz w:val="20"/>
          <w:szCs w:val="20"/>
          <w:lang w:eastAsia="hu-HU"/>
        </w:rPr>
      </w:pPr>
      <w:r w:rsidRPr="008554AB">
        <w:rPr>
          <w:rFonts w:ascii="Arial" w:eastAsia="Times New Roman" w:hAnsi="Arial" w:cs="Arial"/>
          <w:sz w:val="20"/>
          <w:szCs w:val="20"/>
          <w:lang w:eastAsia="hu-HU"/>
        </w:rPr>
        <w:t xml:space="preserve">Aláírásra jogosult képviselője: Kovács Lajosné igazgató, Dr. </w:t>
      </w:r>
      <w:proofErr w:type="spellStart"/>
      <w:r w:rsidRPr="008554AB">
        <w:rPr>
          <w:rFonts w:ascii="Arial" w:eastAsia="Times New Roman" w:hAnsi="Arial" w:cs="Arial"/>
          <w:sz w:val="20"/>
          <w:szCs w:val="20"/>
          <w:lang w:eastAsia="hu-HU"/>
        </w:rPr>
        <w:t>Kócsi</w:t>
      </w:r>
      <w:proofErr w:type="spellEnd"/>
      <w:r w:rsidRPr="008554AB">
        <w:rPr>
          <w:rFonts w:ascii="Arial" w:eastAsia="Times New Roman" w:hAnsi="Arial" w:cs="Arial"/>
          <w:sz w:val="20"/>
          <w:szCs w:val="20"/>
          <w:lang w:eastAsia="hu-HU"/>
        </w:rPr>
        <w:t xml:space="preserve"> Tünde irodavezető, Béres Péter osztályvezető </w:t>
      </w:r>
    </w:p>
    <w:p w:rsidR="000A6F0D" w:rsidRPr="00C61F8D" w:rsidRDefault="000A6F0D" w:rsidP="000A6F0D">
      <w:pPr>
        <w:spacing w:after="0" w:line="240" w:lineRule="auto"/>
        <w:ind w:left="539"/>
        <w:jc w:val="both"/>
        <w:rPr>
          <w:rFonts w:ascii="Arial" w:eastAsia="Times New Roman" w:hAnsi="Arial" w:cs="Arial"/>
          <w:sz w:val="20"/>
          <w:szCs w:val="20"/>
          <w:lang w:eastAsia="hu-HU"/>
        </w:rPr>
      </w:pPr>
      <w:r w:rsidRPr="00C61F8D">
        <w:rPr>
          <w:rFonts w:ascii="Arial" w:eastAsia="Times New Roman" w:hAnsi="Arial" w:cs="Arial"/>
          <w:sz w:val="20"/>
          <w:szCs w:val="20"/>
          <w:lang w:eastAsia="hu-HU"/>
        </w:rPr>
        <w:t>Azonosító szám (törzs-szám/Cégjegyzékszám): 237309, PIR törzsszám: 329970</w:t>
      </w:r>
    </w:p>
    <w:p w:rsidR="000A6F0D" w:rsidRPr="00C61F8D" w:rsidRDefault="000A6F0D" w:rsidP="000A6F0D">
      <w:pPr>
        <w:spacing w:after="0" w:line="240" w:lineRule="auto"/>
        <w:ind w:left="539"/>
        <w:jc w:val="both"/>
        <w:rPr>
          <w:rFonts w:ascii="Arial" w:eastAsia="Times New Roman" w:hAnsi="Arial" w:cs="Arial"/>
          <w:sz w:val="20"/>
          <w:szCs w:val="20"/>
          <w:lang w:eastAsia="hu-HU"/>
        </w:rPr>
      </w:pPr>
      <w:r w:rsidRPr="00C61F8D">
        <w:rPr>
          <w:rFonts w:ascii="Arial" w:eastAsia="Times New Roman" w:hAnsi="Arial" w:cs="Arial"/>
          <w:sz w:val="20"/>
          <w:szCs w:val="20"/>
          <w:lang w:eastAsia="hu-HU"/>
        </w:rPr>
        <w:t>Adószám: 15329970-2-41</w:t>
      </w:r>
    </w:p>
    <w:p w:rsidR="000A6F0D" w:rsidRPr="008554AB" w:rsidRDefault="000A6F0D" w:rsidP="000A6F0D">
      <w:pPr>
        <w:spacing w:after="0" w:line="240" w:lineRule="auto"/>
        <w:ind w:firstLine="539"/>
        <w:jc w:val="both"/>
        <w:rPr>
          <w:rFonts w:ascii="Arial" w:eastAsia="Times New Roman" w:hAnsi="Arial" w:cs="Arial"/>
          <w:b/>
          <w:bCs/>
          <w:sz w:val="20"/>
          <w:szCs w:val="20"/>
          <w:lang w:eastAsia="hu-HU"/>
        </w:rPr>
      </w:pPr>
    </w:p>
    <w:p w:rsidR="000A6F0D" w:rsidRPr="008554AB" w:rsidRDefault="000A6F0D" w:rsidP="000A6F0D">
      <w:pPr>
        <w:spacing w:after="0" w:line="240" w:lineRule="auto"/>
        <w:ind w:firstLine="539"/>
        <w:jc w:val="both"/>
        <w:rPr>
          <w:rFonts w:ascii="Arial" w:eastAsia="Times New Roman" w:hAnsi="Arial" w:cs="Arial"/>
          <w:b/>
          <w:bCs/>
          <w:sz w:val="20"/>
          <w:szCs w:val="20"/>
          <w:lang w:eastAsia="hu-HU"/>
        </w:rPr>
      </w:pPr>
    </w:p>
    <w:p w:rsidR="000A6F0D" w:rsidRPr="008554AB" w:rsidRDefault="000A6F0D" w:rsidP="000A6F0D">
      <w:pPr>
        <w:spacing w:after="0" w:line="240" w:lineRule="auto"/>
        <w:jc w:val="both"/>
        <w:rPr>
          <w:rFonts w:ascii="Arial" w:eastAsia="Times New Roman" w:hAnsi="Arial" w:cs="Arial"/>
          <w:i/>
          <w:iCs/>
          <w:sz w:val="20"/>
          <w:szCs w:val="20"/>
          <w:lang w:eastAsia="hu-HU"/>
        </w:rPr>
      </w:pPr>
      <w:proofErr w:type="gramStart"/>
      <w:r w:rsidRPr="008554AB">
        <w:rPr>
          <w:rFonts w:ascii="Arial" w:eastAsia="Times New Roman" w:hAnsi="Arial" w:cs="Arial"/>
          <w:sz w:val="20"/>
          <w:szCs w:val="20"/>
          <w:lang w:eastAsia="hu-HU"/>
        </w:rPr>
        <w:t>másrészrő</w:t>
      </w:r>
      <w:r>
        <w:rPr>
          <w:rFonts w:ascii="Arial" w:eastAsia="Times New Roman" w:hAnsi="Arial" w:cs="Arial"/>
          <w:sz w:val="20"/>
          <w:szCs w:val="20"/>
          <w:lang w:eastAsia="hu-HU"/>
        </w:rPr>
        <w:t>l</w:t>
      </w:r>
      <w:proofErr w:type="gramEnd"/>
      <w:r>
        <w:rPr>
          <w:rFonts w:ascii="Arial" w:eastAsia="Times New Roman" w:hAnsi="Arial" w:cs="Arial"/>
          <w:sz w:val="20"/>
          <w:szCs w:val="20"/>
          <w:lang w:eastAsia="hu-HU"/>
        </w:rPr>
        <w:t xml:space="preserve"> </w:t>
      </w:r>
      <w:r w:rsidRPr="00EF4AA1">
        <w:rPr>
          <w:rStyle w:val="Kiemels2"/>
          <w:rFonts w:ascii="Arial" w:hAnsi="Arial" w:cs="Arial"/>
          <w:sz w:val="20"/>
          <w:szCs w:val="20"/>
        </w:rPr>
        <w:t>Tiszavasvári Város Önkormányzata</w:t>
      </w:r>
      <w:r w:rsidRPr="00407C69">
        <w:rPr>
          <w:rFonts w:ascii="Arial" w:eastAsia="Times New Roman" w:hAnsi="Arial" w:cs="Arial"/>
          <w:sz w:val="20"/>
          <w:szCs w:val="20"/>
          <w:lang w:eastAsia="hu-HU"/>
        </w:rPr>
        <w:t>,</w:t>
      </w:r>
      <w:r w:rsidRPr="008554AB">
        <w:rPr>
          <w:rFonts w:ascii="Arial" w:eastAsia="Times New Roman" w:hAnsi="Arial" w:cs="Arial"/>
          <w:sz w:val="20"/>
          <w:szCs w:val="20"/>
          <w:lang w:eastAsia="hu-HU"/>
        </w:rPr>
        <w:t xml:space="preserve"> </w:t>
      </w:r>
      <w:r w:rsidRPr="008554AB">
        <w:rPr>
          <w:rFonts w:ascii="Arial" w:eastAsia="Times New Roman" w:hAnsi="Arial" w:cs="Arial"/>
          <w:b/>
          <w:sz w:val="20"/>
          <w:szCs w:val="20"/>
          <w:lang w:eastAsia="hu-HU"/>
        </w:rPr>
        <w:t>mint kedvezményezett</w:t>
      </w:r>
      <w:r w:rsidRPr="008554AB">
        <w:rPr>
          <w:rFonts w:ascii="Arial" w:eastAsia="Times New Roman" w:hAnsi="Arial" w:cs="Arial"/>
          <w:sz w:val="20"/>
          <w:szCs w:val="20"/>
          <w:lang w:eastAsia="hu-HU"/>
        </w:rPr>
        <w:t xml:space="preserve"> (a továbbiakban: </w:t>
      </w:r>
      <w:r w:rsidRPr="008554AB">
        <w:rPr>
          <w:rFonts w:ascii="Arial" w:eastAsia="Times New Roman" w:hAnsi="Arial" w:cs="Arial"/>
          <w:b/>
          <w:bCs/>
          <w:sz w:val="20"/>
          <w:szCs w:val="20"/>
          <w:lang w:eastAsia="hu-HU"/>
        </w:rPr>
        <w:t>Kedvezményezett</w:t>
      </w:r>
      <w:r w:rsidRPr="008554AB">
        <w:rPr>
          <w:rFonts w:ascii="Arial" w:eastAsia="Times New Roman" w:hAnsi="Arial" w:cs="Arial"/>
          <w:sz w:val="20"/>
          <w:szCs w:val="20"/>
          <w:lang w:eastAsia="hu-HU"/>
        </w:rPr>
        <w:t xml:space="preserve">), </w:t>
      </w:r>
    </w:p>
    <w:p w:rsidR="000A6F0D" w:rsidRPr="008554AB" w:rsidRDefault="000A6F0D" w:rsidP="000A6F0D">
      <w:pPr>
        <w:spacing w:after="0" w:line="240" w:lineRule="auto"/>
        <w:ind w:left="539"/>
        <w:jc w:val="both"/>
        <w:rPr>
          <w:rFonts w:ascii="Arial" w:eastAsia="Times New Roman" w:hAnsi="Arial" w:cs="Arial"/>
          <w:i/>
          <w:iCs/>
          <w:sz w:val="20"/>
          <w:szCs w:val="20"/>
          <w:lang w:eastAsia="hu-HU"/>
        </w:rPr>
      </w:pPr>
    </w:p>
    <w:p w:rsidR="000A6F0D" w:rsidRPr="00392BB7" w:rsidRDefault="000A6F0D" w:rsidP="000A6F0D">
      <w:pPr>
        <w:spacing w:after="0" w:line="240" w:lineRule="auto"/>
        <w:ind w:left="539"/>
        <w:jc w:val="both"/>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Postacím: 4440 Tiszavasvári, Városháza tér 4. </w:t>
      </w:r>
    </w:p>
    <w:p w:rsidR="000A6F0D" w:rsidRPr="00392BB7" w:rsidRDefault="000A6F0D" w:rsidP="000A6F0D">
      <w:pPr>
        <w:spacing w:after="0" w:line="240" w:lineRule="auto"/>
        <w:ind w:left="539"/>
        <w:jc w:val="both"/>
        <w:rPr>
          <w:rFonts w:ascii="Arial" w:eastAsia="Times New Roman" w:hAnsi="Arial" w:cs="Arial"/>
          <w:b/>
          <w:sz w:val="20"/>
          <w:szCs w:val="20"/>
          <w:lang w:eastAsia="hu-HU"/>
        </w:rPr>
      </w:pPr>
      <w:r w:rsidRPr="00392BB7">
        <w:rPr>
          <w:rFonts w:ascii="Arial" w:eastAsia="Times New Roman" w:hAnsi="Arial" w:cs="Arial"/>
          <w:sz w:val="20"/>
          <w:szCs w:val="20"/>
          <w:lang w:eastAsia="hu-HU"/>
        </w:rPr>
        <w:t xml:space="preserve">Székhely/Lakcím: 4440 Tiszavasvári, Városháza tér 4. </w:t>
      </w:r>
    </w:p>
    <w:p w:rsidR="000A6F0D" w:rsidRPr="00392BB7" w:rsidRDefault="000A6F0D" w:rsidP="000A6F0D">
      <w:pPr>
        <w:spacing w:after="0" w:line="240" w:lineRule="auto"/>
        <w:ind w:left="539"/>
        <w:jc w:val="both"/>
        <w:rPr>
          <w:rFonts w:ascii="Arial" w:eastAsia="Times New Roman" w:hAnsi="Arial" w:cs="Arial"/>
          <w:sz w:val="20"/>
          <w:szCs w:val="20"/>
          <w:lang w:eastAsia="hu-HU"/>
        </w:rPr>
      </w:pPr>
      <w:r w:rsidRPr="00392BB7">
        <w:rPr>
          <w:rFonts w:ascii="Arial" w:eastAsia="Times New Roman" w:hAnsi="Arial" w:cs="Arial"/>
          <w:sz w:val="20"/>
          <w:szCs w:val="20"/>
          <w:lang w:eastAsia="hu-HU"/>
        </w:rPr>
        <w:t>Azonosító szám (törzs-szám/Cégjegyzékszám):</w:t>
      </w:r>
      <w:r w:rsidRPr="00392BB7">
        <w:rPr>
          <w:rFonts w:ascii="Arial" w:hAnsi="Arial" w:cs="Arial"/>
          <w:sz w:val="20"/>
          <w:szCs w:val="20"/>
        </w:rPr>
        <w:t xml:space="preserve"> 732462</w:t>
      </w:r>
    </w:p>
    <w:p w:rsidR="000A6F0D" w:rsidRPr="00392BB7" w:rsidRDefault="000A6F0D" w:rsidP="000A6F0D">
      <w:pPr>
        <w:spacing w:after="0" w:line="240" w:lineRule="auto"/>
        <w:ind w:left="539"/>
        <w:jc w:val="both"/>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/ill. vállalkozói igazolvány száma/ őstermelői igazolványszáma / nyilvántartást kezelő szervezet által adott lajstromszám: </w:t>
      </w:r>
    </w:p>
    <w:p w:rsidR="000A6F0D" w:rsidRPr="00392BB7" w:rsidRDefault="000A6F0D" w:rsidP="000A6F0D">
      <w:pPr>
        <w:spacing w:after="0" w:line="240" w:lineRule="auto"/>
        <w:ind w:left="539"/>
        <w:jc w:val="both"/>
        <w:rPr>
          <w:rFonts w:ascii="Arial" w:hAnsi="Arial" w:cs="Arial"/>
          <w:sz w:val="20"/>
          <w:szCs w:val="20"/>
        </w:rPr>
      </w:pPr>
      <w:r w:rsidRPr="00392BB7">
        <w:rPr>
          <w:rFonts w:ascii="Arial" w:eastAsia="Times New Roman" w:hAnsi="Arial" w:cs="Arial"/>
          <w:sz w:val="20"/>
          <w:szCs w:val="20"/>
          <w:lang w:eastAsia="hu-HU"/>
        </w:rPr>
        <w:t>Adószám/adóazonosító jel:</w:t>
      </w:r>
      <w:r w:rsidRPr="00392BB7">
        <w:rPr>
          <w:rFonts w:ascii="Arial" w:hAnsi="Arial" w:cs="Arial"/>
          <w:sz w:val="20"/>
          <w:szCs w:val="20"/>
        </w:rPr>
        <w:t xml:space="preserve"> 15732468-2-15</w:t>
      </w:r>
    </w:p>
    <w:p w:rsidR="000A6F0D" w:rsidRPr="00392BB7" w:rsidRDefault="000A6F0D" w:rsidP="000A6F0D">
      <w:pPr>
        <w:spacing w:after="0" w:line="240" w:lineRule="auto"/>
        <w:ind w:left="539"/>
        <w:jc w:val="both"/>
        <w:rPr>
          <w:rFonts w:ascii="Arial" w:hAnsi="Arial" w:cs="Arial"/>
          <w:sz w:val="20"/>
          <w:szCs w:val="20"/>
        </w:rPr>
      </w:pPr>
      <w:r w:rsidRPr="00392BB7">
        <w:rPr>
          <w:rFonts w:ascii="Arial" w:eastAsia="Times New Roman" w:hAnsi="Arial" w:cs="Arial"/>
          <w:sz w:val="20"/>
          <w:szCs w:val="20"/>
          <w:lang w:eastAsia="hu-HU"/>
        </w:rPr>
        <w:t xml:space="preserve">Pénzforgalmi számlaszám, amelyre a </w:t>
      </w:r>
      <w:proofErr w:type="gramStart"/>
      <w:r w:rsidRPr="00392BB7">
        <w:rPr>
          <w:rFonts w:ascii="Arial" w:eastAsia="Times New Roman" w:hAnsi="Arial" w:cs="Arial"/>
          <w:sz w:val="20"/>
          <w:szCs w:val="20"/>
          <w:lang w:eastAsia="hu-HU"/>
        </w:rPr>
        <w:t>támogatás utalásra</w:t>
      </w:r>
      <w:proofErr w:type="gramEnd"/>
      <w:r w:rsidRPr="00392BB7">
        <w:rPr>
          <w:rFonts w:ascii="Arial" w:eastAsia="Times New Roman" w:hAnsi="Arial" w:cs="Arial"/>
          <w:sz w:val="20"/>
          <w:szCs w:val="20"/>
          <w:lang w:eastAsia="hu-HU"/>
        </w:rPr>
        <w:t xml:space="preserve"> kerül:</w:t>
      </w:r>
      <w:r w:rsidRPr="00392BB7">
        <w:rPr>
          <w:rFonts w:ascii="Arial" w:hAnsi="Arial" w:cs="Arial"/>
          <w:sz w:val="20"/>
          <w:szCs w:val="20"/>
        </w:rPr>
        <w:t xml:space="preserve"> </w:t>
      </w:r>
      <w:r>
        <w:t>10044001-00345277-00000093</w:t>
      </w:r>
    </w:p>
    <w:p w:rsidR="000A6F0D" w:rsidRPr="00B563F6" w:rsidRDefault="000A6F0D" w:rsidP="000A6F0D">
      <w:pPr>
        <w:spacing w:after="0" w:line="240" w:lineRule="auto"/>
        <w:ind w:left="539"/>
        <w:jc w:val="both"/>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Aláírásra jogosult képviselője: </w:t>
      </w:r>
      <w:r w:rsidRPr="00392BB7">
        <w:rPr>
          <w:rFonts w:ascii="Arial" w:hAnsi="Arial" w:cs="Arial"/>
          <w:sz w:val="20"/>
          <w:szCs w:val="20"/>
        </w:rPr>
        <w:t>Szőke Zoltán</w:t>
      </w:r>
    </w:p>
    <w:p w:rsidR="000A6F0D" w:rsidRPr="00C61F8D" w:rsidRDefault="000A6F0D" w:rsidP="000A6F0D">
      <w:pPr>
        <w:spacing w:after="0" w:line="240" w:lineRule="auto"/>
        <w:jc w:val="both"/>
        <w:rPr>
          <w:rFonts w:ascii="Arial" w:eastAsia="Times New Roman" w:hAnsi="Arial" w:cs="Arial"/>
          <w:sz w:val="20"/>
          <w:szCs w:val="20"/>
          <w:lang w:eastAsia="hu-HU"/>
        </w:rPr>
      </w:pPr>
    </w:p>
    <w:p w:rsidR="000A6F0D" w:rsidRDefault="000A6F0D" w:rsidP="000A6F0D">
      <w:pPr>
        <w:spacing w:after="0" w:line="240" w:lineRule="auto"/>
        <w:jc w:val="both"/>
        <w:rPr>
          <w:rFonts w:ascii="Arial" w:eastAsia="Times New Roman" w:hAnsi="Arial" w:cs="Arial"/>
          <w:sz w:val="20"/>
          <w:szCs w:val="20"/>
          <w:lang w:eastAsia="hu-HU"/>
        </w:rPr>
      </w:pPr>
      <w:r w:rsidRPr="00C61F8D">
        <w:rPr>
          <w:rFonts w:ascii="Arial" w:eastAsia="Times New Roman" w:hAnsi="Arial" w:cs="Arial"/>
          <w:sz w:val="20"/>
          <w:szCs w:val="20"/>
          <w:lang w:eastAsia="hu-HU"/>
        </w:rPr>
        <w:t xml:space="preserve">(Támogató és Kedvezményezett a továbbiakban együtt: </w:t>
      </w:r>
      <w:r w:rsidRPr="00C61F8D">
        <w:rPr>
          <w:rFonts w:ascii="Arial" w:eastAsia="Times New Roman" w:hAnsi="Arial" w:cs="Arial"/>
          <w:b/>
          <w:sz w:val="20"/>
          <w:szCs w:val="20"/>
          <w:lang w:eastAsia="hu-HU"/>
        </w:rPr>
        <w:t>Szerződő Felek</w:t>
      </w:r>
      <w:r w:rsidRPr="00C61F8D">
        <w:rPr>
          <w:rFonts w:ascii="Arial" w:eastAsia="Times New Roman" w:hAnsi="Arial" w:cs="Arial"/>
          <w:sz w:val="20"/>
          <w:szCs w:val="20"/>
          <w:lang w:eastAsia="hu-HU"/>
        </w:rPr>
        <w:t xml:space="preserve">) között az alulírott helyen és napon az alábbi feltételekkel.  </w:t>
      </w:r>
    </w:p>
    <w:p w:rsidR="000A6F0D" w:rsidRDefault="000A6F0D" w:rsidP="000A6F0D">
      <w:pPr>
        <w:spacing w:after="0" w:line="240" w:lineRule="auto"/>
        <w:jc w:val="both"/>
        <w:rPr>
          <w:rFonts w:ascii="Arial" w:eastAsia="Times New Roman" w:hAnsi="Arial" w:cs="Arial"/>
          <w:sz w:val="20"/>
          <w:szCs w:val="20"/>
          <w:lang w:eastAsia="hu-HU"/>
        </w:rPr>
      </w:pPr>
    </w:p>
    <w:p w:rsidR="000A6F0D" w:rsidRDefault="000A6F0D" w:rsidP="000A6F0D">
      <w:pPr>
        <w:jc w:val="both"/>
        <w:rPr>
          <w:rFonts w:ascii="Arial" w:eastAsia="Times New Roman" w:hAnsi="Arial" w:cs="Arial"/>
          <w:sz w:val="20"/>
          <w:szCs w:val="20"/>
          <w:lang w:eastAsia="hu-HU"/>
        </w:rPr>
      </w:pPr>
      <w:r>
        <w:rPr>
          <w:rFonts w:ascii="Arial" w:eastAsia="Times New Roman" w:hAnsi="Arial" w:cs="Arial"/>
          <w:sz w:val="20"/>
          <w:szCs w:val="20"/>
          <w:lang w:eastAsia="hu-HU"/>
        </w:rPr>
        <w:t>Ha a Projektet több Kedvezményezett közösen valósítja meg (konzorcium), a Kedvezményezettek egymás közti, valamint a Támogató és a Kedvezményezettek közti viszonyokat a jelen támogatási szerződés (a továbbiakban: Szerződés) elválaszthatatlan mellékletét képező konzorciumi együttműködési megállapodás tartalmazza. A jelen Szerződést aláíró Kedvezményezett a Szerződést, mint konzorciumvezető – a konzorciumi megállapodásban kapott meghatalmazás alapján – az összes konzorciumi tag (mint Kedvezményezettek) nevében írja alá.</w:t>
      </w:r>
    </w:p>
    <w:p w:rsidR="000A6F0D" w:rsidRPr="00C61F8D" w:rsidRDefault="000A6F0D" w:rsidP="000A6F0D">
      <w:pPr>
        <w:spacing w:after="0" w:line="240" w:lineRule="auto"/>
        <w:rPr>
          <w:rFonts w:ascii="Arial" w:eastAsia="Times New Roman" w:hAnsi="Arial" w:cs="Arial"/>
          <w:sz w:val="20"/>
          <w:szCs w:val="20"/>
          <w:lang w:eastAsia="hu-HU"/>
        </w:rPr>
      </w:pPr>
    </w:p>
    <w:p w:rsidR="000A6F0D" w:rsidRPr="00C61F8D" w:rsidRDefault="000A6F0D" w:rsidP="000A6F0D">
      <w:pPr>
        <w:numPr>
          <w:ilvl w:val="0"/>
          <w:numId w:val="10"/>
        </w:numPr>
        <w:suppressAutoHyphens/>
        <w:overflowPunct w:val="0"/>
        <w:autoSpaceDE w:val="0"/>
        <w:spacing w:after="0" w:line="240" w:lineRule="auto"/>
        <w:textAlignment w:val="baseline"/>
        <w:rPr>
          <w:rFonts w:ascii="Arial" w:eastAsia="Times New Roman" w:hAnsi="Arial" w:cs="Arial"/>
          <w:b/>
          <w:bCs/>
          <w:sz w:val="20"/>
          <w:szCs w:val="20"/>
          <w:lang w:eastAsia="hu-HU"/>
        </w:rPr>
      </w:pPr>
      <w:bookmarkStart w:id="1" w:name="_Ref172627017"/>
      <w:r w:rsidRPr="00C61F8D">
        <w:rPr>
          <w:rFonts w:ascii="Arial" w:eastAsia="Times New Roman" w:hAnsi="Arial" w:cs="Arial"/>
          <w:b/>
          <w:bCs/>
          <w:sz w:val="20"/>
          <w:szCs w:val="20"/>
          <w:lang w:eastAsia="hu-HU"/>
        </w:rPr>
        <w:t>Előzmények</w:t>
      </w:r>
      <w:bookmarkEnd w:id="1"/>
    </w:p>
    <w:p w:rsidR="000A6F0D" w:rsidRPr="00373D3C" w:rsidRDefault="000A6F0D" w:rsidP="000A6F0D">
      <w:pPr>
        <w:pStyle w:val="Nincstrkz"/>
        <w:rPr>
          <w:sz w:val="20"/>
          <w:szCs w:val="20"/>
          <w:lang w:eastAsia="ar-SA"/>
        </w:rPr>
      </w:pPr>
    </w:p>
    <w:p w:rsidR="000A6F0D" w:rsidRPr="00373D3C" w:rsidRDefault="000A6F0D" w:rsidP="000A6F0D">
      <w:pPr>
        <w:suppressAutoHyphens/>
        <w:overflowPunct w:val="0"/>
        <w:autoSpaceDE w:val="0"/>
        <w:spacing w:after="0" w:line="240" w:lineRule="auto"/>
        <w:jc w:val="both"/>
        <w:textAlignment w:val="baseline"/>
        <w:outlineLvl w:val="0"/>
        <w:rPr>
          <w:rFonts w:ascii="Arial" w:eastAsia="Times New Roman" w:hAnsi="Arial" w:cs="Arial"/>
          <w:sz w:val="20"/>
          <w:szCs w:val="20"/>
          <w:lang w:eastAsia="ar-SA"/>
        </w:rPr>
      </w:pPr>
      <w:proofErr w:type="gramStart"/>
      <w:r w:rsidRPr="00392BB7">
        <w:rPr>
          <w:rFonts w:ascii="Arial" w:eastAsia="Times New Roman" w:hAnsi="Arial" w:cs="Arial"/>
          <w:sz w:val="20"/>
          <w:szCs w:val="20"/>
          <w:lang w:eastAsia="ar-SA"/>
        </w:rPr>
        <w:t xml:space="preserve">A Támogató a Terület és Településfejlesztési Operatív Program (a továbbiakban: </w:t>
      </w:r>
      <w:r w:rsidRPr="00392BB7">
        <w:rPr>
          <w:rFonts w:ascii="Arial" w:eastAsia="Times New Roman" w:hAnsi="Arial" w:cs="Arial"/>
          <w:b/>
          <w:sz w:val="20"/>
          <w:szCs w:val="20"/>
          <w:lang w:eastAsia="ar-SA"/>
        </w:rPr>
        <w:t>TOP</w:t>
      </w:r>
      <w:r w:rsidRPr="00392BB7">
        <w:rPr>
          <w:rFonts w:ascii="Arial" w:eastAsia="Times New Roman" w:hAnsi="Arial" w:cs="Arial"/>
          <w:sz w:val="20"/>
          <w:szCs w:val="20"/>
          <w:lang w:eastAsia="ar-SA"/>
        </w:rPr>
        <w:t xml:space="preserve">) keretén belül </w:t>
      </w:r>
      <w:r w:rsidRPr="00392BB7">
        <w:rPr>
          <w:rFonts w:eastAsia="Times New Roman"/>
          <w:sz w:val="20"/>
          <w:szCs w:val="20"/>
          <w:lang w:eastAsia="ar-SA"/>
        </w:rPr>
        <w:t xml:space="preserve"> </w:t>
      </w:r>
      <w:r w:rsidRPr="00392BB7">
        <w:rPr>
          <w:rFonts w:ascii="Arial" w:eastAsia="Times New Roman" w:hAnsi="Arial" w:cs="Arial"/>
          <w:sz w:val="20"/>
          <w:szCs w:val="20"/>
          <w:lang w:eastAsia="ar-SA"/>
        </w:rPr>
        <w:t xml:space="preserve">TOP-1.4.1-15 jelű, A foglalkoztatás és az életminőség javítása családbarát, munkába állást segítő intézmények, közszolgáltatások fejlesztésével tárgyú felhívást tett közzé, melyre Kedvezményezett </w:t>
      </w:r>
      <w:r w:rsidRPr="00392BB7">
        <w:rPr>
          <w:rStyle w:val="Kiemels2"/>
          <w:rFonts w:ascii="Arial" w:hAnsi="Arial" w:cs="Arial"/>
          <w:sz w:val="20"/>
          <w:szCs w:val="20"/>
        </w:rPr>
        <w:t xml:space="preserve">TOP-1.4.1-15-SB1-2016-00077 </w:t>
      </w:r>
      <w:r w:rsidRPr="00392BB7">
        <w:rPr>
          <w:rFonts w:ascii="Arial" w:eastAsia="Times New Roman" w:hAnsi="Arial" w:cs="Arial"/>
          <w:sz w:val="20"/>
          <w:szCs w:val="20"/>
          <w:lang w:eastAsia="ar-SA"/>
        </w:rPr>
        <w:t>azonosító számon regisztrált, 2016. év szeptember hónap 20. napon támogatási kérelmet nyújtott be, a Szerződés mellékletét képező felhívás szerint, amelyet a Támogató</w:t>
      </w:r>
      <w:r w:rsidRPr="00373D3C">
        <w:rPr>
          <w:rFonts w:ascii="Arial" w:eastAsia="Times New Roman" w:hAnsi="Arial" w:cs="Arial"/>
          <w:sz w:val="20"/>
          <w:szCs w:val="20"/>
          <w:lang w:eastAsia="ar-SA"/>
        </w:rPr>
        <w:t xml:space="preserve"> </w:t>
      </w:r>
      <w:r w:rsidRPr="00392BB7">
        <w:rPr>
          <w:rFonts w:ascii="Arial" w:eastAsia="Times New Roman" w:hAnsi="Arial" w:cs="Arial"/>
          <w:sz w:val="20"/>
          <w:szCs w:val="20"/>
          <w:lang w:eastAsia="ar-SA"/>
        </w:rPr>
        <w:t>2020. év május hónap 04. napon kelt támogatási döntés szerint támogatásban részesített</w:t>
      </w:r>
      <w:r w:rsidRPr="00392BB7">
        <w:rPr>
          <w:rFonts w:ascii="Arial" w:eastAsia="Times New Roman" w:hAnsi="Arial" w:cs="Arial"/>
          <w:color w:val="FF0000"/>
          <w:sz w:val="20"/>
          <w:szCs w:val="20"/>
          <w:lang w:eastAsia="ar-SA"/>
        </w:rPr>
        <w:t>.</w:t>
      </w:r>
      <w:proofErr w:type="gramEnd"/>
      <w:r w:rsidRPr="00392BB7">
        <w:rPr>
          <w:rFonts w:ascii="Arial" w:eastAsia="Times New Roman" w:hAnsi="Arial" w:cs="Arial"/>
          <w:color w:val="FF0000"/>
          <w:sz w:val="20"/>
          <w:szCs w:val="20"/>
          <w:lang w:eastAsia="ar-SA"/>
        </w:rPr>
        <w:t xml:space="preserve"> </w:t>
      </w:r>
      <w:r w:rsidRPr="00392BB7">
        <w:rPr>
          <w:rFonts w:ascii="Arial" w:eastAsia="Times New Roman" w:hAnsi="Arial" w:cs="Arial"/>
          <w:sz w:val="20"/>
          <w:szCs w:val="20"/>
          <w:lang w:eastAsia="ar-SA"/>
        </w:rPr>
        <w:t>A</w:t>
      </w:r>
      <w:r w:rsidRPr="00373D3C">
        <w:rPr>
          <w:rFonts w:ascii="Arial" w:eastAsia="Times New Roman" w:hAnsi="Arial" w:cs="Arial"/>
          <w:sz w:val="20"/>
          <w:szCs w:val="20"/>
          <w:lang w:eastAsia="ar-SA"/>
        </w:rPr>
        <w:t xml:space="preserve"> </w:t>
      </w:r>
      <w:r w:rsidRPr="00373D3C">
        <w:rPr>
          <w:rFonts w:ascii="Arial" w:eastAsia="Times New Roman" w:hAnsi="Arial" w:cs="Arial"/>
          <w:sz w:val="20"/>
          <w:szCs w:val="20"/>
          <w:lang w:eastAsia="ar-SA"/>
        </w:rPr>
        <w:lastRenderedPageBreak/>
        <w:t xml:space="preserve">Támogató döntése alapján Kedvezményezett vissza nem térítendő támogatásban részesül. </w:t>
      </w:r>
    </w:p>
    <w:p w:rsidR="000A6F0D" w:rsidRPr="00C61F8D" w:rsidRDefault="000A6F0D" w:rsidP="000A6F0D">
      <w:pPr>
        <w:spacing w:after="0" w:line="240" w:lineRule="auto"/>
        <w:jc w:val="both"/>
        <w:rPr>
          <w:rFonts w:ascii="Arial" w:eastAsia="Times New Roman" w:hAnsi="Arial" w:cs="Arial"/>
          <w:sz w:val="20"/>
          <w:szCs w:val="20"/>
          <w:lang w:eastAsia="hu-HU"/>
        </w:rPr>
      </w:pPr>
    </w:p>
    <w:p w:rsidR="000A6F0D" w:rsidRPr="00C61F8D" w:rsidRDefault="000A6F0D" w:rsidP="000A6F0D">
      <w:pPr>
        <w:spacing w:after="0" w:line="240" w:lineRule="auto"/>
        <w:jc w:val="both"/>
        <w:rPr>
          <w:rFonts w:ascii="Arial" w:eastAsia="Times New Roman" w:hAnsi="Arial" w:cs="Arial"/>
          <w:sz w:val="20"/>
          <w:szCs w:val="20"/>
          <w:lang w:eastAsia="hu-HU"/>
        </w:rPr>
      </w:pPr>
      <w:r w:rsidRPr="00C61F8D">
        <w:rPr>
          <w:rFonts w:ascii="Arial" w:eastAsia="Times New Roman" w:hAnsi="Arial" w:cs="Arial"/>
          <w:sz w:val="20"/>
          <w:szCs w:val="20"/>
          <w:lang w:eastAsia="hu-HU"/>
        </w:rPr>
        <w:t>A f</w:t>
      </w:r>
      <w:r w:rsidRPr="00373D3C">
        <w:rPr>
          <w:rFonts w:ascii="Arial" w:eastAsia="Times New Roman" w:hAnsi="Arial" w:cs="Arial"/>
          <w:sz w:val="20"/>
          <w:szCs w:val="20"/>
          <w:lang w:eastAsia="hu-HU"/>
        </w:rPr>
        <w:t>elhíváson és a támogatási kérelmen túl a Szerződés mellékletét képezi, és a Szerződő Felekre kötelező</w:t>
      </w:r>
      <w:r w:rsidRPr="00C61F8D">
        <w:rPr>
          <w:rFonts w:ascii="Arial" w:eastAsia="Times New Roman" w:hAnsi="Arial" w:cs="Arial"/>
          <w:sz w:val="20"/>
          <w:szCs w:val="20"/>
          <w:lang w:eastAsia="hu-HU"/>
        </w:rPr>
        <w:t xml:space="preserve"> érvényű minden olyan tanulmány, elemzés, hatósági engedély, műszaki terv és tartalom, nyilatkozat, beszerzési terv, társulási megállapodás és egyéb dokumentum, valamint ezek módosításai, amelyet a Kedvezményezett a támogatási kérelemmel együtt vagy a későbbiekben benyújtott, akkor is, ha azok fizikai értelemben nem kerülnek csatolásra a Szerződéshez.</w:t>
      </w:r>
    </w:p>
    <w:p w:rsidR="000A6F0D" w:rsidRPr="00C61F8D" w:rsidRDefault="000A6F0D" w:rsidP="000A6F0D">
      <w:pPr>
        <w:spacing w:after="0" w:line="240" w:lineRule="auto"/>
        <w:jc w:val="both"/>
        <w:rPr>
          <w:rFonts w:ascii="Arial" w:eastAsia="Times New Roman" w:hAnsi="Arial" w:cs="Arial"/>
          <w:sz w:val="20"/>
          <w:szCs w:val="20"/>
          <w:lang w:eastAsia="hu-HU"/>
        </w:rPr>
      </w:pPr>
    </w:p>
    <w:p w:rsidR="000A6F0D" w:rsidRPr="00C61F8D" w:rsidRDefault="000A6F0D" w:rsidP="000A6F0D">
      <w:pPr>
        <w:spacing w:after="0" w:line="240" w:lineRule="auto"/>
        <w:jc w:val="both"/>
        <w:rPr>
          <w:rFonts w:ascii="Arial" w:eastAsia="Times New Roman" w:hAnsi="Arial" w:cs="Arial"/>
          <w:sz w:val="20"/>
          <w:szCs w:val="20"/>
          <w:lang w:eastAsia="hu-HU"/>
        </w:rPr>
      </w:pPr>
    </w:p>
    <w:p w:rsidR="000A6F0D" w:rsidRPr="00C61F8D" w:rsidRDefault="000A6F0D" w:rsidP="000A6F0D">
      <w:pPr>
        <w:numPr>
          <w:ilvl w:val="0"/>
          <w:numId w:val="10"/>
        </w:numPr>
        <w:suppressAutoHyphens/>
        <w:overflowPunct w:val="0"/>
        <w:autoSpaceDE w:val="0"/>
        <w:spacing w:after="0" w:line="240" w:lineRule="auto"/>
        <w:textAlignment w:val="baseline"/>
        <w:rPr>
          <w:rFonts w:ascii="Arial" w:eastAsia="Times New Roman" w:hAnsi="Arial" w:cs="Arial"/>
          <w:b/>
          <w:bCs/>
          <w:sz w:val="20"/>
          <w:szCs w:val="20"/>
          <w:lang w:eastAsia="hu-HU"/>
        </w:rPr>
      </w:pPr>
      <w:r w:rsidRPr="00C61F8D">
        <w:rPr>
          <w:rFonts w:ascii="Arial" w:eastAsia="Times New Roman" w:hAnsi="Arial" w:cs="Arial"/>
          <w:b/>
          <w:bCs/>
          <w:sz w:val="20"/>
          <w:szCs w:val="20"/>
          <w:lang w:eastAsia="hu-HU"/>
        </w:rPr>
        <w:t>Szerződés tárgya</w:t>
      </w:r>
    </w:p>
    <w:p w:rsidR="000A6F0D" w:rsidRPr="00C61F8D" w:rsidRDefault="000A6F0D" w:rsidP="000A6F0D">
      <w:pPr>
        <w:spacing w:after="0" w:line="240" w:lineRule="auto"/>
        <w:rPr>
          <w:rFonts w:ascii="Arial" w:eastAsia="Times New Roman" w:hAnsi="Arial" w:cs="Arial"/>
          <w:b/>
          <w:bCs/>
          <w:sz w:val="20"/>
          <w:szCs w:val="20"/>
          <w:lang w:eastAsia="hu-HU"/>
        </w:rPr>
      </w:pPr>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hu-HU"/>
        </w:rPr>
      </w:pPr>
      <w:r w:rsidRPr="00C61F8D">
        <w:rPr>
          <w:rFonts w:ascii="Arial" w:eastAsia="Times New Roman" w:hAnsi="Arial" w:cs="Arial"/>
          <w:sz w:val="20"/>
          <w:szCs w:val="20"/>
          <w:lang w:eastAsia="hu-HU"/>
        </w:rPr>
        <w:t>Az Előzményekben meghatározottak szerint Szerződő Felek az alábbi Szerződést kötik:</w:t>
      </w:r>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hu-HU"/>
        </w:rPr>
      </w:pPr>
    </w:p>
    <w:p w:rsidR="000A6F0D" w:rsidRPr="00392BB7" w:rsidRDefault="000A6F0D" w:rsidP="000A6F0D">
      <w:pPr>
        <w:pStyle w:val="Listaszerbekezds"/>
        <w:numPr>
          <w:ilvl w:val="1"/>
          <w:numId w:val="10"/>
        </w:numPr>
        <w:suppressAutoHyphens/>
        <w:overflowPunct w:val="0"/>
        <w:autoSpaceDE w:val="0"/>
        <w:spacing w:after="0" w:line="240" w:lineRule="auto"/>
        <w:jc w:val="both"/>
        <w:textAlignment w:val="baseline"/>
        <w:rPr>
          <w:rFonts w:ascii="Arial" w:hAnsi="Arial" w:cs="Arial"/>
          <w:bCs/>
          <w:sz w:val="20"/>
          <w:szCs w:val="20"/>
        </w:rPr>
      </w:pPr>
      <w:r w:rsidRPr="00392BB7">
        <w:rPr>
          <w:rFonts w:ascii="Arial" w:eastAsia="Times New Roman" w:hAnsi="Arial" w:cs="Arial"/>
          <w:bCs/>
          <w:sz w:val="20"/>
          <w:szCs w:val="20"/>
          <w:lang w:eastAsia="hu-HU"/>
        </w:rPr>
        <w:t xml:space="preserve">A Szerződés tárgya </w:t>
      </w:r>
      <w:proofErr w:type="gramStart"/>
      <w:r w:rsidRPr="00392BB7">
        <w:rPr>
          <w:rStyle w:val="Kiemels2"/>
          <w:rFonts w:ascii="Arial" w:hAnsi="Arial" w:cs="Arial"/>
          <w:sz w:val="20"/>
          <w:szCs w:val="20"/>
        </w:rPr>
        <w:t>A</w:t>
      </w:r>
      <w:proofErr w:type="gramEnd"/>
      <w:r w:rsidRPr="00392BB7">
        <w:rPr>
          <w:rStyle w:val="Kiemels2"/>
          <w:rFonts w:ascii="Arial" w:hAnsi="Arial" w:cs="Arial"/>
          <w:sz w:val="20"/>
          <w:szCs w:val="20"/>
        </w:rPr>
        <w:t xml:space="preserve"> Tiszavasvári </w:t>
      </w:r>
      <w:proofErr w:type="spellStart"/>
      <w:r w:rsidRPr="00392BB7">
        <w:rPr>
          <w:rStyle w:val="Kiemels2"/>
          <w:rFonts w:ascii="Arial" w:hAnsi="Arial" w:cs="Arial"/>
          <w:sz w:val="20"/>
          <w:szCs w:val="20"/>
        </w:rPr>
        <w:t>Minimanó</w:t>
      </w:r>
      <w:proofErr w:type="spellEnd"/>
      <w:r w:rsidRPr="00392BB7">
        <w:rPr>
          <w:rStyle w:val="Kiemels2"/>
          <w:rFonts w:ascii="Arial" w:hAnsi="Arial" w:cs="Arial"/>
          <w:sz w:val="20"/>
          <w:szCs w:val="20"/>
        </w:rPr>
        <w:t xml:space="preserve"> Óvoda családbarát infrastrukturális fejlesztése</w:t>
      </w:r>
      <w:r w:rsidRPr="00392BB7">
        <w:rPr>
          <w:rFonts w:ascii="Arial" w:eastAsia="Times New Roman" w:hAnsi="Arial" w:cs="Arial"/>
          <w:bCs/>
          <w:sz w:val="20"/>
          <w:szCs w:val="20"/>
          <w:lang w:eastAsia="hu-HU"/>
        </w:rPr>
        <w:t xml:space="preserve"> című és</w:t>
      </w:r>
      <w:r w:rsidRPr="00392BB7">
        <w:rPr>
          <w:rFonts w:ascii="Arial" w:eastAsia="Times New Roman" w:hAnsi="Arial" w:cs="Arial"/>
          <w:b/>
          <w:bCs/>
          <w:sz w:val="20"/>
          <w:szCs w:val="20"/>
          <w:lang w:eastAsia="hu-HU"/>
        </w:rPr>
        <w:t xml:space="preserve"> </w:t>
      </w:r>
      <w:r w:rsidRPr="00392BB7">
        <w:rPr>
          <w:rStyle w:val="Kiemels2"/>
          <w:rFonts w:ascii="Arial" w:hAnsi="Arial" w:cs="Arial"/>
          <w:sz w:val="20"/>
          <w:szCs w:val="20"/>
        </w:rPr>
        <w:t xml:space="preserve">TOP-1.4.1-15-SB1-2016-00077 </w:t>
      </w:r>
      <w:r w:rsidRPr="00392BB7">
        <w:rPr>
          <w:rFonts w:ascii="Arial" w:eastAsia="Times New Roman" w:hAnsi="Arial" w:cs="Arial"/>
          <w:bCs/>
          <w:sz w:val="20"/>
          <w:szCs w:val="20"/>
          <w:lang w:eastAsia="hu-HU"/>
        </w:rPr>
        <w:t xml:space="preserve">azonosító számú, a támogatási kérelemben és annak mellékleteiben rögzített projekt (a továbbiakban: </w:t>
      </w:r>
      <w:r w:rsidRPr="00392BB7">
        <w:rPr>
          <w:rFonts w:ascii="Arial" w:eastAsia="Times New Roman" w:hAnsi="Arial" w:cs="Arial"/>
          <w:b/>
          <w:bCs/>
          <w:sz w:val="20"/>
          <w:szCs w:val="20"/>
          <w:lang w:eastAsia="hu-HU"/>
        </w:rPr>
        <w:t>Projekt</w:t>
      </w:r>
      <w:r w:rsidRPr="00392BB7">
        <w:rPr>
          <w:rFonts w:ascii="Arial" w:eastAsia="Times New Roman" w:hAnsi="Arial" w:cs="Arial"/>
          <w:bCs/>
          <w:sz w:val="20"/>
          <w:szCs w:val="20"/>
          <w:lang w:eastAsia="hu-HU"/>
        </w:rPr>
        <w:t xml:space="preserve">) elszámolható költségeinek az </w:t>
      </w:r>
      <w:r w:rsidRPr="00392BB7">
        <w:rPr>
          <w:rFonts w:ascii="Arial" w:hAnsi="Arial" w:cs="Arial"/>
          <w:bCs/>
          <w:sz w:val="20"/>
          <w:szCs w:val="20"/>
        </w:rPr>
        <w:t>Európai Regionális Fejlesztési Alapból</w:t>
      </w:r>
      <w:r w:rsidRPr="00392BB7">
        <w:rPr>
          <w:rFonts w:ascii="Arial" w:eastAsia="Times New Roman" w:hAnsi="Arial" w:cs="Arial"/>
          <w:bCs/>
          <w:sz w:val="20"/>
          <w:szCs w:val="20"/>
          <w:lang w:eastAsia="hu-HU"/>
        </w:rPr>
        <w:t xml:space="preserve"> és hazai központi költségvetési előirányzatból vissza nem térítendő támogatás formájában történő finanszírozása.</w:t>
      </w:r>
    </w:p>
    <w:p w:rsidR="000A6F0D" w:rsidRDefault="000A6F0D" w:rsidP="000A6F0D">
      <w:pPr>
        <w:pStyle w:val="Listaszerbekezds"/>
        <w:suppressAutoHyphens/>
        <w:overflowPunct w:val="0"/>
        <w:autoSpaceDE w:val="0"/>
        <w:spacing w:after="0" w:line="240" w:lineRule="auto"/>
        <w:ind w:left="0"/>
        <w:jc w:val="both"/>
        <w:textAlignment w:val="baseline"/>
        <w:rPr>
          <w:rFonts w:ascii="Arial" w:hAnsi="Arial" w:cs="Arial"/>
          <w:bCs/>
          <w:sz w:val="20"/>
          <w:szCs w:val="20"/>
        </w:rPr>
      </w:pPr>
    </w:p>
    <w:p w:rsidR="000A6F0D" w:rsidRPr="00373D3C" w:rsidRDefault="000A6F0D" w:rsidP="000A6F0D">
      <w:pPr>
        <w:pStyle w:val="Listaszerbekezds"/>
        <w:numPr>
          <w:ilvl w:val="1"/>
          <w:numId w:val="10"/>
        </w:numPr>
        <w:suppressAutoHyphens/>
        <w:overflowPunct w:val="0"/>
        <w:autoSpaceDE w:val="0"/>
        <w:spacing w:after="0" w:line="240" w:lineRule="auto"/>
        <w:jc w:val="both"/>
        <w:textAlignment w:val="baseline"/>
        <w:rPr>
          <w:rFonts w:ascii="Arial" w:hAnsi="Arial" w:cs="Arial"/>
          <w:bCs/>
          <w:sz w:val="20"/>
          <w:szCs w:val="20"/>
        </w:rPr>
      </w:pPr>
      <w:r w:rsidRPr="00B96027">
        <w:rPr>
          <w:rFonts w:ascii="Arial" w:hAnsi="Arial" w:cs="Arial"/>
          <w:sz w:val="20"/>
          <w:szCs w:val="20"/>
        </w:rPr>
        <w:t>A Kedvezményezett</w:t>
      </w:r>
      <w:r w:rsidRPr="00B96027">
        <w:rPr>
          <w:rFonts w:ascii="Arial" w:hAnsi="Arial" w:cs="Arial"/>
          <w:bCs/>
          <w:sz w:val="20"/>
          <w:szCs w:val="20"/>
        </w:rPr>
        <w:t xml:space="preserve"> vállalja, hogy a Projektet az alábbi helyszínen megvalósítja, és azt - ha a Projekt esetében releváns – a fenntartási időszak alatt ugyanezen a helyen fenntartja, üzemelteti.</w:t>
      </w:r>
    </w:p>
    <w:p w:rsidR="000A6F0D" w:rsidRDefault="000A6F0D" w:rsidP="000A6F0D">
      <w:pPr>
        <w:pStyle w:val="Listaszerbekezds"/>
        <w:spacing w:after="0" w:line="240" w:lineRule="auto"/>
        <w:ind w:left="0"/>
        <w:jc w:val="both"/>
        <w:rPr>
          <w:rFonts w:ascii="Arial" w:hAnsi="Arial" w:cs="Arial"/>
          <w:bCs/>
          <w:sz w:val="20"/>
          <w:szCs w:val="20"/>
        </w:rPr>
      </w:pPr>
    </w:p>
    <w:p w:rsidR="000A6F0D" w:rsidRPr="00392BB7" w:rsidRDefault="000A6F0D" w:rsidP="000A6F0D">
      <w:pPr>
        <w:pStyle w:val="Listaszerbekezds"/>
        <w:spacing w:after="0" w:line="240" w:lineRule="auto"/>
        <w:ind w:left="0"/>
        <w:jc w:val="center"/>
        <w:rPr>
          <w:rFonts w:ascii="Arial" w:hAnsi="Arial" w:cs="Arial"/>
          <w:bCs/>
          <w:sz w:val="20"/>
          <w:szCs w:val="20"/>
        </w:rPr>
      </w:pPr>
      <w:r w:rsidRPr="00392BB7">
        <w:rPr>
          <w:rFonts w:ascii="Arial" w:hAnsi="Arial" w:cs="Arial"/>
          <w:sz w:val="20"/>
          <w:szCs w:val="20"/>
        </w:rPr>
        <w:t>Tiszavasvári, Vasvári Pál utca 67/</w:t>
      </w:r>
      <w:proofErr w:type="gramStart"/>
      <w:r w:rsidRPr="00392BB7">
        <w:rPr>
          <w:rFonts w:ascii="Arial" w:hAnsi="Arial" w:cs="Arial"/>
          <w:sz w:val="20"/>
          <w:szCs w:val="20"/>
        </w:rPr>
        <w:t>a.</w:t>
      </w:r>
      <w:proofErr w:type="gramEnd"/>
    </w:p>
    <w:p w:rsidR="000A6F0D" w:rsidRPr="00F96978" w:rsidRDefault="000A6F0D" w:rsidP="000A6F0D">
      <w:pPr>
        <w:pStyle w:val="Listaszerbekezds"/>
        <w:spacing w:after="0" w:line="240" w:lineRule="auto"/>
        <w:ind w:left="0"/>
        <w:jc w:val="center"/>
        <w:rPr>
          <w:rFonts w:ascii="Arial" w:hAnsi="Arial" w:cs="Arial"/>
          <w:bCs/>
          <w:sz w:val="20"/>
          <w:szCs w:val="20"/>
        </w:rPr>
      </w:pPr>
      <w:proofErr w:type="spellStart"/>
      <w:r w:rsidRPr="00392BB7">
        <w:rPr>
          <w:rFonts w:ascii="Arial" w:hAnsi="Arial" w:cs="Arial"/>
          <w:bCs/>
          <w:sz w:val="20"/>
          <w:szCs w:val="20"/>
        </w:rPr>
        <w:t>Hrsz</w:t>
      </w:r>
      <w:proofErr w:type="spellEnd"/>
      <w:r w:rsidRPr="00392BB7">
        <w:rPr>
          <w:rFonts w:ascii="Arial" w:hAnsi="Arial" w:cs="Arial"/>
          <w:bCs/>
          <w:sz w:val="20"/>
          <w:szCs w:val="20"/>
        </w:rPr>
        <w:t>: 755</w:t>
      </w:r>
    </w:p>
    <w:p w:rsidR="000A6F0D" w:rsidRPr="00C61F8D" w:rsidRDefault="000A6F0D" w:rsidP="000A6F0D">
      <w:pPr>
        <w:pStyle w:val="Listaszerbekezds"/>
        <w:spacing w:after="0" w:line="240" w:lineRule="auto"/>
        <w:ind w:left="0"/>
        <w:jc w:val="both"/>
        <w:rPr>
          <w:rFonts w:ascii="Arial" w:hAnsi="Arial" w:cs="Arial"/>
          <w:bCs/>
          <w:sz w:val="20"/>
          <w:szCs w:val="20"/>
        </w:rPr>
      </w:pPr>
    </w:p>
    <w:p w:rsidR="000A6F0D" w:rsidRPr="00C61F8D" w:rsidRDefault="000A6F0D" w:rsidP="000A6F0D">
      <w:pPr>
        <w:tabs>
          <w:tab w:val="left" w:pos="720"/>
        </w:tabs>
        <w:spacing w:line="240" w:lineRule="auto"/>
        <w:jc w:val="both"/>
        <w:rPr>
          <w:rFonts w:ascii="Arial" w:hAnsi="Arial" w:cs="Arial"/>
          <w:sz w:val="20"/>
          <w:szCs w:val="20"/>
        </w:rPr>
      </w:pPr>
      <w:r w:rsidRPr="00C61F8D">
        <w:rPr>
          <w:rFonts w:ascii="Arial" w:eastAsia="Times New Roman" w:hAnsi="Arial" w:cs="Arial"/>
          <w:bCs/>
          <w:sz w:val="20"/>
          <w:szCs w:val="20"/>
          <w:lang w:eastAsia="hu-HU"/>
        </w:rPr>
        <w:t>A Kedvezményezett a Szerződés aláírásával kötelezi magát arra, hogy a</w:t>
      </w:r>
      <w:r w:rsidRPr="00C61F8D">
        <w:rPr>
          <w:rFonts w:ascii="Arial" w:eastAsia="Times New Roman" w:hAnsi="Arial" w:cs="Arial"/>
          <w:sz w:val="20"/>
          <w:szCs w:val="20"/>
          <w:lang w:eastAsia="hu-HU"/>
        </w:rPr>
        <w:t xml:space="preserve"> Projektet a vonatkozó jogszabályoknak megfelelően, kellő alapossággal, hatékonysággal és gondossággal valósítja meg, illetve </w:t>
      </w:r>
      <w:r w:rsidRPr="00373D3C">
        <w:rPr>
          <w:rFonts w:ascii="Arial" w:eastAsia="Times New Roman" w:hAnsi="Arial" w:cs="Arial"/>
          <w:sz w:val="20"/>
          <w:szCs w:val="20"/>
          <w:lang w:eastAsia="hu-HU"/>
        </w:rPr>
        <w:t>a 2014–2020 programozási időszakban az egyes európai uniós alapokból származó támogatások felhasználásának rendjéről szóló 272</w:t>
      </w:r>
      <w:r w:rsidRPr="00C61F8D">
        <w:rPr>
          <w:rFonts w:ascii="Arial" w:eastAsia="Times New Roman" w:hAnsi="Arial" w:cs="Arial"/>
          <w:sz w:val="20"/>
          <w:szCs w:val="20"/>
          <w:lang w:eastAsia="hu-HU"/>
        </w:rPr>
        <w:t>/2014. (XI. 5.) Korm. rendeletben [a továbbiakban: 272/2014. (XI.5.) Korm. rendelet] rögzített feltételek fennállása esetén az ott előírt módon a közbeszerzési eljárások lebonyolításába a Támogatót és a Miniszterelnökséget bevonja.</w:t>
      </w:r>
    </w:p>
    <w:p w:rsidR="000A6F0D" w:rsidRPr="00C61F8D" w:rsidRDefault="000A6F0D" w:rsidP="000A6F0D">
      <w:pPr>
        <w:numPr>
          <w:ilvl w:val="1"/>
          <w:numId w:val="10"/>
        </w:numPr>
        <w:tabs>
          <w:tab w:val="left" w:pos="720"/>
        </w:tabs>
        <w:spacing w:after="0" w:line="240" w:lineRule="auto"/>
        <w:contextualSpacing/>
        <w:jc w:val="both"/>
        <w:rPr>
          <w:rFonts w:ascii="Arial" w:eastAsia="Times New Roman" w:hAnsi="Arial" w:cs="Arial"/>
          <w:sz w:val="20"/>
          <w:szCs w:val="20"/>
          <w:lang w:eastAsia="hu-HU"/>
        </w:rPr>
      </w:pPr>
      <w:r w:rsidRPr="00C61F8D">
        <w:rPr>
          <w:rFonts w:ascii="Arial" w:hAnsi="Arial" w:cs="Arial"/>
          <w:bCs/>
          <w:sz w:val="20"/>
          <w:szCs w:val="20"/>
        </w:rPr>
        <w:t xml:space="preserve">A Támogató vállalja, hogy a </w:t>
      </w:r>
      <w:r w:rsidRPr="00853B7E">
        <w:rPr>
          <w:rFonts w:ascii="Arial" w:hAnsi="Arial" w:cs="Arial"/>
          <w:bCs/>
          <w:sz w:val="20"/>
          <w:szCs w:val="20"/>
        </w:rPr>
        <w:t xml:space="preserve">Projekt </w:t>
      </w:r>
      <w:r w:rsidRPr="00C61F8D">
        <w:rPr>
          <w:rFonts w:ascii="Arial" w:hAnsi="Arial" w:cs="Arial"/>
          <w:bCs/>
          <w:sz w:val="20"/>
          <w:szCs w:val="20"/>
        </w:rPr>
        <w:t>elszámolható költségeire a támogató döntésnek és a Szerződésben foglaltaknak megfelelően vissza nem térítendő támogatást nyújt.</w:t>
      </w:r>
    </w:p>
    <w:p w:rsidR="000A6F0D" w:rsidRPr="00C61F8D" w:rsidRDefault="000A6F0D" w:rsidP="000A6F0D">
      <w:pPr>
        <w:spacing w:after="0" w:line="240" w:lineRule="auto"/>
        <w:jc w:val="both"/>
        <w:rPr>
          <w:rFonts w:ascii="Arial" w:eastAsia="Times New Roman" w:hAnsi="Arial" w:cs="Arial"/>
          <w:bCs/>
          <w:sz w:val="20"/>
          <w:szCs w:val="20"/>
          <w:lang w:eastAsia="hu-HU"/>
        </w:rPr>
      </w:pPr>
    </w:p>
    <w:p w:rsidR="000A6F0D" w:rsidRPr="00C61F8D" w:rsidRDefault="000A6F0D" w:rsidP="000A6F0D">
      <w:pPr>
        <w:numPr>
          <w:ilvl w:val="1"/>
          <w:numId w:val="10"/>
        </w:numPr>
        <w:tabs>
          <w:tab w:val="left" w:pos="720"/>
        </w:tabs>
        <w:spacing w:after="0" w:line="240" w:lineRule="auto"/>
        <w:jc w:val="both"/>
        <w:rPr>
          <w:rFonts w:ascii="Arial" w:eastAsia="Times New Roman" w:hAnsi="Arial" w:cs="Arial"/>
          <w:sz w:val="20"/>
          <w:szCs w:val="20"/>
          <w:lang w:eastAsia="hu-HU"/>
        </w:rPr>
      </w:pPr>
      <w:r w:rsidRPr="00C61F8D">
        <w:rPr>
          <w:rFonts w:ascii="Arial" w:eastAsia="Times New Roman" w:hAnsi="Arial" w:cs="Arial"/>
          <w:sz w:val="20"/>
          <w:szCs w:val="20"/>
          <w:lang w:eastAsia="hu-HU"/>
        </w:rPr>
        <w:t>A Szerződés elválaszthatatlan részét képezi az „Általános Szerződési Feltételek az operatív programok keretében támogatásban részesített kedvezményezettekkel kötendő támogatási szerződésekhez” (a továbbiakban: ÁSZF), amely</w:t>
      </w:r>
      <w:r w:rsidRPr="00C61F8D">
        <w:rPr>
          <w:sz w:val="20"/>
          <w:szCs w:val="20"/>
        </w:rPr>
        <w:t xml:space="preserve"> </w:t>
      </w:r>
      <w:r w:rsidRPr="00C61F8D">
        <w:rPr>
          <w:rFonts w:ascii="Arial" w:eastAsia="Times New Roman" w:hAnsi="Arial" w:cs="Arial"/>
          <w:sz w:val="20"/>
          <w:szCs w:val="20"/>
          <w:lang w:eastAsia="hu-HU"/>
        </w:rPr>
        <w:t xml:space="preserve">a </w:t>
      </w:r>
      <w:hyperlink r:id="rId11" w:history="1">
        <w:r w:rsidRPr="00C61F8D">
          <w:rPr>
            <w:rFonts w:ascii="Arial" w:eastAsia="Times New Roman" w:hAnsi="Arial" w:cs="Arial"/>
            <w:sz w:val="20"/>
            <w:szCs w:val="20"/>
            <w:lang w:eastAsia="hu-HU"/>
          </w:rPr>
          <w:t>www.szechenyi2020.hu</w:t>
        </w:r>
      </w:hyperlink>
      <w:r w:rsidRPr="00C61F8D">
        <w:rPr>
          <w:rFonts w:ascii="Arial" w:eastAsia="Times New Roman" w:hAnsi="Arial" w:cs="Arial"/>
          <w:sz w:val="20"/>
          <w:szCs w:val="20"/>
          <w:lang w:eastAsia="hu-HU"/>
        </w:rPr>
        <w:t xml:space="preserve"> honlapon folyamatosan elérhető</w:t>
      </w:r>
    </w:p>
    <w:p w:rsidR="000A6F0D" w:rsidRPr="00C61F8D" w:rsidRDefault="000A6F0D" w:rsidP="000A6F0D">
      <w:pPr>
        <w:tabs>
          <w:tab w:val="left" w:pos="720"/>
        </w:tabs>
        <w:spacing w:after="0" w:line="240" w:lineRule="auto"/>
        <w:jc w:val="both"/>
        <w:rPr>
          <w:rFonts w:ascii="Arial" w:eastAsia="Times New Roman" w:hAnsi="Arial" w:cs="Arial"/>
          <w:sz w:val="20"/>
          <w:szCs w:val="20"/>
          <w:lang w:eastAsia="hu-HU"/>
        </w:rPr>
      </w:pPr>
    </w:p>
    <w:p w:rsidR="000A6F0D" w:rsidRPr="00C61F8D" w:rsidRDefault="000A6F0D" w:rsidP="000A6F0D">
      <w:pPr>
        <w:numPr>
          <w:ilvl w:val="0"/>
          <w:numId w:val="10"/>
        </w:numPr>
        <w:suppressAutoHyphens/>
        <w:overflowPunct w:val="0"/>
        <w:autoSpaceDE w:val="0"/>
        <w:spacing w:after="0" w:line="240" w:lineRule="auto"/>
        <w:textAlignment w:val="baseline"/>
        <w:rPr>
          <w:rFonts w:ascii="Arial" w:eastAsia="Times New Roman" w:hAnsi="Arial" w:cs="Arial"/>
          <w:b/>
          <w:sz w:val="20"/>
          <w:szCs w:val="20"/>
          <w:lang w:eastAsia="hu-HU"/>
        </w:rPr>
      </w:pPr>
      <w:r w:rsidRPr="00C61F8D">
        <w:rPr>
          <w:rFonts w:ascii="Arial" w:eastAsia="Times New Roman" w:hAnsi="Arial" w:cs="Arial"/>
          <w:b/>
          <w:bCs/>
          <w:sz w:val="20"/>
          <w:szCs w:val="20"/>
          <w:lang w:eastAsia="hu-HU"/>
        </w:rPr>
        <w:t>A Projekt megvalósításának időbeli ütemezése</w:t>
      </w:r>
    </w:p>
    <w:p w:rsidR="000A6F0D" w:rsidRPr="00C61F8D" w:rsidRDefault="000A6F0D" w:rsidP="000A6F0D">
      <w:pPr>
        <w:spacing w:after="0" w:line="240" w:lineRule="auto"/>
        <w:jc w:val="both"/>
        <w:rPr>
          <w:rFonts w:ascii="Arial" w:eastAsia="Times New Roman" w:hAnsi="Arial" w:cs="Arial"/>
          <w:sz w:val="20"/>
          <w:szCs w:val="20"/>
          <w:lang w:eastAsia="hu-HU"/>
        </w:rPr>
      </w:pPr>
      <w:bookmarkStart w:id="2" w:name="_Ref63492387"/>
    </w:p>
    <w:p w:rsidR="000A6F0D" w:rsidRDefault="000A6F0D" w:rsidP="000A6F0D">
      <w:pPr>
        <w:numPr>
          <w:ilvl w:val="1"/>
          <w:numId w:val="10"/>
        </w:numPr>
        <w:suppressAutoHyphens/>
        <w:overflowPunct w:val="0"/>
        <w:autoSpaceDE w:val="0"/>
        <w:spacing w:after="0" w:line="240" w:lineRule="auto"/>
        <w:jc w:val="both"/>
        <w:textAlignment w:val="baseline"/>
        <w:rPr>
          <w:rFonts w:ascii="Arial" w:eastAsia="Times New Roman" w:hAnsi="Arial" w:cs="Arial"/>
          <w:sz w:val="20"/>
          <w:szCs w:val="20"/>
          <w:lang w:eastAsia="hu-HU"/>
        </w:rPr>
      </w:pPr>
      <w:bookmarkStart w:id="3" w:name="_Ref172626222"/>
      <w:r w:rsidRPr="00C61F8D">
        <w:rPr>
          <w:rFonts w:ascii="Arial" w:eastAsia="Times New Roman" w:hAnsi="Arial" w:cs="Arial"/>
          <w:sz w:val="20"/>
          <w:szCs w:val="20"/>
          <w:lang w:eastAsia="hu-HU"/>
        </w:rPr>
        <w:t>A Projekt kezdete</w:t>
      </w:r>
      <w:bookmarkEnd w:id="2"/>
      <w:bookmarkEnd w:id="3"/>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hu-HU"/>
        </w:rPr>
      </w:pPr>
    </w:p>
    <w:p w:rsidR="000A6F0D" w:rsidRPr="00357CA8" w:rsidRDefault="000A6F0D" w:rsidP="000A6F0D">
      <w:pPr>
        <w:tabs>
          <w:tab w:val="left" w:pos="1440"/>
        </w:tabs>
        <w:spacing w:after="0" w:line="240" w:lineRule="auto"/>
        <w:jc w:val="both"/>
        <w:rPr>
          <w:rFonts w:ascii="Arial" w:eastAsia="Times New Roman" w:hAnsi="Arial" w:cs="Arial"/>
          <w:b/>
          <w:sz w:val="20"/>
          <w:szCs w:val="20"/>
          <w:lang w:eastAsia="hu-HU"/>
        </w:rPr>
      </w:pPr>
      <w:r w:rsidRPr="00392BB7">
        <w:rPr>
          <w:rFonts w:ascii="Arial" w:eastAsia="Times New Roman" w:hAnsi="Arial" w:cs="Arial"/>
          <w:b/>
          <w:sz w:val="20"/>
          <w:szCs w:val="20"/>
          <w:lang w:eastAsia="hu-HU"/>
        </w:rPr>
        <w:t>A Projekt kezdő időpontja: 2020. június 15.</w:t>
      </w:r>
    </w:p>
    <w:p w:rsidR="000A6F0D" w:rsidRPr="00BE0B70" w:rsidRDefault="000A6F0D" w:rsidP="000A6F0D">
      <w:pPr>
        <w:tabs>
          <w:tab w:val="left" w:pos="1440"/>
        </w:tabs>
        <w:spacing w:after="0" w:line="240" w:lineRule="auto"/>
        <w:jc w:val="both"/>
        <w:rPr>
          <w:rFonts w:ascii="Arial" w:eastAsia="Times New Roman" w:hAnsi="Arial" w:cs="Arial"/>
          <w:sz w:val="20"/>
          <w:szCs w:val="20"/>
          <w:lang w:eastAsia="hu-HU"/>
        </w:rPr>
      </w:pPr>
    </w:p>
    <w:p w:rsidR="000A6F0D" w:rsidRPr="00BE0B70" w:rsidRDefault="000A6F0D" w:rsidP="000A6F0D">
      <w:pPr>
        <w:numPr>
          <w:ilvl w:val="1"/>
          <w:numId w:val="10"/>
        </w:numPr>
        <w:suppressAutoHyphens/>
        <w:overflowPunct w:val="0"/>
        <w:autoSpaceDE w:val="0"/>
        <w:spacing w:after="0" w:line="240" w:lineRule="auto"/>
        <w:jc w:val="both"/>
        <w:textAlignment w:val="baseline"/>
        <w:rPr>
          <w:rFonts w:ascii="Arial" w:eastAsia="Times New Roman" w:hAnsi="Arial" w:cs="Arial"/>
          <w:sz w:val="20"/>
          <w:szCs w:val="20"/>
          <w:lang w:eastAsia="hu-HU"/>
        </w:rPr>
      </w:pPr>
      <w:r w:rsidRPr="00BE0B70">
        <w:rPr>
          <w:rFonts w:ascii="Arial" w:eastAsia="Times New Roman" w:hAnsi="Arial" w:cs="Arial"/>
          <w:sz w:val="20"/>
          <w:szCs w:val="20"/>
          <w:lang w:eastAsia="hu-HU"/>
        </w:rPr>
        <w:t>Költségek elszámolhatóságának kezdete</w:t>
      </w:r>
    </w:p>
    <w:p w:rsidR="000A6F0D" w:rsidRPr="00BE0B70" w:rsidRDefault="000A6F0D" w:rsidP="000A6F0D">
      <w:pPr>
        <w:spacing w:after="0" w:line="240" w:lineRule="auto"/>
        <w:jc w:val="both"/>
        <w:rPr>
          <w:rFonts w:ascii="Arial" w:eastAsia="Times New Roman" w:hAnsi="Arial" w:cs="Arial"/>
          <w:sz w:val="20"/>
          <w:szCs w:val="20"/>
          <w:lang w:eastAsia="hu-HU"/>
        </w:rPr>
      </w:pPr>
    </w:p>
    <w:p w:rsidR="000A6F0D" w:rsidRPr="00373D3C" w:rsidRDefault="000A6F0D" w:rsidP="000A6F0D">
      <w:pPr>
        <w:spacing w:after="0" w:line="240" w:lineRule="auto"/>
        <w:jc w:val="both"/>
        <w:rPr>
          <w:rFonts w:ascii="Arial" w:eastAsia="Times New Roman" w:hAnsi="Arial" w:cs="Arial"/>
          <w:sz w:val="20"/>
          <w:szCs w:val="20"/>
          <w:lang w:eastAsia="hu-HU"/>
        </w:rPr>
      </w:pPr>
      <w:r w:rsidRPr="00373D3C">
        <w:rPr>
          <w:rFonts w:ascii="Arial" w:eastAsia="Times New Roman" w:hAnsi="Arial" w:cs="Arial"/>
          <w:sz w:val="20"/>
          <w:szCs w:val="20"/>
          <w:lang w:eastAsia="hu-HU"/>
        </w:rPr>
        <w:t>A Projekt költségei elszámolhatóságának kezdő időpontját a felhívás határozza meg.</w:t>
      </w:r>
    </w:p>
    <w:p w:rsidR="000A6F0D" w:rsidRPr="00373D3C" w:rsidRDefault="000A6F0D" w:rsidP="000A6F0D">
      <w:pPr>
        <w:tabs>
          <w:tab w:val="left" w:pos="1440"/>
        </w:tabs>
        <w:spacing w:after="0" w:line="240" w:lineRule="auto"/>
        <w:jc w:val="both"/>
        <w:rPr>
          <w:rFonts w:ascii="Arial" w:eastAsia="Times New Roman" w:hAnsi="Arial" w:cs="Arial"/>
          <w:sz w:val="20"/>
          <w:szCs w:val="20"/>
          <w:lang w:eastAsia="hu-HU"/>
        </w:rPr>
      </w:pPr>
    </w:p>
    <w:p w:rsidR="000A6F0D" w:rsidRPr="00BE0B70" w:rsidRDefault="000A6F0D" w:rsidP="000A6F0D">
      <w:pPr>
        <w:tabs>
          <w:tab w:val="left" w:pos="1440"/>
        </w:tabs>
        <w:spacing w:after="0" w:line="240" w:lineRule="auto"/>
        <w:jc w:val="both"/>
        <w:rPr>
          <w:rFonts w:ascii="Arial" w:eastAsia="Times New Roman" w:hAnsi="Arial" w:cs="Arial"/>
          <w:sz w:val="20"/>
          <w:szCs w:val="20"/>
          <w:lang w:eastAsia="hu-HU"/>
        </w:rPr>
      </w:pPr>
      <w:r w:rsidRPr="00BE0B70">
        <w:rPr>
          <w:rFonts w:ascii="Arial" w:eastAsia="Times New Roman" w:hAnsi="Arial" w:cs="Arial"/>
          <w:sz w:val="20"/>
          <w:szCs w:val="20"/>
          <w:lang w:eastAsia="hu-HU"/>
        </w:rPr>
        <w:t>A Projekt keretében az ezt követően felmerült kiadásokat lehet elszámolni.</w:t>
      </w:r>
    </w:p>
    <w:p w:rsidR="000A6F0D" w:rsidRPr="00BE0B70" w:rsidRDefault="000A6F0D" w:rsidP="000A6F0D">
      <w:pPr>
        <w:spacing w:after="0" w:line="240" w:lineRule="auto"/>
        <w:jc w:val="both"/>
        <w:rPr>
          <w:rFonts w:ascii="Arial" w:eastAsia="Times New Roman" w:hAnsi="Arial" w:cs="Arial"/>
          <w:sz w:val="20"/>
          <w:szCs w:val="20"/>
          <w:lang w:eastAsia="hu-HU"/>
        </w:rPr>
      </w:pPr>
    </w:p>
    <w:p w:rsidR="000A6F0D" w:rsidRPr="00BE0B70" w:rsidRDefault="000A6F0D" w:rsidP="000A6F0D">
      <w:pPr>
        <w:numPr>
          <w:ilvl w:val="1"/>
          <w:numId w:val="10"/>
        </w:numPr>
        <w:tabs>
          <w:tab w:val="left" w:pos="720"/>
        </w:tabs>
        <w:suppressAutoHyphens/>
        <w:overflowPunct w:val="0"/>
        <w:autoSpaceDE w:val="0"/>
        <w:spacing w:after="0" w:line="240" w:lineRule="auto"/>
        <w:jc w:val="both"/>
        <w:textAlignment w:val="baseline"/>
        <w:rPr>
          <w:rFonts w:ascii="Arial" w:eastAsia="Times New Roman" w:hAnsi="Arial" w:cs="Arial"/>
          <w:sz w:val="20"/>
          <w:szCs w:val="20"/>
          <w:lang w:eastAsia="hu-HU"/>
        </w:rPr>
      </w:pPr>
      <w:r w:rsidRPr="00BE0B70">
        <w:rPr>
          <w:rFonts w:ascii="Arial" w:eastAsia="Times New Roman" w:hAnsi="Arial" w:cs="Arial"/>
          <w:sz w:val="20"/>
          <w:szCs w:val="20"/>
          <w:lang w:eastAsia="hu-HU"/>
        </w:rPr>
        <w:t>A Projekt fizikai és pénzügyi befejezése</w:t>
      </w:r>
    </w:p>
    <w:p w:rsidR="000A6F0D" w:rsidRPr="00BE0B70" w:rsidRDefault="000A6F0D" w:rsidP="000A6F0D">
      <w:pPr>
        <w:tabs>
          <w:tab w:val="left" w:pos="720"/>
        </w:tabs>
        <w:spacing w:after="0" w:line="240" w:lineRule="auto"/>
        <w:jc w:val="both"/>
        <w:rPr>
          <w:rFonts w:ascii="Arial" w:eastAsia="Times New Roman" w:hAnsi="Arial" w:cs="Arial"/>
          <w:sz w:val="20"/>
          <w:szCs w:val="20"/>
          <w:lang w:eastAsia="hu-HU"/>
        </w:rPr>
      </w:pPr>
    </w:p>
    <w:p w:rsidR="000A6F0D" w:rsidRPr="00392BB7" w:rsidRDefault="000A6F0D" w:rsidP="000A6F0D">
      <w:pPr>
        <w:numPr>
          <w:ilvl w:val="2"/>
          <w:numId w:val="12"/>
        </w:numPr>
        <w:tabs>
          <w:tab w:val="left" w:pos="720"/>
        </w:tabs>
        <w:spacing w:after="0" w:line="240" w:lineRule="auto"/>
        <w:contextualSpacing/>
        <w:jc w:val="both"/>
        <w:rPr>
          <w:rFonts w:ascii="Arial" w:hAnsi="Arial" w:cs="Arial"/>
          <w:b/>
          <w:sz w:val="20"/>
          <w:szCs w:val="20"/>
        </w:rPr>
      </w:pPr>
      <w:r w:rsidRPr="00392BB7">
        <w:rPr>
          <w:rFonts w:ascii="Arial" w:hAnsi="Arial" w:cs="Arial"/>
          <w:b/>
          <w:sz w:val="20"/>
          <w:szCs w:val="20"/>
        </w:rPr>
        <w:t>A Projekt fizikai befejezésének tervezett napja: 2022.</w:t>
      </w:r>
      <w:r>
        <w:rPr>
          <w:rFonts w:ascii="Arial" w:hAnsi="Arial" w:cs="Arial"/>
          <w:b/>
          <w:sz w:val="20"/>
          <w:szCs w:val="20"/>
        </w:rPr>
        <w:t xml:space="preserve"> </w:t>
      </w:r>
      <w:r w:rsidRPr="00392BB7">
        <w:rPr>
          <w:rFonts w:ascii="Arial" w:hAnsi="Arial" w:cs="Arial"/>
          <w:b/>
          <w:sz w:val="20"/>
          <w:szCs w:val="20"/>
        </w:rPr>
        <w:t>január</w:t>
      </w:r>
      <w:r>
        <w:rPr>
          <w:rFonts w:ascii="Arial" w:hAnsi="Arial" w:cs="Arial"/>
          <w:b/>
          <w:sz w:val="20"/>
          <w:szCs w:val="20"/>
        </w:rPr>
        <w:t xml:space="preserve"> </w:t>
      </w:r>
      <w:r w:rsidRPr="00392BB7">
        <w:rPr>
          <w:rFonts w:ascii="Arial" w:hAnsi="Arial" w:cs="Arial"/>
          <w:b/>
          <w:sz w:val="20"/>
          <w:szCs w:val="20"/>
        </w:rPr>
        <w:t>14.</w:t>
      </w:r>
    </w:p>
    <w:p w:rsidR="000A6F0D" w:rsidRPr="00BE0B70" w:rsidRDefault="000A6F0D" w:rsidP="000A6F0D">
      <w:pPr>
        <w:tabs>
          <w:tab w:val="left" w:pos="720"/>
        </w:tabs>
        <w:spacing w:after="0" w:line="240" w:lineRule="auto"/>
        <w:jc w:val="both"/>
        <w:rPr>
          <w:rFonts w:ascii="Arial" w:eastAsia="Times New Roman" w:hAnsi="Arial" w:cs="Arial"/>
          <w:sz w:val="20"/>
          <w:szCs w:val="20"/>
          <w:lang w:eastAsia="hu-HU"/>
        </w:rPr>
      </w:pPr>
    </w:p>
    <w:p w:rsidR="000A6F0D" w:rsidRDefault="000A6F0D" w:rsidP="000A6F0D">
      <w:pPr>
        <w:tabs>
          <w:tab w:val="left" w:pos="720"/>
        </w:tabs>
        <w:spacing w:after="0" w:line="240" w:lineRule="auto"/>
        <w:jc w:val="both"/>
        <w:rPr>
          <w:rFonts w:ascii="Arial" w:eastAsia="Times New Roman" w:hAnsi="Arial" w:cs="Arial"/>
          <w:sz w:val="20"/>
          <w:szCs w:val="20"/>
          <w:lang w:eastAsia="hu-HU"/>
        </w:rPr>
      </w:pPr>
      <w:r w:rsidRPr="00373D3C">
        <w:rPr>
          <w:rFonts w:ascii="Arial" w:eastAsia="Times New Roman" w:hAnsi="Arial" w:cs="Arial"/>
          <w:sz w:val="20"/>
          <w:szCs w:val="20"/>
          <w:lang w:eastAsia="hu-HU"/>
        </w:rPr>
        <w:t>A Projekt fizikai befejezésének napja az a nap, amelyen a Projekt keretében támogatott valamennyi tevékenység a Szerződésben és a felhívásban meghatározottak szerint elvégzésre került. A Projekt fizikai befejezése napjának a Projekt utolsó támogatott tevékenysége fizikai teljesítésének a napja minősül.</w:t>
      </w:r>
    </w:p>
    <w:p w:rsidR="000A6F0D" w:rsidRPr="00373D3C" w:rsidRDefault="000A6F0D" w:rsidP="000A6F0D">
      <w:pPr>
        <w:tabs>
          <w:tab w:val="left" w:pos="720"/>
        </w:tabs>
        <w:spacing w:after="0" w:line="240" w:lineRule="auto"/>
        <w:jc w:val="both"/>
        <w:rPr>
          <w:rFonts w:ascii="Arial" w:eastAsia="Times New Roman" w:hAnsi="Arial" w:cs="Arial"/>
          <w:sz w:val="20"/>
          <w:szCs w:val="20"/>
          <w:lang w:eastAsia="hu-HU"/>
        </w:rPr>
      </w:pPr>
    </w:p>
    <w:p w:rsidR="000A6F0D" w:rsidRPr="00BE0B70" w:rsidRDefault="000A6F0D" w:rsidP="000A6F0D">
      <w:pPr>
        <w:tabs>
          <w:tab w:val="left" w:pos="720"/>
        </w:tabs>
        <w:spacing w:after="0" w:line="240" w:lineRule="auto"/>
        <w:jc w:val="both"/>
        <w:rPr>
          <w:rFonts w:ascii="Arial" w:eastAsia="Times New Roman" w:hAnsi="Arial" w:cs="Arial"/>
          <w:sz w:val="20"/>
          <w:szCs w:val="20"/>
          <w:lang w:eastAsia="ar-SA"/>
        </w:rPr>
      </w:pPr>
      <w:r w:rsidRPr="00BE0B70">
        <w:rPr>
          <w:rFonts w:ascii="Arial" w:eastAsia="Times New Roman" w:hAnsi="Arial" w:cs="Arial"/>
          <w:sz w:val="20"/>
          <w:szCs w:val="20"/>
          <w:lang w:eastAsia="ar-SA"/>
        </w:rPr>
        <w:lastRenderedPageBreak/>
        <w:t>A Projekt keretében a projekt fizikai befejezésének napjáig felmerült költségek számolhatók el. Az ezen időpontot követően keletkezett költségre támogatás nem folyósítható.</w:t>
      </w:r>
    </w:p>
    <w:p w:rsidR="000A6F0D" w:rsidRPr="00BE0B70" w:rsidRDefault="000A6F0D" w:rsidP="000A6F0D">
      <w:pPr>
        <w:tabs>
          <w:tab w:val="left" w:pos="720"/>
        </w:tabs>
        <w:spacing w:after="0" w:line="240" w:lineRule="auto"/>
        <w:jc w:val="both"/>
        <w:rPr>
          <w:rFonts w:ascii="Arial" w:eastAsia="Times New Roman" w:hAnsi="Arial" w:cs="Arial"/>
          <w:sz w:val="20"/>
          <w:szCs w:val="20"/>
          <w:lang w:eastAsia="hu-HU"/>
        </w:rPr>
      </w:pPr>
    </w:p>
    <w:p w:rsidR="000A6F0D" w:rsidRPr="006E74C7" w:rsidRDefault="000A6F0D" w:rsidP="000A6F0D">
      <w:pPr>
        <w:tabs>
          <w:tab w:val="left" w:pos="720"/>
        </w:tabs>
        <w:spacing w:after="0" w:line="240" w:lineRule="auto"/>
        <w:jc w:val="both"/>
        <w:rPr>
          <w:rFonts w:ascii="Arial" w:eastAsia="Times New Roman" w:hAnsi="Arial" w:cs="Arial"/>
          <w:sz w:val="20"/>
          <w:szCs w:val="20"/>
          <w:lang w:eastAsia="hu-HU"/>
        </w:rPr>
      </w:pPr>
      <w:r w:rsidRPr="00392BB7">
        <w:rPr>
          <w:rFonts w:ascii="Arial" w:eastAsia="Times New Roman" w:hAnsi="Arial" w:cs="Arial"/>
          <w:b/>
          <w:sz w:val="20"/>
          <w:szCs w:val="20"/>
          <w:lang w:eastAsia="hu-HU"/>
        </w:rPr>
        <w:t>3.3.2</w:t>
      </w:r>
      <w:r w:rsidRPr="00392BB7">
        <w:rPr>
          <w:rFonts w:ascii="Arial" w:eastAsia="Times New Roman" w:hAnsi="Arial" w:cs="Arial"/>
          <w:sz w:val="20"/>
          <w:szCs w:val="20"/>
          <w:lang w:eastAsia="hu-HU"/>
        </w:rPr>
        <w:t xml:space="preserve"> </w:t>
      </w:r>
      <w:r w:rsidRPr="00392BB7">
        <w:rPr>
          <w:rFonts w:ascii="Arial" w:eastAsia="Times New Roman" w:hAnsi="Arial" w:cs="Arial"/>
          <w:b/>
          <w:sz w:val="20"/>
          <w:szCs w:val="20"/>
          <w:lang w:eastAsia="hu-HU"/>
        </w:rPr>
        <w:t xml:space="preserve">A záró kifizetési igénylés benyújtásának határideje: </w:t>
      </w:r>
      <w:r w:rsidRPr="00392BB7">
        <w:rPr>
          <w:rFonts w:ascii="Arial" w:hAnsi="Arial" w:cs="Arial"/>
          <w:b/>
          <w:sz w:val="20"/>
          <w:szCs w:val="20"/>
        </w:rPr>
        <w:t>2022. április 14.</w:t>
      </w:r>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bCs/>
          <w:sz w:val="20"/>
          <w:szCs w:val="20"/>
          <w:lang w:eastAsia="ar-SA"/>
        </w:rPr>
      </w:pPr>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C61F8D">
        <w:rPr>
          <w:rFonts w:ascii="Arial" w:eastAsia="Times New Roman" w:hAnsi="Arial" w:cs="Arial"/>
          <w:bCs/>
          <w:sz w:val="20"/>
          <w:szCs w:val="20"/>
          <w:lang w:eastAsia="ar-SA"/>
        </w:rPr>
        <w:t xml:space="preserve">A Projekt pénzügyi befejezésére, megvalósítására és lezárására vonatkozó rendelkezéseket az ÁSZF 14.1 pontja tartalmazza. </w:t>
      </w:r>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bCs/>
          <w:sz w:val="20"/>
          <w:szCs w:val="20"/>
          <w:lang w:eastAsia="ar-SA"/>
        </w:rPr>
      </w:pPr>
    </w:p>
    <w:p w:rsidR="000A6F0D" w:rsidRPr="00373D3C" w:rsidRDefault="000A6F0D" w:rsidP="000A6F0D">
      <w:pPr>
        <w:numPr>
          <w:ilvl w:val="0"/>
          <w:numId w:val="10"/>
        </w:numPr>
        <w:suppressAutoHyphens/>
        <w:overflowPunct w:val="0"/>
        <w:autoSpaceDE w:val="0"/>
        <w:spacing w:after="0" w:line="240" w:lineRule="auto"/>
        <w:jc w:val="both"/>
        <w:textAlignment w:val="baseline"/>
        <w:rPr>
          <w:rFonts w:ascii="Arial" w:eastAsia="Times New Roman" w:hAnsi="Arial" w:cs="Arial"/>
          <w:b/>
          <w:sz w:val="20"/>
          <w:szCs w:val="20"/>
          <w:shd w:val="clear" w:color="auto" w:fill="00FFFF"/>
          <w:lang w:eastAsia="ar-SA"/>
        </w:rPr>
      </w:pPr>
      <w:r w:rsidRPr="00373D3C">
        <w:rPr>
          <w:rFonts w:ascii="Arial" w:eastAsia="Times New Roman" w:hAnsi="Arial" w:cs="Arial"/>
          <w:b/>
          <w:bCs/>
          <w:sz w:val="20"/>
          <w:szCs w:val="20"/>
          <w:lang w:eastAsia="ar-SA"/>
        </w:rPr>
        <w:t>A Projekt összköltsége, elszámolható összköltsége, a támogatás forrása, összege</w:t>
      </w:r>
    </w:p>
    <w:p w:rsidR="000A6F0D" w:rsidRPr="00C61F8D" w:rsidRDefault="000A6F0D" w:rsidP="000A6F0D">
      <w:pPr>
        <w:pStyle w:val="Nincstrkz"/>
        <w:rPr>
          <w:sz w:val="20"/>
          <w:szCs w:val="20"/>
          <w:lang w:eastAsia="ar-SA"/>
        </w:rPr>
      </w:pPr>
    </w:p>
    <w:p w:rsidR="000A6F0D" w:rsidRPr="00373D3C" w:rsidRDefault="000A6F0D" w:rsidP="000A6F0D">
      <w:pPr>
        <w:numPr>
          <w:ilvl w:val="1"/>
          <w:numId w:val="10"/>
        </w:numPr>
        <w:tabs>
          <w:tab w:val="left" w:pos="810"/>
        </w:tabs>
        <w:suppressAutoHyphens/>
        <w:overflowPunct w:val="0"/>
        <w:autoSpaceDE w:val="0"/>
        <w:spacing w:after="0" w:line="240" w:lineRule="auto"/>
        <w:jc w:val="both"/>
        <w:textAlignment w:val="baseline"/>
        <w:outlineLvl w:val="0"/>
        <w:rPr>
          <w:rFonts w:ascii="Arial" w:eastAsia="Times New Roman" w:hAnsi="Arial" w:cs="Arial"/>
          <w:sz w:val="20"/>
          <w:szCs w:val="20"/>
          <w:lang w:eastAsia="ar-SA"/>
        </w:rPr>
      </w:pPr>
      <w:bookmarkStart w:id="4" w:name="_Ref172626396"/>
      <w:r w:rsidRPr="00C61F8D">
        <w:rPr>
          <w:rFonts w:ascii="Arial" w:eastAsia="Times New Roman" w:hAnsi="Arial" w:cs="Arial"/>
          <w:bCs/>
          <w:sz w:val="20"/>
          <w:szCs w:val="20"/>
          <w:lang w:eastAsia="ar-SA"/>
        </w:rPr>
        <w:t>A Projekt összköltsége</w:t>
      </w:r>
      <w:bookmarkEnd w:id="4"/>
    </w:p>
    <w:p w:rsidR="000A6F0D" w:rsidRPr="00392BB7" w:rsidRDefault="000A6F0D" w:rsidP="000A6F0D">
      <w:pPr>
        <w:tabs>
          <w:tab w:val="left" w:pos="765"/>
        </w:tabs>
        <w:spacing w:after="0" w:line="240" w:lineRule="auto"/>
        <w:jc w:val="both"/>
        <w:rPr>
          <w:rFonts w:ascii="Arial" w:eastAsia="Times New Roman" w:hAnsi="Arial" w:cs="Arial"/>
          <w:sz w:val="20"/>
          <w:szCs w:val="20"/>
          <w:lang w:eastAsia="hu-HU"/>
        </w:rPr>
      </w:pPr>
      <w:r w:rsidRPr="00392BB7">
        <w:rPr>
          <w:rFonts w:ascii="Arial" w:eastAsia="Times New Roman" w:hAnsi="Arial" w:cs="Arial"/>
          <w:b/>
          <w:sz w:val="20"/>
          <w:szCs w:val="20"/>
          <w:lang w:eastAsia="hu-HU"/>
        </w:rPr>
        <w:t xml:space="preserve">A Projekt összköltsége </w:t>
      </w:r>
      <w:r w:rsidRPr="00392BB7">
        <w:rPr>
          <w:rFonts w:ascii="Arial" w:hAnsi="Arial" w:cs="Arial"/>
          <w:b/>
          <w:sz w:val="20"/>
          <w:szCs w:val="20"/>
        </w:rPr>
        <w:t>235 195 216</w:t>
      </w:r>
      <w:r w:rsidRPr="00392BB7">
        <w:rPr>
          <w:rFonts w:ascii="Arial" w:eastAsia="Times New Roman" w:hAnsi="Arial" w:cs="Arial"/>
          <w:b/>
          <w:sz w:val="20"/>
          <w:szCs w:val="20"/>
          <w:lang w:eastAsia="hu-HU"/>
        </w:rPr>
        <w:t xml:space="preserve"> Ft</w:t>
      </w:r>
      <w:r w:rsidRPr="00392BB7">
        <w:rPr>
          <w:rFonts w:ascii="Arial" w:eastAsia="Times New Roman" w:hAnsi="Arial" w:cs="Arial"/>
          <w:sz w:val="20"/>
          <w:szCs w:val="20"/>
          <w:lang w:eastAsia="hu-HU"/>
        </w:rPr>
        <w:t>, azaz kettőszázharmincötmillió-százkilencvenötezer- kettőszáztizenhat forint.</w:t>
      </w:r>
    </w:p>
    <w:p w:rsidR="000A6F0D" w:rsidRPr="00392BB7" w:rsidRDefault="000A6F0D" w:rsidP="000A6F0D">
      <w:pPr>
        <w:suppressAutoHyphens/>
        <w:spacing w:after="0" w:line="240" w:lineRule="auto"/>
        <w:jc w:val="both"/>
        <w:rPr>
          <w:rFonts w:ascii="Arial" w:eastAsia="Times New Roman" w:hAnsi="Arial" w:cs="Arial"/>
          <w:sz w:val="20"/>
          <w:szCs w:val="20"/>
          <w:lang w:eastAsia="ar-SA"/>
        </w:rPr>
      </w:pPr>
    </w:p>
    <w:p w:rsidR="000A6F0D" w:rsidRPr="00392BB7" w:rsidRDefault="000A6F0D" w:rsidP="000A6F0D">
      <w:pPr>
        <w:numPr>
          <w:ilvl w:val="1"/>
          <w:numId w:val="10"/>
        </w:numPr>
        <w:tabs>
          <w:tab w:val="left" w:pos="810"/>
        </w:tabs>
        <w:suppressAutoHyphens/>
        <w:overflowPunct w:val="0"/>
        <w:autoSpaceDE w:val="0"/>
        <w:spacing w:after="0" w:line="240" w:lineRule="auto"/>
        <w:jc w:val="both"/>
        <w:textAlignment w:val="baseline"/>
        <w:outlineLvl w:val="0"/>
        <w:rPr>
          <w:rFonts w:ascii="Arial" w:eastAsia="Times New Roman" w:hAnsi="Arial" w:cs="Arial"/>
          <w:bCs/>
          <w:sz w:val="20"/>
          <w:szCs w:val="20"/>
          <w:lang w:eastAsia="ar-SA"/>
        </w:rPr>
      </w:pPr>
      <w:r w:rsidRPr="00392BB7">
        <w:rPr>
          <w:rFonts w:ascii="Arial" w:eastAsia="Times New Roman" w:hAnsi="Arial" w:cs="Arial"/>
          <w:bCs/>
          <w:sz w:val="20"/>
          <w:szCs w:val="20"/>
          <w:lang w:eastAsia="ar-SA"/>
        </w:rPr>
        <w:t>A Projekt elszámolható összköltsége</w:t>
      </w:r>
    </w:p>
    <w:p w:rsidR="000A6F0D" w:rsidRPr="00BF3B47" w:rsidRDefault="000A6F0D" w:rsidP="000A6F0D">
      <w:pPr>
        <w:suppressAutoHyphens/>
        <w:spacing w:after="0" w:line="240" w:lineRule="auto"/>
        <w:jc w:val="both"/>
        <w:rPr>
          <w:rFonts w:ascii="Arial" w:eastAsia="Times New Roman" w:hAnsi="Arial" w:cs="Arial"/>
          <w:sz w:val="20"/>
          <w:szCs w:val="20"/>
          <w:lang w:eastAsia="ar-SA"/>
        </w:rPr>
      </w:pPr>
      <w:r w:rsidRPr="00392BB7">
        <w:rPr>
          <w:rFonts w:ascii="Arial" w:eastAsia="Times New Roman" w:hAnsi="Arial" w:cs="Arial"/>
          <w:b/>
          <w:sz w:val="20"/>
          <w:szCs w:val="20"/>
          <w:lang w:eastAsia="ar-SA"/>
        </w:rPr>
        <w:t xml:space="preserve">A Projekt elszámolható bruttó összköltsége </w:t>
      </w:r>
      <w:r w:rsidRPr="00392BB7">
        <w:rPr>
          <w:rFonts w:ascii="Arial" w:hAnsi="Arial" w:cs="Arial"/>
          <w:b/>
          <w:sz w:val="20"/>
          <w:szCs w:val="20"/>
        </w:rPr>
        <w:t>235 195 216</w:t>
      </w:r>
      <w:r w:rsidRPr="00392BB7">
        <w:rPr>
          <w:rFonts w:ascii="Arial" w:eastAsia="Times New Roman" w:hAnsi="Arial" w:cs="Arial"/>
          <w:b/>
          <w:sz w:val="20"/>
          <w:szCs w:val="20"/>
          <w:lang w:eastAsia="hu-HU"/>
        </w:rPr>
        <w:t xml:space="preserve"> Ft</w:t>
      </w:r>
      <w:r w:rsidRPr="00392BB7">
        <w:rPr>
          <w:rFonts w:ascii="Arial" w:eastAsia="Times New Roman" w:hAnsi="Arial" w:cs="Arial"/>
          <w:sz w:val="20"/>
          <w:szCs w:val="20"/>
          <w:lang w:eastAsia="hu-HU"/>
        </w:rPr>
        <w:t>, azaz kettőszázharmincötmillió-százkilencvenötezer- kettőszáztizenhat forint.</w:t>
      </w:r>
    </w:p>
    <w:p w:rsidR="000A6F0D" w:rsidRPr="008D4C61" w:rsidRDefault="000A6F0D" w:rsidP="000A6F0D">
      <w:pPr>
        <w:suppressAutoHyphens/>
        <w:spacing w:after="0" w:line="240" w:lineRule="auto"/>
        <w:jc w:val="both"/>
        <w:rPr>
          <w:rFonts w:ascii="Arial" w:eastAsia="Times New Roman" w:hAnsi="Arial" w:cs="Arial"/>
          <w:sz w:val="20"/>
          <w:szCs w:val="20"/>
          <w:lang w:eastAsia="ar-SA"/>
        </w:rPr>
      </w:pPr>
    </w:p>
    <w:p w:rsidR="000A6F0D" w:rsidRPr="008D4C61" w:rsidRDefault="000A6F0D" w:rsidP="000A6F0D">
      <w:pPr>
        <w:suppressAutoHyphens/>
        <w:spacing w:after="0" w:line="240" w:lineRule="auto"/>
        <w:jc w:val="both"/>
        <w:rPr>
          <w:rFonts w:ascii="Arial" w:eastAsia="Times New Roman" w:hAnsi="Arial" w:cs="Arial"/>
          <w:sz w:val="20"/>
          <w:szCs w:val="20"/>
          <w:lang w:eastAsia="ar-SA"/>
        </w:rPr>
      </w:pPr>
      <w:r w:rsidRPr="008D4C61">
        <w:rPr>
          <w:rFonts w:ascii="Arial" w:eastAsia="Times New Roman" w:hAnsi="Arial" w:cs="Arial"/>
          <w:sz w:val="20"/>
          <w:szCs w:val="20"/>
          <w:lang w:eastAsia="ar-SA"/>
        </w:rPr>
        <w:t>A Projekt költségvetését a Szerződés 1. melléklete tartalmazza.</w:t>
      </w:r>
    </w:p>
    <w:p w:rsidR="000A6F0D" w:rsidRPr="008D4C61" w:rsidRDefault="000A6F0D" w:rsidP="000A6F0D">
      <w:pPr>
        <w:suppressAutoHyphens/>
        <w:spacing w:after="0" w:line="240" w:lineRule="auto"/>
        <w:jc w:val="both"/>
        <w:rPr>
          <w:rFonts w:ascii="Arial" w:eastAsia="Times New Roman" w:hAnsi="Arial" w:cs="Arial"/>
          <w:sz w:val="20"/>
          <w:szCs w:val="20"/>
          <w:lang w:eastAsia="ar-SA"/>
        </w:rPr>
      </w:pPr>
    </w:p>
    <w:p w:rsidR="000A6F0D" w:rsidRPr="008D4C61" w:rsidRDefault="000A6F0D" w:rsidP="000A6F0D">
      <w:pPr>
        <w:numPr>
          <w:ilvl w:val="1"/>
          <w:numId w:val="10"/>
        </w:numPr>
        <w:tabs>
          <w:tab w:val="left" w:pos="810"/>
        </w:tabs>
        <w:suppressAutoHyphens/>
        <w:overflowPunct w:val="0"/>
        <w:autoSpaceDE w:val="0"/>
        <w:spacing w:after="0" w:line="240" w:lineRule="auto"/>
        <w:jc w:val="both"/>
        <w:textAlignment w:val="baseline"/>
        <w:outlineLvl w:val="0"/>
        <w:rPr>
          <w:rFonts w:ascii="Arial" w:eastAsia="Times New Roman" w:hAnsi="Arial" w:cs="Arial"/>
          <w:bCs/>
          <w:sz w:val="20"/>
          <w:szCs w:val="20"/>
          <w:lang w:eastAsia="ar-SA"/>
        </w:rPr>
      </w:pPr>
      <w:r w:rsidRPr="008D4C61">
        <w:rPr>
          <w:rFonts w:ascii="Arial" w:eastAsia="Times New Roman" w:hAnsi="Arial" w:cs="Arial"/>
          <w:bCs/>
          <w:sz w:val="20"/>
          <w:szCs w:val="20"/>
          <w:lang w:eastAsia="ar-SA"/>
        </w:rPr>
        <w:t>A Projekthez felhasználásra kerülő források</w:t>
      </w:r>
    </w:p>
    <w:p w:rsidR="000A6F0D" w:rsidRPr="008D4C61"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ar-SA"/>
        </w:rPr>
      </w:pPr>
    </w:p>
    <w:p w:rsidR="000A6F0D" w:rsidRPr="008D4C61"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8D4C61">
        <w:rPr>
          <w:rFonts w:ascii="Arial" w:eastAsia="Times New Roman" w:hAnsi="Arial" w:cs="Arial"/>
          <w:sz w:val="20"/>
          <w:szCs w:val="20"/>
          <w:lang w:eastAsia="ar-SA"/>
        </w:rPr>
        <w:t>A Projekthez felhasználására kerülő források részletes bontását a Szerződés 2. melléklete tartalmazza.</w:t>
      </w:r>
    </w:p>
    <w:p w:rsidR="000A6F0D" w:rsidRPr="008D4C61" w:rsidRDefault="000A6F0D" w:rsidP="000A6F0D">
      <w:pPr>
        <w:spacing w:after="0" w:line="240" w:lineRule="auto"/>
        <w:jc w:val="both"/>
        <w:rPr>
          <w:rFonts w:ascii="Arial" w:eastAsia="Times New Roman" w:hAnsi="Arial" w:cs="Arial"/>
          <w:sz w:val="20"/>
          <w:szCs w:val="20"/>
          <w:lang w:eastAsia="hu-HU"/>
        </w:rPr>
      </w:pPr>
    </w:p>
    <w:p w:rsidR="000A6F0D" w:rsidRPr="008D4C61" w:rsidRDefault="000A6F0D" w:rsidP="000A6F0D">
      <w:pPr>
        <w:numPr>
          <w:ilvl w:val="1"/>
          <w:numId w:val="10"/>
        </w:numPr>
        <w:tabs>
          <w:tab w:val="left" w:pos="810"/>
        </w:tabs>
        <w:suppressAutoHyphens/>
        <w:overflowPunct w:val="0"/>
        <w:autoSpaceDE w:val="0"/>
        <w:spacing w:after="0" w:line="240" w:lineRule="auto"/>
        <w:jc w:val="both"/>
        <w:textAlignment w:val="baseline"/>
        <w:outlineLvl w:val="0"/>
        <w:rPr>
          <w:rFonts w:ascii="Arial" w:eastAsia="Times New Roman" w:hAnsi="Arial" w:cs="Arial"/>
          <w:bCs/>
          <w:sz w:val="20"/>
          <w:szCs w:val="20"/>
          <w:lang w:eastAsia="ar-SA"/>
        </w:rPr>
      </w:pPr>
      <w:r w:rsidRPr="008D4C61">
        <w:rPr>
          <w:rFonts w:ascii="Arial" w:eastAsia="Times New Roman" w:hAnsi="Arial" w:cs="Arial"/>
          <w:bCs/>
          <w:sz w:val="20"/>
          <w:szCs w:val="20"/>
          <w:lang w:eastAsia="ar-SA"/>
        </w:rPr>
        <w:t xml:space="preserve">A támogatás összege és intenzitása </w:t>
      </w:r>
    </w:p>
    <w:p w:rsidR="000A6F0D" w:rsidRPr="008D4C61" w:rsidRDefault="000A6F0D" w:rsidP="000A6F0D">
      <w:pPr>
        <w:spacing w:after="0" w:line="240" w:lineRule="auto"/>
        <w:jc w:val="both"/>
        <w:rPr>
          <w:rFonts w:ascii="Arial" w:eastAsia="Times New Roman" w:hAnsi="Arial" w:cs="Arial"/>
          <w:sz w:val="20"/>
          <w:szCs w:val="20"/>
          <w:lang w:eastAsia="hu-HU"/>
        </w:rPr>
      </w:pPr>
    </w:p>
    <w:p w:rsidR="000A6F0D" w:rsidRPr="00373D3C" w:rsidRDefault="000A6F0D" w:rsidP="000A6F0D">
      <w:pPr>
        <w:spacing w:after="0" w:line="240" w:lineRule="auto"/>
        <w:jc w:val="both"/>
        <w:rPr>
          <w:rFonts w:ascii="Arial" w:eastAsia="Times New Roman" w:hAnsi="Arial" w:cs="Arial"/>
          <w:b/>
          <w:sz w:val="20"/>
          <w:szCs w:val="20"/>
          <w:lang w:eastAsia="hu-HU"/>
        </w:rPr>
      </w:pPr>
      <w:r w:rsidRPr="00373D3C">
        <w:rPr>
          <w:rFonts w:ascii="Arial" w:eastAsia="Times New Roman" w:hAnsi="Arial" w:cs="Arial"/>
          <w:b/>
          <w:sz w:val="20"/>
          <w:szCs w:val="20"/>
          <w:lang w:eastAsia="hu-HU"/>
        </w:rPr>
        <w:t xml:space="preserve">A támogatás </w:t>
      </w:r>
      <w:r w:rsidRPr="00373D3C">
        <w:rPr>
          <w:rFonts w:ascii="Arial" w:eastAsia="Times New Roman" w:hAnsi="Arial" w:cs="Arial"/>
          <w:b/>
          <w:bCs/>
          <w:sz w:val="20"/>
          <w:szCs w:val="20"/>
          <w:lang w:eastAsia="ar-SA"/>
        </w:rPr>
        <w:t>intenzitása</w:t>
      </w:r>
      <w:r w:rsidRPr="00373D3C">
        <w:rPr>
          <w:rFonts w:ascii="Arial" w:eastAsia="Times New Roman" w:hAnsi="Arial" w:cs="Arial"/>
          <w:b/>
          <w:sz w:val="20"/>
          <w:szCs w:val="20"/>
          <w:lang w:eastAsia="hu-HU"/>
        </w:rPr>
        <w:t xml:space="preserve"> a Projekt elszámolható összköltségének 100  %-</w:t>
      </w:r>
      <w:proofErr w:type="gramStart"/>
      <w:r w:rsidRPr="00373D3C">
        <w:rPr>
          <w:rFonts w:ascii="Arial" w:eastAsia="Times New Roman" w:hAnsi="Arial" w:cs="Arial"/>
          <w:b/>
          <w:sz w:val="20"/>
          <w:szCs w:val="20"/>
          <w:lang w:eastAsia="hu-HU"/>
        </w:rPr>
        <w:t>a</w:t>
      </w:r>
      <w:proofErr w:type="gramEnd"/>
      <w:r w:rsidRPr="00373D3C">
        <w:rPr>
          <w:rFonts w:ascii="Arial" w:eastAsia="Times New Roman" w:hAnsi="Arial" w:cs="Arial"/>
          <w:b/>
          <w:sz w:val="20"/>
          <w:szCs w:val="20"/>
          <w:lang w:eastAsia="hu-HU"/>
        </w:rPr>
        <w:t xml:space="preserve">, de legfeljebb </w:t>
      </w:r>
    </w:p>
    <w:p w:rsidR="000A6F0D" w:rsidRPr="00373D3C" w:rsidRDefault="000A6F0D" w:rsidP="000A6F0D">
      <w:pPr>
        <w:spacing w:after="0" w:line="240" w:lineRule="auto"/>
        <w:jc w:val="both"/>
        <w:rPr>
          <w:rFonts w:ascii="Arial" w:eastAsia="Times New Roman" w:hAnsi="Arial" w:cs="Arial"/>
          <w:b/>
          <w:sz w:val="20"/>
          <w:szCs w:val="20"/>
          <w:lang w:eastAsia="hu-HU"/>
        </w:rPr>
      </w:pPr>
      <w:r w:rsidRPr="00392BB7">
        <w:rPr>
          <w:rFonts w:ascii="Arial" w:hAnsi="Arial" w:cs="Arial"/>
          <w:b/>
          <w:sz w:val="20"/>
          <w:szCs w:val="20"/>
        </w:rPr>
        <w:t>235 195 216</w:t>
      </w:r>
      <w:r w:rsidRPr="00392BB7">
        <w:rPr>
          <w:rFonts w:ascii="Arial" w:eastAsia="Times New Roman" w:hAnsi="Arial" w:cs="Arial"/>
          <w:b/>
          <w:sz w:val="20"/>
          <w:szCs w:val="20"/>
          <w:lang w:eastAsia="hu-HU"/>
        </w:rPr>
        <w:t xml:space="preserve"> Ft, </w:t>
      </w:r>
      <w:r w:rsidRPr="00392BB7">
        <w:rPr>
          <w:rFonts w:ascii="Arial" w:eastAsia="Times New Roman" w:hAnsi="Arial" w:cs="Arial"/>
          <w:sz w:val="20"/>
          <w:szCs w:val="20"/>
          <w:lang w:eastAsia="hu-HU"/>
        </w:rPr>
        <w:t>azaz kettőszázharmincötmillió-százkilencvenötezer- kettőszáztizenhat forint.</w:t>
      </w:r>
    </w:p>
    <w:p w:rsidR="000A6F0D" w:rsidRPr="00BF3B47" w:rsidRDefault="000A6F0D" w:rsidP="000A6F0D">
      <w:pPr>
        <w:spacing w:after="0" w:line="240" w:lineRule="auto"/>
        <w:jc w:val="both"/>
        <w:rPr>
          <w:rFonts w:ascii="Arial" w:eastAsia="Times New Roman" w:hAnsi="Arial" w:cs="Arial"/>
          <w:b/>
          <w:sz w:val="20"/>
          <w:szCs w:val="20"/>
          <w:lang w:eastAsia="hu-HU"/>
        </w:rPr>
      </w:pPr>
    </w:p>
    <w:p w:rsidR="000A6F0D" w:rsidRPr="008D4C61"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8D4C61">
        <w:rPr>
          <w:rFonts w:ascii="Arial" w:eastAsia="Times New Roman" w:hAnsi="Arial" w:cs="Arial"/>
          <w:sz w:val="20"/>
          <w:szCs w:val="20"/>
          <w:lang w:eastAsia="ar-SA"/>
        </w:rPr>
        <w:t>Amennyiben az egyes tevékenységekre vonatkozóan a támogatási intenzitás eltér, költségelemenként az eltérő intenzitást a Szerződés 1. melléklete tartalmazza.</w:t>
      </w:r>
    </w:p>
    <w:p w:rsidR="000A6F0D" w:rsidRPr="008D4C61" w:rsidRDefault="000A6F0D" w:rsidP="000A6F0D">
      <w:pPr>
        <w:spacing w:after="0" w:line="240" w:lineRule="auto"/>
        <w:jc w:val="both"/>
        <w:rPr>
          <w:rFonts w:ascii="Arial" w:eastAsia="Times New Roman" w:hAnsi="Arial" w:cs="Arial"/>
          <w:sz w:val="20"/>
          <w:szCs w:val="20"/>
          <w:lang w:eastAsia="hu-HU"/>
        </w:rPr>
      </w:pPr>
    </w:p>
    <w:p w:rsidR="000A6F0D" w:rsidRPr="008D4C61" w:rsidRDefault="000A6F0D" w:rsidP="000A6F0D">
      <w:pPr>
        <w:pStyle w:val="Listaszerbekezds"/>
        <w:numPr>
          <w:ilvl w:val="1"/>
          <w:numId w:val="10"/>
        </w:numPr>
        <w:spacing w:after="0" w:line="240" w:lineRule="auto"/>
        <w:jc w:val="both"/>
        <w:rPr>
          <w:rFonts w:ascii="Arial" w:eastAsia="Times New Roman" w:hAnsi="Arial" w:cs="Arial"/>
          <w:sz w:val="20"/>
          <w:szCs w:val="20"/>
          <w:lang w:eastAsia="hu-HU"/>
        </w:rPr>
      </w:pPr>
      <w:r w:rsidRPr="008D4C61">
        <w:rPr>
          <w:rFonts w:ascii="Arial" w:eastAsia="Times New Roman" w:hAnsi="Arial" w:cs="Arial"/>
          <w:sz w:val="20"/>
          <w:szCs w:val="20"/>
          <w:lang w:eastAsia="hu-HU"/>
        </w:rPr>
        <w:t>Támogatás igénylése</w:t>
      </w:r>
    </w:p>
    <w:p w:rsidR="000A6F0D" w:rsidRPr="008D4C61" w:rsidRDefault="000A6F0D" w:rsidP="000A6F0D">
      <w:pPr>
        <w:pStyle w:val="Listaszerbekezds"/>
        <w:spacing w:after="0" w:line="240" w:lineRule="auto"/>
        <w:ind w:left="0"/>
        <w:jc w:val="both"/>
        <w:rPr>
          <w:rFonts w:ascii="Arial" w:eastAsia="Times New Roman" w:hAnsi="Arial" w:cs="Arial"/>
          <w:sz w:val="20"/>
          <w:szCs w:val="20"/>
          <w:lang w:eastAsia="hu-HU"/>
        </w:rPr>
      </w:pPr>
    </w:p>
    <w:p w:rsidR="000A6F0D" w:rsidRPr="008D4C61" w:rsidRDefault="000A6F0D" w:rsidP="000A6F0D">
      <w:pPr>
        <w:pStyle w:val="Listaszerbekezds"/>
        <w:spacing w:after="120" w:line="240" w:lineRule="auto"/>
        <w:ind w:left="0"/>
        <w:jc w:val="both"/>
        <w:rPr>
          <w:rFonts w:ascii="Arial" w:eastAsia="Times New Roman" w:hAnsi="Arial" w:cs="Arial"/>
          <w:sz w:val="20"/>
          <w:szCs w:val="20"/>
          <w:lang w:eastAsia="hu-HU"/>
        </w:rPr>
      </w:pPr>
      <w:r w:rsidRPr="008D4C61">
        <w:rPr>
          <w:rFonts w:ascii="Arial" w:eastAsia="Times New Roman" w:hAnsi="Arial" w:cs="Arial"/>
          <w:sz w:val="20"/>
          <w:szCs w:val="20"/>
          <w:lang w:eastAsia="hu-HU"/>
        </w:rPr>
        <w:t>4.5.1 A támogatási előleg összege és mértéke</w:t>
      </w:r>
    </w:p>
    <w:p w:rsidR="000A6F0D" w:rsidRPr="00392BB7" w:rsidRDefault="000A6F0D" w:rsidP="000A6F0D">
      <w:pPr>
        <w:spacing w:after="120" w:line="240" w:lineRule="auto"/>
        <w:jc w:val="both"/>
        <w:rPr>
          <w:rFonts w:ascii="Arial" w:eastAsia="Times New Roman" w:hAnsi="Arial" w:cs="Arial"/>
          <w:sz w:val="20"/>
          <w:szCs w:val="20"/>
          <w:lang w:eastAsia="hu-HU"/>
        </w:rPr>
      </w:pPr>
      <w:r w:rsidRPr="00392BB7">
        <w:rPr>
          <w:rFonts w:ascii="Arial" w:eastAsia="Times New Roman" w:hAnsi="Arial" w:cs="Arial"/>
          <w:sz w:val="20"/>
          <w:szCs w:val="20"/>
          <w:lang w:eastAsia="hu-HU"/>
        </w:rPr>
        <w:t>Az igényelhető támogatási előleg mértéke az utófinanszírozású tevékenységekre jutó támogatási összeg legfeljebb 100%-</w:t>
      </w:r>
      <w:proofErr w:type="gramStart"/>
      <w:r w:rsidRPr="00392BB7">
        <w:rPr>
          <w:rFonts w:ascii="Arial" w:eastAsia="Times New Roman" w:hAnsi="Arial" w:cs="Arial"/>
          <w:sz w:val="20"/>
          <w:szCs w:val="20"/>
          <w:lang w:eastAsia="hu-HU"/>
        </w:rPr>
        <w:t>a.</w:t>
      </w:r>
      <w:proofErr w:type="gramEnd"/>
    </w:p>
    <w:p w:rsidR="000A6F0D" w:rsidRPr="00392BB7" w:rsidRDefault="000A6F0D" w:rsidP="000A6F0D">
      <w:pPr>
        <w:spacing w:after="120" w:line="240" w:lineRule="auto"/>
        <w:jc w:val="both"/>
        <w:rPr>
          <w:rFonts w:ascii="Arial" w:eastAsia="Times New Roman" w:hAnsi="Arial" w:cs="Arial"/>
          <w:sz w:val="20"/>
          <w:szCs w:val="20"/>
          <w:lang w:eastAsia="hu-HU"/>
        </w:rPr>
      </w:pPr>
    </w:p>
    <w:p w:rsidR="000A6F0D" w:rsidRPr="00392BB7" w:rsidRDefault="000A6F0D" w:rsidP="000A6F0D">
      <w:pPr>
        <w:pStyle w:val="Listaszerbekezds"/>
        <w:numPr>
          <w:ilvl w:val="0"/>
          <w:numId w:val="22"/>
        </w:numPr>
        <w:spacing w:after="0" w:line="240" w:lineRule="auto"/>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 által igényelhető előleg mértéke</w:t>
      </w:r>
      <w:r w:rsidRPr="00392BB7">
        <w:rPr>
          <w:rFonts w:ascii="Arial" w:hAnsi="Arial" w:cs="Arial"/>
          <w:b/>
          <w:sz w:val="20"/>
          <w:szCs w:val="20"/>
        </w:rPr>
        <w:t xml:space="preserve"> 230 195 216 Ft</w:t>
      </w:r>
      <w:r w:rsidRPr="00392BB7">
        <w:rPr>
          <w:rFonts w:ascii="Arial" w:eastAsia="Times New Roman" w:hAnsi="Arial" w:cs="Arial"/>
          <w:b/>
          <w:sz w:val="20"/>
          <w:szCs w:val="20"/>
          <w:lang w:eastAsia="hu-HU"/>
        </w:rPr>
        <w:t>,</w:t>
      </w:r>
      <w:r w:rsidRPr="00392BB7">
        <w:rPr>
          <w:rFonts w:ascii="Arial" w:eastAsia="Times New Roman" w:hAnsi="Arial" w:cs="Arial"/>
          <w:sz w:val="20"/>
          <w:szCs w:val="20"/>
          <w:lang w:eastAsia="hu-HU"/>
        </w:rPr>
        <w:t xml:space="preserve"> azaz kettőszázharmincmillió-százkilencvenötezer-kettőszáztizenhat forint.</w:t>
      </w:r>
    </w:p>
    <w:p w:rsidR="000A6F0D" w:rsidRPr="00392BB7" w:rsidRDefault="000A6F0D" w:rsidP="000A6F0D">
      <w:pPr>
        <w:pStyle w:val="Listaszerbekezds"/>
        <w:spacing w:after="0" w:line="240" w:lineRule="auto"/>
        <w:ind w:left="0"/>
        <w:rPr>
          <w:rFonts w:ascii="Arial" w:eastAsia="Times New Roman" w:hAnsi="Arial" w:cs="Arial"/>
          <w:sz w:val="20"/>
          <w:szCs w:val="20"/>
          <w:lang w:eastAsia="hu-HU"/>
        </w:rPr>
      </w:pPr>
    </w:p>
    <w:p w:rsidR="000A6F0D" w:rsidRPr="00392BB7" w:rsidRDefault="000A6F0D" w:rsidP="000A6F0D">
      <w:pPr>
        <w:pStyle w:val="Listaszerbekezds"/>
        <w:numPr>
          <w:ilvl w:val="0"/>
          <w:numId w:val="22"/>
        </w:numPr>
        <w:spacing w:after="0" w:line="240" w:lineRule="auto"/>
        <w:rPr>
          <w:rFonts w:ascii="Arial" w:eastAsia="Times New Roman" w:hAnsi="Arial" w:cs="Arial"/>
          <w:sz w:val="20"/>
          <w:szCs w:val="20"/>
          <w:lang w:eastAsia="hu-HU"/>
        </w:rPr>
      </w:pPr>
      <w:r w:rsidRPr="00392BB7">
        <w:rPr>
          <w:rStyle w:val="Kiemels2"/>
          <w:rFonts w:ascii="Arial" w:hAnsi="Arial" w:cs="Arial"/>
          <w:sz w:val="20"/>
          <w:szCs w:val="20"/>
        </w:rPr>
        <w:t>Szabolcs-Szatmár-Bereg Megyei Önkormányzati Hivatal által igényelhető előleg mértéke</w:t>
      </w:r>
      <w:r w:rsidRPr="00392BB7">
        <w:rPr>
          <w:rFonts w:ascii="Arial" w:hAnsi="Arial" w:cs="Arial"/>
          <w:b/>
          <w:sz w:val="20"/>
          <w:szCs w:val="20"/>
        </w:rPr>
        <w:t xml:space="preserve"> </w:t>
      </w:r>
      <w:r w:rsidRPr="00392BB7">
        <w:rPr>
          <w:rFonts w:ascii="Arial" w:hAnsi="Arial" w:cs="Arial"/>
          <w:b/>
          <w:sz w:val="20"/>
          <w:szCs w:val="20"/>
        </w:rPr>
        <w:br/>
        <w:t xml:space="preserve">5 000 </w:t>
      </w:r>
      <w:proofErr w:type="spellStart"/>
      <w:r w:rsidRPr="00392BB7">
        <w:rPr>
          <w:rFonts w:ascii="Arial" w:hAnsi="Arial" w:cs="Arial"/>
          <w:b/>
          <w:sz w:val="20"/>
          <w:szCs w:val="20"/>
        </w:rPr>
        <w:t>000</w:t>
      </w:r>
      <w:proofErr w:type="spellEnd"/>
      <w:r w:rsidRPr="00392BB7">
        <w:rPr>
          <w:rFonts w:ascii="Arial" w:hAnsi="Arial" w:cs="Arial"/>
          <w:b/>
          <w:sz w:val="20"/>
          <w:szCs w:val="20"/>
        </w:rPr>
        <w:t xml:space="preserve"> Ft</w:t>
      </w:r>
      <w:r w:rsidRPr="00392BB7">
        <w:rPr>
          <w:rFonts w:ascii="Arial" w:eastAsia="Times New Roman" w:hAnsi="Arial" w:cs="Arial"/>
          <w:sz w:val="20"/>
          <w:szCs w:val="20"/>
          <w:lang w:eastAsia="hu-HU"/>
        </w:rPr>
        <w:t>, azaz ötmillió forint.</w:t>
      </w:r>
    </w:p>
    <w:p w:rsidR="000A6F0D" w:rsidRPr="00C61F8D" w:rsidRDefault="000A6F0D" w:rsidP="000A6F0D">
      <w:pPr>
        <w:spacing w:after="0" w:line="240" w:lineRule="auto"/>
        <w:jc w:val="both"/>
        <w:rPr>
          <w:rFonts w:ascii="Arial" w:eastAsia="Times New Roman" w:hAnsi="Arial" w:cs="Arial"/>
          <w:sz w:val="20"/>
          <w:szCs w:val="20"/>
          <w:lang w:eastAsia="hu-HU"/>
        </w:rPr>
      </w:pPr>
    </w:p>
    <w:p w:rsidR="000A6F0D" w:rsidRPr="00C61F8D" w:rsidRDefault="000A6F0D" w:rsidP="000A6F0D">
      <w:pPr>
        <w:suppressAutoHyphens/>
        <w:spacing w:after="120" w:line="240" w:lineRule="auto"/>
        <w:jc w:val="both"/>
        <w:rPr>
          <w:rFonts w:ascii="Arial" w:eastAsia="Times New Roman" w:hAnsi="Arial" w:cs="Arial"/>
          <w:bCs/>
          <w:sz w:val="20"/>
          <w:szCs w:val="20"/>
          <w:lang w:eastAsia="ar-SA"/>
        </w:rPr>
      </w:pPr>
    </w:p>
    <w:p w:rsidR="000A6F0D" w:rsidRPr="00373D3C" w:rsidRDefault="000A6F0D" w:rsidP="000A6F0D">
      <w:pPr>
        <w:suppressAutoHyphens/>
        <w:spacing w:after="120" w:line="240" w:lineRule="auto"/>
        <w:jc w:val="both"/>
        <w:rPr>
          <w:rFonts w:ascii="Arial" w:eastAsia="Times New Roman" w:hAnsi="Arial" w:cs="Arial"/>
          <w:sz w:val="20"/>
          <w:szCs w:val="20"/>
          <w:lang w:eastAsia="ar-SA"/>
        </w:rPr>
      </w:pPr>
      <w:r w:rsidRPr="00C61F8D">
        <w:rPr>
          <w:rFonts w:ascii="Arial" w:eastAsia="Times New Roman" w:hAnsi="Arial" w:cs="Arial"/>
          <w:bCs/>
          <w:sz w:val="20"/>
          <w:szCs w:val="20"/>
          <w:lang w:eastAsia="ar-SA"/>
        </w:rPr>
        <w:t>4.5</w:t>
      </w:r>
      <w:r w:rsidRPr="00373D3C">
        <w:rPr>
          <w:rFonts w:ascii="Arial" w:eastAsia="Times New Roman" w:hAnsi="Arial" w:cs="Arial"/>
          <w:bCs/>
          <w:sz w:val="20"/>
          <w:szCs w:val="20"/>
          <w:lang w:eastAsia="ar-SA"/>
        </w:rPr>
        <w:t xml:space="preserve">.2 Szakmai beszámoló és </w:t>
      </w:r>
      <w:r w:rsidRPr="00373D3C">
        <w:rPr>
          <w:rFonts w:ascii="Arial" w:eastAsia="Times New Roman" w:hAnsi="Arial" w:cs="Arial"/>
          <w:sz w:val="20"/>
          <w:szCs w:val="20"/>
          <w:lang w:eastAsia="ar-SA"/>
        </w:rPr>
        <w:t xml:space="preserve">kifizetési igénylés </w:t>
      </w:r>
    </w:p>
    <w:p w:rsidR="000A6F0D" w:rsidRPr="00373D3C" w:rsidRDefault="000A6F0D" w:rsidP="000A6F0D">
      <w:pPr>
        <w:suppressAutoHyphens/>
        <w:spacing w:after="0" w:line="240" w:lineRule="auto"/>
        <w:jc w:val="both"/>
        <w:rPr>
          <w:rFonts w:ascii="Arial" w:eastAsia="Times New Roman" w:hAnsi="Arial" w:cs="Arial"/>
          <w:sz w:val="20"/>
          <w:szCs w:val="20"/>
          <w:lang w:eastAsia="ar-SA"/>
        </w:rPr>
      </w:pPr>
      <w:r w:rsidRPr="00373D3C">
        <w:rPr>
          <w:rFonts w:ascii="Arial" w:eastAsia="Times New Roman" w:hAnsi="Arial" w:cs="Arial"/>
          <w:sz w:val="20"/>
          <w:szCs w:val="20"/>
          <w:lang w:eastAsia="ar-SA"/>
        </w:rPr>
        <w:t>A Szerződés 4. melléklete szerinti mérföldkövek elérését követő 15 napon belül kötelező szakmai beszámolót benyújtani.</w:t>
      </w:r>
    </w:p>
    <w:p w:rsidR="000A6F0D" w:rsidRPr="00373D3C" w:rsidRDefault="000A6F0D" w:rsidP="000A6F0D">
      <w:pPr>
        <w:suppressAutoHyphens/>
        <w:spacing w:after="0" w:line="240" w:lineRule="auto"/>
        <w:jc w:val="both"/>
        <w:rPr>
          <w:rFonts w:ascii="Arial" w:eastAsia="Times New Roman" w:hAnsi="Arial" w:cs="Arial"/>
          <w:sz w:val="20"/>
          <w:szCs w:val="20"/>
          <w:lang w:eastAsia="ar-SA"/>
        </w:rPr>
      </w:pPr>
    </w:p>
    <w:p w:rsidR="000A6F0D" w:rsidRPr="00373D3C" w:rsidRDefault="000A6F0D" w:rsidP="000A6F0D">
      <w:pPr>
        <w:suppressAutoHyphens/>
        <w:spacing w:after="0" w:line="240" w:lineRule="auto"/>
        <w:jc w:val="both"/>
        <w:rPr>
          <w:rFonts w:ascii="Arial" w:eastAsia="Times New Roman" w:hAnsi="Arial" w:cs="Arial"/>
          <w:sz w:val="20"/>
          <w:szCs w:val="20"/>
          <w:lang w:eastAsia="ar-SA"/>
        </w:rPr>
      </w:pPr>
      <w:r w:rsidRPr="00373D3C">
        <w:rPr>
          <w:rFonts w:ascii="Arial" w:eastAsia="Times New Roman" w:hAnsi="Arial" w:cs="Arial"/>
          <w:sz w:val="20"/>
          <w:szCs w:val="20"/>
          <w:lang w:eastAsia="ar-SA"/>
        </w:rPr>
        <w:t>A mérföldkövek elérését megelőzően az ÁSZF 3.4.1 pontja szerint lehetséges kifizetési igénylést benyújtani.</w:t>
      </w:r>
    </w:p>
    <w:p w:rsidR="000A6F0D" w:rsidRPr="00C61F8D" w:rsidRDefault="000A6F0D" w:rsidP="000A6F0D">
      <w:pPr>
        <w:suppressAutoHyphens/>
        <w:spacing w:after="0" w:line="240" w:lineRule="auto"/>
        <w:jc w:val="both"/>
        <w:rPr>
          <w:rFonts w:ascii="Arial" w:eastAsia="Times New Roman" w:hAnsi="Arial" w:cs="Arial"/>
          <w:sz w:val="20"/>
          <w:szCs w:val="20"/>
          <w:lang w:eastAsia="ar-SA"/>
        </w:rPr>
      </w:pPr>
    </w:p>
    <w:p w:rsidR="000A6F0D" w:rsidRPr="00C61F8D" w:rsidRDefault="000A6F0D" w:rsidP="000A6F0D">
      <w:pPr>
        <w:suppressAutoHyphens/>
        <w:spacing w:after="0" w:line="240" w:lineRule="auto"/>
        <w:jc w:val="both"/>
        <w:rPr>
          <w:rFonts w:ascii="Arial" w:eastAsia="Times New Roman" w:hAnsi="Arial" w:cs="Arial"/>
          <w:sz w:val="20"/>
          <w:szCs w:val="20"/>
          <w:lang w:eastAsia="ar-SA"/>
        </w:rPr>
      </w:pPr>
    </w:p>
    <w:p w:rsidR="000A6F0D" w:rsidRPr="00C61F8D" w:rsidRDefault="000A6F0D" w:rsidP="000A6F0D">
      <w:pPr>
        <w:widowControl w:val="0"/>
        <w:suppressAutoHyphens/>
        <w:spacing w:after="0" w:line="240" w:lineRule="auto"/>
        <w:jc w:val="both"/>
        <w:rPr>
          <w:rFonts w:ascii="Arial" w:eastAsia="Times New Roman" w:hAnsi="Arial" w:cs="Arial"/>
          <w:bCs/>
          <w:i/>
          <w:iCs/>
          <w:sz w:val="20"/>
          <w:szCs w:val="20"/>
          <w:u w:val="single"/>
          <w:lang w:eastAsia="ar-SA"/>
        </w:rPr>
      </w:pPr>
      <w:r w:rsidRPr="00C61F8D">
        <w:rPr>
          <w:rFonts w:ascii="Arial" w:eastAsia="Times New Roman" w:hAnsi="Arial" w:cs="Arial"/>
          <w:sz w:val="20"/>
          <w:szCs w:val="20"/>
          <w:lang w:eastAsia="ar-SA"/>
        </w:rPr>
        <w:t xml:space="preserve">4.6. Támogatás jogcíme </w:t>
      </w:r>
    </w:p>
    <w:p w:rsidR="000A6F0D" w:rsidRPr="00C61F8D" w:rsidRDefault="000A6F0D" w:rsidP="000A6F0D">
      <w:pPr>
        <w:widowControl w:val="0"/>
        <w:suppressAutoHyphens/>
        <w:spacing w:after="0" w:line="240" w:lineRule="auto"/>
        <w:jc w:val="both"/>
        <w:rPr>
          <w:rFonts w:ascii="Arial" w:eastAsia="Times New Roman" w:hAnsi="Arial" w:cs="Arial"/>
          <w:sz w:val="20"/>
          <w:szCs w:val="20"/>
          <w:lang w:eastAsia="ar-SA"/>
        </w:rPr>
      </w:pPr>
    </w:p>
    <w:p w:rsidR="000A6F0D" w:rsidRDefault="000A6F0D" w:rsidP="000A6F0D">
      <w:pPr>
        <w:widowControl w:val="0"/>
        <w:suppressAutoHyphens/>
        <w:spacing w:after="0" w:line="240" w:lineRule="auto"/>
        <w:jc w:val="both"/>
        <w:rPr>
          <w:rFonts w:ascii="Arial" w:hAnsi="Arial" w:cs="Arial"/>
          <w:sz w:val="20"/>
          <w:szCs w:val="20"/>
          <w:lang w:eastAsia="ar-SA"/>
        </w:rPr>
      </w:pPr>
      <w:r w:rsidRPr="00C61F8D">
        <w:rPr>
          <w:rFonts w:ascii="Arial" w:hAnsi="Arial" w:cs="Arial"/>
          <w:sz w:val="20"/>
          <w:szCs w:val="20"/>
          <w:lang w:eastAsia="ar-SA"/>
        </w:rPr>
        <w:t xml:space="preserve">A 2014-2020 programozási időszakra rendelt források </w:t>
      </w:r>
      <w:r w:rsidRPr="00C61F8D">
        <w:rPr>
          <w:rFonts w:ascii="Arial" w:hAnsi="Arial" w:cs="Arial"/>
          <w:sz w:val="20"/>
          <w:szCs w:val="20"/>
          <w:lang w:eastAsia="ar-SA"/>
        </w:rPr>
        <w:lastRenderedPageBreak/>
        <w:t>felhasználására vonatkozó uniós versenyjogi értelemben vett állami támogatási szabályokról szóló 255/2014. (X.10.) Korm. rendeletben (a továbbiakban: jogcímrendelet) foglaltaknak megfelelően a jelen Szerződés alapján nyújtott támogatásból</w:t>
      </w:r>
    </w:p>
    <w:p w:rsidR="000A6F0D" w:rsidRDefault="000A6F0D" w:rsidP="000A6F0D">
      <w:pPr>
        <w:widowControl w:val="0"/>
        <w:suppressAutoHyphens/>
        <w:spacing w:line="240" w:lineRule="auto"/>
        <w:jc w:val="both"/>
        <w:rPr>
          <w:rFonts w:ascii="Arial" w:hAnsi="Arial" w:cs="Arial"/>
          <w:sz w:val="20"/>
          <w:szCs w:val="20"/>
          <w:lang w:eastAsia="ar-SA"/>
        </w:rPr>
      </w:pPr>
    </w:p>
    <w:p w:rsidR="000A6F0D" w:rsidRDefault="000A6F0D" w:rsidP="000A6F0D">
      <w:pPr>
        <w:tabs>
          <w:tab w:val="left" w:pos="720"/>
        </w:tabs>
        <w:spacing w:after="120" w:line="240" w:lineRule="auto"/>
        <w:jc w:val="both"/>
        <w:rPr>
          <w:rFonts w:ascii="Arial" w:hAnsi="Arial" w:cs="Arial"/>
          <w:sz w:val="20"/>
          <w:szCs w:val="20"/>
        </w:rPr>
      </w:pPr>
      <w:r w:rsidRPr="00392BB7">
        <w:rPr>
          <w:rFonts w:ascii="Arial" w:hAnsi="Arial" w:cs="Arial"/>
          <w:b/>
          <w:sz w:val="20"/>
          <w:szCs w:val="20"/>
        </w:rPr>
        <w:t>235 195 216 Ft</w:t>
      </w:r>
      <w:r w:rsidRPr="00392BB7">
        <w:rPr>
          <w:rFonts w:ascii="Arial" w:hAnsi="Arial" w:cs="Arial"/>
          <w:sz w:val="20"/>
          <w:szCs w:val="20"/>
        </w:rPr>
        <w:t xml:space="preserve">, azaz </w:t>
      </w:r>
      <w:r w:rsidRPr="00392BB7">
        <w:rPr>
          <w:rFonts w:ascii="Arial" w:eastAsia="Times New Roman" w:hAnsi="Arial" w:cs="Arial"/>
          <w:sz w:val="20"/>
          <w:szCs w:val="20"/>
          <w:lang w:eastAsia="hu-HU"/>
        </w:rPr>
        <w:t xml:space="preserve">kettőszázharmincötmillió-százkilencvenötezer- kettőszáztizenhat </w:t>
      </w:r>
      <w:r w:rsidRPr="00392BB7">
        <w:rPr>
          <w:rFonts w:ascii="Arial" w:hAnsi="Arial" w:cs="Arial"/>
          <w:sz w:val="20"/>
          <w:szCs w:val="20"/>
        </w:rPr>
        <w:t xml:space="preserve">forint </w:t>
      </w:r>
      <w:r w:rsidRPr="00392BB7">
        <w:rPr>
          <w:rFonts w:ascii="Arial" w:hAnsi="Arial" w:cs="Arial"/>
          <w:b/>
          <w:sz w:val="20"/>
          <w:szCs w:val="20"/>
        </w:rPr>
        <w:t>nem</w:t>
      </w:r>
      <w:r w:rsidRPr="00373D3C">
        <w:rPr>
          <w:rFonts w:ascii="Arial" w:hAnsi="Arial" w:cs="Arial"/>
          <w:b/>
          <w:sz w:val="20"/>
          <w:szCs w:val="20"/>
        </w:rPr>
        <w:t xml:space="preserve"> minősül</w:t>
      </w:r>
      <w:r w:rsidRPr="00806979">
        <w:rPr>
          <w:rFonts w:ascii="Arial" w:hAnsi="Arial" w:cs="Arial"/>
          <w:sz w:val="20"/>
          <w:szCs w:val="20"/>
        </w:rPr>
        <w:t xml:space="preserve"> az EUMSZ 107. cikk (1) bekezdése szerinti állami támogatásnak.</w:t>
      </w:r>
    </w:p>
    <w:p w:rsidR="000A6F0D" w:rsidRPr="00806979" w:rsidRDefault="000A6F0D" w:rsidP="000A6F0D">
      <w:pPr>
        <w:tabs>
          <w:tab w:val="left" w:pos="720"/>
        </w:tabs>
        <w:spacing w:after="120" w:line="240" w:lineRule="auto"/>
        <w:jc w:val="both"/>
        <w:rPr>
          <w:rFonts w:ascii="Arial" w:hAnsi="Arial" w:cs="Arial"/>
          <w:sz w:val="20"/>
          <w:szCs w:val="20"/>
        </w:rPr>
      </w:pPr>
    </w:p>
    <w:p w:rsidR="000A6F0D" w:rsidRPr="00C61F8D" w:rsidRDefault="000A6F0D" w:rsidP="000A6F0D">
      <w:pPr>
        <w:numPr>
          <w:ilvl w:val="0"/>
          <w:numId w:val="10"/>
        </w:numPr>
        <w:suppressAutoHyphens/>
        <w:overflowPunct w:val="0"/>
        <w:autoSpaceDE w:val="0"/>
        <w:spacing w:after="0" w:line="240" w:lineRule="auto"/>
        <w:textAlignment w:val="baseline"/>
        <w:rPr>
          <w:rFonts w:ascii="Arial" w:eastAsia="Times New Roman" w:hAnsi="Arial" w:cs="Arial"/>
          <w:b/>
          <w:bCs/>
          <w:snapToGrid w:val="0"/>
          <w:sz w:val="20"/>
          <w:szCs w:val="20"/>
          <w:lang w:eastAsia="hu-HU"/>
        </w:rPr>
      </w:pPr>
      <w:r w:rsidRPr="00C61F8D">
        <w:rPr>
          <w:rFonts w:ascii="Arial" w:eastAsia="Times New Roman" w:hAnsi="Arial" w:cs="Arial"/>
          <w:b/>
          <w:bCs/>
          <w:snapToGrid w:val="0"/>
          <w:sz w:val="20"/>
          <w:szCs w:val="20"/>
          <w:lang w:eastAsia="hu-HU"/>
        </w:rPr>
        <w:t>A Projekt műszaki-szakmai tartalma</w:t>
      </w:r>
      <w:r>
        <w:rPr>
          <w:rFonts w:ascii="Arial" w:eastAsia="Times New Roman" w:hAnsi="Arial" w:cs="Arial"/>
          <w:b/>
          <w:bCs/>
          <w:snapToGrid w:val="0"/>
          <w:sz w:val="20"/>
          <w:szCs w:val="20"/>
          <w:lang w:eastAsia="hu-HU"/>
        </w:rPr>
        <w:t xml:space="preserve"> </w:t>
      </w:r>
    </w:p>
    <w:p w:rsidR="000A6F0D" w:rsidRPr="00C61F8D" w:rsidRDefault="000A6F0D" w:rsidP="000A6F0D">
      <w:pPr>
        <w:pStyle w:val="Listaszerbekezds"/>
        <w:suppressAutoHyphens/>
        <w:overflowPunct w:val="0"/>
        <w:autoSpaceDE w:val="0"/>
        <w:spacing w:line="240" w:lineRule="auto"/>
        <w:ind w:left="0"/>
        <w:textAlignment w:val="baseline"/>
        <w:rPr>
          <w:rFonts w:ascii="Arial" w:hAnsi="Arial" w:cs="Arial"/>
          <w:b/>
          <w:bCs/>
          <w:snapToGrid w:val="0"/>
          <w:sz w:val="20"/>
          <w:szCs w:val="20"/>
        </w:rPr>
      </w:pPr>
    </w:p>
    <w:p w:rsidR="000A6F0D" w:rsidRPr="00C61F8D" w:rsidRDefault="000A6F0D" w:rsidP="000A6F0D">
      <w:pPr>
        <w:pStyle w:val="Listaszerbekezds"/>
        <w:suppressAutoHyphens/>
        <w:overflowPunct w:val="0"/>
        <w:autoSpaceDE w:val="0"/>
        <w:spacing w:line="240" w:lineRule="auto"/>
        <w:ind w:left="0"/>
        <w:jc w:val="both"/>
        <w:textAlignment w:val="baseline"/>
        <w:rPr>
          <w:rFonts w:ascii="Arial" w:hAnsi="Arial" w:cs="Arial"/>
          <w:sz w:val="20"/>
          <w:szCs w:val="20"/>
          <w:lang w:eastAsia="hu-HU"/>
        </w:rPr>
      </w:pPr>
      <w:r w:rsidRPr="00C61F8D">
        <w:rPr>
          <w:rFonts w:ascii="Arial" w:hAnsi="Arial" w:cs="Arial"/>
          <w:sz w:val="20"/>
          <w:szCs w:val="20"/>
          <w:lang w:eastAsia="hu-HU"/>
        </w:rPr>
        <w:t xml:space="preserve">A Kedvezményezett a </w:t>
      </w:r>
      <w:r w:rsidRPr="00373D3C">
        <w:rPr>
          <w:rFonts w:ascii="Arial" w:hAnsi="Arial" w:cs="Arial"/>
          <w:sz w:val="20"/>
          <w:szCs w:val="20"/>
          <w:lang w:eastAsia="hu-HU"/>
        </w:rPr>
        <w:t xml:space="preserve">Projektet a 3. sz. mellékletben </w:t>
      </w:r>
      <w:r w:rsidRPr="00C61F8D">
        <w:rPr>
          <w:rFonts w:ascii="Arial" w:hAnsi="Arial" w:cs="Arial"/>
          <w:sz w:val="20"/>
          <w:szCs w:val="20"/>
          <w:lang w:eastAsia="hu-HU"/>
        </w:rPr>
        <w:t>meghatározott műszaki-szakmai tartalom szerint valósítja meg.</w:t>
      </w:r>
    </w:p>
    <w:p w:rsidR="000A6F0D" w:rsidRPr="00FF1C31" w:rsidRDefault="000A6F0D" w:rsidP="000A6F0D">
      <w:pPr>
        <w:pStyle w:val="Listaszerbekezds"/>
        <w:suppressAutoHyphens/>
        <w:overflowPunct w:val="0"/>
        <w:autoSpaceDE w:val="0"/>
        <w:spacing w:line="240" w:lineRule="auto"/>
        <w:ind w:left="0"/>
        <w:jc w:val="both"/>
        <w:textAlignment w:val="baseline"/>
        <w:rPr>
          <w:rFonts w:ascii="Arial" w:hAnsi="Arial" w:cs="Arial"/>
          <w:sz w:val="20"/>
          <w:szCs w:val="20"/>
          <w:lang w:eastAsia="hu-HU"/>
        </w:rPr>
      </w:pPr>
      <w:r w:rsidRPr="00C61F8D">
        <w:rPr>
          <w:rFonts w:ascii="Arial" w:hAnsi="Arial" w:cs="Arial"/>
          <w:sz w:val="20"/>
          <w:szCs w:val="20"/>
          <w:lang w:eastAsia="hu-HU"/>
        </w:rPr>
        <w:t xml:space="preserve">A műszaki-szakmai tartalom nem teljesítése esetén a 272/2014. (XI.5.) Korm. rendelet 1. </w:t>
      </w:r>
      <w:r w:rsidRPr="00FF1C31">
        <w:rPr>
          <w:rFonts w:ascii="Arial" w:hAnsi="Arial" w:cs="Arial"/>
          <w:sz w:val="20"/>
          <w:szCs w:val="20"/>
          <w:lang w:eastAsia="hu-HU"/>
        </w:rPr>
        <w:t>mellékletének 65.4</w:t>
      </w:r>
      <w:r>
        <w:rPr>
          <w:rFonts w:ascii="Arial" w:hAnsi="Arial" w:cs="Arial"/>
          <w:sz w:val="20"/>
          <w:szCs w:val="20"/>
          <w:lang w:eastAsia="hu-HU"/>
        </w:rPr>
        <w:t xml:space="preserve"> </w:t>
      </w:r>
      <w:r w:rsidRPr="00FF1C31">
        <w:rPr>
          <w:rFonts w:ascii="Arial" w:hAnsi="Arial" w:cs="Arial"/>
          <w:sz w:val="20"/>
          <w:szCs w:val="20"/>
          <w:lang w:eastAsia="hu-HU"/>
        </w:rPr>
        <w:t>-</w:t>
      </w:r>
      <w:r>
        <w:rPr>
          <w:rFonts w:ascii="Arial" w:hAnsi="Arial" w:cs="Arial"/>
          <w:sz w:val="20"/>
          <w:szCs w:val="20"/>
          <w:lang w:eastAsia="hu-HU"/>
        </w:rPr>
        <w:t xml:space="preserve"> </w:t>
      </w:r>
      <w:r w:rsidRPr="00FF1C31">
        <w:rPr>
          <w:rFonts w:ascii="Arial" w:hAnsi="Arial" w:cs="Arial"/>
          <w:sz w:val="20"/>
          <w:szCs w:val="20"/>
          <w:lang w:eastAsia="hu-HU"/>
        </w:rPr>
        <w:t>65.6 pontjában szabályozottaknak megfelelően kell eljárni.</w:t>
      </w:r>
    </w:p>
    <w:p w:rsidR="000A6F0D" w:rsidRPr="00C61F8D" w:rsidRDefault="000A6F0D" w:rsidP="000A6F0D">
      <w:pPr>
        <w:pStyle w:val="Listaszerbekezds"/>
        <w:suppressAutoHyphens/>
        <w:overflowPunct w:val="0"/>
        <w:autoSpaceDE w:val="0"/>
        <w:spacing w:after="0" w:line="240" w:lineRule="auto"/>
        <w:ind w:left="0"/>
        <w:jc w:val="both"/>
        <w:textAlignment w:val="baseline"/>
        <w:rPr>
          <w:rFonts w:ascii="Arial" w:hAnsi="Arial" w:cs="Arial"/>
          <w:sz w:val="20"/>
          <w:szCs w:val="20"/>
          <w:lang w:eastAsia="hu-HU"/>
        </w:rPr>
      </w:pPr>
    </w:p>
    <w:p w:rsidR="000A6F0D" w:rsidRPr="00C61F8D" w:rsidRDefault="000A6F0D" w:rsidP="000A6F0D">
      <w:pPr>
        <w:numPr>
          <w:ilvl w:val="0"/>
          <w:numId w:val="10"/>
        </w:numPr>
        <w:suppressAutoHyphens/>
        <w:overflowPunct w:val="0"/>
        <w:autoSpaceDE w:val="0"/>
        <w:spacing w:after="0" w:line="240" w:lineRule="auto"/>
        <w:textAlignment w:val="baseline"/>
        <w:rPr>
          <w:rFonts w:ascii="Arial" w:eastAsia="Times New Roman" w:hAnsi="Arial" w:cs="Arial"/>
          <w:b/>
          <w:bCs/>
          <w:snapToGrid w:val="0"/>
          <w:sz w:val="20"/>
          <w:szCs w:val="20"/>
          <w:lang w:eastAsia="hu-HU"/>
        </w:rPr>
      </w:pPr>
      <w:r w:rsidRPr="00C61F8D">
        <w:rPr>
          <w:rFonts w:ascii="Arial" w:eastAsia="Times New Roman" w:hAnsi="Arial" w:cs="Arial"/>
          <w:b/>
          <w:bCs/>
          <w:snapToGrid w:val="0"/>
          <w:sz w:val="20"/>
          <w:szCs w:val="20"/>
          <w:lang w:eastAsia="hu-HU"/>
        </w:rPr>
        <w:t>A Projekt megvalósításának mérföldkövei, indikátorai és műszaki-szakmai eredményei</w:t>
      </w:r>
    </w:p>
    <w:p w:rsidR="000A6F0D" w:rsidRPr="00C61F8D" w:rsidRDefault="000A6F0D" w:rsidP="000A6F0D">
      <w:pPr>
        <w:suppressAutoHyphens/>
        <w:overflowPunct w:val="0"/>
        <w:autoSpaceDE w:val="0"/>
        <w:spacing w:after="0" w:line="240" w:lineRule="auto"/>
        <w:textAlignment w:val="baseline"/>
        <w:rPr>
          <w:rFonts w:ascii="Arial" w:eastAsia="Times New Roman" w:hAnsi="Arial" w:cs="Arial"/>
          <w:b/>
          <w:bCs/>
          <w:snapToGrid w:val="0"/>
          <w:sz w:val="20"/>
          <w:szCs w:val="20"/>
          <w:lang w:eastAsia="hu-HU"/>
        </w:rPr>
      </w:pPr>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bCs/>
          <w:snapToGrid w:val="0"/>
          <w:sz w:val="20"/>
          <w:szCs w:val="20"/>
          <w:lang w:eastAsia="hu-HU"/>
        </w:rPr>
      </w:pPr>
      <w:r w:rsidRPr="00C61F8D">
        <w:rPr>
          <w:rFonts w:ascii="Arial" w:eastAsia="Times New Roman" w:hAnsi="Arial" w:cs="Arial"/>
          <w:bCs/>
          <w:snapToGrid w:val="0"/>
          <w:sz w:val="20"/>
          <w:szCs w:val="20"/>
          <w:lang w:eastAsia="hu-HU"/>
        </w:rPr>
        <w:t>A Kedvezményezett a Projektet a Szerződés</w:t>
      </w:r>
      <w:r w:rsidRPr="00C61F8D">
        <w:rPr>
          <w:rFonts w:ascii="Arial" w:hAnsi="Arial"/>
          <w:sz w:val="20"/>
          <w:szCs w:val="20"/>
        </w:rPr>
        <w:t xml:space="preserve"> mellékletben</w:t>
      </w:r>
      <w:r w:rsidRPr="00C61F8D">
        <w:rPr>
          <w:rFonts w:ascii="Arial" w:eastAsia="Times New Roman" w:hAnsi="Arial" w:cs="Arial"/>
          <w:bCs/>
          <w:snapToGrid w:val="0"/>
          <w:sz w:val="20"/>
          <w:szCs w:val="20"/>
          <w:lang w:eastAsia="hu-HU"/>
        </w:rPr>
        <w:t xml:space="preserve"> meghatározott mérföldkövek szerint valósítja meg.</w:t>
      </w:r>
    </w:p>
    <w:p w:rsidR="000A6F0D" w:rsidRPr="00C61F8D" w:rsidRDefault="000A6F0D" w:rsidP="000A6F0D">
      <w:pPr>
        <w:widowControl w:val="0"/>
        <w:suppressAutoHyphens/>
        <w:spacing w:after="0" w:line="240" w:lineRule="auto"/>
        <w:jc w:val="both"/>
        <w:rPr>
          <w:rFonts w:ascii="Arial" w:eastAsia="Times New Roman" w:hAnsi="Arial" w:cs="Arial"/>
          <w:b/>
          <w:bCs/>
          <w:snapToGrid w:val="0"/>
          <w:sz w:val="20"/>
          <w:szCs w:val="20"/>
          <w:lang w:eastAsia="hu-HU"/>
        </w:rPr>
      </w:pPr>
    </w:p>
    <w:p w:rsidR="000A6F0D" w:rsidRPr="00C61F8D" w:rsidRDefault="000A6F0D" w:rsidP="000A6F0D">
      <w:pPr>
        <w:widowControl w:val="0"/>
        <w:suppressAutoHyphens/>
        <w:spacing w:after="0" w:line="240" w:lineRule="auto"/>
        <w:jc w:val="both"/>
        <w:rPr>
          <w:rFonts w:ascii="Arial" w:eastAsia="Times New Roman" w:hAnsi="Arial" w:cs="Arial"/>
          <w:sz w:val="20"/>
          <w:szCs w:val="20"/>
          <w:lang w:eastAsia="ar-SA"/>
        </w:rPr>
      </w:pPr>
      <w:r w:rsidRPr="00C61F8D">
        <w:rPr>
          <w:rFonts w:ascii="Arial" w:eastAsia="Times New Roman" w:hAnsi="Arial" w:cs="Arial"/>
          <w:bCs/>
          <w:snapToGrid w:val="0"/>
          <w:sz w:val="20"/>
          <w:szCs w:val="20"/>
          <w:lang w:eastAsia="hu-HU"/>
        </w:rPr>
        <w:t>A Kedvezményezett a Projekt megvalósítása során a támogatást a Szerződés</w:t>
      </w:r>
      <w:r w:rsidRPr="00C61F8D">
        <w:rPr>
          <w:rFonts w:ascii="Arial" w:hAnsi="Arial"/>
          <w:sz w:val="20"/>
          <w:szCs w:val="20"/>
        </w:rPr>
        <w:t xml:space="preserve"> mellékletben</w:t>
      </w:r>
      <w:r w:rsidRPr="00C61F8D">
        <w:rPr>
          <w:rFonts w:ascii="Arial" w:eastAsia="Times New Roman" w:hAnsi="Arial" w:cs="Arial"/>
          <w:sz w:val="20"/>
          <w:szCs w:val="20"/>
          <w:lang w:eastAsia="ar-SA"/>
        </w:rPr>
        <w:t xml:space="preserve"> meghatározott indikátorok és műszaki-szakmai eredmények elérése érdekében jogosult és köteles felhasználni. </w:t>
      </w:r>
    </w:p>
    <w:p w:rsidR="000A6F0D" w:rsidRPr="00C61F8D" w:rsidRDefault="000A6F0D" w:rsidP="000A6F0D">
      <w:pPr>
        <w:widowControl w:val="0"/>
        <w:suppressAutoHyphens/>
        <w:spacing w:after="0" w:line="240" w:lineRule="auto"/>
        <w:jc w:val="both"/>
        <w:rPr>
          <w:rFonts w:ascii="Arial" w:eastAsia="Times New Roman" w:hAnsi="Arial" w:cs="Arial"/>
          <w:sz w:val="20"/>
          <w:szCs w:val="20"/>
          <w:lang w:eastAsia="ar-SA"/>
        </w:rPr>
      </w:pPr>
      <w:r w:rsidRPr="00C61F8D">
        <w:rPr>
          <w:rFonts w:ascii="Arial" w:eastAsia="Times New Roman" w:hAnsi="Arial" w:cs="Arial"/>
          <w:sz w:val="20"/>
          <w:szCs w:val="20"/>
          <w:lang w:eastAsia="ar-SA"/>
        </w:rPr>
        <w:t xml:space="preserve">A Kedvezményezett az indikátorokat köteles teljesíteni. Az indikátorok nem teljesítése esetén a </w:t>
      </w:r>
      <w:r w:rsidRPr="00C61F8D">
        <w:rPr>
          <w:rFonts w:ascii="Arial" w:eastAsia="Times New Roman" w:hAnsi="Arial" w:cs="Arial"/>
          <w:sz w:val="20"/>
          <w:szCs w:val="20"/>
          <w:lang w:eastAsia="hu-HU"/>
        </w:rPr>
        <w:t>272/2014. (XI.5.) Korm. rendelet</w:t>
      </w:r>
      <w:r w:rsidRPr="00C61F8D">
        <w:rPr>
          <w:rFonts w:ascii="Arial" w:eastAsia="Times New Roman" w:hAnsi="Arial" w:cs="Arial"/>
          <w:sz w:val="20"/>
          <w:szCs w:val="20"/>
          <w:lang w:eastAsia="ar-SA"/>
        </w:rPr>
        <w:t xml:space="preserve"> 88. §</w:t>
      </w:r>
      <w:proofErr w:type="spellStart"/>
      <w:r w:rsidRPr="00C61F8D">
        <w:rPr>
          <w:rFonts w:ascii="Arial" w:eastAsia="Times New Roman" w:hAnsi="Arial" w:cs="Arial"/>
          <w:sz w:val="20"/>
          <w:szCs w:val="20"/>
          <w:lang w:eastAsia="ar-SA"/>
        </w:rPr>
        <w:t>-ban</w:t>
      </w:r>
      <w:proofErr w:type="spellEnd"/>
      <w:r w:rsidRPr="00C61F8D">
        <w:rPr>
          <w:rFonts w:ascii="Arial" w:eastAsia="Times New Roman" w:hAnsi="Arial" w:cs="Arial"/>
          <w:sz w:val="20"/>
          <w:szCs w:val="20"/>
          <w:lang w:eastAsia="ar-SA"/>
        </w:rPr>
        <w:t xml:space="preserve"> szabályozottaknak megfelelően kell eljárni. </w:t>
      </w:r>
    </w:p>
    <w:p w:rsidR="000A6F0D" w:rsidRPr="00C61F8D" w:rsidRDefault="000A6F0D" w:rsidP="000A6F0D">
      <w:pPr>
        <w:widowControl w:val="0"/>
        <w:suppressAutoHyphens/>
        <w:spacing w:after="0" w:line="240" w:lineRule="auto"/>
        <w:jc w:val="both"/>
        <w:rPr>
          <w:rFonts w:ascii="Arial" w:eastAsia="Times New Roman" w:hAnsi="Arial" w:cs="Arial"/>
          <w:sz w:val="20"/>
          <w:szCs w:val="20"/>
          <w:lang w:eastAsia="ar-SA"/>
        </w:rPr>
      </w:pPr>
    </w:p>
    <w:p w:rsidR="000A6F0D" w:rsidRPr="00373D3C" w:rsidRDefault="000A6F0D" w:rsidP="000A6F0D">
      <w:pPr>
        <w:numPr>
          <w:ilvl w:val="0"/>
          <w:numId w:val="10"/>
        </w:numPr>
        <w:suppressAutoHyphens/>
        <w:spacing w:after="0" w:line="240" w:lineRule="auto"/>
        <w:rPr>
          <w:rFonts w:ascii="Arial" w:eastAsia="Times New Roman" w:hAnsi="Arial" w:cs="Arial"/>
          <w:b/>
          <w:bCs/>
          <w:sz w:val="20"/>
          <w:szCs w:val="20"/>
          <w:lang w:eastAsia="ar-SA"/>
        </w:rPr>
      </w:pPr>
      <w:r w:rsidRPr="00373D3C">
        <w:rPr>
          <w:rFonts w:ascii="Arial" w:eastAsia="Times New Roman" w:hAnsi="Arial" w:cs="Arial"/>
          <w:b/>
          <w:bCs/>
          <w:sz w:val="20"/>
          <w:szCs w:val="20"/>
          <w:lang w:eastAsia="ar-SA"/>
        </w:rPr>
        <w:t>Biztosítékadási kötelezettség</w:t>
      </w:r>
    </w:p>
    <w:p w:rsidR="000A6F0D" w:rsidRPr="00373D3C" w:rsidRDefault="000A6F0D" w:rsidP="000A6F0D">
      <w:pPr>
        <w:suppressAutoHyphens/>
        <w:spacing w:after="0" w:line="240" w:lineRule="auto"/>
        <w:rPr>
          <w:rFonts w:ascii="Arial" w:eastAsia="Times New Roman" w:hAnsi="Arial" w:cs="Arial"/>
          <w:b/>
          <w:bCs/>
          <w:sz w:val="20"/>
          <w:szCs w:val="20"/>
          <w:lang w:eastAsia="ar-SA"/>
        </w:rPr>
      </w:pPr>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392BB7">
        <w:rPr>
          <w:rFonts w:ascii="Arial" w:eastAsia="Times New Roman" w:hAnsi="Arial" w:cs="Arial"/>
          <w:sz w:val="20"/>
          <w:szCs w:val="20"/>
          <w:lang w:eastAsia="ar-SA"/>
        </w:rPr>
        <w:t>A Kedvezményezett a 272/2014. (XI.5.) Korm. rendelet 84. §</w:t>
      </w:r>
      <w:proofErr w:type="spellStart"/>
      <w:r w:rsidRPr="00392BB7">
        <w:rPr>
          <w:rFonts w:ascii="Arial" w:eastAsia="Times New Roman" w:hAnsi="Arial" w:cs="Arial"/>
          <w:sz w:val="20"/>
          <w:szCs w:val="20"/>
          <w:lang w:eastAsia="ar-SA"/>
        </w:rPr>
        <w:t>-c</w:t>
      </w:r>
      <w:proofErr w:type="spellEnd"/>
      <w:r w:rsidRPr="00392BB7">
        <w:rPr>
          <w:rFonts w:ascii="Arial" w:eastAsia="Times New Roman" w:hAnsi="Arial" w:cs="Arial"/>
          <w:sz w:val="20"/>
          <w:szCs w:val="20"/>
          <w:lang w:eastAsia="ar-SA"/>
        </w:rPr>
        <w:t>) alapján mentesül a biztosítéknyújtási</w:t>
      </w:r>
      <w:r w:rsidRPr="00D16A57">
        <w:rPr>
          <w:rFonts w:ascii="Arial" w:eastAsia="Times New Roman" w:hAnsi="Arial" w:cs="Arial"/>
          <w:sz w:val="20"/>
          <w:szCs w:val="20"/>
          <w:lang w:eastAsia="ar-SA"/>
        </w:rPr>
        <w:t xml:space="preserve"> kötelezettség alól.</w:t>
      </w:r>
    </w:p>
    <w:p w:rsidR="000A6F0D" w:rsidRPr="00C61F8D" w:rsidRDefault="000A6F0D" w:rsidP="000A6F0D">
      <w:pPr>
        <w:suppressAutoHyphens/>
        <w:overflowPunct w:val="0"/>
        <w:autoSpaceDE w:val="0"/>
        <w:spacing w:after="0" w:line="240" w:lineRule="auto"/>
        <w:textAlignment w:val="baseline"/>
        <w:rPr>
          <w:rFonts w:ascii="Arial" w:eastAsia="Times New Roman" w:hAnsi="Arial" w:cs="Arial"/>
          <w:sz w:val="20"/>
          <w:szCs w:val="20"/>
          <w:lang w:eastAsia="ar-SA"/>
        </w:rPr>
      </w:pPr>
    </w:p>
    <w:p w:rsidR="000A6F0D" w:rsidRPr="00C61F8D" w:rsidRDefault="000A6F0D" w:rsidP="000A6F0D">
      <w:pPr>
        <w:numPr>
          <w:ilvl w:val="0"/>
          <w:numId w:val="10"/>
        </w:numPr>
        <w:suppressAutoHyphens/>
        <w:spacing w:after="0" w:line="240" w:lineRule="auto"/>
        <w:rPr>
          <w:rFonts w:ascii="Arial" w:eastAsia="Times New Roman" w:hAnsi="Arial" w:cs="Arial"/>
          <w:b/>
          <w:bCs/>
          <w:sz w:val="20"/>
          <w:szCs w:val="20"/>
          <w:lang w:eastAsia="ar-SA"/>
        </w:rPr>
      </w:pPr>
      <w:r w:rsidRPr="00C61F8D">
        <w:rPr>
          <w:rFonts w:ascii="Arial" w:eastAsia="Times New Roman" w:hAnsi="Arial" w:cs="Arial"/>
          <w:b/>
          <w:bCs/>
          <w:sz w:val="20"/>
          <w:szCs w:val="20"/>
          <w:lang w:eastAsia="ar-SA"/>
        </w:rPr>
        <w:t>Egyéb rendelkezések</w:t>
      </w:r>
    </w:p>
    <w:p w:rsidR="000A6F0D" w:rsidRPr="00C61F8D" w:rsidRDefault="000A6F0D" w:rsidP="000A6F0D">
      <w:pPr>
        <w:suppressAutoHyphens/>
        <w:spacing w:after="0" w:line="240" w:lineRule="auto"/>
        <w:rPr>
          <w:rFonts w:ascii="Arial" w:eastAsia="Times New Roman" w:hAnsi="Arial" w:cs="Arial"/>
          <w:b/>
          <w:bCs/>
          <w:sz w:val="20"/>
          <w:szCs w:val="20"/>
          <w:lang w:eastAsia="ar-SA"/>
        </w:rPr>
      </w:pPr>
    </w:p>
    <w:p w:rsidR="000A6F0D" w:rsidRPr="00C61F8D" w:rsidRDefault="000A6F0D" w:rsidP="000A6F0D">
      <w:pPr>
        <w:numPr>
          <w:ilvl w:val="0"/>
          <w:numId w:val="10"/>
        </w:numPr>
        <w:suppressAutoHyphens/>
        <w:spacing w:after="0" w:line="240" w:lineRule="auto"/>
        <w:rPr>
          <w:rFonts w:ascii="Arial" w:eastAsia="Times New Roman" w:hAnsi="Arial" w:cs="Arial"/>
          <w:b/>
          <w:bCs/>
          <w:sz w:val="20"/>
          <w:szCs w:val="20"/>
          <w:lang w:eastAsia="ar-SA"/>
        </w:rPr>
      </w:pPr>
      <w:r w:rsidRPr="00C61F8D">
        <w:rPr>
          <w:rFonts w:ascii="Arial" w:eastAsia="Times New Roman" w:hAnsi="Arial" w:cs="Arial"/>
          <w:b/>
          <w:bCs/>
          <w:sz w:val="20"/>
          <w:szCs w:val="20"/>
          <w:lang w:eastAsia="ar-SA"/>
        </w:rPr>
        <w:t>Záró rendelkezések</w:t>
      </w:r>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hu-HU"/>
        </w:rPr>
      </w:pPr>
    </w:p>
    <w:p w:rsidR="000A6F0D" w:rsidRPr="00C61F8D" w:rsidRDefault="000A6F0D" w:rsidP="000A6F0D">
      <w:pPr>
        <w:numPr>
          <w:ilvl w:val="1"/>
          <w:numId w:val="10"/>
        </w:numPr>
        <w:suppressAutoHyphens/>
        <w:overflowPunct w:val="0"/>
        <w:autoSpaceDE w:val="0"/>
        <w:spacing w:after="0" w:line="240" w:lineRule="auto"/>
        <w:jc w:val="both"/>
        <w:textAlignment w:val="baseline"/>
        <w:rPr>
          <w:rFonts w:ascii="Arial" w:eastAsia="Times New Roman" w:hAnsi="Arial" w:cs="Arial"/>
          <w:sz w:val="20"/>
          <w:szCs w:val="20"/>
          <w:lang w:eastAsia="hu-HU"/>
        </w:rPr>
      </w:pPr>
      <w:r w:rsidRPr="00C61F8D">
        <w:rPr>
          <w:rFonts w:ascii="Arial" w:eastAsia="Times New Roman" w:hAnsi="Arial" w:cs="Arial"/>
          <w:sz w:val="20"/>
          <w:szCs w:val="20"/>
          <w:lang w:eastAsia="hu-HU"/>
        </w:rPr>
        <w:t xml:space="preserve">A Kedvezményezett a Szerződés aláírásával kijelenti, hogy a Szerződés tartalmát, az </w:t>
      </w:r>
      <w:proofErr w:type="spellStart"/>
      <w:r w:rsidRPr="00C61F8D">
        <w:rPr>
          <w:rFonts w:ascii="Arial" w:eastAsia="Times New Roman" w:hAnsi="Arial" w:cs="Arial"/>
          <w:sz w:val="20"/>
          <w:szCs w:val="20"/>
          <w:lang w:eastAsia="hu-HU"/>
        </w:rPr>
        <w:t>ÁSZF-et</w:t>
      </w:r>
      <w:proofErr w:type="spellEnd"/>
      <w:r w:rsidRPr="00C61F8D">
        <w:rPr>
          <w:rFonts w:ascii="Arial" w:eastAsia="Times New Roman" w:hAnsi="Arial" w:cs="Arial"/>
          <w:sz w:val="20"/>
          <w:szCs w:val="20"/>
          <w:lang w:eastAsia="hu-HU"/>
        </w:rPr>
        <w:t xml:space="preserve">, és a vonatkozó jogszabályokat, így különösen az államháztartásról szóló 2011. évi CXCV. törvényt, a 272/2014. (XI.5.) Korm. rendeletet és az államháztartásról szóló törvény végrehajtásáról szóló 368/2011. (XII. 31.) Korm. rendeletet ismeri és magára nézve kötelezőnek ismeri el, és tudomásul veszi, hogy a Szerződés, valamint az ÁSZF a vonatkozó jogszabályok módosításával, illetve új, a Szerződés és az ÁSZF szempontjából releváns jogszabályok hatálybalépésével minden külön intézkedés nélkül módosul. </w:t>
      </w:r>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hu-HU"/>
        </w:rPr>
      </w:pPr>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hu-HU"/>
        </w:rPr>
      </w:pPr>
    </w:p>
    <w:p w:rsidR="000A6F0D" w:rsidRPr="00C61F8D" w:rsidRDefault="000A6F0D" w:rsidP="000A6F0D">
      <w:pPr>
        <w:numPr>
          <w:ilvl w:val="1"/>
          <w:numId w:val="10"/>
        </w:numPr>
        <w:suppressAutoHyphens/>
        <w:overflowPunct w:val="0"/>
        <w:autoSpaceDE w:val="0"/>
        <w:spacing w:after="0" w:line="240" w:lineRule="auto"/>
        <w:jc w:val="both"/>
        <w:textAlignment w:val="baseline"/>
        <w:rPr>
          <w:rFonts w:ascii="Arial" w:eastAsia="Times New Roman" w:hAnsi="Arial" w:cs="Arial"/>
          <w:sz w:val="20"/>
          <w:szCs w:val="20"/>
          <w:lang w:eastAsia="hu-HU"/>
        </w:rPr>
      </w:pPr>
      <w:r w:rsidRPr="00C61F8D">
        <w:rPr>
          <w:rFonts w:ascii="Arial" w:eastAsia="Times New Roman" w:hAnsi="Arial" w:cs="Arial"/>
          <w:sz w:val="20"/>
          <w:szCs w:val="20"/>
          <w:lang w:eastAsia="hu-HU"/>
        </w:rPr>
        <w:t>A Szerződő Felek a Szerződés időtartamára kapcsolattartót jelölnek ki. A kapcsolattartó nevéről, postacíméről, telefon és telefax számáról és elektronikus levélcíméről a Szerződés aláírásával egyidejűleg, változás esetén pedig a változást követő 8 napon belül tájékoztatják egymást.</w:t>
      </w:r>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hu-HU"/>
        </w:rPr>
      </w:pPr>
    </w:p>
    <w:p w:rsidR="000A6F0D" w:rsidRPr="00C61F8D" w:rsidRDefault="000A6F0D" w:rsidP="000A6F0D">
      <w:pPr>
        <w:numPr>
          <w:ilvl w:val="1"/>
          <w:numId w:val="10"/>
        </w:numPr>
        <w:suppressAutoHyphens/>
        <w:overflowPunct w:val="0"/>
        <w:autoSpaceDE w:val="0"/>
        <w:spacing w:after="0" w:line="240" w:lineRule="auto"/>
        <w:jc w:val="both"/>
        <w:textAlignment w:val="baseline"/>
        <w:rPr>
          <w:rFonts w:ascii="Arial" w:eastAsia="Times New Roman" w:hAnsi="Arial" w:cs="Arial"/>
          <w:sz w:val="20"/>
          <w:szCs w:val="20"/>
          <w:lang w:eastAsia="hu-HU"/>
        </w:rPr>
      </w:pPr>
      <w:r w:rsidRPr="00C61F8D">
        <w:rPr>
          <w:rFonts w:ascii="Arial" w:eastAsia="Times New Roman" w:hAnsi="Arial" w:cs="Arial"/>
          <w:sz w:val="20"/>
          <w:szCs w:val="20"/>
          <w:lang w:eastAsia="hu-HU"/>
        </w:rPr>
        <w:t xml:space="preserve">A Szerződés </w:t>
      </w:r>
      <w:proofErr w:type="gramStart"/>
      <w:r w:rsidRPr="00C61F8D">
        <w:rPr>
          <w:rFonts w:ascii="Arial" w:eastAsia="Times New Roman" w:hAnsi="Arial" w:cs="Arial"/>
          <w:sz w:val="20"/>
          <w:szCs w:val="20"/>
          <w:lang w:eastAsia="hu-HU"/>
        </w:rPr>
        <w:t>hatálybalépésének napja</w:t>
      </w:r>
      <w:proofErr w:type="gramEnd"/>
      <w:r w:rsidRPr="00C61F8D">
        <w:rPr>
          <w:rFonts w:ascii="Arial" w:eastAsia="Times New Roman" w:hAnsi="Arial" w:cs="Arial"/>
          <w:sz w:val="20"/>
          <w:szCs w:val="20"/>
          <w:lang w:eastAsia="hu-HU"/>
        </w:rPr>
        <w:t xml:space="preserve"> megegyezik a Szerződő Felek közül utolsóként aláíró aláírásának napjával vagy a </w:t>
      </w:r>
      <w:r w:rsidRPr="00C61F8D">
        <w:rPr>
          <w:rFonts w:ascii="Arial" w:hAnsi="Arial"/>
          <w:sz w:val="20"/>
          <w:szCs w:val="20"/>
        </w:rPr>
        <w:t>vonatkozó</w:t>
      </w:r>
      <w:r w:rsidRPr="00C61F8D">
        <w:rPr>
          <w:rFonts w:ascii="Arial" w:eastAsia="Times New Roman" w:hAnsi="Arial" w:cs="Arial"/>
          <w:sz w:val="20"/>
          <w:szCs w:val="20"/>
          <w:lang w:eastAsia="hu-HU"/>
        </w:rPr>
        <w:t xml:space="preserve"> mellékletben meghatározott feltételek teljesítésének napjával. A Szerződés határozott időre jön létre, 2027. december 31-én, illetve amennyiben a fenntartási időszak végének dátuma ennél későbbi, úgy a fenntartási időszak végén, hatályát veszti.</w:t>
      </w:r>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hu-HU"/>
        </w:rPr>
      </w:pPr>
    </w:p>
    <w:p w:rsidR="000A6F0D" w:rsidRPr="00C61F8D" w:rsidRDefault="000A6F0D" w:rsidP="000A6F0D">
      <w:pPr>
        <w:numPr>
          <w:ilvl w:val="1"/>
          <w:numId w:val="10"/>
        </w:numPr>
        <w:suppressAutoHyphens/>
        <w:overflowPunct w:val="0"/>
        <w:autoSpaceDE w:val="0"/>
        <w:spacing w:after="0" w:line="240" w:lineRule="auto"/>
        <w:jc w:val="both"/>
        <w:textAlignment w:val="baseline"/>
        <w:rPr>
          <w:rFonts w:ascii="Arial" w:eastAsia="Times New Roman" w:hAnsi="Arial" w:cs="Arial"/>
          <w:sz w:val="20"/>
          <w:szCs w:val="20"/>
          <w:lang w:eastAsia="hu-HU"/>
        </w:rPr>
      </w:pPr>
      <w:r w:rsidRPr="00C61F8D">
        <w:rPr>
          <w:rFonts w:ascii="Arial" w:eastAsia="Times New Roman" w:hAnsi="Arial" w:cs="Arial"/>
          <w:sz w:val="20"/>
          <w:szCs w:val="20"/>
          <w:lang w:eastAsia="hu-HU"/>
        </w:rPr>
        <w:t>A Szerződésben nem szabályozott kérdésekben a vonatkozó magyar – ide értve a Polgári Törvénykönyvről szóló 2013. évi V. törvényt is – és európai uniós jogszabályok rendelkezései az irányadók.</w:t>
      </w:r>
    </w:p>
    <w:p w:rsidR="000A6F0D" w:rsidRPr="00C61F8D"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hu-HU"/>
        </w:rPr>
      </w:pPr>
    </w:p>
    <w:p w:rsidR="000A6F0D" w:rsidRPr="00C61F8D" w:rsidRDefault="000A6F0D" w:rsidP="000A6F0D">
      <w:pPr>
        <w:numPr>
          <w:ilvl w:val="1"/>
          <w:numId w:val="10"/>
        </w:numPr>
        <w:suppressAutoHyphens/>
        <w:overflowPunct w:val="0"/>
        <w:autoSpaceDE w:val="0"/>
        <w:spacing w:after="0" w:line="240" w:lineRule="auto"/>
        <w:jc w:val="both"/>
        <w:textAlignment w:val="baseline"/>
        <w:rPr>
          <w:rFonts w:ascii="Arial" w:eastAsia="Times New Roman" w:hAnsi="Arial" w:cs="Arial"/>
          <w:sz w:val="20"/>
          <w:szCs w:val="20"/>
          <w:lang w:eastAsia="hu-HU"/>
        </w:rPr>
      </w:pPr>
      <w:r w:rsidRPr="00C61F8D">
        <w:rPr>
          <w:rFonts w:ascii="Arial" w:eastAsia="Times New Roman" w:hAnsi="Arial" w:cs="Arial"/>
          <w:sz w:val="20"/>
          <w:szCs w:val="20"/>
          <w:lang w:eastAsia="hu-HU"/>
        </w:rPr>
        <w:t xml:space="preserve">A Kedvezményezett képviseletében aláíró </w:t>
      </w:r>
      <w:proofErr w:type="gramStart"/>
      <w:r w:rsidRPr="00C61F8D">
        <w:rPr>
          <w:rFonts w:ascii="Arial" w:eastAsia="Times New Roman" w:hAnsi="Arial" w:cs="Arial"/>
          <w:sz w:val="20"/>
          <w:szCs w:val="20"/>
          <w:lang w:eastAsia="hu-HU"/>
        </w:rPr>
        <w:t>személy(</w:t>
      </w:r>
      <w:proofErr w:type="spellStart"/>
      <w:proofErr w:type="gramEnd"/>
      <w:r w:rsidRPr="00C61F8D">
        <w:rPr>
          <w:rFonts w:ascii="Arial" w:eastAsia="Times New Roman" w:hAnsi="Arial" w:cs="Arial"/>
          <w:sz w:val="20"/>
          <w:szCs w:val="20"/>
          <w:lang w:eastAsia="hu-HU"/>
        </w:rPr>
        <w:t>ek</w:t>
      </w:r>
      <w:proofErr w:type="spellEnd"/>
      <w:r w:rsidRPr="00C61F8D">
        <w:rPr>
          <w:rFonts w:ascii="Arial" w:eastAsia="Times New Roman" w:hAnsi="Arial" w:cs="Arial"/>
          <w:sz w:val="20"/>
          <w:szCs w:val="20"/>
          <w:lang w:eastAsia="hu-HU"/>
        </w:rPr>
        <w:t xml:space="preserve">) kijelenti(k) és cégkivonatával/cégkivonatukkal, valamint aláírási címpéldányával/címpéldányukkal igazolja/igazolják, </w:t>
      </w:r>
      <w:r w:rsidRPr="00C61F8D">
        <w:rPr>
          <w:rFonts w:ascii="Arial" w:eastAsia="Times New Roman" w:hAnsi="Arial" w:cs="Arial"/>
          <w:sz w:val="20"/>
          <w:szCs w:val="20"/>
          <w:lang w:eastAsia="hu-HU"/>
        </w:rPr>
        <w:lastRenderedPageBreak/>
        <w:t>hogy társasági dokumentumai/alapító okirata alapján, a Szerződés bevezető részében feltüntetettek szerint jogosult(</w:t>
      </w:r>
      <w:proofErr w:type="spellStart"/>
      <w:r w:rsidRPr="00C61F8D">
        <w:rPr>
          <w:rFonts w:ascii="Arial" w:eastAsia="Times New Roman" w:hAnsi="Arial" w:cs="Arial"/>
          <w:sz w:val="20"/>
          <w:szCs w:val="20"/>
          <w:lang w:eastAsia="hu-HU"/>
        </w:rPr>
        <w:t>ak</w:t>
      </w:r>
      <w:proofErr w:type="spellEnd"/>
      <w:r w:rsidRPr="00C61F8D">
        <w:rPr>
          <w:rFonts w:ascii="Arial" w:eastAsia="Times New Roman" w:hAnsi="Arial" w:cs="Arial"/>
          <w:sz w:val="20"/>
          <w:szCs w:val="20"/>
          <w:lang w:eastAsia="hu-HU"/>
        </w:rPr>
        <w:t xml:space="preserve">) a Kedvezményezett képviseletére (és cégjegyzésére), továbbá ennek alapján a Szerződés megkötésére és aláírására. Aláíró </w:t>
      </w:r>
      <w:proofErr w:type="gramStart"/>
      <w:r w:rsidRPr="00C61F8D">
        <w:rPr>
          <w:rFonts w:ascii="Arial" w:eastAsia="Times New Roman" w:hAnsi="Arial" w:cs="Arial"/>
          <w:sz w:val="20"/>
          <w:szCs w:val="20"/>
          <w:lang w:eastAsia="hu-HU"/>
        </w:rPr>
        <w:t>képviselő(</w:t>
      </w:r>
      <w:proofErr w:type="gramEnd"/>
      <w:r w:rsidRPr="00C61F8D">
        <w:rPr>
          <w:rFonts w:ascii="Arial" w:eastAsia="Times New Roman" w:hAnsi="Arial" w:cs="Arial"/>
          <w:sz w:val="20"/>
          <w:szCs w:val="20"/>
          <w:lang w:eastAsia="hu-HU"/>
        </w:rPr>
        <w:t>k) kijelenti(k) továbbá, hogy a testületi szervei(k) részéről a Szerződés megkötéséhez szükséges felhatalmazásokkal rendelkezik/rendelkeznek, tulajdonosai(k) a támogatási jogügyletet jóváhagyták és harmadik személyeknek nincs olyan jogosultsága, mely a Kedvezményezett részéről megakadályozná vagy bármiben korlátozná a Szerződés megkötését, és az abban foglalt kötelezettségek maradéktalan teljesítését.</w:t>
      </w:r>
    </w:p>
    <w:p w:rsidR="000A6F0D" w:rsidRPr="00C61F8D" w:rsidRDefault="000A6F0D" w:rsidP="000A6F0D">
      <w:pPr>
        <w:spacing w:after="0" w:line="240" w:lineRule="auto"/>
        <w:jc w:val="both"/>
        <w:rPr>
          <w:rFonts w:ascii="Arial" w:eastAsia="Times New Roman" w:hAnsi="Arial" w:cs="Arial"/>
          <w:sz w:val="20"/>
          <w:szCs w:val="20"/>
          <w:lang w:eastAsia="hu-HU"/>
        </w:rPr>
      </w:pPr>
    </w:p>
    <w:p w:rsidR="000A6F0D" w:rsidRDefault="000A6F0D" w:rsidP="000A6F0D">
      <w:pPr>
        <w:spacing w:after="0" w:line="240" w:lineRule="auto"/>
        <w:ind w:left="709" w:hanging="709"/>
        <w:jc w:val="both"/>
        <w:rPr>
          <w:rFonts w:ascii="Arial" w:eastAsia="Times New Roman" w:hAnsi="Arial" w:cs="Arial"/>
          <w:sz w:val="20"/>
          <w:szCs w:val="20"/>
          <w:lang w:eastAsia="hu-HU"/>
        </w:rPr>
      </w:pPr>
    </w:p>
    <w:p w:rsidR="000A6F0D" w:rsidRPr="00886E30" w:rsidRDefault="000A6F0D" w:rsidP="000A6F0D">
      <w:pPr>
        <w:spacing w:after="0" w:line="240" w:lineRule="auto"/>
        <w:jc w:val="center"/>
        <w:rPr>
          <w:rFonts w:ascii="Arial" w:eastAsia="Times New Roman" w:hAnsi="Arial" w:cs="Arial"/>
          <w:sz w:val="20"/>
          <w:szCs w:val="20"/>
          <w:lang w:eastAsia="hu-HU"/>
        </w:rPr>
      </w:pPr>
      <w:r w:rsidRPr="00886E30">
        <w:rPr>
          <w:rFonts w:ascii="Arial" w:eastAsia="Times New Roman" w:hAnsi="Arial" w:cs="Arial"/>
          <w:sz w:val="20"/>
          <w:szCs w:val="20"/>
          <w:lang w:eastAsia="hu-HU"/>
        </w:rPr>
        <w:t>Korrupció-ellenes záradék</w:t>
      </w:r>
    </w:p>
    <w:p w:rsidR="000A6F0D" w:rsidRPr="00886E30" w:rsidRDefault="000A6F0D" w:rsidP="000A6F0D">
      <w:pPr>
        <w:spacing w:after="0" w:line="240" w:lineRule="auto"/>
        <w:jc w:val="center"/>
        <w:rPr>
          <w:rFonts w:ascii="Arial" w:eastAsia="Times New Roman" w:hAnsi="Arial" w:cs="Arial"/>
          <w:sz w:val="20"/>
          <w:szCs w:val="20"/>
          <w:lang w:eastAsia="hu-HU"/>
        </w:rPr>
      </w:pPr>
    </w:p>
    <w:p w:rsidR="000A6F0D" w:rsidRPr="00886E30" w:rsidRDefault="000A6F0D" w:rsidP="000A6F0D">
      <w:pPr>
        <w:spacing w:after="0" w:line="240" w:lineRule="auto"/>
        <w:jc w:val="both"/>
        <w:rPr>
          <w:rFonts w:ascii="Arial" w:eastAsia="Times New Roman" w:hAnsi="Arial" w:cs="Arial"/>
          <w:sz w:val="20"/>
          <w:szCs w:val="20"/>
          <w:lang w:eastAsia="hu-HU"/>
        </w:rPr>
      </w:pPr>
      <w:r w:rsidRPr="00886E30">
        <w:rPr>
          <w:rFonts w:ascii="Arial" w:eastAsia="Times New Roman" w:hAnsi="Arial" w:cs="Arial"/>
          <w:sz w:val="20"/>
          <w:szCs w:val="20"/>
          <w:lang w:eastAsia="hu-HU"/>
        </w:rPr>
        <w:t>A Kedvezményezett nem követhet el, nem engedélyezhet, illetve harmadik személyt nem jogosíthat fel olyan cselekményekre, amely a közélet tisztaságára vonatkozó, valamint a korrupció-ellenes jogszabályok megsértését eredményezi. A Kedvezményezett nem fogadhat el, nem ajánlhat fel és nem adhat az eljáró harmadik személynek ajándékot, illetve pénzbeli vagy nem pénzbeli juttatást.</w:t>
      </w:r>
    </w:p>
    <w:p w:rsidR="000A6F0D" w:rsidRPr="00886E30" w:rsidRDefault="000A6F0D" w:rsidP="000A6F0D">
      <w:pPr>
        <w:spacing w:after="0" w:line="240" w:lineRule="auto"/>
        <w:ind w:left="709" w:hanging="709"/>
        <w:jc w:val="both"/>
        <w:rPr>
          <w:rFonts w:ascii="Arial" w:eastAsia="Times New Roman" w:hAnsi="Arial" w:cs="Arial"/>
          <w:sz w:val="20"/>
          <w:szCs w:val="20"/>
          <w:lang w:eastAsia="hu-HU"/>
        </w:rPr>
      </w:pPr>
    </w:p>
    <w:p w:rsidR="000A6F0D" w:rsidRPr="00886E30" w:rsidRDefault="000A6F0D" w:rsidP="000A6F0D">
      <w:pPr>
        <w:spacing w:after="0" w:line="240" w:lineRule="auto"/>
        <w:jc w:val="both"/>
        <w:rPr>
          <w:rFonts w:ascii="Arial" w:eastAsia="Times New Roman" w:hAnsi="Arial" w:cs="Arial"/>
          <w:sz w:val="20"/>
          <w:szCs w:val="20"/>
          <w:lang w:eastAsia="hu-HU"/>
        </w:rPr>
      </w:pPr>
    </w:p>
    <w:p w:rsidR="000A6F0D"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hu-HU"/>
        </w:rPr>
      </w:pPr>
      <w:r w:rsidRPr="00392BB7">
        <w:rPr>
          <w:rFonts w:ascii="Arial" w:eastAsia="Times New Roman" w:hAnsi="Arial" w:cs="Arial"/>
          <w:sz w:val="20"/>
          <w:szCs w:val="20"/>
          <w:lang w:eastAsia="hu-HU"/>
        </w:rPr>
        <w:t>A Szerződés 5 (öt) oldalon és 3 (három) db eredeti példányban készült. A Szerződésben hivatkozott</w:t>
      </w:r>
      <w:r w:rsidRPr="00373D3C">
        <w:rPr>
          <w:rFonts w:ascii="Arial" w:eastAsia="Times New Roman" w:hAnsi="Arial" w:cs="Arial"/>
          <w:sz w:val="20"/>
          <w:szCs w:val="20"/>
          <w:lang w:eastAsia="hu-HU"/>
        </w:rPr>
        <w:t xml:space="preserve"> kötelező mellékletek és a Szerződéshez fizikai értelemben nem csatolt, de a Szerződésben vagy az </w:t>
      </w:r>
      <w:proofErr w:type="spellStart"/>
      <w:r w:rsidRPr="00373D3C">
        <w:rPr>
          <w:rFonts w:ascii="Arial" w:eastAsia="Times New Roman" w:hAnsi="Arial" w:cs="Arial"/>
          <w:sz w:val="20"/>
          <w:szCs w:val="20"/>
          <w:lang w:eastAsia="hu-HU"/>
        </w:rPr>
        <w:t>ÁSZF-ben</w:t>
      </w:r>
      <w:proofErr w:type="spellEnd"/>
      <w:r w:rsidRPr="00373D3C">
        <w:rPr>
          <w:rFonts w:ascii="Arial" w:eastAsia="Times New Roman" w:hAnsi="Arial" w:cs="Arial"/>
          <w:sz w:val="20"/>
          <w:szCs w:val="20"/>
          <w:lang w:eastAsia="hu-HU"/>
        </w:rPr>
        <w:t xml:space="preserve"> hivatkozott mellékletek, továbbá a </w:t>
      </w:r>
      <w:proofErr w:type="spellStart"/>
      <w:r w:rsidRPr="00373D3C">
        <w:rPr>
          <w:rFonts w:ascii="Arial" w:eastAsia="Times New Roman" w:hAnsi="Arial" w:cs="Arial"/>
          <w:sz w:val="20"/>
          <w:szCs w:val="20"/>
          <w:lang w:eastAsia="hu-HU"/>
        </w:rPr>
        <w:t>projektadatlap</w:t>
      </w:r>
      <w:proofErr w:type="spellEnd"/>
      <w:r w:rsidRPr="00373D3C">
        <w:rPr>
          <w:rFonts w:ascii="Arial" w:eastAsia="Times New Roman" w:hAnsi="Arial" w:cs="Arial"/>
          <w:sz w:val="20"/>
          <w:szCs w:val="20"/>
          <w:lang w:eastAsia="hu-HU"/>
        </w:rPr>
        <w:t xml:space="preserve"> és annak mellékletét képező valamennyi nyilatkozat, dokumentum a Szerződés elválaszthatatlan része.</w:t>
      </w:r>
    </w:p>
    <w:p w:rsidR="000A6F0D"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hu-HU"/>
        </w:rPr>
      </w:pPr>
    </w:p>
    <w:p w:rsidR="000A6F0D" w:rsidRDefault="000A6F0D" w:rsidP="000A6F0D">
      <w:pPr>
        <w:spacing w:after="0" w:line="240" w:lineRule="auto"/>
        <w:jc w:val="both"/>
        <w:rPr>
          <w:rFonts w:ascii="Arial" w:eastAsia="Times New Roman" w:hAnsi="Arial" w:cs="Arial"/>
          <w:sz w:val="20"/>
          <w:szCs w:val="20"/>
          <w:lang w:eastAsia="hu-HU"/>
        </w:rPr>
      </w:pPr>
      <w:r w:rsidRPr="00C61F8D">
        <w:rPr>
          <w:rFonts w:ascii="Arial" w:eastAsia="Times New Roman" w:hAnsi="Arial" w:cs="Arial"/>
          <w:sz w:val="20"/>
          <w:szCs w:val="20"/>
          <w:lang w:eastAsia="hu-HU"/>
        </w:rPr>
        <w:t>Szerződő Felek a Szerződést elolvasták, és közös</w:t>
      </w:r>
      <w:r w:rsidRPr="007B1692">
        <w:rPr>
          <w:rFonts w:ascii="Arial" w:eastAsia="Times New Roman" w:hAnsi="Arial" w:cs="Arial"/>
          <w:sz w:val="20"/>
          <w:szCs w:val="20"/>
          <w:lang w:eastAsia="hu-HU"/>
        </w:rPr>
        <w:t xml:space="preserve"> értelmezés után, mint akaratukkal és elhangzott nyilatkozataikkal mindenben egyezőt aláírták</w:t>
      </w:r>
    </w:p>
    <w:p w:rsidR="000A6F0D" w:rsidRPr="00886E30" w:rsidRDefault="000A6F0D" w:rsidP="000A6F0D">
      <w:pPr>
        <w:suppressAutoHyphens/>
        <w:overflowPunct w:val="0"/>
        <w:autoSpaceDE w:val="0"/>
        <w:spacing w:after="0" w:line="240" w:lineRule="auto"/>
        <w:jc w:val="both"/>
        <w:textAlignment w:val="baseline"/>
        <w:rPr>
          <w:rFonts w:ascii="Arial" w:eastAsia="Times New Roman" w:hAnsi="Arial" w:cs="Arial"/>
          <w:sz w:val="20"/>
          <w:szCs w:val="20"/>
          <w:lang w:eastAsia="hu-HU"/>
        </w:rPr>
      </w:pPr>
    </w:p>
    <w:tbl>
      <w:tblPr>
        <w:tblW w:w="0" w:type="auto"/>
        <w:tblLook w:val="01E0" w:firstRow="1" w:lastRow="1" w:firstColumn="1" w:lastColumn="1" w:noHBand="0" w:noVBand="0"/>
      </w:tblPr>
      <w:tblGrid>
        <w:gridCol w:w="4605"/>
        <w:gridCol w:w="4605"/>
      </w:tblGrid>
      <w:tr w:rsidR="000A6F0D" w:rsidRPr="005F4E22" w:rsidTr="00980316">
        <w:tc>
          <w:tcPr>
            <w:tcW w:w="4605" w:type="dxa"/>
            <w:tcBorders>
              <w:top w:val="single" w:sz="4" w:space="0" w:color="auto"/>
              <w:left w:val="single" w:sz="4" w:space="0" w:color="auto"/>
              <w:bottom w:val="single" w:sz="4" w:space="0" w:color="auto"/>
              <w:right w:val="single" w:sz="4" w:space="0" w:color="auto"/>
            </w:tcBorders>
          </w:tcPr>
          <w:p w:rsidR="000A6F0D" w:rsidRPr="005F4E22" w:rsidRDefault="000A6F0D" w:rsidP="00980316">
            <w:pPr>
              <w:spacing w:after="0" w:line="240" w:lineRule="auto"/>
              <w:jc w:val="center"/>
              <w:rPr>
                <w:rFonts w:ascii="Arial" w:eastAsia="Times New Roman" w:hAnsi="Arial" w:cs="Arial"/>
                <w:sz w:val="20"/>
                <w:szCs w:val="20"/>
                <w:lang w:eastAsia="hu-HU"/>
              </w:rPr>
            </w:pPr>
          </w:p>
          <w:p w:rsidR="000A6F0D" w:rsidRDefault="000A6F0D" w:rsidP="00980316">
            <w:pPr>
              <w:spacing w:after="0" w:line="240" w:lineRule="auto"/>
              <w:jc w:val="center"/>
              <w:rPr>
                <w:rFonts w:ascii="Arial" w:eastAsia="Times New Roman" w:hAnsi="Arial" w:cs="Arial"/>
                <w:sz w:val="20"/>
                <w:szCs w:val="20"/>
                <w:lang w:eastAsia="hu-HU"/>
              </w:rPr>
            </w:pPr>
          </w:p>
          <w:p w:rsidR="000A6F0D" w:rsidRDefault="000A6F0D" w:rsidP="00980316">
            <w:pPr>
              <w:spacing w:after="0" w:line="240" w:lineRule="auto"/>
              <w:jc w:val="center"/>
              <w:rPr>
                <w:rFonts w:ascii="Arial" w:eastAsia="Times New Roman" w:hAnsi="Arial" w:cs="Arial"/>
                <w:sz w:val="20"/>
                <w:szCs w:val="20"/>
                <w:lang w:eastAsia="hu-HU"/>
              </w:rPr>
            </w:pPr>
          </w:p>
          <w:p w:rsidR="000A6F0D" w:rsidRPr="005F4E22"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tabs>
                <w:tab w:val="left" w:pos="2579"/>
              </w:tabs>
              <w:spacing w:after="0" w:line="240" w:lineRule="auto"/>
              <w:jc w:val="center"/>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w:t>
            </w:r>
            <w:r w:rsidRPr="00392BB7">
              <w:rPr>
                <w:rFonts w:ascii="Arial" w:eastAsia="Times New Roman" w:hAnsi="Arial" w:cs="Arial"/>
                <w:sz w:val="20"/>
                <w:szCs w:val="20"/>
                <w:lang w:eastAsia="hu-HU"/>
              </w:rPr>
              <w:t xml:space="preserve"> </w:t>
            </w:r>
          </w:p>
          <w:p w:rsidR="000A6F0D" w:rsidRPr="00392BB7" w:rsidRDefault="000A6F0D" w:rsidP="00980316">
            <w:pPr>
              <w:tabs>
                <w:tab w:val="left" w:pos="2579"/>
              </w:tabs>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Kedvezményezett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P.H.</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roofErr w:type="gramStart"/>
            <w:r w:rsidRPr="00392BB7">
              <w:rPr>
                <w:rFonts w:ascii="Arial" w:eastAsia="Times New Roman" w:hAnsi="Arial" w:cs="Arial"/>
                <w:sz w:val="20"/>
                <w:szCs w:val="20"/>
                <w:lang w:eastAsia="hu-HU"/>
              </w:rPr>
              <w:t xml:space="preserve">Kelt </w:t>
            </w:r>
            <w:r>
              <w:rPr>
                <w:rFonts w:ascii="Arial" w:eastAsia="Times New Roman" w:hAnsi="Arial" w:cs="Arial"/>
                <w:sz w:val="20"/>
                <w:szCs w:val="20"/>
                <w:lang w:eastAsia="hu-HU"/>
              </w:rPr>
              <w:t>…</w:t>
            </w:r>
            <w:proofErr w:type="gramEnd"/>
            <w:r>
              <w:rPr>
                <w:rFonts w:ascii="Arial" w:eastAsia="Times New Roman" w:hAnsi="Arial" w:cs="Arial"/>
                <w:sz w:val="20"/>
                <w:szCs w:val="20"/>
                <w:lang w:eastAsia="hu-HU"/>
              </w:rPr>
              <w:t>………………..</w:t>
            </w:r>
            <w:r w:rsidRPr="00392BB7">
              <w:rPr>
                <w:rFonts w:ascii="Arial" w:eastAsia="Times New Roman" w:hAnsi="Arial" w:cs="Arial"/>
                <w:sz w:val="20"/>
                <w:szCs w:val="20"/>
                <w:lang w:eastAsia="hu-HU"/>
              </w:rPr>
              <w:t>, 2020. év ………… hónap … napján.</w:t>
            </w:r>
          </w:p>
        </w:tc>
        <w:tc>
          <w:tcPr>
            <w:tcW w:w="4605"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Magyar Államkincstár</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Szabolcs-Szatmár-Bereg Megyei Igazgatóság</w:t>
            </w: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Közreműködő Szervezet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P.H.</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5F4E22"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Kelt Nyíregyháza, 2020. </w:t>
            </w:r>
            <w:proofErr w:type="gramStart"/>
            <w:r w:rsidRPr="00392BB7">
              <w:rPr>
                <w:rFonts w:ascii="Arial" w:eastAsia="Times New Roman" w:hAnsi="Arial" w:cs="Arial"/>
                <w:sz w:val="20"/>
                <w:szCs w:val="20"/>
                <w:lang w:eastAsia="hu-HU"/>
              </w:rPr>
              <w:t>év …</w:t>
            </w:r>
            <w:proofErr w:type="gramEnd"/>
            <w:r w:rsidRPr="00392BB7">
              <w:rPr>
                <w:rFonts w:ascii="Arial" w:eastAsia="Times New Roman" w:hAnsi="Arial" w:cs="Arial"/>
                <w:sz w:val="20"/>
                <w:szCs w:val="20"/>
                <w:lang w:eastAsia="hu-HU"/>
              </w:rPr>
              <w:t>……..…… hónap … napján.</w:t>
            </w:r>
          </w:p>
        </w:tc>
      </w:tr>
    </w:tbl>
    <w:p w:rsidR="000A6F0D" w:rsidRDefault="000A6F0D" w:rsidP="000A6F0D">
      <w:pPr>
        <w:spacing w:after="0" w:line="240" w:lineRule="auto"/>
        <w:jc w:val="both"/>
        <w:rPr>
          <w:rFonts w:ascii="Arial" w:eastAsia="Times New Roman" w:hAnsi="Arial" w:cs="Arial"/>
          <w:b/>
          <w:bCs/>
          <w:sz w:val="20"/>
          <w:szCs w:val="20"/>
          <w:u w:val="single"/>
          <w:lang w:eastAsia="hu-HU"/>
        </w:rPr>
      </w:pPr>
    </w:p>
    <w:p w:rsidR="000A6F0D" w:rsidRPr="00163084" w:rsidRDefault="000A6F0D" w:rsidP="000A6F0D">
      <w:pPr>
        <w:spacing w:after="0" w:line="240" w:lineRule="auto"/>
        <w:jc w:val="both"/>
        <w:rPr>
          <w:rFonts w:ascii="Arial" w:eastAsia="Times New Roman" w:hAnsi="Arial" w:cs="Arial"/>
          <w:b/>
          <w:bCs/>
          <w:sz w:val="20"/>
          <w:szCs w:val="20"/>
          <w:u w:val="single"/>
          <w:lang w:eastAsia="hu-HU"/>
        </w:rPr>
      </w:pPr>
      <w:r w:rsidRPr="00163084">
        <w:rPr>
          <w:rFonts w:ascii="Arial" w:eastAsia="Times New Roman" w:hAnsi="Arial" w:cs="Arial"/>
          <w:b/>
          <w:bCs/>
          <w:sz w:val="20"/>
          <w:szCs w:val="20"/>
          <w:u w:val="single"/>
          <w:lang w:eastAsia="hu-HU"/>
        </w:rPr>
        <w:t>Mellékletek:</w:t>
      </w:r>
    </w:p>
    <w:p w:rsidR="000A6F0D" w:rsidRPr="00B9019D" w:rsidRDefault="000A6F0D" w:rsidP="000A6F0D">
      <w:pPr>
        <w:tabs>
          <w:tab w:val="left" w:pos="1920"/>
        </w:tabs>
        <w:spacing w:after="0" w:line="240" w:lineRule="auto"/>
        <w:jc w:val="both"/>
        <w:rPr>
          <w:rFonts w:ascii="Arial" w:eastAsia="Times New Roman" w:hAnsi="Arial" w:cs="Arial"/>
          <w:bCs/>
          <w:sz w:val="20"/>
          <w:szCs w:val="20"/>
          <w:lang w:eastAsia="hu-HU"/>
        </w:rPr>
      </w:pPr>
      <w:r w:rsidRPr="00B9019D">
        <w:rPr>
          <w:rFonts w:ascii="Arial" w:eastAsia="Times New Roman" w:hAnsi="Arial" w:cs="Arial"/>
          <w:bCs/>
          <w:sz w:val="20"/>
          <w:szCs w:val="20"/>
          <w:lang w:eastAsia="hu-HU"/>
        </w:rPr>
        <w:t>1. A Projekt költségvetése</w:t>
      </w:r>
    </w:p>
    <w:p w:rsidR="000A6F0D" w:rsidRPr="00B9019D" w:rsidRDefault="000A6F0D" w:rsidP="000A6F0D">
      <w:pPr>
        <w:tabs>
          <w:tab w:val="left" w:pos="1440"/>
        </w:tabs>
        <w:spacing w:after="0" w:line="240" w:lineRule="auto"/>
        <w:jc w:val="both"/>
        <w:rPr>
          <w:rFonts w:ascii="Arial" w:eastAsia="Times New Roman" w:hAnsi="Arial" w:cs="Arial"/>
          <w:bCs/>
          <w:sz w:val="20"/>
          <w:szCs w:val="20"/>
          <w:lang w:eastAsia="hu-HU"/>
        </w:rPr>
      </w:pPr>
      <w:r w:rsidRPr="00B9019D">
        <w:rPr>
          <w:rFonts w:ascii="Arial" w:eastAsia="Times New Roman" w:hAnsi="Arial" w:cs="Arial"/>
          <w:bCs/>
          <w:sz w:val="20"/>
          <w:szCs w:val="20"/>
          <w:lang w:eastAsia="hu-HU"/>
        </w:rPr>
        <w:t>2. A Projekt forrásai</w:t>
      </w:r>
    </w:p>
    <w:p w:rsidR="000A6F0D" w:rsidRPr="00B9019D" w:rsidRDefault="000A6F0D" w:rsidP="000A6F0D">
      <w:pPr>
        <w:tabs>
          <w:tab w:val="left" w:pos="1440"/>
        </w:tabs>
        <w:spacing w:after="0" w:line="240" w:lineRule="auto"/>
        <w:jc w:val="both"/>
        <w:rPr>
          <w:rFonts w:ascii="Arial" w:eastAsia="Times New Roman" w:hAnsi="Arial" w:cs="Arial"/>
          <w:bCs/>
          <w:sz w:val="20"/>
          <w:szCs w:val="20"/>
          <w:lang w:eastAsia="hu-HU"/>
        </w:rPr>
      </w:pPr>
      <w:r w:rsidRPr="00B9019D">
        <w:rPr>
          <w:rFonts w:ascii="Arial" w:eastAsia="Times New Roman" w:hAnsi="Arial" w:cs="Arial"/>
          <w:bCs/>
          <w:sz w:val="20"/>
          <w:szCs w:val="20"/>
          <w:lang w:eastAsia="hu-HU"/>
        </w:rPr>
        <w:t>3. A Projekt műszaki-szakmai tartalma</w:t>
      </w:r>
    </w:p>
    <w:p w:rsidR="000A6F0D" w:rsidRPr="00B9019D" w:rsidRDefault="000A6F0D" w:rsidP="000A6F0D">
      <w:pPr>
        <w:tabs>
          <w:tab w:val="left" w:pos="1440"/>
        </w:tabs>
        <w:spacing w:after="0" w:line="240" w:lineRule="auto"/>
        <w:jc w:val="both"/>
        <w:rPr>
          <w:rFonts w:ascii="Arial" w:eastAsia="Times New Roman" w:hAnsi="Arial" w:cs="Arial"/>
          <w:bCs/>
          <w:sz w:val="20"/>
          <w:szCs w:val="20"/>
          <w:lang w:eastAsia="hu-HU"/>
        </w:rPr>
      </w:pPr>
      <w:r w:rsidRPr="00B9019D">
        <w:rPr>
          <w:rFonts w:ascii="Arial" w:eastAsia="Times New Roman" w:hAnsi="Arial" w:cs="Arial"/>
          <w:bCs/>
          <w:sz w:val="20"/>
          <w:szCs w:val="20"/>
          <w:lang w:eastAsia="hu-HU"/>
        </w:rPr>
        <w:t>4. A Projekt mérföldkövei</w:t>
      </w:r>
    </w:p>
    <w:p w:rsidR="000A6F0D" w:rsidRPr="00B9019D" w:rsidRDefault="000A6F0D" w:rsidP="000A6F0D">
      <w:pPr>
        <w:tabs>
          <w:tab w:val="left" w:pos="1440"/>
        </w:tabs>
        <w:spacing w:after="0" w:line="240" w:lineRule="auto"/>
        <w:jc w:val="both"/>
        <w:rPr>
          <w:rFonts w:ascii="Arial" w:eastAsia="Times New Roman" w:hAnsi="Arial" w:cs="Arial"/>
          <w:sz w:val="20"/>
          <w:szCs w:val="20"/>
          <w:lang w:eastAsia="ar-SA"/>
        </w:rPr>
      </w:pPr>
      <w:r w:rsidRPr="00B9019D">
        <w:rPr>
          <w:rFonts w:ascii="Arial" w:eastAsia="Times New Roman" w:hAnsi="Arial" w:cs="Arial"/>
          <w:bCs/>
          <w:sz w:val="20"/>
          <w:szCs w:val="20"/>
          <w:lang w:eastAsia="hu-HU"/>
        </w:rPr>
        <w:t xml:space="preserve">5. A Projekt indikátorai </w:t>
      </w:r>
      <w:r w:rsidRPr="00B9019D">
        <w:rPr>
          <w:rFonts w:ascii="Arial" w:eastAsia="Times New Roman" w:hAnsi="Arial" w:cs="Arial"/>
          <w:sz w:val="20"/>
          <w:szCs w:val="20"/>
          <w:lang w:eastAsia="ar-SA"/>
        </w:rPr>
        <w:t>és műszaki-szakmai eredmények</w:t>
      </w:r>
    </w:p>
    <w:p w:rsidR="000A6F0D" w:rsidRPr="00B9019D" w:rsidRDefault="000A6F0D" w:rsidP="000A6F0D">
      <w:pPr>
        <w:spacing w:after="0" w:line="240" w:lineRule="auto"/>
        <w:jc w:val="both"/>
        <w:rPr>
          <w:rFonts w:ascii="Arial" w:eastAsia="Times New Roman" w:hAnsi="Arial" w:cs="Arial"/>
          <w:sz w:val="20"/>
          <w:szCs w:val="20"/>
          <w:lang w:eastAsia="hu-HU"/>
        </w:rPr>
      </w:pPr>
      <w:r w:rsidRPr="00B9019D">
        <w:rPr>
          <w:rFonts w:ascii="Arial" w:eastAsia="Times New Roman" w:hAnsi="Arial" w:cs="Arial"/>
          <w:sz w:val="20"/>
          <w:szCs w:val="20"/>
          <w:lang w:eastAsia="hu-HU"/>
        </w:rPr>
        <w:t>6. Közbeszerzési terv</w:t>
      </w:r>
    </w:p>
    <w:p w:rsidR="000A6F0D" w:rsidRPr="00B9019D" w:rsidRDefault="000A6F0D" w:rsidP="000A6F0D">
      <w:pPr>
        <w:spacing w:after="0" w:line="240" w:lineRule="auto"/>
        <w:contextualSpacing/>
        <w:jc w:val="both"/>
        <w:rPr>
          <w:rFonts w:ascii="Arial" w:eastAsia="Times New Roman" w:hAnsi="Arial" w:cs="Arial"/>
          <w:sz w:val="20"/>
          <w:szCs w:val="20"/>
          <w:lang w:eastAsia="hu-HU"/>
        </w:rPr>
      </w:pPr>
      <w:r w:rsidRPr="00B9019D">
        <w:rPr>
          <w:rFonts w:ascii="Arial" w:eastAsia="Times New Roman" w:hAnsi="Arial" w:cs="Arial"/>
          <w:sz w:val="20"/>
          <w:szCs w:val="20"/>
          <w:lang w:eastAsia="hu-HU"/>
        </w:rPr>
        <w:t>7. A megvalósítás helyszíne</w:t>
      </w:r>
    </w:p>
    <w:p w:rsidR="000A6F0D" w:rsidRPr="00B9019D" w:rsidRDefault="000A6F0D" w:rsidP="000A6F0D">
      <w:pPr>
        <w:spacing w:after="0" w:line="240" w:lineRule="auto"/>
        <w:jc w:val="both"/>
        <w:rPr>
          <w:rFonts w:ascii="Arial" w:eastAsia="Times New Roman" w:hAnsi="Arial" w:cs="Arial"/>
          <w:sz w:val="20"/>
          <w:szCs w:val="20"/>
          <w:lang w:eastAsia="hu-HU"/>
        </w:rPr>
      </w:pPr>
      <w:r w:rsidRPr="00B9019D">
        <w:rPr>
          <w:rFonts w:ascii="Arial" w:eastAsia="Times New Roman" w:hAnsi="Arial" w:cs="Arial"/>
          <w:sz w:val="20"/>
          <w:szCs w:val="20"/>
          <w:lang w:eastAsia="hu-HU"/>
        </w:rPr>
        <w:t>8. Biztosítékokra vonatkozó nyilatkozatok, szerződések, megállapodások</w:t>
      </w:r>
    </w:p>
    <w:p w:rsidR="000A6F0D" w:rsidRPr="00B9019D" w:rsidRDefault="000A6F0D" w:rsidP="000A6F0D">
      <w:pPr>
        <w:spacing w:after="0" w:line="240" w:lineRule="auto"/>
        <w:jc w:val="both"/>
        <w:rPr>
          <w:rFonts w:ascii="Arial" w:eastAsia="Times New Roman" w:hAnsi="Arial" w:cs="Arial"/>
          <w:sz w:val="20"/>
          <w:szCs w:val="20"/>
          <w:lang w:eastAsia="hu-HU"/>
        </w:rPr>
      </w:pPr>
      <w:r w:rsidRPr="00B9019D">
        <w:rPr>
          <w:rFonts w:ascii="Arial" w:eastAsia="Times New Roman" w:hAnsi="Arial" w:cs="Arial"/>
          <w:sz w:val="20"/>
          <w:szCs w:val="20"/>
          <w:lang w:eastAsia="hu-HU"/>
        </w:rPr>
        <w:t>9. Konzorciumi együttműködési megállapodás</w:t>
      </w:r>
    </w:p>
    <w:p w:rsidR="000A6F0D" w:rsidRPr="00B9019D" w:rsidRDefault="000A6F0D" w:rsidP="000A6F0D">
      <w:pPr>
        <w:spacing w:after="0" w:line="240" w:lineRule="auto"/>
        <w:jc w:val="both"/>
        <w:rPr>
          <w:rFonts w:ascii="Arial" w:eastAsia="Times New Roman" w:hAnsi="Arial" w:cs="Arial"/>
          <w:sz w:val="20"/>
          <w:szCs w:val="20"/>
          <w:lang w:eastAsia="hu-HU"/>
        </w:rPr>
      </w:pPr>
      <w:r w:rsidRPr="00B9019D">
        <w:rPr>
          <w:rFonts w:ascii="Arial" w:eastAsia="Times New Roman" w:hAnsi="Arial" w:cs="Arial"/>
          <w:sz w:val="20"/>
          <w:szCs w:val="20"/>
          <w:lang w:eastAsia="hu-HU"/>
        </w:rPr>
        <w:t>10. Adatfeldolgozási Szerződés</w:t>
      </w:r>
    </w:p>
    <w:p w:rsidR="000A6F0D" w:rsidRPr="00B9019D" w:rsidRDefault="000A6F0D" w:rsidP="000A6F0D">
      <w:pPr>
        <w:spacing w:after="0" w:line="240" w:lineRule="auto"/>
        <w:jc w:val="both"/>
        <w:rPr>
          <w:rFonts w:ascii="Arial" w:eastAsia="Times New Roman" w:hAnsi="Arial" w:cs="Arial"/>
          <w:sz w:val="20"/>
          <w:szCs w:val="20"/>
          <w:lang w:eastAsia="hu-HU"/>
        </w:rPr>
      </w:pPr>
      <w:r w:rsidRPr="00B9019D">
        <w:rPr>
          <w:rFonts w:ascii="Arial" w:eastAsia="Times New Roman" w:hAnsi="Arial" w:cs="Arial"/>
          <w:sz w:val="20"/>
          <w:szCs w:val="20"/>
          <w:lang w:eastAsia="hu-HU"/>
        </w:rPr>
        <w:t>11. Rövid összefoglalás a projektről</w:t>
      </w:r>
    </w:p>
    <w:p w:rsidR="000A6F0D" w:rsidRPr="00B9019D" w:rsidRDefault="000A6F0D" w:rsidP="000A6F0D">
      <w:pPr>
        <w:spacing w:after="0" w:line="240" w:lineRule="auto"/>
        <w:jc w:val="both"/>
        <w:rPr>
          <w:rFonts w:ascii="Arial" w:eastAsia="Times New Roman" w:hAnsi="Arial" w:cs="Arial"/>
          <w:sz w:val="20"/>
          <w:szCs w:val="20"/>
          <w:lang w:eastAsia="hu-HU"/>
        </w:rPr>
      </w:pPr>
      <w:r w:rsidRPr="00B9019D">
        <w:rPr>
          <w:rFonts w:ascii="Arial" w:eastAsia="Times New Roman" w:hAnsi="Arial" w:cs="Arial"/>
          <w:sz w:val="20"/>
          <w:szCs w:val="20"/>
          <w:lang w:eastAsia="hu-HU"/>
        </w:rPr>
        <w:t>12. Aláírási címpéldány/aláírás minta, valamint amennyiben delegált jog, az aláírási jogosultságot igazoló dokumentum és egyéb a projekthez tartozó alátámasztó dokumentum (ok)</w:t>
      </w:r>
    </w:p>
    <w:p w:rsidR="000A6F0D" w:rsidRPr="00B9019D" w:rsidRDefault="000A6F0D" w:rsidP="000A6F0D">
      <w:pPr>
        <w:spacing w:after="0" w:line="240" w:lineRule="auto"/>
        <w:jc w:val="both"/>
        <w:rPr>
          <w:rFonts w:ascii="Arial" w:eastAsia="Times New Roman" w:hAnsi="Arial" w:cs="Arial"/>
          <w:sz w:val="20"/>
          <w:szCs w:val="20"/>
          <w:lang w:eastAsia="hu-HU"/>
        </w:rPr>
      </w:pPr>
      <w:r w:rsidRPr="00B9019D">
        <w:rPr>
          <w:rFonts w:ascii="Arial" w:eastAsia="Times New Roman" w:hAnsi="Arial" w:cs="Arial"/>
          <w:sz w:val="20"/>
          <w:szCs w:val="20"/>
          <w:lang w:eastAsia="hu-HU"/>
        </w:rPr>
        <w:t>13. Nyilatkozat arról, hogy a tervezett költségeket, tevékenységenként, utófinanszírozás vagy szállítói finanszírozás keretében kívánja elszámolni</w:t>
      </w:r>
    </w:p>
    <w:p w:rsidR="000A6F0D" w:rsidRPr="00B9019D" w:rsidRDefault="000A6F0D" w:rsidP="000A6F0D">
      <w:pPr>
        <w:spacing w:after="0" w:line="240" w:lineRule="auto"/>
        <w:jc w:val="both"/>
        <w:rPr>
          <w:rFonts w:ascii="Arial" w:eastAsia="Times New Roman" w:hAnsi="Arial" w:cs="Arial"/>
          <w:sz w:val="20"/>
          <w:szCs w:val="20"/>
          <w:lang w:eastAsia="hu-HU"/>
        </w:rPr>
      </w:pPr>
      <w:r w:rsidRPr="00B9019D">
        <w:rPr>
          <w:rFonts w:ascii="Arial" w:eastAsia="Times New Roman" w:hAnsi="Arial" w:cs="Arial"/>
          <w:sz w:val="20"/>
          <w:szCs w:val="20"/>
          <w:lang w:eastAsia="hu-HU"/>
        </w:rPr>
        <w:t>14. Kötelezően előírt nyilvánosság biztosítását célzó tevékenységek</w:t>
      </w:r>
    </w:p>
    <w:p w:rsidR="000A6F0D" w:rsidRPr="00B9019D" w:rsidRDefault="000A6F0D" w:rsidP="000A6F0D">
      <w:pPr>
        <w:rPr>
          <w:rFonts w:ascii="Arial" w:eastAsia="Times New Roman" w:hAnsi="Arial" w:cs="Arial"/>
          <w:sz w:val="20"/>
          <w:szCs w:val="20"/>
          <w:lang w:eastAsia="hu-HU"/>
        </w:rPr>
        <w:sectPr w:rsidR="000A6F0D" w:rsidRPr="00B9019D" w:rsidSect="008872F2">
          <w:headerReference w:type="default" r:id="rId12"/>
          <w:footerReference w:type="default" r:id="rId13"/>
          <w:pgSz w:w="11906" w:h="16838"/>
          <w:pgMar w:top="1418" w:right="1418" w:bottom="1418" w:left="1418" w:header="709" w:footer="709" w:gutter="0"/>
          <w:cols w:space="708"/>
          <w:docGrid w:linePitch="299"/>
        </w:sectPr>
      </w:pPr>
    </w:p>
    <w:p w:rsidR="000A6F0D" w:rsidRDefault="000A6F0D" w:rsidP="000A6F0D">
      <w:pPr>
        <w:jc w:val="right"/>
        <w:rPr>
          <w:rFonts w:ascii="Arial" w:hAnsi="Arial" w:cs="Arial"/>
          <w:b/>
          <w:bCs/>
          <w:sz w:val="20"/>
        </w:rPr>
      </w:pPr>
      <w:r>
        <w:rPr>
          <w:rFonts w:ascii="Arial" w:hAnsi="Arial" w:cs="Arial"/>
          <w:sz w:val="20"/>
        </w:rPr>
        <w:lastRenderedPageBreak/>
        <w:t>1. sz. melléklet</w:t>
      </w:r>
    </w:p>
    <w:p w:rsidR="000A6F0D" w:rsidRPr="00487057" w:rsidRDefault="000A6F0D" w:rsidP="000A6F0D">
      <w:pPr>
        <w:spacing w:before="240" w:after="0" w:line="240" w:lineRule="auto"/>
        <w:jc w:val="center"/>
        <w:rPr>
          <w:rFonts w:ascii="Arial" w:eastAsia="Times New Roman" w:hAnsi="Arial" w:cs="Arial"/>
          <w:b/>
          <w:bCs/>
          <w:sz w:val="20"/>
          <w:szCs w:val="20"/>
        </w:rPr>
      </w:pPr>
      <w:r w:rsidRPr="00487057">
        <w:rPr>
          <w:rFonts w:ascii="Arial" w:eastAsia="Times New Roman" w:hAnsi="Arial" w:cs="Arial"/>
          <w:b/>
          <w:sz w:val="20"/>
          <w:szCs w:val="20"/>
        </w:rPr>
        <w:t>A PROJEKT KÖLTSÉGVETÉSE</w:t>
      </w:r>
    </w:p>
    <w:p w:rsidR="000A6F0D" w:rsidRPr="00392BB7" w:rsidRDefault="000A6F0D" w:rsidP="000A6F0D">
      <w:pPr>
        <w:spacing w:before="240" w:after="0" w:line="240" w:lineRule="auto"/>
        <w:rPr>
          <w:rStyle w:val="Kiemels2"/>
          <w:rFonts w:ascii="Arial" w:hAnsi="Arial" w:cs="Arial"/>
          <w:b w:val="0"/>
          <w:sz w:val="20"/>
          <w:szCs w:val="20"/>
        </w:rPr>
      </w:pPr>
      <w:r w:rsidRPr="00392BB7">
        <w:rPr>
          <w:rFonts w:ascii="Arial" w:eastAsia="Times New Roman" w:hAnsi="Arial" w:cs="Arial"/>
          <w:bCs/>
          <w:sz w:val="20"/>
          <w:szCs w:val="20"/>
        </w:rPr>
        <w:t>Támogatási szerződés száma:</w:t>
      </w:r>
      <w:r w:rsidRPr="00392BB7">
        <w:rPr>
          <w:rFonts w:ascii="Arial" w:eastAsia="Times New Roman" w:hAnsi="Arial" w:cs="Arial"/>
          <w:b/>
          <w:bCs/>
          <w:color w:val="FF0000"/>
          <w:sz w:val="20"/>
          <w:szCs w:val="20"/>
        </w:rPr>
        <w:t xml:space="preserve"> </w:t>
      </w:r>
      <w:r w:rsidRPr="00392BB7">
        <w:rPr>
          <w:rStyle w:val="Kiemels2"/>
          <w:rFonts w:ascii="Arial" w:hAnsi="Arial" w:cs="Arial"/>
          <w:sz w:val="20"/>
          <w:szCs w:val="20"/>
        </w:rPr>
        <w:t>TOP-1.4.1-15-SB1-2016-00077</w:t>
      </w:r>
    </w:p>
    <w:p w:rsidR="000A6F0D" w:rsidRDefault="000A6F0D" w:rsidP="000A6F0D">
      <w:pPr>
        <w:spacing w:after="0" w:line="240" w:lineRule="auto"/>
        <w:rPr>
          <w:rStyle w:val="Kiemels2"/>
          <w:rFonts w:ascii="Arial" w:hAnsi="Arial" w:cs="Arial"/>
          <w:b w:val="0"/>
          <w:sz w:val="20"/>
          <w:szCs w:val="20"/>
        </w:rPr>
      </w:pPr>
      <w:r w:rsidRPr="00392BB7">
        <w:rPr>
          <w:rFonts w:ascii="Arial" w:hAnsi="Arial" w:cs="Arial"/>
          <w:sz w:val="20"/>
          <w:szCs w:val="20"/>
        </w:rPr>
        <w:t xml:space="preserve">Kedvezményezett: </w:t>
      </w:r>
      <w:r w:rsidRPr="00392BB7">
        <w:rPr>
          <w:rStyle w:val="Kiemels2"/>
          <w:rFonts w:ascii="Arial" w:hAnsi="Arial" w:cs="Arial"/>
          <w:sz w:val="20"/>
          <w:szCs w:val="20"/>
        </w:rPr>
        <w:t>Tiszavasvári Város Önkormányzata</w:t>
      </w:r>
    </w:p>
    <w:p w:rsidR="000A6F0D" w:rsidRPr="00487057" w:rsidRDefault="000A6F0D" w:rsidP="000A6F0D">
      <w:pPr>
        <w:spacing w:after="0" w:line="240" w:lineRule="auto"/>
        <w:rPr>
          <w:rFonts w:ascii="Arial" w:hAnsi="Arial" w:cs="Arial"/>
          <w:sz w:val="20"/>
          <w:szCs w:val="20"/>
        </w:rPr>
      </w:pP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843"/>
        <w:gridCol w:w="2197"/>
        <w:gridCol w:w="1913"/>
        <w:gridCol w:w="1347"/>
        <w:gridCol w:w="1559"/>
        <w:gridCol w:w="1985"/>
        <w:gridCol w:w="2268"/>
      </w:tblGrid>
      <w:tr w:rsidR="000A6F0D" w:rsidRPr="00392BB7" w:rsidTr="00980316">
        <w:trPr>
          <w:jc w:val="center"/>
        </w:trPr>
        <w:tc>
          <w:tcPr>
            <w:tcW w:w="1980" w:type="dxa"/>
            <w:shd w:val="clear" w:color="auto" w:fill="BFBFBF" w:themeFill="background1" w:themeFillShade="BF"/>
            <w:vAlign w:val="center"/>
          </w:tcPr>
          <w:p w:rsidR="000A6F0D" w:rsidRPr="00392BB7" w:rsidRDefault="000A6F0D" w:rsidP="00980316">
            <w:pPr>
              <w:spacing w:before="20" w:after="20" w:line="240" w:lineRule="auto"/>
              <w:jc w:val="center"/>
              <w:rPr>
                <w:rFonts w:ascii="Arial" w:hAnsi="Arial" w:cs="Arial"/>
                <w:b/>
                <w:noProof/>
                <w:sz w:val="20"/>
                <w:szCs w:val="20"/>
              </w:rPr>
            </w:pPr>
            <w:r w:rsidRPr="00392BB7">
              <w:rPr>
                <w:rFonts w:ascii="Arial" w:hAnsi="Arial" w:cs="Arial"/>
                <w:b/>
                <w:noProof/>
                <w:sz w:val="20"/>
                <w:szCs w:val="20"/>
              </w:rPr>
              <w:t>Támogatást igénylő</w:t>
            </w:r>
          </w:p>
        </w:tc>
        <w:tc>
          <w:tcPr>
            <w:tcW w:w="1843" w:type="dxa"/>
            <w:shd w:val="clear" w:color="auto" w:fill="BFBFBF" w:themeFill="background1" w:themeFillShade="BF"/>
            <w:vAlign w:val="center"/>
          </w:tcPr>
          <w:p w:rsidR="000A6F0D" w:rsidRPr="00392BB7" w:rsidRDefault="000A6F0D" w:rsidP="00980316">
            <w:pPr>
              <w:spacing w:before="20" w:after="20" w:line="240" w:lineRule="auto"/>
              <w:jc w:val="center"/>
              <w:rPr>
                <w:rFonts w:ascii="Arial" w:hAnsi="Arial" w:cs="Arial"/>
                <w:b/>
                <w:noProof/>
                <w:sz w:val="20"/>
                <w:szCs w:val="20"/>
              </w:rPr>
            </w:pPr>
            <w:r w:rsidRPr="00392BB7">
              <w:rPr>
                <w:rFonts w:ascii="Arial" w:hAnsi="Arial" w:cs="Arial"/>
                <w:b/>
                <w:noProof/>
                <w:sz w:val="20"/>
                <w:szCs w:val="20"/>
              </w:rPr>
              <w:t>Költségkategória</w:t>
            </w:r>
          </w:p>
        </w:tc>
        <w:tc>
          <w:tcPr>
            <w:tcW w:w="2197" w:type="dxa"/>
            <w:shd w:val="clear" w:color="auto" w:fill="BFBFBF" w:themeFill="background1" w:themeFillShade="BF"/>
            <w:vAlign w:val="center"/>
          </w:tcPr>
          <w:p w:rsidR="000A6F0D" w:rsidRPr="00392BB7" w:rsidRDefault="000A6F0D" w:rsidP="00980316">
            <w:pPr>
              <w:spacing w:before="20" w:after="20" w:line="240" w:lineRule="auto"/>
              <w:jc w:val="center"/>
              <w:rPr>
                <w:rFonts w:ascii="Arial" w:hAnsi="Arial" w:cs="Arial"/>
                <w:b/>
                <w:noProof/>
                <w:sz w:val="20"/>
                <w:szCs w:val="20"/>
              </w:rPr>
            </w:pPr>
            <w:r w:rsidRPr="00392BB7">
              <w:rPr>
                <w:rFonts w:ascii="Arial" w:hAnsi="Arial" w:cs="Arial"/>
                <w:b/>
                <w:noProof/>
                <w:sz w:val="20"/>
                <w:szCs w:val="20"/>
              </w:rPr>
              <w:t>Költségtípus</w:t>
            </w:r>
          </w:p>
        </w:tc>
        <w:tc>
          <w:tcPr>
            <w:tcW w:w="1913" w:type="dxa"/>
            <w:shd w:val="clear" w:color="auto" w:fill="BFBFBF" w:themeFill="background1" w:themeFillShade="BF"/>
            <w:vAlign w:val="center"/>
          </w:tcPr>
          <w:p w:rsidR="000A6F0D" w:rsidRPr="00392BB7" w:rsidRDefault="000A6F0D" w:rsidP="00980316">
            <w:pPr>
              <w:spacing w:before="20" w:after="20" w:line="240" w:lineRule="auto"/>
              <w:jc w:val="center"/>
              <w:rPr>
                <w:rFonts w:ascii="Arial" w:hAnsi="Arial" w:cs="Arial"/>
                <w:b/>
                <w:noProof/>
                <w:sz w:val="20"/>
                <w:szCs w:val="20"/>
              </w:rPr>
            </w:pPr>
            <w:r w:rsidRPr="00392BB7">
              <w:rPr>
                <w:rFonts w:ascii="Arial" w:hAnsi="Arial" w:cs="Arial"/>
                <w:b/>
                <w:noProof/>
                <w:sz w:val="20"/>
                <w:szCs w:val="20"/>
              </w:rPr>
              <w:t>Megnevezés</w:t>
            </w:r>
          </w:p>
        </w:tc>
        <w:tc>
          <w:tcPr>
            <w:tcW w:w="1347" w:type="dxa"/>
            <w:shd w:val="clear" w:color="auto" w:fill="BFBFBF" w:themeFill="background1" w:themeFillShade="BF"/>
            <w:vAlign w:val="center"/>
          </w:tcPr>
          <w:p w:rsidR="000A6F0D" w:rsidRPr="00392BB7" w:rsidRDefault="000A6F0D" w:rsidP="00980316">
            <w:pPr>
              <w:spacing w:before="20" w:after="20" w:line="240" w:lineRule="auto"/>
              <w:jc w:val="center"/>
              <w:rPr>
                <w:rFonts w:ascii="Arial" w:hAnsi="Arial" w:cs="Arial"/>
                <w:b/>
                <w:noProof/>
                <w:sz w:val="20"/>
                <w:szCs w:val="20"/>
              </w:rPr>
            </w:pPr>
            <w:r w:rsidRPr="00392BB7">
              <w:rPr>
                <w:rFonts w:ascii="Arial" w:hAnsi="Arial" w:cs="Arial"/>
                <w:b/>
                <w:noProof/>
                <w:sz w:val="20"/>
                <w:szCs w:val="20"/>
              </w:rPr>
              <w:t>Mennyiség</w:t>
            </w:r>
          </w:p>
        </w:tc>
        <w:tc>
          <w:tcPr>
            <w:tcW w:w="1559" w:type="dxa"/>
            <w:shd w:val="clear" w:color="auto" w:fill="BFBFBF" w:themeFill="background1" w:themeFillShade="BF"/>
            <w:vAlign w:val="center"/>
          </w:tcPr>
          <w:p w:rsidR="000A6F0D" w:rsidRPr="00392BB7" w:rsidRDefault="000A6F0D" w:rsidP="00980316">
            <w:pPr>
              <w:spacing w:before="20" w:after="20" w:line="240" w:lineRule="auto"/>
              <w:jc w:val="center"/>
              <w:rPr>
                <w:rFonts w:ascii="Arial" w:hAnsi="Arial" w:cs="Arial"/>
                <w:b/>
                <w:noProof/>
                <w:sz w:val="20"/>
                <w:szCs w:val="20"/>
              </w:rPr>
            </w:pPr>
            <w:r w:rsidRPr="00392BB7">
              <w:rPr>
                <w:rFonts w:ascii="Arial" w:hAnsi="Arial" w:cs="Arial"/>
                <w:b/>
                <w:noProof/>
                <w:sz w:val="20"/>
                <w:szCs w:val="20"/>
              </w:rPr>
              <w:t>Nettó egységár (Ft)</w:t>
            </w:r>
          </w:p>
        </w:tc>
        <w:tc>
          <w:tcPr>
            <w:tcW w:w="1985" w:type="dxa"/>
            <w:shd w:val="clear" w:color="auto" w:fill="BFBFBF" w:themeFill="background1" w:themeFillShade="BF"/>
            <w:vAlign w:val="center"/>
          </w:tcPr>
          <w:p w:rsidR="000A6F0D" w:rsidRPr="00392BB7" w:rsidRDefault="000A6F0D" w:rsidP="00980316">
            <w:pPr>
              <w:spacing w:before="20" w:after="20" w:line="240" w:lineRule="auto"/>
              <w:jc w:val="center"/>
              <w:rPr>
                <w:rFonts w:ascii="Arial" w:hAnsi="Arial" w:cs="Arial"/>
                <w:b/>
                <w:noProof/>
                <w:sz w:val="20"/>
                <w:szCs w:val="20"/>
              </w:rPr>
            </w:pPr>
            <w:r w:rsidRPr="00392BB7">
              <w:rPr>
                <w:rFonts w:ascii="Arial" w:hAnsi="Arial" w:cs="Arial"/>
                <w:b/>
                <w:noProof/>
                <w:sz w:val="20"/>
                <w:szCs w:val="20"/>
              </w:rPr>
              <w:t>Nettó egységárra jutó ÁFA (Ft)</w:t>
            </w:r>
          </w:p>
        </w:tc>
        <w:tc>
          <w:tcPr>
            <w:tcW w:w="2268" w:type="dxa"/>
            <w:shd w:val="clear" w:color="auto" w:fill="BFBFBF" w:themeFill="background1" w:themeFillShade="BF"/>
            <w:vAlign w:val="center"/>
          </w:tcPr>
          <w:p w:rsidR="000A6F0D" w:rsidRPr="00392BB7" w:rsidRDefault="000A6F0D" w:rsidP="00980316">
            <w:pPr>
              <w:spacing w:before="20" w:after="20" w:line="240" w:lineRule="auto"/>
              <w:jc w:val="center"/>
              <w:rPr>
                <w:rFonts w:ascii="Arial" w:hAnsi="Arial" w:cs="Arial"/>
                <w:b/>
                <w:noProof/>
                <w:sz w:val="20"/>
                <w:szCs w:val="20"/>
              </w:rPr>
            </w:pPr>
            <w:r w:rsidRPr="00392BB7">
              <w:rPr>
                <w:rFonts w:ascii="Arial" w:hAnsi="Arial" w:cs="Arial"/>
                <w:b/>
                <w:noProof/>
                <w:sz w:val="20"/>
                <w:szCs w:val="20"/>
              </w:rPr>
              <w:t>Összesen (Ft)</w:t>
            </w:r>
          </w:p>
        </w:tc>
      </w:tr>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rPr>
                <w:rFonts w:ascii="Arial" w:hAnsi="Arial" w:cs="Arial"/>
                <w:sz w:val="20"/>
                <w:szCs w:val="20"/>
              </w:rPr>
            </w:pPr>
            <w:r w:rsidRPr="00392BB7">
              <w:rPr>
                <w:rFonts w:ascii="Arial" w:hAnsi="Arial" w:cs="Arial"/>
                <w:sz w:val="20"/>
                <w:szCs w:val="20"/>
              </w:rPr>
              <w:t>Tiszavasvári Város Önkormányzata</w:t>
            </w:r>
          </w:p>
        </w:tc>
        <w:tc>
          <w:tcPr>
            <w:tcW w:w="1843" w:type="dxa"/>
            <w:vAlign w:val="center"/>
          </w:tcPr>
          <w:p w:rsidR="000A6F0D" w:rsidRPr="00392BB7" w:rsidRDefault="000A6F0D" w:rsidP="00980316">
            <w:pPr>
              <w:spacing w:before="20" w:after="20" w:line="240" w:lineRule="auto"/>
              <w:jc w:val="center"/>
              <w:rPr>
                <w:rFonts w:ascii="Arial" w:hAnsi="Arial" w:cs="Arial"/>
                <w:sz w:val="20"/>
                <w:szCs w:val="20"/>
              </w:rPr>
            </w:pPr>
            <w:proofErr w:type="spellStart"/>
            <w:r w:rsidRPr="00392BB7">
              <w:rPr>
                <w:rFonts w:ascii="Arial" w:hAnsi="Arial" w:cs="Arial"/>
                <w:sz w:val="20"/>
                <w:szCs w:val="20"/>
              </w:rPr>
              <w:t>Projektelőkészítés</w:t>
            </w:r>
            <w:proofErr w:type="spellEnd"/>
            <w:r w:rsidRPr="00392BB7">
              <w:rPr>
                <w:rFonts w:ascii="Arial" w:hAnsi="Arial" w:cs="Arial"/>
                <w:sz w:val="20"/>
                <w:szCs w:val="20"/>
              </w:rPr>
              <w:t xml:space="preserve"> költsége</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Előzetes tanulmányok, engedélyezési dokumentumok költségei</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Egyéb szükséges háttértanulmányok, szakvélemények</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300 000</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81 000</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381 000</w:t>
            </w:r>
          </w:p>
        </w:tc>
      </w:tr>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rPr>
                <w:rFonts w:ascii="Arial" w:hAnsi="Arial" w:cs="Arial"/>
                <w:sz w:val="20"/>
                <w:szCs w:val="20"/>
              </w:rPr>
            </w:pPr>
            <w:r w:rsidRPr="00392BB7">
              <w:rPr>
                <w:rFonts w:ascii="Arial" w:hAnsi="Arial" w:cs="Arial"/>
                <w:sz w:val="20"/>
                <w:szCs w:val="20"/>
              </w:rPr>
              <w:t>Tiszavasvári Város Önkormányzata</w:t>
            </w:r>
          </w:p>
        </w:tc>
        <w:tc>
          <w:tcPr>
            <w:tcW w:w="1843" w:type="dxa"/>
            <w:vAlign w:val="center"/>
          </w:tcPr>
          <w:p w:rsidR="000A6F0D" w:rsidRPr="00392BB7" w:rsidRDefault="000A6F0D" w:rsidP="00980316">
            <w:pPr>
              <w:spacing w:before="20" w:after="20" w:line="240" w:lineRule="auto"/>
              <w:jc w:val="center"/>
              <w:rPr>
                <w:rFonts w:ascii="Arial" w:hAnsi="Arial" w:cs="Arial"/>
                <w:sz w:val="20"/>
                <w:szCs w:val="20"/>
              </w:rPr>
            </w:pPr>
            <w:proofErr w:type="spellStart"/>
            <w:r w:rsidRPr="00392BB7">
              <w:rPr>
                <w:rFonts w:ascii="Arial" w:hAnsi="Arial" w:cs="Arial"/>
                <w:sz w:val="20"/>
                <w:szCs w:val="20"/>
              </w:rPr>
              <w:t>Projektelőkészítés</w:t>
            </w:r>
            <w:proofErr w:type="spellEnd"/>
            <w:r w:rsidRPr="00392BB7">
              <w:rPr>
                <w:rFonts w:ascii="Arial" w:hAnsi="Arial" w:cs="Arial"/>
                <w:sz w:val="20"/>
                <w:szCs w:val="20"/>
              </w:rPr>
              <w:t xml:space="preserve"> költsége</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Előzetes tanulmányok, engedélyezési dokumentumok költségei</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Egyéb szükséges háttértanulmányok, szakvélemények</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200 000</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54 000</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254 000</w:t>
            </w:r>
          </w:p>
        </w:tc>
      </w:tr>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rPr>
                <w:rFonts w:ascii="Arial" w:hAnsi="Arial" w:cs="Arial"/>
                <w:sz w:val="20"/>
                <w:szCs w:val="20"/>
              </w:rPr>
            </w:pPr>
            <w:r w:rsidRPr="00392BB7">
              <w:rPr>
                <w:rFonts w:ascii="Arial" w:hAnsi="Arial" w:cs="Arial"/>
                <w:sz w:val="20"/>
                <w:szCs w:val="20"/>
              </w:rPr>
              <w:t>Tiszavasvári Város Önkormányzata</w:t>
            </w:r>
          </w:p>
        </w:tc>
        <w:tc>
          <w:tcPr>
            <w:tcW w:w="1843" w:type="dxa"/>
            <w:vAlign w:val="center"/>
          </w:tcPr>
          <w:p w:rsidR="000A6F0D" w:rsidRPr="00392BB7" w:rsidRDefault="000A6F0D" w:rsidP="00980316">
            <w:pPr>
              <w:spacing w:before="20" w:after="20" w:line="240" w:lineRule="auto"/>
              <w:jc w:val="center"/>
              <w:rPr>
                <w:rFonts w:ascii="Arial" w:hAnsi="Arial" w:cs="Arial"/>
                <w:sz w:val="20"/>
                <w:szCs w:val="20"/>
              </w:rPr>
            </w:pPr>
            <w:proofErr w:type="spellStart"/>
            <w:r w:rsidRPr="00392BB7">
              <w:rPr>
                <w:rFonts w:ascii="Arial" w:hAnsi="Arial" w:cs="Arial"/>
                <w:sz w:val="20"/>
                <w:szCs w:val="20"/>
              </w:rPr>
              <w:t>Projektelőkészítés</w:t>
            </w:r>
            <w:proofErr w:type="spellEnd"/>
            <w:r w:rsidRPr="00392BB7">
              <w:rPr>
                <w:rFonts w:ascii="Arial" w:hAnsi="Arial" w:cs="Arial"/>
                <w:sz w:val="20"/>
                <w:szCs w:val="20"/>
              </w:rPr>
              <w:t xml:space="preserve"> költsége</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Előzetes tanulmányok, engedélyezési dokumentumok költségei</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Egyéb szükséges háttértanulmányok, szakvélemények</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350 000</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94 500</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444 500</w:t>
            </w:r>
          </w:p>
        </w:tc>
      </w:tr>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rPr>
                <w:rFonts w:ascii="Arial" w:hAnsi="Arial" w:cs="Arial"/>
                <w:sz w:val="20"/>
                <w:szCs w:val="20"/>
              </w:rPr>
            </w:pPr>
            <w:r w:rsidRPr="00392BB7">
              <w:rPr>
                <w:rFonts w:ascii="Arial" w:hAnsi="Arial" w:cs="Arial"/>
                <w:sz w:val="20"/>
                <w:szCs w:val="20"/>
              </w:rPr>
              <w:t>Tiszavasvári Város Önkormányzata</w:t>
            </w:r>
          </w:p>
        </w:tc>
        <w:tc>
          <w:tcPr>
            <w:tcW w:w="1843" w:type="dxa"/>
            <w:vAlign w:val="center"/>
          </w:tcPr>
          <w:p w:rsidR="000A6F0D" w:rsidRPr="00392BB7" w:rsidRDefault="000A6F0D" w:rsidP="00980316">
            <w:pPr>
              <w:spacing w:before="20" w:after="20" w:line="240" w:lineRule="auto"/>
              <w:jc w:val="center"/>
              <w:rPr>
                <w:rFonts w:ascii="Arial" w:hAnsi="Arial" w:cs="Arial"/>
                <w:sz w:val="20"/>
                <w:szCs w:val="20"/>
              </w:rPr>
            </w:pPr>
            <w:proofErr w:type="spellStart"/>
            <w:r w:rsidRPr="00392BB7">
              <w:rPr>
                <w:rFonts w:ascii="Arial" w:hAnsi="Arial" w:cs="Arial"/>
                <w:sz w:val="20"/>
                <w:szCs w:val="20"/>
              </w:rPr>
              <w:t>Projektelőkészítés</w:t>
            </w:r>
            <w:proofErr w:type="spellEnd"/>
            <w:r w:rsidRPr="00392BB7">
              <w:rPr>
                <w:rFonts w:ascii="Arial" w:hAnsi="Arial" w:cs="Arial"/>
                <w:sz w:val="20"/>
                <w:szCs w:val="20"/>
              </w:rPr>
              <w:t xml:space="preserve"> költsége</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Előzetes tanulmányok, engedélyezési dokumentumok költségei</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Műszaki tervek, kiviteli és tendertervek, ezek hatósági díjai</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4000 000</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1 080 000</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5 080 000</w:t>
            </w:r>
          </w:p>
        </w:tc>
      </w:tr>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rPr>
                <w:rFonts w:ascii="Arial" w:hAnsi="Arial" w:cs="Arial"/>
                <w:sz w:val="20"/>
                <w:szCs w:val="20"/>
              </w:rPr>
            </w:pPr>
            <w:r w:rsidRPr="00392BB7">
              <w:rPr>
                <w:rFonts w:ascii="Arial" w:hAnsi="Arial" w:cs="Arial"/>
                <w:sz w:val="20"/>
                <w:szCs w:val="20"/>
              </w:rPr>
              <w:t>Tiszavasvári Város Önkormányzata</w:t>
            </w:r>
          </w:p>
        </w:tc>
        <w:tc>
          <w:tcPr>
            <w:tcW w:w="1843" w:type="dxa"/>
            <w:vAlign w:val="center"/>
          </w:tcPr>
          <w:p w:rsidR="000A6F0D" w:rsidRPr="00392BB7" w:rsidRDefault="000A6F0D" w:rsidP="00980316">
            <w:pPr>
              <w:spacing w:before="20" w:after="20" w:line="240" w:lineRule="auto"/>
              <w:jc w:val="center"/>
              <w:rPr>
                <w:rFonts w:ascii="Arial" w:hAnsi="Arial" w:cs="Arial"/>
                <w:sz w:val="20"/>
                <w:szCs w:val="20"/>
              </w:rPr>
            </w:pPr>
            <w:proofErr w:type="spellStart"/>
            <w:r w:rsidRPr="00392BB7">
              <w:rPr>
                <w:rFonts w:ascii="Arial" w:hAnsi="Arial" w:cs="Arial"/>
                <w:sz w:val="20"/>
                <w:szCs w:val="20"/>
              </w:rPr>
              <w:t>Projektelőkészítés</w:t>
            </w:r>
            <w:proofErr w:type="spellEnd"/>
            <w:r w:rsidRPr="00392BB7">
              <w:rPr>
                <w:rFonts w:ascii="Arial" w:hAnsi="Arial" w:cs="Arial"/>
                <w:sz w:val="20"/>
                <w:szCs w:val="20"/>
              </w:rPr>
              <w:t xml:space="preserve"> költsége</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Előzetes tanulmányok, engedélyezési dokumentumok költségei</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Egyéb szükséges háttértanulmányok, szakvélemények</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300 000</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81 000</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t>381 000</w:t>
            </w:r>
          </w:p>
        </w:tc>
      </w:tr>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rPr>
                <w:rFonts w:ascii="Arial" w:hAnsi="Arial" w:cs="Arial"/>
                <w:noProof/>
                <w:sz w:val="20"/>
                <w:szCs w:val="20"/>
              </w:rPr>
            </w:pPr>
            <w:r w:rsidRPr="00392BB7">
              <w:rPr>
                <w:rFonts w:ascii="Arial" w:hAnsi="Arial" w:cs="Arial"/>
                <w:sz w:val="20"/>
                <w:szCs w:val="20"/>
              </w:rPr>
              <w:t>Tiszavasvári Város Önkormányzata</w:t>
            </w:r>
          </w:p>
        </w:tc>
        <w:tc>
          <w:tcPr>
            <w:tcW w:w="1843" w:type="dxa"/>
            <w:vAlign w:val="center"/>
          </w:tcPr>
          <w:p w:rsidR="000A6F0D" w:rsidRPr="00392BB7" w:rsidRDefault="000A6F0D" w:rsidP="00980316">
            <w:pPr>
              <w:spacing w:before="20" w:after="20" w:line="240" w:lineRule="auto"/>
              <w:jc w:val="center"/>
              <w:rPr>
                <w:rFonts w:ascii="Arial" w:hAnsi="Arial" w:cs="Arial"/>
                <w:noProof/>
                <w:sz w:val="20"/>
                <w:szCs w:val="20"/>
              </w:rPr>
            </w:pPr>
            <w:proofErr w:type="spellStart"/>
            <w:r w:rsidRPr="00392BB7">
              <w:rPr>
                <w:rFonts w:ascii="Arial" w:hAnsi="Arial" w:cs="Arial"/>
                <w:sz w:val="20"/>
                <w:szCs w:val="20"/>
              </w:rPr>
              <w:t>Projektelőkészítés</w:t>
            </w:r>
            <w:proofErr w:type="spellEnd"/>
            <w:r w:rsidRPr="00392BB7">
              <w:rPr>
                <w:rFonts w:ascii="Arial" w:hAnsi="Arial" w:cs="Arial"/>
                <w:sz w:val="20"/>
                <w:szCs w:val="20"/>
              </w:rPr>
              <w:t xml:space="preserve"> költsége</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sz w:val="20"/>
                <w:szCs w:val="20"/>
              </w:rPr>
              <w:t>Előzetes tanulmányok, engedélyezési dokumentumok költségei</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sz w:val="20"/>
                <w:szCs w:val="20"/>
              </w:rPr>
              <w:t>Műszaki tervek, kiviteli és tendertervek, ezek hatósági díjai</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2 000 000</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540 000</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2 540 000</w:t>
            </w:r>
          </w:p>
        </w:tc>
      </w:tr>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rPr>
                <w:rFonts w:ascii="Arial" w:hAnsi="Arial" w:cs="Arial"/>
                <w:noProof/>
                <w:sz w:val="20"/>
                <w:szCs w:val="20"/>
              </w:rPr>
            </w:pPr>
            <w:r w:rsidRPr="00392BB7">
              <w:rPr>
                <w:rFonts w:ascii="Arial" w:hAnsi="Arial" w:cs="Arial"/>
                <w:sz w:val="20"/>
                <w:szCs w:val="20"/>
              </w:rPr>
              <w:t>Tiszavasvári Város Önkormányzata</w:t>
            </w:r>
          </w:p>
        </w:tc>
        <w:tc>
          <w:tcPr>
            <w:tcW w:w="1843" w:type="dxa"/>
            <w:vAlign w:val="center"/>
          </w:tcPr>
          <w:p w:rsidR="000A6F0D" w:rsidRPr="00392BB7" w:rsidRDefault="000A6F0D" w:rsidP="00980316">
            <w:pPr>
              <w:spacing w:before="20" w:after="20" w:line="240" w:lineRule="auto"/>
              <w:jc w:val="center"/>
              <w:rPr>
                <w:rFonts w:ascii="Arial" w:hAnsi="Arial" w:cs="Arial"/>
                <w:noProof/>
                <w:sz w:val="20"/>
                <w:szCs w:val="20"/>
              </w:rPr>
            </w:pPr>
            <w:proofErr w:type="spellStart"/>
            <w:r w:rsidRPr="00392BB7">
              <w:rPr>
                <w:rFonts w:ascii="Arial" w:hAnsi="Arial" w:cs="Arial"/>
                <w:sz w:val="20"/>
                <w:szCs w:val="20"/>
              </w:rPr>
              <w:t>Projektelőkészítés</w:t>
            </w:r>
            <w:proofErr w:type="spellEnd"/>
            <w:r w:rsidRPr="00392BB7">
              <w:rPr>
                <w:rFonts w:ascii="Arial" w:hAnsi="Arial" w:cs="Arial"/>
                <w:sz w:val="20"/>
                <w:szCs w:val="20"/>
              </w:rPr>
              <w:t xml:space="preserve"> költsége</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Közbeszerzési költségek</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Közbeszerzési eljárás díja</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150 000</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 xml:space="preserve">0 </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150 000</w:t>
            </w:r>
          </w:p>
        </w:tc>
      </w:tr>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rPr>
                <w:rFonts w:ascii="Arial" w:hAnsi="Arial" w:cs="Arial"/>
                <w:noProof/>
                <w:sz w:val="20"/>
                <w:szCs w:val="20"/>
              </w:rPr>
            </w:pPr>
            <w:r w:rsidRPr="00392BB7">
              <w:rPr>
                <w:rFonts w:ascii="Arial" w:hAnsi="Arial" w:cs="Arial"/>
                <w:sz w:val="20"/>
                <w:szCs w:val="20"/>
              </w:rPr>
              <w:lastRenderedPageBreak/>
              <w:t>Tiszavasvári Város Önkormányzata</w:t>
            </w:r>
          </w:p>
        </w:tc>
        <w:tc>
          <w:tcPr>
            <w:tcW w:w="1843" w:type="dxa"/>
            <w:vAlign w:val="center"/>
          </w:tcPr>
          <w:p w:rsidR="000A6F0D" w:rsidRPr="00392BB7" w:rsidRDefault="000A6F0D" w:rsidP="00980316">
            <w:pPr>
              <w:spacing w:before="20" w:after="20" w:line="240" w:lineRule="auto"/>
              <w:jc w:val="center"/>
              <w:rPr>
                <w:rFonts w:ascii="Arial" w:hAnsi="Arial" w:cs="Arial"/>
                <w:noProof/>
                <w:sz w:val="20"/>
                <w:szCs w:val="20"/>
              </w:rPr>
            </w:pPr>
            <w:proofErr w:type="spellStart"/>
            <w:r w:rsidRPr="00392BB7">
              <w:rPr>
                <w:rFonts w:ascii="Arial" w:hAnsi="Arial" w:cs="Arial"/>
                <w:sz w:val="20"/>
                <w:szCs w:val="20"/>
              </w:rPr>
              <w:t>Projektelőkészítés</w:t>
            </w:r>
            <w:proofErr w:type="spellEnd"/>
            <w:r w:rsidRPr="00392BB7">
              <w:rPr>
                <w:rFonts w:ascii="Arial" w:hAnsi="Arial" w:cs="Arial"/>
                <w:sz w:val="20"/>
                <w:szCs w:val="20"/>
              </w:rPr>
              <w:t xml:space="preserve"> költsége</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Közbeszerzési költségek</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Közbeszerzési szakértő díja</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1 681 890</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454 110</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2 136 000</w:t>
            </w:r>
          </w:p>
        </w:tc>
      </w:tr>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rPr>
                <w:rFonts w:ascii="Arial" w:hAnsi="Arial" w:cs="Arial"/>
                <w:noProof/>
                <w:sz w:val="20"/>
                <w:szCs w:val="20"/>
              </w:rPr>
            </w:pPr>
            <w:r w:rsidRPr="00392BB7">
              <w:rPr>
                <w:rFonts w:ascii="Arial" w:hAnsi="Arial" w:cs="Arial"/>
                <w:sz w:val="20"/>
                <w:szCs w:val="20"/>
              </w:rPr>
              <w:t>Tiszavasvári Város Önkormányzata</w:t>
            </w:r>
          </w:p>
        </w:tc>
        <w:tc>
          <w:tcPr>
            <w:tcW w:w="1843" w:type="dxa"/>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Beruházáshoz kapcsolódó költségek</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Építéshez kapcsolódó költségek</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Felújítás</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162 220 800</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43 799 616</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206 020 416</w:t>
            </w:r>
          </w:p>
        </w:tc>
      </w:tr>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rPr>
                <w:rFonts w:ascii="Arial" w:hAnsi="Arial" w:cs="Arial"/>
                <w:noProof/>
                <w:sz w:val="20"/>
                <w:szCs w:val="20"/>
              </w:rPr>
            </w:pPr>
            <w:r w:rsidRPr="00392BB7">
              <w:rPr>
                <w:rFonts w:ascii="Arial" w:hAnsi="Arial" w:cs="Arial"/>
                <w:sz w:val="20"/>
                <w:szCs w:val="20"/>
              </w:rPr>
              <w:t>Tiszavasvári Város Önkormányzata</w:t>
            </w:r>
          </w:p>
        </w:tc>
        <w:tc>
          <w:tcPr>
            <w:tcW w:w="1843" w:type="dxa"/>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Beruházáshoz kapcsolódó költségek</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Eszközbeszerzés költségei</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Bekerülési érték</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7 990 000</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2 157 300</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10 147 300</w:t>
            </w:r>
          </w:p>
        </w:tc>
      </w:tr>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rPr>
                <w:rFonts w:ascii="Arial" w:hAnsi="Arial" w:cs="Arial"/>
                <w:noProof/>
                <w:sz w:val="20"/>
                <w:szCs w:val="20"/>
              </w:rPr>
            </w:pPr>
            <w:r w:rsidRPr="00392BB7">
              <w:rPr>
                <w:rFonts w:ascii="Arial" w:hAnsi="Arial" w:cs="Arial"/>
                <w:sz w:val="20"/>
                <w:szCs w:val="20"/>
              </w:rPr>
              <w:t>Tiszavasvári Város Önkormányzata</w:t>
            </w:r>
          </w:p>
        </w:tc>
        <w:tc>
          <w:tcPr>
            <w:tcW w:w="1843" w:type="dxa"/>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Szakmai tevékenységekhezkapcsolódó szolgáltatások költségei</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Kötelezően előírt nyilvánosság biztosításának költsége</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Kötelezően előírt nyilvánosság biztosításának költsége</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295 276</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79 724</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375 000</w:t>
            </w:r>
          </w:p>
        </w:tc>
      </w:tr>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rPr>
                <w:rFonts w:ascii="Arial" w:hAnsi="Arial" w:cs="Arial"/>
                <w:noProof/>
                <w:sz w:val="20"/>
                <w:szCs w:val="20"/>
              </w:rPr>
            </w:pPr>
            <w:r w:rsidRPr="00392BB7">
              <w:rPr>
                <w:rFonts w:ascii="Arial" w:hAnsi="Arial" w:cs="Arial"/>
                <w:sz w:val="20"/>
                <w:szCs w:val="20"/>
              </w:rPr>
              <w:t>Tiszavasvári Város Önkormányzata</w:t>
            </w:r>
          </w:p>
        </w:tc>
        <w:tc>
          <w:tcPr>
            <w:tcW w:w="1843" w:type="dxa"/>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Szakmai tevékenységekhezkapcsolódó szolgáltatások költségei</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Műszaki ellenőri szolgáltatás költsége</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Műszaki ellenőri szolgáltatás költsége</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1 800 000</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 xml:space="preserve">486 000 </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2 286 000</w:t>
            </w:r>
          </w:p>
        </w:tc>
      </w:tr>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rPr>
                <w:rFonts w:ascii="Arial" w:hAnsi="Arial" w:cs="Arial"/>
                <w:sz w:val="20"/>
                <w:szCs w:val="20"/>
              </w:rPr>
            </w:pPr>
            <w:r w:rsidRPr="00392BB7">
              <w:rPr>
                <w:rFonts w:ascii="Arial" w:hAnsi="Arial" w:cs="Arial"/>
                <w:sz w:val="20"/>
                <w:szCs w:val="20"/>
              </w:rPr>
              <w:t>Szabolcs-Szatmár-Bereg Megyei Önkormányzati Hivatal</w:t>
            </w:r>
          </w:p>
        </w:tc>
        <w:tc>
          <w:tcPr>
            <w:tcW w:w="1843" w:type="dxa"/>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Projektmenedzsment költség</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Projektmenedzsment személyi jellegű ráfordítása</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Munkabér</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3 937 008</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0</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3 937 008</w:t>
            </w:r>
          </w:p>
        </w:tc>
      </w:tr>
    </w:tbl>
    <w:p w:rsidR="000A6F0D" w:rsidRDefault="000A6F0D" w:rsidP="000A6F0D">
      <w:pPr>
        <w:spacing w:before="20" w:after="20" w:line="240" w:lineRule="auto"/>
        <w:jc w:val="center"/>
        <w:rPr>
          <w:rFonts w:ascii="Arial" w:hAnsi="Arial" w:cs="Arial"/>
          <w:sz w:val="20"/>
          <w:szCs w:val="20"/>
        </w:rPr>
        <w:sectPr w:rsidR="000A6F0D" w:rsidSect="000E5943">
          <w:footerReference w:type="default" r:id="rId14"/>
          <w:pgSz w:w="16838" w:h="11906" w:orient="landscape"/>
          <w:pgMar w:top="1418" w:right="1418" w:bottom="1418" w:left="1418" w:header="709" w:footer="709" w:gutter="0"/>
          <w:cols w:space="708"/>
          <w:docGrid w:linePitch="299"/>
        </w:sectPr>
      </w:pP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843"/>
        <w:gridCol w:w="2197"/>
        <w:gridCol w:w="1913"/>
        <w:gridCol w:w="1347"/>
        <w:gridCol w:w="1559"/>
        <w:gridCol w:w="1985"/>
        <w:gridCol w:w="2268"/>
      </w:tblGrid>
      <w:tr w:rsidR="000A6F0D" w:rsidRPr="00392BB7" w:rsidTr="00980316">
        <w:trPr>
          <w:jc w:val="center"/>
        </w:trPr>
        <w:tc>
          <w:tcPr>
            <w:tcW w:w="1980" w:type="dxa"/>
            <w:shd w:val="clear" w:color="auto" w:fill="auto"/>
            <w:vAlign w:val="center"/>
          </w:tcPr>
          <w:p w:rsidR="000A6F0D" w:rsidRPr="00392BB7" w:rsidRDefault="000A6F0D" w:rsidP="00980316">
            <w:pPr>
              <w:spacing w:before="20" w:after="20" w:line="240" w:lineRule="auto"/>
              <w:jc w:val="center"/>
              <w:rPr>
                <w:rFonts w:ascii="Arial" w:hAnsi="Arial" w:cs="Arial"/>
                <w:sz w:val="20"/>
                <w:szCs w:val="20"/>
              </w:rPr>
            </w:pPr>
            <w:r w:rsidRPr="00392BB7">
              <w:rPr>
                <w:rFonts w:ascii="Arial" w:hAnsi="Arial" w:cs="Arial"/>
                <w:sz w:val="20"/>
                <w:szCs w:val="20"/>
              </w:rPr>
              <w:lastRenderedPageBreak/>
              <w:t>Szabolcs-Szatmár-Bereg Megyei Önkormányzati Hivatal</w:t>
            </w:r>
          </w:p>
        </w:tc>
        <w:tc>
          <w:tcPr>
            <w:tcW w:w="1843" w:type="dxa"/>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Projektmenedzsment költség</w:t>
            </w:r>
          </w:p>
        </w:tc>
        <w:tc>
          <w:tcPr>
            <w:tcW w:w="219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Projektmenedzsment személyi jellegű ráfordítása</w:t>
            </w:r>
          </w:p>
        </w:tc>
        <w:tc>
          <w:tcPr>
            <w:tcW w:w="1913"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Foglalkoztatást terhelő adók, járulékok</w:t>
            </w:r>
          </w:p>
        </w:tc>
        <w:tc>
          <w:tcPr>
            <w:tcW w:w="1347"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w:t>
            </w:r>
          </w:p>
        </w:tc>
        <w:tc>
          <w:tcPr>
            <w:tcW w:w="1559"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1 062 992</w:t>
            </w:r>
          </w:p>
        </w:tc>
        <w:tc>
          <w:tcPr>
            <w:tcW w:w="1985"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0</w:t>
            </w:r>
          </w:p>
        </w:tc>
        <w:tc>
          <w:tcPr>
            <w:tcW w:w="2268" w:type="dxa"/>
            <w:shd w:val="clear" w:color="auto" w:fill="auto"/>
            <w:vAlign w:val="center"/>
          </w:tcPr>
          <w:p w:rsidR="000A6F0D" w:rsidRPr="00392BB7" w:rsidRDefault="000A6F0D" w:rsidP="00980316">
            <w:pPr>
              <w:spacing w:before="20" w:after="20" w:line="240" w:lineRule="auto"/>
              <w:jc w:val="center"/>
              <w:rPr>
                <w:rFonts w:ascii="Arial" w:hAnsi="Arial" w:cs="Arial"/>
                <w:noProof/>
                <w:sz w:val="20"/>
                <w:szCs w:val="20"/>
              </w:rPr>
            </w:pPr>
            <w:r w:rsidRPr="00392BB7">
              <w:rPr>
                <w:rFonts w:ascii="Arial" w:hAnsi="Arial" w:cs="Arial"/>
                <w:noProof/>
                <w:sz w:val="20"/>
                <w:szCs w:val="20"/>
              </w:rPr>
              <w:t>1 062 922</w:t>
            </w:r>
          </w:p>
        </w:tc>
      </w:tr>
      <w:tr w:rsidR="000A6F0D" w:rsidRPr="00392BB7" w:rsidTr="00980316">
        <w:trPr>
          <w:jc w:val="center"/>
        </w:trPr>
        <w:tc>
          <w:tcPr>
            <w:tcW w:w="12824" w:type="dxa"/>
            <w:gridSpan w:val="7"/>
          </w:tcPr>
          <w:p w:rsidR="000A6F0D" w:rsidRPr="00392BB7" w:rsidRDefault="000A6F0D" w:rsidP="00980316">
            <w:pPr>
              <w:spacing w:before="20" w:after="20" w:line="240" w:lineRule="auto"/>
              <w:rPr>
                <w:rFonts w:ascii="Arial" w:hAnsi="Arial" w:cs="Arial"/>
                <w:b/>
                <w:noProof/>
                <w:sz w:val="20"/>
                <w:szCs w:val="20"/>
              </w:rPr>
            </w:pPr>
            <w:r w:rsidRPr="00392BB7">
              <w:rPr>
                <w:rFonts w:ascii="Arial" w:hAnsi="Arial" w:cs="Arial"/>
                <w:b/>
                <w:sz w:val="20"/>
                <w:szCs w:val="20"/>
              </w:rPr>
              <w:t>ELSZÁMOLHATÓ KÖLTSÉGEK:</w:t>
            </w:r>
          </w:p>
        </w:tc>
        <w:tc>
          <w:tcPr>
            <w:tcW w:w="2268" w:type="dxa"/>
            <w:shd w:val="clear" w:color="auto" w:fill="auto"/>
          </w:tcPr>
          <w:p w:rsidR="000A6F0D" w:rsidRPr="00392BB7" w:rsidRDefault="000A6F0D" w:rsidP="00980316">
            <w:pPr>
              <w:pStyle w:val="NormlWeb"/>
              <w:spacing w:before="20" w:beforeAutospacing="0" w:after="20" w:line="276" w:lineRule="auto"/>
              <w:jc w:val="center"/>
              <w:rPr>
                <w:rFonts w:ascii="Arial" w:hAnsi="Arial" w:cs="Arial"/>
                <w:sz w:val="20"/>
                <w:szCs w:val="20"/>
              </w:rPr>
            </w:pPr>
            <w:r w:rsidRPr="00392BB7">
              <w:rPr>
                <w:rFonts w:ascii="Arial" w:hAnsi="Arial" w:cs="Arial"/>
                <w:b/>
                <w:bCs/>
                <w:sz w:val="20"/>
                <w:szCs w:val="20"/>
              </w:rPr>
              <w:t>235 195 216</w:t>
            </w:r>
          </w:p>
        </w:tc>
      </w:tr>
      <w:tr w:rsidR="000A6F0D" w:rsidRPr="00392BB7" w:rsidTr="00980316">
        <w:trPr>
          <w:jc w:val="center"/>
        </w:trPr>
        <w:tc>
          <w:tcPr>
            <w:tcW w:w="12824" w:type="dxa"/>
            <w:gridSpan w:val="7"/>
          </w:tcPr>
          <w:p w:rsidR="000A6F0D" w:rsidRPr="00392BB7" w:rsidRDefault="000A6F0D" w:rsidP="00980316">
            <w:pPr>
              <w:spacing w:before="20" w:after="20" w:line="240" w:lineRule="auto"/>
              <w:rPr>
                <w:rFonts w:ascii="Arial" w:hAnsi="Arial" w:cs="Arial"/>
                <w:b/>
                <w:sz w:val="20"/>
                <w:szCs w:val="20"/>
              </w:rPr>
            </w:pPr>
            <w:r w:rsidRPr="00392BB7">
              <w:rPr>
                <w:rFonts w:ascii="Arial" w:hAnsi="Arial" w:cs="Arial"/>
                <w:b/>
                <w:sz w:val="20"/>
                <w:szCs w:val="20"/>
              </w:rPr>
              <w:t>PROJEKT TELJES KÖLTSÉGE:</w:t>
            </w:r>
          </w:p>
        </w:tc>
        <w:tc>
          <w:tcPr>
            <w:tcW w:w="2268" w:type="dxa"/>
            <w:shd w:val="clear" w:color="auto" w:fill="auto"/>
          </w:tcPr>
          <w:p w:rsidR="000A6F0D" w:rsidRPr="00392BB7" w:rsidRDefault="000A6F0D" w:rsidP="00980316">
            <w:pPr>
              <w:pStyle w:val="NormlWeb"/>
              <w:spacing w:before="20" w:beforeAutospacing="0" w:after="20" w:line="276" w:lineRule="auto"/>
              <w:jc w:val="center"/>
              <w:rPr>
                <w:rFonts w:ascii="Arial" w:hAnsi="Arial" w:cs="Arial"/>
                <w:sz w:val="20"/>
                <w:szCs w:val="20"/>
              </w:rPr>
            </w:pPr>
            <w:r w:rsidRPr="00392BB7">
              <w:rPr>
                <w:rFonts w:ascii="Arial" w:hAnsi="Arial" w:cs="Arial"/>
                <w:b/>
                <w:bCs/>
                <w:sz w:val="20"/>
                <w:szCs w:val="20"/>
              </w:rPr>
              <w:t>235 195 216</w:t>
            </w:r>
          </w:p>
        </w:tc>
      </w:tr>
    </w:tbl>
    <w:p w:rsidR="000A6F0D" w:rsidRPr="00487057" w:rsidRDefault="000A6F0D" w:rsidP="000A6F0D">
      <w:pPr>
        <w:spacing w:after="0" w:line="240" w:lineRule="auto"/>
        <w:jc w:val="both"/>
        <w:rPr>
          <w:rFonts w:ascii="Arial" w:eastAsia="Times New Roman" w:hAnsi="Arial" w:cs="Arial"/>
          <w:sz w:val="20"/>
          <w:szCs w:val="20"/>
        </w:rPr>
      </w:pPr>
    </w:p>
    <w:p w:rsidR="000A6F0D" w:rsidRPr="00373D3C" w:rsidRDefault="000A6F0D" w:rsidP="000A6F0D">
      <w:pPr>
        <w:spacing w:after="0" w:line="240" w:lineRule="auto"/>
        <w:jc w:val="both"/>
        <w:rPr>
          <w:rFonts w:ascii="Arial" w:eastAsia="Times New Roman" w:hAnsi="Arial" w:cs="Arial"/>
          <w:sz w:val="20"/>
          <w:szCs w:val="20"/>
          <w:lang w:eastAsia="hu-HU"/>
        </w:rPr>
      </w:pPr>
    </w:p>
    <w:p w:rsidR="000A6F0D" w:rsidRPr="00373D3C" w:rsidRDefault="000A6F0D" w:rsidP="000A6F0D">
      <w:pPr>
        <w:spacing w:after="0" w:line="240" w:lineRule="auto"/>
        <w:jc w:val="both"/>
        <w:rPr>
          <w:rFonts w:ascii="Arial" w:eastAsia="Times New Roman" w:hAnsi="Arial" w:cs="Arial"/>
          <w:sz w:val="20"/>
          <w:szCs w:val="20"/>
          <w:lang w:eastAsia="hu-HU"/>
        </w:rPr>
      </w:pPr>
    </w:p>
    <w:tbl>
      <w:tblPr>
        <w:tblW w:w="0" w:type="auto"/>
        <w:jc w:val="center"/>
        <w:tblLook w:val="01E0" w:firstRow="1" w:lastRow="1" w:firstColumn="1" w:lastColumn="1" w:noHBand="0" w:noVBand="0"/>
      </w:tblPr>
      <w:tblGrid>
        <w:gridCol w:w="4635"/>
        <w:gridCol w:w="4635"/>
      </w:tblGrid>
      <w:tr w:rsidR="000A6F0D" w:rsidRPr="00E74913" w:rsidTr="00980316">
        <w:trPr>
          <w:trHeight w:val="3275"/>
          <w:jc w:val="center"/>
        </w:trPr>
        <w:tc>
          <w:tcPr>
            <w:tcW w:w="4635" w:type="dxa"/>
          </w:tcPr>
          <w:p w:rsidR="000A6F0D" w:rsidRPr="00901631" w:rsidRDefault="000A6F0D" w:rsidP="00980316">
            <w:pPr>
              <w:spacing w:after="0" w:line="240" w:lineRule="auto"/>
              <w:jc w:val="center"/>
              <w:rPr>
                <w:rFonts w:ascii="Arial" w:eastAsia="Times New Roman" w:hAnsi="Arial" w:cs="Arial"/>
                <w:sz w:val="20"/>
                <w:szCs w:val="20"/>
                <w:lang w:eastAsia="hu-HU"/>
              </w:rPr>
            </w:pPr>
          </w:p>
          <w:p w:rsidR="000A6F0D" w:rsidRPr="00901631"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w:t>
            </w:r>
            <w:r w:rsidRPr="00392BB7">
              <w:rPr>
                <w:rFonts w:ascii="Arial" w:eastAsia="Times New Roman" w:hAnsi="Arial" w:cs="Arial"/>
                <w:sz w:val="20"/>
                <w:szCs w:val="20"/>
                <w:lang w:eastAsia="hu-HU"/>
              </w:rPr>
              <w:t xml:space="preserve"> Kedvezményezett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P.H.</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roofErr w:type="gramStart"/>
            <w:r w:rsidRPr="00392BB7">
              <w:rPr>
                <w:rFonts w:ascii="Arial" w:eastAsia="Times New Roman" w:hAnsi="Arial" w:cs="Arial"/>
                <w:sz w:val="20"/>
                <w:szCs w:val="20"/>
                <w:lang w:eastAsia="hu-HU"/>
              </w:rPr>
              <w:t xml:space="preserve">Kelt </w:t>
            </w:r>
            <w:r>
              <w:rPr>
                <w:rFonts w:ascii="Arial" w:eastAsia="Times New Roman" w:hAnsi="Arial" w:cs="Arial"/>
                <w:sz w:val="20"/>
                <w:szCs w:val="20"/>
                <w:lang w:eastAsia="hu-HU"/>
              </w:rPr>
              <w:t>…</w:t>
            </w:r>
            <w:proofErr w:type="gramEnd"/>
            <w:r>
              <w:rPr>
                <w:rFonts w:ascii="Arial" w:eastAsia="Times New Roman" w:hAnsi="Arial" w:cs="Arial"/>
                <w:sz w:val="20"/>
                <w:szCs w:val="20"/>
                <w:lang w:eastAsia="hu-HU"/>
              </w:rPr>
              <w:t>……………….</w:t>
            </w:r>
            <w:r w:rsidRPr="00392BB7">
              <w:rPr>
                <w:rFonts w:ascii="Arial" w:eastAsia="Times New Roman" w:hAnsi="Arial" w:cs="Arial"/>
                <w:sz w:val="20"/>
                <w:szCs w:val="20"/>
                <w:lang w:eastAsia="hu-HU"/>
              </w:rPr>
              <w:t>, 2020. év ………… hónap … napján.</w:t>
            </w:r>
          </w:p>
        </w:tc>
        <w:tc>
          <w:tcPr>
            <w:tcW w:w="4635" w:type="dxa"/>
          </w:tcPr>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Magyar Államkincstár</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Szabolcs-Szatmár-Bereg Megyei Igazgatóság</w:t>
            </w: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Közreműködő Szervezet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P.H.</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901631"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Kelt Nyíregyháza, 2020. </w:t>
            </w:r>
            <w:proofErr w:type="gramStart"/>
            <w:r w:rsidRPr="00392BB7">
              <w:rPr>
                <w:rFonts w:ascii="Arial" w:eastAsia="Times New Roman" w:hAnsi="Arial" w:cs="Arial"/>
                <w:sz w:val="20"/>
                <w:szCs w:val="20"/>
                <w:lang w:eastAsia="hu-HU"/>
              </w:rPr>
              <w:t>év …</w:t>
            </w:r>
            <w:proofErr w:type="gramEnd"/>
            <w:r w:rsidRPr="00392BB7">
              <w:rPr>
                <w:rFonts w:ascii="Arial" w:eastAsia="Times New Roman" w:hAnsi="Arial" w:cs="Arial"/>
                <w:sz w:val="20"/>
                <w:szCs w:val="20"/>
                <w:lang w:eastAsia="hu-HU"/>
              </w:rPr>
              <w:t>……… hónap … napján.</w:t>
            </w:r>
          </w:p>
        </w:tc>
      </w:tr>
    </w:tbl>
    <w:p w:rsidR="000A6F0D" w:rsidRPr="00E74913" w:rsidRDefault="000A6F0D" w:rsidP="000A6F0D">
      <w:pPr>
        <w:spacing w:after="0" w:line="240" w:lineRule="auto"/>
        <w:rPr>
          <w:rFonts w:ascii="Arial" w:eastAsia="Times New Roman" w:hAnsi="Arial" w:cs="Arial"/>
          <w:color w:val="FF0000"/>
          <w:sz w:val="20"/>
          <w:szCs w:val="20"/>
          <w:lang w:eastAsia="hu-HU"/>
        </w:rPr>
        <w:sectPr w:rsidR="000A6F0D" w:rsidRPr="00E74913" w:rsidSect="000E5943">
          <w:pgSz w:w="16838" w:h="11906" w:orient="landscape"/>
          <w:pgMar w:top="1418" w:right="1418" w:bottom="1418" w:left="1418" w:header="709" w:footer="709" w:gutter="0"/>
          <w:cols w:space="708"/>
          <w:docGrid w:linePitch="299"/>
        </w:sectPr>
      </w:pPr>
    </w:p>
    <w:p w:rsidR="000A6F0D" w:rsidRPr="00373D3C" w:rsidRDefault="000A6F0D" w:rsidP="000A6F0D">
      <w:pPr>
        <w:spacing w:after="0" w:line="240" w:lineRule="auto"/>
        <w:jc w:val="both"/>
        <w:rPr>
          <w:rFonts w:ascii="Arial" w:eastAsia="Times New Roman" w:hAnsi="Arial" w:cs="Arial"/>
          <w:sz w:val="20"/>
          <w:szCs w:val="20"/>
          <w:lang w:eastAsia="hu-HU"/>
        </w:rPr>
      </w:pPr>
    </w:p>
    <w:p w:rsidR="000A6F0D" w:rsidRPr="00373D3C" w:rsidRDefault="000A6F0D" w:rsidP="000A6F0D">
      <w:pPr>
        <w:jc w:val="right"/>
        <w:rPr>
          <w:rFonts w:ascii="Arial" w:hAnsi="Arial" w:cs="Arial"/>
          <w:sz w:val="20"/>
          <w:szCs w:val="20"/>
        </w:rPr>
      </w:pPr>
      <w:r w:rsidRPr="00373D3C">
        <w:rPr>
          <w:rFonts w:ascii="Arial" w:hAnsi="Arial" w:cs="Arial"/>
          <w:sz w:val="20"/>
          <w:szCs w:val="20"/>
        </w:rPr>
        <w:t>2. sz. melléklet</w:t>
      </w:r>
    </w:p>
    <w:p w:rsidR="000A6F0D" w:rsidRPr="00487057" w:rsidRDefault="000A6F0D" w:rsidP="000A6F0D">
      <w:pPr>
        <w:spacing w:before="240" w:after="0" w:line="240" w:lineRule="auto"/>
        <w:jc w:val="center"/>
        <w:rPr>
          <w:rFonts w:ascii="Arial" w:eastAsia="Times New Roman" w:hAnsi="Arial" w:cs="Arial"/>
          <w:b/>
          <w:bCs/>
          <w:sz w:val="20"/>
          <w:szCs w:val="20"/>
        </w:rPr>
      </w:pPr>
      <w:r w:rsidRPr="00487057">
        <w:rPr>
          <w:rFonts w:ascii="Arial" w:eastAsia="Times New Roman" w:hAnsi="Arial" w:cs="Arial"/>
          <w:b/>
          <w:bCs/>
          <w:sz w:val="20"/>
          <w:szCs w:val="20"/>
        </w:rPr>
        <w:t>A PROJEKT FORRÁSAI</w:t>
      </w:r>
    </w:p>
    <w:p w:rsidR="000A6F0D" w:rsidRPr="00392BB7" w:rsidRDefault="000A6F0D" w:rsidP="000A6F0D">
      <w:pPr>
        <w:spacing w:before="240" w:after="0" w:line="240" w:lineRule="auto"/>
        <w:rPr>
          <w:rStyle w:val="Kiemels2"/>
          <w:rFonts w:ascii="Arial" w:hAnsi="Arial" w:cs="Arial"/>
          <w:b w:val="0"/>
          <w:sz w:val="20"/>
          <w:szCs w:val="20"/>
        </w:rPr>
      </w:pPr>
      <w:r w:rsidRPr="00392BB7">
        <w:rPr>
          <w:rFonts w:ascii="Arial" w:eastAsia="Times New Roman" w:hAnsi="Arial" w:cs="Arial"/>
          <w:bCs/>
          <w:sz w:val="20"/>
          <w:szCs w:val="20"/>
        </w:rPr>
        <w:t>Támogatási szerződés száma:</w:t>
      </w:r>
      <w:r w:rsidRPr="00392BB7">
        <w:rPr>
          <w:rFonts w:ascii="Arial" w:eastAsia="Times New Roman" w:hAnsi="Arial" w:cs="Arial"/>
          <w:b/>
          <w:bCs/>
          <w:color w:val="FF0000"/>
          <w:sz w:val="20"/>
          <w:szCs w:val="20"/>
        </w:rPr>
        <w:t xml:space="preserve"> </w:t>
      </w:r>
      <w:r w:rsidRPr="00392BB7">
        <w:rPr>
          <w:rStyle w:val="Kiemels2"/>
          <w:rFonts w:ascii="Arial" w:hAnsi="Arial" w:cs="Arial"/>
          <w:sz w:val="20"/>
          <w:szCs w:val="20"/>
        </w:rPr>
        <w:t>TOP-1.4.1-15-SB1-2016-00077</w:t>
      </w:r>
    </w:p>
    <w:p w:rsidR="000A6F0D" w:rsidRDefault="000A6F0D" w:rsidP="000A6F0D">
      <w:pPr>
        <w:spacing w:after="0" w:line="240" w:lineRule="auto"/>
        <w:rPr>
          <w:rStyle w:val="Kiemels2"/>
          <w:rFonts w:ascii="Arial" w:hAnsi="Arial" w:cs="Arial"/>
          <w:b w:val="0"/>
          <w:sz w:val="20"/>
          <w:szCs w:val="20"/>
        </w:rPr>
      </w:pPr>
      <w:r w:rsidRPr="00392BB7">
        <w:rPr>
          <w:rFonts w:ascii="Arial" w:hAnsi="Arial" w:cs="Arial"/>
          <w:sz w:val="20"/>
          <w:szCs w:val="20"/>
        </w:rPr>
        <w:t xml:space="preserve">Kedvezményezett: </w:t>
      </w:r>
      <w:r w:rsidRPr="00392BB7">
        <w:rPr>
          <w:rStyle w:val="Kiemels2"/>
          <w:rFonts w:ascii="Arial" w:hAnsi="Arial" w:cs="Arial"/>
          <w:sz w:val="20"/>
          <w:szCs w:val="20"/>
        </w:rPr>
        <w:t>Tiszavasvári Város Önkormányzata</w:t>
      </w:r>
    </w:p>
    <w:p w:rsidR="000A6F0D" w:rsidRPr="00487057" w:rsidRDefault="000A6F0D" w:rsidP="000A6F0D">
      <w:pPr>
        <w:spacing w:after="0" w:line="240" w:lineRule="auto"/>
        <w:rPr>
          <w:rFonts w:ascii="Arial" w:eastAsia="Times New Roman" w:hAnsi="Arial" w:cs="Arial"/>
          <w:sz w:val="20"/>
          <w:szCs w:val="20"/>
        </w:rPr>
      </w:pPr>
    </w:p>
    <w:p w:rsidR="000A6F0D" w:rsidRPr="00487057" w:rsidRDefault="000A6F0D" w:rsidP="000A6F0D">
      <w:pPr>
        <w:spacing w:after="0" w:line="240" w:lineRule="auto"/>
        <w:jc w:val="both"/>
        <w:rPr>
          <w:rFonts w:ascii="Arial" w:eastAsia="Times New Roman" w:hAnsi="Arial" w:cs="Arial"/>
          <w:sz w:val="20"/>
          <w:szCs w:val="20"/>
        </w:rPr>
      </w:pPr>
    </w:p>
    <w:tbl>
      <w:tblPr>
        <w:tblW w:w="9015" w:type="dxa"/>
        <w:tblCellSpacing w:w="0" w:type="dxa"/>
        <w:tblCellMar>
          <w:top w:w="30" w:type="dxa"/>
          <w:left w:w="30" w:type="dxa"/>
          <w:bottom w:w="30" w:type="dxa"/>
          <w:right w:w="30" w:type="dxa"/>
        </w:tblCellMar>
        <w:tblLook w:val="04A0" w:firstRow="1" w:lastRow="0" w:firstColumn="1" w:lastColumn="0" w:noHBand="0" w:noVBand="1"/>
      </w:tblPr>
      <w:tblGrid>
        <w:gridCol w:w="6391"/>
        <w:gridCol w:w="2624"/>
      </w:tblGrid>
      <w:tr w:rsidR="000A6F0D" w:rsidRPr="00392BB7" w:rsidTr="00980316">
        <w:trPr>
          <w:tblCellSpacing w:w="0" w:type="dxa"/>
        </w:trPr>
        <w:tc>
          <w:tcPr>
            <w:tcW w:w="639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0A6F0D" w:rsidRPr="00392BB7" w:rsidRDefault="000A6F0D" w:rsidP="00980316">
            <w:pPr>
              <w:spacing w:before="20" w:after="20" w:line="288" w:lineRule="auto"/>
              <w:rPr>
                <w:rFonts w:ascii="Arial" w:eastAsia="Times New Roman" w:hAnsi="Arial" w:cs="Arial"/>
                <w:sz w:val="20"/>
                <w:szCs w:val="20"/>
              </w:rPr>
            </w:pPr>
            <w:r w:rsidRPr="00392BB7">
              <w:rPr>
                <w:rFonts w:ascii="Arial" w:eastAsia="Times New Roman" w:hAnsi="Arial" w:cs="Arial"/>
                <w:b/>
                <w:bCs/>
                <w:sz w:val="20"/>
                <w:szCs w:val="20"/>
              </w:rPr>
              <w:t>Források</w:t>
            </w:r>
          </w:p>
        </w:tc>
        <w:tc>
          <w:tcPr>
            <w:tcW w:w="2624"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0A6F0D" w:rsidRPr="00392BB7" w:rsidRDefault="000A6F0D" w:rsidP="00980316">
            <w:pPr>
              <w:spacing w:before="20" w:after="20" w:line="288" w:lineRule="auto"/>
              <w:jc w:val="center"/>
              <w:rPr>
                <w:rFonts w:ascii="Arial" w:eastAsia="Times New Roman" w:hAnsi="Arial" w:cs="Arial"/>
                <w:sz w:val="20"/>
                <w:szCs w:val="20"/>
              </w:rPr>
            </w:pPr>
            <w:r w:rsidRPr="00392BB7">
              <w:rPr>
                <w:rFonts w:ascii="Arial" w:eastAsia="Times New Roman" w:hAnsi="Arial" w:cs="Arial"/>
                <w:sz w:val="20"/>
                <w:szCs w:val="20"/>
              </w:rPr>
              <w:t>(Ft)</w:t>
            </w:r>
          </w:p>
        </w:tc>
      </w:tr>
      <w:tr w:rsidR="000A6F0D" w:rsidRPr="00392BB7" w:rsidTr="00980316">
        <w:trPr>
          <w:tblCellSpacing w:w="0" w:type="dxa"/>
        </w:trPr>
        <w:tc>
          <w:tcPr>
            <w:tcW w:w="639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A6F0D" w:rsidRPr="00392BB7" w:rsidRDefault="000A6F0D" w:rsidP="00980316">
            <w:pPr>
              <w:spacing w:before="20" w:after="20" w:line="288" w:lineRule="auto"/>
              <w:rPr>
                <w:rFonts w:ascii="Arial" w:eastAsia="Times New Roman" w:hAnsi="Arial" w:cs="Arial"/>
                <w:sz w:val="20"/>
                <w:szCs w:val="20"/>
              </w:rPr>
            </w:pPr>
            <w:r w:rsidRPr="00392BB7">
              <w:rPr>
                <w:rFonts w:ascii="Arial" w:eastAsia="Times New Roman" w:hAnsi="Arial" w:cs="Arial"/>
                <w:sz w:val="20"/>
                <w:szCs w:val="20"/>
              </w:rPr>
              <w:t>I. Saját forrás</w:t>
            </w:r>
          </w:p>
        </w:tc>
        <w:tc>
          <w:tcPr>
            <w:tcW w:w="262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A6F0D" w:rsidRPr="00392BB7" w:rsidRDefault="000A6F0D" w:rsidP="00980316">
            <w:pPr>
              <w:spacing w:before="20" w:after="20" w:line="288" w:lineRule="auto"/>
              <w:jc w:val="center"/>
              <w:rPr>
                <w:rFonts w:ascii="Arial" w:eastAsia="Times New Roman" w:hAnsi="Arial" w:cs="Arial"/>
                <w:sz w:val="20"/>
                <w:szCs w:val="20"/>
              </w:rPr>
            </w:pPr>
            <w:r w:rsidRPr="00392BB7">
              <w:rPr>
                <w:rFonts w:ascii="Arial" w:eastAsia="Times New Roman" w:hAnsi="Arial" w:cs="Arial"/>
                <w:b/>
                <w:bCs/>
                <w:sz w:val="20"/>
                <w:szCs w:val="20"/>
              </w:rPr>
              <w:t>0</w:t>
            </w:r>
          </w:p>
        </w:tc>
      </w:tr>
      <w:tr w:rsidR="000A6F0D" w:rsidRPr="00392BB7" w:rsidTr="00980316">
        <w:trPr>
          <w:tblCellSpacing w:w="0" w:type="dxa"/>
        </w:trPr>
        <w:tc>
          <w:tcPr>
            <w:tcW w:w="639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0A6F0D" w:rsidRPr="00392BB7" w:rsidRDefault="000A6F0D" w:rsidP="00980316">
            <w:pPr>
              <w:spacing w:before="20" w:after="20" w:line="288" w:lineRule="auto"/>
              <w:rPr>
                <w:rFonts w:ascii="Arial" w:eastAsia="Times New Roman" w:hAnsi="Arial" w:cs="Arial"/>
                <w:sz w:val="20"/>
                <w:szCs w:val="20"/>
              </w:rPr>
            </w:pPr>
            <w:r w:rsidRPr="00392BB7">
              <w:rPr>
                <w:rFonts w:ascii="Arial" w:hAnsi="Arial" w:cs="Arial"/>
                <w:sz w:val="20"/>
                <w:szCs w:val="20"/>
              </w:rPr>
              <w:t>I/1. a támogatást igénylő elszámolható hozzájárulása</w:t>
            </w:r>
          </w:p>
        </w:tc>
        <w:tc>
          <w:tcPr>
            <w:tcW w:w="2624" w:type="dxa"/>
            <w:tcBorders>
              <w:top w:val="nil"/>
              <w:left w:val="nil"/>
              <w:bottom w:val="single" w:sz="8" w:space="0" w:color="000000"/>
              <w:right w:val="single" w:sz="8" w:space="0" w:color="000000"/>
            </w:tcBorders>
            <w:tcMar>
              <w:top w:w="0" w:type="dxa"/>
              <w:left w:w="0" w:type="dxa"/>
              <w:bottom w:w="28" w:type="dxa"/>
              <w:right w:w="28" w:type="dxa"/>
            </w:tcMar>
            <w:vAlign w:val="center"/>
          </w:tcPr>
          <w:p w:rsidR="000A6F0D" w:rsidRPr="00392BB7" w:rsidRDefault="000A6F0D" w:rsidP="00980316">
            <w:pPr>
              <w:spacing w:before="20" w:after="20" w:line="288" w:lineRule="auto"/>
              <w:jc w:val="center"/>
              <w:rPr>
                <w:rFonts w:ascii="Arial" w:eastAsia="Times New Roman" w:hAnsi="Arial" w:cs="Arial"/>
                <w:b/>
                <w:bCs/>
                <w:color w:val="0000FF"/>
                <w:sz w:val="20"/>
                <w:szCs w:val="20"/>
              </w:rPr>
            </w:pPr>
          </w:p>
        </w:tc>
      </w:tr>
      <w:tr w:rsidR="000A6F0D" w:rsidRPr="00392BB7" w:rsidTr="00980316">
        <w:trPr>
          <w:tblCellSpacing w:w="0" w:type="dxa"/>
        </w:trPr>
        <w:tc>
          <w:tcPr>
            <w:tcW w:w="639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0A6F0D" w:rsidRPr="00392BB7" w:rsidRDefault="000A6F0D" w:rsidP="00980316">
            <w:pPr>
              <w:spacing w:before="20" w:after="20" w:line="288" w:lineRule="auto"/>
              <w:rPr>
                <w:rFonts w:ascii="Arial" w:eastAsia="Times New Roman" w:hAnsi="Arial" w:cs="Arial"/>
                <w:sz w:val="20"/>
                <w:szCs w:val="20"/>
              </w:rPr>
            </w:pPr>
            <w:r w:rsidRPr="00392BB7">
              <w:rPr>
                <w:rFonts w:ascii="Arial" w:hAnsi="Arial" w:cs="Arial"/>
                <w:sz w:val="20"/>
                <w:szCs w:val="20"/>
              </w:rPr>
              <w:t>I/2. partnerek hozzájárulása</w:t>
            </w:r>
          </w:p>
        </w:tc>
        <w:tc>
          <w:tcPr>
            <w:tcW w:w="2624" w:type="dxa"/>
            <w:tcBorders>
              <w:top w:val="nil"/>
              <w:left w:val="nil"/>
              <w:bottom w:val="single" w:sz="8" w:space="0" w:color="000000"/>
              <w:right w:val="single" w:sz="8" w:space="0" w:color="000000"/>
            </w:tcBorders>
            <w:tcMar>
              <w:top w:w="0" w:type="dxa"/>
              <w:left w:w="0" w:type="dxa"/>
              <w:bottom w:w="28" w:type="dxa"/>
              <w:right w:w="28" w:type="dxa"/>
            </w:tcMar>
            <w:vAlign w:val="center"/>
          </w:tcPr>
          <w:p w:rsidR="000A6F0D" w:rsidRPr="00392BB7" w:rsidRDefault="000A6F0D" w:rsidP="00980316">
            <w:pPr>
              <w:spacing w:before="20" w:after="20" w:line="288" w:lineRule="auto"/>
              <w:jc w:val="center"/>
              <w:rPr>
                <w:rFonts w:ascii="Arial" w:eastAsia="Times New Roman" w:hAnsi="Arial" w:cs="Arial"/>
                <w:b/>
                <w:bCs/>
                <w:color w:val="0000FF"/>
                <w:sz w:val="20"/>
                <w:szCs w:val="20"/>
              </w:rPr>
            </w:pPr>
          </w:p>
        </w:tc>
      </w:tr>
      <w:tr w:rsidR="000A6F0D" w:rsidRPr="00392BB7" w:rsidTr="00980316">
        <w:trPr>
          <w:tblCellSpacing w:w="0" w:type="dxa"/>
        </w:trPr>
        <w:tc>
          <w:tcPr>
            <w:tcW w:w="639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0A6F0D" w:rsidRPr="00392BB7" w:rsidRDefault="000A6F0D" w:rsidP="00980316">
            <w:pPr>
              <w:spacing w:before="20" w:after="20" w:line="288" w:lineRule="auto"/>
              <w:rPr>
                <w:rFonts w:ascii="Arial" w:hAnsi="Arial" w:cs="Arial"/>
                <w:sz w:val="20"/>
                <w:szCs w:val="20"/>
              </w:rPr>
            </w:pPr>
            <w:r w:rsidRPr="00392BB7">
              <w:rPr>
                <w:rFonts w:ascii="Arial" w:hAnsi="Arial" w:cs="Arial"/>
                <w:sz w:val="20"/>
                <w:szCs w:val="20"/>
              </w:rPr>
              <w:t>I/3. bankhitel</w:t>
            </w:r>
          </w:p>
        </w:tc>
        <w:tc>
          <w:tcPr>
            <w:tcW w:w="2624" w:type="dxa"/>
            <w:tcBorders>
              <w:top w:val="nil"/>
              <w:left w:val="nil"/>
              <w:bottom w:val="single" w:sz="8" w:space="0" w:color="000000"/>
              <w:right w:val="single" w:sz="8" w:space="0" w:color="000000"/>
            </w:tcBorders>
            <w:tcMar>
              <w:top w:w="0" w:type="dxa"/>
              <w:left w:w="0" w:type="dxa"/>
              <w:bottom w:w="28" w:type="dxa"/>
              <w:right w:w="28" w:type="dxa"/>
            </w:tcMar>
            <w:vAlign w:val="center"/>
          </w:tcPr>
          <w:p w:rsidR="000A6F0D" w:rsidRPr="00392BB7" w:rsidRDefault="000A6F0D" w:rsidP="00980316">
            <w:pPr>
              <w:spacing w:before="20" w:after="20" w:line="288" w:lineRule="auto"/>
              <w:jc w:val="center"/>
              <w:rPr>
                <w:rFonts w:ascii="Arial" w:eastAsia="Times New Roman" w:hAnsi="Arial" w:cs="Arial"/>
                <w:b/>
                <w:bCs/>
                <w:color w:val="0000FF"/>
                <w:sz w:val="20"/>
                <w:szCs w:val="20"/>
              </w:rPr>
            </w:pPr>
          </w:p>
        </w:tc>
      </w:tr>
      <w:tr w:rsidR="000A6F0D" w:rsidRPr="00392BB7" w:rsidTr="00980316">
        <w:trPr>
          <w:tblCellSpacing w:w="0" w:type="dxa"/>
        </w:trPr>
        <w:tc>
          <w:tcPr>
            <w:tcW w:w="639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0A6F0D" w:rsidRPr="00392BB7" w:rsidRDefault="000A6F0D" w:rsidP="00980316">
            <w:pPr>
              <w:spacing w:before="20" w:after="20" w:line="288" w:lineRule="auto"/>
              <w:rPr>
                <w:rFonts w:ascii="Arial" w:hAnsi="Arial" w:cs="Arial"/>
                <w:sz w:val="20"/>
                <w:szCs w:val="20"/>
              </w:rPr>
            </w:pPr>
            <w:r w:rsidRPr="00392BB7">
              <w:rPr>
                <w:rFonts w:ascii="Arial" w:hAnsi="Arial" w:cs="Arial"/>
                <w:sz w:val="20"/>
                <w:szCs w:val="20"/>
              </w:rPr>
              <w:t>I/4. egyéb, saját forrás kiegészítő támogatás</w:t>
            </w:r>
          </w:p>
        </w:tc>
        <w:tc>
          <w:tcPr>
            <w:tcW w:w="2624" w:type="dxa"/>
            <w:tcBorders>
              <w:top w:val="nil"/>
              <w:left w:val="nil"/>
              <w:bottom w:val="single" w:sz="8" w:space="0" w:color="000000"/>
              <w:right w:val="single" w:sz="8" w:space="0" w:color="000000"/>
            </w:tcBorders>
            <w:tcMar>
              <w:top w:w="0" w:type="dxa"/>
              <w:left w:w="0" w:type="dxa"/>
              <w:bottom w:w="28" w:type="dxa"/>
              <w:right w:w="28" w:type="dxa"/>
            </w:tcMar>
            <w:vAlign w:val="center"/>
          </w:tcPr>
          <w:p w:rsidR="000A6F0D" w:rsidRPr="00392BB7" w:rsidRDefault="000A6F0D" w:rsidP="00980316">
            <w:pPr>
              <w:spacing w:before="20" w:after="20" w:line="288" w:lineRule="auto"/>
              <w:jc w:val="center"/>
              <w:rPr>
                <w:rFonts w:ascii="Arial" w:eastAsia="Times New Roman" w:hAnsi="Arial" w:cs="Arial"/>
                <w:b/>
                <w:bCs/>
                <w:color w:val="0000FF"/>
                <w:sz w:val="20"/>
                <w:szCs w:val="20"/>
              </w:rPr>
            </w:pPr>
          </w:p>
        </w:tc>
      </w:tr>
      <w:tr w:rsidR="000A6F0D" w:rsidRPr="00392BB7" w:rsidTr="00980316">
        <w:trPr>
          <w:tblCellSpacing w:w="0" w:type="dxa"/>
        </w:trPr>
        <w:tc>
          <w:tcPr>
            <w:tcW w:w="639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A6F0D" w:rsidRPr="00392BB7" w:rsidRDefault="000A6F0D" w:rsidP="00980316">
            <w:pPr>
              <w:spacing w:before="20" w:after="20" w:line="288" w:lineRule="auto"/>
              <w:rPr>
                <w:rFonts w:ascii="Arial" w:eastAsia="Times New Roman" w:hAnsi="Arial" w:cs="Arial"/>
                <w:sz w:val="20"/>
                <w:szCs w:val="20"/>
              </w:rPr>
            </w:pPr>
            <w:r w:rsidRPr="00392BB7">
              <w:rPr>
                <w:rFonts w:ascii="Arial" w:eastAsia="Times New Roman" w:hAnsi="Arial" w:cs="Arial"/>
                <w:sz w:val="20"/>
                <w:szCs w:val="20"/>
              </w:rPr>
              <w:t>II. Egyéb támogatás</w:t>
            </w:r>
          </w:p>
        </w:tc>
        <w:tc>
          <w:tcPr>
            <w:tcW w:w="262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A6F0D" w:rsidRPr="00392BB7" w:rsidRDefault="000A6F0D" w:rsidP="00980316">
            <w:pPr>
              <w:spacing w:before="20" w:after="20" w:line="288" w:lineRule="auto"/>
              <w:jc w:val="center"/>
              <w:rPr>
                <w:rFonts w:ascii="Arial" w:eastAsia="Times New Roman" w:hAnsi="Arial" w:cs="Arial"/>
                <w:sz w:val="20"/>
                <w:szCs w:val="20"/>
              </w:rPr>
            </w:pPr>
            <w:r w:rsidRPr="00392BB7">
              <w:rPr>
                <w:rFonts w:ascii="Arial" w:eastAsia="Times New Roman" w:hAnsi="Arial" w:cs="Arial"/>
                <w:b/>
                <w:bCs/>
                <w:sz w:val="20"/>
                <w:szCs w:val="20"/>
              </w:rPr>
              <w:t>0</w:t>
            </w:r>
          </w:p>
        </w:tc>
      </w:tr>
      <w:tr w:rsidR="000A6F0D" w:rsidRPr="00392BB7" w:rsidTr="00980316">
        <w:trPr>
          <w:tblCellSpacing w:w="0" w:type="dxa"/>
        </w:trPr>
        <w:tc>
          <w:tcPr>
            <w:tcW w:w="639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A6F0D" w:rsidRPr="00392BB7" w:rsidRDefault="000A6F0D" w:rsidP="00980316">
            <w:pPr>
              <w:spacing w:before="20" w:after="20" w:line="288" w:lineRule="auto"/>
              <w:rPr>
                <w:rFonts w:ascii="Arial" w:eastAsia="Times New Roman" w:hAnsi="Arial" w:cs="Arial"/>
                <w:sz w:val="20"/>
                <w:szCs w:val="20"/>
              </w:rPr>
            </w:pPr>
            <w:r w:rsidRPr="00392BB7">
              <w:rPr>
                <w:rFonts w:ascii="Arial" w:eastAsia="Times New Roman" w:hAnsi="Arial" w:cs="Arial"/>
                <w:sz w:val="20"/>
                <w:szCs w:val="20"/>
              </w:rPr>
              <w:t xml:space="preserve">III. </w:t>
            </w:r>
            <w:proofErr w:type="gramStart"/>
            <w:r w:rsidRPr="00392BB7">
              <w:rPr>
                <w:rFonts w:ascii="Arial" w:eastAsia="Times New Roman" w:hAnsi="Arial" w:cs="Arial"/>
                <w:sz w:val="20"/>
                <w:szCs w:val="20"/>
              </w:rPr>
              <w:t>A</w:t>
            </w:r>
            <w:proofErr w:type="gramEnd"/>
            <w:r w:rsidRPr="00392BB7">
              <w:rPr>
                <w:rFonts w:ascii="Arial" w:eastAsia="Times New Roman" w:hAnsi="Arial" w:cs="Arial"/>
                <w:sz w:val="20"/>
                <w:szCs w:val="20"/>
              </w:rPr>
              <w:t xml:space="preserve"> támogatási konstrukció keretében igényelt támogatás</w:t>
            </w:r>
          </w:p>
        </w:tc>
        <w:tc>
          <w:tcPr>
            <w:tcW w:w="262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A6F0D" w:rsidRPr="00392BB7" w:rsidRDefault="000A6F0D" w:rsidP="00980316">
            <w:pPr>
              <w:spacing w:before="20" w:after="20" w:line="288" w:lineRule="auto"/>
              <w:jc w:val="center"/>
              <w:rPr>
                <w:rFonts w:ascii="Arial" w:eastAsia="Times New Roman" w:hAnsi="Arial" w:cs="Arial"/>
                <w:sz w:val="20"/>
                <w:szCs w:val="20"/>
              </w:rPr>
            </w:pPr>
            <w:r w:rsidRPr="00392BB7">
              <w:rPr>
                <w:rFonts w:ascii="Arial" w:eastAsia="Times New Roman" w:hAnsi="Arial" w:cs="Arial"/>
                <w:b/>
                <w:bCs/>
                <w:sz w:val="20"/>
                <w:szCs w:val="20"/>
              </w:rPr>
              <w:t>235 195 216</w:t>
            </w:r>
          </w:p>
        </w:tc>
      </w:tr>
      <w:tr w:rsidR="000A6F0D" w:rsidRPr="00392BB7" w:rsidTr="00980316">
        <w:trPr>
          <w:tblCellSpacing w:w="0" w:type="dxa"/>
        </w:trPr>
        <w:tc>
          <w:tcPr>
            <w:tcW w:w="639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A6F0D" w:rsidRPr="00392BB7" w:rsidRDefault="000A6F0D" w:rsidP="00980316">
            <w:pPr>
              <w:spacing w:before="20" w:after="20" w:line="288" w:lineRule="auto"/>
              <w:rPr>
                <w:rFonts w:ascii="Arial" w:eastAsia="Times New Roman" w:hAnsi="Arial" w:cs="Arial"/>
                <w:sz w:val="20"/>
                <w:szCs w:val="20"/>
              </w:rPr>
            </w:pPr>
            <w:r w:rsidRPr="00392BB7">
              <w:rPr>
                <w:rFonts w:ascii="Arial" w:eastAsia="Times New Roman" w:hAnsi="Arial" w:cs="Arial"/>
                <w:b/>
                <w:bCs/>
                <w:sz w:val="20"/>
                <w:szCs w:val="20"/>
              </w:rPr>
              <w:t>Projekt elszámolható költsége</w:t>
            </w:r>
          </w:p>
        </w:tc>
        <w:tc>
          <w:tcPr>
            <w:tcW w:w="262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A6F0D" w:rsidRPr="00392BB7" w:rsidRDefault="000A6F0D" w:rsidP="00980316">
            <w:pPr>
              <w:spacing w:before="20" w:after="20" w:line="288" w:lineRule="auto"/>
              <w:jc w:val="center"/>
              <w:rPr>
                <w:rFonts w:ascii="Arial" w:eastAsia="Times New Roman" w:hAnsi="Arial" w:cs="Arial"/>
                <w:sz w:val="20"/>
                <w:szCs w:val="20"/>
              </w:rPr>
            </w:pPr>
            <w:r w:rsidRPr="00392BB7">
              <w:rPr>
                <w:rFonts w:ascii="Arial" w:eastAsia="Times New Roman" w:hAnsi="Arial" w:cs="Arial"/>
                <w:b/>
                <w:bCs/>
                <w:sz w:val="20"/>
                <w:szCs w:val="20"/>
              </w:rPr>
              <w:t>235 195 216</w:t>
            </w:r>
          </w:p>
        </w:tc>
      </w:tr>
      <w:tr w:rsidR="000A6F0D" w:rsidRPr="00392BB7" w:rsidTr="00980316">
        <w:trPr>
          <w:tblCellSpacing w:w="0" w:type="dxa"/>
        </w:trPr>
        <w:tc>
          <w:tcPr>
            <w:tcW w:w="639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A6F0D" w:rsidRPr="00392BB7" w:rsidRDefault="000A6F0D" w:rsidP="00980316">
            <w:pPr>
              <w:spacing w:before="20" w:after="20" w:line="288" w:lineRule="auto"/>
              <w:rPr>
                <w:rFonts w:ascii="Arial" w:eastAsia="Times New Roman" w:hAnsi="Arial" w:cs="Arial"/>
                <w:sz w:val="20"/>
                <w:szCs w:val="20"/>
              </w:rPr>
            </w:pPr>
            <w:r w:rsidRPr="00392BB7">
              <w:rPr>
                <w:rFonts w:ascii="Arial" w:eastAsia="Times New Roman" w:hAnsi="Arial" w:cs="Arial"/>
                <w:sz w:val="20"/>
                <w:szCs w:val="20"/>
              </w:rPr>
              <w:t xml:space="preserve">IV. </w:t>
            </w:r>
            <w:r w:rsidRPr="00392BB7">
              <w:rPr>
                <w:rFonts w:ascii="Arial" w:hAnsi="Arial" w:cs="Arial"/>
                <w:sz w:val="20"/>
                <w:szCs w:val="20"/>
              </w:rPr>
              <w:t>Projekt OP-ból nem elszámolható költségei</w:t>
            </w:r>
          </w:p>
        </w:tc>
        <w:tc>
          <w:tcPr>
            <w:tcW w:w="262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A6F0D" w:rsidRPr="00392BB7" w:rsidRDefault="000A6F0D" w:rsidP="00980316">
            <w:pPr>
              <w:spacing w:before="20" w:after="20" w:line="288" w:lineRule="auto"/>
              <w:jc w:val="center"/>
              <w:rPr>
                <w:rFonts w:ascii="Arial" w:eastAsia="Times New Roman" w:hAnsi="Arial" w:cs="Arial"/>
                <w:sz w:val="20"/>
                <w:szCs w:val="20"/>
              </w:rPr>
            </w:pPr>
          </w:p>
        </w:tc>
      </w:tr>
      <w:tr w:rsidR="000A6F0D" w:rsidRPr="00392BB7" w:rsidTr="00980316">
        <w:trPr>
          <w:tblCellSpacing w:w="0" w:type="dxa"/>
        </w:trPr>
        <w:tc>
          <w:tcPr>
            <w:tcW w:w="639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0A6F0D" w:rsidRPr="00392BB7" w:rsidRDefault="000A6F0D" w:rsidP="00980316">
            <w:pPr>
              <w:spacing w:before="20" w:after="20" w:line="288" w:lineRule="auto"/>
              <w:rPr>
                <w:rFonts w:ascii="Arial" w:eastAsia="Times New Roman" w:hAnsi="Arial" w:cs="Arial"/>
                <w:sz w:val="20"/>
                <w:szCs w:val="20"/>
              </w:rPr>
            </w:pPr>
            <w:r w:rsidRPr="00392BB7">
              <w:rPr>
                <w:rFonts w:ascii="Arial" w:hAnsi="Arial" w:cs="Arial"/>
                <w:sz w:val="20"/>
                <w:szCs w:val="20"/>
              </w:rPr>
              <w:t>IV/1. OP-ból nem elszámolható ÁFA</w:t>
            </w:r>
          </w:p>
        </w:tc>
        <w:tc>
          <w:tcPr>
            <w:tcW w:w="2624" w:type="dxa"/>
            <w:tcBorders>
              <w:top w:val="nil"/>
              <w:left w:val="nil"/>
              <w:bottom w:val="single" w:sz="8" w:space="0" w:color="000000"/>
              <w:right w:val="single" w:sz="8" w:space="0" w:color="000000"/>
            </w:tcBorders>
            <w:tcMar>
              <w:top w:w="0" w:type="dxa"/>
              <w:left w:w="0" w:type="dxa"/>
              <w:bottom w:w="28" w:type="dxa"/>
              <w:right w:w="28" w:type="dxa"/>
            </w:tcMar>
            <w:vAlign w:val="center"/>
          </w:tcPr>
          <w:p w:rsidR="000A6F0D" w:rsidRPr="00392BB7" w:rsidRDefault="000A6F0D" w:rsidP="00980316">
            <w:pPr>
              <w:spacing w:before="20" w:after="20" w:line="288" w:lineRule="auto"/>
              <w:jc w:val="center"/>
              <w:rPr>
                <w:rFonts w:ascii="Arial" w:eastAsia="Times New Roman" w:hAnsi="Arial" w:cs="Arial"/>
                <w:b/>
                <w:bCs/>
                <w:color w:val="0000FF"/>
                <w:sz w:val="20"/>
                <w:szCs w:val="20"/>
              </w:rPr>
            </w:pPr>
          </w:p>
        </w:tc>
      </w:tr>
      <w:tr w:rsidR="000A6F0D" w:rsidRPr="00392BB7" w:rsidTr="00980316">
        <w:trPr>
          <w:tblCellSpacing w:w="0" w:type="dxa"/>
        </w:trPr>
        <w:tc>
          <w:tcPr>
            <w:tcW w:w="639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0A6F0D" w:rsidRPr="00392BB7" w:rsidRDefault="000A6F0D" w:rsidP="00980316">
            <w:pPr>
              <w:spacing w:before="20" w:after="20" w:line="288" w:lineRule="auto"/>
              <w:rPr>
                <w:rFonts w:ascii="Arial" w:eastAsia="Times New Roman" w:hAnsi="Arial" w:cs="Arial"/>
                <w:sz w:val="20"/>
                <w:szCs w:val="20"/>
              </w:rPr>
            </w:pPr>
            <w:r w:rsidRPr="00392BB7">
              <w:rPr>
                <w:rFonts w:ascii="Arial" w:hAnsi="Arial" w:cs="Arial"/>
                <w:sz w:val="20"/>
                <w:szCs w:val="20"/>
              </w:rPr>
              <w:t>IV/2. A támogatást igénylő nem elszámolható hozzájárulása – egyéb, nem uniós forrás</w:t>
            </w:r>
          </w:p>
        </w:tc>
        <w:tc>
          <w:tcPr>
            <w:tcW w:w="2624" w:type="dxa"/>
            <w:tcBorders>
              <w:top w:val="nil"/>
              <w:left w:val="nil"/>
              <w:bottom w:val="single" w:sz="8" w:space="0" w:color="000000"/>
              <w:right w:val="single" w:sz="8" w:space="0" w:color="000000"/>
            </w:tcBorders>
            <w:tcMar>
              <w:top w:w="0" w:type="dxa"/>
              <w:left w:w="0" w:type="dxa"/>
              <w:bottom w:w="28" w:type="dxa"/>
              <w:right w:w="28" w:type="dxa"/>
            </w:tcMar>
            <w:vAlign w:val="center"/>
          </w:tcPr>
          <w:p w:rsidR="000A6F0D" w:rsidRPr="00392BB7" w:rsidRDefault="000A6F0D" w:rsidP="00980316">
            <w:pPr>
              <w:spacing w:before="20" w:after="20" w:line="288" w:lineRule="auto"/>
              <w:jc w:val="center"/>
              <w:rPr>
                <w:rFonts w:ascii="Arial" w:eastAsia="Times New Roman" w:hAnsi="Arial" w:cs="Arial"/>
                <w:b/>
                <w:bCs/>
                <w:color w:val="0000FF"/>
                <w:sz w:val="20"/>
                <w:szCs w:val="20"/>
              </w:rPr>
            </w:pPr>
          </w:p>
        </w:tc>
      </w:tr>
      <w:tr w:rsidR="000A6F0D" w:rsidRPr="00392BB7" w:rsidTr="00980316">
        <w:trPr>
          <w:tblCellSpacing w:w="0" w:type="dxa"/>
        </w:trPr>
        <w:tc>
          <w:tcPr>
            <w:tcW w:w="639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0A6F0D" w:rsidRPr="00392BB7" w:rsidRDefault="000A6F0D" w:rsidP="00980316">
            <w:pPr>
              <w:spacing w:before="20" w:after="20" w:line="288" w:lineRule="auto"/>
              <w:rPr>
                <w:rFonts w:ascii="Arial" w:eastAsia="Times New Roman" w:hAnsi="Arial" w:cs="Arial"/>
                <w:sz w:val="20"/>
                <w:szCs w:val="20"/>
              </w:rPr>
            </w:pPr>
            <w:r w:rsidRPr="00392BB7">
              <w:rPr>
                <w:rFonts w:ascii="Arial" w:hAnsi="Arial" w:cs="Arial"/>
                <w:sz w:val="20"/>
                <w:szCs w:val="20"/>
              </w:rPr>
              <w:t>V. Jelen felhívás keretében nem támogatott tevékenységek költségei</w:t>
            </w:r>
          </w:p>
        </w:tc>
        <w:tc>
          <w:tcPr>
            <w:tcW w:w="2624" w:type="dxa"/>
            <w:tcBorders>
              <w:top w:val="nil"/>
              <w:left w:val="nil"/>
              <w:bottom w:val="single" w:sz="8" w:space="0" w:color="000000"/>
              <w:right w:val="single" w:sz="8" w:space="0" w:color="000000"/>
            </w:tcBorders>
            <w:tcMar>
              <w:top w:w="0" w:type="dxa"/>
              <w:left w:w="0" w:type="dxa"/>
              <w:bottom w:w="28" w:type="dxa"/>
              <w:right w:w="28" w:type="dxa"/>
            </w:tcMar>
            <w:vAlign w:val="center"/>
          </w:tcPr>
          <w:p w:rsidR="000A6F0D" w:rsidRPr="00392BB7" w:rsidRDefault="000A6F0D" w:rsidP="00980316">
            <w:pPr>
              <w:spacing w:before="20" w:after="20" w:line="288" w:lineRule="auto"/>
              <w:jc w:val="center"/>
              <w:rPr>
                <w:rFonts w:ascii="Arial" w:eastAsia="Times New Roman" w:hAnsi="Arial" w:cs="Arial"/>
                <w:b/>
                <w:bCs/>
                <w:color w:val="0000FF"/>
                <w:sz w:val="20"/>
                <w:szCs w:val="20"/>
              </w:rPr>
            </w:pPr>
            <w:r w:rsidRPr="00392BB7">
              <w:rPr>
                <w:rFonts w:ascii="Arial" w:eastAsia="Times New Roman" w:hAnsi="Arial" w:cs="Arial"/>
                <w:b/>
                <w:bCs/>
                <w:sz w:val="20"/>
                <w:szCs w:val="20"/>
              </w:rPr>
              <w:t>0</w:t>
            </w:r>
          </w:p>
        </w:tc>
      </w:tr>
      <w:tr w:rsidR="000A6F0D" w:rsidRPr="00392BB7" w:rsidTr="00980316">
        <w:trPr>
          <w:tblCellSpacing w:w="0" w:type="dxa"/>
        </w:trPr>
        <w:tc>
          <w:tcPr>
            <w:tcW w:w="639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A6F0D" w:rsidRPr="00392BB7" w:rsidRDefault="000A6F0D" w:rsidP="00980316">
            <w:pPr>
              <w:spacing w:before="20" w:after="20" w:line="288" w:lineRule="auto"/>
              <w:rPr>
                <w:rFonts w:ascii="Arial" w:eastAsia="Times New Roman" w:hAnsi="Arial" w:cs="Arial"/>
                <w:sz w:val="20"/>
                <w:szCs w:val="20"/>
              </w:rPr>
            </w:pPr>
            <w:r w:rsidRPr="00392BB7">
              <w:rPr>
                <w:rFonts w:ascii="Arial" w:eastAsia="Times New Roman" w:hAnsi="Arial" w:cs="Arial"/>
                <w:b/>
                <w:bCs/>
                <w:sz w:val="20"/>
                <w:szCs w:val="20"/>
              </w:rPr>
              <w:t>Projekt teljes költsége</w:t>
            </w:r>
          </w:p>
        </w:tc>
        <w:tc>
          <w:tcPr>
            <w:tcW w:w="262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A6F0D" w:rsidRPr="00392BB7" w:rsidRDefault="000A6F0D" w:rsidP="00980316">
            <w:pPr>
              <w:spacing w:before="20" w:after="20" w:line="288" w:lineRule="auto"/>
              <w:jc w:val="center"/>
              <w:rPr>
                <w:rFonts w:ascii="Arial" w:eastAsia="Times New Roman" w:hAnsi="Arial" w:cs="Arial"/>
                <w:sz w:val="20"/>
                <w:szCs w:val="20"/>
              </w:rPr>
            </w:pPr>
            <w:r w:rsidRPr="00392BB7">
              <w:rPr>
                <w:rFonts w:ascii="Arial" w:eastAsia="Times New Roman" w:hAnsi="Arial" w:cs="Arial"/>
                <w:b/>
                <w:bCs/>
                <w:sz w:val="20"/>
                <w:szCs w:val="20"/>
              </w:rPr>
              <w:t>235 195 216</w:t>
            </w:r>
          </w:p>
        </w:tc>
      </w:tr>
    </w:tbl>
    <w:p w:rsidR="000A6F0D" w:rsidRPr="00373D3C" w:rsidRDefault="000A6F0D" w:rsidP="000A6F0D">
      <w:pPr>
        <w:spacing w:after="0" w:line="240" w:lineRule="auto"/>
        <w:jc w:val="both"/>
        <w:rPr>
          <w:rFonts w:ascii="Arial" w:eastAsia="Times New Roman" w:hAnsi="Arial" w:cs="Arial"/>
          <w:sz w:val="20"/>
          <w:szCs w:val="20"/>
          <w:lang w:eastAsia="hu-HU"/>
        </w:rPr>
      </w:pPr>
    </w:p>
    <w:p w:rsidR="000A6F0D" w:rsidRPr="00373D3C" w:rsidRDefault="000A6F0D" w:rsidP="000A6F0D">
      <w:pPr>
        <w:spacing w:after="0" w:line="240" w:lineRule="auto"/>
        <w:jc w:val="both"/>
        <w:rPr>
          <w:rFonts w:ascii="Arial" w:eastAsia="Times New Roman" w:hAnsi="Arial" w:cs="Arial"/>
          <w:sz w:val="20"/>
          <w:szCs w:val="20"/>
          <w:lang w:eastAsia="hu-HU"/>
        </w:rPr>
      </w:pPr>
    </w:p>
    <w:p w:rsidR="000A6F0D" w:rsidRPr="00373D3C" w:rsidRDefault="000A6F0D" w:rsidP="000A6F0D">
      <w:pPr>
        <w:spacing w:after="0" w:line="240" w:lineRule="auto"/>
        <w:jc w:val="both"/>
        <w:rPr>
          <w:rFonts w:ascii="Arial" w:eastAsia="Times New Roman" w:hAnsi="Arial" w:cs="Arial"/>
          <w:sz w:val="20"/>
          <w:szCs w:val="20"/>
          <w:lang w:eastAsia="hu-HU"/>
        </w:rPr>
      </w:pPr>
    </w:p>
    <w:p w:rsidR="000A6F0D" w:rsidRPr="00373D3C" w:rsidRDefault="000A6F0D" w:rsidP="000A6F0D">
      <w:pPr>
        <w:spacing w:after="0" w:line="240" w:lineRule="auto"/>
        <w:jc w:val="both"/>
        <w:rPr>
          <w:rFonts w:ascii="Arial" w:eastAsia="Times New Roman" w:hAnsi="Arial" w:cs="Arial"/>
          <w:sz w:val="20"/>
          <w:szCs w:val="20"/>
          <w:lang w:eastAsia="hu-HU"/>
        </w:rPr>
      </w:pPr>
    </w:p>
    <w:tbl>
      <w:tblPr>
        <w:tblW w:w="0" w:type="auto"/>
        <w:jc w:val="center"/>
        <w:tblLook w:val="01E0" w:firstRow="1" w:lastRow="1" w:firstColumn="1" w:lastColumn="1" w:noHBand="0" w:noVBand="0"/>
      </w:tblPr>
      <w:tblGrid>
        <w:gridCol w:w="4635"/>
        <w:gridCol w:w="4635"/>
      </w:tblGrid>
      <w:tr w:rsidR="000A6F0D" w:rsidRPr="00373D3C" w:rsidTr="00980316">
        <w:trPr>
          <w:trHeight w:val="1107"/>
          <w:jc w:val="center"/>
        </w:trPr>
        <w:tc>
          <w:tcPr>
            <w:tcW w:w="4635" w:type="dxa"/>
          </w:tcPr>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tabs>
                <w:tab w:val="left" w:pos="2579"/>
              </w:tabs>
              <w:spacing w:after="0" w:line="240" w:lineRule="auto"/>
              <w:jc w:val="center"/>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w:t>
            </w: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Kedvezményezett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P.H. </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roofErr w:type="gramStart"/>
            <w:r w:rsidRPr="00392BB7">
              <w:rPr>
                <w:rFonts w:ascii="Arial" w:eastAsia="Times New Roman" w:hAnsi="Arial" w:cs="Arial"/>
                <w:sz w:val="20"/>
                <w:szCs w:val="20"/>
                <w:lang w:eastAsia="hu-HU"/>
              </w:rPr>
              <w:t xml:space="preserve">Kelt </w:t>
            </w:r>
            <w:r>
              <w:rPr>
                <w:rFonts w:ascii="Arial" w:eastAsia="Times New Roman" w:hAnsi="Arial" w:cs="Arial"/>
                <w:sz w:val="20"/>
                <w:szCs w:val="20"/>
                <w:lang w:eastAsia="hu-HU"/>
              </w:rPr>
              <w:t>…</w:t>
            </w:r>
            <w:proofErr w:type="gramEnd"/>
            <w:r>
              <w:rPr>
                <w:rFonts w:ascii="Arial" w:eastAsia="Times New Roman" w:hAnsi="Arial" w:cs="Arial"/>
                <w:sz w:val="20"/>
                <w:szCs w:val="20"/>
                <w:lang w:eastAsia="hu-HU"/>
              </w:rPr>
              <w:t>…………………</w:t>
            </w:r>
            <w:r w:rsidRPr="00392BB7">
              <w:rPr>
                <w:rFonts w:ascii="Arial" w:eastAsia="Times New Roman" w:hAnsi="Arial" w:cs="Arial"/>
                <w:sz w:val="20"/>
                <w:szCs w:val="20"/>
                <w:lang w:eastAsia="hu-HU"/>
              </w:rPr>
              <w:t>, 2020. év ………… hónap … napján.</w:t>
            </w:r>
          </w:p>
        </w:tc>
        <w:tc>
          <w:tcPr>
            <w:tcW w:w="4635" w:type="dxa"/>
          </w:tcPr>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Magyar Államkincstár</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Szabolcs-Szatmár-Bereg Megyei Igazgatóság</w:t>
            </w: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Közreműködő Szervezet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P.H.</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73D3C"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Kelt Nyíregyháza, 2020. </w:t>
            </w:r>
            <w:proofErr w:type="gramStart"/>
            <w:r w:rsidRPr="00392BB7">
              <w:rPr>
                <w:rFonts w:ascii="Arial" w:eastAsia="Times New Roman" w:hAnsi="Arial" w:cs="Arial"/>
                <w:sz w:val="20"/>
                <w:szCs w:val="20"/>
                <w:lang w:eastAsia="hu-HU"/>
              </w:rPr>
              <w:t>év …</w:t>
            </w:r>
            <w:proofErr w:type="gramEnd"/>
            <w:r w:rsidRPr="00392BB7">
              <w:rPr>
                <w:rFonts w:ascii="Arial" w:eastAsia="Times New Roman" w:hAnsi="Arial" w:cs="Arial"/>
                <w:sz w:val="20"/>
                <w:szCs w:val="20"/>
                <w:lang w:eastAsia="hu-HU"/>
              </w:rPr>
              <w:t>……… hónap … napján.</w:t>
            </w:r>
          </w:p>
        </w:tc>
      </w:tr>
    </w:tbl>
    <w:p w:rsidR="000A6F0D" w:rsidRDefault="000A6F0D" w:rsidP="000A6F0D">
      <w:pPr>
        <w:spacing w:before="240"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rPr>
          <w:rFonts w:ascii="Arial" w:eastAsia="Times New Roman" w:hAnsi="Arial" w:cs="Arial"/>
          <w:bCs/>
          <w:sz w:val="20"/>
          <w:szCs w:val="20"/>
          <w:lang w:eastAsia="hu-HU"/>
        </w:rPr>
      </w:pPr>
      <w:r>
        <w:rPr>
          <w:rFonts w:ascii="Arial" w:eastAsia="Times New Roman" w:hAnsi="Arial" w:cs="Arial"/>
          <w:bCs/>
          <w:sz w:val="20"/>
          <w:szCs w:val="20"/>
          <w:lang w:eastAsia="hu-HU"/>
        </w:rPr>
        <w:br w:type="page"/>
      </w:r>
    </w:p>
    <w:p w:rsidR="000A6F0D" w:rsidRDefault="000A6F0D" w:rsidP="000A6F0D">
      <w:pPr>
        <w:spacing w:before="240" w:after="0" w:line="240" w:lineRule="auto"/>
        <w:jc w:val="right"/>
        <w:rPr>
          <w:rFonts w:ascii="Arial" w:eastAsia="Times New Roman" w:hAnsi="Arial" w:cs="Arial"/>
          <w:bCs/>
          <w:sz w:val="20"/>
          <w:szCs w:val="20"/>
          <w:lang w:eastAsia="hu-HU"/>
        </w:rPr>
      </w:pPr>
    </w:p>
    <w:p w:rsidR="000A6F0D" w:rsidRPr="00373D3C" w:rsidRDefault="000A6F0D" w:rsidP="000A6F0D">
      <w:pPr>
        <w:spacing w:before="240" w:after="0" w:line="240" w:lineRule="auto"/>
        <w:jc w:val="right"/>
        <w:rPr>
          <w:rFonts w:ascii="Arial" w:eastAsia="Times New Roman" w:hAnsi="Arial" w:cs="Arial"/>
          <w:bCs/>
          <w:sz w:val="20"/>
          <w:szCs w:val="20"/>
          <w:lang w:eastAsia="hu-HU"/>
        </w:rPr>
      </w:pPr>
      <w:r w:rsidRPr="00373D3C">
        <w:rPr>
          <w:rFonts w:ascii="Arial" w:eastAsia="Times New Roman" w:hAnsi="Arial" w:cs="Arial"/>
          <w:bCs/>
          <w:sz w:val="20"/>
          <w:szCs w:val="20"/>
          <w:lang w:eastAsia="hu-HU"/>
        </w:rPr>
        <w:t>3. sz. melléklet</w:t>
      </w:r>
    </w:p>
    <w:p w:rsidR="000A6F0D" w:rsidRPr="00373D3C" w:rsidRDefault="000A6F0D" w:rsidP="000A6F0D">
      <w:pPr>
        <w:spacing w:before="240" w:after="0" w:line="240" w:lineRule="auto"/>
        <w:jc w:val="center"/>
        <w:rPr>
          <w:rFonts w:ascii="Arial" w:eastAsia="Times New Roman" w:hAnsi="Arial" w:cs="Arial"/>
          <w:b/>
          <w:bCs/>
          <w:sz w:val="20"/>
          <w:szCs w:val="20"/>
          <w:lang w:eastAsia="hu-HU"/>
        </w:rPr>
      </w:pPr>
      <w:r w:rsidRPr="00373D3C">
        <w:rPr>
          <w:rFonts w:ascii="Arial" w:eastAsia="Times New Roman" w:hAnsi="Arial" w:cs="Arial"/>
          <w:b/>
          <w:bCs/>
          <w:sz w:val="20"/>
          <w:szCs w:val="20"/>
          <w:lang w:eastAsia="hu-HU"/>
        </w:rPr>
        <w:t xml:space="preserve">A PROJEKT MŰSZAKI-SZAKMAI TARTALMA </w:t>
      </w:r>
    </w:p>
    <w:p w:rsidR="000A6F0D" w:rsidRPr="00392BB7" w:rsidRDefault="000A6F0D" w:rsidP="000A6F0D">
      <w:pPr>
        <w:spacing w:before="240" w:after="0" w:line="240" w:lineRule="auto"/>
        <w:rPr>
          <w:rStyle w:val="Kiemels2"/>
          <w:rFonts w:ascii="Arial" w:hAnsi="Arial" w:cs="Arial"/>
          <w:b w:val="0"/>
          <w:sz w:val="20"/>
          <w:szCs w:val="20"/>
        </w:rPr>
      </w:pPr>
      <w:r w:rsidRPr="00392BB7">
        <w:rPr>
          <w:rFonts w:ascii="Arial" w:eastAsia="Times New Roman" w:hAnsi="Arial" w:cs="Arial"/>
          <w:bCs/>
          <w:sz w:val="20"/>
          <w:szCs w:val="20"/>
        </w:rPr>
        <w:t>Támogatási szerződés száma:</w:t>
      </w:r>
      <w:r w:rsidRPr="00392BB7">
        <w:rPr>
          <w:rFonts w:ascii="Arial" w:eastAsia="Times New Roman" w:hAnsi="Arial" w:cs="Arial"/>
          <w:b/>
          <w:bCs/>
          <w:color w:val="FF0000"/>
          <w:sz w:val="20"/>
          <w:szCs w:val="20"/>
        </w:rPr>
        <w:t xml:space="preserve"> </w:t>
      </w:r>
      <w:r w:rsidRPr="00392BB7">
        <w:rPr>
          <w:rStyle w:val="Kiemels2"/>
          <w:rFonts w:ascii="Arial" w:hAnsi="Arial" w:cs="Arial"/>
          <w:sz w:val="20"/>
          <w:szCs w:val="20"/>
        </w:rPr>
        <w:t>TOP-1.4.1-15-SB1-2016-00077</w:t>
      </w:r>
    </w:p>
    <w:p w:rsidR="000A6F0D" w:rsidRDefault="000A6F0D" w:rsidP="000A6F0D">
      <w:pPr>
        <w:spacing w:after="0" w:line="240" w:lineRule="auto"/>
        <w:rPr>
          <w:rStyle w:val="Kiemels2"/>
          <w:rFonts w:ascii="Arial" w:hAnsi="Arial" w:cs="Arial"/>
          <w:b w:val="0"/>
          <w:sz w:val="20"/>
          <w:szCs w:val="20"/>
        </w:rPr>
      </w:pPr>
      <w:r w:rsidRPr="00392BB7">
        <w:rPr>
          <w:rFonts w:ascii="Arial" w:hAnsi="Arial" w:cs="Arial"/>
          <w:sz w:val="20"/>
          <w:szCs w:val="20"/>
        </w:rPr>
        <w:t xml:space="preserve">Kedvezményezett: </w:t>
      </w:r>
      <w:r w:rsidRPr="00392BB7">
        <w:rPr>
          <w:rStyle w:val="Kiemels2"/>
          <w:rFonts w:ascii="Arial" w:hAnsi="Arial" w:cs="Arial"/>
          <w:sz w:val="20"/>
          <w:szCs w:val="20"/>
        </w:rPr>
        <w:t>Tiszavasvári Város Önkormányzata</w:t>
      </w:r>
    </w:p>
    <w:p w:rsidR="000A6F0D" w:rsidRPr="00487057" w:rsidRDefault="000A6F0D" w:rsidP="000A6F0D">
      <w:pPr>
        <w:spacing w:after="0" w:line="240" w:lineRule="auto"/>
        <w:rPr>
          <w:rFonts w:ascii="Arial" w:hAnsi="Arial" w:cs="Arial"/>
          <w:sz w:val="20"/>
          <w:szCs w:val="20"/>
        </w:rPr>
      </w:pPr>
    </w:p>
    <w:p w:rsidR="000A6F0D" w:rsidRPr="00487057" w:rsidRDefault="000A6F0D" w:rsidP="000A6F0D">
      <w:pPr>
        <w:spacing w:before="120" w:after="0" w:line="240" w:lineRule="auto"/>
        <w:rPr>
          <w:rFonts w:ascii="Arial" w:eastAsia="Times New Roman" w:hAnsi="Arial" w:cs="Arial"/>
          <w:sz w:val="20"/>
          <w:szCs w:val="20"/>
        </w:rPr>
      </w:pPr>
      <w:r w:rsidRPr="00487057">
        <w:rPr>
          <w:rFonts w:ascii="Arial" w:eastAsia="Times New Roman" w:hAnsi="Arial" w:cs="Arial"/>
          <w:bCs/>
          <w:sz w:val="20"/>
          <w:szCs w:val="20"/>
        </w:rPr>
        <w:t>A projektre vonatkozó műszaki-szakmai eredmények:</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37"/>
        <w:gridCol w:w="1843"/>
        <w:gridCol w:w="1138"/>
        <w:gridCol w:w="2035"/>
        <w:gridCol w:w="2079"/>
      </w:tblGrid>
      <w:tr w:rsidR="000A6F0D" w:rsidRPr="00392BB7" w:rsidTr="00980316">
        <w:trPr>
          <w:jc w:val="center"/>
        </w:trPr>
        <w:tc>
          <w:tcPr>
            <w:tcW w:w="1844" w:type="dxa"/>
            <w:shd w:val="clear" w:color="auto" w:fill="BFBFBF" w:themeFill="background1" w:themeFillShade="BF"/>
            <w:vAlign w:val="center"/>
          </w:tcPr>
          <w:p w:rsidR="000A6F0D" w:rsidRPr="00392BB7" w:rsidRDefault="000A6F0D" w:rsidP="00980316">
            <w:pPr>
              <w:spacing w:after="0" w:line="240" w:lineRule="auto"/>
              <w:jc w:val="center"/>
              <w:rPr>
                <w:rFonts w:ascii="Arial" w:hAnsi="Arial" w:cs="Arial"/>
                <w:b/>
                <w:sz w:val="20"/>
                <w:szCs w:val="20"/>
              </w:rPr>
            </w:pPr>
            <w:r w:rsidRPr="00392BB7">
              <w:rPr>
                <w:rFonts w:ascii="Arial" w:hAnsi="Arial" w:cs="Arial"/>
                <w:b/>
                <w:sz w:val="20"/>
                <w:szCs w:val="20"/>
              </w:rPr>
              <w:t>Mérföldkő sorszáma</w:t>
            </w:r>
          </w:p>
        </w:tc>
        <w:tc>
          <w:tcPr>
            <w:tcW w:w="1837" w:type="dxa"/>
            <w:shd w:val="clear" w:color="auto" w:fill="BFBFBF" w:themeFill="background1" w:themeFillShade="BF"/>
            <w:vAlign w:val="center"/>
          </w:tcPr>
          <w:p w:rsidR="000A6F0D" w:rsidRPr="00392BB7" w:rsidRDefault="000A6F0D" w:rsidP="00980316">
            <w:pPr>
              <w:spacing w:after="0" w:line="240" w:lineRule="auto"/>
              <w:jc w:val="center"/>
              <w:rPr>
                <w:rFonts w:ascii="Arial" w:hAnsi="Arial" w:cs="Arial"/>
                <w:b/>
                <w:noProof/>
                <w:sz w:val="20"/>
                <w:szCs w:val="20"/>
              </w:rPr>
            </w:pPr>
            <w:r w:rsidRPr="00392BB7">
              <w:rPr>
                <w:rFonts w:ascii="Arial" w:hAnsi="Arial" w:cs="Arial"/>
                <w:b/>
                <w:noProof/>
                <w:sz w:val="20"/>
                <w:szCs w:val="20"/>
              </w:rPr>
              <w:t>Eredmény megnevezése</w:t>
            </w:r>
          </w:p>
        </w:tc>
        <w:tc>
          <w:tcPr>
            <w:tcW w:w="1843" w:type="dxa"/>
            <w:shd w:val="clear" w:color="auto" w:fill="BFBFBF" w:themeFill="background1" w:themeFillShade="BF"/>
            <w:vAlign w:val="center"/>
          </w:tcPr>
          <w:p w:rsidR="000A6F0D" w:rsidRPr="00392BB7" w:rsidRDefault="000A6F0D" w:rsidP="00980316">
            <w:pPr>
              <w:spacing w:after="0" w:line="240" w:lineRule="auto"/>
              <w:jc w:val="center"/>
              <w:rPr>
                <w:rFonts w:ascii="Arial" w:hAnsi="Arial" w:cs="Arial"/>
                <w:b/>
                <w:sz w:val="20"/>
                <w:szCs w:val="20"/>
              </w:rPr>
            </w:pPr>
            <w:r w:rsidRPr="00392BB7">
              <w:rPr>
                <w:rFonts w:ascii="Arial" w:hAnsi="Arial" w:cs="Arial"/>
                <w:b/>
                <w:sz w:val="20"/>
                <w:szCs w:val="20"/>
              </w:rPr>
              <w:t>Eredmény leírása</w:t>
            </w:r>
          </w:p>
        </w:tc>
        <w:tc>
          <w:tcPr>
            <w:tcW w:w="1138" w:type="dxa"/>
            <w:shd w:val="clear" w:color="auto" w:fill="BFBFBF" w:themeFill="background1" w:themeFillShade="BF"/>
          </w:tcPr>
          <w:p w:rsidR="000A6F0D" w:rsidRPr="00392BB7" w:rsidRDefault="000A6F0D" w:rsidP="00980316">
            <w:pPr>
              <w:spacing w:after="0" w:line="240" w:lineRule="auto"/>
              <w:jc w:val="center"/>
              <w:rPr>
                <w:rFonts w:ascii="Arial" w:eastAsia="Times New Roman" w:hAnsi="Arial" w:cs="Arial"/>
                <w:b/>
                <w:sz w:val="20"/>
                <w:szCs w:val="20"/>
              </w:rPr>
            </w:pPr>
            <w:r w:rsidRPr="00392BB7">
              <w:rPr>
                <w:rFonts w:ascii="Arial" w:hAnsi="Arial" w:cs="Arial"/>
                <w:b/>
                <w:sz w:val="20"/>
                <w:szCs w:val="20"/>
              </w:rPr>
              <w:t>Eredmény számszerűsíthető célértéke</w:t>
            </w:r>
          </w:p>
        </w:tc>
        <w:tc>
          <w:tcPr>
            <w:tcW w:w="2035" w:type="dxa"/>
            <w:shd w:val="clear" w:color="auto" w:fill="BFBFBF" w:themeFill="background1" w:themeFillShade="BF"/>
          </w:tcPr>
          <w:p w:rsidR="000A6F0D" w:rsidRPr="00392BB7" w:rsidRDefault="000A6F0D" w:rsidP="00980316">
            <w:pPr>
              <w:spacing w:after="0" w:line="240" w:lineRule="auto"/>
              <w:jc w:val="center"/>
              <w:rPr>
                <w:rFonts w:ascii="Arial" w:eastAsia="Times New Roman" w:hAnsi="Arial" w:cs="Arial"/>
                <w:b/>
                <w:sz w:val="20"/>
                <w:szCs w:val="20"/>
              </w:rPr>
            </w:pPr>
            <w:r w:rsidRPr="00392BB7">
              <w:rPr>
                <w:rFonts w:ascii="Arial" w:hAnsi="Arial" w:cs="Arial"/>
                <w:b/>
                <w:sz w:val="20"/>
                <w:szCs w:val="20"/>
              </w:rPr>
              <w:t>Eredmény számszerűsíthető célértékének mértékegysége</w:t>
            </w:r>
          </w:p>
        </w:tc>
        <w:tc>
          <w:tcPr>
            <w:tcW w:w="2079" w:type="dxa"/>
            <w:shd w:val="clear" w:color="auto" w:fill="BFBFBF" w:themeFill="background1" w:themeFillShade="BF"/>
            <w:vAlign w:val="center"/>
          </w:tcPr>
          <w:p w:rsidR="000A6F0D" w:rsidRPr="00392BB7" w:rsidRDefault="000A6F0D" w:rsidP="00980316">
            <w:pPr>
              <w:spacing w:after="0" w:line="240" w:lineRule="auto"/>
              <w:jc w:val="center"/>
              <w:rPr>
                <w:rFonts w:ascii="Arial" w:hAnsi="Arial" w:cs="Arial"/>
                <w:b/>
                <w:sz w:val="20"/>
                <w:szCs w:val="20"/>
              </w:rPr>
            </w:pPr>
            <w:r w:rsidRPr="00392BB7">
              <w:rPr>
                <w:rFonts w:ascii="Arial" w:hAnsi="Arial" w:cs="Arial"/>
                <w:b/>
                <w:sz w:val="20"/>
                <w:szCs w:val="20"/>
              </w:rPr>
              <w:t>Az eredmény nem számszerűsíthető, egyéb tulajdonsága</w:t>
            </w:r>
          </w:p>
        </w:tc>
      </w:tr>
      <w:tr w:rsidR="000A6F0D" w:rsidRPr="00392BB7" w:rsidTr="00980316">
        <w:trPr>
          <w:trHeight w:hRule="exact" w:val="1281"/>
          <w:jc w:val="center"/>
        </w:trPr>
        <w:tc>
          <w:tcPr>
            <w:tcW w:w="1844" w:type="dxa"/>
          </w:tcPr>
          <w:p w:rsidR="000A6F0D" w:rsidRPr="00392BB7" w:rsidRDefault="000A6F0D" w:rsidP="00980316">
            <w:pPr>
              <w:spacing w:after="0" w:line="240" w:lineRule="auto"/>
              <w:jc w:val="center"/>
              <w:rPr>
                <w:rFonts w:ascii="Arial" w:hAnsi="Arial" w:cs="Arial"/>
                <w:sz w:val="20"/>
                <w:szCs w:val="20"/>
              </w:rPr>
            </w:pPr>
            <w:r w:rsidRPr="00392BB7">
              <w:rPr>
                <w:rFonts w:ascii="Arial" w:hAnsi="Arial" w:cs="Arial"/>
                <w:sz w:val="20"/>
                <w:szCs w:val="20"/>
              </w:rPr>
              <w:t>6.</w:t>
            </w:r>
          </w:p>
        </w:tc>
        <w:tc>
          <w:tcPr>
            <w:tcW w:w="1837" w:type="dxa"/>
          </w:tcPr>
          <w:p w:rsidR="000A6F0D" w:rsidRPr="00392BB7" w:rsidRDefault="000A6F0D" w:rsidP="00980316">
            <w:pPr>
              <w:spacing w:after="0" w:line="240" w:lineRule="auto"/>
              <w:jc w:val="center"/>
              <w:rPr>
                <w:rFonts w:ascii="Arial" w:hAnsi="Arial" w:cs="Arial"/>
                <w:sz w:val="20"/>
                <w:szCs w:val="20"/>
              </w:rPr>
            </w:pPr>
            <w:r w:rsidRPr="00392BB7">
              <w:rPr>
                <w:rFonts w:ascii="Arial" w:hAnsi="Arial" w:cs="Arial"/>
                <w:sz w:val="20"/>
                <w:szCs w:val="20"/>
                <w:lang w:eastAsia="hu-HU"/>
              </w:rPr>
              <w:t>Vasvári Pál u. 67/</w:t>
            </w:r>
            <w:proofErr w:type="gramStart"/>
            <w:r w:rsidRPr="00392BB7">
              <w:rPr>
                <w:rFonts w:ascii="Arial" w:hAnsi="Arial" w:cs="Arial"/>
                <w:sz w:val="20"/>
                <w:szCs w:val="20"/>
                <w:lang w:eastAsia="hu-HU"/>
              </w:rPr>
              <w:t>A</w:t>
            </w:r>
            <w:proofErr w:type="gramEnd"/>
            <w:r w:rsidRPr="00392BB7">
              <w:rPr>
                <w:rFonts w:ascii="Arial" w:hAnsi="Arial" w:cs="Arial"/>
                <w:sz w:val="20"/>
                <w:szCs w:val="20"/>
                <w:lang w:eastAsia="hu-HU"/>
              </w:rPr>
              <w:t>. szám alatti önkormányzati ingatlanon lévő épület felújítása</w:t>
            </w:r>
          </w:p>
        </w:tc>
        <w:tc>
          <w:tcPr>
            <w:tcW w:w="1843" w:type="dxa"/>
          </w:tcPr>
          <w:p w:rsidR="000A6F0D" w:rsidRPr="00392BB7" w:rsidRDefault="000A6F0D" w:rsidP="00980316">
            <w:pPr>
              <w:spacing w:after="0" w:line="240" w:lineRule="auto"/>
              <w:jc w:val="center"/>
              <w:rPr>
                <w:rFonts w:ascii="Arial" w:hAnsi="Arial" w:cs="Arial"/>
                <w:sz w:val="20"/>
                <w:szCs w:val="20"/>
              </w:rPr>
            </w:pPr>
            <w:r w:rsidRPr="00392BB7">
              <w:rPr>
                <w:rFonts w:ascii="Arial" w:hAnsi="Arial" w:cs="Arial"/>
                <w:sz w:val="20"/>
                <w:szCs w:val="20"/>
              </w:rPr>
              <w:t>Az épület felújítása</w:t>
            </w:r>
          </w:p>
        </w:tc>
        <w:tc>
          <w:tcPr>
            <w:tcW w:w="1138" w:type="dxa"/>
          </w:tcPr>
          <w:p w:rsidR="000A6F0D" w:rsidRPr="00392BB7" w:rsidRDefault="000A6F0D" w:rsidP="00980316">
            <w:pPr>
              <w:spacing w:after="0" w:line="240" w:lineRule="auto"/>
              <w:jc w:val="center"/>
              <w:rPr>
                <w:rFonts w:ascii="Arial" w:hAnsi="Arial" w:cs="Arial"/>
                <w:sz w:val="20"/>
                <w:szCs w:val="20"/>
              </w:rPr>
            </w:pPr>
            <w:r w:rsidRPr="00392BB7">
              <w:rPr>
                <w:rFonts w:ascii="Arial" w:hAnsi="Arial" w:cs="Arial"/>
                <w:sz w:val="20"/>
                <w:szCs w:val="20"/>
              </w:rPr>
              <w:t>1</w:t>
            </w:r>
          </w:p>
        </w:tc>
        <w:tc>
          <w:tcPr>
            <w:tcW w:w="2035" w:type="dxa"/>
          </w:tcPr>
          <w:p w:rsidR="000A6F0D" w:rsidRPr="00392BB7" w:rsidRDefault="000A6F0D" w:rsidP="00980316">
            <w:pPr>
              <w:spacing w:after="0" w:line="240" w:lineRule="auto"/>
              <w:jc w:val="center"/>
              <w:rPr>
                <w:rFonts w:ascii="Arial" w:hAnsi="Arial" w:cs="Arial"/>
                <w:sz w:val="20"/>
                <w:szCs w:val="20"/>
              </w:rPr>
            </w:pPr>
            <w:r w:rsidRPr="00392BB7">
              <w:rPr>
                <w:rFonts w:ascii="Arial" w:hAnsi="Arial" w:cs="Arial"/>
                <w:sz w:val="20"/>
                <w:szCs w:val="20"/>
              </w:rPr>
              <w:t>db</w:t>
            </w:r>
          </w:p>
        </w:tc>
        <w:tc>
          <w:tcPr>
            <w:tcW w:w="2079" w:type="dxa"/>
          </w:tcPr>
          <w:p w:rsidR="000A6F0D" w:rsidRPr="00392BB7" w:rsidRDefault="000A6F0D" w:rsidP="00980316">
            <w:pPr>
              <w:spacing w:after="0" w:line="240" w:lineRule="auto"/>
              <w:jc w:val="center"/>
              <w:rPr>
                <w:rFonts w:ascii="Arial" w:hAnsi="Arial" w:cs="Arial"/>
                <w:sz w:val="20"/>
                <w:szCs w:val="20"/>
              </w:rPr>
            </w:pPr>
            <w:r w:rsidRPr="00392BB7">
              <w:rPr>
                <w:rFonts w:ascii="Arial" w:hAnsi="Arial" w:cs="Arial"/>
                <w:sz w:val="20"/>
                <w:szCs w:val="20"/>
              </w:rPr>
              <w:t>nem releváns</w:t>
            </w:r>
          </w:p>
        </w:tc>
      </w:tr>
      <w:tr w:rsidR="000A6F0D" w:rsidRPr="00392BB7" w:rsidTr="00980316">
        <w:trPr>
          <w:trHeight w:hRule="exact" w:val="2136"/>
          <w:jc w:val="center"/>
        </w:trPr>
        <w:tc>
          <w:tcPr>
            <w:tcW w:w="1844" w:type="dxa"/>
          </w:tcPr>
          <w:p w:rsidR="000A6F0D" w:rsidRPr="00392BB7" w:rsidRDefault="000A6F0D" w:rsidP="00980316">
            <w:pPr>
              <w:spacing w:after="0" w:line="240" w:lineRule="auto"/>
              <w:jc w:val="center"/>
              <w:rPr>
                <w:rFonts w:ascii="Arial" w:hAnsi="Arial" w:cs="Arial"/>
                <w:sz w:val="20"/>
                <w:szCs w:val="20"/>
              </w:rPr>
            </w:pPr>
            <w:r w:rsidRPr="00392BB7">
              <w:rPr>
                <w:rFonts w:ascii="Arial" w:hAnsi="Arial" w:cs="Arial"/>
                <w:sz w:val="20"/>
                <w:szCs w:val="20"/>
              </w:rPr>
              <w:t>6.</w:t>
            </w:r>
          </w:p>
        </w:tc>
        <w:tc>
          <w:tcPr>
            <w:tcW w:w="1837" w:type="dxa"/>
          </w:tcPr>
          <w:p w:rsidR="000A6F0D" w:rsidRPr="00392BB7" w:rsidRDefault="000A6F0D" w:rsidP="00980316">
            <w:pPr>
              <w:spacing w:after="0" w:line="240" w:lineRule="auto"/>
              <w:jc w:val="center"/>
              <w:rPr>
                <w:rFonts w:ascii="Arial" w:hAnsi="Arial" w:cs="Arial"/>
                <w:sz w:val="20"/>
                <w:szCs w:val="20"/>
              </w:rPr>
            </w:pPr>
            <w:r w:rsidRPr="00392BB7">
              <w:rPr>
                <w:rFonts w:ascii="Arial" w:hAnsi="Arial" w:cs="Arial"/>
                <w:sz w:val="20"/>
                <w:szCs w:val="20"/>
                <w:lang w:eastAsia="hu-HU"/>
              </w:rPr>
              <w:t>Vasvári Pál u. 67/</w:t>
            </w:r>
            <w:proofErr w:type="gramStart"/>
            <w:r w:rsidRPr="00392BB7">
              <w:rPr>
                <w:rFonts w:ascii="Arial" w:hAnsi="Arial" w:cs="Arial"/>
                <w:sz w:val="20"/>
                <w:szCs w:val="20"/>
                <w:lang w:eastAsia="hu-HU"/>
              </w:rPr>
              <w:t>A</w:t>
            </w:r>
            <w:proofErr w:type="gramEnd"/>
            <w:r w:rsidRPr="00392BB7">
              <w:rPr>
                <w:rFonts w:ascii="Arial" w:hAnsi="Arial" w:cs="Arial"/>
                <w:sz w:val="20"/>
                <w:szCs w:val="20"/>
                <w:lang w:eastAsia="hu-HU"/>
              </w:rPr>
              <w:t>. szám alatti önkormányzati ingatlanon lévő épület felújítása tevékenységhez kapcsolódó eszközbeszerzés</w:t>
            </w:r>
          </w:p>
        </w:tc>
        <w:tc>
          <w:tcPr>
            <w:tcW w:w="1843" w:type="dxa"/>
          </w:tcPr>
          <w:p w:rsidR="000A6F0D" w:rsidRPr="00392BB7" w:rsidRDefault="000A6F0D" w:rsidP="00980316">
            <w:pPr>
              <w:spacing w:after="0" w:line="240" w:lineRule="auto"/>
              <w:jc w:val="center"/>
              <w:rPr>
                <w:rFonts w:ascii="Arial" w:hAnsi="Arial" w:cs="Arial"/>
                <w:sz w:val="20"/>
                <w:szCs w:val="20"/>
              </w:rPr>
            </w:pPr>
            <w:r w:rsidRPr="00392BB7">
              <w:rPr>
                <w:rFonts w:ascii="Arial" w:hAnsi="Arial" w:cs="Arial"/>
                <w:sz w:val="20"/>
                <w:szCs w:val="20"/>
                <w:lang w:eastAsia="hu-HU"/>
              </w:rPr>
              <w:t>Vasvári Pál u. 67/</w:t>
            </w:r>
            <w:proofErr w:type="gramStart"/>
            <w:r w:rsidRPr="00392BB7">
              <w:rPr>
                <w:rFonts w:ascii="Arial" w:hAnsi="Arial" w:cs="Arial"/>
                <w:sz w:val="20"/>
                <w:szCs w:val="20"/>
                <w:lang w:eastAsia="hu-HU"/>
              </w:rPr>
              <w:t>A</w:t>
            </w:r>
            <w:proofErr w:type="gramEnd"/>
            <w:r w:rsidRPr="00392BB7">
              <w:rPr>
                <w:rFonts w:ascii="Arial" w:hAnsi="Arial" w:cs="Arial"/>
                <w:sz w:val="20"/>
                <w:szCs w:val="20"/>
                <w:lang w:eastAsia="hu-HU"/>
              </w:rPr>
              <w:t>. szám alatti önkormányzati ingatlanon lévő épület felújítása tevékenységhez kapcsolódó eszközbeszerzés megvalósul</w:t>
            </w:r>
          </w:p>
        </w:tc>
        <w:tc>
          <w:tcPr>
            <w:tcW w:w="1138" w:type="dxa"/>
          </w:tcPr>
          <w:p w:rsidR="000A6F0D" w:rsidRPr="00392BB7" w:rsidRDefault="000A6F0D" w:rsidP="00980316">
            <w:pPr>
              <w:spacing w:after="0" w:line="240" w:lineRule="auto"/>
              <w:jc w:val="center"/>
              <w:rPr>
                <w:rFonts w:ascii="Arial" w:hAnsi="Arial" w:cs="Arial"/>
                <w:sz w:val="20"/>
                <w:szCs w:val="20"/>
              </w:rPr>
            </w:pPr>
            <w:r w:rsidRPr="00392BB7">
              <w:rPr>
                <w:rFonts w:ascii="Arial" w:hAnsi="Arial" w:cs="Arial"/>
                <w:sz w:val="20"/>
                <w:szCs w:val="20"/>
              </w:rPr>
              <w:t>1</w:t>
            </w:r>
          </w:p>
        </w:tc>
        <w:tc>
          <w:tcPr>
            <w:tcW w:w="2035" w:type="dxa"/>
          </w:tcPr>
          <w:p w:rsidR="000A6F0D" w:rsidRPr="00392BB7" w:rsidRDefault="000A6F0D" w:rsidP="00980316">
            <w:pPr>
              <w:spacing w:after="0" w:line="240" w:lineRule="auto"/>
              <w:jc w:val="center"/>
              <w:rPr>
                <w:rFonts w:ascii="Arial" w:hAnsi="Arial" w:cs="Arial"/>
                <w:sz w:val="20"/>
                <w:szCs w:val="20"/>
              </w:rPr>
            </w:pPr>
            <w:r w:rsidRPr="00392BB7">
              <w:rPr>
                <w:rFonts w:ascii="Arial" w:hAnsi="Arial" w:cs="Arial"/>
                <w:sz w:val="20"/>
                <w:szCs w:val="20"/>
              </w:rPr>
              <w:t>db</w:t>
            </w:r>
          </w:p>
        </w:tc>
        <w:tc>
          <w:tcPr>
            <w:tcW w:w="2079" w:type="dxa"/>
          </w:tcPr>
          <w:p w:rsidR="000A6F0D" w:rsidRPr="00392BB7" w:rsidRDefault="000A6F0D" w:rsidP="00980316">
            <w:pPr>
              <w:spacing w:after="0" w:line="240" w:lineRule="auto"/>
              <w:jc w:val="center"/>
              <w:rPr>
                <w:rFonts w:ascii="Arial" w:hAnsi="Arial" w:cs="Arial"/>
                <w:sz w:val="20"/>
                <w:szCs w:val="20"/>
              </w:rPr>
            </w:pPr>
            <w:r w:rsidRPr="00392BB7">
              <w:rPr>
                <w:rFonts w:ascii="Arial" w:hAnsi="Arial" w:cs="Arial"/>
                <w:sz w:val="20"/>
                <w:szCs w:val="20"/>
              </w:rPr>
              <w:t>nem releváns</w:t>
            </w:r>
          </w:p>
        </w:tc>
      </w:tr>
    </w:tbl>
    <w:p w:rsidR="000A6F0D" w:rsidRPr="00373D3C" w:rsidRDefault="000A6F0D" w:rsidP="000A6F0D">
      <w:pPr>
        <w:spacing w:after="0" w:line="240" w:lineRule="auto"/>
        <w:jc w:val="both"/>
        <w:rPr>
          <w:rFonts w:ascii="Arial" w:eastAsia="Times New Roman" w:hAnsi="Arial" w:cs="Arial"/>
          <w:sz w:val="20"/>
          <w:szCs w:val="20"/>
          <w:lang w:eastAsia="hu-HU"/>
        </w:rPr>
      </w:pPr>
    </w:p>
    <w:p w:rsidR="000A6F0D" w:rsidRPr="00373D3C" w:rsidRDefault="000A6F0D" w:rsidP="000A6F0D">
      <w:pPr>
        <w:spacing w:after="0" w:line="240" w:lineRule="auto"/>
        <w:jc w:val="both"/>
        <w:rPr>
          <w:rFonts w:ascii="Arial" w:eastAsia="Times New Roman" w:hAnsi="Arial" w:cs="Arial"/>
          <w:sz w:val="20"/>
          <w:szCs w:val="20"/>
          <w:lang w:eastAsia="hu-HU"/>
        </w:rPr>
      </w:pPr>
    </w:p>
    <w:p w:rsidR="000A6F0D" w:rsidRPr="00373D3C" w:rsidRDefault="000A6F0D" w:rsidP="000A6F0D">
      <w:pPr>
        <w:spacing w:after="0" w:line="240" w:lineRule="auto"/>
        <w:jc w:val="both"/>
        <w:rPr>
          <w:rFonts w:ascii="Arial" w:eastAsia="Times New Roman" w:hAnsi="Arial" w:cs="Arial"/>
          <w:sz w:val="20"/>
          <w:szCs w:val="20"/>
          <w:lang w:eastAsia="hu-HU"/>
        </w:rPr>
      </w:pPr>
    </w:p>
    <w:p w:rsidR="000A6F0D" w:rsidRPr="00373D3C" w:rsidRDefault="000A6F0D" w:rsidP="000A6F0D">
      <w:pPr>
        <w:spacing w:after="0" w:line="240" w:lineRule="auto"/>
        <w:jc w:val="both"/>
        <w:rPr>
          <w:rFonts w:ascii="Arial" w:eastAsia="Times New Roman" w:hAnsi="Arial" w:cs="Arial"/>
          <w:sz w:val="20"/>
          <w:szCs w:val="20"/>
          <w:lang w:eastAsia="hu-HU"/>
        </w:rPr>
      </w:pPr>
    </w:p>
    <w:tbl>
      <w:tblPr>
        <w:tblW w:w="0" w:type="auto"/>
        <w:jc w:val="center"/>
        <w:tblLook w:val="01E0" w:firstRow="1" w:lastRow="1" w:firstColumn="1" w:lastColumn="1" w:noHBand="0" w:noVBand="0"/>
      </w:tblPr>
      <w:tblGrid>
        <w:gridCol w:w="4635"/>
        <w:gridCol w:w="4635"/>
      </w:tblGrid>
      <w:tr w:rsidR="000A6F0D" w:rsidRPr="00373D3C" w:rsidTr="00980316">
        <w:trPr>
          <w:trHeight w:val="1107"/>
          <w:jc w:val="center"/>
        </w:trPr>
        <w:tc>
          <w:tcPr>
            <w:tcW w:w="4635" w:type="dxa"/>
          </w:tcPr>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w:t>
            </w:r>
            <w:r w:rsidRPr="00392BB7">
              <w:rPr>
                <w:rFonts w:ascii="Arial" w:eastAsia="Times New Roman" w:hAnsi="Arial" w:cs="Arial"/>
                <w:sz w:val="20"/>
                <w:szCs w:val="20"/>
                <w:lang w:eastAsia="hu-HU"/>
              </w:rPr>
              <w:t xml:space="preserve"> Kedvezményezett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P.H. </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roofErr w:type="gramStart"/>
            <w:r w:rsidRPr="00392BB7">
              <w:rPr>
                <w:rFonts w:ascii="Arial" w:eastAsia="Times New Roman" w:hAnsi="Arial" w:cs="Arial"/>
                <w:sz w:val="20"/>
                <w:szCs w:val="20"/>
                <w:lang w:eastAsia="hu-HU"/>
              </w:rPr>
              <w:t xml:space="preserve">Kelt </w:t>
            </w:r>
            <w:r>
              <w:rPr>
                <w:rFonts w:ascii="Arial" w:eastAsia="Times New Roman" w:hAnsi="Arial" w:cs="Arial"/>
                <w:sz w:val="20"/>
                <w:szCs w:val="20"/>
                <w:lang w:eastAsia="hu-HU"/>
              </w:rPr>
              <w:t>…</w:t>
            </w:r>
            <w:proofErr w:type="gramEnd"/>
            <w:r>
              <w:rPr>
                <w:rFonts w:ascii="Arial" w:eastAsia="Times New Roman" w:hAnsi="Arial" w:cs="Arial"/>
                <w:sz w:val="20"/>
                <w:szCs w:val="20"/>
                <w:lang w:eastAsia="hu-HU"/>
              </w:rPr>
              <w:t>………………..</w:t>
            </w:r>
            <w:r w:rsidRPr="00392BB7">
              <w:rPr>
                <w:rFonts w:ascii="Arial" w:eastAsia="Times New Roman" w:hAnsi="Arial" w:cs="Arial"/>
                <w:sz w:val="20"/>
                <w:szCs w:val="20"/>
                <w:lang w:eastAsia="hu-HU"/>
              </w:rPr>
              <w:t xml:space="preserve"> 2020. év ………… hónap … napján.</w:t>
            </w:r>
          </w:p>
        </w:tc>
        <w:tc>
          <w:tcPr>
            <w:tcW w:w="4635" w:type="dxa"/>
          </w:tcPr>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Magyar Államkincstár</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Szabolcs-Szatmár-Bereg Megyei Igazgatóság</w:t>
            </w: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Közreműködő Szervezet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P.H.</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73D3C"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Kelt Nyíregyháza, 2020. </w:t>
            </w:r>
            <w:proofErr w:type="gramStart"/>
            <w:r w:rsidRPr="00392BB7">
              <w:rPr>
                <w:rFonts w:ascii="Arial" w:eastAsia="Times New Roman" w:hAnsi="Arial" w:cs="Arial"/>
                <w:sz w:val="20"/>
                <w:szCs w:val="20"/>
                <w:lang w:eastAsia="hu-HU"/>
              </w:rPr>
              <w:t>év …</w:t>
            </w:r>
            <w:proofErr w:type="gramEnd"/>
            <w:r w:rsidRPr="00392BB7">
              <w:rPr>
                <w:rFonts w:ascii="Arial" w:eastAsia="Times New Roman" w:hAnsi="Arial" w:cs="Arial"/>
                <w:sz w:val="20"/>
                <w:szCs w:val="20"/>
                <w:lang w:eastAsia="hu-HU"/>
              </w:rPr>
              <w:t>……… hónap … napján.</w:t>
            </w:r>
          </w:p>
        </w:tc>
      </w:tr>
    </w:tbl>
    <w:p w:rsidR="000A6F0D" w:rsidRDefault="000A6F0D" w:rsidP="000A6F0D">
      <w:pPr>
        <w:spacing w:after="0" w:line="240" w:lineRule="auto"/>
        <w:jc w:val="right"/>
        <w:rPr>
          <w:rFonts w:ascii="Arial" w:hAnsi="Arial" w:cs="Arial"/>
          <w:sz w:val="20"/>
          <w:szCs w:val="20"/>
        </w:rPr>
      </w:pPr>
    </w:p>
    <w:p w:rsidR="000A6F0D" w:rsidRDefault="000A6F0D" w:rsidP="000A6F0D">
      <w:pPr>
        <w:spacing w:after="0" w:line="240" w:lineRule="auto"/>
        <w:rPr>
          <w:rFonts w:ascii="Arial" w:hAnsi="Arial" w:cs="Arial"/>
          <w:sz w:val="20"/>
          <w:szCs w:val="20"/>
        </w:rPr>
      </w:pPr>
      <w:r>
        <w:rPr>
          <w:rFonts w:ascii="Arial" w:hAnsi="Arial" w:cs="Arial"/>
          <w:sz w:val="20"/>
          <w:szCs w:val="20"/>
        </w:rPr>
        <w:br w:type="page"/>
      </w:r>
    </w:p>
    <w:p w:rsidR="000A6F0D" w:rsidRDefault="000A6F0D" w:rsidP="000A6F0D">
      <w:pPr>
        <w:spacing w:after="0" w:line="240" w:lineRule="auto"/>
        <w:jc w:val="right"/>
        <w:rPr>
          <w:rFonts w:ascii="Arial" w:hAnsi="Arial" w:cs="Arial"/>
          <w:sz w:val="20"/>
          <w:szCs w:val="20"/>
        </w:rPr>
      </w:pPr>
    </w:p>
    <w:p w:rsidR="000A6F0D" w:rsidRPr="00024AD8" w:rsidRDefault="000A6F0D" w:rsidP="000A6F0D">
      <w:pPr>
        <w:spacing w:after="0" w:line="240" w:lineRule="auto"/>
        <w:jc w:val="right"/>
        <w:rPr>
          <w:rFonts w:ascii="Arial" w:hAnsi="Arial" w:cs="Arial"/>
          <w:sz w:val="20"/>
          <w:szCs w:val="20"/>
        </w:rPr>
      </w:pPr>
      <w:r w:rsidRPr="00024AD8">
        <w:rPr>
          <w:rFonts w:ascii="Arial" w:hAnsi="Arial" w:cs="Arial"/>
          <w:sz w:val="20"/>
          <w:szCs w:val="20"/>
        </w:rPr>
        <w:t>4. sz. melléklet</w:t>
      </w:r>
    </w:p>
    <w:p w:rsidR="000A6F0D" w:rsidRDefault="000A6F0D" w:rsidP="000A6F0D">
      <w:pPr>
        <w:spacing w:before="240" w:after="0" w:line="240" w:lineRule="auto"/>
        <w:jc w:val="center"/>
        <w:rPr>
          <w:rFonts w:ascii="Arial" w:eastAsia="Times New Roman" w:hAnsi="Arial" w:cs="Arial"/>
          <w:b/>
          <w:sz w:val="20"/>
          <w:szCs w:val="20"/>
        </w:rPr>
      </w:pPr>
    </w:p>
    <w:p w:rsidR="000A6F0D" w:rsidRPr="00373D3C" w:rsidRDefault="000A6F0D" w:rsidP="000A6F0D">
      <w:pPr>
        <w:spacing w:before="240" w:after="0" w:line="240" w:lineRule="auto"/>
        <w:jc w:val="center"/>
        <w:rPr>
          <w:rFonts w:ascii="Arial" w:eastAsia="Times New Roman" w:hAnsi="Arial" w:cs="Arial"/>
          <w:b/>
          <w:bCs/>
          <w:sz w:val="20"/>
          <w:szCs w:val="20"/>
        </w:rPr>
      </w:pPr>
      <w:r w:rsidRPr="00487057">
        <w:rPr>
          <w:rFonts w:ascii="Arial" w:eastAsia="Times New Roman" w:hAnsi="Arial" w:cs="Arial"/>
          <w:b/>
          <w:sz w:val="20"/>
          <w:szCs w:val="20"/>
        </w:rPr>
        <w:t>A PROJEKT MÉRFÖLDKÖVEI</w:t>
      </w:r>
    </w:p>
    <w:p w:rsidR="000A6F0D" w:rsidRDefault="000A6F0D" w:rsidP="000A6F0D">
      <w:pPr>
        <w:spacing w:before="240" w:after="0" w:line="240" w:lineRule="auto"/>
        <w:rPr>
          <w:rFonts w:ascii="Arial" w:eastAsia="Times New Roman" w:hAnsi="Arial" w:cs="Arial"/>
          <w:bCs/>
          <w:sz w:val="20"/>
          <w:szCs w:val="20"/>
        </w:rPr>
      </w:pPr>
    </w:p>
    <w:p w:rsidR="000A6F0D" w:rsidRPr="00392BB7" w:rsidRDefault="000A6F0D" w:rsidP="000A6F0D">
      <w:pPr>
        <w:spacing w:before="240" w:after="0" w:line="240" w:lineRule="auto"/>
        <w:rPr>
          <w:rStyle w:val="Kiemels2"/>
          <w:rFonts w:ascii="Arial" w:hAnsi="Arial" w:cs="Arial"/>
          <w:b w:val="0"/>
          <w:sz w:val="20"/>
          <w:szCs w:val="20"/>
        </w:rPr>
      </w:pPr>
      <w:r w:rsidRPr="00392BB7">
        <w:rPr>
          <w:rFonts w:ascii="Arial" w:eastAsia="Times New Roman" w:hAnsi="Arial" w:cs="Arial"/>
          <w:bCs/>
          <w:sz w:val="20"/>
          <w:szCs w:val="20"/>
        </w:rPr>
        <w:t>Támogatási szerződés száma:</w:t>
      </w:r>
      <w:r w:rsidRPr="00392BB7">
        <w:rPr>
          <w:rFonts w:ascii="Arial" w:eastAsia="Times New Roman" w:hAnsi="Arial" w:cs="Arial"/>
          <w:b/>
          <w:bCs/>
          <w:color w:val="FF0000"/>
          <w:sz w:val="20"/>
          <w:szCs w:val="20"/>
        </w:rPr>
        <w:t xml:space="preserve"> </w:t>
      </w:r>
      <w:r w:rsidRPr="00392BB7">
        <w:rPr>
          <w:rStyle w:val="Kiemels2"/>
          <w:rFonts w:ascii="Arial" w:hAnsi="Arial" w:cs="Arial"/>
          <w:sz w:val="20"/>
          <w:szCs w:val="20"/>
        </w:rPr>
        <w:t>TOP-1.4.1-15-SB1-2016-00077</w:t>
      </w:r>
    </w:p>
    <w:p w:rsidR="000A6F0D" w:rsidRDefault="000A6F0D" w:rsidP="000A6F0D">
      <w:pPr>
        <w:spacing w:after="0" w:line="240" w:lineRule="auto"/>
        <w:rPr>
          <w:rStyle w:val="Kiemels2"/>
          <w:rFonts w:ascii="Arial" w:hAnsi="Arial" w:cs="Arial"/>
          <w:b w:val="0"/>
          <w:sz w:val="20"/>
          <w:szCs w:val="20"/>
        </w:rPr>
      </w:pPr>
      <w:r w:rsidRPr="00392BB7">
        <w:rPr>
          <w:rFonts w:ascii="Arial" w:hAnsi="Arial" w:cs="Arial"/>
          <w:sz w:val="20"/>
          <w:szCs w:val="20"/>
        </w:rPr>
        <w:t xml:space="preserve">Kedvezményezett: </w:t>
      </w:r>
      <w:r w:rsidRPr="00392BB7">
        <w:rPr>
          <w:rStyle w:val="Kiemels2"/>
          <w:rFonts w:ascii="Arial" w:hAnsi="Arial" w:cs="Arial"/>
          <w:sz w:val="20"/>
          <w:szCs w:val="20"/>
        </w:rPr>
        <w:t>Tiszavasvári Város Önkormányzata</w:t>
      </w:r>
    </w:p>
    <w:p w:rsidR="000A6F0D" w:rsidRDefault="000A6F0D" w:rsidP="000A6F0D">
      <w:pPr>
        <w:spacing w:line="240" w:lineRule="auto"/>
        <w:rPr>
          <w:rFonts w:ascii="Arial" w:hAnsi="Arial" w:cs="Arial"/>
          <w:b/>
          <w:color w:val="0000FF"/>
          <w:sz w:val="20"/>
          <w:szCs w:val="20"/>
        </w:rPr>
      </w:pPr>
    </w:p>
    <w:p w:rsidR="000A6F0D" w:rsidRDefault="000A6F0D" w:rsidP="000A6F0D">
      <w:pPr>
        <w:spacing w:line="240" w:lineRule="auto"/>
        <w:rPr>
          <w:rFonts w:ascii="Arial" w:hAnsi="Arial" w:cs="Arial"/>
          <w:b/>
          <w:color w:val="0000FF"/>
          <w:sz w:val="20"/>
          <w:szCs w:val="20"/>
        </w:rPr>
      </w:pPr>
    </w:p>
    <w:p w:rsidR="000A6F0D" w:rsidRPr="00487057" w:rsidRDefault="000A6F0D" w:rsidP="000A6F0D">
      <w:pPr>
        <w:spacing w:line="240" w:lineRule="auto"/>
        <w:rPr>
          <w:rFonts w:ascii="Arial" w:hAnsi="Arial" w:cs="Arial"/>
          <w:b/>
          <w:color w:val="0000FF"/>
          <w:sz w:val="20"/>
          <w:szCs w:val="20"/>
        </w:rPr>
      </w:pPr>
    </w:p>
    <w:tbl>
      <w:tblPr>
        <w:tblStyle w:val="Rcsostblzat1"/>
        <w:tblW w:w="10081" w:type="dxa"/>
        <w:jc w:val="center"/>
        <w:tblLayout w:type="fixed"/>
        <w:tblLook w:val="04A0" w:firstRow="1" w:lastRow="0" w:firstColumn="1" w:lastColumn="0" w:noHBand="0" w:noVBand="1"/>
      </w:tblPr>
      <w:tblGrid>
        <w:gridCol w:w="1419"/>
        <w:gridCol w:w="1954"/>
        <w:gridCol w:w="6708"/>
      </w:tblGrid>
      <w:tr w:rsidR="000A6F0D" w:rsidRPr="00392BB7" w:rsidTr="00980316">
        <w:trPr>
          <w:jc w:val="center"/>
        </w:trPr>
        <w:tc>
          <w:tcPr>
            <w:tcW w:w="1419" w:type="dxa"/>
            <w:shd w:val="clear" w:color="auto" w:fill="BFBFBF" w:themeFill="background1" w:themeFillShade="BF"/>
            <w:vAlign w:val="center"/>
          </w:tcPr>
          <w:p w:rsidR="000A6F0D" w:rsidRPr="00392BB7" w:rsidRDefault="000A6F0D" w:rsidP="00980316">
            <w:pPr>
              <w:jc w:val="center"/>
              <w:rPr>
                <w:rFonts w:ascii="Arial" w:hAnsi="Arial" w:cs="Arial"/>
                <w:b/>
              </w:rPr>
            </w:pPr>
            <w:r w:rsidRPr="00392BB7">
              <w:rPr>
                <w:rFonts w:ascii="Arial" w:hAnsi="Arial" w:cs="Arial"/>
                <w:b/>
              </w:rPr>
              <w:t>Mérföldkő sorszáma</w:t>
            </w:r>
          </w:p>
        </w:tc>
        <w:tc>
          <w:tcPr>
            <w:tcW w:w="1954" w:type="dxa"/>
            <w:shd w:val="clear" w:color="auto" w:fill="BFBFBF" w:themeFill="background1" w:themeFillShade="BF"/>
            <w:vAlign w:val="center"/>
          </w:tcPr>
          <w:p w:rsidR="000A6F0D" w:rsidRPr="00392BB7" w:rsidRDefault="000A6F0D" w:rsidP="00980316">
            <w:pPr>
              <w:jc w:val="center"/>
              <w:rPr>
                <w:rFonts w:ascii="Arial" w:hAnsi="Arial" w:cs="Arial"/>
                <w:b/>
              </w:rPr>
            </w:pPr>
            <w:r w:rsidRPr="00392BB7">
              <w:rPr>
                <w:rFonts w:ascii="Arial" w:hAnsi="Arial" w:cs="Arial"/>
                <w:b/>
              </w:rPr>
              <w:t>Mérföldkő elérésének tervezett dátuma</w:t>
            </w:r>
          </w:p>
        </w:tc>
        <w:tc>
          <w:tcPr>
            <w:tcW w:w="6708" w:type="dxa"/>
            <w:shd w:val="clear" w:color="auto" w:fill="BFBFBF" w:themeFill="background1" w:themeFillShade="BF"/>
            <w:vAlign w:val="center"/>
          </w:tcPr>
          <w:p w:rsidR="000A6F0D" w:rsidRPr="00392BB7" w:rsidRDefault="000A6F0D" w:rsidP="00980316">
            <w:pPr>
              <w:jc w:val="center"/>
              <w:rPr>
                <w:rFonts w:ascii="Arial" w:hAnsi="Arial" w:cs="Arial"/>
                <w:b/>
              </w:rPr>
            </w:pPr>
            <w:r w:rsidRPr="00392BB7">
              <w:rPr>
                <w:rFonts w:ascii="Arial" w:hAnsi="Arial" w:cs="Arial"/>
                <w:b/>
              </w:rPr>
              <w:t>Megvalósítani tervezett eredmény leírása</w:t>
            </w:r>
          </w:p>
        </w:tc>
      </w:tr>
      <w:tr w:rsidR="000A6F0D" w:rsidRPr="00392BB7" w:rsidTr="00980316">
        <w:trPr>
          <w:jc w:val="center"/>
        </w:trPr>
        <w:tc>
          <w:tcPr>
            <w:tcW w:w="1419"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t>1</w:t>
            </w:r>
          </w:p>
        </w:tc>
        <w:tc>
          <w:tcPr>
            <w:tcW w:w="1954"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t>2020.</w:t>
            </w:r>
            <w:r>
              <w:rPr>
                <w:rFonts w:ascii="Arial" w:hAnsi="Arial" w:cs="Arial"/>
                <w:color w:val="000000" w:themeColor="text1"/>
              </w:rPr>
              <w:t xml:space="preserve"> </w:t>
            </w:r>
            <w:r w:rsidRPr="00392BB7">
              <w:rPr>
                <w:rFonts w:ascii="Arial" w:hAnsi="Arial" w:cs="Arial"/>
                <w:color w:val="000000" w:themeColor="text1"/>
              </w:rPr>
              <w:t>november 02.</w:t>
            </w:r>
          </w:p>
        </w:tc>
        <w:tc>
          <w:tcPr>
            <w:tcW w:w="6708" w:type="dxa"/>
          </w:tcPr>
          <w:p w:rsidR="000A6F0D" w:rsidRPr="00392BB7" w:rsidRDefault="000A6F0D" w:rsidP="00980316">
            <w:pPr>
              <w:rPr>
                <w:rFonts w:ascii="Arial" w:hAnsi="Arial" w:cs="Arial"/>
                <w:color w:val="000000" w:themeColor="text1"/>
              </w:rPr>
            </w:pPr>
            <w:r w:rsidRPr="00392BB7">
              <w:rPr>
                <w:rFonts w:ascii="Arial" w:hAnsi="Arial" w:cs="Arial"/>
                <w:color w:val="000000" w:themeColor="text1"/>
              </w:rPr>
              <w:t>Projekt előkészítés. Megalapozó dokumentum elkészítése. Pályázat benyújtásához szükséges műszaki, tervezői dokumentumok elkészítése. Építési engedélyes szintű tervdokumentáció elkészítése; Kapcsolódó szolgáltatások: rehabilitációs környezettervező szakmérnök, energetikai szakértő, projektmenedzsment, tájékoztatási feladatok.</w:t>
            </w:r>
          </w:p>
        </w:tc>
      </w:tr>
      <w:tr w:rsidR="000A6F0D" w:rsidRPr="00392BB7" w:rsidTr="00980316">
        <w:trPr>
          <w:jc w:val="center"/>
        </w:trPr>
        <w:tc>
          <w:tcPr>
            <w:tcW w:w="1419"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t>2</w:t>
            </w:r>
          </w:p>
        </w:tc>
        <w:tc>
          <w:tcPr>
            <w:tcW w:w="1954"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t>2021.</w:t>
            </w:r>
            <w:r>
              <w:rPr>
                <w:rFonts w:ascii="Arial" w:hAnsi="Arial" w:cs="Arial"/>
                <w:color w:val="000000" w:themeColor="text1"/>
              </w:rPr>
              <w:t xml:space="preserve"> </w:t>
            </w:r>
            <w:r w:rsidRPr="00392BB7">
              <w:rPr>
                <w:rFonts w:ascii="Arial" w:hAnsi="Arial" w:cs="Arial"/>
                <w:color w:val="000000" w:themeColor="text1"/>
              </w:rPr>
              <w:t>január 15.</w:t>
            </w:r>
          </w:p>
        </w:tc>
        <w:tc>
          <w:tcPr>
            <w:tcW w:w="6708" w:type="dxa"/>
          </w:tcPr>
          <w:p w:rsidR="000A6F0D" w:rsidRPr="00392BB7" w:rsidRDefault="000A6F0D" w:rsidP="00980316">
            <w:pPr>
              <w:rPr>
                <w:rFonts w:ascii="Arial" w:hAnsi="Arial" w:cs="Arial"/>
                <w:color w:val="000000" w:themeColor="text1"/>
              </w:rPr>
            </w:pPr>
            <w:r w:rsidRPr="00392BB7">
              <w:rPr>
                <w:rFonts w:ascii="Arial" w:hAnsi="Arial" w:cs="Arial"/>
                <w:color w:val="000000" w:themeColor="text1"/>
              </w:rPr>
              <w:t>Kiviteli szintű tervdokumentáció elkészítése; tervezői költségvetés elkészítése. Projektmenedzsment szolgáltatás. Tájékoztatási feladatok.</w:t>
            </w:r>
          </w:p>
        </w:tc>
      </w:tr>
      <w:tr w:rsidR="000A6F0D" w:rsidRPr="00392BB7" w:rsidTr="00980316">
        <w:trPr>
          <w:jc w:val="center"/>
        </w:trPr>
        <w:tc>
          <w:tcPr>
            <w:tcW w:w="1419"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t>3</w:t>
            </w:r>
          </w:p>
        </w:tc>
        <w:tc>
          <w:tcPr>
            <w:tcW w:w="1954"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t>2021. április</w:t>
            </w:r>
            <w:r>
              <w:rPr>
                <w:rFonts w:ascii="Arial" w:hAnsi="Arial" w:cs="Arial"/>
                <w:color w:val="000000" w:themeColor="text1"/>
              </w:rPr>
              <w:t xml:space="preserve"> </w:t>
            </w:r>
            <w:r w:rsidRPr="00392BB7">
              <w:rPr>
                <w:rFonts w:ascii="Arial" w:hAnsi="Arial" w:cs="Arial"/>
                <w:color w:val="000000" w:themeColor="text1"/>
              </w:rPr>
              <w:t>01.</w:t>
            </w:r>
          </w:p>
        </w:tc>
        <w:tc>
          <w:tcPr>
            <w:tcW w:w="6708" w:type="dxa"/>
          </w:tcPr>
          <w:p w:rsidR="000A6F0D" w:rsidRPr="00392BB7" w:rsidRDefault="000A6F0D" w:rsidP="00980316">
            <w:pPr>
              <w:rPr>
                <w:rFonts w:ascii="Arial" w:hAnsi="Arial" w:cs="Arial"/>
                <w:color w:val="000000" w:themeColor="text1"/>
              </w:rPr>
            </w:pPr>
            <w:r w:rsidRPr="00392BB7">
              <w:rPr>
                <w:rFonts w:ascii="Arial" w:hAnsi="Arial" w:cs="Arial"/>
                <w:color w:val="000000" w:themeColor="text1"/>
              </w:rPr>
              <w:t>A kivitelezésre vonatkozó közbeszerzési eljárás lebonyolítása, kivitelezői vállalkozói szerződés megkötése. Projektmenedzsment szolgáltatás.</w:t>
            </w:r>
          </w:p>
          <w:p w:rsidR="000A6F0D" w:rsidRPr="00392BB7" w:rsidRDefault="000A6F0D" w:rsidP="00980316">
            <w:pPr>
              <w:rPr>
                <w:rFonts w:ascii="Arial" w:hAnsi="Arial" w:cs="Arial"/>
                <w:color w:val="000000" w:themeColor="text1"/>
              </w:rPr>
            </w:pPr>
            <w:r w:rsidRPr="00392BB7">
              <w:rPr>
                <w:rFonts w:ascii="Arial" w:hAnsi="Arial" w:cs="Arial"/>
                <w:color w:val="000000" w:themeColor="text1"/>
              </w:rPr>
              <w:t>Benyújtásra kerül: közbeszerzési dokumentáció.</w:t>
            </w:r>
          </w:p>
        </w:tc>
      </w:tr>
      <w:tr w:rsidR="000A6F0D" w:rsidRPr="00392BB7" w:rsidTr="00980316">
        <w:trPr>
          <w:jc w:val="center"/>
        </w:trPr>
        <w:tc>
          <w:tcPr>
            <w:tcW w:w="1419"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t>4</w:t>
            </w:r>
          </w:p>
        </w:tc>
        <w:tc>
          <w:tcPr>
            <w:tcW w:w="1954"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t>2021. június 30.</w:t>
            </w:r>
          </w:p>
        </w:tc>
        <w:tc>
          <w:tcPr>
            <w:tcW w:w="6708" w:type="dxa"/>
          </w:tcPr>
          <w:p w:rsidR="000A6F0D" w:rsidRPr="00392BB7" w:rsidRDefault="000A6F0D" w:rsidP="00980316">
            <w:pPr>
              <w:rPr>
                <w:rFonts w:ascii="Arial" w:hAnsi="Arial" w:cs="Arial"/>
                <w:color w:val="000000" w:themeColor="text1"/>
              </w:rPr>
            </w:pPr>
            <w:r w:rsidRPr="00392BB7">
              <w:rPr>
                <w:rFonts w:ascii="Arial" w:hAnsi="Arial" w:cs="Arial"/>
                <w:color w:val="000000" w:themeColor="text1"/>
              </w:rPr>
              <w:t xml:space="preserve">Kivitelezés 50% </w:t>
            </w:r>
            <w:proofErr w:type="gramStart"/>
            <w:r w:rsidRPr="00392BB7">
              <w:rPr>
                <w:rFonts w:ascii="Arial" w:hAnsi="Arial" w:cs="Arial"/>
                <w:color w:val="000000" w:themeColor="text1"/>
              </w:rPr>
              <w:t>A</w:t>
            </w:r>
            <w:proofErr w:type="gramEnd"/>
            <w:r w:rsidRPr="00392BB7">
              <w:rPr>
                <w:rFonts w:ascii="Arial" w:hAnsi="Arial" w:cs="Arial"/>
                <w:color w:val="000000" w:themeColor="text1"/>
              </w:rPr>
              <w:t xml:space="preserve"> projektben tervezett építési munkák megvalósítása. Műszaki ellenőrzés. Kapcsolódó szolgáltatások: projektmenedzsment, tájékoztatási feladatok. Benyújtandó dokumentumok: műszaki ellenőr beszámolója, </w:t>
            </w:r>
            <w:proofErr w:type="gramStart"/>
            <w:r w:rsidRPr="00392BB7">
              <w:rPr>
                <w:rFonts w:ascii="Arial" w:hAnsi="Arial" w:cs="Arial"/>
                <w:color w:val="000000" w:themeColor="text1"/>
              </w:rPr>
              <w:t>teljesítés igazolások</w:t>
            </w:r>
            <w:proofErr w:type="gramEnd"/>
            <w:r w:rsidRPr="00392BB7">
              <w:rPr>
                <w:rFonts w:ascii="Arial" w:hAnsi="Arial" w:cs="Arial"/>
                <w:color w:val="000000" w:themeColor="text1"/>
              </w:rPr>
              <w:t>, B és C típusú tábla.</w:t>
            </w:r>
          </w:p>
        </w:tc>
      </w:tr>
      <w:tr w:rsidR="000A6F0D" w:rsidRPr="00392BB7" w:rsidTr="00980316">
        <w:trPr>
          <w:jc w:val="center"/>
        </w:trPr>
        <w:tc>
          <w:tcPr>
            <w:tcW w:w="1419"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t>5</w:t>
            </w:r>
          </w:p>
        </w:tc>
        <w:tc>
          <w:tcPr>
            <w:tcW w:w="1954"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t>2021.</w:t>
            </w:r>
            <w:r>
              <w:rPr>
                <w:rFonts w:ascii="Arial" w:hAnsi="Arial" w:cs="Arial"/>
                <w:color w:val="000000" w:themeColor="text1"/>
              </w:rPr>
              <w:t xml:space="preserve"> </w:t>
            </w:r>
            <w:r w:rsidRPr="00392BB7">
              <w:rPr>
                <w:rFonts w:ascii="Arial" w:hAnsi="Arial" w:cs="Arial"/>
                <w:color w:val="000000" w:themeColor="text1"/>
              </w:rPr>
              <w:t>júl</w:t>
            </w:r>
            <w:r>
              <w:rPr>
                <w:rFonts w:ascii="Arial" w:hAnsi="Arial" w:cs="Arial"/>
                <w:color w:val="000000" w:themeColor="text1"/>
              </w:rPr>
              <w:t>i</w:t>
            </w:r>
            <w:r w:rsidRPr="00392BB7">
              <w:rPr>
                <w:rFonts w:ascii="Arial" w:hAnsi="Arial" w:cs="Arial"/>
                <w:color w:val="000000" w:themeColor="text1"/>
              </w:rPr>
              <w:t>us 30.</w:t>
            </w:r>
          </w:p>
        </w:tc>
        <w:tc>
          <w:tcPr>
            <w:tcW w:w="6708" w:type="dxa"/>
          </w:tcPr>
          <w:p w:rsidR="000A6F0D" w:rsidRPr="00392BB7" w:rsidRDefault="000A6F0D" w:rsidP="00980316">
            <w:pPr>
              <w:rPr>
                <w:rFonts w:ascii="Arial" w:hAnsi="Arial" w:cs="Arial"/>
                <w:color w:val="000000" w:themeColor="text1"/>
              </w:rPr>
            </w:pPr>
            <w:r w:rsidRPr="00392BB7">
              <w:rPr>
                <w:rFonts w:ascii="Arial" w:hAnsi="Arial" w:cs="Arial"/>
                <w:color w:val="000000" w:themeColor="text1"/>
              </w:rPr>
              <w:t xml:space="preserve">Kivitelezés 75% </w:t>
            </w:r>
            <w:proofErr w:type="gramStart"/>
            <w:r w:rsidRPr="00392BB7">
              <w:rPr>
                <w:rFonts w:ascii="Arial" w:hAnsi="Arial" w:cs="Arial"/>
                <w:color w:val="000000" w:themeColor="text1"/>
              </w:rPr>
              <w:t>A</w:t>
            </w:r>
            <w:proofErr w:type="gramEnd"/>
            <w:r w:rsidRPr="00392BB7">
              <w:rPr>
                <w:rFonts w:ascii="Arial" w:hAnsi="Arial" w:cs="Arial"/>
                <w:color w:val="000000" w:themeColor="text1"/>
              </w:rPr>
              <w:t xml:space="preserve"> projektben tervezett építési munkák megvalósítása. Kapcsolódó szolgáltatások: projektmenedzsment. Benyújtandó dokumentumok:  </w:t>
            </w:r>
            <w:proofErr w:type="gramStart"/>
            <w:r w:rsidRPr="00392BB7">
              <w:rPr>
                <w:rFonts w:ascii="Arial" w:hAnsi="Arial" w:cs="Arial"/>
                <w:color w:val="000000" w:themeColor="text1"/>
              </w:rPr>
              <w:t>teljesítés igazolások</w:t>
            </w:r>
            <w:proofErr w:type="gramEnd"/>
            <w:r w:rsidRPr="00392BB7">
              <w:rPr>
                <w:rFonts w:ascii="Arial" w:hAnsi="Arial" w:cs="Arial"/>
                <w:color w:val="000000" w:themeColor="text1"/>
              </w:rPr>
              <w:t>.</w:t>
            </w:r>
          </w:p>
        </w:tc>
      </w:tr>
      <w:tr w:rsidR="000A6F0D" w:rsidRPr="00392BB7" w:rsidTr="00980316">
        <w:trPr>
          <w:jc w:val="center"/>
        </w:trPr>
        <w:tc>
          <w:tcPr>
            <w:tcW w:w="1419"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t>6</w:t>
            </w:r>
          </w:p>
        </w:tc>
        <w:tc>
          <w:tcPr>
            <w:tcW w:w="1954"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t>2021.</w:t>
            </w:r>
            <w:r>
              <w:rPr>
                <w:rFonts w:ascii="Arial" w:hAnsi="Arial" w:cs="Arial"/>
                <w:color w:val="000000" w:themeColor="text1"/>
              </w:rPr>
              <w:t xml:space="preserve"> </w:t>
            </w:r>
            <w:r w:rsidRPr="00392BB7">
              <w:rPr>
                <w:rFonts w:ascii="Arial" w:hAnsi="Arial" w:cs="Arial"/>
                <w:color w:val="000000" w:themeColor="text1"/>
              </w:rPr>
              <w:t>augusztus 31.</w:t>
            </w:r>
          </w:p>
        </w:tc>
        <w:tc>
          <w:tcPr>
            <w:tcW w:w="6708" w:type="dxa"/>
          </w:tcPr>
          <w:p w:rsidR="000A6F0D" w:rsidRPr="00392BB7" w:rsidRDefault="000A6F0D" w:rsidP="00980316">
            <w:pPr>
              <w:rPr>
                <w:rFonts w:ascii="Arial" w:hAnsi="Arial" w:cs="Arial"/>
                <w:color w:val="000000" w:themeColor="text1"/>
              </w:rPr>
            </w:pPr>
            <w:r w:rsidRPr="00392BB7">
              <w:rPr>
                <w:rFonts w:ascii="Arial" w:hAnsi="Arial" w:cs="Arial"/>
                <w:color w:val="000000" w:themeColor="text1"/>
              </w:rPr>
              <w:t xml:space="preserve">Kivitelezés 100% </w:t>
            </w:r>
            <w:proofErr w:type="gramStart"/>
            <w:r w:rsidRPr="00392BB7">
              <w:rPr>
                <w:rFonts w:ascii="Arial" w:hAnsi="Arial" w:cs="Arial"/>
                <w:color w:val="000000" w:themeColor="text1"/>
              </w:rPr>
              <w:t>A</w:t>
            </w:r>
            <w:proofErr w:type="gramEnd"/>
            <w:r w:rsidRPr="00392BB7">
              <w:rPr>
                <w:rFonts w:ascii="Arial" w:hAnsi="Arial" w:cs="Arial"/>
                <w:color w:val="000000" w:themeColor="text1"/>
              </w:rPr>
              <w:t xml:space="preserve"> projektben tervezett építési munkák megvalósítása. Műszaki ellenőrzés. Eszközbeszerzés. Kapcsolódó szolgáltatások: projektmenedzsment, tájékoztatási feladatok. Benyújtandó dokumentumok: műszaki ellenőr beszámolója, </w:t>
            </w:r>
            <w:proofErr w:type="gramStart"/>
            <w:r w:rsidRPr="00392BB7">
              <w:rPr>
                <w:rFonts w:ascii="Arial" w:hAnsi="Arial" w:cs="Arial"/>
                <w:color w:val="000000" w:themeColor="text1"/>
              </w:rPr>
              <w:t>teljesítés igazolások</w:t>
            </w:r>
            <w:proofErr w:type="gramEnd"/>
            <w:r w:rsidRPr="00392BB7">
              <w:rPr>
                <w:rFonts w:ascii="Arial" w:hAnsi="Arial" w:cs="Arial"/>
                <w:color w:val="000000" w:themeColor="text1"/>
              </w:rPr>
              <w:t>, műszaki átadás-átvétel dokumentumai. Fotódokumentáció.</w:t>
            </w:r>
          </w:p>
        </w:tc>
      </w:tr>
    </w:tbl>
    <w:p w:rsidR="000A6F0D" w:rsidRDefault="000A6F0D" w:rsidP="000A6F0D">
      <w:pPr>
        <w:spacing w:line="240" w:lineRule="auto"/>
        <w:jc w:val="center"/>
        <w:rPr>
          <w:rFonts w:ascii="Arial" w:hAnsi="Arial" w:cs="Arial"/>
          <w:color w:val="000000" w:themeColor="text1"/>
          <w:sz w:val="20"/>
          <w:szCs w:val="20"/>
        </w:rPr>
        <w:sectPr w:rsidR="000A6F0D" w:rsidSect="00C3126B">
          <w:headerReference w:type="first" r:id="rId15"/>
          <w:pgSz w:w="11906" w:h="16838"/>
          <w:pgMar w:top="1418" w:right="1418" w:bottom="1418" w:left="1418" w:header="709" w:footer="709" w:gutter="0"/>
          <w:cols w:space="708"/>
          <w:docGrid w:linePitch="299"/>
        </w:sectPr>
      </w:pPr>
    </w:p>
    <w:tbl>
      <w:tblPr>
        <w:tblStyle w:val="Rcsostblzat1"/>
        <w:tblW w:w="10081" w:type="dxa"/>
        <w:jc w:val="center"/>
        <w:tblLayout w:type="fixed"/>
        <w:tblLook w:val="04A0" w:firstRow="1" w:lastRow="0" w:firstColumn="1" w:lastColumn="0" w:noHBand="0" w:noVBand="1"/>
      </w:tblPr>
      <w:tblGrid>
        <w:gridCol w:w="1419"/>
        <w:gridCol w:w="1954"/>
        <w:gridCol w:w="6708"/>
      </w:tblGrid>
      <w:tr w:rsidR="000A6F0D" w:rsidRPr="00392BB7" w:rsidTr="00980316">
        <w:trPr>
          <w:jc w:val="center"/>
        </w:trPr>
        <w:tc>
          <w:tcPr>
            <w:tcW w:w="1419"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lastRenderedPageBreak/>
              <w:t>7</w:t>
            </w:r>
          </w:p>
        </w:tc>
        <w:tc>
          <w:tcPr>
            <w:tcW w:w="1954" w:type="dxa"/>
          </w:tcPr>
          <w:p w:rsidR="000A6F0D" w:rsidRPr="00392BB7" w:rsidRDefault="000A6F0D" w:rsidP="00980316">
            <w:pPr>
              <w:jc w:val="center"/>
              <w:rPr>
                <w:rFonts w:ascii="Arial" w:hAnsi="Arial" w:cs="Arial"/>
                <w:color w:val="000000" w:themeColor="text1"/>
              </w:rPr>
            </w:pPr>
            <w:r w:rsidRPr="00392BB7">
              <w:rPr>
                <w:rFonts w:ascii="Arial" w:hAnsi="Arial" w:cs="Arial"/>
                <w:color w:val="000000" w:themeColor="text1"/>
              </w:rPr>
              <w:t>2022.</w:t>
            </w:r>
            <w:r>
              <w:rPr>
                <w:rFonts w:ascii="Arial" w:hAnsi="Arial" w:cs="Arial"/>
                <w:color w:val="000000" w:themeColor="text1"/>
              </w:rPr>
              <w:t xml:space="preserve"> </w:t>
            </w:r>
            <w:r w:rsidRPr="00392BB7">
              <w:rPr>
                <w:rFonts w:ascii="Arial" w:hAnsi="Arial" w:cs="Arial"/>
                <w:color w:val="000000" w:themeColor="text1"/>
              </w:rPr>
              <w:t>január 14</w:t>
            </w:r>
            <w:r>
              <w:rPr>
                <w:rFonts w:ascii="Arial" w:hAnsi="Arial" w:cs="Arial"/>
                <w:color w:val="000000" w:themeColor="text1"/>
              </w:rPr>
              <w:t>.</w:t>
            </w:r>
          </w:p>
        </w:tc>
        <w:tc>
          <w:tcPr>
            <w:tcW w:w="6708" w:type="dxa"/>
          </w:tcPr>
          <w:p w:rsidR="000A6F0D" w:rsidRPr="00392BB7" w:rsidRDefault="000A6F0D" w:rsidP="00980316">
            <w:pPr>
              <w:rPr>
                <w:rFonts w:ascii="Arial" w:hAnsi="Arial" w:cs="Arial"/>
                <w:color w:val="000000" w:themeColor="text1"/>
              </w:rPr>
            </w:pPr>
            <w:r w:rsidRPr="00392BB7">
              <w:rPr>
                <w:rFonts w:ascii="Arial" w:hAnsi="Arial" w:cs="Arial"/>
                <w:color w:val="000000" w:themeColor="text1"/>
              </w:rPr>
              <w:t>Adminisztratív projektzárás. Kapcsolódó szolgáltatások: projektmenedzsment, tájékoztatási feladatok. Benyújtandó dokumentumok: záró kifizetési igénylés és beszámoló.</w:t>
            </w:r>
          </w:p>
        </w:tc>
      </w:tr>
    </w:tbl>
    <w:p w:rsidR="000A6F0D" w:rsidRPr="00373D3C" w:rsidRDefault="000A6F0D" w:rsidP="000A6F0D">
      <w:pPr>
        <w:spacing w:after="0" w:line="240" w:lineRule="auto"/>
        <w:jc w:val="both"/>
        <w:rPr>
          <w:rFonts w:ascii="Arial" w:eastAsia="Times New Roman" w:hAnsi="Arial" w:cs="Arial"/>
          <w:sz w:val="20"/>
          <w:szCs w:val="20"/>
          <w:lang w:eastAsia="hu-HU"/>
        </w:rPr>
      </w:pPr>
    </w:p>
    <w:p w:rsidR="000A6F0D" w:rsidRPr="00373D3C" w:rsidRDefault="000A6F0D" w:rsidP="000A6F0D">
      <w:pPr>
        <w:spacing w:after="0" w:line="240" w:lineRule="auto"/>
        <w:jc w:val="both"/>
        <w:rPr>
          <w:rFonts w:ascii="Arial" w:eastAsia="Times New Roman" w:hAnsi="Arial" w:cs="Arial"/>
          <w:sz w:val="20"/>
          <w:szCs w:val="20"/>
          <w:lang w:eastAsia="hu-HU"/>
        </w:rPr>
      </w:pPr>
    </w:p>
    <w:p w:rsidR="000A6F0D" w:rsidRPr="00373D3C" w:rsidRDefault="000A6F0D" w:rsidP="000A6F0D">
      <w:pPr>
        <w:spacing w:after="0" w:line="240" w:lineRule="auto"/>
        <w:jc w:val="both"/>
        <w:rPr>
          <w:rFonts w:ascii="Arial" w:eastAsia="Times New Roman" w:hAnsi="Arial" w:cs="Arial"/>
          <w:sz w:val="20"/>
          <w:szCs w:val="20"/>
          <w:lang w:eastAsia="hu-HU"/>
        </w:rPr>
      </w:pPr>
    </w:p>
    <w:tbl>
      <w:tblPr>
        <w:tblW w:w="0" w:type="auto"/>
        <w:jc w:val="center"/>
        <w:tblLook w:val="01E0" w:firstRow="1" w:lastRow="1" w:firstColumn="1" w:lastColumn="1" w:noHBand="0" w:noVBand="0"/>
      </w:tblPr>
      <w:tblGrid>
        <w:gridCol w:w="4635"/>
        <w:gridCol w:w="4635"/>
      </w:tblGrid>
      <w:tr w:rsidR="000A6F0D" w:rsidRPr="00E74913" w:rsidTr="00980316">
        <w:trPr>
          <w:trHeight w:val="1107"/>
          <w:jc w:val="center"/>
        </w:trPr>
        <w:tc>
          <w:tcPr>
            <w:tcW w:w="4635" w:type="dxa"/>
          </w:tcPr>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tabs>
                <w:tab w:val="left" w:pos="2579"/>
              </w:tabs>
              <w:spacing w:after="0" w:line="240" w:lineRule="auto"/>
              <w:jc w:val="center"/>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w:t>
            </w: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Kedvezményezett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P.H. </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color w:val="FF0000"/>
                <w:sz w:val="20"/>
                <w:szCs w:val="20"/>
                <w:lang w:eastAsia="hu-HU"/>
              </w:rPr>
            </w:pPr>
            <w:proofErr w:type="gramStart"/>
            <w:r w:rsidRPr="00392BB7">
              <w:rPr>
                <w:rFonts w:ascii="Arial" w:eastAsia="Times New Roman" w:hAnsi="Arial" w:cs="Arial"/>
                <w:sz w:val="20"/>
                <w:szCs w:val="20"/>
                <w:lang w:eastAsia="hu-HU"/>
              </w:rPr>
              <w:t xml:space="preserve">Kelt </w:t>
            </w:r>
            <w:r>
              <w:rPr>
                <w:rFonts w:ascii="Arial" w:eastAsia="Times New Roman" w:hAnsi="Arial" w:cs="Arial"/>
                <w:sz w:val="20"/>
                <w:szCs w:val="20"/>
                <w:lang w:eastAsia="hu-HU"/>
              </w:rPr>
              <w:t>…</w:t>
            </w:r>
            <w:proofErr w:type="gramEnd"/>
            <w:r>
              <w:rPr>
                <w:rFonts w:ascii="Arial" w:eastAsia="Times New Roman" w:hAnsi="Arial" w:cs="Arial"/>
                <w:sz w:val="20"/>
                <w:szCs w:val="20"/>
                <w:lang w:eastAsia="hu-HU"/>
              </w:rPr>
              <w:t>………………..</w:t>
            </w:r>
            <w:r w:rsidRPr="00392BB7">
              <w:rPr>
                <w:rFonts w:ascii="Arial" w:eastAsia="Times New Roman" w:hAnsi="Arial" w:cs="Arial"/>
                <w:sz w:val="20"/>
                <w:szCs w:val="20"/>
                <w:lang w:eastAsia="hu-HU"/>
              </w:rPr>
              <w:t>, 2020. év ………… hónap … napján.</w:t>
            </w:r>
          </w:p>
        </w:tc>
        <w:tc>
          <w:tcPr>
            <w:tcW w:w="4635" w:type="dxa"/>
          </w:tcPr>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Magyar Államkincstár</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Szabolcs-Szatmár-Bereg Megyei Igazgatóság</w:t>
            </w: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Közreműködő Szervezet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P.H.</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E74913" w:rsidRDefault="000A6F0D" w:rsidP="00980316">
            <w:pPr>
              <w:spacing w:after="0" w:line="240" w:lineRule="auto"/>
              <w:jc w:val="center"/>
              <w:rPr>
                <w:rFonts w:ascii="Arial" w:eastAsia="Times New Roman" w:hAnsi="Arial" w:cs="Arial"/>
                <w:color w:val="FF0000"/>
                <w:sz w:val="20"/>
                <w:szCs w:val="20"/>
                <w:lang w:eastAsia="hu-HU"/>
              </w:rPr>
            </w:pPr>
            <w:r w:rsidRPr="00392BB7">
              <w:rPr>
                <w:rFonts w:ascii="Arial" w:eastAsia="Times New Roman" w:hAnsi="Arial" w:cs="Arial"/>
                <w:sz w:val="20"/>
                <w:szCs w:val="20"/>
                <w:lang w:eastAsia="hu-HU"/>
              </w:rPr>
              <w:t xml:space="preserve">Kelt Nyíregyháza, 2020. </w:t>
            </w:r>
            <w:proofErr w:type="gramStart"/>
            <w:r w:rsidRPr="00392BB7">
              <w:rPr>
                <w:rFonts w:ascii="Arial" w:eastAsia="Times New Roman" w:hAnsi="Arial" w:cs="Arial"/>
                <w:sz w:val="20"/>
                <w:szCs w:val="20"/>
                <w:lang w:eastAsia="hu-HU"/>
              </w:rPr>
              <w:t>év …</w:t>
            </w:r>
            <w:proofErr w:type="gramEnd"/>
            <w:r w:rsidRPr="00392BB7">
              <w:rPr>
                <w:rFonts w:ascii="Arial" w:eastAsia="Times New Roman" w:hAnsi="Arial" w:cs="Arial"/>
                <w:sz w:val="20"/>
                <w:szCs w:val="20"/>
                <w:lang w:eastAsia="hu-HU"/>
              </w:rPr>
              <w:t>…..……… hónap … napján.</w:t>
            </w:r>
          </w:p>
        </w:tc>
      </w:tr>
    </w:tbl>
    <w:p w:rsidR="000A6F0D" w:rsidRPr="00E74913" w:rsidRDefault="000A6F0D" w:rsidP="000A6F0D">
      <w:pPr>
        <w:spacing w:before="240" w:after="0" w:line="240" w:lineRule="auto"/>
        <w:jc w:val="right"/>
        <w:rPr>
          <w:rFonts w:ascii="Arial" w:eastAsia="Times New Roman" w:hAnsi="Arial" w:cs="Arial"/>
          <w:bCs/>
          <w:color w:val="FF0000"/>
          <w:sz w:val="20"/>
          <w:szCs w:val="20"/>
          <w:lang w:eastAsia="hu-HU"/>
        </w:rPr>
      </w:pPr>
    </w:p>
    <w:p w:rsidR="000A6F0D" w:rsidRPr="00E74913" w:rsidRDefault="000A6F0D" w:rsidP="000A6F0D">
      <w:pPr>
        <w:spacing w:before="240" w:after="0" w:line="240" w:lineRule="auto"/>
        <w:jc w:val="right"/>
        <w:rPr>
          <w:rFonts w:ascii="Arial" w:eastAsia="Times New Roman" w:hAnsi="Arial" w:cs="Arial"/>
          <w:bCs/>
          <w:color w:val="FF0000"/>
          <w:sz w:val="20"/>
          <w:szCs w:val="20"/>
          <w:lang w:eastAsia="hu-HU"/>
        </w:rPr>
        <w:sectPr w:rsidR="000A6F0D" w:rsidRPr="00E74913" w:rsidSect="00C3126B">
          <w:pgSz w:w="11906" w:h="16838"/>
          <w:pgMar w:top="1418" w:right="1418" w:bottom="1418" w:left="1418" w:header="709" w:footer="709" w:gutter="0"/>
          <w:cols w:space="708"/>
          <w:docGrid w:linePitch="299"/>
        </w:sectPr>
      </w:pPr>
    </w:p>
    <w:p w:rsidR="000A6F0D" w:rsidRDefault="000A6F0D" w:rsidP="000A6F0D">
      <w:pPr>
        <w:spacing w:after="0" w:line="240" w:lineRule="auto"/>
        <w:jc w:val="right"/>
        <w:rPr>
          <w:rFonts w:ascii="Arial" w:eastAsia="Times New Roman" w:hAnsi="Arial" w:cs="Arial"/>
          <w:bCs/>
          <w:sz w:val="20"/>
          <w:szCs w:val="20"/>
          <w:lang w:eastAsia="hu-HU"/>
        </w:rPr>
      </w:pPr>
      <w:r w:rsidRPr="00CC2ABC">
        <w:rPr>
          <w:rFonts w:ascii="Arial" w:eastAsia="Times New Roman" w:hAnsi="Arial" w:cs="Arial"/>
          <w:bCs/>
          <w:sz w:val="20"/>
          <w:szCs w:val="20"/>
          <w:lang w:eastAsia="hu-HU"/>
        </w:rPr>
        <w:lastRenderedPageBreak/>
        <w:t>5</w:t>
      </w:r>
      <w:proofErr w:type="gramStart"/>
      <w:r w:rsidRPr="00CC2ABC">
        <w:rPr>
          <w:rFonts w:ascii="Arial" w:eastAsia="Times New Roman" w:hAnsi="Arial" w:cs="Arial"/>
          <w:bCs/>
          <w:sz w:val="20"/>
          <w:szCs w:val="20"/>
          <w:lang w:eastAsia="hu-HU"/>
        </w:rPr>
        <w:t>.sz.</w:t>
      </w:r>
      <w:proofErr w:type="gramEnd"/>
      <w:r w:rsidRPr="00CC2ABC">
        <w:rPr>
          <w:rFonts w:ascii="Arial" w:eastAsia="Times New Roman" w:hAnsi="Arial" w:cs="Arial"/>
          <w:bCs/>
          <w:sz w:val="20"/>
          <w:szCs w:val="20"/>
          <w:lang w:eastAsia="hu-HU"/>
        </w:rPr>
        <w:t xml:space="preserve"> melléklet</w:t>
      </w:r>
    </w:p>
    <w:p w:rsidR="000A6F0D" w:rsidRDefault="000A6F0D" w:rsidP="000A6F0D">
      <w:pPr>
        <w:spacing w:before="240" w:after="0" w:line="240" w:lineRule="auto"/>
        <w:jc w:val="center"/>
        <w:rPr>
          <w:rFonts w:ascii="Arial" w:eastAsia="Times New Roman" w:hAnsi="Arial" w:cs="Arial"/>
          <w:b/>
          <w:bCs/>
          <w:sz w:val="20"/>
          <w:szCs w:val="20"/>
          <w:lang w:eastAsia="hu-HU"/>
        </w:rPr>
      </w:pPr>
      <w:r w:rsidRPr="00CC2ABC">
        <w:rPr>
          <w:rFonts w:ascii="Arial" w:eastAsia="Times New Roman" w:hAnsi="Arial" w:cs="Arial"/>
          <w:b/>
          <w:bCs/>
          <w:sz w:val="20"/>
          <w:szCs w:val="20"/>
          <w:lang w:eastAsia="hu-HU"/>
        </w:rPr>
        <w:t xml:space="preserve">A PROJEKT INDIKÁTORAI </w:t>
      </w:r>
      <w:proofErr w:type="gramStart"/>
      <w:r w:rsidRPr="00CC2ABC">
        <w:rPr>
          <w:rFonts w:ascii="Arial" w:eastAsia="Times New Roman" w:hAnsi="Arial" w:cs="Arial"/>
          <w:b/>
          <w:bCs/>
          <w:sz w:val="20"/>
          <w:szCs w:val="20"/>
          <w:lang w:eastAsia="hu-HU"/>
        </w:rPr>
        <w:t>ÉS</w:t>
      </w:r>
      <w:proofErr w:type="gramEnd"/>
      <w:r w:rsidRPr="00CC2ABC">
        <w:rPr>
          <w:rFonts w:ascii="Arial" w:eastAsia="Times New Roman" w:hAnsi="Arial" w:cs="Arial"/>
          <w:b/>
          <w:bCs/>
          <w:sz w:val="20"/>
          <w:szCs w:val="20"/>
          <w:lang w:eastAsia="hu-HU"/>
        </w:rPr>
        <w:t xml:space="preserve"> MŰSZAKI – SZAKMAI EREDMÉNYEK</w:t>
      </w:r>
    </w:p>
    <w:p w:rsidR="000A6F0D" w:rsidRPr="00392BB7" w:rsidRDefault="000A6F0D" w:rsidP="000A6F0D">
      <w:pPr>
        <w:spacing w:before="240" w:after="0" w:line="240" w:lineRule="auto"/>
        <w:rPr>
          <w:rStyle w:val="Kiemels2"/>
          <w:rFonts w:ascii="Arial" w:hAnsi="Arial" w:cs="Arial"/>
          <w:b w:val="0"/>
          <w:sz w:val="20"/>
          <w:szCs w:val="20"/>
        </w:rPr>
      </w:pPr>
      <w:r w:rsidRPr="00392BB7">
        <w:rPr>
          <w:rFonts w:ascii="Arial" w:eastAsia="Times New Roman" w:hAnsi="Arial" w:cs="Arial"/>
          <w:bCs/>
          <w:sz w:val="20"/>
          <w:szCs w:val="20"/>
        </w:rPr>
        <w:t>Támogatási szerződés száma:</w:t>
      </w:r>
      <w:r w:rsidRPr="00392BB7">
        <w:rPr>
          <w:rFonts w:ascii="Arial" w:eastAsia="Times New Roman" w:hAnsi="Arial" w:cs="Arial"/>
          <w:b/>
          <w:bCs/>
          <w:color w:val="FF0000"/>
          <w:sz w:val="20"/>
          <w:szCs w:val="20"/>
        </w:rPr>
        <w:t xml:space="preserve"> </w:t>
      </w:r>
      <w:r w:rsidRPr="00392BB7">
        <w:rPr>
          <w:rStyle w:val="Kiemels2"/>
          <w:rFonts w:ascii="Arial" w:hAnsi="Arial" w:cs="Arial"/>
          <w:sz w:val="20"/>
          <w:szCs w:val="20"/>
        </w:rPr>
        <w:t>TOP-1.4.1-15-SB1-2016-00077</w:t>
      </w:r>
    </w:p>
    <w:p w:rsidR="000A6F0D" w:rsidRPr="00392BB7" w:rsidRDefault="000A6F0D" w:rsidP="000A6F0D">
      <w:pPr>
        <w:spacing w:after="0" w:line="240" w:lineRule="auto"/>
        <w:rPr>
          <w:rStyle w:val="Kiemels2"/>
          <w:rFonts w:ascii="Arial" w:hAnsi="Arial" w:cs="Arial"/>
          <w:b w:val="0"/>
          <w:sz w:val="20"/>
          <w:szCs w:val="20"/>
        </w:rPr>
      </w:pPr>
      <w:r w:rsidRPr="00392BB7">
        <w:rPr>
          <w:rFonts w:ascii="Arial" w:hAnsi="Arial" w:cs="Arial"/>
          <w:sz w:val="20"/>
          <w:szCs w:val="20"/>
        </w:rPr>
        <w:t xml:space="preserve">Kedvezményezett: </w:t>
      </w:r>
      <w:r w:rsidRPr="00392BB7">
        <w:rPr>
          <w:rStyle w:val="Kiemels2"/>
          <w:rFonts w:ascii="Arial" w:hAnsi="Arial" w:cs="Arial"/>
          <w:sz w:val="20"/>
          <w:szCs w:val="20"/>
        </w:rPr>
        <w:t>Tiszavasvári Város Önkormányzata</w:t>
      </w:r>
    </w:p>
    <w:p w:rsidR="000A6F0D" w:rsidRDefault="000A6F0D" w:rsidP="000A6F0D">
      <w:pPr>
        <w:spacing w:before="120" w:after="0" w:line="240" w:lineRule="auto"/>
        <w:jc w:val="both"/>
        <w:rPr>
          <w:rFonts w:ascii="Arial" w:eastAsia="Times New Roman" w:hAnsi="Arial" w:cs="Arial"/>
          <w:sz w:val="20"/>
          <w:szCs w:val="20"/>
        </w:rPr>
      </w:pPr>
      <w:r w:rsidRPr="00392BB7">
        <w:rPr>
          <w:rFonts w:ascii="Arial" w:eastAsia="Times New Roman" w:hAnsi="Arial" w:cs="Arial"/>
          <w:sz w:val="20"/>
          <w:szCs w:val="20"/>
        </w:rPr>
        <w:t>A Projektre vonatkozó indikátor és elvárt célértéke:</w:t>
      </w:r>
    </w:p>
    <w:p w:rsidR="000A6F0D" w:rsidRPr="00373D3C" w:rsidRDefault="000A6F0D" w:rsidP="000A6F0D">
      <w:pPr>
        <w:spacing w:before="120" w:after="0" w:line="240" w:lineRule="auto"/>
        <w:jc w:val="both"/>
        <w:rPr>
          <w:rFonts w:ascii="Arial" w:eastAsia="Times New Roman" w:hAnsi="Arial" w:cs="Arial"/>
          <w:sz w:val="20"/>
          <w:szCs w:val="20"/>
        </w:rPr>
      </w:pPr>
    </w:p>
    <w:tbl>
      <w:tblPr>
        <w:tblStyle w:val="Rcsostblzat12"/>
        <w:tblW w:w="10632" w:type="dxa"/>
        <w:jc w:val="center"/>
        <w:tblLayout w:type="fixed"/>
        <w:tblLook w:val="04A0" w:firstRow="1" w:lastRow="0" w:firstColumn="1" w:lastColumn="0" w:noHBand="0" w:noVBand="1"/>
      </w:tblPr>
      <w:tblGrid>
        <w:gridCol w:w="2623"/>
        <w:gridCol w:w="1334"/>
        <w:gridCol w:w="1335"/>
        <w:gridCol w:w="1335"/>
        <w:gridCol w:w="1335"/>
        <w:gridCol w:w="1465"/>
        <w:gridCol w:w="1205"/>
      </w:tblGrid>
      <w:tr w:rsidR="000A6F0D" w:rsidRPr="00392BB7" w:rsidTr="00980316">
        <w:trPr>
          <w:jc w:val="center"/>
        </w:trPr>
        <w:tc>
          <w:tcPr>
            <w:tcW w:w="2623" w:type="dxa"/>
            <w:shd w:val="clear" w:color="auto" w:fill="BFBFBF" w:themeFill="background1" w:themeFillShade="BF"/>
            <w:vAlign w:val="center"/>
          </w:tcPr>
          <w:p w:rsidR="000A6F0D" w:rsidRPr="00392BB7" w:rsidRDefault="000A6F0D" w:rsidP="00980316">
            <w:pPr>
              <w:autoSpaceDE w:val="0"/>
              <w:autoSpaceDN w:val="0"/>
              <w:adjustRightInd w:val="0"/>
              <w:jc w:val="center"/>
              <w:rPr>
                <w:rFonts w:ascii="Arial" w:hAnsi="Arial" w:cs="Arial"/>
                <w:b/>
                <w:bCs/>
              </w:rPr>
            </w:pPr>
            <w:r w:rsidRPr="00392BB7">
              <w:rPr>
                <w:rFonts w:ascii="Arial" w:hAnsi="Arial" w:cs="Arial"/>
                <w:b/>
                <w:bCs/>
              </w:rPr>
              <w:t>Monitoring mutató</w:t>
            </w:r>
          </w:p>
          <w:p w:rsidR="000A6F0D" w:rsidRPr="00392BB7" w:rsidRDefault="000A6F0D" w:rsidP="00980316">
            <w:pPr>
              <w:tabs>
                <w:tab w:val="left" w:pos="5040"/>
              </w:tabs>
              <w:jc w:val="center"/>
              <w:rPr>
                <w:rFonts w:ascii="Arial" w:hAnsi="Arial" w:cs="Arial"/>
                <w:b/>
              </w:rPr>
            </w:pPr>
            <w:r w:rsidRPr="00392BB7">
              <w:rPr>
                <w:rFonts w:ascii="Arial" w:hAnsi="Arial" w:cs="Arial"/>
                <w:b/>
                <w:bCs/>
              </w:rPr>
              <w:t>megnevezése</w:t>
            </w:r>
          </w:p>
        </w:tc>
        <w:tc>
          <w:tcPr>
            <w:tcW w:w="1334" w:type="dxa"/>
            <w:shd w:val="clear" w:color="auto" w:fill="BFBFBF" w:themeFill="background1" w:themeFillShade="BF"/>
            <w:vAlign w:val="center"/>
          </w:tcPr>
          <w:p w:rsidR="000A6F0D" w:rsidRPr="00392BB7" w:rsidRDefault="000A6F0D" w:rsidP="00980316">
            <w:pPr>
              <w:tabs>
                <w:tab w:val="left" w:pos="5040"/>
              </w:tabs>
              <w:jc w:val="center"/>
              <w:rPr>
                <w:rFonts w:ascii="Arial" w:hAnsi="Arial" w:cs="Arial"/>
                <w:b/>
              </w:rPr>
            </w:pPr>
            <w:r w:rsidRPr="00392BB7">
              <w:rPr>
                <w:rFonts w:ascii="Arial" w:hAnsi="Arial" w:cs="Arial"/>
                <w:b/>
                <w:bCs/>
              </w:rPr>
              <w:t>Bázisérték dátuma</w:t>
            </w:r>
          </w:p>
        </w:tc>
        <w:tc>
          <w:tcPr>
            <w:tcW w:w="1335" w:type="dxa"/>
            <w:shd w:val="clear" w:color="auto" w:fill="BFBFBF" w:themeFill="background1" w:themeFillShade="BF"/>
            <w:vAlign w:val="center"/>
          </w:tcPr>
          <w:p w:rsidR="000A6F0D" w:rsidRPr="00392BB7" w:rsidRDefault="000A6F0D" w:rsidP="00980316">
            <w:pPr>
              <w:tabs>
                <w:tab w:val="left" w:pos="5040"/>
              </w:tabs>
              <w:jc w:val="center"/>
              <w:rPr>
                <w:rFonts w:ascii="Arial" w:hAnsi="Arial" w:cs="Arial"/>
                <w:b/>
              </w:rPr>
            </w:pPr>
            <w:r w:rsidRPr="00392BB7">
              <w:rPr>
                <w:rFonts w:ascii="Arial" w:hAnsi="Arial" w:cs="Arial"/>
                <w:b/>
                <w:bCs/>
              </w:rPr>
              <w:t>Bázisérték</w:t>
            </w:r>
          </w:p>
        </w:tc>
        <w:tc>
          <w:tcPr>
            <w:tcW w:w="1335" w:type="dxa"/>
            <w:shd w:val="clear" w:color="auto" w:fill="BFBFBF" w:themeFill="background1" w:themeFillShade="BF"/>
            <w:vAlign w:val="center"/>
          </w:tcPr>
          <w:p w:rsidR="000A6F0D" w:rsidRPr="00392BB7" w:rsidRDefault="000A6F0D" w:rsidP="00980316">
            <w:pPr>
              <w:tabs>
                <w:tab w:val="left" w:pos="5040"/>
              </w:tabs>
              <w:jc w:val="center"/>
              <w:rPr>
                <w:rFonts w:ascii="Arial" w:hAnsi="Arial" w:cs="Arial"/>
                <w:b/>
              </w:rPr>
            </w:pPr>
            <w:r w:rsidRPr="00392BB7">
              <w:rPr>
                <w:rFonts w:ascii="Arial" w:hAnsi="Arial" w:cs="Arial"/>
                <w:b/>
                <w:bCs/>
              </w:rPr>
              <w:t>Cél dátuma</w:t>
            </w:r>
          </w:p>
        </w:tc>
        <w:tc>
          <w:tcPr>
            <w:tcW w:w="1335" w:type="dxa"/>
            <w:shd w:val="clear" w:color="auto" w:fill="BFBFBF" w:themeFill="background1" w:themeFillShade="BF"/>
            <w:vAlign w:val="center"/>
          </w:tcPr>
          <w:p w:rsidR="000A6F0D" w:rsidRPr="00392BB7" w:rsidRDefault="000A6F0D" w:rsidP="00980316">
            <w:pPr>
              <w:tabs>
                <w:tab w:val="left" w:pos="5040"/>
              </w:tabs>
              <w:jc w:val="center"/>
              <w:rPr>
                <w:rFonts w:ascii="Arial" w:hAnsi="Arial" w:cs="Arial"/>
                <w:b/>
              </w:rPr>
            </w:pPr>
            <w:proofErr w:type="gramStart"/>
            <w:r w:rsidRPr="00392BB7">
              <w:rPr>
                <w:rFonts w:ascii="Arial" w:hAnsi="Arial" w:cs="Arial"/>
                <w:b/>
                <w:bCs/>
              </w:rPr>
              <w:t>Cél változás</w:t>
            </w:r>
            <w:proofErr w:type="gramEnd"/>
          </w:p>
        </w:tc>
        <w:tc>
          <w:tcPr>
            <w:tcW w:w="1465" w:type="dxa"/>
            <w:shd w:val="clear" w:color="auto" w:fill="BFBFBF" w:themeFill="background1" w:themeFillShade="BF"/>
            <w:vAlign w:val="center"/>
          </w:tcPr>
          <w:p w:rsidR="000A6F0D" w:rsidRPr="00392BB7" w:rsidRDefault="000A6F0D" w:rsidP="00980316">
            <w:pPr>
              <w:tabs>
                <w:tab w:val="left" w:pos="5040"/>
              </w:tabs>
              <w:jc w:val="center"/>
              <w:rPr>
                <w:rFonts w:ascii="Arial" w:hAnsi="Arial" w:cs="Arial"/>
                <w:b/>
              </w:rPr>
            </w:pPr>
            <w:r w:rsidRPr="00392BB7">
              <w:rPr>
                <w:rFonts w:ascii="Arial" w:hAnsi="Arial" w:cs="Arial"/>
                <w:b/>
                <w:bCs/>
              </w:rPr>
              <w:t xml:space="preserve">Cél </w:t>
            </w:r>
            <w:proofErr w:type="spellStart"/>
            <w:r w:rsidRPr="00392BB7">
              <w:rPr>
                <w:rFonts w:ascii="Arial" w:hAnsi="Arial" w:cs="Arial"/>
                <w:b/>
                <w:bCs/>
              </w:rPr>
              <w:t>összváltozás</w:t>
            </w:r>
            <w:proofErr w:type="spellEnd"/>
          </w:p>
        </w:tc>
        <w:tc>
          <w:tcPr>
            <w:tcW w:w="1205" w:type="dxa"/>
            <w:shd w:val="clear" w:color="auto" w:fill="BFBFBF" w:themeFill="background1" w:themeFillShade="BF"/>
            <w:vAlign w:val="center"/>
          </w:tcPr>
          <w:p w:rsidR="000A6F0D" w:rsidRPr="00392BB7" w:rsidRDefault="000A6F0D" w:rsidP="00980316">
            <w:pPr>
              <w:tabs>
                <w:tab w:val="left" w:pos="5040"/>
              </w:tabs>
              <w:jc w:val="center"/>
              <w:rPr>
                <w:rFonts w:ascii="Arial" w:hAnsi="Arial" w:cs="Arial"/>
                <w:b/>
              </w:rPr>
            </w:pPr>
            <w:r w:rsidRPr="00392BB7">
              <w:rPr>
                <w:rFonts w:ascii="Arial" w:hAnsi="Arial" w:cs="Arial"/>
                <w:b/>
                <w:bCs/>
              </w:rPr>
              <w:t>Cél kumulált</w:t>
            </w:r>
          </w:p>
        </w:tc>
      </w:tr>
      <w:tr w:rsidR="000A6F0D" w:rsidRPr="00392BB7" w:rsidTr="00980316">
        <w:trPr>
          <w:jc w:val="center"/>
        </w:trPr>
        <w:tc>
          <w:tcPr>
            <w:tcW w:w="2623" w:type="dxa"/>
            <w:vAlign w:val="center"/>
          </w:tcPr>
          <w:p w:rsidR="000A6F0D" w:rsidRPr="00392BB7" w:rsidRDefault="000A6F0D" w:rsidP="00980316">
            <w:pPr>
              <w:rPr>
                <w:rFonts w:ascii="Arial" w:hAnsi="Arial" w:cs="Arial"/>
              </w:rPr>
            </w:pPr>
            <w:r w:rsidRPr="00392BB7">
              <w:rPr>
                <w:rFonts w:ascii="Arial" w:hAnsi="Arial" w:cs="Arial"/>
                <w:bCs/>
              </w:rPr>
              <w:t>Fejlesztett, 3-6 éves gyermekek elhelyezését biztosító férőhelyek száma</w:t>
            </w:r>
          </w:p>
        </w:tc>
        <w:tc>
          <w:tcPr>
            <w:tcW w:w="1334" w:type="dxa"/>
          </w:tcPr>
          <w:p w:rsidR="000A6F0D" w:rsidRPr="00392BB7" w:rsidRDefault="000A6F0D" w:rsidP="00980316">
            <w:pPr>
              <w:tabs>
                <w:tab w:val="left" w:pos="5040"/>
              </w:tabs>
              <w:jc w:val="center"/>
              <w:rPr>
                <w:rFonts w:ascii="Arial" w:hAnsi="Arial" w:cs="Arial"/>
              </w:rPr>
            </w:pPr>
          </w:p>
        </w:tc>
        <w:tc>
          <w:tcPr>
            <w:tcW w:w="1335" w:type="dxa"/>
          </w:tcPr>
          <w:p w:rsidR="000A6F0D" w:rsidRPr="00392BB7" w:rsidRDefault="000A6F0D" w:rsidP="00980316">
            <w:pPr>
              <w:tabs>
                <w:tab w:val="left" w:pos="5040"/>
              </w:tabs>
              <w:jc w:val="center"/>
              <w:rPr>
                <w:rFonts w:ascii="Arial" w:hAnsi="Arial" w:cs="Arial"/>
              </w:rPr>
            </w:pPr>
          </w:p>
        </w:tc>
        <w:tc>
          <w:tcPr>
            <w:tcW w:w="1335" w:type="dxa"/>
          </w:tcPr>
          <w:p w:rsidR="000A6F0D" w:rsidRPr="00392BB7" w:rsidRDefault="000A6F0D" w:rsidP="00980316">
            <w:pPr>
              <w:tabs>
                <w:tab w:val="left" w:pos="5040"/>
              </w:tabs>
              <w:jc w:val="center"/>
              <w:rPr>
                <w:rFonts w:ascii="Arial" w:hAnsi="Arial" w:cs="Arial"/>
              </w:rPr>
            </w:pPr>
            <w:r w:rsidRPr="00392BB7">
              <w:rPr>
                <w:rFonts w:ascii="Arial" w:hAnsi="Arial" w:cs="Arial"/>
              </w:rPr>
              <w:t>2022.01.14</w:t>
            </w:r>
          </w:p>
        </w:tc>
        <w:tc>
          <w:tcPr>
            <w:tcW w:w="1335" w:type="dxa"/>
          </w:tcPr>
          <w:p w:rsidR="000A6F0D" w:rsidRPr="00392BB7" w:rsidRDefault="000A6F0D" w:rsidP="00980316">
            <w:pPr>
              <w:tabs>
                <w:tab w:val="left" w:pos="5040"/>
              </w:tabs>
              <w:jc w:val="center"/>
              <w:rPr>
                <w:rFonts w:ascii="Arial" w:hAnsi="Arial" w:cs="Arial"/>
              </w:rPr>
            </w:pPr>
            <w:r w:rsidRPr="00392BB7">
              <w:rPr>
                <w:rFonts w:ascii="Arial" w:hAnsi="Arial" w:cs="Arial"/>
              </w:rPr>
              <w:t>90</w:t>
            </w:r>
          </w:p>
        </w:tc>
        <w:tc>
          <w:tcPr>
            <w:tcW w:w="1465" w:type="dxa"/>
          </w:tcPr>
          <w:p w:rsidR="000A6F0D" w:rsidRPr="00392BB7" w:rsidRDefault="000A6F0D" w:rsidP="00980316">
            <w:pPr>
              <w:tabs>
                <w:tab w:val="left" w:pos="5040"/>
              </w:tabs>
              <w:jc w:val="center"/>
              <w:rPr>
                <w:rFonts w:ascii="Arial" w:hAnsi="Arial" w:cs="Arial"/>
              </w:rPr>
            </w:pPr>
            <w:r w:rsidRPr="00392BB7">
              <w:rPr>
                <w:rFonts w:ascii="Arial" w:hAnsi="Arial" w:cs="Arial"/>
              </w:rPr>
              <w:t>90</w:t>
            </w:r>
          </w:p>
        </w:tc>
        <w:tc>
          <w:tcPr>
            <w:tcW w:w="1205" w:type="dxa"/>
          </w:tcPr>
          <w:p w:rsidR="000A6F0D" w:rsidRPr="00392BB7" w:rsidRDefault="000A6F0D" w:rsidP="00980316">
            <w:pPr>
              <w:tabs>
                <w:tab w:val="left" w:pos="5040"/>
              </w:tabs>
              <w:jc w:val="center"/>
              <w:rPr>
                <w:rFonts w:ascii="Arial" w:hAnsi="Arial" w:cs="Arial"/>
              </w:rPr>
            </w:pPr>
            <w:r w:rsidRPr="00392BB7">
              <w:rPr>
                <w:rFonts w:ascii="Arial" w:hAnsi="Arial" w:cs="Arial"/>
              </w:rPr>
              <w:t>90</w:t>
            </w:r>
          </w:p>
        </w:tc>
      </w:tr>
      <w:tr w:rsidR="000A6F0D" w:rsidRPr="00392BB7" w:rsidTr="00980316">
        <w:trPr>
          <w:jc w:val="center"/>
        </w:trPr>
        <w:tc>
          <w:tcPr>
            <w:tcW w:w="2623" w:type="dxa"/>
            <w:vAlign w:val="center"/>
          </w:tcPr>
          <w:p w:rsidR="000A6F0D" w:rsidRPr="00392BB7" w:rsidRDefault="000A6F0D" w:rsidP="00980316">
            <w:pPr>
              <w:rPr>
                <w:rFonts w:ascii="Arial" w:hAnsi="Arial" w:cs="Arial"/>
                <w:b/>
              </w:rPr>
            </w:pPr>
            <w:r w:rsidRPr="00392BB7">
              <w:rPr>
                <w:rFonts w:ascii="Arial" w:hAnsi="Arial" w:cs="Arial"/>
                <w:bCs/>
              </w:rPr>
              <w:t>Fejlesztett, 3-6 éves gyermekek elhelyezését biztosító férőhelyek száma</w:t>
            </w:r>
          </w:p>
        </w:tc>
        <w:tc>
          <w:tcPr>
            <w:tcW w:w="1334" w:type="dxa"/>
          </w:tcPr>
          <w:p w:rsidR="000A6F0D" w:rsidRPr="00392BB7" w:rsidRDefault="000A6F0D" w:rsidP="00980316">
            <w:pPr>
              <w:tabs>
                <w:tab w:val="left" w:pos="5040"/>
              </w:tabs>
              <w:jc w:val="center"/>
              <w:rPr>
                <w:rFonts w:ascii="Arial" w:hAnsi="Arial" w:cs="Arial"/>
              </w:rPr>
            </w:pPr>
          </w:p>
        </w:tc>
        <w:tc>
          <w:tcPr>
            <w:tcW w:w="1335" w:type="dxa"/>
          </w:tcPr>
          <w:p w:rsidR="000A6F0D" w:rsidRPr="00392BB7" w:rsidRDefault="000A6F0D" w:rsidP="00980316">
            <w:pPr>
              <w:tabs>
                <w:tab w:val="left" w:pos="5040"/>
              </w:tabs>
              <w:jc w:val="center"/>
              <w:rPr>
                <w:rFonts w:ascii="Arial" w:hAnsi="Arial" w:cs="Arial"/>
              </w:rPr>
            </w:pPr>
          </w:p>
        </w:tc>
        <w:tc>
          <w:tcPr>
            <w:tcW w:w="1335" w:type="dxa"/>
          </w:tcPr>
          <w:p w:rsidR="000A6F0D" w:rsidRPr="00392BB7" w:rsidRDefault="000A6F0D" w:rsidP="00980316">
            <w:pPr>
              <w:tabs>
                <w:tab w:val="left" w:pos="5040"/>
              </w:tabs>
              <w:jc w:val="center"/>
              <w:rPr>
                <w:rFonts w:ascii="Arial" w:hAnsi="Arial" w:cs="Arial"/>
              </w:rPr>
            </w:pPr>
            <w:r w:rsidRPr="00392BB7">
              <w:rPr>
                <w:rFonts w:ascii="Arial" w:hAnsi="Arial" w:cs="Arial"/>
              </w:rPr>
              <w:t>2023.01.14</w:t>
            </w:r>
          </w:p>
        </w:tc>
        <w:tc>
          <w:tcPr>
            <w:tcW w:w="1335" w:type="dxa"/>
          </w:tcPr>
          <w:p w:rsidR="000A6F0D" w:rsidRPr="00392BB7" w:rsidRDefault="000A6F0D" w:rsidP="00980316">
            <w:pPr>
              <w:tabs>
                <w:tab w:val="left" w:pos="5040"/>
              </w:tabs>
              <w:jc w:val="center"/>
              <w:rPr>
                <w:rFonts w:ascii="Arial" w:hAnsi="Arial" w:cs="Arial"/>
              </w:rPr>
            </w:pPr>
            <w:r w:rsidRPr="00392BB7">
              <w:rPr>
                <w:rFonts w:ascii="Arial" w:hAnsi="Arial" w:cs="Arial"/>
              </w:rPr>
              <w:t>0</w:t>
            </w:r>
          </w:p>
        </w:tc>
        <w:tc>
          <w:tcPr>
            <w:tcW w:w="1465" w:type="dxa"/>
          </w:tcPr>
          <w:p w:rsidR="000A6F0D" w:rsidRPr="00392BB7" w:rsidRDefault="000A6F0D" w:rsidP="00980316">
            <w:pPr>
              <w:tabs>
                <w:tab w:val="left" w:pos="5040"/>
              </w:tabs>
              <w:jc w:val="center"/>
              <w:rPr>
                <w:rFonts w:ascii="Arial" w:hAnsi="Arial" w:cs="Arial"/>
              </w:rPr>
            </w:pPr>
            <w:r w:rsidRPr="00392BB7">
              <w:rPr>
                <w:rFonts w:ascii="Arial" w:hAnsi="Arial" w:cs="Arial"/>
              </w:rPr>
              <w:t>90</w:t>
            </w:r>
          </w:p>
        </w:tc>
        <w:tc>
          <w:tcPr>
            <w:tcW w:w="1205" w:type="dxa"/>
          </w:tcPr>
          <w:p w:rsidR="000A6F0D" w:rsidRPr="00392BB7" w:rsidRDefault="000A6F0D" w:rsidP="00980316">
            <w:pPr>
              <w:tabs>
                <w:tab w:val="left" w:pos="5040"/>
              </w:tabs>
              <w:jc w:val="center"/>
              <w:rPr>
                <w:rFonts w:ascii="Arial" w:hAnsi="Arial" w:cs="Arial"/>
              </w:rPr>
            </w:pPr>
            <w:r w:rsidRPr="00392BB7">
              <w:rPr>
                <w:rFonts w:ascii="Arial" w:hAnsi="Arial" w:cs="Arial"/>
              </w:rPr>
              <w:t>90</w:t>
            </w:r>
          </w:p>
        </w:tc>
      </w:tr>
      <w:tr w:rsidR="000A6F0D" w:rsidRPr="00392BB7" w:rsidTr="00980316">
        <w:trPr>
          <w:jc w:val="center"/>
        </w:trPr>
        <w:tc>
          <w:tcPr>
            <w:tcW w:w="2623" w:type="dxa"/>
            <w:vAlign w:val="center"/>
          </w:tcPr>
          <w:p w:rsidR="000A6F0D" w:rsidRPr="00392BB7" w:rsidRDefault="000A6F0D" w:rsidP="00980316">
            <w:pPr>
              <w:rPr>
                <w:rFonts w:ascii="Arial" w:hAnsi="Arial" w:cs="Arial"/>
                <w:b/>
              </w:rPr>
            </w:pPr>
            <w:r w:rsidRPr="00392BB7">
              <w:rPr>
                <w:rFonts w:ascii="Arial" w:hAnsi="Arial" w:cs="Arial"/>
                <w:bCs/>
              </w:rPr>
              <w:t>Fejlesztett, 3-6 éves gyermekek elhelyezését biztosító férőhelyek száma</w:t>
            </w:r>
          </w:p>
        </w:tc>
        <w:tc>
          <w:tcPr>
            <w:tcW w:w="1334" w:type="dxa"/>
          </w:tcPr>
          <w:p w:rsidR="000A6F0D" w:rsidRPr="00392BB7" w:rsidRDefault="000A6F0D" w:rsidP="00980316">
            <w:pPr>
              <w:tabs>
                <w:tab w:val="left" w:pos="5040"/>
              </w:tabs>
              <w:jc w:val="center"/>
              <w:rPr>
                <w:rFonts w:ascii="Arial" w:hAnsi="Arial" w:cs="Arial"/>
              </w:rPr>
            </w:pPr>
          </w:p>
        </w:tc>
        <w:tc>
          <w:tcPr>
            <w:tcW w:w="1335" w:type="dxa"/>
          </w:tcPr>
          <w:p w:rsidR="000A6F0D" w:rsidRPr="00392BB7" w:rsidRDefault="000A6F0D" w:rsidP="00980316">
            <w:pPr>
              <w:tabs>
                <w:tab w:val="left" w:pos="5040"/>
              </w:tabs>
              <w:jc w:val="center"/>
              <w:rPr>
                <w:rFonts w:ascii="Arial" w:hAnsi="Arial" w:cs="Arial"/>
              </w:rPr>
            </w:pPr>
          </w:p>
        </w:tc>
        <w:tc>
          <w:tcPr>
            <w:tcW w:w="1335" w:type="dxa"/>
          </w:tcPr>
          <w:p w:rsidR="000A6F0D" w:rsidRPr="00392BB7" w:rsidRDefault="000A6F0D" w:rsidP="00980316">
            <w:pPr>
              <w:tabs>
                <w:tab w:val="left" w:pos="5040"/>
              </w:tabs>
              <w:jc w:val="center"/>
              <w:rPr>
                <w:rFonts w:ascii="Arial" w:hAnsi="Arial" w:cs="Arial"/>
              </w:rPr>
            </w:pPr>
            <w:r w:rsidRPr="00392BB7">
              <w:rPr>
                <w:rFonts w:ascii="Arial" w:hAnsi="Arial" w:cs="Arial"/>
              </w:rPr>
              <w:t>2024.01.14</w:t>
            </w:r>
          </w:p>
        </w:tc>
        <w:tc>
          <w:tcPr>
            <w:tcW w:w="1335" w:type="dxa"/>
          </w:tcPr>
          <w:p w:rsidR="000A6F0D" w:rsidRPr="00392BB7" w:rsidRDefault="000A6F0D" w:rsidP="00980316">
            <w:pPr>
              <w:tabs>
                <w:tab w:val="left" w:pos="5040"/>
              </w:tabs>
              <w:jc w:val="center"/>
              <w:rPr>
                <w:rFonts w:ascii="Arial" w:hAnsi="Arial" w:cs="Arial"/>
              </w:rPr>
            </w:pPr>
            <w:r w:rsidRPr="00392BB7">
              <w:rPr>
                <w:rFonts w:ascii="Arial" w:hAnsi="Arial" w:cs="Arial"/>
              </w:rPr>
              <w:t>0</w:t>
            </w:r>
          </w:p>
        </w:tc>
        <w:tc>
          <w:tcPr>
            <w:tcW w:w="1465" w:type="dxa"/>
          </w:tcPr>
          <w:p w:rsidR="000A6F0D" w:rsidRPr="00392BB7" w:rsidRDefault="000A6F0D" w:rsidP="00980316">
            <w:pPr>
              <w:tabs>
                <w:tab w:val="left" w:pos="5040"/>
              </w:tabs>
              <w:jc w:val="center"/>
              <w:rPr>
                <w:rFonts w:ascii="Arial" w:hAnsi="Arial" w:cs="Arial"/>
              </w:rPr>
            </w:pPr>
            <w:r w:rsidRPr="00392BB7">
              <w:rPr>
                <w:rFonts w:ascii="Arial" w:hAnsi="Arial" w:cs="Arial"/>
              </w:rPr>
              <w:t>90</w:t>
            </w:r>
          </w:p>
        </w:tc>
        <w:tc>
          <w:tcPr>
            <w:tcW w:w="1205" w:type="dxa"/>
          </w:tcPr>
          <w:p w:rsidR="000A6F0D" w:rsidRPr="00392BB7" w:rsidRDefault="000A6F0D" w:rsidP="00980316">
            <w:pPr>
              <w:tabs>
                <w:tab w:val="left" w:pos="5040"/>
              </w:tabs>
              <w:jc w:val="center"/>
              <w:rPr>
                <w:rFonts w:ascii="Arial" w:hAnsi="Arial" w:cs="Arial"/>
              </w:rPr>
            </w:pPr>
            <w:r w:rsidRPr="00392BB7">
              <w:rPr>
                <w:rFonts w:ascii="Arial" w:hAnsi="Arial" w:cs="Arial"/>
              </w:rPr>
              <w:t>90</w:t>
            </w:r>
          </w:p>
        </w:tc>
      </w:tr>
      <w:tr w:rsidR="000A6F0D" w:rsidRPr="00392BB7" w:rsidTr="00980316">
        <w:trPr>
          <w:jc w:val="center"/>
        </w:trPr>
        <w:tc>
          <w:tcPr>
            <w:tcW w:w="2623" w:type="dxa"/>
            <w:vAlign w:val="center"/>
          </w:tcPr>
          <w:p w:rsidR="000A6F0D" w:rsidRPr="00392BB7" w:rsidRDefault="000A6F0D" w:rsidP="00980316">
            <w:pPr>
              <w:rPr>
                <w:rFonts w:ascii="Arial" w:hAnsi="Arial" w:cs="Arial"/>
                <w:b/>
              </w:rPr>
            </w:pPr>
            <w:r w:rsidRPr="00392BB7">
              <w:rPr>
                <w:rFonts w:ascii="Arial" w:hAnsi="Arial" w:cs="Arial"/>
                <w:bCs/>
              </w:rPr>
              <w:t>Fejlesztett, 3-6 éves gyermekek elhelyezését biztosító férőhelyek száma</w:t>
            </w:r>
          </w:p>
        </w:tc>
        <w:tc>
          <w:tcPr>
            <w:tcW w:w="1334" w:type="dxa"/>
          </w:tcPr>
          <w:p w:rsidR="000A6F0D" w:rsidRPr="00392BB7" w:rsidRDefault="000A6F0D" w:rsidP="00980316">
            <w:pPr>
              <w:tabs>
                <w:tab w:val="left" w:pos="5040"/>
              </w:tabs>
              <w:jc w:val="center"/>
              <w:rPr>
                <w:rFonts w:ascii="Arial" w:hAnsi="Arial" w:cs="Arial"/>
              </w:rPr>
            </w:pPr>
          </w:p>
        </w:tc>
        <w:tc>
          <w:tcPr>
            <w:tcW w:w="1335" w:type="dxa"/>
          </w:tcPr>
          <w:p w:rsidR="000A6F0D" w:rsidRPr="00392BB7" w:rsidRDefault="000A6F0D" w:rsidP="00980316">
            <w:pPr>
              <w:tabs>
                <w:tab w:val="left" w:pos="5040"/>
              </w:tabs>
              <w:jc w:val="center"/>
              <w:rPr>
                <w:rFonts w:ascii="Arial" w:hAnsi="Arial" w:cs="Arial"/>
              </w:rPr>
            </w:pPr>
          </w:p>
        </w:tc>
        <w:tc>
          <w:tcPr>
            <w:tcW w:w="1335" w:type="dxa"/>
          </w:tcPr>
          <w:p w:rsidR="000A6F0D" w:rsidRPr="00392BB7" w:rsidRDefault="000A6F0D" w:rsidP="00980316">
            <w:pPr>
              <w:tabs>
                <w:tab w:val="left" w:pos="5040"/>
              </w:tabs>
              <w:jc w:val="center"/>
              <w:rPr>
                <w:rFonts w:ascii="Arial" w:hAnsi="Arial" w:cs="Arial"/>
              </w:rPr>
            </w:pPr>
            <w:r w:rsidRPr="00392BB7">
              <w:rPr>
                <w:rFonts w:ascii="Arial" w:hAnsi="Arial" w:cs="Arial"/>
              </w:rPr>
              <w:t>2025.01.14</w:t>
            </w:r>
          </w:p>
        </w:tc>
        <w:tc>
          <w:tcPr>
            <w:tcW w:w="1335" w:type="dxa"/>
          </w:tcPr>
          <w:p w:rsidR="000A6F0D" w:rsidRPr="00392BB7" w:rsidRDefault="000A6F0D" w:rsidP="00980316">
            <w:pPr>
              <w:tabs>
                <w:tab w:val="left" w:pos="5040"/>
              </w:tabs>
              <w:jc w:val="center"/>
              <w:rPr>
                <w:rFonts w:ascii="Arial" w:hAnsi="Arial" w:cs="Arial"/>
              </w:rPr>
            </w:pPr>
            <w:r w:rsidRPr="00392BB7">
              <w:rPr>
                <w:rFonts w:ascii="Arial" w:hAnsi="Arial" w:cs="Arial"/>
              </w:rPr>
              <w:t>0</w:t>
            </w:r>
          </w:p>
        </w:tc>
        <w:tc>
          <w:tcPr>
            <w:tcW w:w="1465" w:type="dxa"/>
          </w:tcPr>
          <w:p w:rsidR="000A6F0D" w:rsidRPr="00392BB7" w:rsidRDefault="000A6F0D" w:rsidP="00980316">
            <w:pPr>
              <w:tabs>
                <w:tab w:val="left" w:pos="5040"/>
              </w:tabs>
              <w:jc w:val="center"/>
              <w:rPr>
                <w:rFonts w:ascii="Arial" w:hAnsi="Arial" w:cs="Arial"/>
              </w:rPr>
            </w:pPr>
            <w:r w:rsidRPr="00392BB7">
              <w:rPr>
                <w:rFonts w:ascii="Arial" w:hAnsi="Arial" w:cs="Arial"/>
              </w:rPr>
              <w:t>90</w:t>
            </w:r>
          </w:p>
        </w:tc>
        <w:tc>
          <w:tcPr>
            <w:tcW w:w="1205" w:type="dxa"/>
          </w:tcPr>
          <w:p w:rsidR="000A6F0D" w:rsidRPr="00392BB7" w:rsidRDefault="000A6F0D" w:rsidP="00980316">
            <w:pPr>
              <w:tabs>
                <w:tab w:val="left" w:pos="5040"/>
              </w:tabs>
              <w:jc w:val="center"/>
              <w:rPr>
                <w:rFonts w:ascii="Arial" w:hAnsi="Arial" w:cs="Arial"/>
              </w:rPr>
            </w:pPr>
            <w:r w:rsidRPr="00392BB7">
              <w:rPr>
                <w:rFonts w:ascii="Arial" w:hAnsi="Arial" w:cs="Arial"/>
              </w:rPr>
              <w:t>90</w:t>
            </w:r>
          </w:p>
        </w:tc>
      </w:tr>
      <w:tr w:rsidR="000A6F0D" w:rsidRPr="00392BB7" w:rsidTr="00980316">
        <w:trPr>
          <w:jc w:val="center"/>
        </w:trPr>
        <w:tc>
          <w:tcPr>
            <w:tcW w:w="2623" w:type="dxa"/>
            <w:vAlign w:val="center"/>
          </w:tcPr>
          <w:p w:rsidR="000A6F0D" w:rsidRPr="00392BB7" w:rsidRDefault="000A6F0D" w:rsidP="00980316">
            <w:pPr>
              <w:rPr>
                <w:rFonts w:ascii="Arial" w:hAnsi="Arial" w:cs="Arial"/>
                <w:b/>
              </w:rPr>
            </w:pPr>
            <w:r w:rsidRPr="00392BB7">
              <w:rPr>
                <w:rFonts w:ascii="Arial" w:hAnsi="Arial" w:cs="Arial"/>
                <w:bCs/>
              </w:rPr>
              <w:t>Fejlesztett, 3-6 éves gyermekek elhelyezését biztosító férőhelyek száma</w:t>
            </w:r>
          </w:p>
        </w:tc>
        <w:tc>
          <w:tcPr>
            <w:tcW w:w="1334" w:type="dxa"/>
          </w:tcPr>
          <w:p w:rsidR="000A6F0D" w:rsidRPr="00392BB7" w:rsidRDefault="000A6F0D" w:rsidP="00980316">
            <w:pPr>
              <w:tabs>
                <w:tab w:val="left" w:pos="5040"/>
              </w:tabs>
              <w:jc w:val="center"/>
              <w:rPr>
                <w:rFonts w:ascii="Arial" w:hAnsi="Arial" w:cs="Arial"/>
              </w:rPr>
            </w:pPr>
          </w:p>
        </w:tc>
        <w:tc>
          <w:tcPr>
            <w:tcW w:w="1335" w:type="dxa"/>
          </w:tcPr>
          <w:p w:rsidR="000A6F0D" w:rsidRPr="00392BB7" w:rsidRDefault="000A6F0D" w:rsidP="00980316">
            <w:pPr>
              <w:tabs>
                <w:tab w:val="left" w:pos="5040"/>
              </w:tabs>
              <w:jc w:val="center"/>
              <w:rPr>
                <w:rFonts w:ascii="Arial" w:hAnsi="Arial" w:cs="Arial"/>
              </w:rPr>
            </w:pPr>
          </w:p>
        </w:tc>
        <w:tc>
          <w:tcPr>
            <w:tcW w:w="1335" w:type="dxa"/>
          </w:tcPr>
          <w:p w:rsidR="000A6F0D" w:rsidRPr="00392BB7" w:rsidRDefault="000A6F0D" w:rsidP="00980316">
            <w:pPr>
              <w:tabs>
                <w:tab w:val="left" w:pos="5040"/>
              </w:tabs>
              <w:jc w:val="center"/>
              <w:rPr>
                <w:rFonts w:ascii="Arial" w:hAnsi="Arial" w:cs="Arial"/>
              </w:rPr>
            </w:pPr>
            <w:r w:rsidRPr="00392BB7">
              <w:rPr>
                <w:rFonts w:ascii="Arial" w:hAnsi="Arial" w:cs="Arial"/>
              </w:rPr>
              <w:t>2026.01.14</w:t>
            </w:r>
          </w:p>
        </w:tc>
        <w:tc>
          <w:tcPr>
            <w:tcW w:w="1335" w:type="dxa"/>
          </w:tcPr>
          <w:p w:rsidR="000A6F0D" w:rsidRPr="00392BB7" w:rsidRDefault="000A6F0D" w:rsidP="00980316">
            <w:pPr>
              <w:tabs>
                <w:tab w:val="left" w:pos="5040"/>
              </w:tabs>
              <w:jc w:val="center"/>
              <w:rPr>
                <w:rFonts w:ascii="Arial" w:hAnsi="Arial" w:cs="Arial"/>
              </w:rPr>
            </w:pPr>
            <w:r w:rsidRPr="00392BB7">
              <w:rPr>
                <w:rFonts w:ascii="Arial" w:hAnsi="Arial" w:cs="Arial"/>
              </w:rPr>
              <w:t>0</w:t>
            </w:r>
          </w:p>
        </w:tc>
        <w:tc>
          <w:tcPr>
            <w:tcW w:w="1465" w:type="dxa"/>
          </w:tcPr>
          <w:p w:rsidR="000A6F0D" w:rsidRPr="00392BB7" w:rsidRDefault="000A6F0D" w:rsidP="00980316">
            <w:pPr>
              <w:tabs>
                <w:tab w:val="left" w:pos="5040"/>
              </w:tabs>
              <w:jc w:val="center"/>
              <w:rPr>
                <w:rFonts w:ascii="Arial" w:hAnsi="Arial" w:cs="Arial"/>
              </w:rPr>
            </w:pPr>
            <w:r w:rsidRPr="00392BB7">
              <w:rPr>
                <w:rFonts w:ascii="Arial" w:hAnsi="Arial" w:cs="Arial"/>
              </w:rPr>
              <w:t>90</w:t>
            </w:r>
          </w:p>
        </w:tc>
        <w:tc>
          <w:tcPr>
            <w:tcW w:w="1205" w:type="dxa"/>
          </w:tcPr>
          <w:p w:rsidR="000A6F0D" w:rsidRPr="00392BB7" w:rsidRDefault="000A6F0D" w:rsidP="00980316">
            <w:pPr>
              <w:tabs>
                <w:tab w:val="left" w:pos="5040"/>
              </w:tabs>
              <w:jc w:val="center"/>
              <w:rPr>
                <w:rFonts w:ascii="Arial" w:hAnsi="Arial" w:cs="Arial"/>
              </w:rPr>
            </w:pPr>
            <w:r w:rsidRPr="00392BB7">
              <w:rPr>
                <w:rFonts w:ascii="Arial" w:hAnsi="Arial" w:cs="Arial"/>
              </w:rPr>
              <w:t>90</w:t>
            </w:r>
          </w:p>
        </w:tc>
      </w:tr>
    </w:tbl>
    <w:p w:rsidR="000A6F0D" w:rsidRDefault="000A6F0D" w:rsidP="000A6F0D">
      <w:pPr>
        <w:spacing w:after="0"/>
        <w:rPr>
          <w:rFonts w:ascii="Arial" w:hAnsi="Arial" w:cs="Arial"/>
          <w:bCs/>
          <w:sz w:val="20"/>
          <w:szCs w:val="20"/>
          <w:lang w:eastAsia="hu-HU"/>
        </w:rPr>
        <w:sectPr w:rsidR="000A6F0D" w:rsidSect="00720F7F">
          <w:pgSz w:w="16838" w:h="11906" w:orient="landscape"/>
          <w:pgMar w:top="1418" w:right="1418" w:bottom="1418" w:left="1418" w:header="709" w:footer="709" w:gutter="0"/>
          <w:cols w:space="708"/>
          <w:docGrid w:linePitch="299"/>
        </w:sectPr>
      </w:pPr>
    </w:p>
    <w:tbl>
      <w:tblPr>
        <w:tblStyle w:val="Rcsostblzat12"/>
        <w:tblW w:w="10632" w:type="dxa"/>
        <w:jc w:val="center"/>
        <w:tblLayout w:type="fixed"/>
        <w:tblLook w:val="04A0" w:firstRow="1" w:lastRow="0" w:firstColumn="1" w:lastColumn="0" w:noHBand="0" w:noVBand="1"/>
      </w:tblPr>
      <w:tblGrid>
        <w:gridCol w:w="2623"/>
        <w:gridCol w:w="1334"/>
        <w:gridCol w:w="1335"/>
        <w:gridCol w:w="1335"/>
        <w:gridCol w:w="1335"/>
        <w:gridCol w:w="1465"/>
        <w:gridCol w:w="1205"/>
      </w:tblGrid>
      <w:tr w:rsidR="000A6F0D" w:rsidRPr="00A04A6D" w:rsidTr="00980316">
        <w:trPr>
          <w:jc w:val="center"/>
        </w:trPr>
        <w:tc>
          <w:tcPr>
            <w:tcW w:w="2623" w:type="dxa"/>
            <w:vAlign w:val="center"/>
          </w:tcPr>
          <w:p w:rsidR="000A6F0D" w:rsidRPr="00392BB7" w:rsidRDefault="000A6F0D" w:rsidP="00980316">
            <w:pPr>
              <w:rPr>
                <w:rFonts w:ascii="Arial" w:hAnsi="Arial" w:cs="Arial"/>
                <w:b/>
              </w:rPr>
            </w:pPr>
            <w:r w:rsidRPr="00392BB7">
              <w:rPr>
                <w:rFonts w:ascii="Arial" w:hAnsi="Arial" w:cs="Arial"/>
                <w:bCs/>
              </w:rPr>
              <w:lastRenderedPageBreak/>
              <w:t>Fejlesztett, 3-6 éves gyermekek elhelyezését biztosító férőhelyek száma</w:t>
            </w:r>
          </w:p>
        </w:tc>
        <w:tc>
          <w:tcPr>
            <w:tcW w:w="1334" w:type="dxa"/>
          </w:tcPr>
          <w:p w:rsidR="000A6F0D" w:rsidRPr="00392BB7" w:rsidRDefault="000A6F0D" w:rsidP="00980316">
            <w:pPr>
              <w:tabs>
                <w:tab w:val="left" w:pos="5040"/>
              </w:tabs>
              <w:jc w:val="center"/>
              <w:rPr>
                <w:rFonts w:ascii="Arial" w:hAnsi="Arial" w:cs="Arial"/>
              </w:rPr>
            </w:pPr>
          </w:p>
        </w:tc>
        <w:tc>
          <w:tcPr>
            <w:tcW w:w="1335" w:type="dxa"/>
          </w:tcPr>
          <w:p w:rsidR="000A6F0D" w:rsidRPr="00392BB7" w:rsidRDefault="000A6F0D" w:rsidP="00980316">
            <w:pPr>
              <w:tabs>
                <w:tab w:val="left" w:pos="5040"/>
              </w:tabs>
              <w:jc w:val="center"/>
              <w:rPr>
                <w:rFonts w:ascii="Arial" w:hAnsi="Arial" w:cs="Arial"/>
              </w:rPr>
            </w:pPr>
          </w:p>
        </w:tc>
        <w:tc>
          <w:tcPr>
            <w:tcW w:w="1335" w:type="dxa"/>
          </w:tcPr>
          <w:p w:rsidR="000A6F0D" w:rsidRPr="00392BB7" w:rsidRDefault="000A6F0D" w:rsidP="00980316">
            <w:pPr>
              <w:tabs>
                <w:tab w:val="left" w:pos="5040"/>
              </w:tabs>
              <w:jc w:val="center"/>
              <w:rPr>
                <w:rFonts w:ascii="Arial" w:hAnsi="Arial" w:cs="Arial"/>
              </w:rPr>
            </w:pPr>
            <w:r w:rsidRPr="00392BB7">
              <w:rPr>
                <w:rFonts w:ascii="Arial" w:hAnsi="Arial" w:cs="Arial"/>
              </w:rPr>
              <w:t>2027.01.14</w:t>
            </w:r>
          </w:p>
        </w:tc>
        <w:tc>
          <w:tcPr>
            <w:tcW w:w="1335" w:type="dxa"/>
          </w:tcPr>
          <w:p w:rsidR="000A6F0D" w:rsidRPr="00392BB7" w:rsidRDefault="000A6F0D" w:rsidP="00980316">
            <w:pPr>
              <w:tabs>
                <w:tab w:val="left" w:pos="5040"/>
              </w:tabs>
              <w:jc w:val="center"/>
              <w:rPr>
                <w:rFonts w:ascii="Arial" w:hAnsi="Arial" w:cs="Arial"/>
              </w:rPr>
            </w:pPr>
            <w:r w:rsidRPr="00392BB7">
              <w:rPr>
                <w:rFonts w:ascii="Arial" w:hAnsi="Arial" w:cs="Arial"/>
              </w:rPr>
              <w:t>0</w:t>
            </w:r>
          </w:p>
        </w:tc>
        <w:tc>
          <w:tcPr>
            <w:tcW w:w="1465" w:type="dxa"/>
          </w:tcPr>
          <w:p w:rsidR="000A6F0D" w:rsidRPr="00392BB7" w:rsidRDefault="000A6F0D" w:rsidP="00980316">
            <w:pPr>
              <w:tabs>
                <w:tab w:val="left" w:pos="5040"/>
              </w:tabs>
              <w:jc w:val="center"/>
              <w:rPr>
                <w:rFonts w:ascii="Arial" w:hAnsi="Arial" w:cs="Arial"/>
              </w:rPr>
            </w:pPr>
            <w:r w:rsidRPr="00392BB7">
              <w:rPr>
                <w:rFonts w:ascii="Arial" w:hAnsi="Arial" w:cs="Arial"/>
              </w:rPr>
              <w:t>90</w:t>
            </w:r>
          </w:p>
        </w:tc>
        <w:tc>
          <w:tcPr>
            <w:tcW w:w="1205" w:type="dxa"/>
          </w:tcPr>
          <w:p w:rsidR="000A6F0D" w:rsidRPr="00A04A6D" w:rsidRDefault="000A6F0D" w:rsidP="00980316">
            <w:pPr>
              <w:tabs>
                <w:tab w:val="left" w:pos="5040"/>
              </w:tabs>
              <w:jc w:val="center"/>
              <w:rPr>
                <w:rFonts w:ascii="Arial" w:hAnsi="Arial" w:cs="Arial"/>
              </w:rPr>
            </w:pPr>
            <w:r w:rsidRPr="00392BB7">
              <w:rPr>
                <w:rFonts w:ascii="Arial" w:hAnsi="Arial" w:cs="Arial"/>
              </w:rPr>
              <w:t>90</w:t>
            </w:r>
          </w:p>
        </w:tc>
      </w:tr>
    </w:tbl>
    <w:p w:rsidR="000A6F0D" w:rsidRPr="00373D3C" w:rsidRDefault="000A6F0D" w:rsidP="000A6F0D">
      <w:pPr>
        <w:spacing w:after="0" w:line="240" w:lineRule="auto"/>
        <w:jc w:val="both"/>
        <w:rPr>
          <w:rFonts w:ascii="Arial" w:eastAsia="Times New Roman" w:hAnsi="Arial" w:cs="Arial"/>
          <w:sz w:val="20"/>
          <w:szCs w:val="20"/>
          <w:lang w:eastAsia="hu-HU"/>
        </w:rPr>
      </w:pPr>
    </w:p>
    <w:p w:rsidR="000A6F0D" w:rsidRPr="00373D3C" w:rsidRDefault="000A6F0D" w:rsidP="000A6F0D">
      <w:pPr>
        <w:spacing w:after="0" w:line="240" w:lineRule="auto"/>
        <w:jc w:val="both"/>
        <w:rPr>
          <w:rFonts w:ascii="Arial" w:eastAsia="Times New Roman" w:hAnsi="Arial" w:cs="Arial"/>
          <w:sz w:val="20"/>
          <w:szCs w:val="20"/>
          <w:lang w:eastAsia="hu-HU"/>
        </w:rPr>
      </w:pPr>
    </w:p>
    <w:tbl>
      <w:tblPr>
        <w:tblW w:w="0" w:type="auto"/>
        <w:jc w:val="center"/>
        <w:tblLook w:val="01E0" w:firstRow="1" w:lastRow="1" w:firstColumn="1" w:lastColumn="1" w:noHBand="0" w:noVBand="0"/>
      </w:tblPr>
      <w:tblGrid>
        <w:gridCol w:w="4635"/>
        <w:gridCol w:w="4635"/>
      </w:tblGrid>
      <w:tr w:rsidR="000A6F0D" w:rsidRPr="00373D3C" w:rsidTr="00980316">
        <w:trPr>
          <w:trHeight w:val="1107"/>
          <w:jc w:val="center"/>
        </w:trPr>
        <w:tc>
          <w:tcPr>
            <w:tcW w:w="4635" w:type="dxa"/>
          </w:tcPr>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w:t>
            </w:r>
            <w:r w:rsidRPr="00392BB7">
              <w:rPr>
                <w:rFonts w:ascii="Arial" w:eastAsia="Times New Roman" w:hAnsi="Arial" w:cs="Arial"/>
                <w:sz w:val="20"/>
                <w:szCs w:val="20"/>
                <w:lang w:eastAsia="hu-HU"/>
              </w:rPr>
              <w:t xml:space="preserve"> Kedvezményezett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P.H. </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roofErr w:type="gramStart"/>
            <w:r w:rsidRPr="00392BB7">
              <w:rPr>
                <w:rFonts w:ascii="Arial" w:eastAsia="Times New Roman" w:hAnsi="Arial" w:cs="Arial"/>
                <w:sz w:val="20"/>
                <w:szCs w:val="20"/>
                <w:lang w:eastAsia="hu-HU"/>
              </w:rPr>
              <w:t xml:space="preserve">Kelt </w:t>
            </w:r>
            <w:r>
              <w:rPr>
                <w:rFonts w:ascii="Arial" w:eastAsia="Times New Roman" w:hAnsi="Arial" w:cs="Arial"/>
                <w:sz w:val="20"/>
                <w:szCs w:val="20"/>
                <w:lang w:eastAsia="hu-HU"/>
              </w:rPr>
              <w:t>…</w:t>
            </w:r>
            <w:proofErr w:type="gramEnd"/>
            <w:r>
              <w:rPr>
                <w:rFonts w:ascii="Arial" w:eastAsia="Times New Roman" w:hAnsi="Arial" w:cs="Arial"/>
                <w:sz w:val="20"/>
                <w:szCs w:val="20"/>
                <w:lang w:eastAsia="hu-HU"/>
              </w:rPr>
              <w:t>………………..</w:t>
            </w:r>
            <w:r w:rsidRPr="00392BB7">
              <w:rPr>
                <w:rFonts w:ascii="Arial" w:eastAsia="Times New Roman" w:hAnsi="Arial" w:cs="Arial"/>
                <w:sz w:val="20"/>
                <w:szCs w:val="20"/>
                <w:lang w:eastAsia="hu-HU"/>
              </w:rPr>
              <w:t>, 2020. év ………… hónap … napján.</w:t>
            </w:r>
          </w:p>
        </w:tc>
        <w:tc>
          <w:tcPr>
            <w:tcW w:w="4635" w:type="dxa"/>
          </w:tcPr>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Magyar Államkincstár</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Szabolcs-Szatmár-Bereg Megyei Igazgatóság</w:t>
            </w: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Közreműködő Szervezet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P.H.</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73D3C"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Kelt Nyíregyháza, 2020. </w:t>
            </w:r>
            <w:proofErr w:type="gramStart"/>
            <w:r w:rsidRPr="00392BB7">
              <w:rPr>
                <w:rFonts w:ascii="Arial" w:eastAsia="Times New Roman" w:hAnsi="Arial" w:cs="Arial"/>
                <w:sz w:val="20"/>
                <w:szCs w:val="20"/>
                <w:lang w:eastAsia="hu-HU"/>
              </w:rPr>
              <w:t>év …</w:t>
            </w:r>
            <w:proofErr w:type="gramEnd"/>
            <w:r w:rsidRPr="00392BB7">
              <w:rPr>
                <w:rFonts w:ascii="Arial" w:eastAsia="Times New Roman" w:hAnsi="Arial" w:cs="Arial"/>
                <w:sz w:val="20"/>
                <w:szCs w:val="20"/>
                <w:lang w:eastAsia="hu-HU"/>
              </w:rPr>
              <w:t>…..……… hónap … napján.</w:t>
            </w:r>
          </w:p>
        </w:tc>
      </w:tr>
    </w:tbl>
    <w:p w:rsidR="000A6F0D" w:rsidRPr="00373D3C" w:rsidRDefault="000A6F0D" w:rsidP="000A6F0D">
      <w:pPr>
        <w:rPr>
          <w:lang w:eastAsia="hu-HU"/>
        </w:rPr>
      </w:pPr>
    </w:p>
    <w:p w:rsidR="000A6F0D" w:rsidRPr="00373D3C" w:rsidRDefault="000A6F0D" w:rsidP="000A6F0D">
      <w:pPr>
        <w:rPr>
          <w:lang w:eastAsia="hu-HU"/>
        </w:rPr>
      </w:pPr>
    </w:p>
    <w:p w:rsidR="000A6F0D" w:rsidRPr="00E74913" w:rsidRDefault="000A6F0D" w:rsidP="000A6F0D">
      <w:pPr>
        <w:rPr>
          <w:color w:val="FF0000"/>
          <w:lang w:eastAsia="hu-HU"/>
        </w:rPr>
        <w:sectPr w:rsidR="000A6F0D" w:rsidRPr="00E74913" w:rsidSect="00720F7F">
          <w:pgSz w:w="16838" w:h="11906" w:orient="landscape"/>
          <w:pgMar w:top="1418" w:right="1418" w:bottom="1418" w:left="1418" w:header="709" w:footer="709" w:gutter="0"/>
          <w:cols w:space="708"/>
          <w:docGrid w:linePitch="299"/>
        </w:sect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Pr="002534FE" w:rsidRDefault="000A6F0D" w:rsidP="000A6F0D">
      <w:pPr>
        <w:spacing w:after="0" w:line="240" w:lineRule="auto"/>
        <w:jc w:val="right"/>
        <w:rPr>
          <w:rFonts w:ascii="Arial" w:eastAsia="Times New Roman" w:hAnsi="Arial" w:cs="Arial"/>
          <w:b/>
          <w:bCs/>
          <w:sz w:val="20"/>
          <w:szCs w:val="20"/>
          <w:lang w:eastAsia="hu-HU"/>
        </w:rPr>
      </w:pPr>
      <w:r w:rsidRPr="002534FE">
        <w:rPr>
          <w:rFonts w:ascii="Arial" w:eastAsia="Times New Roman" w:hAnsi="Arial" w:cs="Arial"/>
          <w:bCs/>
          <w:sz w:val="20"/>
          <w:szCs w:val="20"/>
          <w:lang w:eastAsia="hu-HU"/>
        </w:rPr>
        <w:t>6. sz. melléklet</w:t>
      </w:r>
    </w:p>
    <w:p w:rsidR="000A6F0D" w:rsidRPr="00487057" w:rsidRDefault="000A6F0D" w:rsidP="000A6F0D">
      <w:pPr>
        <w:spacing w:before="240" w:after="0" w:line="240" w:lineRule="auto"/>
        <w:jc w:val="center"/>
        <w:rPr>
          <w:rFonts w:ascii="Arial" w:eastAsia="Times New Roman" w:hAnsi="Arial" w:cs="Arial"/>
          <w:b/>
          <w:bCs/>
          <w:sz w:val="20"/>
          <w:szCs w:val="20"/>
        </w:rPr>
      </w:pPr>
      <w:r w:rsidRPr="00487057">
        <w:rPr>
          <w:rFonts w:ascii="Arial" w:eastAsia="Times New Roman" w:hAnsi="Arial" w:cs="Arial"/>
          <w:b/>
          <w:bCs/>
          <w:sz w:val="20"/>
          <w:szCs w:val="20"/>
        </w:rPr>
        <w:t>KÖZBESZERZÉSI TERV</w:t>
      </w:r>
    </w:p>
    <w:p w:rsidR="000A6F0D" w:rsidRPr="00392BB7" w:rsidRDefault="000A6F0D" w:rsidP="000A6F0D">
      <w:pPr>
        <w:spacing w:before="240" w:after="0" w:line="240" w:lineRule="auto"/>
        <w:rPr>
          <w:rStyle w:val="Kiemels2"/>
          <w:rFonts w:ascii="Arial" w:hAnsi="Arial" w:cs="Arial"/>
          <w:b w:val="0"/>
          <w:sz w:val="20"/>
          <w:szCs w:val="20"/>
        </w:rPr>
      </w:pPr>
      <w:r w:rsidRPr="00392BB7">
        <w:rPr>
          <w:rFonts w:ascii="Arial" w:eastAsia="Times New Roman" w:hAnsi="Arial" w:cs="Arial"/>
          <w:bCs/>
          <w:sz w:val="20"/>
          <w:szCs w:val="20"/>
        </w:rPr>
        <w:t>Támogatási szerződés száma:</w:t>
      </w:r>
      <w:r w:rsidRPr="00392BB7">
        <w:rPr>
          <w:rFonts w:ascii="Arial" w:eastAsia="Times New Roman" w:hAnsi="Arial" w:cs="Arial"/>
          <w:b/>
          <w:bCs/>
          <w:color w:val="FF0000"/>
          <w:sz w:val="20"/>
          <w:szCs w:val="20"/>
        </w:rPr>
        <w:t xml:space="preserve"> </w:t>
      </w:r>
      <w:r w:rsidRPr="00392BB7">
        <w:rPr>
          <w:rStyle w:val="Kiemels2"/>
          <w:rFonts w:ascii="Arial" w:hAnsi="Arial" w:cs="Arial"/>
          <w:sz w:val="20"/>
          <w:szCs w:val="20"/>
        </w:rPr>
        <w:t>TOP-1.4.1-15-SB1-2016-00077</w:t>
      </w:r>
    </w:p>
    <w:p w:rsidR="000A6F0D" w:rsidRPr="00392BB7" w:rsidRDefault="000A6F0D" w:rsidP="000A6F0D">
      <w:pPr>
        <w:spacing w:after="0" w:line="240" w:lineRule="auto"/>
        <w:rPr>
          <w:rStyle w:val="Kiemels2"/>
          <w:rFonts w:ascii="Arial" w:hAnsi="Arial" w:cs="Arial"/>
          <w:b w:val="0"/>
          <w:sz w:val="20"/>
          <w:szCs w:val="20"/>
        </w:rPr>
      </w:pPr>
      <w:r w:rsidRPr="00392BB7">
        <w:rPr>
          <w:rFonts w:ascii="Arial" w:hAnsi="Arial" w:cs="Arial"/>
          <w:sz w:val="20"/>
          <w:szCs w:val="20"/>
        </w:rPr>
        <w:t xml:space="preserve">Kedvezményezett: </w:t>
      </w:r>
      <w:r w:rsidRPr="00392BB7">
        <w:rPr>
          <w:rStyle w:val="Kiemels2"/>
          <w:rFonts w:ascii="Arial" w:hAnsi="Arial" w:cs="Arial"/>
          <w:sz w:val="20"/>
          <w:szCs w:val="20"/>
        </w:rPr>
        <w:t>Tiszavasvári Város Önkormányzata</w:t>
      </w:r>
    </w:p>
    <w:p w:rsidR="000A6F0D" w:rsidRPr="00392BB7" w:rsidRDefault="000A6F0D" w:rsidP="000A6F0D">
      <w:pPr>
        <w:spacing w:after="0" w:line="240" w:lineRule="auto"/>
        <w:jc w:val="both"/>
        <w:rPr>
          <w:rFonts w:ascii="Arial" w:eastAsia="Times New Roman" w:hAnsi="Arial" w:cs="Arial"/>
          <w:sz w:val="20"/>
          <w:szCs w:val="20"/>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3"/>
        <w:gridCol w:w="1701"/>
        <w:gridCol w:w="2268"/>
        <w:gridCol w:w="1738"/>
        <w:gridCol w:w="1380"/>
      </w:tblGrid>
      <w:tr w:rsidR="000A6F0D" w:rsidRPr="00392BB7" w:rsidTr="00980316">
        <w:trPr>
          <w:jc w:val="center"/>
        </w:trPr>
        <w:tc>
          <w:tcPr>
            <w:tcW w:w="1943" w:type="dxa"/>
            <w:shd w:val="clear" w:color="auto" w:fill="BFBFBF" w:themeFill="background1" w:themeFillShade="BF"/>
            <w:vAlign w:val="center"/>
          </w:tcPr>
          <w:p w:rsidR="000A6F0D" w:rsidRPr="00392BB7" w:rsidRDefault="000A6F0D" w:rsidP="00980316">
            <w:pPr>
              <w:spacing w:after="0" w:line="240" w:lineRule="auto"/>
              <w:jc w:val="center"/>
              <w:rPr>
                <w:rFonts w:ascii="Arial" w:hAnsi="Arial" w:cs="Arial"/>
                <w:b/>
                <w:noProof/>
                <w:sz w:val="20"/>
                <w:szCs w:val="20"/>
              </w:rPr>
            </w:pPr>
            <w:r w:rsidRPr="00392BB7">
              <w:rPr>
                <w:rFonts w:ascii="Arial" w:hAnsi="Arial" w:cs="Arial"/>
                <w:b/>
                <w:noProof/>
                <w:sz w:val="20"/>
                <w:szCs w:val="20"/>
              </w:rPr>
              <w:t>Támogatást igénylő</w:t>
            </w:r>
          </w:p>
        </w:tc>
        <w:tc>
          <w:tcPr>
            <w:tcW w:w="1701" w:type="dxa"/>
            <w:shd w:val="clear" w:color="auto" w:fill="BFBFBF" w:themeFill="background1" w:themeFillShade="BF"/>
            <w:vAlign w:val="center"/>
          </w:tcPr>
          <w:p w:rsidR="000A6F0D" w:rsidRPr="00392BB7" w:rsidRDefault="000A6F0D" w:rsidP="00980316">
            <w:pPr>
              <w:spacing w:after="0" w:line="240" w:lineRule="auto"/>
              <w:jc w:val="center"/>
              <w:rPr>
                <w:rFonts w:ascii="Arial" w:hAnsi="Arial" w:cs="Arial"/>
                <w:b/>
                <w:noProof/>
                <w:sz w:val="20"/>
                <w:szCs w:val="20"/>
              </w:rPr>
            </w:pPr>
            <w:r w:rsidRPr="00392BB7">
              <w:rPr>
                <w:rFonts w:ascii="Arial" w:hAnsi="Arial" w:cs="Arial"/>
                <w:b/>
                <w:noProof/>
                <w:sz w:val="20"/>
                <w:szCs w:val="20"/>
              </w:rPr>
              <w:t>Beszerzés tárgya</w:t>
            </w:r>
          </w:p>
        </w:tc>
        <w:tc>
          <w:tcPr>
            <w:tcW w:w="2268" w:type="dxa"/>
            <w:shd w:val="clear" w:color="auto" w:fill="BFBFBF" w:themeFill="background1" w:themeFillShade="BF"/>
            <w:vAlign w:val="center"/>
          </w:tcPr>
          <w:p w:rsidR="000A6F0D" w:rsidRPr="00392BB7" w:rsidRDefault="000A6F0D" w:rsidP="00980316">
            <w:pPr>
              <w:spacing w:after="0" w:line="240" w:lineRule="auto"/>
              <w:rPr>
                <w:rFonts w:ascii="Arial" w:hAnsi="Arial" w:cs="Arial"/>
                <w:b/>
                <w:noProof/>
                <w:sz w:val="20"/>
                <w:szCs w:val="20"/>
              </w:rPr>
            </w:pPr>
            <w:r w:rsidRPr="00392BB7">
              <w:rPr>
                <w:rFonts w:ascii="Arial" w:hAnsi="Arial" w:cs="Arial"/>
                <w:b/>
                <w:noProof/>
                <w:sz w:val="20"/>
                <w:szCs w:val="20"/>
              </w:rPr>
              <w:t>Becsült nettó érték</w:t>
            </w:r>
          </w:p>
        </w:tc>
        <w:tc>
          <w:tcPr>
            <w:tcW w:w="1738" w:type="dxa"/>
            <w:shd w:val="clear" w:color="auto" w:fill="BFBFBF" w:themeFill="background1" w:themeFillShade="BF"/>
            <w:vAlign w:val="center"/>
          </w:tcPr>
          <w:p w:rsidR="000A6F0D" w:rsidRPr="00392BB7" w:rsidRDefault="000A6F0D" w:rsidP="00980316">
            <w:pPr>
              <w:spacing w:after="0" w:line="240" w:lineRule="auto"/>
              <w:jc w:val="center"/>
              <w:rPr>
                <w:rFonts w:ascii="Arial" w:hAnsi="Arial" w:cs="Arial"/>
                <w:b/>
                <w:noProof/>
                <w:sz w:val="20"/>
                <w:szCs w:val="20"/>
              </w:rPr>
            </w:pPr>
            <w:r w:rsidRPr="00392BB7">
              <w:rPr>
                <w:rFonts w:ascii="Arial" w:hAnsi="Arial" w:cs="Arial"/>
                <w:b/>
                <w:noProof/>
                <w:sz w:val="20"/>
                <w:szCs w:val="20"/>
              </w:rPr>
              <w:t>Közebszerzési eljárás típusa</w:t>
            </w:r>
          </w:p>
        </w:tc>
        <w:tc>
          <w:tcPr>
            <w:tcW w:w="1380" w:type="dxa"/>
            <w:shd w:val="clear" w:color="auto" w:fill="BFBFBF" w:themeFill="background1" w:themeFillShade="BF"/>
            <w:vAlign w:val="center"/>
          </w:tcPr>
          <w:p w:rsidR="000A6F0D" w:rsidRPr="00392BB7" w:rsidRDefault="000A6F0D" w:rsidP="00980316">
            <w:pPr>
              <w:spacing w:after="0" w:line="240" w:lineRule="auto"/>
              <w:jc w:val="center"/>
              <w:rPr>
                <w:rFonts w:ascii="Arial" w:hAnsi="Arial" w:cs="Arial"/>
                <w:b/>
                <w:noProof/>
                <w:sz w:val="20"/>
                <w:szCs w:val="20"/>
              </w:rPr>
            </w:pPr>
            <w:r w:rsidRPr="00392BB7">
              <w:rPr>
                <w:rFonts w:ascii="Arial" w:hAnsi="Arial" w:cs="Arial"/>
                <w:b/>
                <w:noProof/>
                <w:sz w:val="20"/>
                <w:szCs w:val="20"/>
              </w:rPr>
              <w:t>Megjegyzés</w:t>
            </w:r>
          </w:p>
        </w:tc>
      </w:tr>
      <w:tr w:rsidR="000A6F0D" w:rsidRPr="00392BB7" w:rsidTr="00980316">
        <w:trPr>
          <w:jc w:val="center"/>
        </w:trPr>
        <w:tc>
          <w:tcPr>
            <w:tcW w:w="1943" w:type="dxa"/>
            <w:shd w:val="clear" w:color="auto" w:fill="auto"/>
            <w:vAlign w:val="center"/>
          </w:tcPr>
          <w:p w:rsidR="000A6F0D" w:rsidRPr="00392BB7" w:rsidRDefault="000A6F0D" w:rsidP="00980316">
            <w:pPr>
              <w:spacing w:after="0" w:line="240" w:lineRule="auto"/>
              <w:jc w:val="center"/>
              <w:rPr>
                <w:rFonts w:ascii="Arial" w:hAnsi="Arial" w:cs="Arial"/>
                <w:noProof/>
                <w:sz w:val="20"/>
                <w:szCs w:val="20"/>
              </w:rPr>
            </w:pPr>
            <w:r w:rsidRPr="00392BB7">
              <w:rPr>
                <w:rFonts w:ascii="Arial" w:hAnsi="Arial" w:cs="Arial"/>
                <w:noProof/>
                <w:sz w:val="20"/>
                <w:szCs w:val="20"/>
              </w:rPr>
              <w:t>Tiszavasvári Város Önkormányzata</w:t>
            </w:r>
          </w:p>
        </w:tc>
        <w:tc>
          <w:tcPr>
            <w:tcW w:w="1701" w:type="dxa"/>
            <w:vAlign w:val="center"/>
          </w:tcPr>
          <w:p w:rsidR="000A6F0D" w:rsidRPr="00392BB7" w:rsidRDefault="000A6F0D" w:rsidP="00980316">
            <w:pPr>
              <w:spacing w:after="0" w:line="240" w:lineRule="auto"/>
              <w:jc w:val="center"/>
              <w:rPr>
                <w:rFonts w:ascii="Arial" w:hAnsi="Arial" w:cs="Arial"/>
                <w:noProof/>
                <w:sz w:val="20"/>
                <w:szCs w:val="20"/>
              </w:rPr>
            </w:pPr>
            <w:r w:rsidRPr="00392BB7">
              <w:rPr>
                <w:rFonts w:ascii="Arial" w:hAnsi="Arial" w:cs="Arial"/>
                <w:noProof/>
                <w:sz w:val="20"/>
                <w:szCs w:val="20"/>
              </w:rPr>
              <w:t>Építés</w:t>
            </w:r>
          </w:p>
        </w:tc>
        <w:tc>
          <w:tcPr>
            <w:tcW w:w="2268" w:type="dxa"/>
            <w:shd w:val="clear" w:color="auto" w:fill="auto"/>
            <w:vAlign w:val="center"/>
          </w:tcPr>
          <w:p w:rsidR="000A6F0D" w:rsidRPr="00392BB7" w:rsidRDefault="000A6F0D" w:rsidP="00980316">
            <w:pPr>
              <w:spacing w:after="0" w:line="240" w:lineRule="auto"/>
              <w:jc w:val="center"/>
              <w:rPr>
                <w:rFonts w:ascii="Arial" w:hAnsi="Arial" w:cs="Arial"/>
                <w:noProof/>
                <w:sz w:val="20"/>
                <w:szCs w:val="20"/>
              </w:rPr>
            </w:pPr>
            <w:r w:rsidRPr="00392BB7">
              <w:rPr>
                <w:rFonts w:ascii="Arial" w:hAnsi="Arial" w:cs="Arial"/>
                <w:noProof/>
                <w:sz w:val="20"/>
                <w:szCs w:val="20"/>
              </w:rPr>
              <w:t>162 220 800</w:t>
            </w:r>
          </w:p>
        </w:tc>
        <w:tc>
          <w:tcPr>
            <w:tcW w:w="1738" w:type="dxa"/>
            <w:shd w:val="clear" w:color="auto" w:fill="auto"/>
            <w:vAlign w:val="center"/>
          </w:tcPr>
          <w:p w:rsidR="000A6F0D" w:rsidRPr="00392BB7" w:rsidRDefault="000A6F0D" w:rsidP="00980316">
            <w:pPr>
              <w:spacing w:after="0" w:line="240" w:lineRule="auto"/>
              <w:jc w:val="center"/>
              <w:rPr>
                <w:rFonts w:ascii="Arial" w:hAnsi="Arial" w:cs="Arial"/>
                <w:noProof/>
                <w:sz w:val="20"/>
                <w:szCs w:val="20"/>
              </w:rPr>
            </w:pPr>
            <w:r w:rsidRPr="00392BB7">
              <w:rPr>
                <w:rFonts w:ascii="Arial" w:hAnsi="Arial" w:cs="Arial"/>
                <w:noProof/>
                <w:sz w:val="20"/>
                <w:szCs w:val="20"/>
              </w:rPr>
              <w:t>Nemzeti értékhatár- Nyílt(Kbt.2015))</w:t>
            </w:r>
          </w:p>
        </w:tc>
        <w:tc>
          <w:tcPr>
            <w:tcW w:w="1380" w:type="dxa"/>
            <w:shd w:val="clear" w:color="auto" w:fill="auto"/>
            <w:vAlign w:val="center"/>
          </w:tcPr>
          <w:p w:rsidR="000A6F0D" w:rsidRPr="00392BB7" w:rsidRDefault="000A6F0D" w:rsidP="00980316">
            <w:pPr>
              <w:spacing w:after="0" w:line="240" w:lineRule="auto"/>
              <w:jc w:val="center"/>
              <w:rPr>
                <w:rFonts w:ascii="Arial" w:hAnsi="Arial" w:cs="Arial"/>
                <w:noProof/>
                <w:sz w:val="20"/>
                <w:szCs w:val="20"/>
              </w:rPr>
            </w:pPr>
          </w:p>
        </w:tc>
      </w:tr>
    </w:tbl>
    <w:p w:rsidR="000A6F0D" w:rsidRPr="00392BB7" w:rsidRDefault="000A6F0D" w:rsidP="000A6F0D">
      <w:pPr>
        <w:spacing w:after="0" w:line="240" w:lineRule="auto"/>
        <w:jc w:val="both"/>
        <w:rPr>
          <w:rFonts w:ascii="Arial" w:eastAsia="Times New Roman" w:hAnsi="Arial" w:cs="Arial"/>
          <w:sz w:val="20"/>
          <w:szCs w:val="20"/>
        </w:rPr>
      </w:pPr>
    </w:p>
    <w:p w:rsidR="000A6F0D" w:rsidRPr="00392BB7" w:rsidRDefault="000A6F0D" w:rsidP="000A6F0D">
      <w:pPr>
        <w:spacing w:after="0" w:line="240" w:lineRule="auto"/>
      </w:pPr>
    </w:p>
    <w:p w:rsidR="000A6F0D" w:rsidRPr="00392BB7" w:rsidRDefault="000A6F0D" w:rsidP="000A6F0D">
      <w:pPr>
        <w:spacing w:after="0" w:line="240" w:lineRule="auto"/>
      </w:pPr>
    </w:p>
    <w:tbl>
      <w:tblPr>
        <w:tblW w:w="0" w:type="auto"/>
        <w:jc w:val="center"/>
        <w:tblLook w:val="01E0" w:firstRow="1" w:lastRow="1" w:firstColumn="1" w:lastColumn="1" w:noHBand="0" w:noVBand="0"/>
      </w:tblPr>
      <w:tblGrid>
        <w:gridCol w:w="4635"/>
        <w:gridCol w:w="4635"/>
      </w:tblGrid>
      <w:tr w:rsidR="000A6F0D" w:rsidRPr="00373D3C" w:rsidTr="00980316">
        <w:trPr>
          <w:trHeight w:val="1107"/>
          <w:jc w:val="center"/>
        </w:trPr>
        <w:tc>
          <w:tcPr>
            <w:tcW w:w="4635" w:type="dxa"/>
          </w:tcPr>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w:t>
            </w:r>
            <w:r w:rsidRPr="00392BB7">
              <w:rPr>
                <w:rFonts w:ascii="Arial" w:eastAsia="Times New Roman" w:hAnsi="Arial" w:cs="Arial"/>
                <w:sz w:val="20"/>
                <w:szCs w:val="20"/>
                <w:lang w:eastAsia="hu-HU"/>
              </w:rPr>
              <w:t xml:space="preserve"> Kedvezményezett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P.H. </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roofErr w:type="gramStart"/>
            <w:r w:rsidRPr="00392BB7">
              <w:rPr>
                <w:rFonts w:ascii="Arial" w:eastAsia="Times New Roman" w:hAnsi="Arial" w:cs="Arial"/>
                <w:sz w:val="20"/>
                <w:szCs w:val="20"/>
                <w:lang w:eastAsia="hu-HU"/>
              </w:rPr>
              <w:t xml:space="preserve">Kelt </w:t>
            </w:r>
            <w:r>
              <w:rPr>
                <w:rFonts w:ascii="Arial" w:eastAsia="Times New Roman" w:hAnsi="Arial" w:cs="Arial"/>
                <w:sz w:val="20"/>
                <w:szCs w:val="20"/>
                <w:lang w:eastAsia="hu-HU"/>
              </w:rPr>
              <w:t>…</w:t>
            </w:r>
            <w:proofErr w:type="gramEnd"/>
            <w:r>
              <w:rPr>
                <w:rFonts w:ascii="Arial" w:eastAsia="Times New Roman" w:hAnsi="Arial" w:cs="Arial"/>
                <w:sz w:val="20"/>
                <w:szCs w:val="20"/>
                <w:lang w:eastAsia="hu-HU"/>
              </w:rPr>
              <w:t>………………..</w:t>
            </w:r>
            <w:r w:rsidRPr="00392BB7">
              <w:rPr>
                <w:rFonts w:ascii="Arial" w:eastAsia="Times New Roman" w:hAnsi="Arial" w:cs="Arial"/>
                <w:sz w:val="20"/>
                <w:szCs w:val="20"/>
                <w:lang w:eastAsia="hu-HU"/>
              </w:rPr>
              <w:t>, 2020. év ………… hónap … napján.</w:t>
            </w:r>
          </w:p>
        </w:tc>
        <w:tc>
          <w:tcPr>
            <w:tcW w:w="4635" w:type="dxa"/>
          </w:tcPr>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Magyar Államkincstár</w:t>
            </w:r>
          </w:p>
          <w:p w:rsidR="000A6F0D" w:rsidRPr="00392BB7" w:rsidRDefault="000A6F0D" w:rsidP="00980316">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Szabolcs-Szatmár-Bereg Megyei Igazgatóság</w:t>
            </w: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Közreműködő Szervezet</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P.H.</w:t>
            </w: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92BB7" w:rsidRDefault="000A6F0D" w:rsidP="00980316">
            <w:pPr>
              <w:spacing w:after="0" w:line="240" w:lineRule="auto"/>
              <w:jc w:val="center"/>
              <w:rPr>
                <w:rFonts w:ascii="Arial" w:eastAsia="Times New Roman" w:hAnsi="Arial" w:cs="Arial"/>
                <w:sz w:val="20"/>
                <w:szCs w:val="20"/>
                <w:lang w:eastAsia="hu-HU"/>
              </w:rPr>
            </w:pPr>
          </w:p>
          <w:p w:rsidR="000A6F0D" w:rsidRPr="00373D3C" w:rsidRDefault="000A6F0D" w:rsidP="00980316">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Kelt Nyíregyháza, 2020. </w:t>
            </w:r>
            <w:proofErr w:type="gramStart"/>
            <w:r w:rsidRPr="00392BB7">
              <w:rPr>
                <w:rFonts w:ascii="Arial" w:eastAsia="Times New Roman" w:hAnsi="Arial" w:cs="Arial"/>
                <w:sz w:val="20"/>
                <w:szCs w:val="20"/>
                <w:lang w:eastAsia="hu-HU"/>
              </w:rPr>
              <w:t>év …</w:t>
            </w:r>
            <w:proofErr w:type="gramEnd"/>
            <w:r w:rsidRPr="00392BB7">
              <w:rPr>
                <w:rFonts w:ascii="Arial" w:eastAsia="Times New Roman" w:hAnsi="Arial" w:cs="Arial"/>
                <w:sz w:val="20"/>
                <w:szCs w:val="20"/>
                <w:lang w:eastAsia="hu-HU"/>
              </w:rPr>
              <w:t>…..……… hónap … napján.</w:t>
            </w:r>
          </w:p>
        </w:tc>
      </w:tr>
    </w:tbl>
    <w:p w:rsidR="000A6F0D" w:rsidRDefault="000A6F0D" w:rsidP="000A6F0D">
      <w:pPr>
        <w:spacing w:after="0" w:line="240" w:lineRule="auto"/>
        <w:jc w:val="right"/>
        <w:rPr>
          <w:lang w:eastAsia="hu-HU"/>
        </w:rPr>
      </w:pPr>
    </w:p>
    <w:p w:rsidR="000A6F0D" w:rsidRDefault="000A6F0D" w:rsidP="000A6F0D">
      <w:pPr>
        <w:spacing w:after="0" w:line="240" w:lineRule="auto"/>
        <w:rPr>
          <w:lang w:eastAsia="hu-HU"/>
        </w:rPr>
      </w:pPr>
      <w:r>
        <w:rPr>
          <w:lang w:eastAsia="hu-HU"/>
        </w:rPr>
        <w:br w:type="page"/>
      </w:r>
    </w:p>
    <w:p w:rsidR="000A6F0D" w:rsidRPr="00373D3C" w:rsidRDefault="000A6F0D" w:rsidP="000A6F0D">
      <w:pPr>
        <w:spacing w:after="0" w:line="240" w:lineRule="auto"/>
        <w:jc w:val="right"/>
        <w:rPr>
          <w:rFonts w:ascii="Arial" w:eastAsia="Times New Roman" w:hAnsi="Arial" w:cs="Arial"/>
          <w:bCs/>
          <w:sz w:val="20"/>
          <w:szCs w:val="20"/>
          <w:lang w:eastAsia="hu-HU"/>
        </w:rPr>
      </w:pPr>
    </w:p>
    <w:p w:rsidR="000A6F0D" w:rsidRPr="00373D3C" w:rsidRDefault="000A6F0D" w:rsidP="000A6F0D">
      <w:pPr>
        <w:spacing w:after="0" w:line="240" w:lineRule="auto"/>
        <w:jc w:val="right"/>
        <w:rPr>
          <w:rFonts w:ascii="Arial" w:eastAsia="Times New Roman" w:hAnsi="Arial" w:cs="Arial"/>
          <w:b/>
          <w:bCs/>
          <w:sz w:val="20"/>
          <w:szCs w:val="20"/>
          <w:lang w:eastAsia="hu-HU"/>
        </w:rPr>
      </w:pPr>
      <w:r w:rsidRPr="002534FE">
        <w:rPr>
          <w:rFonts w:ascii="Arial" w:eastAsia="Times New Roman" w:hAnsi="Arial" w:cs="Arial"/>
          <w:bCs/>
          <w:sz w:val="20"/>
          <w:szCs w:val="20"/>
          <w:lang w:eastAsia="hu-HU"/>
        </w:rPr>
        <w:t>7. sz. melléklet</w:t>
      </w:r>
    </w:p>
    <w:p w:rsidR="000A6F0D" w:rsidRPr="00373D3C" w:rsidRDefault="000A6F0D" w:rsidP="000A6F0D">
      <w:pPr>
        <w:spacing w:before="240" w:after="240" w:line="240" w:lineRule="auto"/>
        <w:jc w:val="center"/>
        <w:rPr>
          <w:rFonts w:ascii="Arial" w:eastAsia="Times New Roman" w:hAnsi="Arial" w:cs="Arial"/>
          <w:b/>
          <w:caps/>
          <w:sz w:val="20"/>
          <w:szCs w:val="20"/>
        </w:rPr>
      </w:pPr>
      <w:r w:rsidRPr="00487057">
        <w:rPr>
          <w:rFonts w:ascii="Arial" w:eastAsia="Times New Roman" w:hAnsi="Arial" w:cs="Arial"/>
          <w:b/>
          <w:caps/>
          <w:sz w:val="20"/>
          <w:szCs w:val="20"/>
        </w:rPr>
        <w:t>A megvalósítás helyszíne</w:t>
      </w:r>
    </w:p>
    <w:p w:rsidR="000A6F0D" w:rsidRPr="00392BB7" w:rsidRDefault="000A6F0D" w:rsidP="000A6F0D">
      <w:pPr>
        <w:spacing w:before="240" w:after="0" w:line="240" w:lineRule="auto"/>
        <w:rPr>
          <w:rStyle w:val="Kiemels2"/>
          <w:rFonts w:ascii="Arial" w:hAnsi="Arial" w:cs="Arial"/>
          <w:b w:val="0"/>
          <w:sz w:val="20"/>
          <w:szCs w:val="20"/>
        </w:rPr>
      </w:pPr>
      <w:r w:rsidRPr="00392BB7">
        <w:rPr>
          <w:rFonts w:ascii="Arial" w:eastAsia="Times New Roman" w:hAnsi="Arial" w:cs="Arial"/>
          <w:bCs/>
          <w:sz w:val="20"/>
          <w:szCs w:val="20"/>
        </w:rPr>
        <w:t>Támogatási szerződés száma:</w:t>
      </w:r>
      <w:r w:rsidRPr="00392BB7">
        <w:rPr>
          <w:rFonts w:ascii="Arial" w:eastAsia="Times New Roman" w:hAnsi="Arial" w:cs="Arial"/>
          <w:b/>
          <w:bCs/>
          <w:color w:val="FF0000"/>
          <w:sz w:val="20"/>
          <w:szCs w:val="20"/>
        </w:rPr>
        <w:t xml:space="preserve"> </w:t>
      </w:r>
      <w:r w:rsidRPr="00392BB7">
        <w:rPr>
          <w:rStyle w:val="Kiemels2"/>
          <w:rFonts w:ascii="Arial" w:hAnsi="Arial" w:cs="Arial"/>
          <w:sz w:val="20"/>
          <w:szCs w:val="20"/>
        </w:rPr>
        <w:t>TOP-1.4.1-15-SB1-2016-00077</w:t>
      </w:r>
    </w:p>
    <w:p w:rsidR="000A6F0D" w:rsidRPr="00392BB7" w:rsidRDefault="000A6F0D" w:rsidP="000A6F0D">
      <w:pPr>
        <w:spacing w:after="0" w:line="240" w:lineRule="auto"/>
        <w:rPr>
          <w:rStyle w:val="Kiemels2"/>
          <w:rFonts w:ascii="Arial" w:hAnsi="Arial" w:cs="Arial"/>
          <w:b w:val="0"/>
          <w:sz w:val="20"/>
          <w:szCs w:val="20"/>
        </w:rPr>
      </w:pPr>
      <w:r w:rsidRPr="00392BB7">
        <w:rPr>
          <w:rFonts w:ascii="Arial" w:hAnsi="Arial" w:cs="Arial"/>
          <w:sz w:val="20"/>
          <w:szCs w:val="20"/>
        </w:rPr>
        <w:t xml:space="preserve">Kedvezményezett: </w:t>
      </w:r>
      <w:r w:rsidRPr="00392BB7">
        <w:rPr>
          <w:rStyle w:val="Kiemels2"/>
          <w:rFonts w:ascii="Arial" w:hAnsi="Arial" w:cs="Arial"/>
          <w:sz w:val="20"/>
          <w:szCs w:val="20"/>
        </w:rPr>
        <w:t>Tiszavasvári Város Önkormányzata</w:t>
      </w:r>
    </w:p>
    <w:p w:rsidR="000A6F0D" w:rsidRPr="00392BB7" w:rsidRDefault="000A6F0D" w:rsidP="000A6F0D">
      <w:pPr>
        <w:spacing w:after="0" w:line="240" w:lineRule="auto"/>
        <w:rPr>
          <w:rFonts w:ascii="Arial" w:eastAsia="Times New Roman" w:hAnsi="Arial" w:cs="Arial"/>
          <w:b/>
          <w:caps/>
          <w:sz w:val="20"/>
          <w:szCs w:val="20"/>
        </w:rPr>
      </w:pPr>
    </w:p>
    <w:p w:rsidR="000A6F0D" w:rsidRPr="00392BB7" w:rsidRDefault="000A6F0D" w:rsidP="000A6F0D">
      <w:pPr>
        <w:jc w:val="center"/>
        <w:rPr>
          <w:rFonts w:ascii="Arial" w:hAnsi="Arial" w:cs="Arial"/>
          <w:b/>
          <w:bCs/>
          <w:sz w:val="20"/>
          <w:szCs w:val="20"/>
        </w:rPr>
      </w:pPr>
    </w:p>
    <w:p w:rsidR="000A6F0D" w:rsidRPr="00392BB7" w:rsidRDefault="000A6F0D" w:rsidP="000A6F0D">
      <w:pPr>
        <w:jc w:val="center"/>
        <w:rPr>
          <w:rFonts w:ascii="Arial" w:hAnsi="Arial" w:cs="Arial"/>
          <w:b/>
          <w:bCs/>
          <w:sz w:val="20"/>
          <w:szCs w:val="20"/>
        </w:rPr>
      </w:pPr>
    </w:p>
    <w:p w:rsidR="000A6F0D" w:rsidRPr="00392BB7" w:rsidRDefault="000A6F0D" w:rsidP="000A6F0D">
      <w:pPr>
        <w:jc w:val="center"/>
        <w:rPr>
          <w:rFonts w:ascii="Arial" w:hAnsi="Arial" w:cs="Arial"/>
          <w:b/>
          <w:bCs/>
          <w:sz w:val="20"/>
          <w:szCs w:val="20"/>
        </w:rPr>
      </w:pPr>
      <w:r w:rsidRPr="00392BB7">
        <w:rPr>
          <w:rFonts w:ascii="Arial" w:hAnsi="Arial" w:cs="Arial"/>
          <w:b/>
          <w:bCs/>
          <w:sz w:val="20"/>
          <w:szCs w:val="20"/>
        </w:rPr>
        <w:t>4440 Tiszavasvári Vasvári Pál utca 67/</w:t>
      </w:r>
      <w:proofErr w:type="gramStart"/>
      <w:r w:rsidRPr="00392BB7">
        <w:rPr>
          <w:rFonts w:ascii="Arial" w:hAnsi="Arial" w:cs="Arial"/>
          <w:b/>
          <w:bCs/>
          <w:sz w:val="20"/>
          <w:szCs w:val="20"/>
        </w:rPr>
        <w:t>a.</w:t>
      </w:r>
      <w:proofErr w:type="gramEnd"/>
    </w:p>
    <w:p w:rsidR="000A6F0D" w:rsidRPr="00392BB7" w:rsidRDefault="000A6F0D" w:rsidP="000A6F0D">
      <w:pPr>
        <w:rPr>
          <w:rFonts w:ascii="Arial" w:hAnsi="Arial" w:cs="Arial"/>
          <w:bCs/>
          <w:sz w:val="20"/>
          <w:szCs w:val="20"/>
        </w:rPr>
      </w:pPr>
    </w:p>
    <w:p w:rsidR="000A6F0D" w:rsidRPr="00392BB7" w:rsidRDefault="000A6F0D" w:rsidP="000A6F0D">
      <w:pPr>
        <w:rPr>
          <w:rFonts w:ascii="Arial" w:hAnsi="Arial" w:cs="Arial"/>
          <w:bCs/>
          <w:sz w:val="20"/>
          <w:szCs w:val="20"/>
        </w:rPr>
      </w:pPr>
    </w:p>
    <w:p w:rsidR="000A6F0D" w:rsidRPr="00392BB7" w:rsidRDefault="000A6F0D" w:rsidP="000A6F0D">
      <w:pPr>
        <w:rPr>
          <w:rFonts w:ascii="Arial" w:hAnsi="Arial" w:cs="Arial"/>
          <w:bCs/>
          <w:sz w:val="20"/>
          <w:szCs w:val="20"/>
        </w:rPr>
      </w:pPr>
    </w:p>
    <w:p w:rsidR="000A6F0D" w:rsidRPr="00392BB7" w:rsidRDefault="000A6F0D" w:rsidP="000A6F0D">
      <w:pPr>
        <w:rPr>
          <w:rFonts w:ascii="Arial" w:hAnsi="Arial" w:cs="Arial"/>
          <w:bCs/>
          <w:sz w:val="20"/>
          <w:szCs w:val="20"/>
        </w:rPr>
      </w:pPr>
    </w:p>
    <w:p w:rsidR="000A6F0D" w:rsidRPr="00392BB7" w:rsidRDefault="000A6F0D" w:rsidP="000A6F0D">
      <w:pPr>
        <w:rPr>
          <w:rFonts w:ascii="Arial" w:hAnsi="Arial" w:cs="Arial"/>
          <w:bCs/>
          <w:sz w:val="20"/>
          <w:szCs w:val="20"/>
        </w:rPr>
      </w:pPr>
    </w:p>
    <w:p w:rsidR="000A6F0D" w:rsidRPr="00392BB7" w:rsidRDefault="000A6F0D" w:rsidP="000A6F0D">
      <w:pPr>
        <w:rPr>
          <w:rFonts w:ascii="Arial" w:hAnsi="Arial" w:cs="Arial"/>
          <w:bCs/>
          <w:sz w:val="20"/>
          <w:szCs w:val="20"/>
        </w:rPr>
      </w:pP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w:t>
      </w:r>
      <w:r w:rsidRPr="00392BB7">
        <w:rPr>
          <w:rFonts w:ascii="Arial" w:eastAsia="Times New Roman" w:hAnsi="Arial" w:cs="Arial"/>
          <w:sz w:val="20"/>
          <w:szCs w:val="20"/>
          <w:lang w:eastAsia="hu-HU"/>
        </w:rPr>
        <w:t xml:space="preserve"> </w:t>
      </w: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Kedvezményezett</w:t>
      </w: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P.H. </w:t>
      </w: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73D3C" w:rsidRDefault="000A6F0D" w:rsidP="000A6F0D">
      <w:pPr>
        <w:spacing w:after="0" w:line="240" w:lineRule="auto"/>
        <w:jc w:val="center"/>
        <w:rPr>
          <w:rFonts w:ascii="Arial" w:eastAsia="Times New Roman" w:hAnsi="Arial" w:cs="Arial"/>
          <w:bCs/>
          <w:sz w:val="20"/>
          <w:szCs w:val="20"/>
          <w:lang w:eastAsia="hu-HU"/>
        </w:rPr>
      </w:pPr>
      <w:proofErr w:type="gramStart"/>
      <w:r w:rsidRPr="00392BB7">
        <w:rPr>
          <w:rFonts w:ascii="Arial" w:eastAsia="Times New Roman" w:hAnsi="Arial" w:cs="Arial"/>
          <w:sz w:val="20"/>
          <w:szCs w:val="20"/>
          <w:lang w:eastAsia="hu-HU"/>
        </w:rPr>
        <w:t xml:space="preserve">Kelt </w:t>
      </w:r>
      <w:r>
        <w:rPr>
          <w:rFonts w:ascii="Arial" w:eastAsia="Times New Roman" w:hAnsi="Arial" w:cs="Arial"/>
          <w:sz w:val="20"/>
          <w:szCs w:val="20"/>
          <w:lang w:eastAsia="hu-HU"/>
        </w:rPr>
        <w:t>…</w:t>
      </w:r>
      <w:proofErr w:type="gramEnd"/>
      <w:r>
        <w:rPr>
          <w:rFonts w:ascii="Arial" w:eastAsia="Times New Roman" w:hAnsi="Arial" w:cs="Arial"/>
          <w:sz w:val="20"/>
          <w:szCs w:val="20"/>
          <w:lang w:eastAsia="hu-HU"/>
        </w:rPr>
        <w:t>…………………</w:t>
      </w:r>
      <w:r w:rsidRPr="00392BB7">
        <w:rPr>
          <w:rFonts w:ascii="Arial" w:eastAsia="Times New Roman" w:hAnsi="Arial" w:cs="Arial"/>
          <w:sz w:val="20"/>
          <w:szCs w:val="20"/>
          <w:lang w:eastAsia="hu-HU"/>
        </w:rPr>
        <w:t>, 2020. év ………… hónap … napján.</w:t>
      </w:r>
    </w:p>
    <w:p w:rsidR="000A6F0D" w:rsidRDefault="000A6F0D" w:rsidP="000A6F0D">
      <w:pPr>
        <w:spacing w:after="0" w:line="240" w:lineRule="auto"/>
        <w:rPr>
          <w:lang w:eastAsia="hu-HU"/>
        </w:rPr>
      </w:pPr>
      <w:r>
        <w:rPr>
          <w:lang w:eastAsia="hu-HU"/>
        </w:rPr>
        <w:br w:type="page"/>
      </w:r>
    </w:p>
    <w:p w:rsidR="000A6F0D" w:rsidRDefault="000A6F0D" w:rsidP="000A6F0D">
      <w:pPr>
        <w:spacing w:after="0" w:line="240" w:lineRule="auto"/>
        <w:jc w:val="right"/>
        <w:rPr>
          <w:lang w:eastAsia="hu-HU"/>
        </w:rPr>
      </w:pPr>
    </w:p>
    <w:p w:rsidR="000A6F0D" w:rsidRPr="009058F3" w:rsidRDefault="000A6F0D" w:rsidP="000A6F0D">
      <w:pPr>
        <w:spacing w:after="0" w:line="240" w:lineRule="auto"/>
        <w:jc w:val="right"/>
        <w:rPr>
          <w:rFonts w:ascii="Arial" w:eastAsia="Times New Roman" w:hAnsi="Arial" w:cs="Arial"/>
          <w:bCs/>
          <w:sz w:val="20"/>
          <w:szCs w:val="20"/>
          <w:lang w:eastAsia="hu-HU"/>
        </w:rPr>
      </w:pPr>
      <w:r w:rsidRPr="009058F3">
        <w:rPr>
          <w:rFonts w:ascii="Arial" w:eastAsia="Times New Roman" w:hAnsi="Arial" w:cs="Arial"/>
          <w:bCs/>
          <w:sz w:val="20"/>
          <w:szCs w:val="20"/>
          <w:lang w:eastAsia="hu-HU"/>
        </w:rPr>
        <w:t>8. sz. melléklet</w:t>
      </w:r>
    </w:p>
    <w:p w:rsidR="000A6F0D" w:rsidRPr="009058F3" w:rsidRDefault="000A6F0D" w:rsidP="000A6F0D">
      <w:pPr>
        <w:spacing w:after="0" w:line="240" w:lineRule="auto"/>
        <w:jc w:val="center"/>
        <w:rPr>
          <w:rFonts w:ascii="Arial" w:eastAsia="Times New Roman" w:hAnsi="Arial" w:cs="Arial"/>
          <w:b/>
          <w:caps/>
          <w:sz w:val="20"/>
          <w:szCs w:val="20"/>
          <w:lang w:eastAsia="hu-HU"/>
        </w:rPr>
      </w:pPr>
    </w:p>
    <w:p w:rsidR="000A6F0D" w:rsidRPr="00373D3C" w:rsidRDefault="000A6F0D" w:rsidP="000A6F0D">
      <w:pPr>
        <w:spacing w:after="0" w:line="240" w:lineRule="auto"/>
        <w:jc w:val="center"/>
        <w:rPr>
          <w:rFonts w:ascii="Arial" w:eastAsia="Times New Roman" w:hAnsi="Arial" w:cs="Arial"/>
          <w:b/>
          <w:caps/>
          <w:sz w:val="20"/>
          <w:szCs w:val="20"/>
          <w:lang w:eastAsia="hu-HU"/>
        </w:rPr>
      </w:pPr>
    </w:p>
    <w:p w:rsidR="000A6F0D" w:rsidRPr="00373D3C" w:rsidRDefault="000A6F0D" w:rsidP="000A6F0D">
      <w:pPr>
        <w:spacing w:after="0" w:line="240" w:lineRule="auto"/>
        <w:jc w:val="center"/>
        <w:rPr>
          <w:rFonts w:ascii="Arial" w:eastAsia="Times New Roman" w:hAnsi="Arial" w:cs="Arial"/>
          <w:b/>
          <w:caps/>
          <w:sz w:val="20"/>
          <w:szCs w:val="20"/>
          <w:lang w:eastAsia="hu-HU"/>
        </w:rPr>
      </w:pPr>
      <w:r w:rsidRPr="00373D3C">
        <w:rPr>
          <w:rFonts w:ascii="Arial" w:eastAsia="Times New Roman" w:hAnsi="Arial" w:cs="Arial"/>
          <w:b/>
          <w:caps/>
          <w:sz w:val="20"/>
          <w:szCs w:val="20"/>
          <w:lang w:eastAsia="hu-HU"/>
        </w:rPr>
        <w:t>Biztosítékokra vonatkozó nyilatkozatok, szerződések, megállapodások</w:t>
      </w:r>
    </w:p>
    <w:p w:rsidR="000A6F0D" w:rsidRPr="00373D3C" w:rsidRDefault="000A6F0D" w:rsidP="000A6F0D">
      <w:pPr>
        <w:spacing w:after="0" w:line="240" w:lineRule="auto"/>
        <w:jc w:val="center"/>
        <w:rPr>
          <w:rFonts w:ascii="Arial" w:eastAsia="Times New Roman" w:hAnsi="Arial" w:cs="Arial"/>
          <w:b/>
          <w:caps/>
          <w:sz w:val="20"/>
          <w:szCs w:val="20"/>
          <w:lang w:eastAsia="hu-HU"/>
        </w:rPr>
      </w:pPr>
    </w:p>
    <w:p w:rsidR="000A6F0D" w:rsidRPr="00392BB7" w:rsidRDefault="000A6F0D" w:rsidP="000A6F0D">
      <w:pPr>
        <w:spacing w:before="240" w:after="0" w:line="240" w:lineRule="auto"/>
        <w:rPr>
          <w:rStyle w:val="Kiemels2"/>
          <w:rFonts w:ascii="Arial" w:hAnsi="Arial" w:cs="Arial"/>
          <w:b w:val="0"/>
          <w:sz w:val="20"/>
          <w:szCs w:val="20"/>
        </w:rPr>
      </w:pPr>
      <w:r w:rsidRPr="00392BB7">
        <w:rPr>
          <w:rFonts w:ascii="Arial" w:eastAsia="Times New Roman" w:hAnsi="Arial" w:cs="Arial"/>
          <w:bCs/>
          <w:sz w:val="20"/>
          <w:szCs w:val="20"/>
        </w:rPr>
        <w:t>Támogatási szerződés száma:</w:t>
      </w:r>
      <w:r w:rsidRPr="00392BB7">
        <w:rPr>
          <w:rFonts w:ascii="Arial" w:eastAsia="Times New Roman" w:hAnsi="Arial" w:cs="Arial"/>
          <w:b/>
          <w:bCs/>
          <w:color w:val="FF0000"/>
          <w:sz w:val="20"/>
          <w:szCs w:val="20"/>
        </w:rPr>
        <w:t xml:space="preserve"> </w:t>
      </w:r>
      <w:r w:rsidRPr="00392BB7">
        <w:rPr>
          <w:rStyle w:val="Kiemels2"/>
          <w:rFonts w:ascii="Arial" w:hAnsi="Arial" w:cs="Arial"/>
          <w:sz w:val="20"/>
          <w:szCs w:val="20"/>
        </w:rPr>
        <w:t>TOP-1.4.1-15-SB1-2016-00077</w:t>
      </w:r>
    </w:p>
    <w:p w:rsidR="000A6F0D" w:rsidRPr="00392BB7" w:rsidRDefault="000A6F0D" w:rsidP="000A6F0D">
      <w:pPr>
        <w:spacing w:after="0" w:line="240" w:lineRule="auto"/>
        <w:rPr>
          <w:rStyle w:val="Kiemels2"/>
          <w:rFonts w:ascii="Arial" w:hAnsi="Arial" w:cs="Arial"/>
          <w:b w:val="0"/>
          <w:sz w:val="20"/>
          <w:szCs w:val="20"/>
        </w:rPr>
      </w:pPr>
      <w:r w:rsidRPr="00392BB7">
        <w:rPr>
          <w:rFonts w:ascii="Arial" w:hAnsi="Arial" w:cs="Arial"/>
          <w:sz w:val="20"/>
          <w:szCs w:val="20"/>
        </w:rPr>
        <w:t xml:space="preserve">Kedvezményezett: </w:t>
      </w:r>
      <w:r w:rsidRPr="00392BB7">
        <w:rPr>
          <w:rStyle w:val="Kiemels2"/>
          <w:rFonts w:ascii="Arial" w:hAnsi="Arial" w:cs="Arial"/>
          <w:sz w:val="20"/>
          <w:szCs w:val="20"/>
        </w:rPr>
        <w:t>Tiszavasvári Város Önkormányzata</w:t>
      </w:r>
    </w:p>
    <w:p w:rsidR="000A6F0D" w:rsidRPr="00392BB7" w:rsidRDefault="000A6F0D" w:rsidP="000A6F0D">
      <w:pPr>
        <w:autoSpaceDE w:val="0"/>
        <w:autoSpaceDN w:val="0"/>
        <w:adjustRightInd w:val="0"/>
        <w:spacing w:after="0" w:line="360" w:lineRule="auto"/>
        <w:jc w:val="both"/>
        <w:rPr>
          <w:rFonts w:ascii="Arial" w:eastAsiaTheme="minorEastAsia" w:hAnsi="Arial" w:cs="Arial"/>
          <w:bCs/>
          <w:sz w:val="20"/>
          <w:szCs w:val="20"/>
          <w:lang w:eastAsia="hu-HU"/>
        </w:rPr>
      </w:pPr>
    </w:p>
    <w:p w:rsidR="000A6F0D" w:rsidRPr="00392BB7" w:rsidRDefault="000A6F0D" w:rsidP="000A6F0D">
      <w:pPr>
        <w:autoSpaceDE w:val="0"/>
        <w:autoSpaceDN w:val="0"/>
        <w:adjustRightInd w:val="0"/>
        <w:spacing w:after="0" w:line="360" w:lineRule="auto"/>
        <w:jc w:val="both"/>
        <w:rPr>
          <w:rFonts w:ascii="Arial" w:eastAsiaTheme="minorEastAsia" w:hAnsi="Arial" w:cs="Arial"/>
          <w:bCs/>
          <w:sz w:val="20"/>
          <w:szCs w:val="20"/>
          <w:lang w:eastAsia="hu-HU"/>
        </w:rPr>
      </w:pPr>
      <w:r w:rsidRPr="00392BB7">
        <w:rPr>
          <w:rFonts w:ascii="Arial" w:eastAsiaTheme="minorEastAsia" w:hAnsi="Arial" w:cs="Arial"/>
          <w:bCs/>
          <w:sz w:val="20"/>
          <w:szCs w:val="20"/>
          <w:lang w:eastAsia="hu-HU"/>
        </w:rPr>
        <w:t>Alulírott,</w:t>
      </w:r>
      <w:r>
        <w:rPr>
          <w:rFonts w:ascii="Arial" w:eastAsiaTheme="minorEastAsia" w:hAnsi="Arial" w:cs="Arial"/>
          <w:bCs/>
          <w:sz w:val="20"/>
          <w:szCs w:val="20"/>
          <w:lang w:eastAsia="hu-HU"/>
        </w:rPr>
        <w:t xml:space="preserve"> </w:t>
      </w:r>
      <w:r w:rsidRPr="00392BB7">
        <w:rPr>
          <w:rFonts w:ascii="Arial" w:eastAsiaTheme="minorEastAsia" w:hAnsi="Arial" w:cs="Arial"/>
          <w:bCs/>
          <w:sz w:val="20"/>
          <w:szCs w:val="20"/>
          <w:lang w:eastAsia="hu-HU"/>
        </w:rPr>
        <w:t>Szőke Zoltán polgármester, mint Tiszavasvári Város Önkormányzat aláírásra jogosult képviselője nyilatkozom, hogy a TOP-1.4.1-15 keretében megvalósuló TOP-1.4.1-15-SB1-2016-00077 azonosító számú projektekkel kapcsolatban a 272/2014. (XI. 5.) Korm. rendelet 84. § (1) bekezdés c) pontja alapján önkormányzatunk mentesül a biztosítéknyújtási kötelezettség alól.</w:t>
      </w:r>
    </w:p>
    <w:p w:rsidR="000A6F0D" w:rsidRPr="00392BB7" w:rsidRDefault="000A6F0D" w:rsidP="000A6F0D">
      <w:pPr>
        <w:spacing w:after="0" w:line="240" w:lineRule="auto"/>
        <w:jc w:val="center"/>
        <w:rPr>
          <w:rFonts w:ascii="Arial" w:eastAsia="Times New Roman" w:hAnsi="Arial" w:cs="Arial"/>
          <w:b/>
          <w:caps/>
          <w:sz w:val="20"/>
          <w:szCs w:val="20"/>
          <w:lang w:eastAsia="hu-HU"/>
        </w:rPr>
      </w:pPr>
    </w:p>
    <w:p w:rsidR="000A6F0D" w:rsidRPr="00392BB7" w:rsidRDefault="000A6F0D" w:rsidP="000A6F0D">
      <w:pPr>
        <w:spacing w:after="0" w:line="240" w:lineRule="auto"/>
        <w:jc w:val="center"/>
        <w:rPr>
          <w:rFonts w:ascii="Arial" w:eastAsia="Times New Roman" w:hAnsi="Arial" w:cs="Arial"/>
          <w:b/>
          <w:caps/>
          <w:sz w:val="20"/>
          <w:szCs w:val="20"/>
          <w:lang w:eastAsia="hu-HU"/>
        </w:rPr>
      </w:pPr>
    </w:p>
    <w:p w:rsidR="000A6F0D" w:rsidRPr="00392BB7" w:rsidRDefault="000A6F0D" w:rsidP="000A6F0D">
      <w:pPr>
        <w:spacing w:after="0" w:line="240" w:lineRule="auto"/>
        <w:jc w:val="center"/>
        <w:rPr>
          <w:rFonts w:ascii="Arial" w:eastAsia="Times New Roman" w:hAnsi="Arial" w:cs="Arial"/>
          <w:b/>
          <w:caps/>
          <w:sz w:val="20"/>
          <w:szCs w:val="20"/>
          <w:lang w:eastAsia="hu-HU"/>
        </w:rPr>
      </w:pPr>
    </w:p>
    <w:p w:rsidR="000A6F0D" w:rsidRPr="00392BB7" w:rsidRDefault="000A6F0D" w:rsidP="000A6F0D">
      <w:pPr>
        <w:spacing w:after="0" w:line="240" w:lineRule="auto"/>
        <w:jc w:val="center"/>
        <w:rPr>
          <w:rFonts w:ascii="Arial" w:eastAsia="Times New Roman" w:hAnsi="Arial" w:cs="Arial"/>
          <w:b/>
          <w:caps/>
          <w:sz w:val="20"/>
          <w:szCs w:val="20"/>
          <w:lang w:eastAsia="hu-HU"/>
        </w:rPr>
      </w:pPr>
    </w:p>
    <w:p w:rsidR="000A6F0D" w:rsidRPr="00392BB7" w:rsidRDefault="000A6F0D" w:rsidP="000A6F0D">
      <w:pPr>
        <w:spacing w:after="0" w:line="240" w:lineRule="auto"/>
        <w:jc w:val="center"/>
        <w:rPr>
          <w:rFonts w:ascii="Arial" w:eastAsia="Times New Roman" w:hAnsi="Arial" w:cs="Arial"/>
          <w:b/>
          <w:caps/>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w:t>
      </w:r>
      <w:r w:rsidRPr="00392BB7">
        <w:rPr>
          <w:rFonts w:ascii="Arial" w:eastAsia="Times New Roman" w:hAnsi="Arial" w:cs="Arial"/>
          <w:sz w:val="20"/>
          <w:szCs w:val="20"/>
          <w:lang w:eastAsia="hu-HU"/>
        </w:rPr>
        <w:t xml:space="preserve"> </w:t>
      </w: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Kedvezményezett</w:t>
      </w: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P.H. </w:t>
      </w: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Default="000A6F0D" w:rsidP="000A6F0D">
      <w:pPr>
        <w:jc w:val="center"/>
        <w:rPr>
          <w:rFonts w:ascii="Arial" w:eastAsia="Times New Roman" w:hAnsi="Arial" w:cs="Arial"/>
          <w:sz w:val="20"/>
          <w:szCs w:val="20"/>
          <w:lang w:eastAsia="hu-HU"/>
        </w:rPr>
      </w:pPr>
      <w:proofErr w:type="gramStart"/>
      <w:r w:rsidRPr="00392BB7">
        <w:rPr>
          <w:rFonts w:ascii="Arial" w:eastAsia="Times New Roman" w:hAnsi="Arial" w:cs="Arial"/>
          <w:sz w:val="20"/>
          <w:szCs w:val="20"/>
          <w:lang w:eastAsia="hu-HU"/>
        </w:rPr>
        <w:t>Kelt</w:t>
      </w:r>
      <w:r>
        <w:rPr>
          <w:rFonts w:ascii="Arial" w:eastAsia="Times New Roman" w:hAnsi="Arial" w:cs="Arial"/>
          <w:sz w:val="20"/>
          <w:szCs w:val="20"/>
          <w:lang w:eastAsia="hu-HU"/>
        </w:rPr>
        <w:t xml:space="preserve"> …</w:t>
      </w:r>
      <w:proofErr w:type="gramEnd"/>
      <w:r>
        <w:rPr>
          <w:rFonts w:ascii="Arial" w:eastAsia="Times New Roman" w:hAnsi="Arial" w:cs="Arial"/>
          <w:sz w:val="20"/>
          <w:szCs w:val="20"/>
          <w:lang w:eastAsia="hu-HU"/>
        </w:rPr>
        <w:t>………………….</w:t>
      </w:r>
      <w:r w:rsidRPr="00392BB7">
        <w:rPr>
          <w:rFonts w:ascii="Arial" w:eastAsia="Times New Roman" w:hAnsi="Arial" w:cs="Arial"/>
          <w:sz w:val="20"/>
          <w:szCs w:val="20"/>
          <w:lang w:eastAsia="hu-HU"/>
        </w:rPr>
        <w:t xml:space="preserve"> 2020. év ………… hónap … napján.</w:t>
      </w:r>
    </w:p>
    <w:p w:rsidR="000A6F0D" w:rsidRDefault="000A6F0D" w:rsidP="000A6F0D">
      <w:pPr>
        <w:jc w:val="center"/>
        <w:rPr>
          <w:rFonts w:ascii="Arial" w:eastAsia="Times New Roman" w:hAnsi="Arial" w:cs="Arial"/>
          <w:sz w:val="20"/>
          <w:szCs w:val="20"/>
          <w:lang w:eastAsia="hu-HU"/>
        </w:rPr>
      </w:pPr>
    </w:p>
    <w:p w:rsidR="000A6F0D" w:rsidRDefault="000A6F0D" w:rsidP="000A6F0D">
      <w:pPr>
        <w:jc w:val="center"/>
        <w:rPr>
          <w:rFonts w:ascii="Arial" w:eastAsia="Times New Roman" w:hAnsi="Arial" w:cs="Arial"/>
          <w:sz w:val="20"/>
          <w:szCs w:val="20"/>
          <w:lang w:eastAsia="hu-HU"/>
        </w:rPr>
      </w:pPr>
    </w:p>
    <w:p w:rsidR="000A6F0D" w:rsidRPr="00FC4EDF" w:rsidRDefault="000A6F0D" w:rsidP="000A6F0D">
      <w:pPr>
        <w:autoSpaceDE w:val="0"/>
        <w:autoSpaceDN w:val="0"/>
        <w:adjustRightInd w:val="0"/>
        <w:spacing w:after="0" w:line="360" w:lineRule="auto"/>
        <w:jc w:val="both"/>
        <w:rPr>
          <w:rFonts w:ascii="Arial" w:eastAsiaTheme="minorEastAsia" w:hAnsi="Arial" w:cs="Arial"/>
          <w:bCs/>
          <w:sz w:val="20"/>
          <w:szCs w:val="20"/>
          <w:lang w:eastAsia="hu-HU"/>
        </w:rPr>
      </w:pPr>
      <w:r w:rsidRPr="00FC4EDF">
        <w:rPr>
          <w:rFonts w:ascii="Arial" w:eastAsiaTheme="minorEastAsia" w:hAnsi="Arial" w:cs="Arial"/>
          <w:bCs/>
          <w:sz w:val="20"/>
          <w:szCs w:val="20"/>
          <w:lang w:eastAsia="hu-HU"/>
        </w:rPr>
        <w:t>Alulírott, Dr. Papp Csaba Sándor</w:t>
      </w:r>
      <w:r>
        <w:rPr>
          <w:rFonts w:ascii="Arial" w:eastAsiaTheme="minorEastAsia" w:hAnsi="Arial" w:cs="Arial"/>
          <w:bCs/>
          <w:sz w:val="20"/>
          <w:szCs w:val="20"/>
          <w:lang w:eastAsia="hu-HU"/>
        </w:rPr>
        <w:t xml:space="preserve"> jegyző</w:t>
      </w:r>
      <w:r w:rsidRPr="00FC4EDF">
        <w:rPr>
          <w:rFonts w:ascii="Arial" w:eastAsiaTheme="minorEastAsia" w:hAnsi="Arial" w:cs="Arial"/>
          <w:bCs/>
          <w:sz w:val="20"/>
          <w:szCs w:val="20"/>
          <w:lang w:eastAsia="hu-HU"/>
        </w:rPr>
        <w:t>, mint a Szabolcs-Szatmár-Bereg Megyei Önkormányzati Hivatal aláírásra jogosult képviselője nyilatkozom a TOP-1.4.1-15 keretében megvalósuló TOP-1.4.1-15-SB1-2016-00077 azonosító számú projektekkel kapcsolatban a 272/2014. (XI. 5.) Korm. rendelet 84. § (1) bekezdés c) pontja alapján önkormányzatunk mentesül a biztosítéknyújtási kötelezettség alól.</w:t>
      </w:r>
    </w:p>
    <w:p w:rsidR="000A6F0D" w:rsidRDefault="000A6F0D" w:rsidP="000A6F0D">
      <w:pPr>
        <w:spacing w:after="0" w:line="240" w:lineRule="auto"/>
        <w:jc w:val="center"/>
        <w:rPr>
          <w:rFonts w:ascii="Arial" w:eastAsia="Times New Roman" w:hAnsi="Arial" w:cs="Arial"/>
          <w:b/>
          <w:caps/>
          <w:sz w:val="20"/>
          <w:szCs w:val="20"/>
          <w:lang w:eastAsia="hu-HU"/>
        </w:rPr>
      </w:pPr>
    </w:p>
    <w:p w:rsidR="000A6F0D" w:rsidRDefault="000A6F0D" w:rsidP="000A6F0D">
      <w:pPr>
        <w:spacing w:after="0" w:line="240" w:lineRule="auto"/>
        <w:jc w:val="center"/>
        <w:rPr>
          <w:rFonts w:ascii="Arial" w:eastAsia="Times New Roman" w:hAnsi="Arial" w:cs="Arial"/>
          <w:b/>
          <w:caps/>
          <w:sz w:val="20"/>
          <w:szCs w:val="20"/>
          <w:lang w:eastAsia="hu-HU"/>
        </w:rPr>
      </w:pPr>
    </w:p>
    <w:p w:rsidR="000A6F0D" w:rsidRDefault="000A6F0D" w:rsidP="000A6F0D">
      <w:pPr>
        <w:spacing w:after="0" w:line="240" w:lineRule="auto"/>
        <w:jc w:val="center"/>
        <w:rPr>
          <w:rFonts w:ascii="Arial" w:eastAsia="Times New Roman" w:hAnsi="Arial" w:cs="Arial"/>
          <w:b/>
          <w:caps/>
          <w:sz w:val="20"/>
          <w:szCs w:val="20"/>
          <w:lang w:eastAsia="hu-HU"/>
        </w:rPr>
      </w:pPr>
    </w:p>
    <w:p w:rsidR="000A6F0D" w:rsidRDefault="000A6F0D" w:rsidP="000A6F0D">
      <w:pPr>
        <w:spacing w:after="0" w:line="240" w:lineRule="auto"/>
        <w:jc w:val="center"/>
        <w:rPr>
          <w:rFonts w:ascii="Arial" w:eastAsia="Times New Roman" w:hAnsi="Arial" w:cs="Arial"/>
          <w:b/>
          <w:caps/>
          <w:sz w:val="20"/>
          <w:szCs w:val="20"/>
          <w:lang w:eastAsia="hu-HU"/>
        </w:rPr>
      </w:pPr>
    </w:p>
    <w:p w:rsidR="000A6F0D" w:rsidRDefault="000A6F0D" w:rsidP="000A6F0D">
      <w:pPr>
        <w:spacing w:after="0" w:line="240" w:lineRule="auto"/>
        <w:jc w:val="center"/>
        <w:rPr>
          <w:rFonts w:ascii="Arial" w:eastAsia="Times New Roman" w:hAnsi="Arial" w:cs="Arial"/>
          <w:b/>
          <w:caps/>
          <w:sz w:val="20"/>
          <w:szCs w:val="20"/>
          <w:lang w:eastAsia="hu-HU"/>
        </w:rPr>
      </w:pPr>
    </w:p>
    <w:p w:rsidR="000A6F0D" w:rsidRDefault="000A6F0D" w:rsidP="000A6F0D">
      <w:pPr>
        <w:spacing w:after="0" w:line="240"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w:t>
      </w:r>
    </w:p>
    <w:p w:rsidR="000A6F0D" w:rsidRDefault="000A6F0D" w:rsidP="000A6F0D">
      <w:pPr>
        <w:spacing w:after="0" w:line="240" w:lineRule="auto"/>
        <w:jc w:val="center"/>
        <w:rPr>
          <w:rFonts w:ascii="Arial" w:eastAsia="Times New Roman" w:hAnsi="Arial" w:cs="Arial"/>
          <w:b/>
          <w:bCs/>
          <w:sz w:val="20"/>
          <w:szCs w:val="20"/>
          <w:lang w:eastAsia="hu-HU"/>
        </w:rPr>
      </w:pPr>
      <w:r>
        <w:rPr>
          <w:rFonts w:ascii="Arial" w:eastAsia="Times New Roman" w:hAnsi="Arial" w:cs="Arial"/>
          <w:b/>
          <w:bCs/>
          <w:sz w:val="20"/>
          <w:szCs w:val="20"/>
          <w:lang w:eastAsia="hu-HU"/>
        </w:rPr>
        <w:t>Szabolcs-Szatmár-Bereg Megyei Önkormányzati Hivatal</w:t>
      </w:r>
    </w:p>
    <w:p w:rsidR="000A6F0D" w:rsidRDefault="000A6F0D" w:rsidP="000A6F0D">
      <w:pPr>
        <w:spacing w:after="0" w:line="240"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Konzorciumi tag</w:t>
      </w:r>
    </w:p>
    <w:p w:rsidR="000A6F0D" w:rsidRDefault="000A6F0D" w:rsidP="000A6F0D">
      <w:pPr>
        <w:spacing w:after="0" w:line="240" w:lineRule="auto"/>
        <w:jc w:val="center"/>
        <w:rPr>
          <w:rFonts w:ascii="Arial" w:eastAsia="Times New Roman" w:hAnsi="Arial" w:cs="Arial"/>
          <w:sz w:val="20"/>
          <w:szCs w:val="20"/>
          <w:lang w:eastAsia="hu-HU"/>
        </w:rPr>
      </w:pPr>
    </w:p>
    <w:p w:rsidR="000A6F0D" w:rsidRDefault="000A6F0D" w:rsidP="000A6F0D">
      <w:pPr>
        <w:spacing w:after="0" w:line="240" w:lineRule="auto"/>
        <w:jc w:val="center"/>
        <w:rPr>
          <w:rFonts w:ascii="Arial" w:eastAsia="Times New Roman" w:hAnsi="Arial" w:cs="Arial"/>
          <w:sz w:val="20"/>
          <w:szCs w:val="20"/>
          <w:lang w:eastAsia="hu-HU"/>
        </w:rPr>
      </w:pPr>
    </w:p>
    <w:p w:rsidR="000A6F0D" w:rsidRDefault="000A6F0D" w:rsidP="000A6F0D">
      <w:pPr>
        <w:spacing w:after="0" w:line="240" w:lineRule="auto"/>
        <w:jc w:val="center"/>
        <w:rPr>
          <w:rFonts w:ascii="Arial" w:eastAsia="Times New Roman" w:hAnsi="Arial" w:cs="Arial"/>
          <w:sz w:val="20"/>
          <w:szCs w:val="20"/>
          <w:lang w:eastAsia="hu-HU"/>
        </w:rPr>
      </w:pPr>
    </w:p>
    <w:p w:rsidR="000A6F0D" w:rsidRDefault="000A6F0D" w:rsidP="000A6F0D">
      <w:pPr>
        <w:spacing w:after="0" w:line="240"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 xml:space="preserve">P.H. </w:t>
      </w:r>
    </w:p>
    <w:p w:rsidR="000A6F0D" w:rsidRDefault="000A6F0D" w:rsidP="000A6F0D">
      <w:pPr>
        <w:jc w:val="center"/>
        <w:rPr>
          <w:lang w:eastAsia="hu-HU"/>
        </w:rPr>
      </w:pPr>
    </w:p>
    <w:p w:rsidR="000A6F0D" w:rsidRDefault="000A6F0D" w:rsidP="000A6F0D">
      <w:pPr>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Kelt</w:t>
      </w:r>
      <w:r>
        <w:rPr>
          <w:rFonts w:ascii="Arial" w:eastAsia="Times New Roman" w:hAnsi="Arial" w:cs="Arial"/>
          <w:sz w:val="20"/>
          <w:szCs w:val="20"/>
          <w:lang w:eastAsia="hu-HU"/>
        </w:rPr>
        <w:t xml:space="preserve"> Nyíregyháza,</w:t>
      </w:r>
      <w:r w:rsidRPr="00392BB7">
        <w:rPr>
          <w:rFonts w:ascii="Arial" w:eastAsia="Times New Roman" w:hAnsi="Arial" w:cs="Arial"/>
          <w:sz w:val="20"/>
          <w:szCs w:val="20"/>
          <w:lang w:eastAsia="hu-HU"/>
        </w:rPr>
        <w:t xml:space="preserve"> 2020. </w:t>
      </w:r>
      <w:proofErr w:type="gramStart"/>
      <w:r w:rsidRPr="00392BB7">
        <w:rPr>
          <w:rFonts w:ascii="Arial" w:eastAsia="Times New Roman" w:hAnsi="Arial" w:cs="Arial"/>
          <w:sz w:val="20"/>
          <w:szCs w:val="20"/>
          <w:lang w:eastAsia="hu-HU"/>
        </w:rPr>
        <w:t>év …</w:t>
      </w:r>
      <w:proofErr w:type="gramEnd"/>
      <w:r w:rsidRPr="00392BB7">
        <w:rPr>
          <w:rFonts w:ascii="Arial" w:eastAsia="Times New Roman" w:hAnsi="Arial" w:cs="Arial"/>
          <w:sz w:val="20"/>
          <w:szCs w:val="20"/>
          <w:lang w:eastAsia="hu-HU"/>
        </w:rPr>
        <w:t>……… hónap … napján.</w:t>
      </w:r>
    </w:p>
    <w:p w:rsidR="000A6F0D" w:rsidRPr="00373D3C" w:rsidRDefault="000A6F0D" w:rsidP="000A6F0D">
      <w:pPr>
        <w:jc w:val="center"/>
        <w:rPr>
          <w:lang w:eastAsia="hu-HU"/>
        </w:rPr>
      </w:pPr>
    </w:p>
    <w:p w:rsidR="000A6F0D" w:rsidRDefault="000A6F0D" w:rsidP="000A6F0D">
      <w:pPr>
        <w:spacing w:after="0" w:line="240" w:lineRule="auto"/>
        <w:jc w:val="right"/>
        <w:rPr>
          <w:rFonts w:ascii="Arial" w:eastAsia="Times New Roman" w:hAnsi="Arial" w:cs="Arial"/>
          <w:b/>
          <w:bCs/>
          <w:sz w:val="20"/>
          <w:szCs w:val="20"/>
          <w:lang w:eastAsia="hu-HU"/>
        </w:rPr>
      </w:pPr>
      <w:r>
        <w:rPr>
          <w:rFonts w:ascii="Arial" w:eastAsia="Times New Roman" w:hAnsi="Arial" w:cs="Arial"/>
          <w:bCs/>
          <w:sz w:val="20"/>
          <w:szCs w:val="20"/>
          <w:lang w:eastAsia="hu-HU"/>
        </w:rPr>
        <w:t>9. sz. melléklet</w:t>
      </w:r>
    </w:p>
    <w:p w:rsidR="000A6F0D" w:rsidRDefault="000A6F0D" w:rsidP="000A6F0D">
      <w:pPr>
        <w:spacing w:after="0" w:line="240" w:lineRule="auto"/>
        <w:jc w:val="center"/>
        <w:rPr>
          <w:rFonts w:ascii="Arial" w:eastAsia="Times New Roman" w:hAnsi="Arial" w:cs="Arial"/>
          <w:b/>
          <w:caps/>
          <w:sz w:val="20"/>
          <w:szCs w:val="20"/>
        </w:rPr>
      </w:pPr>
    </w:p>
    <w:p w:rsidR="000A6F0D" w:rsidRDefault="000A6F0D" w:rsidP="000A6F0D">
      <w:pPr>
        <w:tabs>
          <w:tab w:val="left" w:pos="4140"/>
        </w:tabs>
        <w:jc w:val="center"/>
        <w:outlineLvl w:val="0"/>
        <w:rPr>
          <w:rFonts w:ascii="Arial" w:hAnsi="Arial" w:cs="Arial"/>
          <w:b/>
          <w:sz w:val="20"/>
          <w:szCs w:val="20"/>
        </w:rPr>
      </w:pPr>
    </w:p>
    <w:p w:rsidR="000A6F0D" w:rsidRPr="00D02EAB" w:rsidRDefault="000A6F0D" w:rsidP="000A6F0D">
      <w:pPr>
        <w:tabs>
          <w:tab w:val="left" w:pos="4140"/>
        </w:tabs>
        <w:jc w:val="center"/>
        <w:outlineLvl w:val="0"/>
        <w:rPr>
          <w:rFonts w:ascii="Arial" w:hAnsi="Arial" w:cs="Arial"/>
          <w:b/>
          <w:sz w:val="20"/>
          <w:szCs w:val="20"/>
        </w:rPr>
      </w:pPr>
      <w:r w:rsidRPr="00D02EAB">
        <w:rPr>
          <w:rFonts w:ascii="Arial" w:hAnsi="Arial" w:cs="Arial"/>
          <w:b/>
          <w:sz w:val="20"/>
          <w:szCs w:val="20"/>
        </w:rPr>
        <w:t>KONZORCIUMI EGYÜTTMŰKÖDÉSI MEGÁLLAPODÁS</w:t>
      </w:r>
    </w:p>
    <w:p w:rsidR="000A6F0D" w:rsidRPr="00D02EAB" w:rsidRDefault="000A6F0D" w:rsidP="000A6F0D">
      <w:pPr>
        <w:tabs>
          <w:tab w:val="left" w:pos="4140"/>
        </w:tabs>
        <w:jc w:val="center"/>
        <w:outlineLvl w:val="0"/>
        <w:rPr>
          <w:rFonts w:ascii="Arial" w:hAnsi="Arial" w:cs="Arial"/>
          <w:b/>
          <w:sz w:val="20"/>
          <w:szCs w:val="20"/>
        </w:rPr>
      </w:pPr>
      <w:r w:rsidRPr="00D02EAB">
        <w:rPr>
          <w:rFonts w:ascii="Arial" w:hAnsi="Arial" w:cs="Arial"/>
          <w:b/>
          <w:sz w:val="20"/>
          <w:szCs w:val="20"/>
        </w:rPr>
        <w:t>Támogatásban részesített projekt megvalósítására</w:t>
      </w:r>
    </w:p>
    <w:p w:rsidR="000A6F0D" w:rsidRPr="00D02EAB" w:rsidRDefault="000A6F0D" w:rsidP="000A6F0D">
      <w:pPr>
        <w:tabs>
          <w:tab w:val="left" w:pos="4140"/>
        </w:tabs>
        <w:jc w:val="center"/>
        <w:rPr>
          <w:rFonts w:ascii="Arial" w:hAnsi="Arial" w:cs="Arial"/>
          <w:sz w:val="20"/>
          <w:szCs w:val="20"/>
        </w:rPr>
      </w:pPr>
    </w:p>
    <w:p w:rsidR="000A6F0D" w:rsidRPr="00D02EAB" w:rsidRDefault="000A6F0D" w:rsidP="000A6F0D">
      <w:pPr>
        <w:tabs>
          <w:tab w:val="left" w:pos="4140"/>
        </w:tabs>
        <w:jc w:val="center"/>
        <w:outlineLvl w:val="0"/>
        <w:rPr>
          <w:rFonts w:ascii="Arial" w:hAnsi="Arial" w:cs="Arial"/>
          <w:b/>
          <w:sz w:val="20"/>
          <w:szCs w:val="20"/>
        </w:rPr>
      </w:pPr>
      <w:r w:rsidRPr="00D02EAB">
        <w:rPr>
          <w:rFonts w:ascii="Arial" w:hAnsi="Arial" w:cs="Arial"/>
          <w:b/>
          <w:sz w:val="20"/>
          <w:szCs w:val="20"/>
        </w:rPr>
        <w:t>1. Preambulum</w:t>
      </w:r>
    </w:p>
    <w:p w:rsidR="000A6F0D" w:rsidRPr="00D02EAB" w:rsidRDefault="000A6F0D" w:rsidP="000A6F0D">
      <w:pPr>
        <w:tabs>
          <w:tab w:val="left" w:pos="4140"/>
        </w:tabs>
        <w:jc w:val="center"/>
        <w:rPr>
          <w:rFonts w:ascii="Arial" w:hAnsi="Arial" w:cs="Arial"/>
          <w:sz w:val="20"/>
          <w:szCs w:val="20"/>
        </w:rPr>
      </w:pPr>
    </w:p>
    <w:p w:rsidR="000A6F0D" w:rsidRPr="00392BB7" w:rsidRDefault="000A6F0D" w:rsidP="000A6F0D">
      <w:pPr>
        <w:jc w:val="both"/>
        <w:rPr>
          <w:rFonts w:ascii="Arial" w:hAnsi="Arial" w:cs="Arial"/>
          <w:sz w:val="20"/>
          <w:szCs w:val="20"/>
        </w:rPr>
      </w:pPr>
      <w:proofErr w:type="gramStart"/>
      <w:r w:rsidRPr="00392BB7">
        <w:rPr>
          <w:rFonts w:ascii="Arial" w:hAnsi="Arial" w:cs="Arial"/>
          <w:sz w:val="20"/>
          <w:szCs w:val="20"/>
        </w:rPr>
        <w:t xml:space="preserve">A </w:t>
      </w:r>
      <w:r w:rsidRPr="00392BB7">
        <w:rPr>
          <w:rFonts w:ascii="Arial" w:hAnsi="Arial" w:cs="Arial"/>
          <w:bCs/>
          <w:sz w:val="20"/>
          <w:szCs w:val="20"/>
        </w:rPr>
        <w:t>Tiszavasvári Város Önkormányzata és a</w:t>
      </w:r>
      <w:r w:rsidRPr="00392BB7">
        <w:rPr>
          <w:rFonts w:ascii="Arial" w:hAnsi="Arial" w:cs="Arial"/>
          <w:b/>
          <w:bCs/>
          <w:sz w:val="20"/>
          <w:szCs w:val="20"/>
        </w:rPr>
        <w:t xml:space="preserve"> </w:t>
      </w:r>
      <w:r w:rsidRPr="00392BB7">
        <w:rPr>
          <w:rFonts w:ascii="Arial" w:hAnsi="Arial" w:cs="Arial"/>
          <w:sz w:val="20"/>
          <w:szCs w:val="20"/>
        </w:rPr>
        <w:t xml:space="preserve">Szabolcs-Szatmár-Bereg Megyei Önkormányzati Hivatal által alkotott Konzorcium (a továbbiakban Konzorcium) a Terület- és Településfejlesztési Operatív Program </w:t>
      </w:r>
      <w:r w:rsidRPr="00392BB7">
        <w:rPr>
          <w:rFonts w:ascii="Arial" w:hAnsi="Arial" w:cs="Arial"/>
          <w:color w:val="000000"/>
          <w:sz w:val="20"/>
          <w:szCs w:val="20"/>
        </w:rPr>
        <w:t>A foglalkoztatás és az életminőség javítása családbarát, munkába állást segítő intézmények, közszolgáltatások fejlesztésével</w:t>
      </w:r>
      <w:r w:rsidRPr="00392BB7">
        <w:rPr>
          <w:rFonts w:ascii="Arial" w:hAnsi="Arial" w:cs="Arial"/>
          <w:sz w:val="20"/>
          <w:szCs w:val="20"/>
        </w:rPr>
        <w:t xml:space="preserve"> tárgyú felhívására</w:t>
      </w:r>
      <w:r w:rsidRPr="00392BB7">
        <w:rPr>
          <w:rFonts w:ascii="Arial" w:hAnsi="Arial" w:cs="Arial"/>
          <w:bCs/>
          <w:sz w:val="20"/>
          <w:szCs w:val="20"/>
        </w:rPr>
        <w:t xml:space="preserve"> </w:t>
      </w:r>
      <w:r w:rsidRPr="00392BB7">
        <w:rPr>
          <w:rStyle w:val="Kiemels2"/>
          <w:rFonts w:ascii="Arial" w:hAnsi="Arial" w:cs="Arial"/>
          <w:sz w:val="20"/>
          <w:szCs w:val="20"/>
        </w:rPr>
        <w:t xml:space="preserve">TOP-1.4.1-15-SB1-2016-00077 </w:t>
      </w:r>
      <w:r w:rsidRPr="00392BB7">
        <w:rPr>
          <w:rFonts w:ascii="Arial" w:hAnsi="Arial" w:cs="Arial"/>
          <w:sz w:val="20"/>
          <w:szCs w:val="20"/>
        </w:rPr>
        <w:t xml:space="preserve">azonosító számon regisztrált támogatási kérelmet nyújtott be, amelyet a Terület- és Településfejlesztési Operatív Program Irányító Hatósága (a továbbiakban: Támogató) a </w:t>
      </w:r>
      <w:r w:rsidRPr="00392BB7">
        <w:rPr>
          <w:rFonts w:ascii="Arial" w:hAnsi="Arial" w:cs="Arial"/>
          <w:bCs/>
          <w:sz w:val="20"/>
          <w:szCs w:val="20"/>
        </w:rPr>
        <w:t>2020. május 04.</w:t>
      </w:r>
      <w:r w:rsidRPr="00392BB7">
        <w:rPr>
          <w:rFonts w:ascii="Arial" w:hAnsi="Arial" w:cs="Arial"/>
          <w:sz w:val="20"/>
          <w:szCs w:val="20"/>
        </w:rPr>
        <w:t xml:space="preserve"> kelt, </w:t>
      </w:r>
      <w:r w:rsidRPr="00392BB7">
        <w:rPr>
          <w:rFonts w:ascii="Arial" w:hAnsi="Arial" w:cs="Arial"/>
          <w:bCs/>
          <w:sz w:val="20"/>
          <w:szCs w:val="20"/>
        </w:rPr>
        <w:t xml:space="preserve">IKT-2016-615-I100003037/0000002 </w:t>
      </w:r>
      <w:r w:rsidRPr="00392BB7">
        <w:rPr>
          <w:rFonts w:ascii="Arial" w:hAnsi="Arial" w:cs="Arial"/>
          <w:sz w:val="20"/>
          <w:szCs w:val="20"/>
        </w:rPr>
        <w:t>iktatószámú</w:t>
      </w:r>
      <w:proofErr w:type="gramEnd"/>
      <w:r w:rsidRPr="00392BB7">
        <w:rPr>
          <w:rFonts w:ascii="Arial" w:hAnsi="Arial" w:cs="Arial"/>
          <w:sz w:val="20"/>
          <w:szCs w:val="20"/>
        </w:rPr>
        <w:t xml:space="preserve"> </w:t>
      </w:r>
      <w:proofErr w:type="gramStart"/>
      <w:r w:rsidRPr="00392BB7">
        <w:rPr>
          <w:rFonts w:ascii="Arial" w:hAnsi="Arial" w:cs="Arial"/>
          <w:sz w:val="20"/>
          <w:szCs w:val="20"/>
        </w:rPr>
        <w:t>támogató</w:t>
      </w:r>
      <w:proofErr w:type="gramEnd"/>
      <w:r w:rsidRPr="00392BB7">
        <w:rPr>
          <w:rFonts w:ascii="Arial" w:hAnsi="Arial" w:cs="Arial"/>
          <w:sz w:val="20"/>
          <w:szCs w:val="20"/>
        </w:rPr>
        <w:t xml:space="preserve"> levél szerint támogatásban részesített.</w:t>
      </w:r>
    </w:p>
    <w:p w:rsidR="000A6F0D" w:rsidRPr="00392BB7" w:rsidRDefault="000A6F0D" w:rsidP="000A6F0D">
      <w:pPr>
        <w:tabs>
          <w:tab w:val="left" w:pos="4140"/>
        </w:tabs>
        <w:jc w:val="both"/>
        <w:rPr>
          <w:rFonts w:ascii="Arial" w:hAnsi="Arial" w:cs="Arial"/>
          <w:sz w:val="20"/>
          <w:szCs w:val="20"/>
        </w:rPr>
      </w:pPr>
    </w:p>
    <w:p w:rsidR="000A6F0D" w:rsidRPr="00392BB7" w:rsidRDefault="000A6F0D" w:rsidP="000A6F0D">
      <w:pPr>
        <w:tabs>
          <w:tab w:val="left" w:pos="4140"/>
        </w:tabs>
        <w:jc w:val="both"/>
        <w:rPr>
          <w:rFonts w:ascii="Arial" w:hAnsi="Arial" w:cs="Arial"/>
          <w:sz w:val="20"/>
          <w:szCs w:val="20"/>
        </w:rPr>
      </w:pPr>
      <w:r w:rsidRPr="00392BB7">
        <w:rPr>
          <w:rFonts w:ascii="Arial" w:hAnsi="Arial" w:cs="Arial"/>
          <w:sz w:val="20"/>
          <w:szCs w:val="20"/>
        </w:rPr>
        <w:t>A projekt címe:</w:t>
      </w:r>
      <w:r w:rsidRPr="00392BB7">
        <w:rPr>
          <w:rFonts w:cs="Tahoma"/>
          <w:bCs/>
        </w:rPr>
        <w:t xml:space="preserve"> </w:t>
      </w:r>
      <w:r w:rsidRPr="00392BB7">
        <w:rPr>
          <w:rStyle w:val="Kiemels2"/>
          <w:rFonts w:ascii="Arial" w:hAnsi="Arial" w:cs="Arial"/>
          <w:sz w:val="20"/>
          <w:szCs w:val="20"/>
        </w:rPr>
        <w:t xml:space="preserve">A Tiszavasvári </w:t>
      </w:r>
      <w:proofErr w:type="spellStart"/>
      <w:r w:rsidRPr="00392BB7">
        <w:rPr>
          <w:rStyle w:val="Kiemels2"/>
          <w:rFonts w:ascii="Arial" w:hAnsi="Arial" w:cs="Arial"/>
          <w:sz w:val="20"/>
          <w:szCs w:val="20"/>
        </w:rPr>
        <w:t>Minimanó</w:t>
      </w:r>
      <w:proofErr w:type="spellEnd"/>
      <w:r w:rsidRPr="00392BB7">
        <w:rPr>
          <w:rStyle w:val="Kiemels2"/>
          <w:rFonts w:ascii="Arial" w:hAnsi="Arial" w:cs="Arial"/>
          <w:sz w:val="20"/>
          <w:szCs w:val="20"/>
        </w:rPr>
        <w:t xml:space="preserve"> Óvoda családbarát infrastrukturális </w:t>
      </w:r>
      <w:proofErr w:type="gramStart"/>
      <w:r w:rsidRPr="00392BB7">
        <w:rPr>
          <w:rStyle w:val="Kiemels2"/>
          <w:rFonts w:ascii="Arial" w:hAnsi="Arial" w:cs="Arial"/>
          <w:sz w:val="20"/>
          <w:szCs w:val="20"/>
        </w:rPr>
        <w:t>fejlesztése</w:t>
      </w:r>
      <w:r w:rsidRPr="00392BB7">
        <w:rPr>
          <w:rFonts w:ascii="Arial" w:hAnsi="Arial" w:cs="Arial"/>
          <w:sz w:val="20"/>
          <w:szCs w:val="20"/>
        </w:rPr>
        <w:t xml:space="preserve">  (</w:t>
      </w:r>
      <w:proofErr w:type="gramEnd"/>
      <w:r w:rsidRPr="00392BB7">
        <w:rPr>
          <w:rFonts w:ascii="Arial" w:hAnsi="Arial" w:cs="Arial"/>
          <w:sz w:val="20"/>
          <w:szCs w:val="20"/>
        </w:rPr>
        <w:t>továbbiakban Projekt), melynek megvalósítására a Támogató támogatási szerződést köt a Konzorciummal.</w:t>
      </w:r>
    </w:p>
    <w:p w:rsidR="000A6F0D" w:rsidRPr="00392BB7"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392BB7">
        <w:rPr>
          <w:rFonts w:ascii="Arial" w:hAnsi="Arial" w:cs="Arial"/>
          <w:sz w:val="20"/>
          <w:szCs w:val="20"/>
        </w:rPr>
        <w:t>A Projekt megvalósítására a Konzorcium tagjai az alábbi konzorciumi együttműködési megállapodást (a továbbiakban Megállapodás) kötik:</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rPr>
          <w:rFonts w:ascii="Arial" w:hAnsi="Arial" w:cs="Arial"/>
          <w:b/>
          <w:sz w:val="20"/>
          <w:szCs w:val="20"/>
        </w:rPr>
      </w:pPr>
      <w:r w:rsidRPr="00D02EAB">
        <w:rPr>
          <w:rFonts w:ascii="Arial" w:hAnsi="Arial" w:cs="Arial"/>
          <w:b/>
          <w:sz w:val="20"/>
          <w:szCs w:val="20"/>
        </w:rPr>
        <w:br w:type="page"/>
      </w:r>
    </w:p>
    <w:p w:rsidR="000A6F0D" w:rsidRPr="00D02EAB" w:rsidRDefault="000A6F0D" w:rsidP="000A6F0D">
      <w:pPr>
        <w:tabs>
          <w:tab w:val="left" w:pos="4140"/>
        </w:tabs>
        <w:jc w:val="center"/>
        <w:outlineLvl w:val="0"/>
        <w:rPr>
          <w:rFonts w:ascii="Arial" w:hAnsi="Arial" w:cs="Arial"/>
          <w:b/>
          <w:sz w:val="20"/>
          <w:szCs w:val="20"/>
        </w:rPr>
      </w:pPr>
      <w:r w:rsidRPr="00D02EAB">
        <w:rPr>
          <w:rFonts w:ascii="Arial" w:hAnsi="Arial" w:cs="Arial"/>
          <w:b/>
          <w:sz w:val="20"/>
          <w:szCs w:val="20"/>
        </w:rPr>
        <w:lastRenderedPageBreak/>
        <w:t>2. Szerződő felek</w:t>
      </w:r>
    </w:p>
    <w:p w:rsidR="000A6F0D" w:rsidRPr="00D02EAB" w:rsidRDefault="000A6F0D" w:rsidP="000A6F0D">
      <w:pPr>
        <w:tabs>
          <w:tab w:val="left" w:pos="4140"/>
        </w:tabs>
        <w:jc w:val="center"/>
        <w:rPr>
          <w:rFonts w:ascii="Arial" w:hAnsi="Arial" w:cs="Arial"/>
          <w:sz w:val="20"/>
          <w:szCs w:val="20"/>
        </w:rPr>
      </w:pPr>
    </w:p>
    <w:p w:rsidR="000A6F0D" w:rsidRDefault="000A6F0D" w:rsidP="000A6F0D">
      <w:pPr>
        <w:tabs>
          <w:tab w:val="left" w:pos="4140"/>
        </w:tabs>
        <w:jc w:val="both"/>
        <w:rPr>
          <w:rFonts w:ascii="Arial" w:hAnsi="Arial" w:cs="Arial"/>
          <w:sz w:val="20"/>
          <w:szCs w:val="20"/>
        </w:rPr>
      </w:pPr>
      <w:r>
        <w:rPr>
          <w:rFonts w:ascii="Arial" w:hAnsi="Arial" w:cs="Arial"/>
          <w:sz w:val="20"/>
          <w:szCs w:val="20"/>
        </w:rPr>
        <w:t>A Konzorcium tagjai (a továbbiakban együtt Tagok):</w:t>
      </w:r>
    </w:p>
    <w:p w:rsidR="000A6F0D" w:rsidRPr="00D02EAB" w:rsidRDefault="000A6F0D" w:rsidP="000A6F0D">
      <w:pPr>
        <w:tabs>
          <w:tab w:val="left" w:pos="4140"/>
        </w:tabs>
        <w:jc w:val="both"/>
        <w:rPr>
          <w:rFonts w:ascii="Arial" w:hAnsi="Arial" w:cs="Arial"/>
          <w:sz w:val="20"/>
          <w:szCs w:val="20"/>
        </w:rPr>
      </w:pPr>
    </w:p>
    <w:tbl>
      <w:tblPr>
        <w:tblW w:w="8789"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6379"/>
      </w:tblGrid>
      <w:tr w:rsidR="000A6F0D" w:rsidRPr="00392BB7" w:rsidTr="00980316">
        <w:trPr>
          <w:trHeight w:val="170"/>
        </w:trPr>
        <w:tc>
          <w:tcPr>
            <w:tcW w:w="2410" w:type="dxa"/>
            <w:vAlign w:val="center"/>
          </w:tcPr>
          <w:p w:rsidR="000A6F0D" w:rsidRPr="00392BB7" w:rsidRDefault="000A6F0D" w:rsidP="00980316">
            <w:pPr>
              <w:spacing w:before="120"/>
              <w:rPr>
                <w:rFonts w:ascii="Arial" w:hAnsi="Arial" w:cs="Arial"/>
                <w:bCs/>
              </w:rPr>
            </w:pPr>
            <w:r w:rsidRPr="00392BB7">
              <w:rPr>
                <w:rFonts w:ascii="Arial" w:hAnsi="Arial" w:cs="Arial"/>
                <w:b/>
                <w:sz w:val="20"/>
                <w:szCs w:val="20"/>
              </w:rPr>
              <w:t>Szervezet neve</w:t>
            </w:r>
            <w:r w:rsidRPr="00392BB7">
              <w:rPr>
                <w:rFonts w:ascii="Arial" w:hAnsi="Arial" w:cs="Arial"/>
                <w:sz w:val="20"/>
                <w:szCs w:val="20"/>
              </w:rPr>
              <w:t>:</w:t>
            </w:r>
          </w:p>
        </w:tc>
        <w:tc>
          <w:tcPr>
            <w:tcW w:w="6379" w:type="dxa"/>
            <w:vAlign w:val="center"/>
          </w:tcPr>
          <w:p w:rsidR="000A6F0D" w:rsidRPr="00392BB7" w:rsidRDefault="000A6F0D" w:rsidP="00980316">
            <w:pPr>
              <w:spacing w:before="120"/>
              <w:rPr>
                <w:rFonts w:ascii="Arial" w:hAnsi="Arial" w:cs="Arial"/>
                <w:bCs/>
              </w:rPr>
            </w:pPr>
            <w:r w:rsidRPr="00392BB7">
              <w:rPr>
                <w:rFonts w:ascii="Arial" w:hAnsi="Arial" w:cs="Arial"/>
                <w:bCs/>
                <w:sz w:val="20"/>
                <w:szCs w:val="20"/>
              </w:rPr>
              <w:t>Tiszavasvári Város Önkormányzata</w:t>
            </w:r>
          </w:p>
        </w:tc>
      </w:tr>
      <w:tr w:rsidR="000A6F0D" w:rsidRPr="00392BB7" w:rsidTr="00980316">
        <w:trPr>
          <w:trHeight w:val="170"/>
        </w:trPr>
        <w:tc>
          <w:tcPr>
            <w:tcW w:w="2410" w:type="dxa"/>
          </w:tcPr>
          <w:p w:rsidR="000A6F0D" w:rsidRPr="00392BB7" w:rsidRDefault="000A6F0D" w:rsidP="00980316">
            <w:pPr>
              <w:spacing w:before="120"/>
              <w:rPr>
                <w:rFonts w:ascii="Arial" w:hAnsi="Arial" w:cs="Arial"/>
                <w:bCs/>
              </w:rPr>
            </w:pPr>
            <w:r w:rsidRPr="00392BB7">
              <w:rPr>
                <w:rFonts w:ascii="Arial" w:hAnsi="Arial" w:cs="Arial"/>
                <w:sz w:val="20"/>
                <w:szCs w:val="20"/>
              </w:rPr>
              <w:t>Postacím:</w:t>
            </w:r>
          </w:p>
        </w:tc>
        <w:tc>
          <w:tcPr>
            <w:tcW w:w="6379" w:type="dxa"/>
          </w:tcPr>
          <w:p w:rsidR="000A6F0D" w:rsidRPr="00392BB7" w:rsidRDefault="000A6F0D" w:rsidP="00980316">
            <w:pPr>
              <w:spacing w:before="120"/>
              <w:jc w:val="both"/>
              <w:rPr>
                <w:rFonts w:ascii="Arial" w:hAnsi="Arial" w:cs="Arial"/>
                <w:bCs/>
              </w:rPr>
            </w:pPr>
            <w:r w:rsidRPr="00392BB7">
              <w:rPr>
                <w:rFonts w:ascii="Arial" w:eastAsia="Times New Roman" w:hAnsi="Arial" w:cs="Arial"/>
                <w:sz w:val="20"/>
                <w:szCs w:val="20"/>
                <w:lang w:eastAsia="hu-HU"/>
              </w:rPr>
              <w:t>4440 Tiszavasvári, Városháza tér 4</w:t>
            </w:r>
          </w:p>
        </w:tc>
      </w:tr>
      <w:tr w:rsidR="000A6F0D" w:rsidRPr="00392BB7" w:rsidTr="00980316">
        <w:trPr>
          <w:trHeight w:val="170"/>
        </w:trPr>
        <w:tc>
          <w:tcPr>
            <w:tcW w:w="2410" w:type="dxa"/>
          </w:tcPr>
          <w:p w:rsidR="000A6F0D" w:rsidRPr="00392BB7" w:rsidRDefault="000A6F0D" w:rsidP="00980316">
            <w:pPr>
              <w:spacing w:before="120"/>
              <w:rPr>
                <w:rFonts w:ascii="Arial" w:hAnsi="Arial" w:cs="Arial"/>
                <w:bCs/>
              </w:rPr>
            </w:pPr>
            <w:r w:rsidRPr="00392BB7">
              <w:rPr>
                <w:rFonts w:ascii="Arial" w:hAnsi="Arial" w:cs="Arial"/>
                <w:sz w:val="20"/>
                <w:szCs w:val="20"/>
              </w:rPr>
              <w:t>Székhely:</w:t>
            </w:r>
          </w:p>
        </w:tc>
        <w:tc>
          <w:tcPr>
            <w:tcW w:w="6379" w:type="dxa"/>
          </w:tcPr>
          <w:p w:rsidR="000A6F0D" w:rsidRPr="00392BB7" w:rsidRDefault="000A6F0D" w:rsidP="00980316">
            <w:pPr>
              <w:spacing w:before="120"/>
              <w:jc w:val="both"/>
              <w:rPr>
                <w:rFonts w:ascii="Arial" w:hAnsi="Arial" w:cs="Arial"/>
                <w:bCs/>
              </w:rPr>
            </w:pPr>
            <w:r w:rsidRPr="00392BB7">
              <w:rPr>
                <w:rFonts w:ascii="Arial" w:eastAsia="Times New Roman" w:hAnsi="Arial" w:cs="Arial"/>
                <w:sz w:val="20"/>
                <w:szCs w:val="20"/>
                <w:lang w:eastAsia="hu-HU"/>
              </w:rPr>
              <w:t>4440 Tiszavasvári, Városháza tér 4</w:t>
            </w:r>
          </w:p>
        </w:tc>
      </w:tr>
      <w:tr w:rsidR="000A6F0D" w:rsidRPr="00392BB7" w:rsidTr="00980316">
        <w:trPr>
          <w:trHeight w:val="170"/>
        </w:trPr>
        <w:tc>
          <w:tcPr>
            <w:tcW w:w="2410" w:type="dxa"/>
          </w:tcPr>
          <w:p w:rsidR="000A6F0D" w:rsidRPr="00392BB7" w:rsidRDefault="000A6F0D" w:rsidP="00980316">
            <w:pPr>
              <w:spacing w:before="120"/>
              <w:rPr>
                <w:rFonts w:ascii="Arial" w:hAnsi="Arial" w:cs="Arial"/>
                <w:bCs/>
              </w:rPr>
            </w:pPr>
            <w:r w:rsidRPr="00392BB7">
              <w:rPr>
                <w:rFonts w:ascii="Arial" w:hAnsi="Arial" w:cs="Arial"/>
                <w:sz w:val="20"/>
                <w:szCs w:val="20"/>
              </w:rPr>
              <w:t>Azonosító szám (</w:t>
            </w:r>
            <w:r w:rsidRPr="00392BB7">
              <w:rPr>
                <w:rFonts w:ascii="Arial" w:hAnsi="Arial" w:cs="Arial"/>
                <w:sz w:val="16"/>
                <w:szCs w:val="16"/>
              </w:rPr>
              <w:t>törzs-szám/cégjegyzékszám</w:t>
            </w:r>
            <w:r w:rsidRPr="00392BB7">
              <w:rPr>
                <w:rFonts w:ascii="Arial" w:hAnsi="Arial" w:cs="Arial"/>
                <w:sz w:val="20"/>
                <w:szCs w:val="20"/>
              </w:rPr>
              <w:t>):</w:t>
            </w:r>
          </w:p>
        </w:tc>
        <w:tc>
          <w:tcPr>
            <w:tcW w:w="6379" w:type="dxa"/>
          </w:tcPr>
          <w:p w:rsidR="000A6F0D" w:rsidRPr="00392BB7" w:rsidRDefault="000A6F0D" w:rsidP="00980316">
            <w:pPr>
              <w:spacing w:before="120"/>
              <w:jc w:val="both"/>
              <w:rPr>
                <w:rFonts w:ascii="Arial" w:hAnsi="Arial" w:cs="Arial"/>
                <w:bCs/>
              </w:rPr>
            </w:pPr>
            <w:r w:rsidRPr="00392BB7">
              <w:rPr>
                <w:rFonts w:ascii="Arial" w:hAnsi="Arial" w:cs="Arial"/>
                <w:sz w:val="20"/>
                <w:szCs w:val="20"/>
              </w:rPr>
              <w:t>732462</w:t>
            </w:r>
          </w:p>
        </w:tc>
      </w:tr>
      <w:tr w:rsidR="000A6F0D" w:rsidRPr="00392BB7" w:rsidTr="00980316">
        <w:trPr>
          <w:trHeight w:val="170"/>
        </w:trPr>
        <w:tc>
          <w:tcPr>
            <w:tcW w:w="2410" w:type="dxa"/>
          </w:tcPr>
          <w:p w:rsidR="000A6F0D" w:rsidRPr="00392BB7" w:rsidRDefault="000A6F0D" w:rsidP="00980316">
            <w:pPr>
              <w:spacing w:before="120"/>
              <w:rPr>
                <w:rFonts w:ascii="Arial" w:hAnsi="Arial" w:cs="Arial"/>
                <w:bCs/>
              </w:rPr>
            </w:pPr>
            <w:r w:rsidRPr="00392BB7">
              <w:rPr>
                <w:rFonts w:ascii="Arial" w:hAnsi="Arial" w:cs="Arial"/>
                <w:sz w:val="20"/>
                <w:szCs w:val="20"/>
              </w:rPr>
              <w:t>Adószám:</w:t>
            </w:r>
          </w:p>
        </w:tc>
        <w:tc>
          <w:tcPr>
            <w:tcW w:w="6379" w:type="dxa"/>
          </w:tcPr>
          <w:p w:rsidR="000A6F0D" w:rsidRPr="00392BB7" w:rsidRDefault="000A6F0D" w:rsidP="00980316">
            <w:pPr>
              <w:spacing w:after="0" w:line="240" w:lineRule="auto"/>
              <w:rPr>
                <w:rFonts w:ascii="Arial" w:hAnsi="Arial" w:cs="Arial"/>
                <w:bCs/>
              </w:rPr>
            </w:pPr>
            <w:r w:rsidRPr="00392BB7">
              <w:rPr>
                <w:rFonts w:ascii="Arial" w:hAnsi="Arial" w:cs="Arial"/>
                <w:sz w:val="20"/>
                <w:szCs w:val="20"/>
              </w:rPr>
              <w:t>15732468-2-15</w:t>
            </w:r>
          </w:p>
        </w:tc>
      </w:tr>
      <w:tr w:rsidR="000A6F0D" w:rsidRPr="00392BB7" w:rsidTr="00980316">
        <w:trPr>
          <w:trHeight w:val="170"/>
        </w:trPr>
        <w:tc>
          <w:tcPr>
            <w:tcW w:w="2410" w:type="dxa"/>
          </w:tcPr>
          <w:p w:rsidR="000A6F0D" w:rsidRPr="00392BB7" w:rsidRDefault="000A6F0D" w:rsidP="00980316">
            <w:pPr>
              <w:spacing w:before="120"/>
              <w:rPr>
                <w:rFonts w:ascii="Arial" w:hAnsi="Arial" w:cs="Arial"/>
                <w:bCs/>
              </w:rPr>
            </w:pPr>
            <w:r w:rsidRPr="00392BB7">
              <w:rPr>
                <w:rFonts w:ascii="Arial" w:hAnsi="Arial" w:cs="Arial"/>
                <w:sz w:val="20"/>
                <w:szCs w:val="20"/>
              </w:rPr>
              <w:t>Aláírásra jogosult képviselője:</w:t>
            </w:r>
          </w:p>
        </w:tc>
        <w:tc>
          <w:tcPr>
            <w:tcW w:w="6379" w:type="dxa"/>
          </w:tcPr>
          <w:p w:rsidR="000A6F0D" w:rsidRPr="00392BB7" w:rsidRDefault="000A6F0D" w:rsidP="00980316">
            <w:pPr>
              <w:spacing w:before="120"/>
              <w:jc w:val="both"/>
              <w:rPr>
                <w:rFonts w:ascii="Arial" w:hAnsi="Arial" w:cs="Arial"/>
                <w:bCs/>
              </w:rPr>
            </w:pPr>
            <w:r w:rsidRPr="00392BB7">
              <w:rPr>
                <w:rFonts w:ascii="Arial" w:hAnsi="Arial" w:cs="Arial"/>
                <w:sz w:val="20"/>
                <w:szCs w:val="20"/>
              </w:rPr>
              <w:t>Szőke Zoltán</w:t>
            </w:r>
          </w:p>
        </w:tc>
      </w:tr>
      <w:tr w:rsidR="000A6F0D" w:rsidRPr="00392BB7" w:rsidTr="00980316">
        <w:trPr>
          <w:trHeight w:val="170"/>
        </w:trPr>
        <w:tc>
          <w:tcPr>
            <w:tcW w:w="2410" w:type="dxa"/>
          </w:tcPr>
          <w:p w:rsidR="000A6F0D" w:rsidRPr="00392BB7" w:rsidRDefault="000A6F0D" w:rsidP="00980316">
            <w:pPr>
              <w:spacing w:before="120"/>
              <w:rPr>
                <w:rFonts w:ascii="Arial" w:hAnsi="Arial" w:cs="Arial"/>
                <w:sz w:val="20"/>
                <w:szCs w:val="20"/>
              </w:rPr>
            </w:pPr>
            <w:r w:rsidRPr="00392BB7">
              <w:rPr>
                <w:rFonts w:ascii="Arial" w:hAnsi="Arial" w:cs="Arial"/>
                <w:sz w:val="20"/>
                <w:szCs w:val="20"/>
              </w:rPr>
              <w:t>Számlavezető pénzintézet neve:</w:t>
            </w:r>
          </w:p>
        </w:tc>
        <w:tc>
          <w:tcPr>
            <w:tcW w:w="6379" w:type="dxa"/>
          </w:tcPr>
          <w:p w:rsidR="000A6F0D" w:rsidRPr="00392BB7" w:rsidRDefault="000A6F0D" w:rsidP="00980316">
            <w:pPr>
              <w:spacing w:before="120"/>
              <w:jc w:val="both"/>
              <w:rPr>
                <w:rFonts w:ascii="Arial" w:hAnsi="Arial" w:cs="Arial"/>
                <w:bCs/>
              </w:rPr>
            </w:pPr>
            <w:r w:rsidRPr="00392BB7">
              <w:rPr>
                <w:rFonts w:ascii="Arial" w:hAnsi="Arial" w:cs="Arial"/>
                <w:bCs/>
              </w:rPr>
              <w:t>Magyar Államkincstár</w:t>
            </w:r>
          </w:p>
        </w:tc>
      </w:tr>
      <w:tr w:rsidR="000A6F0D" w:rsidRPr="00D02EAB" w:rsidTr="00980316">
        <w:trPr>
          <w:trHeight w:val="170"/>
        </w:trPr>
        <w:tc>
          <w:tcPr>
            <w:tcW w:w="2410" w:type="dxa"/>
          </w:tcPr>
          <w:p w:rsidR="000A6F0D" w:rsidRPr="00392BB7" w:rsidRDefault="000A6F0D" w:rsidP="00980316">
            <w:pPr>
              <w:spacing w:before="120"/>
              <w:rPr>
                <w:rFonts w:ascii="Arial" w:hAnsi="Arial" w:cs="Arial"/>
                <w:sz w:val="20"/>
                <w:szCs w:val="20"/>
              </w:rPr>
            </w:pPr>
            <w:r w:rsidRPr="00392BB7">
              <w:rPr>
                <w:rFonts w:ascii="Arial" w:hAnsi="Arial" w:cs="Arial"/>
                <w:sz w:val="20"/>
                <w:szCs w:val="20"/>
              </w:rPr>
              <w:t>Számlaszám:</w:t>
            </w:r>
          </w:p>
        </w:tc>
        <w:tc>
          <w:tcPr>
            <w:tcW w:w="6379" w:type="dxa"/>
          </w:tcPr>
          <w:p w:rsidR="000A6F0D" w:rsidRPr="00392BB7" w:rsidRDefault="000A6F0D" w:rsidP="00980316">
            <w:pPr>
              <w:spacing w:before="120"/>
              <w:jc w:val="both"/>
              <w:rPr>
                <w:rFonts w:ascii="Arial" w:hAnsi="Arial" w:cs="Arial"/>
                <w:bCs/>
              </w:rPr>
            </w:pPr>
            <w:r w:rsidRPr="00392BB7">
              <w:rPr>
                <w:rFonts w:ascii="Arial" w:hAnsi="Arial" w:cs="Arial"/>
                <w:sz w:val="20"/>
                <w:szCs w:val="20"/>
              </w:rPr>
              <w:t>10044001-00345277-00000093</w:t>
            </w:r>
          </w:p>
        </w:tc>
      </w:tr>
    </w:tbl>
    <w:p w:rsidR="000A6F0D" w:rsidRPr="00D02EAB" w:rsidRDefault="000A6F0D" w:rsidP="000A6F0D">
      <w:pPr>
        <w:tabs>
          <w:tab w:val="left" w:pos="4140"/>
        </w:tabs>
        <w:jc w:val="both"/>
        <w:rPr>
          <w:rFonts w:ascii="Arial" w:hAnsi="Arial" w:cs="Arial"/>
          <w:sz w:val="12"/>
          <w:szCs w:val="12"/>
        </w:rPr>
      </w:pPr>
    </w:p>
    <w:tbl>
      <w:tblPr>
        <w:tblW w:w="8789"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6379"/>
      </w:tblGrid>
      <w:tr w:rsidR="000A6F0D" w:rsidRPr="00392BB7" w:rsidTr="00980316">
        <w:trPr>
          <w:trHeight w:val="170"/>
        </w:trPr>
        <w:tc>
          <w:tcPr>
            <w:tcW w:w="2410" w:type="dxa"/>
            <w:vAlign w:val="center"/>
          </w:tcPr>
          <w:p w:rsidR="000A6F0D" w:rsidRPr="00392BB7" w:rsidRDefault="000A6F0D" w:rsidP="00980316">
            <w:pPr>
              <w:spacing w:before="120"/>
              <w:rPr>
                <w:rFonts w:ascii="Arial" w:hAnsi="Arial" w:cs="Arial"/>
                <w:bCs/>
              </w:rPr>
            </w:pPr>
            <w:r w:rsidRPr="00392BB7">
              <w:rPr>
                <w:rFonts w:ascii="Arial" w:hAnsi="Arial" w:cs="Arial"/>
                <w:b/>
                <w:sz w:val="20"/>
                <w:szCs w:val="20"/>
              </w:rPr>
              <w:t>Szervezet neve</w:t>
            </w:r>
            <w:r w:rsidRPr="00392BB7">
              <w:rPr>
                <w:rFonts w:ascii="Arial" w:hAnsi="Arial" w:cs="Arial"/>
                <w:sz w:val="20"/>
                <w:szCs w:val="20"/>
              </w:rPr>
              <w:t>:</w:t>
            </w:r>
          </w:p>
        </w:tc>
        <w:tc>
          <w:tcPr>
            <w:tcW w:w="6379" w:type="dxa"/>
            <w:vAlign w:val="center"/>
          </w:tcPr>
          <w:p w:rsidR="000A6F0D" w:rsidRPr="00392BB7" w:rsidRDefault="000A6F0D" w:rsidP="00980316">
            <w:pPr>
              <w:spacing w:before="120"/>
              <w:jc w:val="both"/>
              <w:rPr>
                <w:rFonts w:ascii="Arial" w:hAnsi="Arial" w:cs="Arial"/>
                <w:bCs/>
              </w:rPr>
            </w:pPr>
            <w:r w:rsidRPr="00392BB7">
              <w:rPr>
                <w:rFonts w:ascii="Arial" w:hAnsi="Arial" w:cs="Arial"/>
                <w:sz w:val="20"/>
                <w:szCs w:val="20"/>
              </w:rPr>
              <w:t>Szabolcs-Szatmár-Bereg Megyei Önkormányzati Hivatal</w:t>
            </w:r>
          </w:p>
        </w:tc>
      </w:tr>
      <w:tr w:rsidR="000A6F0D" w:rsidRPr="00392BB7" w:rsidTr="00980316">
        <w:trPr>
          <w:trHeight w:val="170"/>
        </w:trPr>
        <w:tc>
          <w:tcPr>
            <w:tcW w:w="2410" w:type="dxa"/>
          </w:tcPr>
          <w:p w:rsidR="000A6F0D" w:rsidRPr="00392BB7" w:rsidRDefault="000A6F0D" w:rsidP="00980316">
            <w:pPr>
              <w:spacing w:before="120"/>
              <w:rPr>
                <w:rFonts w:ascii="Arial" w:hAnsi="Arial" w:cs="Arial"/>
                <w:bCs/>
              </w:rPr>
            </w:pPr>
            <w:r w:rsidRPr="00392BB7">
              <w:rPr>
                <w:rFonts w:ascii="Arial" w:hAnsi="Arial" w:cs="Arial"/>
                <w:sz w:val="20"/>
                <w:szCs w:val="20"/>
              </w:rPr>
              <w:t>Postacím:</w:t>
            </w:r>
          </w:p>
        </w:tc>
        <w:tc>
          <w:tcPr>
            <w:tcW w:w="6379" w:type="dxa"/>
          </w:tcPr>
          <w:p w:rsidR="000A6F0D" w:rsidRPr="00392BB7" w:rsidRDefault="000A6F0D" w:rsidP="00980316">
            <w:pPr>
              <w:spacing w:before="120"/>
              <w:jc w:val="both"/>
              <w:rPr>
                <w:rFonts w:ascii="Arial" w:hAnsi="Arial" w:cs="Arial"/>
                <w:bCs/>
                <w:sz w:val="20"/>
                <w:szCs w:val="20"/>
              </w:rPr>
            </w:pPr>
            <w:r w:rsidRPr="00392BB7">
              <w:rPr>
                <w:rFonts w:ascii="Arial" w:hAnsi="Arial" w:cs="Arial"/>
                <w:bCs/>
                <w:sz w:val="20"/>
                <w:szCs w:val="20"/>
              </w:rPr>
              <w:t>4400 Nyíregyháza, Hősök tere 5.</w:t>
            </w:r>
          </w:p>
        </w:tc>
      </w:tr>
      <w:tr w:rsidR="000A6F0D" w:rsidRPr="00392BB7" w:rsidTr="00980316">
        <w:trPr>
          <w:trHeight w:val="170"/>
        </w:trPr>
        <w:tc>
          <w:tcPr>
            <w:tcW w:w="2410" w:type="dxa"/>
          </w:tcPr>
          <w:p w:rsidR="000A6F0D" w:rsidRPr="00392BB7" w:rsidRDefault="000A6F0D" w:rsidP="00980316">
            <w:pPr>
              <w:spacing w:before="120"/>
              <w:rPr>
                <w:rFonts w:ascii="Arial" w:hAnsi="Arial" w:cs="Arial"/>
                <w:bCs/>
              </w:rPr>
            </w:pPr>
            <w:r w:rsidRPr="00392BB7">
              <w:rPr>
                <w:rFonts w:ascii="Arial" w:hAnsi="Arial" w:cs="Arial"/>
                <w:sz w:val="20"/>
                <w:szCs w:val="20"/>
              </w:rPr>
              <w:t>Székhely:</w:t>
            </w:r>
          </w:p>
        </w:tc>
        <w:tc>
          <w:tcPr>
            <w:tcW w:w="6379" w:type="dxa"/>
          </w:tcPr>
          <w:p w:rsidR="000A6F0D" w:rsidRPr="00392BB7" w:rsidRDefault="000A6F0D" w:rsidP="00980316">
            <w:pPr>
              <w:spacing w:before="120"/>
              <w:jc w:val="both"/>
              <w:rPr>
                <w:rFonts w:ascii="Arial" w:hAnsi="Arial" w:cs="Arial"/>
                <w:bCs/>
                <w:sz w:val="20"/>
                <w:szCs w:val="20"/>
              </w:rPr>
            </w:pPr>
            <w:r w:rsidRPr="00392BB7">
              <w:rPr>
                <w:rFonts w:ascii="Arial" w:hAnsi="Arial" w:cs="Arial"/>
                <w:bCs/>
                <w:sz w:val="20"/>
                <w:szCs w:val="20"/>
              </w:rPr>
              <w:t>4400 Nyíregyháza, Hősök tere 5.</w:t>
            </w:r>
          </w:p>
        </w:tc>
      </w:tr>
      <w:tr w:rsidR="000A6F0D" w:rsidRPr="00392BB7" w:rsidTr="00980316">
        <w:trPr>
          <w:trHeight w:val="170"/>
        </w:trPr>
        <w:tc>
          <w:tcPr>
            <w:tcW w:w="2410" w:type="dxa"/>
          </w:tcPr>
          <w:p w:rsidR="000A6F0D" w:rsidRPr="00392BB7" w:rsidRDefault="000A6F0D" w:rsidP="00980316">
            <w:pPr>
              <w:spacing w:before="120"/>
              <w:rPr>
                <w:rFonts w:ascii="Arial" w:hAnsi="Arial" w:cs="Arial"/>
                <w:bCs/>
              </w:rPr>
            </w:pPr>
            <w:r w:rsidRPr="00392BB7">
              <w:rPr>
                <w:rFonts w:ascii="Arial" w:hAnsi="Arial" w:cs="Arial"/>
                <w:sz w:val="20"/>
                <w:szCs w:val="20"/>
              </w:rPr>
              <w:t>Azonosító szám (</w:t>
            </w:r>
            <w:r w:rsidRPr="00392BB7">
              <w:rPr>
                <w:rFonts w:ascii="Arial" w:hAnsi="Arial" w:cs="Arial"/>
                <w:sz w:val="16"/>
                <w:szCs w:val="16"/>
              </w:rPr>
              <w:t>törzs-szám/cégjegyzékszám</w:t>
            </w:r>
            <w:r w:rsidRPr="00392BB7">
              <w:rPr>
                <w:rFonts w:ascii="Arial" w:hAnsi="Arial" w:cs="Arial"/>
                <w:sz w:val="20"/>
                <w:szCs w:val="20"/>
              </w:rPr>
              <w:t>):</w:t>
            </w:r>
          </w:p>
        </w:tc>
        <w:tc>
          <w:tcPr>
            <w:tcW w:w="6379" w:type="dxa"/>
          </w:tcPr>
          <w:p w:rsidR="000A6F0D" w:rsidRPr="00392BB7" w:rsidRDefault="000A6F0D" w:rsidP="00980316">
            <w:pPr>
              <w:spacing w:before="120"/>
              <w:jc w:val="both"/>
              <w:rPr>
                <w:rFonts w:ascii="Arial" w:hAnsi="Arial" w:cs="Arial"/>
                <w:bCs/>
                <w:sz w:val="20"/>
                <w:szCs w:val="20"/>
              </w:rPr>
            </w:pPr>
            <w:r w:rsidRPr="00392BB7">
              <w:rPr>
                <w:rFonts w:ascii="Arial" w:hAnsi="Arial" w:cs="Arial"/>
                <w:bCs/>
                <w:sz w:val="20"/>
                <w:szCs w:val="20"/>
              </w:rPr>
              <w:t>402547</w:t>
            </w:r>
          </w:p>
        </w:tc>
      </w:tr>
      <w:tr w:rsidR="000A6F0D" w:rsidRPr="00392BB7" w:rsidTr="00980316">
        <w:trPr>
          <w:trHeight w:val="170"/>
        </w:trPr>
        <w:tc>
          <w:tcPr>
            <w:tcW w:w="2410" w:type="dxa"/>
          </w:tcPr>
          <w:p w:rsidR="000A6F0D" w:rsidRPr="00392BB7" w:rsidRDefault="000A6F0D" w:rsidP="00980316">
            <w:pPr>
              <w:spacing w:before="120"/>
              <w:rPr>
                <w:rFonts w:ascii="Arial" w:hAnsi="Arial" w:cs="Arial"/>
                <w:bCs/>
              </w:rPr>
            </w:pPr>
            <w:r w:rsidRPr="00392BB7">
              <w:rPr>
                <w:rFonts w:ascii="Arial" w:hAnsi="Arial" w:cs="Arial"/>
                <w:sz w:val="20"/>
                <w:szCs w:val="20"/>
              </w:rPr>
              <w:t>Adószám:</w:t>
            </w:r>
          </w:p>
        </w:tc>
        <w:tc>
          <w:tcPr>
            <w:tcW w:w="6379" w:type="dxa"/>
          </w:tcPr>
          <w:p w:rsidR="000A6F0D" w:rsidRPr="00392BB7" w:rsidRDefault="000A6F0D" w:rsidP="00980316">
            <w:pPr>
              <w:spacing w:before="120"/>
              <w:jc w:val="both"/>
              <w:rPr>
                <w:rFonts w:ascii="Arial" w:hAnsi="Arial" w:cs="Arial"/>
                <w:bCs/>
                <w:sz w:val="20"/>
                <w:szCs w:val="20"/>
              </w:rPr>
            </w:pPr>
            <w:r w:rsidRPr="00392BB7">
              <w:rPr>
                <w:rFonts w:ascii="Arial" w:hAnsi="Arial" w:cs="Arial"/>
                <w:bCs/>
                <w:sz w:val="20"/>
                <w:szCs w:val="20"/>
              </w:rPr>
              <w:t>15402549-2-15</w:t>
            </w:r>
          </w:p>
        </w:tc>
      </w:tr>
      <w:tr w:rsidR="000A6F0D" w:rsidRPr="00392BB7" w:rsidTr="00980316">
        <w:trPr>
          <w:trHeight w:val="170"/>
        </w:trPr>
        <w:tc>
          <w:tcPr>
            <w:tcW w:w="2410" w:type="dxa"/>
          </w:tcPr>
          <w:p w:rsidR="000A6F0D" w:rsidRPr="00392BB7" w:rsidRDefault="000A6F0D" w:rsidP="00980316">
            <w:pPr>
              <w:spacing w:before="120"/>
              <w:rPr>
                <w:rFonts w:ascii="Arial" w:hAnsi="Arial" w:cs="Arial"/>
                <w:bCs/>
              </w:rPr>
            </w:pPr>
            <w:r w:rsidRPr="00392BB7">
              <w:rPr>
                <w:rFonts w:ascii="Arial" w:hAnsi="Arial" w:cs="Arial"/>
                <w:sz w:val="20"/>
                <w:szCs w:val="20"/>
              </w:rPr>
              <w:t>Aláírásra jogosult képviselője:</w:t>
            </w:r>
          </w:p>
        </w:tc>
        <w:tc>
          <w:tcPr>
            <w:tcW w:w="6379" w:type="dxa"/>
          </w:tcPr>
          <w:p w:rsidR="000A6F0D" w:rsidRPr="00392BB7" w:rsidRDefault="000A6F0D" w:rsidP="00980316">
            <w:pPr>
              <w:spacing w:before="120"/>
              <w:jc w:val="both"/>
              <w:rPr>
                <w:rFonts w:ascii="Arial" w:hAnsi="Arial" w:cs="Arial"/>
                <w:bCs/>
                <w:sz w:val="20"/>
                <w:szCs w:val="20"/>
              </w:rPr>
            </w:pPr>
            <w:r w:rsidRPr="00392BB7">
              <w:rPr>
                <w:rFonts w:ascii="Arial" w:hAnsi="Arial" w:cs="Arial"/>
                <w:bCs/>
                <w:sz w:val="20"/>
                <w:szCs w:val="20"/>
              </w:rPr>
              <w:t>Dr. Papp Csaba Sándor</w:t>
            </w:r>
          </w:p>
        </w:tc>
      </w:tr>
      <w:tr w:rsidR="000A6F0D" w:rsidRPr="00392BB7" w:rsidTr="00980316">
        <w:trPr>
          <w:trHeight w:val="170"/>
        </w:trPr>
        <w:tc>
          <w:tcPr>
            <w:tcW w:w="2410" w:type="dxa"/>
          </w:tcPr>
          <w:p w:rsidR="000A6F0D" w:rsidRPr="00392BB7" w:rsidRDefault="000A6F0D" w:rsidP="00980316">
            <w:pPr>
              <w:spacing w:before="120"/>
              <w:rPr>
                <w:rFonts w:ascii="Arial" w:hAnsi="Arial" w:cs="Arial"/>
                <w:sz w:val="20"/>
                <w:szCs w:val="20"/>
              </w:rPr>
            </w:pPr>
            <w:r w:rsidRPr="00392BB7">
              <w:rPr>
                <w:rFonts w:ascii="Arial" w:hAnsi="Arial" w:cs="Arial"/>
                <w:sz w:val="20"/>
                <w:szCs w:val="20"/>
              </w:rPr>
              <w:t>Számlavezető pénzintézet neve:</w:t>
            </w:r>
          </w:p>
        </w:tc>
        <w:tc>
          <w:tcPr>
            <w:tcW w:w="6379" w:type="dxa"/>
          </w:tcPr>
          <w:p w:rsidR="000A6F0D" w:rsidRPr="00392BB7" w:rsidRDefault="000A6F0D" w:rsidP="00980316">
            <w:pPr>
              <w:spacing w:before="120"/>
              <w:jc w:val="both"/>
              <w:rPr>
                <w:rFonts w:ascii="Arial" w:hAnsi="Arial" w:cs="Arial"/>
                <w:bCs/>
                <w:sz w:val="20"/>
                <w:szCs w:val="20"/>
              </w:rPr>
            </w:pPr>
            <w:r w:rsidRPr="00392BB7">
              <w:rPr>
                <w:rFonts w:ascii="Arial" w:hAnsi="Arial" w:cs="Arial"/>
                <w:bCs/>
                <w:sz w:val="20"/>
                <w:szCs w:val="20"/>
              </w:rPr>
              <w:t>Magyar Államkincstár</w:t>
            </w:r>
          </w:p>
        </w:tc>
      </w:tr>
      <w:tr w:rsidR="000A6F0D" w:rsidRPr="00D02EAB" w:rsidTr="00980316">
        <w:trPr>
          <w:trHeight w:val="170"/>
        </w:trPr>
        <w:tc>
          <w:tcPr>
            <w:tcW w:w="2410" w:type="dxa"/>
          </w:tcPr>
          <w:p w:rsidR="000A6F0D" w:rsidRPr="00392BB7" w:rsidRDefault="000A6F0D" w:rsidP="00980316">
            <w:pPr>
              <w:spacing w:before="120"/>
              <w:rPr>
                <w:rFonts w:ascii="Arial" w:hAnsi="Arial" w:cs="Arial"/>
                <w:sz w:val="20"/>
                <w:szCs w:val="20"/>
              </w:rPr>
            </w:pPr>
            <w:r w:rsidRPr="00392BB7">
              <w:rPr>
                <w:rFonts w:ascii="Arial" w:hAnsi="Arial" w:cs="Arial"/>
                <w:sz w:val="20"/>
                <w:szCs w:val="20"/>
              </w:rPr>
              <w:t>Számlaszám:</w:t>
            </w:r>
          </w:p>
        </w:tc>
        <w:tc>
          <w:tcPr>
            <w:tcW w:w="6379" w:type="dxa"/>
          </w:tcPr>
          <w:p w:rsidR="000A6F0D" w:rsidRPr="00526B25" w:rsidRDefault="000A6F0D" w:rsidP="00980316">
            <w:pPr>
              <w:spacing w:before="120"/>
              <w:jc w:val="both"/>
              <w:rPr>
                <w:rFonts w:ascii="Arial" w:hAnsi="Arial" w:cs="Arial"/>
                <w:bCs/>
                <w:sz w:val="20"/>
                <w:szCs w:val="20"/>
              </w:rPr>
            </w:pPr>
            <w:r w:rsidRPr="00392BB7">
              <w:rPr>
                <w:rFonts w:ascii="Arial" w:hAnsi="Arial" w:cs="Arial"/>
                <w:sz w:val="20"/>
                <w:szCs w:val="20"/>
              </w:rPr>
              <w:t>10044001-00313759-00000017</w:t>
            </w:r>
          </w:p>
        </w:tc>
      </w:tr>
    </w:tbl>
    <w:p w:rsidR="000A6F0D" w:rsidRPr="00D02EAB" w:rsidRDefault="000A6F0D" w:rsidP="000A6F0D">
      <w:pPr>
        <w:tabs>
          <w:tab w:val="left" w:pos="4140"/>
        </w:tabs>
        <w:jc w:val="both"/>
        <w:rPr>
          <w:rFonts w:ascii="Arial" w:hAnsi="Arial" w:cs="Arial"/>
          <w:sz w:val="12"/>
          <w:szCs w:val="12"/>
        </w:rPr>
      </w:pPr>
    </w:p>
    <w:p w:rsidR="000A6F0D" w:rsidRPr="00392BB7" w:rsidRDefault="000A6F0D" w:rsidP="000A6F0D">
      <w:pPr>
        <w:tabs>
          <w:tab w:val="left" w:pos="4140"/>
        </w:tabs>
        <w:jc w:val="both"/>
        <w:rPr>
          <w:rFonts w:ascii="Arial" w:hAnsi="Arial" w:cs="Arial"/>
          <w:sz w:val="20"/>
          <w:szCs w:val="20"/>
        </w:rPr>
      </w:pPr>
      <w:r w:rsidRPr="00392BB7">
        <w:rPr>
          <w:rFonts w:ascii="Arial" w:hAnsi="Arial" w:cs="Arial"/>
          <w:sz w:val="20"/>
          <w:szCs w:val="20"/>
        </w:rPr>
        <w:lastRenderedPageBreak/>
        <w:t>A Konzorcium Tagjai maguk közül a</w:t>
      </w:r>
      <w:r w:rsidRPr="00392BB7">
        <w:rPr>
          <w:rFonts w:cs="Tahoma"/>
          <w:bCs/>
        </w:rPr>
        <w:t xml:space="preserve"> </w:t>
      </w:r>
      <w:r w:rsidRPr="00392BB7">
        <w:rPr>
          <w:rFonts w:ascii="Arial" w:hAnsi="Arial" w:cs="Arial"/>
          <w:bCs/>
          <w:sz w:val="20"/>
          <w:szCs w:val="20"/>
        </w:rPr>
        <w:t>2016. szeptember 9</w:t>
      </w:r>
      <w:r w:rsidRPr="00392BB7">
        <w:rPr>
          <w:rFonts w:ascii="Arial" w:hAnsi="Arial" w:cs="Arial"/>
          <w:sz w:val="20"/>
          <w:szCs w:val="20"/>
        </w:rPr>
        <w:t>–én kelt „Konzorciumi együttműködési megállapodás támogatási kérelem benyújtására” dokumentum alapján a</w:t>
      </w:r>
      <w:r w:rsidRPr="00392BB7">
        <w:rPr>
          <w:rFonts w:cs="Tahoma"/>
          <w:bCs/>
        </w:rPr>
        <w:t xml:space="preserve"> </w:t>
      </w:r>
      <w:r w:rsidRPr="00392BB7">
        <w:rPr>
          <w:rFonts w:ascii="Arial" w:hAnsi="Arial" w:cs="Arial"/>
          <w:bCs/>
          <w:sz w:val="20"/>
          <w:szCs w:val="20"/>
        </w:rPr>
        <w:t>Tiszavasvári Város Önkormányzat</w:t>
      </w:r>
      <w:r w:rsidRPr="00392BB7">
        <w:rPr>
          <w:rFonts w:ascii="Arial" w:hAnsi="Arial" w:cs="Arial"/>
          <w:sz w:val="20"/>
          <w:szCs w:val="20"/>
        </w:rPr>
        <w:t xml:space="preserve"> Tagot választották a Konzorcium vezetőjévé (továbbiakban Konzorciumvezető). A Konzorciumvezető személyét a Tagok jelen Konzorciumi Együttműködési Megállapodással megerősítik.</w:t>
      </w:r>
    </w:p>
    <w:p w:rsidR="000A6F0D" w:rsidRPr="00392BB7" w:rsidRDefault="000A6F0D" w:rsidP="000A6F0D">
      <w:pPr>
        <w:jc w:val="both"/>
        <w:rPr>
          <w:rFonts w:ascii="Arial" w:hAnsi="Arial" w:cs="Arial"/>
          <w:sz w:val="20"/>
          <w:szCs w:val="20"/>
        </w:rPr>
      </w:pPr>
    </w:p>
    <w:p w:rsidR="000A6F0D" w:rsidRPr="00D02EAB" w:rsidRDefault="000A6F0D" w:rsidP="000A6F0D">
      <w:pPr>
        <w:jc w:val="both"/>
        <w:rPr>
          <w:rFonts w:ascii="Arial" w:hAnsi="Arial" w:cs="Arial"/>
          <w:sz w:val="20"/>
          <w:szCs w:val="20"/>
        </w:rPr>
      </w:pPr>
      <w:r w:rsidRPr="00392BB7">
        <w:rPr>
          <w:rFonts w:ascii="Arial" w:hAnsi="Arial" w:cs="Arial"/>
          <w:sz w:val="20"/>
          <w:szCs w:val="20"/>
        </w:rPr>
        <w:t>A Konzorciumvezető a Projekt megvalósítása, valamint a Konzorcium fenntartása és megfelelő</w:t>
      </w:r>
      <w:r w:rsidRPr="00D02EAB">
        <w:rPr>
          <w:rFonts w:ascii="Arial" w:hAnsi="Arial" w:cs="Arial"/>
          <w:sz w:val="20"/>
          <w:szCs w:val="20"/>
        </w:rPr>
        <w:t xml:space="preserve"> működtetése érdekében koordinálja a Konzorcium működését. </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center"/>
        <w:outlineLvl w:val="0"/>
        <w:rPr>
          <w:rFonts w:ascii="Arial" w:hAnsi="Arial" w:cs="Arial"/>
          <w:b/>
          <w:sz w:val="20"/>
          <w:szCs w:val="20"/>
        </w:rPr>
      </w:pPr>
      <w:r w:rsidRPr="00D02EAB">
        <w:rPr>
          <w:rFonts w:ascii="Arial" w:hAnsi="Arial" w:cs="Arial"/>
          <w:b/>
          <w:sz w:val="20"/>
          <w:szCs w:val="20"/>
        </w:rPr>
        <w:t>3. A Tagok jogai és kötelezettségei</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 xml:space="preserve">3.1. A Megállapodás aláírásával a Tagok kijelentik, hogy a </w:t>
      </w:r>
      <w:r>
        <w:rPr>
          <w:rFonts w:ascii="Arial" w:hAnsi="Arial" w:cs="Arial"/>
          <w:sz w:val="20"/>
          <w:szCs w:val="20"/>
        </w:rPr>
        <w:t>Támogató</w:t>
      </w:r>
      <w:r w:rsidRPr="00D02EAB">
        <w:rPr>
          <w:rFonts w:ascii="Arial" w:hAnsi="Arial" w:cs="Arial"/>
          <w:sz w:val="20"/>
          <w:szCs w:val="20"/>
        </w:rPr>
        <w:t xml:space="preserve"> által a Konzorciumvezető részére megküldött támogatási szerződés tervezet rendelkezéseit és annak mellékleteit ismerik, azt magukra nézve kötelezőnek ismerik el, továbbá tudomásul veszik, hogy az abban foglalt kötelezettségek minden Tagra nézve kötelező érvényűek.</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bCs/>
          <w:sz w:val="20"/>
          <w:szCs w:val="20"/>
        </w:rPr>
        <w:t xml:space="preserve">A Megállapodás aláírása kifejezi továbbá a Tagok azon szándékát is, hogy a Projekt befejezését követően a Projektben </w:t>
      </w:r>
      <w:r>
        <w:rPr>
          <w:rFonts w:ascii="Arial" w:hAnsi="Arial" w:cs="Arial"/>
          <w:bCs/>
          <w:sz w:val="20"/>
          <w:szCs w:val="20"/>
        </w:rPr>
        <w:t>meghatározott</w:t>
      </w:r>
      <w:r w:rsidRPr="00D02EAB">
        <w:rPr>
          <w:rFonts w:ascii="Arial" w:hAnsi="Arial" w:cs="Arial"/>
          <w:bCs/>
          <w:sz w:val="20"/>
          <w:szCs w:val="20"/>
        </w:rPr>
        <w:t xml:space="preserve"> célok megvalósítása érdekében a </w:t>
      </w:r>
      <w:r>
        <w:rPr>
          <w:rFonts w:ascii="Arial" w:hAnsi="Arial" w:cs="Arial"/>
          <w:bCs/>
          <w:sz w:val="20"/>
          <w:szCs w:val="20"/>
        </w:rPr>
        <w:t>támogatási kérelemben</w:t>
      </w:r>
      <w:r w:rsidRPr="00D02EAB">
        <w:rPr>
          <w:rFonts w:ascii="Arial" w:hAnsi="Arial" w:cs="Arial"/>
          <w:bCs/>
          <w:sz w:val="20"/>
          <w:szCs w:val="20"/>
        </w:rPr>
        <w:t xml:space="preserve"> és a támogatási szerződésben leírtaknak megfelelően a fenntartási időszakban is együttműködnek, és az addig elért eredmények további folyamatos fenntartását saját anyagi eszközeikkel biztosítják.</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A Tagok a Megállapodás aláírásával a Polgári Törvénykönyvről szóló 2013. évi V. törvény 6:11. §</w:t>
      </w:r>
      <w:proofErr w:type="spellStart"/>
      <w:r w:rsidRPr="00D02EAB">
        <w:rPr>
          <w:rFonts w:ascii="Arial" w:hAnsi="Arial" w:cs="Arial"/>
          <w:sz w:val="20"/>
          <w:szCs w:val="20"/>
        </w:rPr>
        <w:t>-</w:t>
      </w:r>
      <w:proofErr w:type="gramStart"/>
      <w:r w:rsidRPr="00D02EAB">
        <w:rPr>
          <w:rFonts w:ascii="Arial" w:hAnsi="Arial" w:cs="Arial"/>
          <w:sz w:val="20"/>
          <w:szCs w:val="20"/>
        </w:rPr>
        <w:t>a</w:t>
      </w:r>
      <w:proofErr w:type="spellEnd"/>
      <w:proofErr w:type="gramEnd"/>
      <w:r w:rsidRPr="00D02EAB">
        <w:rPr>
          <w:rFonts w:ascii="Arial" w:hAnsi="Arial" w:cs="Arial"/>
          <w:sz w:val="20"/>
          <w:szCs w:val="20"/>
        </w:rPr>
        <w:t xml:space="preserve"> és 6:15. §</w:t>
      </w:r>
      <w:proofErr w:type="spellStart"/>
      <w:r w:rsidRPr="00D02EAB">
        <w:rPr>
          <w:rFonts w:ascii="Arial" w:hAnsi="Arial" w:cs="Arial"/>
          <w:sz w:val="20"/>
          <w:szCs w:val="20"/>
        </w:rPr>
        <w:t>-</w:t>
      </w:r>
      <w:proofErr w:type="gramStart"/>
      <w:r w:rsidRPr="00D02EAB">
        <w:rPr>
          <w:rFonts w:ascii="Arial" w:hAnsi="Arial" w:cs="Arial"/>
          <w:sz w:val="20"/>
          <w:szCs w:val="20"/>
        </w:rPr>
        <w:t>a</w:t>
      </w:r>
      <w:proofErr w:type="spellEnd"/>
      <w:proofErr w:type="gramEnd"/>
      <w:r w:rsidRPr="00D02EAB">
        <w:rPr>
          <w:rFonts w:ascii="Arial" w:hAnsi="Arial" w:cs="Arial"/>
          <w:sz w:val="20"/>
          <w:szCs w:val="20"/>
        </w:rPr>
        <w:t xml:space="preserve"> alapján meghatalmazzák a Konzorciumvezetőt, hogy a támogatási szerződést, és annak esetleges módosításait, valamint </w:t>
      </w:r>
      <w:r w:rsidRPr="007F5D7F">
        <w:rPr>
          <w:rFonts w:ascii="Arial" w:hAnsi="Arial" w:cs="Arial"/>
          <w:sz w:val="20"/>
          <w:szCs w:val="20"/>
        </w:rPr>
        <w:t>a kifizetési igénylés részeként benyújtandó dokumentumokat nevükben és helyettük benyújtsa. A tagok nevére szóló benyújtandó dokumentumokat a tagok kötelesek megfelelően aláírni, illetve a jogszabályban meghatározott esetekben záradékolni.</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 xml:space="preserve">Az előzőekben nem szereplő egyéb nyilatkozatok megtétele előtt a Konzorciumvezető biztosítja, hogy a Tagok a nyilatkozat tartalmát megismerjék és elfogadják olyan időben, hogy a nyilatkozatot a </w:t>
      </w:r>
      <w:r>
        <w:rPr>
          <w:rFonts w:ascii="Arial" w:hAnsi="Arial" w:cs="Arial"/>
          <w:sz w:val="20"/>
          <w:szCs w:val="20"/>
        </w:rPr>
        <w:t>Támogató</w:t>
      </w:r>
      <w:r w:rsidRPr="00D02EAB">
        <w:rPr>
          <w:rFonts w:ascii="Arial" w:hAnsi="Arial" w:cs="Arial"/>
          <w:sz w:val="20"/>
          <w:szCs w:val="20"/>
        </w:rPr>
        <w:t xml:space="preserve"> jogszabályban vagy támogatási szerződésben meghatározott határidőben megkapja.</w:t>
      </w:r>
    </w:p>
    <w:p w:rsidR="000A6F0D" w:rsidRPr="00D02EAB" w:rsidRDefault="000A6F0D" w:rsidP="000A6F0D">
      <w:pPr>
        <w:spacing w:before="240" w:after="240"/>
        <w:jc w:val="both"/>
        <w:rPr>
          <w:rFonts w:ascii="Arial" w:hAnsi="Arial" w:cs="Arial"/>
          <w:sz w:val="20"/>
          <w:szCs w:val="20"/>
        </w:rPr>
      </w:pPr>
      <w:r w:rsidRPr="00D02EAB">
        <w:rPr>
          <w:rFonts w:ascii="Arial" w:hAnsi="Arial" w:cs="Arial"/>
          <w:sz w:val="20"/>
          <w:szCs w:val="20"/>
        </w:rPr>
        <w:t>Amennyiben a támogatási szerződés módosítását eredményező</w:t>
      </w:r>
      <w:r>
        <w:rPr>
          <w:rFonts w:ascii="Arial" w:hAnsi="Arial" w:cs="Arial"/>
          <w:sz w:val="20"/>
          <w:szCs w:val="20"/>
        </w:rPr>
        <w:t xml:space="preserve">, </w:t>
      </w:r>
      <w:r w:rsidRPr="005B70B4">
        <w:rPr>
          <w:rFonts w:ascii="Arial" w:hAnsi="Arial" w:cs="Arial"/>
          <w:sz w:val="20"/>
          <w:szCs w:val="20"/>
        </w:rPr>
        <w:t>a 2014-2020 programozási időszakban az egyes európai uniós alapokból származó támogatások felhasználásának rendjéről</w:t>
      </w:r>
      <w:r>
        <w:rPr>
          <w:rFonts w:ascii="Arial" w:hAnsi="Arial" w:cs="Arial"/>
          <w:sz w:val="20"/>
          <w:szCs w:val="20"/>
        </w:rPr>
        <w:t xml:space="preserve"> szóló </w:t>
      </w:r>
      <w:r w:rsidRPr="005B70B4">
        <w:rPr>
          <w:rFonts w:ascii="Arial" w:hAnsi="Arial" w:cs="Arial"/>
          <w:sz w:val="20"/>
          <w:szCs w:val="20"/>
        </w:rPr>
        <w:t>272/2014. (XI. 5.) Korm. rendelet</w:t>
      </w:r>
      <w:r>
        <w:rPr>
          <w:rFonts w:ascii="Arial" w:hAnsi="Arial" w:cs="Arial"/>
          <w:sz w:val="20"/>
          <w:szCs w:val="20"/>
        </w:rPr>
        <w:t xml:space="preserve"> (a továbbiakban: </w:t>
      </w:r>
      <w:r w:rsidRPr="005B70B4">
        <w:rPr>
          <w:rFonts w:ascii="Arial" w:hAnsi="Arial" w:cs="Arial"/>
          <w:sz w:val="20"/>
          <w:szCs w:val="20"/>
        </w:rPr>
        <w:t>272/2014. (XI. 5.) Korm. rendelet</w:t>
      </w:r>
      <w:r>
        <w:rPr>
          <w:rFonts w:ascii="Arial" w:hAnsi="Arial" w:cs="Arial"/>
          <w:sz w:val="20"/>
          <w:szCs w:val="20"/>
        </w:rPr>
        <w:t>) 86. § (1) bekezdése szerinti</w:t>
      </w:r>
      <w:r w:rsidRPr="00D02EAB">
        <w:rPr>
          <w:rFonts w:ascii="Arial" w:hAnsi="Arial" w:cs="Arial"/>
          <w:sz w:val="20"/>
          <w:szCs w:val="20"/>
        </w:rPr>
        <w:t xml:space="preserve"> körülmény merül fel, a </w:t>
      </w:r>
      <w:r>
        <w:rPr>
          <w:rFonts w:ascii="Arial" w:hAnsi="Arial" w:cs="Arial"/>
          <w:sz w:val="20"/>
          <w:szCs w:val="20"/>
        </w:rPr>
        <w:t>T</w:t>
      </w:r>
      <w:r w:rsidRPr="00D02EAB">
        <w:rPr>
          <w:rFonts w:ascii="Arial" w:hAnsi="Arial" w:cs="Arial"/>
          <w:sz w:val="20"/>
          <w:szCs w:val="20"/>
        </w:rPr>
        <w:t xml:space="preserve">agok kötelesek azt a Konzorciumvezetőnek jelezni, illetve egyeztetni egymással a módosítás kérelmezését megelőzően. A Konzorciumvezető köteles biztosítani, hogy a Tagok a </w:t>
      </w:r>
      <w:r>
        <w:rPr>
          <w:rFonts w:ascii="Arial" w:hAnsi="Arial" w:cs="Arial"/>
          <w:sz w:val="20"/>
          <w:szCs w:val="20"/>
        </w:rPr>
        <w:t>Támogató</w:t>
      </w:r>
      <w:r w:rsidRPr="00D02EAB">
        <w:rPr>
          <w:rFonts w:ascii="Arial" w:hAnsi="Arial" w:cs="Arial"/>
          <w:sz w:val="20"/>
          <w:szCs w:val="20"/>
        </w:rPr>
        <w:t xml:space="preserve"> által küldött támogatási szerződés módosításának tervezetét </w:t>
      </w:r>
      <w:r>
        <w:rPr>
          <w:rFonts w:ascii="Arial" w:hAnsi="Arial" w:cs="Arial"/>
          <w:sz w:val="20"/>
          <w:szCs w:val="20"/>
        </w:rPr>
        <w:t xml:space="preserve">előzetesen </w:t>
      </w:r>
      <w:r w:rsidRPr="00D02EAB">
        <w:rPr>
          <w:rFonts w:ascii="Arial" w:hAnsi="Arial" w:cs="Arial"/>
          <w:sz w:val="20"/>
          <w:szCs w:val="20"/>
        </w:rPr>
        <w:t>elfogadják.</w:t>
      </w:r>
    </w:p>
    <w:p w:rsidR="000A6F0D" w:rsidRPr="00D02EAB" w:rsidRDefault="000A6F0D" w:rsidP="000A6F0D">
      <w:pPr>
        <w:tabs>
          <w:tab w:val="left" w:pos="4140"/>
        </w:tabs>
        <w:jc w:val="both"/>
        <w:rPr>
          <w:rFonts w:ascii="Arial" w:hAnsi="Arial" w:cs="Arial"/>
          <w:i/>
          <w:sz w:val="20"/>
          <w:szCs w:val="20"/>
        </w:rPr>
      </w:pPr>
      <w:r w:rsidRPr="00D02EAB">
        <w:rPr>
          <w:rFonts w:ascii="Arial" w:hAnsi="Arial" w:cs="Arial"/>
          <w:sz w:val="20"/>
          <w:szCs w:val="20"/>
        </w:rPr>
        <w:t xml:space="preserve">A </w:t>
      </w:r>
      <w:r>
        <w:rPr>
          <w:rFonts w:ascii="Arial" w:hAnsi="Arial" w:cs="Arial"/>
          <w:sz w:val="20"/>
          <w:szCs w:val="20"/>
        </w:rPr>
        <w:t>t</w:t>
      </w:r>
      <w:r w:rsidRPr="00D02EAB">
        <w:rPr>
          <w:rFonts w:ascii="Arial" w:hAnsi="Arial" w:cs="Arial"/>
          <w:sz w:val="20"/>
          <w:szCs w:val="20"/>
        </w:rPr>
        <w:t xml:space="preserve">ámogatási </w:t>
      </w:r>
      <w:r>
        <w:rPr>
          <w:rFonts w:ascii="Arial" w:hAnsi="Arial" w:cs="Arial"/>
          <w:sz w:val="20"/>
          <w:szCs w:val="20"/>
        </w:rPr>
        <w:t>s</w:t>
      </w:r>
      <w:r w:rsidRPr="00D02EAB">
        <w:rPr>
          <w:rFonts w:ascii="Arial" w:hAnsi="Arial" w:cs="Arial"/>
          <w:sz w:val="20"/>
          <w:szCs w:val="20"/>
        </w:rPr>
        <w:t xml:space="preserve">zerződésben rögzített kötelezettségek a </w:t>
      </w:r>
      <w:r w:rsidRPr="005B70B4">
        <w:rPr>
          <w:rFonts w:ascii="Arial" w:hAnsi="Arial" w:cs="Arial"/>
          <w:sz w:val="20"/>
          <w:szCs w:val="20"/>
        </w:rPr>
        <w:t>272/2014. (XI. 5.) Korm. rendelet</w:t>
      </w:r>
      <w:r w:rsidRPr="00D02EAB">
        <w:rPr>
          <w:rFonts w:ascii="Arial" w:hAnsi="Arial" w:cs="Arial"/>
          <w:sz w:val="20"/>
          <w:szCs w:val="20"/>
        </w:rPr>
        <w:t xml:space="preserve"> </w:t>
      </w:r>
      <w:r>
        <w:rPr>
          <w:rFonts w:ascii="Arial" w:hAnsi="Arial" w:cs="Arial"/>
          <w:sz w:val="20"/>
          <w:szCs w:val="20"/>
        </w:rPr>
        <w:t xml:space="preserve">eltérő rendelkezésének hiányában a </w:t>
      </w:r>
      <w:r w:rsidRPr="00D02EAB">
        <w:rPr>
          <w:rFonts w:ascii="Arial" w:hAnsi="Arial" w:cs="Arial"/>
          <w:sz w:val="20"/>
          <w:szCs w:val="20"/>
        </w:rPr>
        <w:t xml:space="preserve">projekt szintjén értendőek. </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lastRenderedPageBreak/>
        <w:t xml:space="preserve">A Konzorciumvezető a Megállapodás aláírásával kötelezettséget vállal arra, hogy a támogatási szerződés másolatát és annak esetleges módosításait a támogatási szerződés mindkét fél által aláírt példányának kézhezvételét követő 5 munkanapon belül megküldi a Tagoknak. </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 xml:space="preserve">3.2. A Tagok a Projekt megvalósítása során kötelesek együttműködni, egymás, a jelen Megállapodásban, illetve a </w:t>
      </w:r>
      <w:r>
        <w:rPr>
          <w:rFonts w:ascii="Arial" w:hAnsi="Arial" w:cs="Arial"/>
          <w:sz w:val="20"/>
          <w:szCs w:val="20"/>
        </w:rPr>
        <w:t>támogatási kérelemben</w:t>
      </w:r>
      <w:r w:rsidRPr="00D02EAB">
        <w:rPr>
          <w:rFonts w:ascii="Arial" w:hAnsi="Arial" w:cs="Arial"/>
          <w:sz w:val="20"/>
          <w:szCs w:val="20"/>
        </w:rPr>
        <w:t xml:space="preserve"> vállalt kötelezettségeinek teljesítését elősegíteni, a teljesítéshez szükséges információt megadni. </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A Konzorciumvezető kötelezi magát arra, hogy a Támogatónak, és a Projekt megvalósításának ellenőrzésére jogszabály és a támogatási szerződés alapján jogosult szerveknek a Projekt megvalósításával kapcsolatos bármilyen közléséről a Tagokat tájékoztatja.</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 xml:space="preserve">A Tagok kötelesek tájékoztatni a Konzorciumvezetőt, ha a Projekt keretében általuk vállalt tevékenység megvalósítása akadályba ütközik, meghiúsul, vagy késedelmet szenved, illetve bármely olyan körülményről, amely a Projekt megvalósítását befolyásolja. </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A költségvetést érintő változások bejelentés</w:t>
      </w:r>
      <w:r>
        <w:rPr>
          <w:rFonts w:ascii="Arial" w:hAnsi="Arial" w:cs="Arial"/>
          <w:sz w:val="20"/>
          <w:szCs w:val="20"/>
        </w:rPr>
        <w:t>ét, valamint az azt alátámasztó</w:t>
      </w:r>
      <w:r w:rsidRPr="00D02EAB">
        <w:rPr>
          <w:rFonts w:ascii="Arial" w:hAnsi="Arial" w:cs="Arial"/>
          <w:sz w:val="20"/>
          <w:szCs w:val="20"/>
        </w:rPr>
        <w:t xml:space="preserve"> dokumentációt a </w:t>
      </w:r>
      <w:r>
        <w:rPr>
          <w:rFonts w:ascii="Arial" w:hAnsi="Arial" w:cs="Arial"/>
          <w:sz w:val="20"/>
          <w:szCs w:val="20"/>
        </w:rPr>
        <w:t>t</w:t>
      </w:r>
      <w:r w:rsidRPr="00D02EAB">
        <w:rPr>
          <w:rFonts w:ascii="Arial" w:hAnsi="Arial" w:cs="Arial"/>
          <w:sz w:val="20"/>
          <w:szCs w:val="20"/>
        </w:rPr>
        <w:t xml:space="preserve">agonként meghatározott támogatási összegre vonatkozóan a Tag maga készíti el </w:t>
      </w:r>
      <w:r>
        <w:rPr>
          <w:rFonts w:ascii="Arial" w:hAnsi="Arial" w:cs="Arial"/>
          <w:sz w:val="20"/>
          <w:szCs w:val="20"/>
        </w:rPr>
        <w:t xml:space="preserve">a </w:t>
      </w:r>
      <w:r w:rsidRPr="005B70B4">
        <w:rPr>
          <w:rFonts w:ascii="Arial" w:hAnsi="Arial" w:cs="Arial"/>
          <w:sz w:val="20"/>
          <w:szCs w:val="20"/>
        </w:rPr>
        <w:t>272/2014. (XI. 5.) Korm. rendelet</w:t>
      </w:r>
      <w:r>
        <w:rPr>
          <w:rFonts w:ascii="Arial" w:hAnsi="Arial" w:cs="Arial"/>
          <w:sz w:val="20"/>
          <w:szCs w:val="20"/>
        </w:rPr>
        <w:t xml:space="preserve"> szerinti elektronikus alkalmazások segítségével, </w:t>
      </w:r>
      <w:r w:rsidRPr="00D02EAB">
        <w:rPr>
          <w:rFonts w:ascii="Arial" w:hAnsi="Arial" w:cs="Arial"/>
          <w:sz w:val="20"/>
          <w:szCs w:val="20"/>
        </w:rPr>
        <w:t xml:space="preserve">és továbbítja a </w:t>
      </w:r>
      <w:r>
        <w:rPr>
          <w:rFonts w:ascii="Arial" w:hAnsi="Arial" w:cs="Arial"/>
          <w:sz w:val="20"/>
          <w:szCs w:val="20"/>
        </w:rPr>
        <w:t>Konzorciumv</w:t>
      </w:r>
      <w:r w:rsidRPr="00D02EAB">
        <w:rPr>
          <w:rFonts w:ascii="Arial" w:hAnsi="Arial" w:cs="Arial"/>
          <w:sz w:val="20"/>
          <w:szCs w:val="20"/>
        </w:rPr>
        <w:t xml:space="preserve">ezetőnek, aki </w:t>
      </w:r>
      <w:r>
        <w:rPr>
          <w:rFonts w:ascii="Arial" w:hAnsi="Arial" w:cs="Arial"/>
          <w:sz w:val="20"/>
          <w:szCs w:val="20"/>
        </w:rPr>
        <w:t xml:space="preserve">– szükség esetén – </w:t>
      </w:r>
      <w:r w:rsidRPr="00D02EAB">
        <w:rPr>
          <w:rFonts w:ascii="Arial" w:hAnsi="Arial" w:cs="Arial"/>
          <w:sz w:val="20"/>
          <w:szCs w:val="20"/>
        </w:rPr>
        <w:t>a projektszintű dokumentumokon átvezeti a változást</w:t>
      </w:r>
      <w:r w:rsidRPr="00D02EAB" w:rsidDel="00BC2B90">
        <w:rPr>
          <w:rFonts w:ascii="Arial" w:hAnsi="Arial" w:cs="Arial"/>
          <w:sz w:val="20"/>
          <w:szCs w:val="20"/>
        </w:rPr>
        <w:t xml:space="preserve"> </w:t>
      </w:r>
      <w:r w:rsidRPr="00D02EAB">
        <w:rPr>
          <w:rFonts w:ascii="Arial" w:hAnsi="Arial" w:cs="Arial"/>
          <w:sz w:val="20"/>
          <w:szCs w:val="20"/>
        </w:rPr>
        <w:t xml:space="preserve">és </w:t>
      </w:r>
      <w:r>
        <w:rPr>
          <w:rFonts w:ascii="Arial" w:hAnsi="Arial" w:cs="Arial"/>
          <w:sz w:val="20"/>
          <w:szCs w:val="20"/>
        </w:rPr>
        <w:t>benyújtja</w:t>
      </w:r>
      <w:r w:rsidRPr="00D02EAB">
        <w:rPr>
          <w:rFonts w:ascii="Arial" w:hAnsi="Arial" w:cs="Arial"/>
          <w:sz w:val="20"/>
          <w:szCs w:val="20"/>
        </w:rPr>
        <w:t xml:space="preserve"> a </w:t>
      </w:r>
      <w:r>
        <w:rPr>
          <w:rFonts w:ascii="Arial" w:hAnsi="Arial" w:cs="Arial"/>
          <w:sz w:val="20"/>
          <w:szCs w:val="20"/>
        </w:rPr>
        <w:t>Támogatónak</w:t>
      </w:r>
      <w:r w:rsidRPr="00D02EAB">
        <w:rPr>
          <w:rFonts w:ascii="Arial" w:hAnsi="Arial" w:cs="Arial"/>
          <w:sz w:val="20"/>
          <w:szCs w:val="20"/>
        </w:rPr>
        <w:t>, mellékelve a Tag által elkészített dokument</w:t>
      </w:r>
      <w:r>
        <w:rPr>
          <w:rFonts w:ascii="Arial" w:hAnsi="Arial" w:cs="Arial"/>
          <w:sz w:val="20"/>
          <w:szCs w:val="20"/>
        </w:rPr>
        <w:t>ációt</w:t>
      </w:r>
      <w:r w:rsidRPr="00D02EAB">
        <w:rPr>
          <w:rFonts w:ascii="Arial" w:hAnsi="Arial" w:cs="Arial"/>
          <w:sz w:val="20"/>
          <w:szCs w:val="20"/>
        </w:rPr>
        <w:t>.</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i/>
          <w:sz w:val="20"/>
          <w:szCs w:val="20"/>
        </w:rPr>
      </w:pPr>
      <w:r>
        <w:rPr>
          <w:rFonts w:ascii="Arial" w:hAnsi="Arial" w:cs="Arial"/>
          <w:sz w:val="20"/>
          <w:szCs w:val="20"/>
        </w:rPr>
        <w:t xml:space="preserve">A </w:t>
      </w:r>
      <w:r w:rsidRPr="005E53EE">
        <w:rPr>
          <w:rFonts w:ascii="Arial" w:hAnsi="Arial" w:cs="Arial"/>
          <w:sz w:val="20"/>
          <w:szCs w:val="20"/>
        </w:rPr>
        <w:t>Tagok közötti költségátcsoportosítás</w:t>
      </w:r>
      <w:r>
        <w:rPr>
          <w:rFonts w:ascii="Arial" w:hAnsi="Arial" w:cs="Arial"/>
          <w:sz w:val="20"/>
          <w:szCs w:val="20"/>
        </w:rPr>
        <w:t xml:space="preserve"> a </w:t>
      </w:r>
      <w:r w:rsidRPr="005B70B4">
        <w:rPr>
          <w:rFonts w:ascii="Arial" w:hAnsi="Arial" w:cs="Arial"/>
          <w:sz w:val="20"/>
          <w:szCs w:val="20"/>
        </w:rPr>
        <w:t>272/2014. (XI. 5.) Korm. rendelet</w:t>
      </w:r>
      <w:r>
        <w:rPr>
          <w:rFonts w:ascii="Arial" w:hAnsi="Arial" w:cs="Arial"/>
          <w:sz w:val="20"/>
          <w:szCs w:val="20"/>
        </w:rPr>
        <w:t xml:space="preserve"> 86. §</w:t>
      </w:r>
      <w:proofErr w:type="spellStart"/>
      <w:r>
        <w:rPr>
          <w:rFonts w:ascii="Arial" w:hAnsi="Arial" w:cs="Arial"/>
          <w:sz w:val="20"/>
          <w:szCs w:val="20"/>
        </w:rPr>
        <w:t>-ában</w:t>
      </w:r>
      <w:proofErr w:type="spellEnd"/>
      <w:r>
        <w:rPr>
          <w:rFonts w:ascii="Arial" w:hAnsi="Arial" w:cs="Arial"/>
          <w:sz w:val="20"/>
          <w:szCs w:val="20"/>
        </w:rPr>
        <w:t>, a támogatási szerződés módosítására vonatkozó előírások szerint kezdeményezhető</w:t>
      </w:r>
      <w:r w:rsidRPr="00D02EAB">
        <w:rPr>
          <w:rFonts w:ascii="Arial" w:hAnsi="Arial" w:cs="Arial"/>
          <w:i/>
          <w:sz w:val="20"/>
          <w:szCs w:val="20"/>
        </w:rPr>
        <w:t>.</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 xml:space="preserve">Amennyiben a Támogató a Projekttel kapcsolatban tájékoztatást kér a Konzorciumvezetőtől, a </w:t>
      </w:r>
      <w:r>
        <w:rPr>
          <w:rFonts w:ascii="Arial" w:hAnsi="Arial" w:cs="Arial"/>
          <w:sz w:val="20"/>
          <w:szCs w:val="20"/>
        </w:rPr>
        <w:t>Konzorciumv</w:t>
      </w:r>
      <w:r w:rsidRPr="00D02EAB">
        <w:rPr>
          <w:rFonts w:ascii="Arial" w:hAnsi="Arial" w:cs="Arial"/>
          <w:sz w:val="20"/>
          <w:szCs w:val="20"/>
        </w:rPr>
        <w:t>ezető felhívására a Tagok kötelesek a Projekt keretében általuk vállalt tevékenységről a megfelelő információt olyan határidőben megadni, hogy a Konzorciumvezető a Támogató által megszabott hatá</w:t>
      </w:r>
      <w:r>
        <w:rPr>
          <w:rFonts w:ascii="Arial" w:hAnsi="Arial" w:cs="Arial"/>
          <w:sz w:val="20"/>
          <w:szCs w:val="20"/>
        </w:rPr>
        <w:t>r</w:t>
      </w:r>
      <w:r w:rsidRPr="00D02EAB">
        <w:rPr>
          <w:rFonts w:ascii="Arial" w:hAnsi="Arial" w:cs="Arial"/>
          <w:sz w:val="20"/>
          <w:szCs w:val="20"/>
        </w:rPr>
        <w:t>időben a kért tájékoztatást megadhassa.</w:t>
      </w:r>
    </w:p>
    <w:p w:rsidR="000A6F0D" w:rsidRPr="00D02EAB" w:rsidRDefault="000A6F0D" w:rsidP="000A6F0D">
      <w:pPr>
        <w:tabs>
          <w:tab w:val="left" w:pos="4140"/>
        </w:tabs>
        <w:jc w:val="both"/>
        <w:rPr>
          <w:rFonts w:ascii="Arial" w:hAnsi="Arial" w:cs="Arial"/>
          <w:sz w:val="20"/>
          <w:szCs w:val="20"/>
        </w:rPr>
      </w:pPr>
    </w:p>
    <w:p w:rsidR="000A6F0D" w:rsidRDefault="000A6F0D" w:rsidP="000A6F0D">
      <w:pPr>
        <w:jc w:val="both"/>
        <w:rPr>
          <w:rFonts w:ascii="Arial" w:hAnsi="Arial" w:cs="Arial"/>
          <w:color w:val="000000"/>
          <w:sz w:val="20"/>
          <w:szCs w:val="20"/>
        </w:rPr>
      </w:pPr>
      <w:r w:rsidRPr="00D02EAB">
        <w:rPr>
          <w:rFonts w:ascii="Arial" w:hAnsi="Arial" w:cs="Arial"/>
          <w:sz w:val="20"/>
          <w:szCs w:val="20"/>
        </w:rPr>
        <w:t xml:space="preserve">3.3. </w:t>
      </w:r>
      <w:r w:rsidRPr="00D02EAB">
        <w:rPr>
          <w:rFonts w:ascii="Arial" w:hAnsi="Arial" w:cs="Arial"/>
          <w:color w:val="000000"/>
          <w:sz w:val="20"/>
          <w:szCs w:val="20"/>
        </w:rPr>
        <w:t xml:space="preserve">A Projekt megvalósítása érdekében a Tagok az alábbi </w:t>
      </w:r>
      <w:r>
        <w:rPr>
          <w:rFonts w:ascii="Arial" w:hAnsi="Arial" w:cs="Arial"/>
          <w:color w:val="000000"/>
          <w:sz w:val="20"/>
          <w:szCs w:val="20"/>
        </w:rPr>
        <w:t>tevékenységek</w:t>
      </w:r>
      <w:r w:rsidRPr="00D02EAB">
        <w:rPr>
          <w:rFonts w:ascii="Arial" w:hAnsi="Arial" w:cs="Arial"/>
          <w:color w:val="000000"/>
          <w:sz w:val="20"/>
          <w:szCs w:val="20"/>
        </w:rPr>
        <w:t xml:space="preserve"> megvalósítását vállalják, a Projektben foglalt </w:t>
      </w:r>
      <w:r>
        <w:rPr>
          <w:rFonts w:ascii="Arial" w:hAnsi="Arial" w:cs="Arial"/>
          <w:color w:val="000000"/>
          <w:sz w:val="20"/>
          <w:szCs w:val="20"/>
        </w:rPr>
        <w:t>tevékenységekkel, mérföldkövekkel, műszaki-szakmai tartalommal, illetve költségvetéssel</w:t>
      </w:r>
      <w:r w:rsidRPr="00D02EAB">
        <w:rPr>
          <w:rFonts w:ascii="Arial" w:hAnsi="Arial" w:cs="Arial"/>
          <w:color w:val="000000"/>
          <w:sz w:val="20"/>
          <w:szCs w:val="20"/>
        </w:rPr>
        <w:t xml:space="preserve"> összhangban:</w:t>
      </w:r>
    </w:p>
    <w:p w:rsidR="000A6F0D" w:rsidRDefault="000A6F0D" w:rsidP="000A6F0D">
      <w:pPr>
        <w:jc w:val="both"/>
        <w:rPr>
          <w:rFonts w:ascii="Arial" w:hAnsi="Arial" w:cs="Arial"/>
          <w:color w:val="000000"/>
          <w:sz w:val="20"/>
          <w:szCs w:val="20"/>
        </w:rPr>
      </w:pPr>
    </w:p>
    <w:p w:rsidR="000A6F0D" w:rsidRDefault="000A6F0D" w:rsidP="000A6F0D">
      <w:pPr>
        <w:jc w:val="both"/>
        <w:rPr>
          <w:rFonts w:ascii="Arial" w:hAnsi="Arial" w:cs="Arial"/>
          <w:color w:val="000000"/>
          <w:sz w:val="20"/>
          <w:szCs w:val="20"/>
        </w:rPr>
      </w:pPr>
    </w:p>
    <w:p w:rsidR="000A6F0D" w:rsidRPr="00D02EAB" w:rsidRDefault="000A6F0D" w:rsidP="000A6F0D">
      <w:pPr>
        <w:jc w:val="both"/>
        <w:rPr>
          <w:rFonts w:ascii="Arial" w:hAnsi="Arial" w:cs="Arial"/>
          <w:color w:val="000000"/>
          <w:sz w:val="20"/>
          <w:szCs w:val="20"/>
        </w:rPr>
      </w:pPr>
    </w:p>
    <w:p w:rsidR="000A6F0D" w:rsidRPr="00D02EAB" w:rsidRDefault="000A6F0D" w:rsidP="000A6F0D">
      <w:pPr>
        <w:jc w:val="both"/>
        <w:rPr>
          <w:rFonts w:ascii="Arial" w:hAnsi="Arial" w:cs="Arial"/>
          <w:color w:val="000000"/>
          <w:sz w:val="20"/>
          <w:szCs w:val="20"/>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628"/>
        <w:gridCol w:w="2169"/>
        <w:gridCol w:w="2299"/>
        <w:gridCol w:w="2523"/>
      </w:tblGrid>
      <w:tr w:rsidR="000A6F0D" w:rsidRPr="00392BB7" w:rsidTr="00980316">
        <w:tc>
          <w:tcPr>
            <w:tcW w:w="495" w:type="dxa"/>
            <w:vAlign w:val="center"/>
          </w:tcPr>
          <w:p w:rsidR="000A6F0D" w:rsidRPr="00D02EAB" w:rsidRDefault="000A6F0D" w:rsidP="00980316">
            <w:pPr>
              <w:jc w:val="both"/>
              <w:rPr>
                <w:rFonts w:ascii="Arial" w:hAnsi="Arial" w:cs="Arial"/>
                <w:color w:val="000000"/>
                <w:sz w:val="20"/>
                <w:szCs w:val="20"/>
              </w:rPr>
            </w:pPr>
          </w:p>
        </w:tc>
        <w:tc>
          <w:tcPr>
            <w:tcW w:w="1628"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t>Tag neve</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Tevékenység</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A tevékenységre jutó elszámolható költség összege</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A tevékenységre jutó támogatás összege</w:t>
            </w:r>
          </w:p>
        </w:tc>
      </w:tr>
      <w:tr w:rsidR="000A6F0D" w:rsidRPr="00392BB7" w:rsidTr="00980316">
        <w:tc>
          <w:tcPr>
            <w:tcW w:w="495"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t>1.</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sz w:val="20"/>
                <w:szCs w:val="20"/>
              </w:rPr>
              <w:t>Egyéb szükséges háttértanulmányok, szakvélemények</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381 000</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381 000</w:t>
            </w:r>
          </w:p>
        </w:tc>
      </w:tr>
      <w:tr w:rsidR="000A6F0D" w:rsidRPr="00392BB7" w:rsidTr="00980316">
        <w:tc>
          <w:tcPr>
            <w:tcW w:w="495"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2.</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sz w:val="20"/>
                <w:szCs w:val="20"/>
              </w:rPr>
              <w:t>Egyéb szükséges háttértanulmányok, szakvélemények</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254 000</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254 000</w:t>
            </w:r>
          </w:p>
        </w:tc>
      </w:tr>
      <w:tr w:rsidR="000A6F0D" w:rsidRPr="00392BB7" w:rsidTr="00980316">
        <w:tc>
          <w:tcPr>
            <w:tcW w:w="495"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3.</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sz w:val="20"/>
                <w:szCs w:val="20"/>
              </w:rPr>
              <w:t>Egyéb szükséges háttértanulmányok, szakvélemények</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444 500</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444 500</w:t>
            </w:r>
          </w:p>
        </w:tc>
      </w:tr>
      <w:tr w:rsidR="000A6F0D" w:rsidRPr="00392BB7" w:rsidTr="00980316">
        <w:tc>
          <w:tcPr>
            <w:tcW w:w="495"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4.</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sz w:val="20"/>
                <w:szCs w:val="20"/>
              </w:rPr>
              <w:t>Műszaki tervek, kiviteli és tendertervek, ezek hatósági díjai</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5 080 000</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5 080 000</w:t>
            </w:r>
          </w:p>
        </w:tc>
      </w:tr>
      <w:tr w:rsidR="000A6F0D" w:rsidRPr="00392BB7" w:rsidTr="00980316">
        <w:tc>
          <w:tcPr>
            <w:tcW w:w="495"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5.</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sz w:val="20"/>
                <w:szCs w:val="20"/>
              </w:rPr>
              <w:t>Egyéb szükséges háttértanulmányok, szakvélemények</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381 000</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381 000</w:t>
            </w:r>
          </w:p>
        </w:tc>
      </w:tr>
      <w:tr w:rsidR="000A6F0D" w:rsidRPr="00392BB7" w:rsidTr="00980316">
        <w:tc>
          <w:tcPr>
            <w:tcW w:w="495"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6.</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sz w:val="20"/>
                <w:szCs w:val="20"/>
              </w:rPr>
              <w:t>Műszaki tervek, kiviteli és tendertervek, ezek hatósági díjai</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2 540 000</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2 540 000</w:t>
            </w:r>
          </w:p>
        </w:tc>
      </w:tr>
      <w:tr w:rsidR="000A6F0D" w:rsidRPr="00392BB7" w:rsidTr="00980316">
        <w:tc>
          <w:tcPr>
            <w:tcW w:w="495"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7.</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noProof/>
                <w:sz w:val="20"/>
                <w:szCs w:val="20"/>
              </w:rPr>
              <w:t>Közbeszerzési eljárás díja</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150 000</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150 000</w:t>
            </w:r>
          </w:p>
        </w:tc>
      </w:tr>
      <w:tr w:rsidR="000A6F0D" w:rsidRPr="00392BB7" w:rsidTr="00980316">
        <w:tc>
          <w:tcPr>
            <w:tcW w:w="495"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8.</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noProof/>
                <w:sz w:val="20"/>
                <w:szCs w:val="20"/>
              </w:rPr>
              <w:t>Közbeszerzési szakértő díja</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2 136 000</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2 136 000</w:t>
            </w:r>
          </w:p>
        </w:tc>
      </w:tr>
      <w:tr w:rsidR="000A6F0D" w:rsidRPr="00392BB7" w:rsidTr="00980316">
        <w:tc>
          <w:tcPr>
            <w:tcW w:w="495"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9.</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noProof/>
                <w:sz w:val="20"/>
                <w:szCs w:val="20"/>
              </w:rPr>
              <w:t>Felújítás</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206 020 416</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206 020 416</w:t>
            </w:r>
          </w:p>
        </w:tc>
      </w:tr>
      <w:tr w:rsidR="000A6F0D" w:rsidRPr="00392BB7" w:rsidTr="00980316">
        <w:tc>
          <w:tcPr>
            <w:tcW w:w="495"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t>10.</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noProof/>
                <w:sz w:val="20"/>
                <w:szCs w:val="20"/>
              </w:rPr>
              <w:t>Bekerülési érték</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10 147 300</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10 147 300</w:t>
            </w:r>
          </w:p>
        </w:tc>
      </w:tr>
      <w:tr w:rsidR="000A6F0D" w:rsidRPr="00392BB7" w:rsidTr="00980316">
        <w:tc>
          <w:tcPr>
            <w:tcW w:w="495"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t>11.</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noProof/>
                <w:sz w:val="20"/>
                <w:szCs w:val="20"/>
              </w:rPr>
              <w:t>Kötelezően előírt nyilvánosság biztosításának költsége</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375 000</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375 000</w:t>
            </w:r>
          </w:p>
        </w:tc>
      </w:tr>
      <w:tr w:rsidR="000A6F0D" w:rsidRPr="00392BB7" w:rsidTr="00980316">
        <w:tc>
          <w:tcPr>
            <w:tcW w:w="495"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t>12.</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noProof/>
                <w:sz w:val="20"/>
                <w:szCs w:val="20"/>
              </w:rPr>
              <w:t>Műszaki ellenőri szolgáltatás költsége</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2 286 000</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2 286 000</w:t>
            </w:r>
          </w:p>
        </w:tc>
      </w:tr>
      <w:tr w:rsidR="000A6F0D" w:rsidRPr="00392BB7" w:rsidTr="00980316">
        <w:tc>
          <w:tcPr>
            <w:tcW w:w="495"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lastRenderedPageBreak/>
              <w:t>13</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Szabolcs-Szatmár-Bereg Megyei Önkormányzati Hivatal</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noProof/>
                <w:sz w:val="20"/>
                <w:szCs w:val="20"/>
              </w:rPr>
              <w:t>Munkabér</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1 062 992</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1 062 992</w:t>
            </w:r>
          </w:p>
        </w:tc>
      </w:tr>
      <w:tr w:rsidR="000A6F0D" w:rsidRPr="00D02EAB" w:rsidTr="00980316">
        <w:tc>
          <w:tcPr>
            <w:tcW w:w="495"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t>14</w:t>
            </w:r>
          </w:p>
        </w:tc>
        <w:tc>
          <w:tcPr>
            <w:tcW w:w="162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Szabolcs-Szatmár-Bereg Megyei Önkormányzati Hivatal</w:t>
            </w:r>
          </w:p>
        </w:tc>
        <w:tc>
          <w:tcPr>
            <w:tcW w:w="216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noProof/>
                <w:sz w:val="20"/>
                <w:szCs w:val="20"/>
              </w:rPr>
              <w:t>Foglalkoztatást terhelő adók, járulékok</w:t>
            </w:r>
          </w:p>
        </w:tc>
        <w:tc>
          <w:tcPr>
            <w:tcW w:w="22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3 937 008</w:t>
            </w:r>
          </w:p>
        </w:tc>
        <w:tc>
          <w:tcPr>
            <w:tcW w:w="2523"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3 937 008</w:t>
            </w:r>
          </w:p>
        </w:tc>
      </w:tr>
    </w:tbl>
    <w:p w:rsidR="000A6F0D" w:rsidRPr="00D02EAB" w:rsidRDefault="000A6F0D" w:rsidP="000A6F0D">
      <w:pPr>
        <w:jc w:val="right"/>
        <w:rPr>
          <w:rFonts w:ascii="Arial" w:hAnsi="Arial" w:cs="Arial"/>
          <w:sz w:val="20"/>
          <w:szCs w:val="20"/>
        </w:rPr>
      </w:pPr>
    </w:p>
    <w:p w:rsidR="000A6F0D" w:rsidRPr="00D02EAB" w:rsidRDefault="000A6F0D" w:rsidP="000A6F0D">
      <w:pPr>
        <w:jc w:val="both"/>
        <w:rPr>
          <w:rFonts w:ascii="Arial" w:hAnsi="Arial" w:cs="Arial"/>
          <w:sz w:val="20"/>
          <w:szCs w:val="20"/>
        </w:rPr>
      </w:pPr>
      <w:r w:rsidRPr="00D02EAB">
        <w:rPr>
          <w:rFonts w:ascii="Arial" w:hAnsi="Arial" w:cs="Arial"/>
          <w:sz w:val="20"/>
          <w:szCs w:val="20"/>
        </w:rPr>
        <w:t>A Tagok felelnek az általuk vállalt, jelen pontban részletezett feladatoknak az elvégzéséért.</w:t>
      </w:r>
    </w:p>
    <w:p w:rsidR="000A6F0D" w:rsidRPr="00D02EAB" w:rsidRDefault="000A6F0D" w:rsidP="000A6F0D">
      <w:pPr>
        <w:rPr>
          <w:rFonts w:ascii="Arial" w:hAnsi="Arial" w:cs="Arial"/>
          <w:sz w:val="20"/>
          <w:szCs w:val="20"/>
        </w:rPr>
      </w:pPr>
      <w:r w:rsidRPr="00D02EAB">
        <w:rPr>
          <w:rFonts w:ascii="Arial" w:hAnsi="Arial" w:cs="Arial"/>
          <w:sz w:val="20"/>
          <w:szCs w:val="20"/>
        </w:rPr>
        <w:t xml:space="preserve">3.4. Az egyes Tagok által </w:t>
      </w:r>
      <w:r>
        <w:rPr>
          <w:rFonts w:ascii="Arial" w:hAnsi="Arial" w:cs="Arial"/>
          <w:sz w:val="20"/>
          <w:szCs w:val="20"/>
        </w:rPr>
        <w:t xml:space="preserve">a Projekt keretében </w:t>
      </w:r>
      <w:r w:rsidRPr="00D02EAB">
        <w:rPr>
          <w:rFonts w:ascii="Arial" w:hAnsi="Arial" w:cs="Arial"/>
          <w:sz w:val="20"/>
          <w:szCs w:val="20"/>
        </w:rPr>
        <w:t>elszámolható költség</w:t>
      </w:r>
      <w:r>
        <w:rPr>
          <w:rFonts w:ascii="Arial" w:hAnsi="Arial" w:cs="Arial"/>
          <w:sz w:val="20"/>
          <w:szCs w:val="20"/>
        </w:rPr>
        <w:t xml:space="preserve"> összegét</w:t>
      </w:r>
      <w:r w:rsidRPr="00D02EAB">
        <w:rPr>
          <w:rFonts w:ascii="Arial" w:hAnsi="Arial" w:cs="Arial"/>
          <w:sz w:val="20"/>
          <w:szCs w:val="20"/>
        </w:rPr>
        <w:t xml:space="preserve">, és az arra jutó támogatást a következő táblázat </w:t>
      </w:r>
      <w:proofErr w:type="gramStart"/>
      <w:r w:rsidRPr="00D02EAB">
        <w:rPr>
          <w:rFonts w:ascii="Arial" w:hAnsi="Arial" w:cs="Arial"/>
          <w:sz w:val="20"/>
          <w:szCs w:val="20"/>
        </w:rPr>
        <w:t>tartalmazza</w:t>
      </w:r>
      <w:r w:rsidRPr="00D02EAB">
        <w:rPr>
          <w:rStyle w:val="Lbjegyzet-hivatkozs"/>
          <w:rFonts w:ascii="Arial" w:hAnsi="Arial" w:cs="Arial"/>
          <w:sz w:val="20"/>
          <w:szCs w:val="20"/>
        </w:rPr>
        <w:footnoteReference w:id="1"/>
      </w:r>
      <w:r w:rsidRPr="00D02EAB">
        <w:rPr>
          <w:rFonts w:ascii="Arial" w:hAnsi="Arial" w:cs="Arial"/>
          <w:sz w:val="20"/>
          <w:szCs w:val="20"/>
        </w:rPr>
        <w:t>.</w:t>
      </w:r>
      <w:proofErr w:type="gramEnd"/>
    </w:p>
    <w:p w:rsidR="000A6F0D" w:rsidRPr="00D02EAB" w:rsidRDefault="000A6F0D" w:rsidP="000A6F0D">
      <w:pPr>
        <w:jc w:val="both"/>
        <w:rPr>
          <w:rFonts w:ascii="Arial" w:hAnsi="Arial" w:cs="Arial"/>
          <w:i/>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525"/>
        <w:gridCol w:w="2977"/>
        <w:gridCol w:w="2799"/>
      </w:tblGrid>
      <w:tr w:rsidR="000A6F0D" w:rsidRPr="00392BB7" w:rsidTr="00980316">
        <w:tc>
          <w:tcPr>
            <w:tcW w:w="447" w:type="dxa"/>
            <w:vAlign w:val="center"/>
          </w:tcPr>
          <w:p w:rsidR="000A6F0D" w:rsidRPr="00D02EAB" w:rsidRDefault="000A6F0D" w:rsidP="00980316">
            <w:pPr>
              <w:jc w:val="both"/>
              <w:rPr>
                <w:rFonts w:ascii="Arial" w:hAnsi="Arial" w:cs="Arial"/>
                <w:color w:val="000000"/>
                <w:sz w:val="20"/>
                <w:szCs w:val="20"/>
              </w:rPr>
            </w:pPr>
          </w:p>
        </w:tc>
        <w:tc>
          <w:tcPr>
            <w:tcW w:w="2525"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Tag neve</w:t>
            </w:r>
          </w:p>
        </w:tc>
        <w:tc>
          <w:tcPr>
            <w:tcW w:w="2977"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Elszámolható költség</w:t>
            </w:r>
          </w:p>
        </w:tc>
        <w:tc>
          <w:tcPr>
            <w:tcW w:w="27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Támogatási összeg</w:t>
            </w:r>
          </w:p>
        </w:tc>
      </w:tr>
      <w:tr w:rsidR="000A6F0D" w:rsidRPr="00392BB7" w:rsidTr="00980316">
        <w:tc>
          <w:tcPr>
            <w:tcW w:w="447"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t>1.</w:t>
            </w:r>
          </w:p>
        </w:tc>
        <w:tc>
          <w:tcPr>
            <w:tcW w:w="2525"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2977"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230 195 216</w:t>
            </w:r>
          </w:p>
        </w:tc>
        <w:tc>
          <w:tcPr>
            <w:tcW w:w="27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230 195 216</w:t>
            </w:r>
          </w:p>
        </w:tc>
      </w:tr>
      <w:tr w:rsidR="000A6F0D" w:rsidRPr="00D02EAB" w:rsidTr="00980316">
        <w:tc>
          <w:tcPr>
            <w:tcW w:w="447"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t>2.</w:t>
            </w:r>
          </w:p>
        </w:tc>
        <w:tc>
          <w:tcPr>
            <w:tcW w:w="2525"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Szabolcs-Szatmár-Bereg Megyei Önkormányzati Hivatal</w:t>
            </w:r>
          </w:p>
        </w:tc>
        <w:tc>
          <w:tcPr>
            <w:tcW w:w="2977"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 xml:space="preserve">5 000 </w:t>
            </w:r>
            <w:proofErr w:type="spellStart"/>
            <w:r w:rsidRPr="00392BB7">
              <w:rPr>
                <w:rFonts w:ascii="Arial" w:hAnsi="Arial" w:cs="Arial"/>
                <w:color w:val="000000"/>
                <w:sz w:val="20"/>
                <w:szCs w:val="20"/>
              </w:rPr>
              <w:t>000</w:t>
            </w:r>
            <w:proofErr w:type="spellEnd"/>
          </w:p>
        </w:tc>
        <w:tc>
          <w:tcPr>
            <w:tcW w:w="2799"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 xml:space="preserve">5 000 </w:t>
            </w:r>
            <w:proofErr w:type="spellStart"/>
            <w:r w:rsidRPr="00392BB7">
              <w:rPr>
                <w:rFonts w:ascii="Arial" w:hAnsi="Arial" w:cs="Arial"/>
                <w:color w:val="000000"/>
                <w:sz w:val="20"/>
                <w:szCs w:val="20"/>
              </w:rPr>
              <w:t>000</w:t>
            </w:r>
            <w:proofErr w:type="spellEnd"/>
          </w:p>
        </w:tc>
      </w:tr>
    </w:tbl>
    <w:p w:rsidR="000A6F0D" w:rsidRPr="00D02EAB" w:rsidRDefault="000A6F0D" w:rsidP="000A6F0D">
      <w:pPr>
        <w:jc w:val="right"/>
        <w:rPr>
          <w:rFonts w:ascii="Arial" w:hAnsi="Arial" w:cs="Arial"/>
          <w:sz w:val="20"/>
          <w:szCs w:val="20"/>
        </w:rPr>
      </w:pPr>
    </w:p>
    <w:p w:rsidR="000A6F0D" w:rsidRDefault="000A6F0D" w:rsidP="000A6F0D">
      <w:pPr>
        <w:jc w:val="both"/>
        <w:rPr>
          <w:rFonts w:ascii="Arial" w:hAnsi="Arial" w:cs="Arial"/>
          <w:sz w:val="20"/>
          <w:szCs w:val="20"/>
        </w:rPr>
      </w:pPr>
    </w:p>
    <w:p w:rsidR="000A6F0D" w:rsidRPr="00D02EAB" w:rsidRDefault="000A6F0D" w:rsidP="000A6F0D">
      <w:pPr>
        <w:jc w:val="both"/>
        <w:rPr>
          <w:rFonts w:ascii="Arial" w:hAnsi="Arial" w:cs="Arial"/>
          <w:color w:val="000000"/>
          <w:sz w:val="20"/>
          <w:szCs w:val="20"/>
        </w:rPr>
      </w:pPr>
      <w:r w:rsidRPr="00D02EAB">
        <w:rPr>
          <w:rFonts w:ascii="Arial" w:hAnsi="Arial" w:cs="Arial"/>
          <w:sz w:val="20"/>
          <w:szCs w:val="20"/>
        </w:rPr>
        <w:t xml:space="preserve">3.5. </w:t>
      </w:r>
      <w:r w:rsidRPr="00D02EAB">
        <w:rPr>
          <w:rFonts w:ascii="Arial" w:hAnsi="Arial" w:cs="Arial"/>
          <w:color w:val="000000"/>
          <w:sz w:val="20"/>
          <w:szCs w:val="20"/>
        </w:rPr>
        <w:t>A Tagok a Projekt megvalósításához az alábbi önrész</w:t>
      </w:r>
      <w:r>
        <w:rPr>
          <w:rFonts w:ascii="Arial" w:hAnsi="Arial" w:cs="Arial"/>
          <w:color w:val="000000"/>
          <w:sz w:val="20"/>
          <w:szCs w:val="20"/>
        </w:rPr>
        <w:t>t</w:t>
      </w:r>
      <w:r w:rsidRPr="00D02EAB">
        <w:rPr>
          <w:rFonts w:ascii="Arial" w:hAnsi="Arial" w:cs="Arial"/>
          <w:color w:val="000000"/>
          <w:sz w:val="20"/>
          <w:szCs w:val="20"/>
        </w:rPr>
        <w:t xml:space="preserve"> adják, amely összesen a Projekt elszámolható költségének</w:t>
      </w:r>
      <w:r>
        <w:rPr>
          <w:rFonts w:ascii="Arial" w:hAnsi="Arial" w:cs="Arial"/>
          <w:color w:val="000000"/>
          <w:sz w:val="20"/>
          <w:szCs w:val="20"/>
        </w:rPr>
        <w:t xml:space="preserve"> 0 </w:t>
      </w:r>
      <w:proofErr w:type="spellStart"/>
      <w:r w:rsidRPr="00D02EAB">
        <w:rPr>
          <w:rFonts w:ascii="Arial" w:hAnsi="Arial" w:cs="Arial"/>
          <w:color w:val="000000"/>
          <w:sz w:val="20"/>
          <w:szCs w:val="20"/>
        </w:rPr>
        <w:t>%-kát</w:t>
      </w:r>
      <w:proofErr w:type="spellEnd"/>
      <w:r w:rsidRPr="00D02EAB">
        <w:rPr>
          <w:rFonts w:ascii="Arial" w:hAnsi="Arial" w:cs="Arial"/>
          <w:color w:val="000000"/>
          <w:sz w:val="20"/>
          <w:szCs w:val="20"/>
        </w:rPr>
        <w:t xml:space="preserve"> képezi, az alábbi </w:t>
      </w:r>
      <w:proofErr w:type="gramStart"/>
      <w:r w:rsidRPr="00D02EAB">
        <w:rPr>
          <w:rFonts w:ascii="Arial" w:hAnsi="Arial" w:cs="Arial"/>
          <w:color w:val="000000"/>
          <w:sz w:val="20"/>
          <w:szCs w:val="20"/>
        </w:rPr>
        <w:t>megoszlásban</w:t>
      </w:r>
      <w:r>
        <w:rPr>
          <w:rStyle w:val="Lbjegyzet-hivatkozs"/>
          <w:rFonts w:ascii="Arial" w:hAnsi="Arial" w:cs="Arial"/>
          <w:color w:val="000000"/>
          <w:sz w:val="20"/>
          <w:szCs w:val="20"/>
        </w:rPr>
        <w:footnoteReference w:id="2"/>
      </w:r>
      <w:r w:rsidRPr="00D02EAB">
        <w:rPr>
          <w:rFonts w:ascii="Arial" w:hAnsi="Arial" w:cs="Arial"/>
          <w:color w:val="000000"/>
          <w:sz w:val="20"/>
          <w:szCs w:val="20"/>
        </w:rPr>
        <w:t>:</w:t>
      </w:r>
      <w:proofErr w:type="gramEnd"/>
    </w:p>
    <w:p w:rsidR="000A6F0D" w:rsidRPr="00D02EAB" w:rsidRDefault="000A6F0D" w:rsidP="000A6F0D">
      <w:pPr>
        <w:ind w:hanging="7"/>
        <w:jc w:val="both"/>
        <w:rPr>
          <w:rFonts w:ascii="Arial" w:hAnsi="Arial" w:cs="Arial"/>
          <w:color w:val="000000"/>
          <w:sz w:val="20"/>
          <w:szCs w:val="20"/>
        </w:rPr>
      </w:pPr>
    </w:p>
    <w:tbl>
      <w:tblPr>
        <w:tblW w:w="87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5"/>
        <w:gridCol w:w="2435"/>
        <w:gridCol w:w="1598"/>
        <w:gridCol w:w="2340"/>
        <w:gridCol w:w="1800"/>
      </w:tblGrid>
      <w:tr w:rsidR="000A6F0D" w:rsidRPr="00392BB7" w:rsidTr="00980316">
        <w:tc>
          <w:tcPr>
            <w:tcW w:w="575" w:type="dxa"/>
            <w:vAlign w:val="center"/>
          </w:tcPr>
          <w:p w:rsidR="000A6F0D" w:rsidRPr="00D02EAB" w:rsidRDefault="000A6F0D" w:rsidP="00980316">
            <w:pPr>
              <w:jc w:val="both"/>
              <w:rPr>
                <w:rFonts w:ascii="Arial" w:hAnsi="Arial" w:cs="Arial"/>
                <w:color w:val="000000"/>
                <w:sz w:val="20"/>
                <w:szCs w:val="20"/>
              </w:rPr>
            </w:pPr>
          </w:p>
        </w:tc>
        <w:tc>
          <w:tcPr>
            <w:tcW w:w="2435"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t>Tag neve</w:t>
            </w:r>
          </w:p>
        </w:tc>
        <w:tc>
          <w:tcPr>
            <w:tcW w:w="1598"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 xml:space="preserve">önrész formája </w:t>
            </w:r>
          </w:p>
        </w:tc>
        <w:tc>
          <w:tcPr>
            <w:tcW w:w="2340"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önrész összege</w:t>
            </w:r>
          </w:p>
        </w:tc>
        <w:tc>
          <w:tcPr>
            <w:tcW w:w="1800"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részesedése a projekt elszámolható költségéhez képest (%)</w:t>
            </w:r>
          </w:p>
        </w:tc>
      </w:tr>
      <w:tr w:rsidR="000A6F0D" w:rsidRPr="00392BB7" w:rsidTr="00980316">
        <w:trPr>
          <w:trHeight w:val="955"/>
        </w:trPr>
        <w:tc>
          <w:tcPr>
            <w:tcW w:w="575"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t>1.</w:t>
            </w:r>
          </w:p>
        </w:tc>
        <w:tc>
          <w:tcPr>
            <w:tcW w:w="2435"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Tiszavasvári Város Önkormányzata</w:t>
            </w:r>
          </w:p>
        </w:tc>
        <w:tc>
          <w:tcPr>
            <w:tcW w:w="1598"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t>nem releváns</w:t>
            </w:r>
          </w:p>
        </w:tc>
        <w:tc>
          <w:tcPr>
            <w:tcW w:w="2340"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0</w:t>
            </w:r>
          </w:p>
        </w:tc>
        <w:tc>
          <w:tcPr>
            <w:tcW w:w="1800"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0</w:t>
            </w:r>
          </w:p>
        </w:tc>
      </w:tr>
    </w:tbl>
    <w:p w:rsidR="000A6F0D" w:rsidRDefault="000A6F0D" w:rsidP="000A6F0D">
      <w:pPr>
        <w:jc w:val="both"/>
        <w:rPr>
          <w:rFonts w:ascii="Arial" w:hAnsi="Arial" w:cs="Arial"/>
          <w:color w:val="000000"/>
          <w:sz w:val="20"/>
          <w:szCs w:val="20"/>
        </w:rPr>
        <w:sectPr w:rsidR="000A6F0D" w:rsidSect="00C3126B">
          <w:pgSz w:w="11906" w:h="16838"/>
          <w:pgMar w:top="1418" w:right="1418" w:bottom="1418" w:left="1418" w:header="709" w:footer="709" w:gutter="0"/>
          <w:cols w:space="708"/>
          <w:docGrid w:linePitch="299"/>
        </w:sectPr>
      </w:pPr>
    </w:p>
    <w:tbl>
      <w:tblPr>
        <w:tblW w:w="87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5"/>
        <w:gridCol w:w="2435"/>
        <w:gridCol w:w="1598"/>
        <w:gridCol w:w="2340"/>
        <w:gridCol w:w="1800"/>
      </w:tblGrid>
      <w:tr w:rsidR="000A6F0D" w:rsidRPr="00D02EAB" w:rsidTr="00980316">
        <w:tc>
          <w:tcPr>
            <w:tcW w:w="575"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lastRenderedPageBreak/>
              <w:t>2.</w:t>
            </w:r>
          </w:p>
        </w:tc>
        <w:tc>
          <w:tcPr>
            <w:tcW w:w="2435"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Szabolcs-Szatmár-Bereg Megyei Önkormányzati Hivatal</w:t>
            </w:r>
          </w:p>
        </w:tc>
        <w:tc>
          <w:tcPr>
            <w:tcW w:w="1598" w:type="dxa"/>
            <w:vAlign w:val="center"/>
          </w:tcPr>
          <w:p w:rsidR="000A6F0D" w:rsidRPr="00392BB7" w:rsidRDefault="000A6F0D" w:rsidP="00980316">
            <w:pPr>
              <w:jc w:val="both"/>
              <w:rPr>
                <w:rFonts w:ascii="Arial" w:hAnsi="Arial" w:cs="Arial"/>
                <w:color w:val="000000"/>
                <w:sz w:val="20"/>
                <w:szCs w:val="20"/>
              </w:rPr>
            </w:pPr>
            <w:r w:rsidRPr="00392BB7">
              <w:rPr>
                <w:rFonts w:ascii="Arial" w:hAnsi="Arial" w:cs="Arial"/>
                <w:color w:val="000000"/>
                <w:sz w:val="20"/>
                <w:szCs w:val="20"/>
              </w:rPr>
              <w:t>nem releváns</w:t>
            </w:r>
          </w:p>
        </w:tc>
        <w:tc>
          <w:tcPr>
            <w:tcW w:w="2340"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0</w:t>
            </w:r>
          </w:p>
        </w:tc>
        <w:tc>
          <w:tcPr>
            <w:tcW w:w="1800" w:type="dxa"/>
            <w:vAlign w:val="center"/>
          </w:tcPr>
          <w:p w:rsidR="000A6F0D" w:rsidRPr="00392BB7" w:rsidRDefault="000A6F0D" w:rsidP="00980316">
            <w:pPr>
              <w:jc w:val="center"/>
              <w:rPr>
                <w:rFonts w:ascii="Arial" w:hAnsi="Arial" w:cs="Arial"/>
                <w:color w:val="000000"/>
                <w:sz w:val="20"/>
                <w:szCs w:val="20"/>
              </w:rPr>
            </w:pPr>
            <w:r w:rsidRPr="00392BB7">
              <w:rPr>
                <w:rFonts w:ascii="Arial" w:hAnsi="Arial" w:cs="Arial"/>
                <w:color w:val="000000"/>
                <w:sz w:val="20"/>
                <w:szCs w:val="20"/>
              </w:rPr>
              <w:t>0</w:t>
            </w:r>
          </w:p>
        </w:tc>
      </w:tr>
    </w:tbl>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 xml:space="preserve">3.6. A </w:t>
      </w:r>
      <w:r>
        <w:rPr>
          <w:rFonts w:ascii="Arial" w:hAnsi="Arial" w:cs="Arial"/>
          <w:sz w:val="20"/>
          <w:szCs w:val="20"/>
        </w:rPr>
        <w:t xml:space="preserve">támogatás igényléséhez szükséges, a </w:t>
      </w:r>
      <w:r w:rsidRPr="00D02EAB">
        <w:rPr>
          <w:rFonts w:ascii="Arial" w:hAnsi="Arial" w:cs="Arial"/>
          <w:sz w:val="20"/>
          <w:szCs w:val="20"/>
        </w:rPr>
        <w:t xml:space="preserve">Projekt előrehaladásáról és eredményeiről szóló </w:t>
      </w:r>
      <w:r>
        <w:rPr>
          <w:rFonts w:ascii="Arial" w:hAnsi="Arial" w:cs="Arial"/>
          <w:sz w:val="20"/>
          <w:szCs w:val="20"/>
        </w:rPr>
        <w:t>információkat is szakmai beszámoló formájában tartalmazó, a támogatási szerződésben rögzített mérföldkövekhez kötött kifizetési igényléseket, a záró kifizetési igénylést</w:t>
      </w:r>
      <w:r w:rsidRPr="00D02EAB">
        <w:rPr>
          <w:rFonts w:ascii="Arial" w:hAnsi="Arial" w:cs="Arial"/>
          <w:sz w:val="20"/>
          <w:szCs w:val="20"/>
        </w:rPr>
        <w:t xml:space="preserve"> és projekt fenntartási jelentés</w:t>
      </w:r>
      <w:r>
        <w:rPr>
          <w:rFonts w:ascii="Arial" w:hAnsi="Arial" w:cs="Arial"/>
          <w:sz w:val="20"/>
          <w:szCs w:val="20"/>
        </w:rPr>
        <w:t>eke</w:t>
      </w:r>
      <w:r w:rsidRPr="00D02EAB">
        <w:rPr>
          <w:rFonts w:ascii="Arial" w:hAnsi="Arial" w:cs="Arial"/>
          <w:sz w:val="20"/>
          <w:szCs w:val="20"/>
        </w:rPr>
        <w:t>t (továbbiakban együtt beszámoló) a Konzorcium nevében a Konzorciumvezető állítja össze</w:t>
      </w:r>
      <w:r>
        <w:rPr>
          <w:rFonts w:ascii="Arial" w:hAnsi="Arial" w:cs="Arial"/>
          <w:sz w:val="20"/>
          <w:szCs w:val="20"/>
        </w:rPr>
        <w:t xml:space="preserve"> a monitoring és információs rendszerben</w:t>
      </w:r>
      <w:r w:rsidRPr="00D02EAB">
        <w:rPr>
          <w:rFonts w:ascii="Arial" w:hAnsi="Arial" w:cs="Arial"/>
          <w:sz w:val="20"/>
          <w:szCs w:val="20"/>
        </w:rPr>
        <w:t xml:space="preserve">, és </w:t>
      </w:r>
      <w:r>
        <w:rPr>
          <w:rFonts w:ascii="Arial" w:hAnsi="Arial" w:cs="Arial"/>
          <w:sz w:val="20"/>
          <w:szCs w:val="20"/>
        </w:rPr>
        <w:t xml:space="preserve">azon keresztül </w:t>
      </w:r>
      <w:r w:rsidRPr="00D02EAB">
        <w:rPr>
          <w:rFonts w:ascii="Arial" w:hAnsi="Arial" w:cs="Arial"/>
          <w:sz w:val="20"/>
          <w:szCs w:val="20"/>
        </w:rPr>
        <w:t xml:space="preserve">küldi </w:t>
      </w:r>
      <w:r>
        <w:rPr>
          <w:rFonts w:ascii="Arial" w:hAnsi="Arial" w:cs="Arial"/>
          <w:sz w:val="20"/>
          <w:szCs w:val="20"/>
        </w:rPr>
        <w:t>meg</w:t>
      </w:r>
      <w:r w:rsidRPr="00D02EAB">
        <w:rPr>
          <w:rFonts w:ascii="Arial" w:hAnsi="Arial" w:cs="Arial"/>
          <w:sz w:val="20"/>
          <w:szCs w:val="20"/>
        </w:rPr>
        <w:t xml:space="preserve"> </w:t>
      </w:r>
      <w:r>
        <w:rPr>
          <w:rFonts w:ascii="Arial" w:hAnsi="Arial" w:cs="Arial"/>
          <w:sz w:val="20"/>
          <w:szCs w:val="20"/>
        </w:rPr>
        <w:t>a Támogatónak</w:t>
      </w:r>
      <w:r w:rsidRPr="00D02EAB">
        <w:rPr>
          <w:rFonts w:ascii="Arial" w:hAnsi="Arial" w:cs="Arial"/>
          <w:sz w:val="20"/>
          <w:szCs w:val="20"/>
        </w:rPr>
        <w:t xml:space="preserve">. </w:t>
      </w:r>
    </w:p>
    <w:p w:rsidR="000A6F0D" w:rsidRPr="00D02EAB" w:rsidRDefault="000A6F0D" w:rsidP="000A6F0D">
      <w:pPr>
        <w:tabs>
          <w:tab w:val="left" w:pos="4140"/>
        </w:tabs>
        <w:jc w:val="both"/>
        <w:rPr>
          <w:rFonts w:ascii="Arial" w:hAnsi="Arial" w:cs="Arial"/>
          <w:sz w:val="20"/>
          <w:szCs w:val="20"/>
        </w:rPr>
      </w:pPr>
    </w:p>
    <w:p w:rsidR="000A6F0D" w:rsidRDefault="000A6F0D" w:rsidP="000A6F0D">
      <w:pPr>
        <w:tabs>
          <w:tab w:val="left" w:pos="4140"/>
        </w:tabs>
        <w:jc w:val="both"/>
        <w:rPr>
          <w:rFonts w:ascii="Arial" w:hAnsi="Arial" w:cs="Arial"/>
          <w:sz w:val="20"/>
          <w:szCs w:val="20"/>
        </w:rPr>
      </w:pPr>
      <w:r w:rsidRPr="00D02EAB">
        <w:rPr>
          <w:rFonts w:ascii="Arial" w:hAnsi="Arial" w:cs="Arial"/>
          <w:sz w:val="20"/>
          <w:szCs w:val="20"/>
        </w:rPr>
        <w:t>A Tagok a Projekt keretében általuk vállalt tevékenységek előrehaladásáról</w:t>
      </w:r>
      <w:r>
        <w:rPr>
          <w:rFonts w:ascii="Arial" w:hAnsi="Arial" w:cs="Arial"/>
          <w:sz w:val="20"/>
          <w:szCs w:val="20"/>
        </w:rPr>
        <w:t>, a kapcsolódó költségek elszámolásáról</w:t>
      </w:r>
      <w:r w:rsidRPr="00D02EAB">
        <w:rPr>
          <w:rFonts w:ascii="Arial" w:hAnsi="Arial" w:cs="Arial"/>
          <w:sz w:val="20"/>
          <w:szCs w:val="20"/>
        </w:rPr>
        <w:t xml:space="preserve"> a </w:t>
      </w:r>
      <w:r>
        <w:rPr>
          <w:rFonts w:ascii="Arial" w:hAnsi="Arial" w:cs="Arial"/>
          <w:sz w:val="20"/>
          <w:szCs w:val="20"/>
        </w:rPr>
        <w:t>támogatási szerződésben meghatározott mérföldkövek elérésekor</w:t>
      </w:r>
      <w:r w:rsidRPr="00D02EAB">
        <w:rPr>
          <w:rFonts w:ascii="Arial" w:hAnsi="Arial" w:cs="Arial"/>
          <w:sz w:val="20"/>
          <w:szCs w:val="20"/>
        </w:rPr>
        <w:t xml:space="preserve"> kötelesek </w:t>
      </w:r>
      <w:r>
        <w:rPr>
          <w:rFonts w:ascii="Arial" w:hAnsi="Arial" w:cs="Arial"/>
          <w:sz w:val="20"/>
          <w:szCs w:val="20"/>
        </w:rPr>
        <w:t>a szükséges információkat rögzíteni a monitoring és információs rendszerben</w:t>
      </w:r>
      <w:r w:rsidRPr="00D02EAB">
        <w:rPr>
          <w:rFonts w:ascii="Arial" w:hAnsi="Arial" w:cs="Arial"/>
          <w:sz w:val="20"/>
          <w:szCs w:val="20"/>
        </w:rPr>
        <w:t>, és kötelesek csatolni a támogatási szerződésben előírt mellékleteket.</w:t>
      </w:r>
    </w:p>
    <w:p w:rsidR="000A6F0D" w:rsidRDefault="000A6F0D" w:rsidP="000A6F0D">
      <w:pPr>
        <w:tabs>
          <w:tab w:val="left" w:pos="4140"/>
        </w:tabs>
        <w:jc w:val="both"/>
        <w:rPr>
          <w:rFonts w:ascii="Arial" w:hAnsi="Arial" w:cs="Arial"/>
          <w:sz w:val="20"/>
          <w:szCs w:val="20"/>
        </w:rPr>
      </w:pPr>
    </w:p>
    <w:p w:rsidR="000A6F0D" w:rsidRDefault="000A6F0D" w:rsidP="000A6F0D">
      <w:pPr>
        <w:tabs>
          <w:tab w:val="left" w:pos="4140"/>
        </w:tabs>
        <w:jc w:val="both"/>
        <w:rPr>
          <w:rFonts w:ascii="Arial" w:hAnsi="Arial" w:cs="Arial"/>
          <w:sz w:val="20"/>
          <w:szCs w:val="20"/>
        </w:rPr>
      </w:pPr>
      <w:r>
        <w:rPr>
          <w:rFonts w:ascii="Arial" w:hAnsi="Arial" w:cs="Arial"/>
          <w:sz w:val="20"/>
          <w:szCs w:val="20"/>
        </w:rPr>
        <w:t>Mérföldkövek közötti kifizetési igénylést bármely Tag kezdeményezhet a szükséges információknak a monitoring és információs rendszerben történő rögzítésével. A mérföldkövek közötti kifizetési igénylésnek nem része az előbbiek szerinti részletes szakmai beszámoló, ebben az esetben csak egy rövid összefoglalót szükséges adni a kifizetési igénylésben a projekt adott taghoz kötődő tevékenységeinek előrehaladásáról. A mérföldkövek közötti kifizetési igénylést a konzorciumi tag döntése alapján benyújthatja mind a tag, mind pedig a Konzorciumvezető.</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i/>
          <w:sz w:val="20"/>
          <w:szCs w:val="20"/>
        </w:rPr>
      </w:pPr>
      <w:r w:rsidRPr="00ED3E8B">
        <w:rPr>
          <w:rFonts w:ascii="Arial" w:hAnsi="Arial" w:cs="Arial"/>
          <w:sz w:val="20"/>
          <w:szCs w:val="20"/>
        </w:rPr>
        <w:t xml:space="preserve">A Támogató felé benyújtásra kerülő </w:t>
      </w:r>
      <w:r>
        <w:rPr>
          <w:rFonts w:ascii="Arial" w:hAnsi="Arial" w:cs="Arial"/>
          <w:sz w:val="20"/>
          <w:szCs w:val="20"/>
        </w:rPr>
        <w:t xml:space="preserve">mérföldkövek közötti </w:t>
      </w:r>
      <w:r w:rsidRPr="00ED3E8B">
        <w:rPr>
          <w:rFonts w:ascii="Arial" w:hAnsi="Arial" w:cs="Arial"/>
          <w:sz w:val="20"/>
          <w:szCs w:val="20"/>
        </w:rPr>
        <w:t>kifizetési igénylésnek el kell érnie a kifizetési kérelmek benyújtására</w:t>
      </w:r>
      <w:r>
        <w:rPr>
          <w:rFonts w:ascii="Arial" w:hAnsi="Arial" w:cs="Arial"/>
          <w:sz w:val="20"/>
          <w:szCs w:val="20"/>
        </w:rPr>
        <w:t xml:space="preserve"> a </w:t>
      </w:r>
      <w:r w:rsidRPr="005B70B4">
        <w:rPr>
          <w:rFonts w:ascii="Arial" w:hAnsi="Arial" w:cs="Arial"/>
          <w:sz w:val="20"/>
          <w:szCs w:val="20"/>
        </w:rPr>
        <w:t>272/2014. (XI. 5.) Korm. rendelet</w:t>
      </w:r>
      <w:r>
        <w:rPr>
          <w:rFonts w:ascii="Arial" w:hAnsi="Arial" w:cs="Arial"/>
          <w:sz w:val="20"/>
          <w:szCs w:val="20"/>
        </w:rPr>
        <w:t>ben meghatározott</w:t>
      </w:r>
      <w:r w:rsidRPr="00ED3E8B">
        <w:rPr>
          <w:rFonts w:ascii="Arial" w:hAnsi="Arial" w:cs="Arial"/>
          <w:sz w:val="20"/>
          <w:szCs w:val="20"/>
        </w:rPr>
        <w:t xml:space="preserve"> korlátokat</w:t>
      </w:r>
      <w:r w:rsidRPr="00D02EAB">
        <w:rPr>
          <w:rFonts w:ascii="Arial" w:hAnsi="Arial" w:cs="Arial"/>
          <w:i/>
          <w:sz w:val="20"/>
          <w:szCs w:val="20"/>
        </w:rPr>
        <w:t xml:space="preserve">. </w:t>
      </w:r>
      <w:r w:rsidRPr="00D02EAB">
        <w:rPr>
          <w:rStyle w:val="Jegyzethivatkozs"/>
          <w:rFonts w:ascii="Arial" w:hAnsi="Arial" w:cs="Arial"/>
        </w:rPr>
        <w:t xml:space="preserve"> </w:t>
      </w:r>
    </w:p>
    <w:p w:rsidR="000A6F0D" w:rsidRPr="00D02EAB" w:rsidRDefault="000A6F0D" w:rsidP="000A6F0D">
      <w:pPr>
        <w:tabs>
          <w:tab w:val="left" w:pos="4140"/>
        </w:tabs>
        <w:jc w:val="both"/>
        <w:rPr>
          <w:rFonts w:ascii="Arial" w:hAnsi="Arial" w:cs="Arial"/>
          <w:sz w:val="20"/>
          <w:szCs w:val="20"/>
        </w:rPr>
      </w:pPr>
    </w:p>
    <w:p w:rsidR="000A6F0D" w:rsidRPr="00D350A2" w:rsidRDefault="000A6F0D" w:rsidP="000A6F0D">
      <w:pPr>
        <w:tabs>
          <w:tab w:val="left" w:pos="4140"/>
        </w:tabs>
        <w:jc w:val="both"/>
        <w:rPr>
          <w:rFonts w:ascii="Arial" w:hAnsi="Arial" w:cs="Arial"/>
          <w:sz w:val="20"/>
          <w:szCs w:val="20"/>
        </w:rPr>
      </w:pPr>
      <w:r w:rsidRPr="00D350A2">
        <w:rPr>
          <w:rFonts w:ascii="Arial" w:hAnsi="Arial" w:cs="Arial"/>
          <w:sz w:val="20"/>
          <w:szCs w:val="20"/>
        </w:rPr>
        <w:t xml:space="preserve">A Tagok tudomásul veszik, hogy a kifizetési igényléshez tartozó, általuk benyújtott </w:t>
      </w:r>
      <w:r>
        <w:rPr>
          <w:rFonts w:ascii="Arial" w:hAnsi="Arial" w:cs="Arial"/>
          <w:sz w:val="20"/>
          <w:szCs w:val="20"/>
        </w:rPr>
        <w:t>elszámoló bizonylatokra</w:t>
      </w:r>
      <w:r w:rsidRPr="00D350A2">
        <w:rPr>
          <w:rFonts w:ascii="Arial" w:hAnsi="Arial" w:cs="Arial"/>
          <w:sz w:val="20"/>
          <w:szCs w:val="20"/>
        </w:rPr>
        <w:t xml:space="preserve"> </w:t>
      </w:r>
      <w:r>
        <w:rPr>
          <w:rFonts w:ascii="Arial" w:hAnsi="Arial" w:cs="Arial"/>
          <w:sz w:val="20"/>
          <w:szCs w:val="20"/>
        </w:rPr>
        <w:t>jutó</w:t>
      </w:r>
      <w:r w:rsidRPr="00D350A2">
        <w:rPr>
          <w:rFonts w:ascii="Arial" w:hAnsi="Arial" w:cs="Arial"/>
          <w:sz w:val="20"/>
          <w:szCs w:val="20"/>
        </w:rPr>
        <w:t xml:space="preserve">, a Támogató által jóváhagyott támogatást a </w:t>
      </w:r>
      <w:r>
        <w:rPr>
          <w:rFonts w:ascii="Arial" w:hAnsi="Arial" w:cs="Arial"/>
          <w:sz w:val="20"/>
          <w:szCs w:val="20"/>
        </w:rPr>
        <w:t>T</w:t>
      </w:r>
      <w:r w:rsidRPr="00D350A2">
        <w:rPr>
          <w:rFonts w:ascii="Arial" w:hAnsi="Arial" w:cs="Arial"/>
          <w:sz w:val="20"/>
          <w:szCs w:val="20"/>
        </w:rPr>
        <w:t xml:space="preserve">ámogató közvetlenül utalja a 2. pontban megjelölt, és ez alapján a monitoring és információs rendszerben rögzített bankszámlákra. </w:t>
      </w:r>
    </w:p>
    <w:p w:rsidR="000A6F0D" w:rsidRPr="00D350A2" w:rsidRDefault="000A6F0D" w:rsidP="000A6F0D">
      <w:pPr>
        <w:tabs>
          <w:tab w:val="left" w:pos="4140"/>
        </w:tabs>
        <w:jc w:val="both"/>
        <w:rPr>
          <w:rFonts w:ascii="Arial" w:hAnsi="Arial" w:cs="Arial"/>
          <w:sz w:val="20"/>
          <w:szCs w:val="20"/>
        </w:rPr>
      </w:pPr>
      <w:r w:rsidRPr="00D350A2">
        <w:rPr>
          <w:rFonts w:ascii="Arial" w:hAnsi="Arial" w:cs="Arial"/>
          <w:sz w:val="20"/>
          <w:szCs w:val="20"/>
        </w:rPr>
        <w:t xml:space="preserve">A Támogató legfeljebb annak a támogatási </w:t>
      </w:r>
      <w:r>
        <w:rPr>
          <w:rFonts w:ascii="Arial" w:hAnsi="Arial" w:cs="Arial"/>
          <w:sz w:val="20"/>
          <w:szCs w:val="20"/>
        </w:rPr>
        <w:t>mértéknek, illetve összegnek</w:t>
      </w:r>
      <w:r w:rsidRPr="00D350A2">
        <w:rPr>
          <w:rFonts w:ascii="Arial" w:hAnsi="Arial" w:cs="Arial"/>
          <w:sz w:val="20"/>
          <w:szCs w:val="20"/>
        </w:rPr>
        <w:t xml:space="preserve"> megfelelő támogatás</w:t>
      </w:r>
      <w:r>
        <w:rPr>
          <w:rFonts w:ascii="Arial" w:hAnsi="Arial" w:cs="Arial"/>
          <w:sz w:val="20"/>
          <w:szCs w:val="20"/>
        </w:rPr>
        <w:t>t</w:t>
      </w:r>
      <w:r w:rsidRPr="00D350A2">
        <w:rPr>
          <w:rFonts w:ascii="Arial" w:hAnsi="Arial" w:cs="Arial"/>
          <w:sz w:val="20"/>
          <w:szCs w:val="20"/>
        </w:rPr>
        <w:t xml:space="preserve"> utal </w:t>
      </w:r>
      <w:r>
        <w:rPr>
          <w:rFonts w:ascii="Arial" w:hAnsi="Arial" w:cs="Arial"/>
          <w:sz w:val="20"/>
          <w:szCs w:val="20"/>
        </w:rPr>
        <w:t xml:space="preserve">összesen </w:t>
      </w:r>
      <w:r w:rsidRPr="00D350A2">
        <w:rPr>
          <w:rFonts w:ascii="Arial" w:hAnsi="Arial" w:cs="Arial"/>
          <w:sz w:val="20"/>
          <w:szCs w:val="20"/>
        </w:rPr>
        <w:t>a Tag részére, amelyet a felhívás, illetve a támogatásról szóló döntés az adott Tag vonatkozásában maximálisan meghatározott.</w:t>
      </w:r>
    </w:p>
    <w:p w:rsidR="000A6F0D" w:rsidRPr="00D02EAB" w:rsidRDefault="000A6F0D" w:rsidP="000A6F0D">
      <w:pPr>
        <w:tabs>
          <w:tab w:val="left" w:pos="4140"/>
        </w:tabs>
        <w:jc w:val="both"/>
        <w:rPr>
          <w:rFonts w:ascii="Arial" w:hAnsi="Arial" w:cs="Arial"/>
          <w:sz w:val="20"/>
          <w:szCs w:val="20"/>
        </w:rPr>
      </w:pPr>
    </w:p>
    <w:p w:rsidR="000A6F0D" w:rsidRDefault="000A6F0D" w:rsidP="000A6F0D">
      <w:pPr>
        <w:tabs>
          <w:tab w:val="left" w:pos="4140"/>
        </w:tabs>
        <w:jc w:val="both"/>
        <w:rPr>
          <w:rFonts w:ascii="Arial" w:hAnsi="Arial" w:cs="Arial"/>
          <w:sz w:val="20"/>
          <w:szCs w:val="20"/>
        </w:rPr>
      </w:pPr>
      <w:r w:rsidRPr="00D02EAB">
        <w:rPr>
          <w:rFonts w:ascii="Arial" w:hAnsi="Arial" w:cs="Arial"/>
          <w:sz w:val="20"/>
          <w:szCs w:val="20"/>
        </w:rPr>
        <w:t xml:space="preserve">Amennyiben az esedékes támogatás folyósítását megelőző ellenőrzés alapján megállapítható, hogy a Tagoknak lejárt esedékességű, meg nem fizetett köztartozása van, a </w:t>
      </w:r>
      <w:r>
        <w:rPr>
          <w:rFonts w:ascii="Arial" w:hAnsi="Arial" w:cs="Arial"/>
          <w:sz w:val="20"/>
          <w:szCs w:val="20"/>
        </w:rPr>
        <w:t>Támogató a</w:t>
      </w:r>
      <w:r w:rsidRPr="00D02EAB">
        <w:rPr>
          <w:rFonts w:ascii="Arial" w:hAnsi="Arial" w:cs="Arial"/>
          <w:sz w:val="20"/>
          <w:szCs w:val="20"/>
        </w:rPr>
        <w:t>z adott Tagra jutó támogatás folyósítását felfüggeszti.</w:t>
      </w:r>
      <w:r w:rsidRPr="00D02EAB" w:rsidDel="00A30895">
        <w:rPr>
          <w:rFonts w:ascii="Arial" w:hAnsi="Arial" w:cs="Arial"/>
          <w:sz w:val="20"/>
          <w:szCs w:val="20"/>
        </w:rPr>
        <w:t xml:space="preserve"> </w:t>
      </w:r>
    </w:p>
    <w:p w:rsidR="000A6F0D"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C345EB">
        <w:rPr>
          <w:rFonts w:ascii="Arial" w:hAnsi="Arial" w:cs="Arial"/>
          <w:sz w:val="20"/>
          <w:szCs w:val="20"/>
        </w:rPr>
        <w:t xml:space="preserve">Amennyiben a projekt </w:t>
      </w:r>
      <w:r>
        <w:rPr>
          <w:rFonts w:ascii="Arial" w:hAnsi="Arial" w:cs="Arial"/>
          <w:sz w:val="20"/>
          <w:szCs w:val="20"/>
        </w:rPr>
        <w:t xml:space="preserve">végrehajtása </w:t>
      </w:r>
      <w:proofErr w:type="gramStart"/>
      <w:r>
        <w:rPr>
          <w:rFonts w:ascii="Arial" w:hAnsi="Arial" w:cs="Arial"/>
          <w:sz w:val="20"/>
          <w:szCs w:val="20"/>
        </w:rPr>
        <w:t>során</w:t>
      </w:r>
      <w:proofErr w:type="gramEnd"/>
      <w:r>
        <w:rPr>
          <w:rFonts w:ascii="Arial" w:hAnsi="Arial" w:cs="Arial"/>
          <w:sz w:val="20"/>
          <w:szCs w:val="20"/>
        </w:rPr>
        <w:t xml:space="preserve"> </w:t>
      </w:r>
      <w:r w:rsidRPr="00C345EB">
        <w:rPr>
          <w:rFonts w:ascii="Arial" w:hAnsi="Arial" w:cs="Arial"/>
          <w:sz w:val="20"/>
          <w:szCs w:val="20"/>
        </w:rPr>
        <w:t>a soron következő mérföldkő határidejét, vagy a mérföldkőben vállalt eredményeket nem tudj</w:t>
      </w:r>
      <w:r>
        <w:rPr>
          <w:rFonts w:ascii="Arial" w:hAnsi="Arial" w:cs="Arial"/>
          <w:sz w:val="20"/>
          <w:szCs w:val="20"/>
        </w:rPr>
        <w:t xml:space="preserve">ák a tagok teljesíteni, </w:t>
      </w:r>
      <w:r w:rsidRPr="00C345EB">
        <w:rPr>
          <w:rFonts w:ascii="Arial" w:hAnsi="Arial" w:cs="Arial"/>
          <w:sz w:val="20"/>
          <w:szCs w:val="20"/>
        </w:rPr>
        <w:t xml:space="preserve">addig nem teljesíthető kifizetés, ameddig a mérföldkő tartalma </w:t>
      </w:r>
      <w:r>
        <w:rPr>
          <w:rFonts w:ascii="Arial" w:hAnsi="Arial" w:cs="Arial"/>
          <w:sz w:val="20"/>
          <w:szCs w:val="20"/>
        </w:rPr>
        <w:t xml:space="preserve">projekt szinten </w:t>
      </w:r>
      <w:r w:rsidRPr="00C345EB">
        <w:rPr>
          <w:rFonts w:ascii="Arial" w:hAnsi="Arial" w:cs="Arial"/>
          <w:sz w:val="20"/>
          <w:szCs w:val="20"/>
        </w:rPr>
        <w:t xml:space="preserve">nem teljesül, vagy a projekt ütemezését </w:t>
      </w:r>
      <w:r>
        <w:rPr>
          <w:rFonts w:ascii="Arial" w:hAnsi="Arial" w:cs="Arial"/>
          <w:sz w:val="20"/>
          <w:szCs w:val="20"/>
        </w:rPr>
        <w:t xml:space="preserve">a Konzorciumvezető </w:t>
      </w:r>
      <w:r w:rsidRPr="00C345EB">
        <w:rPr>
          <w:rFonts w:ascii="Arial" w:hAnsi="Arial" w:cs="Arial"/>
          <w:sz w:val="20"/>
          <w:szCs w:val="20"/>
        </w:rPr>
        <w:t xml:space="preserve">a </w:t>
      </w:r>
      <w:r w:rsidRPr="005B70B4">
        <w:rPr>
          <w:rFonts w:ascii="Arial" w:hAnsi="Arial" w:cs="Arial"/>
          <w:sz w:val="20"/>
          <w:szCs w:val="20"/>
        </w:rPr>
        <w:t>272/2014. (XI. 5.) Korm. rendelet</w:t>
      </w:r>
      <w:r w:rsidRPr="00D02EAB">
        <w:rPr>
          <w:rFonts w:ascii="Arial" w:hAnsi="Arial" w:cs="Arial"/>
          <w:sz w:val="20"/>
          <w:szCs w:val="20"/>
        </w:rPr>
        <w:t xml:space="preserve"> </w:t>
      </w:r>
      <w:r w:rsidRPr="00C345EB">
        <w:rPr>
          <w:rFonts w:ascii="Arial" w:hAnsi="Arial" w:cs="Arial"/>
          <w:sz w:val="20"/>
          <w:szCs w:val="20"/>
        </w:rPr>
        <w:t>86-87. §</w:t>
      </w:r>
      <w:proofErr w:type="spellStart"/>
      <w:r w:rsidRPr="00C345EB">
        <w:rPr>
          <w:rFonts w:ascii="Arial" w:hAnsi="Arial" w:cs="Arial"/>
          <w:sz w:val="20"/>
          <w:szCs w:val="20"/>
        </w:rPr>
        <w:t>-</w:t>
      </w:r>
      <w:r>
        <w:rPr>
          <w:rFonts w:ascii="Arial" w:hAnsi="Arial" w:cs="Arial"/>
          <w:sz w:val="20"/>
          <w:szCs w:val="20"/>
        </w:rPr>
        <w:t>ai</w:t>
      </w:r>
      <w:r w:rsidRPr="00C345EB">
        <w:rPr>
          <w:rFonts w:ascii="Arial" w:hAnsi="Arial" w:cs="Arial"/>
          <w:sz w:val="20"/>
          <w:szCs w:val="20"/>
        </w:rPr>
        <w:t>ban</w:t>
      </w:r>
      <w:proofErr w:type="spellEnd"/>
      <w:r w:rsidRPr="00C345EB">
        <w:rPr>
          <w:rFonts w:ascii="Arial" w:hAnsi="Arial" w:cs="Arial"/>
          <w:sz w:val="20"/>
          <w:szCs w:val="20"/>
        </w:rPr>
        <w:t xml:space="preserve"> foglaltaknak megfelelően nem </w:t>
      </w:r>
      <w:r w:rsidRPr="00C345EB">
        <w:rPr>
          <w:rFonts w:ascii="Arial" w:hAnsi="Arial" w:cs="Arial"/>
          <w:sz w:val="20"/>
          <w:szCs w:val="20"/>
        </w:rPr>
        <w:lastRenderedPageBreak/>
        <w:t>módosítja.</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 xml:space="preserve">Amennyiben a Támogató szabálytalanság vagy a támogatási szerződés megszegése miatt már kifizetett támogatás visszafizetését rendeli el, a Tag köteles az általa okozott szabálytalanság vagy szerződésszegés miatt visszakövetelt összeget közvetlenül a </w:t>
      </w:r>
      <w:r>
        <w:rPr>
          <w:rFonts w:ascii="Arial" w:hAnsi="Arial" w:cs="Arial"/>
          <w:sz w:val="20"/>
          <w:szCs w:val="20"/>
        </w:rPr>
        <w:t>Támogató</w:t>
      </w:r>
      <w:r w:rsidRPr="00D02EAB">
        <w:rPr>
          <w:rFonts w:ascii="Arial" w:hAnsi="Arial" w:cs="Arial"/>
          <w:sz w:val="20"/>
          <w:szCs w:val="20"/>
        </w:rPr>
        <w:t xml:space="preserve"> részére </w:t>
      </w:r>
      <w:r>
        <w:rPr>
          <w:rFonts w:ascii="Arial" w:hAnsi="Arial" w:cs="Arial"/>
          <w:sz w:val="20"/>
          <w:szCs w:val="20"/>
        </w:rPr>
        <w:t xml:space="preserve">visszafizetni, az </w:t>
      </w:r>
      <w:r w:rsidRPr="00D02EAB">
        <w:rPr>
          <w:rFonts w:ascii="Arial" w:hAnsi="Arial" w:cs="Arial"/>
          <w:sz w:val="20"/>
          <w:szCs w:val="20"/>
        </w:rPr>
        <w:t>erre irányuló felszólításában foglaltak szerint.</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 xml:space="preserve">Ha nem állapítható meg, hogy a szabálytalanság elkövetésében vagy a támogatási szerződés megszegésében a Tagok milyen mértékben működtek közre, és a Tagok a visszafizetési kötelezettségüket a visszafizetési felszólításban meghatározott időpontig nem teljesítik, a </w:t>
      </w:r>
      <w:r>
        <w:rPr>
          <w:rFonts w:ascii="Arial" w:hAnsi="Arial" w:cs="Arial"/>
          <w:sz w:val="20"/>
          <w:szCs w:val="20"/>
        </w:rPr>
        <w:t>támogató</w:t>
      </w:r>
      <w:r w:rsidRPr="00D02EAB">
        <w:rPr>
          <w:rFonts w:ascii="Arial" w:hAnsi="Arial" w:cs="Arial"/>
          <w:sz w:val="20"/>
          <w:szCs w:val="20"/>
        </w:rPr>
        <w:t xml:space="preserve"> a követelése teljes összegét bármely Taggal szemben érvényesítheti. </w:t>
      </w:r>
    </w:p>
    <w:p w:rsidR="000A6F0D" w:rsidRDefault="000A6F0D" w:rsidP="000A6F0D">
      <w:pPr>
        <w:spacing w:before="240" w:after="240"/>
        <w:jc w:val="both"/>
        <w:rPr>
          <w:rFonts w:ascii="Arial" w:hAnsi="Arial" w:cs="Arial"/>
          <w:sz w:val="20"/>
          <w:szCs w:val="20"/>
        </w:rPr>
      </w:pPr>
      <w:r w:rsidRPr="00D02EAB">
        <w:rPr>
          <w:rFonts w:ascii="Arial" w:hAnsi="Arial" w:cs="Arial"/>
          <w:sz w:val="20"/>
          <w:szCs w:val="20"/>
        </w:rPr>
        <w:t xml:space="preserve">3.8. A </w:t>
      </w:r>
      <w:r w:rsidRPr="00E414FD">
        <w:rPr>
          <w:rFonts w:ascii="Arial" w:hAnsi="Arial" w:cs="Arial"/>
          <w:sz w:val="20"/>
          <w:szCs w:val="20"/>
        </w:rPr>
        <w:t>272/2014. (XI. 5.) Korm. rendelet</w:t>
      </w:r>
      <w:r w:rsidRPr="00D02EAB">
        <w:rPr>
          <w:rFonts w:ascii="Arial" w:hAnsi="Arial" w:cs="Arial"/>
          <w:sz w:val="20"/>
          <w:szCs w:val="20"/>
        </w:rPr>
        <w:t xml:space="preserve"> 1. számú melléklet</w:t>
      </w:r>
      <w:r>
        <w:rPr>
          <w:rFonts w:ascii="Arial" w:hAnsi="Arial" w:cs="Arial"/>
          <w:sz w:val="20"/>
          <w:szCs w:val="20"/>
        </w:rPr>
        <w:t xml:space="preserve">ének </w:t>
      </w:r>
      <w:r w:rsidRPr="00D02EAB">
        <w:rPr>
          <w:rFonts w:ascii="Arial" w:hAnsi="Arial" w:cs="Arial"/>
          <w:sz w:val="20"/>
          <w:szCs w:val="20"/>
        </w:rPr>
        <w:t>76.1</w:t>
      </w:r>
      <w:r>
        <w:rPr>
          <w:rFonts w:ascii="Arial" w:hAnsi="Arial" w:cs="Arial"/>
          <w:sz w:val="20"/>
          <w:szCs w:val="20"/>
        </w:rPr>
        <w:t>.</w:t>
      </w:r>
      <w:r w:rsidRPr="00D02EAB">
        <w:rPr>
          <w:rFonts w:ascii="Arial" w:hAnsi="Arial" w:cs="Arial"/>
          <w:sz w:val="20"/>
          <w:szCs w:val="20"/>
        </w:rPr>
        <w:t xml:space="preserve"> pontja szerint minden konzorciumi tagnak nyújtania kell a kötelező biztosítékokat, ha a ráeső támogatási összeg meghaladja a 20 millió forintot és a </w:t>
      </w:r>
      <w:r w:rsidRPr="00E414FD">
        <w:rPr>
          <w:rFonts w:ascii="Arial" w:hAnsi="Arial" w:cs="Arial"/>
          <w:sz w:val="20"/>
          <w:szCs w:val="20"/>
        </w:rPr>
        <w:t>272/2014. (XI. 5.) Korm. rendelet</w:t>
      </w:r>
      <w:r w:rsidRPr="00D02EAB">
        <w:rPr>
          <w:rFonts w:ascii="Arial" w:hAnsi="Arial" w:cs="Arial"/>
          <w:sz w:val="20"/>
          <w:szCs w:val="20"/>
        </w:rPr>
        <w:t xml:space="preserve"> 84.§</w:t>
      </w:r>
      <w:proofErr w:type="spellStart"/>
      <w:r w:rsidRPr="00D02EAB">
        <w:rPr>
          <w:rFonts w:ascii="Arial" w:hAnsi="Arial" w:cs="Arial"/>
          <w:sz w:val="20"/>
          <w:szCs w:val="20"/>
        </w:rPr>
        <w:t>-a</w:t>
      </w:r>
      <w:proofErr w:type="spellEnd"/>
      <w:r w:rsidRPr="00D02EAB">
        <w:rPr>
          <w:rFonts w:ascii="Arial" w:hAnsi="Arial" w:cs="Arial"/>
          <w:sz w:val="20"/>
          <w:szCs w:val="20"/>
        </w:rPr>
        <w:t xml:space="preserve"> szerint nem mentesül a biztosítékadási kötelezettség </w:t>
      </w:r>
      <w:proofErr w:type="gramStart"/>
      <w:r w:rsidRPr="00D02EAB">
        <w:rPr>
          <w:rFonts w:ascii="Arial" w:hAnsi="Arial" w:cs="Arial"/>
          <w:sz w:val="20"/>
          <w:szCs w:val="20"/>
        </w:rPr>
        <w:t>alól</w:t>
      </w:r>
      <w:r>
        <w:rPr>
          <w:rStyle w:val="Lbjegyzet-hivatkozs"/>
          <w:rFonts w:ascii="Arial" w:hAnsi="Arial" w:cs="Arial"/>
          <w:sz w:val="20"/>
          <w:szCs w:val="20"/>
        </w:rPr>
        <w:footnoteReference w:id="3"/>
      </w:r>
      <w:r w:rsidRPr="00D02EAB">
        <w:rPr>
          <w:rFonts w:ascii="Arial" w:hAnsi="Arial" w:cs="Arial"/>
          <w:sz w:val="20"/>
          <w:szCs w:val="20"/>
        </w:rPr>
        <w:t>.</w:t>
      </w:r>
      <w:proofErr w:type="gramEnd"/>
    </w:p>
    <w:p w:rsidR="000A6F0D" w:rsidRPr="000C2398" w:rsidRDefault="000A6F0D" w:rsidP="000A6F0D">
      <w:pPr>
        <w:spacing w:before="240" w:after="240"/>
        <w:jc w:val="both"/>
        <w:rPr>
          <w:rFonts w:ascii="Arial" w:hAnsi="Arial" w:cs="Arial"/>
          <w:sz w:val="20"/>
          <w:szCs w:val="20"/>
        </w:rPr>
      </w:pPr>
      <w:r w:rsidRPr="000C2398">
        <w:rPr>
          <w:rFonts w:ascii="Arial" w:hAnsi="Arial" w:cs="Arial"/>
          <w:sz w:val="20"/>
          <w:szCs w:val="20"/>
        </w:rPr>
        <w:t>A konzorciumi tagok a biztosítéknyújtási kötelezettséget átvállalhatják.</w:t>
      </w: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 xml:space="preserve">A biztosítékokkal kapcsolatos nyilatkozatokat, szerződéseket stb. a </w:t>
      </w:r>
      <w:r w:rsidRPr="00E414FD">
        <w:rPr>
          <w:rFonts w:ascii="Arial" w:hAnsi="Arial" w:cs="Arial"/>
          <w:sz w:val="20"/>
          <w:szCs w:val="20"/>
        </w:rPr>
        <w:t>272/2014. (XI. 5.) Korm. rendelet</w:t>
      </w:r>
      <w:r>
        <w:rPr>
          <w:rFonts w:ascii="Arial" w:hAnsi="Arial" w:cs="Arial"/>
          <w:sz w:val="20"/>
          <w:szCs w:val="20"/>
        </w:rPr>
        <w:t>be</w:t>
      </w:r>
      <w:r w:rsidRPr="00D02EAB">
        <w:rPr>
          <w:rFonts w:ascii="Arial" w:hAnsi="Arial" w:cs="Arial"/>
          <w:sz w:val="20"/>
          <w:szCs w:val="20"/>
        </w:rPr>
        <w:t xml:space="preserve">n </w:t>
      </w:r>
      <w:r>
        <w:rPr>
          <w:rFonts w:ascii="Arial" w:hAnsi="Arial" w:cs="Arial"/>
          <w:sz w:val="20"/>
          <w:szCs w:val="20"/>
        </w:rPr>
        <w:t xml:space="preserve">és </w:t>
      </w:r>
      <w:r w:rsidRPr="00D02EAB">
        <w:rPr>
          <w:rFonts w:ascii="Arial" w:hAnsi="Arial" w:cs="Arial"/>
          <w:sz w:val="20"/>
          <w:szCs w:val="20"/>
        </w:rPr>
        <w:t xml:space="preserve">a támogatási szerződésben meghatározott időpontban kötelesek a Tagok </w:t>
      </w:r>
      <w:r>
        <w:rPr>
          <w:rFonts w:ascii="Arial" w:hAnsi="Arial" w:cs="Arial"/>
          <w:sz w:val="20"/>
          <w:szCs w:val="20"/>
        </w:rPr>
        <w:t>a monitoring és információs rendszerben rögzíteni, illetve a szükséges dokumentumokat csatolni</w:t>
      </w:r>
      <w:r w:rsidRPr="00D02EAB">
        <w:rPr>
          <w:rFonts w:ascii="Arial" w:hAnsi="Arial" w:cs="Arial"/>
          <w:sz w:val="20"/>
          <w:szCs w:val="20"/>
        </w:rPr>
        <w:t xml:space="preserve">, </w:t>
      </w:r>
      <w:r>
        <w:rPr>
          <w:rFonts w:ascii="Arial" w:hAnsi="Arial" w:cs="Arial"/>
          <w:sz w:val="20"/>
          <w:szCs w:val="20"/>
        </w:rPr>
        <w:t>azok a Konzorciumvezető általi projektszintű benyújtással kerülnek a Támogató részére megküldésre</w:t>
      </w:r>
      <w:r w:rsidRPr="00D02EAB">
        <w:rPr>
          <w:rFonts w:ascii="Arial" w:hAnsi="Arial" w:cs="Arial"/>
          <w:sz w:val="20"/>
          <w:szCs w:val="20"/>
        </w:rPr>
        <w:t xml:space="preserve">. </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jc w:val="both"/>
        <w:rPr>
          <w:rFonts w:ascii="Arial" w:hAnsi="Arial" w:cs="Arial"/>
          <w:sz w:val="20"/>
          <w:szCs w:val="20"/>
        </w:rPr>
      </w:pPr>
      <w:r w:rsidRPr="00D02EAB">
        <w:rPr>
          <w:rFonts w:ascii="Arial" w:hAnsi="Arial" w:cs="Arial"/>
          <w:sz w:val="20"/>
          <w:szCs w:val="20"/>
        </w:rPr>
        <w:t>3.9. A Konzorciumra vonatkozó speciális szabályok</w:t>
      </w:r>
      <w:r>
        <w:rPr>
          <w:rFonts w:ascii="Arial" w:hAnsi="Arial" w:cs="Arial"/>
          <w:sz w:val="20"/>
          <w:szCs w:val="20"/>
        </w:rPr>
        <w:t>at</w:t>
      </w:r>
      <w:r w:rsidRPr="00D02EAB">
        <w:rPr>
          <w:rFonts w:ascii="Arial" w:hAnsi="Arial" w:cs="Arial"/>
          <w:sz w:val="20"/>
          <w:szCs w:val="20"/>
        </w:rPr>
        <w:t xml:space="preserve"> a </w:t>
      </w:r>
      <w:r w:rsidRPr="00E414FD">
        <w:rPr>
          <w:rFonts w:ascii="Arial" w:hAnsi="Arial" w:cs="Arial"/>
          <w:sz w:val="20"/>
          <w:szCs w:val="20"/>
        </w:rPr>
        <w:t>272/2014. (XI. 5.) Korm. rendelet</w:t>
      </w:r>
      <w:r w:rsidRPr="00D02EAB">
        <w:rPr>
          <w:rFonts w:ascii="Arial" w:hAnsi="Arial" w:cs="Arial"/>
          <w:sz w:val="20"/>
          <w:szCs w:val="20"/>
        </w:rPr>
        <w:t xml:space="preserve"> 140.</w:t>
      </w:r>
      <w:r>
        <w:rPr>
          <w:rFonts w:ascii="Arial" w:hAnsi="Arial" w:cs="Arial"/>
          <w:sz w:val="20"/>
          <w:szCs w:val="20"/>
        </w:rPr>
        <w:t xml:space="preserve"> </w:t>
      </w:r>
      <w:r w:rsidRPr="00D02EAB">
        <w:rPr>
          <w:rFonts w:ascii="Arial" w:hAnsi="Arial" w:cs="Arial"/>
          <w:sz w:val="20"/>
          <w:szCs w:val="20"/>
        </w:rPr>
        <w:t>§</w:t>
      </w:r>
      <w:proofErr w:type="spellStart"/>
      <w:r w:rsidRPr="00D02EAB">
        <w:rPr>
          <w:rFonts w:ascii="Arial" w:hAnsi="Arial" w:cs="Arial"/>
          <w:sz w:val="20"/>
          <w:szCs w:val="20"/>
        </w:rPr>
        <w:t>-a</w:t>
      </w:r>
      <w:proofErr w:type="spellEnd"/>
      <w:r w:rsidRPr="00D02EAB">
        <w:rPr>
          <w:rFonts w:ascii="Arial" w:hAnsi="Arial" w:cs="Arial"/>
          <w:sz w:val="20"/>
          <w:szCs w:val="20"/>
        </w:rPr>
        <w:t xml:space="preserve"> </w:t>
      </w:r>
      <w:r>
        <w:rPr>
          <w:rFonts w:ascii="Arial" w:hAnsi="Arial" w:cs="Arial"/>
          <w:sz w:val="20"/>
          <w:szCs w:val="20"/>
        </w:rPr>
        <w:t>tartalmazza</w:t>
      </w:r>
      <w:r w:rsidRPr="00D02EAB">
        <w:rPr>
          <w:rFonts w:ascii="Arial" w:hAnsi="Arial" w:cs="Arial"/>
          <w:sz w:val="20"/>
          <w:szCs w:val="20"/>
        </w:rPr>
        <w:t xml:space="preserve">. </w:t>
      </w:r>
    </w:p>
    <w:p w:rsidR="000A6F0D" w:rsidRDefault="000A6F0D" w:rsidP="000A6F0D">
      <w:pPr>
        <w:jc w:val="both"/>
        <w:rPr>
          <w:rFonts w:ascii="Arial" w:hAnsi="Arial" w:cs="Arial"/>
          <w:color w:val="000000"/>
          <w:sz w:val="20"/>
          <w:szCs w:val="20"/>
        </w:rPr>
      </w:pPr>
      <w:r w:rsidRPr="00D02EAB">
        <w:rPr>
          <w:rFonts w:ascii="Arial" w:hAnsi="Arial" w:cs="Arial"/>
          <w:sz w:val="20"/>
          <w:szCs w:val="20"/>
        </w:rPr>
        <w:t>A K</w:t>
      </w:r>
      <w:r w:rsidRPr="00D02EAB">
        <w:rPr>
          <w:rFonts w:ascii="Arial" w:hAnsi="Arial" w:cs="Arial"/>
          <w:color w:val="000000"/>
          <w:sz w:val="20"/>
          <w:szCs w:val="20"/>
        </w:rPr>
        <w:t xml:space="preserve">onzorcium fenntartása és megfelelő működtetése a </w:t>
      </w:r>
      <w:r w:rsidRPr="00D02EAB">
        <w:rPr>
          <w:rFonts w:ascii="Arial" w:hAnsi="Arial" w:cs="Arial"/>
          <w:sz w:val="20"/>
          <w:szCs w:val="20"/>
        </w:rPr>
        <w:t>Konzorciumvezető</w:t>
      </w:r>
      <w:r w:rsidRPr="00D02EAB">
        <w:rPr>
          <w:rFonts w:ascii="Arial" w:hAnsi="Arial" w:cs="Arial"/>
          <w:color w:val="000000"/>
          <w:sz w:val="20"/>
          <w:szCs w:val="20"/>
        </w:rPr>
        <w:t xml:space="preserve"> kötelezettsége</w:t>
      </w:r>
      <w:r>
        <w:rPr>
          <w:rFonts w:ascii="Arial" w:hAnsi="Arial" w:cs="Arial"/>
          <w:color w:val="000000"/>
          <w:sz w:val="20"/>
          <w:szCs w:val="20"/>
        </w:rPr>
        <w:t>, amelyek az</w:t>
      </w:r>
      <w:r w:rsidRPr="00D02EAB">
        <w:rPr>
          <w:rFonts w:ascii="Arial" w:hAnsi="Arial" w:cs="Arial"/>
          <w:color w:val="000000"/>
          <w:sz w:val="20"/>
          <w:szCs w:val="20"/>
        </w:rPr>
        <w:t xml:space="preserve"> elmulasztásából eredő károkért a Támogató irányában a </w:t>
      </w:r>
      <w:r w:rsidRPr="00D02EAB">
        <w:rPr>
          <w:rFonts w:ascii="Arial" w:hAnsi="Arial" w:cs="Arial"/>
          <w:sz w:val="20"/>
          <w:szCs w:val="20"/>
        </w:rPr>
        <w:t>Konzorciumvezető</w:t>
      </w:r>
      <w:r w:rsidRPr="00D02EAB">
        <w:rPr>
          <w:rFonts w:ascii="Arial" w:hAnsi="Arial" w:cs="Arial"/>
          <w:color w:val="000000"/>
          <w:sz w:val="20"/>
          <w:szCs w:val="20"/>
        </w:rPr>
        <w:t xml:space="preserve"> tartozik felelősséggel. </w:t>
      </w:r>
    </w:p>
    <w:p w:rsidR="000A6F0D" w:rsidRPr="00D02EAB" w:rsidRDefault="000A6F0D" w:rsidP="000A6F0D">
      <w:pPr>
        <w:jc w:val="both"/>
        <w:rPr>
          <w:rFonts w:ascii="Arial" w:hAnsi="Arial" w:cs="Arial"/>
          <w:color w:val="000000"/>
          <w:sz w:val="20"/>
          <w:szCs w:val="20"/>
        </w:rPr>
      </w:pPr>
      <w:r w:rsidRPr="00D02EAB">
        <w:rPr>
          <w:rFonts w:ascii="Arial" w:hAnsi="Arial" w:cs="Arial"/>
          <w:color w:val="000000"/>
          <w:sz w:val="20"/>
          <w:szCs w:val="20"/>
        </w:rPr>
        <w:t xml:space="preserve">A Konzorcium fenntartása és megfelelő működtetése körében a </w:t>
      </w:r>
      <w:r w:rsidRPr="00D02EAB">
        <w:rPr>
          <w:rFonts w:ascii="Arial" w:hAnsi="Arial" w:cs="Arial"/>
          <w:sz w:val="20"/>
          <w:szCs w:val="20"/>
        </w:rPr>
        <w:t>Konzorciumvezető</w:t>
      </w:r>
      <w:r w:rsidRPr="00D02EAB">
        <w:rPr>
          <w:rFonts w:ascii="Arial" w:hAnsi="Arial" w:cs="Arial"/>
          <w:color w:val="000000"/>
          <w:sz w:val="20"/>
          <w:szCs w:val="20"/>
        </w:rPr>
        <w:t xml:space="preserve"> a támogatási szerződésben meghatározott cél elérése érdekében összehangolja a Tagok tevékenységét és szervezi a konzorcium munkáját. Ez a rendelkezés nem érinti a Tagok jelen Megállapodás alapján vállalt kötelezettségeikért való egymással szemben fennálló felelősségét.</w:t>
      </w:r>
    </w:p>
    <w:p w:rsidR="000A6F0D"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center"/>
        <w:outlineLvl w:val="0"/>
        <w:rPr>
          <w:rFonts w:ascii="Arial" w:hAnsi="Arial" w:cs="Arial"/>
          <w:b/>
          <w:sz w:val="20"/>
          <w:szCs w:val="20"/>
        </w:rPr>
      </w:pPr>
      <w:r w:rsidRPr="00D02EAB">
        <w:rPr>
          <w:rFonts w:ascii="Arial" w:hAnsi="Arial" w:cs="Arial"/>
          <w:b/>
          <w:sz w:val="20"/>
          <w:szCs w:val="20"/>
        </w:rPr>
        <w:t>4. Kapcsolattartás</w:t>
      </w:r>
    </w:p>
    <w:p w:rsidR="000A6F0D" w:rsidRPr="00D02EAB" w:rsidRDefault="000A6F0D" w:rsidP="000A6F0D">
      <w:pPr>
        <w:tabs>
          <w:tab w:val="left" w:pos="4140"/>
        </w:tabs>
        <w:jc w:val="center"/>
        <w:rPr>
          <w:rFonts w:ascii="Arial" w:hAnsi="Arial" w:cs="Arial"/>
          <w:b/>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A Tagok a Megállapodás, valamint a támogatási szerződés teljesítésének időtartamára kapcsolattartókat jelölnek ki. A kapcsolattartó nevéről, postacíméről, telefon és telefax-számáról, elektronikus levélcíméről a Tagok a jelen Megállapodás aláírását követően öt munkanapon belül tájékoztatják a Konzorciumvezetőt. A Konzorciumvezető a kapcsolattartók nevéről és elérhetőségéről tájékoztatja a Tagokat</w:t>
      </w:r>
      <w:r>
        <w:rPr>
          <w:rFonts w:ascii="Arial" w:hAnsi="Arial" w:cs="Arial"/>
          <w:sz w:val="20"/>
          <w:szCs w:val="20"/>
        </w:rPr>
        <w:t>.</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 xml:space="preserve">A kijelölt kapcsolattartók negyedévente legalább egy alkalommal szóbeli egyeztetést tartanak, amelyen megvitatják a Projekt megvalósításának előrehaladásával kapcsolatos teendőket. A szóbeli egyeztetést a Konzorciumvezető kijelölt kapcsolattartója hívja össze. A szóbeli egyeztetésről emlékeztetőt kell készíteni, amelyet a Konzorciumvezető kijelölt kapcsolattartója az egyeztetést követő öt munkanapon belül megküld a Tagok kijelölt kapcsolattartója részére. Az emlékeztetőt a </w:t>
      </w:r>
      <w:r>
        <w:rPr>
          <w:rFonts w:ascii="Arial" w:hAnsi="Arial" w:cs="Arial"/>
          <w:sz w:val="20"/>
          <w:szCs w:val="20"/>
        </w:rPr>
        <w:t>Támogató</w:t>
      </w:r>
      <w:r w:rsidRPr="00D02EAB">
        <w:rPr>
          <w:rFonts w:ascii="Arial" w:hAnsi="Arial" w:cs="Arial"/>
          <w:sz w:val="20"/>
          <w:szCs w:val="20"/>
        </w:rPr>
        <w:t xml:space="preserve"> bármikor kérheti.</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tabs>
          <w:tab w:val="left" w:pos="4140"/>
        </w:tabs>
        <w:jc w:val="center"/>
        <w:outlineLvl w:val="0"/>
        <w:rPr>
          <w:rFonts w:ascii="Arial" w:hAnsi="Arial" w:cs="Arial"/>
          <w:b/>
          <w:sz w:val="20"/>
          <w:szCs w:val="20"/>
        </w:rPr>
      </w:pPr>
      <w:r w:rsidRPr="00D02EAB">
        <w:rPr>
          <w:rFonts w:ascii="Arial" w:hAnsi="Arial" w:cs="Arial"/>
          <w:b/>
          <w:sz w:val="20"/>
          <w:szCs w:val="20"/>
        </w:rPr>
        <w:t xml:space="preserve">5. A Konzorcium képviselete </w:t>
      </w:r>
    </w:p>
    <w:p w:rsidR="000A6F0D" w:rsidRPr="00D02EAB" w:rsidRDefault="000A6F0D" w:rsidP="000A6F0D">
      <w:pPr>
        <w:tabs>
          <w:tab w:val="left" w:pos="4140"/>
        </w:tabs>
        <w:jc w:val="center"/>
        <w:rPr>
          <w:rFonts w:ascii="Arial" w:hAnsi="Arial" w:cs="Arial"/>
          <w:b/>
          <w:sz w:val="20"/>
          <w:szCs w:val="20"/>
        </w:rPr>
      </w:pPr>
    </w:p>
    <w:p w:rsidR="000A6F0D" w:rsidRPr="00D02EAB" w:rsidRDefault="000A6F0D" w:rsidP="000A6F0D">
      <w:pPr>
        <w:tabs>
          <w:tab w:val="left" w:pos="4140"/>
        </w:tabs>
        <w:jc w:val="both"/>
        <w:rPr>
          <w:rFonts w:ascii="Arial" w:hAnsi="Arial" w:cs="Arial"/>
          <w:sz w:val="20"/>
          <w:szCs w:val="20"/>
        </w:rPr>
      </w:pPr>
      <w:r w:rsidRPr="00D02EAB">
        <w:rPr>
          <w:rFonts w:ascii="Arial" w:hAnsi="Arial" w:cs="Arial"/>
          <w:sz w:val="20"/>
          <w:szCs w:val="20"/>
        </w:rPr>
        <w:t>A Konzorciumot a Támogató felé a Konzorciumvezető, más, harmadik személyek felé a Tagok eltérő megállapodása hiányában a Konzorciumvezető képviseli. Jogszabály alapján ellenőrzésre jogosult szervek felé a Tag törvényes képviselője a Tagot önállóan képviselheti. Az ellenőrzésről köteles a Konzorciumvezetőt értesíteni, aki a Tag székhelyén vagy telephelyén lefolytatott helyszíni ellenőrzés során jelen lehet. Amennyiben a Projekttel kapcsolatban harmadik személyek bármely Tagtól tájékoztatást kérnek, a Tag köteles erről előzetesen, a tájékoztatás megadása előtt értesíteni a Konzorciumvezetőt.</w:t>
      </w:r>
    </w:p>
    <w:p w:rsidR="000A6F0D" w:rsidRPr="00D02EAB" w:rsidRDefault="000A6F0D" w:rsidP="000A6F0D">
      <w:pPr>
        <w:pStyle w:val="Szvegtrzs"/>
        <w:rPr>
          <w:rFonts w:ascii="Arial" w:hAnsi="Arial" w:cs="Arial"/>
          <w:bCs/>
          <w:color w:val="000000"/>
          <w:sz w:val="20"/>
        </w:rPr>
      </w:pPr>
    </w:p>
    <w:p w:rsidR="000A6F0D" w:rsidRPr="00D02EAB" w:rsidRDefault="000A6F0D" w:rsidP="000A6F0D">
      <w:pPr>
        <w:pStyle w:val="Szvegtrzs"/>
        <w:jc w:val="center"/>
        <w:outlineLvl w:val="0"/>
        <w:rPr>
          <w:rFonts w:ascii="Arial" w:hAnsi="Arial" w:cs="Arial"/>
          <w:b/>
          <w:bCs/>
          <w:color w:val="000000"/>
          <w:sz w:val="20"/>
        </w:rPr>
      </w:pPr>
      <w:r>
        <w:rPr>
          <w:rFonts w:ascii="Arial" w:hAnsi="Arial" w:cs="Arial"/>
          <w:b/>
          <w:bCs/>
          <w:color w:val="000000"/>
          <w:sz w:val="20"/>
        </w:rPr>
        <w:t>6</w:t>
      </w:r>
      <w:r w:rsidRPr="00D02EAB">
        <w:rPr>
          <w:rFonts w:ascii="Arial" w:hAnsi="Arial" w:cs="Arial"/>
          <w:b/>
          <w:bCs/>
          <w:color w:val="000000"/>
          <w:sz w:val="20"/>
        </w:rPr>
        <w:t>. A beszerzett eszközök és más dolgok tulajdonjoga, illetve egyéb jogok</w:t>
      </w:r>
    </w:p>
    <w:p w:rsidR="000A6F0D" w:rsidRPr="00D02EAB" w:rsidRDefault="000A6F0D" w:rsidP="000A6F0D">
      <w:pPr>
        <w:pStyle w:val="Szvegtrzs"/>
        <w:rPr>
          <w:rFonts w:ascii="Arial" w:hAnsi="Arial" w:cs="Arial"/>
          <w:bCs/>
          <w:color w:val="000000"/>
          <w:sz w:val="20"/>
        </w:rPr>
      </w:pPr>
    </w:p>
    <w:p w:rsidR="000A6F0D" w:rsidRPr="00392BB7" w:rsidRDefault="000A6F0D" w:rsidP="000A6F0D">
      <w:pPr>
        <w:pStyle w:val="Szvegtrzs"/>
        <w:rPr>
          <w:rFonts w:ascii="Arial" w:hAnsi="Arial" w:cs="Arial"/>
          <w:i/>
          <w:iCs/>
          <w:sz w:val="20"/>
        </w:rPr>
      </w:pPr>
      <w:r w:rsidRPr="00392BB7">
        <w:rPr>
          <w:rFonts w:ascii="Arial" w:hAnsi="Arial" w:cs="Arial"/>
          <w:bCs/>
          <w:color w:val="000000"/>
          <w:sz w:val="20"/>
        </w:rPr>
        <w:t xml:space="preserve">A támogatás felhasználásával a projekt megvalósítása során beszerzett, illetve létrejövő dolgok és egyéb jogok feletti rendelkezés az alábbiak szerint kerül </w:t>
      </w:r>
      <w:proofErr w:type="gramStart"/>
      <w:r w:rsidRPr="00392BB7">
        <w:rPr>
          <w:rFonts w:ascii="Arial" w:hAnsi="Arial" w:cs="Arial"/>
          <w:bCs/>
          <w:color w:val="000000"/>
          <w:sz w:val="20"/>
        </w:rPr>
        <w:t>meghatározásra</w:t>
      </w:r>
      <w:r w:rsidRPr="00392BB7">
        <w:rPr>
          <w:rStyle w:val="Lbjegyzet-hivatkozs"/>
          <w:rFonts w:ascii="Arial" w:hAnsi="Arial" w:cs="Arial"/>
          <w:bCs/>
          <w:color w:val="000000"/>
          <w:sz w:val="20"/>
        </w:rPr>
        <w:footnoteReference w:id="4"/>
      </w:r>
      <w:r w:rsidRPr="00392BB7">
        <w:rPr>
          <w:rFonts w:ascii="Arial" w:hAnsi="Arial" w:cs="Arial"/>
          <w:bCs/>
          <w:color w:val="000000"/>
          <w:sz w:val="20"/>
        </w:rPr>
        <w:t>:</w:t>
      </w:r>
      <w:proofErr w:type="gramEnd"/>
    </w:p>
    <w:p w:rsidR="000A6F0D" w:rsidRPr="00392BB7" w:rsidRDefault="000A6F0D" w:rsidP="000A6F0D">
      <w:pPr>
        <w:jc w:val="both"/>
        <w:rPr>
          <w:rFonts w:ascii="Arial" w:hAnsi="Arial" w:cs="Arial"/>
          <w:sz w:val="20"/>
          <w:szCs w:val="20"/>
        </w:rPr>
      </w:pPr>
      <w:r w:rsidRPr="00392BB7">
        <w:rPr>
          <w:rFonts w:ascii="Arial" w:hAnsi="Arial" w:cs="Arial"/>
          <w:sz w:val="20"/>
          <w:szCs w:val="20"/>
        </w:rPr>
        <w:t>A projekt során a Tiszavasvári Város Önkormányzata által létrehozott dolgok a konzorciumvezető tulajdonát képezik.</w:t>
      </w:r>
    </w:p>
    <w:p w:rsidR="000A6F0D" w:rsidRPr="00D02EAB" w:rsidRDefault="000A6F0D" w:rsidP="000A6F0D">
      <w:pPr>
        <w:jc w:val="center"/>
        <w:outlineLvl w:val="0"/>
        <w:rPr>
          <w:rFonts w:ascii="Arial" w:hAnsi="Arial" w:cs="Arial"/>
          <w:b/>
          <w:sz w:val="20"/>
          <w:szCs w:val="20"/>
        </w:rPr>
      </w:pPr>
      <w:r w:rsidRPr="00392BB7">
        <w:rPr>
          <w:rFonts w:ascii="Arial" w:hAnsi="Arial" w:cs="Arial"/>
          <w:b/>
          <w:sz w:val="20"/>
          <w:szCs w:val="20"/>
        </w:rPr>
        <w:t>7. A tagság megszűnése, a tagok körének változása</w:t>
      </w:r>
      <w:r w:rsidRPr="00D02EAB">
        <w:rPr>
          <w:rFonts w:ascii="Arial" w:hAnsi="Arial" w:cs="Arial"/>
          <w:b/>
          <w:sz w:val="20"/>
          <w:szCs w:val="20"/>
        </w:rPr>
        <w:t xml:space="preserve"> </w:t>
      </w:r>
    </w:p>
    <w:p w:rsidR="000A6F0D" w:rsidRPr="00D02EAB" w:rsidRDefault="000A6F0D" w:rsidP="000A6F0D">
      <w:pPr>
        <w:tabs>
          <w:tab w:val="left" w:pos="4140"/>
        </w:tabs>
        <w:jc w:val="center"/>
        <w:rPr>
          <w:rFonts w:ascii="Arial" w:hAnsi="Arial" w:cs="Arial"/>
          <w:sz w:val="20"/>
          <w:szCs w:val="20"/>
        </w:rPr>
      </w:pPr>
    </w:p>
    <w:p w:rsidR="000A6F0D" w:rsidRPr="00D02EAB" w:rsidRDefault="000A6F0D" w:rsidP="000A6F0D">
      <w:pPr>
        <w:jc w:val="both"/>
        <w:rPr>
          <w:rFonts w:ascii="Arial" w:hAnsi="Arial" w:cs="Arial"/>
          <w:bCs/>
          <w:color w:val="000000"/>
          <w:sz w:val="20"/>
          <w:szCs w:val="20"/>
        </w:rPr>
      </w:pPr>
      <w:r>
        <w:rPr>
          <w:rFonts w:ascii="Arial" w:hAnsi="Arial" w:cs="Arial"/>
          <w:bCs/>
          <w:color w:val="000000"/>
          <w:sz w:val="20"/>
          <w:szCs w:val="20"/>
        </w:rPr>
        <w:t>7</w:t>
      </w:r>
      <w:r w:rsidRPr="00D02EAB">
        <w:rPr>
          <w:rFonts w:ascii="Arial" w:hAnsi="Arial" w:cs="Arial"/>
          <w:bCs/>
          <w:color w:val="000000"/>
          <w:sz w:val="20"/>
          <w:szCs w:val="20"/>
        </w:rPr>
        <w:t>.1. A Tag jelen Megállapodás aláírásával megerősíti, hogy a Projekt megvalósításában részt kíván venni,</w:t>
      </w:r>
      <w:r w:rsidRPr="00D02EAB">
        <w:rPr>
          <w:rFonts w:ascii="Arial" w:hAnsi="Arial" w:cs="Arial"/>
          <w:bCs/>
          <w:color w:val="000000"/>
          <w:sz w:val="20"/>
        </w:rPr>
        <w:t xml:space="preserve"> a projektet a támogatási kérelemben meghatározott módon megvalósítj</w:t>
      </w:r>
      <w:r>
        <w:rPr>
          <w:rFonts w:ascii="Arial" w:hAnsi="Arial" w:cs="Arial"/>
          <w:bCs/>
          <w:color w:val="000000"/>
          <w:sz w:val="20"/>
        </w:rPr>
        <w:t>a</w:t>
      </w:r>
      <w:r w:rsidRPr="00D02EAB">
        <w:rPr>
          <w:rFonts w:ascii="Arial" w:hAnsi="Arial" w:cs="Arial"/>
          <w:bCs/>
          <w:color w:val="000000"/>
          <w:sz w:val="20"/>
        </w:rPr>
        <w:t xml:space="preserve">, </w:t>
      </w:r>
      <w:r w:rsidRPr="00D02EAB">
        <w:rPr>
          <w:rFonts w:ascii="Arial" w:hAnsi="Arial" w:cs="Arial"/>
          <w:bCs/>
          <w:color w:val="000000"/>
          <w:sz w:val="20"/>
          <w:szCs w:val="20"/>
        </w:rPr>
        <w:t xml:space="preserve">annak megvalósítása során fokozottan együttműködik a többi Taggal, és a Konzorciumból csak abban az esetben lép ki, ha a támogatási szerződésben és a jelen Megállapodásban vállalt kötelezettségeinek teljesítésére a jelen Megállapodás aláírását követően, neki fel nem róható okból beállott körülmény folytán nem képes. </w:t>
      </w:r>
    </w:p>
    <w:p w:rsidR="000A6F0D" w:rsidRPr="00D02EAB" w:rsidRDefault="000A6F0D" w:rsidP="000A6F0D">
      <w:pPr>
        <w:jc w:val="both"/>
        <w:rPr>
          <w:rFonts w:ascii="Arial" w:hAnsi="Arial" w:cs="Arial"/>
          <w:color w:val="000000"/>
          <w:sz w:val="20"/>
          <w:szCs w:val="20"/>
        </w:rPr>
      </w:pPr>
    </w:p>
    <w:p w:rsidR="000A6F0D" w:rsidRPr="00526DE1" w:rsidRDefault="000A6F0D" w:rsidP="000A6F0D">
      <w:pPr>
        <w:jc w:val="both"/>
        <w:rPr>
          <w:rFonts w:ascii="Arial" w:hAnsi="Arial" w:cs="Arial"/>
          <w:sz w:val="20"/>
          <w:szCs w:val="20"/>
        </w:rPr>
      </w:pPr>
      <w:r>
        <w:rPr>
          <w:rFonts w:ascii="Arial" w:hAnsi="Arial" w:cs="Arial"/>
          <w:color w:val="000000"/>
          <w:sz w:val="20"/>
          <w:szCs w:val="20"/>
        </w:rPr>
        <w:t>7</w:t>
      </w:r>
      <w:r w:rsidRPr="00D02EAB">
        <w:rPr>
          <w:rFonts w:ascii="Arial" w:hAnsi="Arial" w:cs="Arial"/>
          <w:color w:val="000000"/>
          <w:sz w:val="20"/>
          <w:szCs w:val="20"/>
        </w:rPr>
        <w:t xml:space="preserve">.2. </w:t>
      </w:r>
      <w:r w:rsidRPr="00526DE1">
        <w:rPr>
          <w:rFonts w:ascii="Arial" w:hAnsi="Arial" w:cs="Arial"/>
          <w:sz w:val="20"/>
          <w:szCs w:val="20"/>
        </w:rPr>
        <w:t>Konzorciumi tagok cseréje - ide értve a támogatási kérelmet benyújtó konzorciumvezető személyét is -, új konzorciumi tag bevonása, konzorciumi tag kilépése akkor engedélyezhető, ha</w:t>
      </w:r>
    </w:p>
    <w:p w:rsidR="000A6F0D" w:rsidRPr="00526DE1" w:rsidRDefault="000A6F0D" w:rsidP="000A6F0D">
      <w:pPr>
        <w:autoSpaceDE w:val="0"/>
        <w:autoSpaceDN w:val="0"/>
        <w:adjustRightInd w:val="0"/>
        <w:ind w:firstLine="204"/>
        <w:jc w:val="both"/>
        <w:rPr>
          <w:rFonts w:ascii="Arial" w:hAnsi="Arial" w:cs="Arial"/>
          <w:sz w:val="20"/>
          <w:szCs w:val="20"/>
        </w:rPr>
      </w:pPr>
      <w:proofErr w:type="gramStart"/>
      <w:r w:rsidRPr="00526DE1">
        <w:rPr>
          <w:rFonts w:ascii="Arial" w:hAnsi="Arial" w:cs="Arial"/>
          <w:sz w:val="20"/>
          <w:szCs w:val="20"/>
        </w:rPr>
        <w:t>a</w:t>
      </w:r>
      <w:proofErr w:type="gramEnd"/>
      <w:r w:rsidRPr="00526DE1">
        <w:rPr>
          <w:rFonts w:ascii="Arial" w:hAnsi="Arial" w:cs="Arial"/>
          <w:sz w:val="20"/>
          <w:szCs w:val="20"/>
        </w:rPr>
        <w:t>) nem változik a projekt alapvető célja,</w:t>
      </w:r>
    </w:p>
    <w:p w:rsidR="000A6F0D" w:rsidRPr="00526DE1" w:rsidRDefault="000A6F0D" w:rsidP="000A6F0D">
      <w:pPr>
        <w:autoSpaceDE w:val="0"/>
        <w:autoSpaceDN w:val="0"/>
        <w:adjustRightInd w:val="0"/>
        <w:ind w:left="204"/>
        <w:jc w:val="both"/>
        <w:rPr>
          <w:rFonts w:ascii="Arial" w:hAnsi="Arial" w:cs="Arial"/>
          <w:sz w:val="20"/>
          <w:szCs w:val="20"/>
        </w:rPr>
      </w:pPr>
      <w:r w:rsidRPr="00526DE1">
        <w:rPr>
          <w:rFonts w:ascii="Arial" w:hAnsi="Arial" w:cs="Arial"/>
          <w:sz w:val="20"/>
          <w:szCs w:val="20"/>
        </w:rPr>
        <w:t>b) a tagcsere, illetve a tagok számának bővülése esetén az új tag is megfelel a felhívásban meghatározott valamennyi feltételnek és benyújtásra kerülnek a projektgazdák számára előírt dokumentumok,</w:t>
      </w:r>
    </w:p>
    <w:p w:rsidR="000A6F0D" w:rsidRPr="00526DE1" w:rsidRDefault="000A6F0D" w:rsidP="000A6F0D">
      <w:pPr>
        <w:autoSpaceDE w:val="0"/>
        <w:autoSpaceDN w:val="0"/>
        <w:adjustRightInd w:val="0"/>
        <w:ind w:left="204"/>
        <w:jc w:val="both"/>
        <w:rPr>
          <w:rFonts w:ascii="Arial" w:hAnsi="Arial" w:cs="Arial"/>
          <w:sz w:val="20"/>
          <w:szCs w:val="20"/>
        </w:rPr>
      </w:pPr>
      <w:r w:rsidRPr="00526DE1">
        <w:rPr>
          <w:rFonts w:ascii="Arial" w:hAnsi="Arial" w:cs="Arial"/>
          <w:sz w:val="20"/>
          <w:szCs w:val="20"/>
        </w:rPr>
        <w:t>c) a konzorciumvezető kilépési szándéka esetén a kilépést megelőzően a konzorciumvezetői pozíció átadása megtörténik,</w:t>
      </w:r>
    </w:p>
    <w:p w:rsidR="000A6F0D" w:rsidRPr="00526DE1" w:rsidRDefault="000A6F0D" w:rsidP="000A6F0D">
      <w:pPr>
        <w:autoSpaceDE w:val="0"/>
        <w:autoSpaceDN w:val="0"/>
        <w:adjustRightInd w:val="0"/>
        <w:ind w:left="204"/>
        <w:jc w:val="both"/>
        <w:rPr>
          <w:rFonts w:ascii="Arial" w:hAnsi="Arial" w:cs="Arial"/>
          <w:sz w:val="20"/>
          <w:szCs w:val="20"/>
        </w:rPr>
      </w:pPr>
      <w:r w:rsidRPr="00526DE1">
        <w:rPr>
          <w:rFonts w:ascii="Arial" w:hAnsi="Arial" w:cs="Arial"/>
          <w:sz w:val="20"/>
          <w:szCs w:val="20"/>
        </w:rPr>
        <w:lastRenderedPageBreak/>
        <w:t>d) a tag kilépése esetén nem változik a konzorciumnak a projektjavaslat benyújtására vonatkozó jogosultsága - ideértve a konzorciumvezetőre vonatkozó feltételeknek való megfelelést is -, kivéve, ha az új kedvezményezett jogszabályon alapuló kötelező jogutódlás következtében lép be a támogatási jogviszonyba,</w:t>
      </w:r>
    </w:p>
    <w:p w:rsidR="000A6F0D" w:rsidRPr="00526DE1" w:rsidRDefault="000A6F0D" w:rsidP="000A6F0D">
      <w:pPr>
        <w:autoSpaceDE w:val="0"/>
        <w:autoSpaceDN w:val="0"/>
        <w:adjustRightInd w:val="0"/>
        <w:ind w:left="204"/>
        <w:jc w:val="both"/>
        <w:rPr>
          <w:rFonts w:ascii="Arial" w:hAnsi="Arial" w:cs="Arial"/>
          <w:sz w:val="20"/>
          <w:szCs w:val="20"/>
        </w:rPr>
      </w:pPr>
      <w:proofErr w:type="gramStart"/>
      <w:r w:rsidRPr="00526DE1">
        <w:rPr>
          <w:rFonts w:ascii="Arial" w:hAnsi="Arial" w:cs="Arial"/>
          <w:sz w:val="20"/>
          <w:szCs w:val="20"/>
        </w:rPr>
        <w:t>e</w:t>
      </w:r>
      <w:proofErr w:type="gramEnd"/>
      <w:r w:rsidRPr="00526DE1">
        <w:rPr>
          <w:rFonts w:ascii="Arial" w:hAnsi="Arial" w:cs="Arial"/>
          <w:sz w:val="20"/>
          <w:szCs w:val="20"/>
        </w:rPr>
        <w:t>) a tag kilépése esetén a tag igazolja, hogy a támogatási szerződésben és a konzorciumi megállapodásban vállalt kötelezettségeinek teljesítésére a megállapodás aláírását követően, neki fel nem róható okból beállott körülmény folytán nem képes,</w:t>
      </w:r>
    </w:p>
    <w:p w:rsidR="000A6F0D" w:rsidRPr="00526DE1" w:rsidRDefault="000A6F0D" w:rsidP="000A6F0D">
      <w:pPr>
        <w:autoSpaceDE w:val="0"/>
        <w:autoSpaceDN w:val="0"/>
        <w:adjustRightInd w:val="0"/>
        <w:ind w:left="204"/>
        <w:jc w:val="both"/>
        <w:rPr>
          <w:rFonts w:ascii="Arial" w:hAnsi="Arial" w:cs="Arial"/>
          <w:sz w:val="20"/>
          <w:szCs w:val="20"/>
        </w:rPr>
      </w:pPr>
      <w:proofErr w:type="gramStart"/>
      <w:r w:rsidRPr="00526DE1">
        <w:rPr>
          <w:rFonts w:ascii="Arial" w:hAnsi="Arial" w:cs="Arial"/>
          <w:sz w:val="20"/>
          <w:szCs w:val="20"/>
        </w:rPr>
        <w:t>f</w:t>
      </w:r>
      <w:proofErr w:type="gramEnd"/>
      <w:r w:rsidRPr="00526DE1">
        <w:rPr>
          <w:rFonts w:ascii="Arial" w:hAnsi="Arial" w:cs="Arial"/>
          <w:sz w:val="20"/>
          <w:szCs w:val="20"/>
        </w:rPr>
        <w:t>) kizárás esetén a konzorciumvezető igazolja, hogy a tag tevékenysége, működése a projekt megvalósítását pénzügyi, illetve szakmai szempontból veszélyezteti,</w:t>
      </w:r>
    </w:p>
    <w:p w:rsidR="000A6F0D" w:rsidRPr="00526DE1" w:rsidRDefault="000A6F0D" w:rsidP="000A6F0D">
      <w:pPr>
        <w:autoSpaceDE w:val="0"/>
        <w:autoSpaceDN w:val="0"/>
        <w:adjustRightInd w:val="0"/>
        <w:ind w:firstLine="204"/>
        <w:jc w:val="both"/>
        <w:rPr>
          <w:rFonts w:ascii="Arial" w:hAnsi="Arial" w:cs="Arial"/>
          <w:sz w:val="20"/>
          <w:szCs w:val="20"/>
        </w:rPr>
      </w:pPr>
      <w:proofErr w:type="gramStart"/>
      <w:r>
        <w:rPr>
          <w:rFonts w:ascii="Arial" w:hAnsi="Arial" w:cs="Arial"/>
          <w:sz w:val="20"/>
          <w:szCs w:val="20"/>
        </w:rPr>
        <w:t>g</w:t>
      </w:r>
      <w:proofErr w:type="gramEnd"/>
      <w:r>
        <w:rPr>
          <w:rFonts w:ascii="Arial" w:hAnsi="Arial" w:cs="Arial"/>
          <w:sz w:val="20"/>
          <w:szCs w:val="20"/>
        </w:rPr>
        <w:t>)</w:t>
      </w:r>
      <w:r w:rsidRPr="00526DE1">
        <w:rPr>
          <w:rFonts w:ascii="Arial" w:hAnsi="Arial" w:cs="Arial"/>
          <w:sz w:val="20"/>
          <w:szCs w:val="20"/>
        </w:rPr>
        <w:t xml:space="preserve"> tagcsere nélkül új tag bevonása indokolt.</w:t>
      </w:r>
    </w:p>
    <w:p w:rsidR="000A6F0D" w:rsidRPr="00D02EAB" w:rsidRDefault="000A6F0D" w:rsidP="000A6F0D">
      <w:pPr>
        <w:jc w:val="both"/>
        <w:rPr>
          <w:rFonts w:ascii="Arial" w:hAnsi="Arial" w:cs="Arial"/>
          <w:color w:val="000000"/>
          <w:sz w:val="20"/>
          <w:szCs w:val="20"/>
        </w:rPr>
      </w:pPr>
    </w:p>
    <w:p w:rsidR="000A6F0D" w:rsidRPr="00D40C69" w:rsidRDefault="000A6F0D" w:rsidP="000A6F0D">
      <w:pPr>
        <w:jc w:val="both"/>
        <w:rPr>
          <w:rFonts w:ascii="Arial" w:hAnsi="Arial" w:cs="Arial"/>
          <w:color w:val="000000"/>
          <w:sz w:val="20"/>
          <w:szCs w:val="20"/>
        </w:rPr>
      </w:pPr>
      <w:r>
        <w:rPr>
          <w:rFonts w:ascii="Arial" w:hAnsi="Arial" w:cs="Arial"/>
          <w:color w:val="000000"/>
          <w:sz w:val="20"/>
          <w:szCs w:val="20"/>
        </w:rPr>
        <w:t>7.3.</w:t>
      </w:r>
      <w:r w:rsidRPr="00D02EAB">
        <w:rPr>
          <w:rFonts w:ascii="Arial" w:hAnsi="Arial" w:cs="Arial"/>
          <w:color w:val="000000"/>
          <w:sz w:val="20"/>
          <w:szCs w:val="20"/>
        </w:rPr>
        <w:t xml:space="preserve"> </w:t>
      </w:r>
      <w:r w:rsidRPr="00D40C69">
        <w:rPr>
          <w:rFonts w:ascii="Arial" w:hAnsi="Arial" w:cs="Arial"/>
          <w:color w:val="000000"/>
          <w:sz w:val="20"/>
          <w:szCs w:val="20"/>
        </w:rPr>
        <w:t xml:space="preserve">A </w:t>
      </w:r>
      <w:r w:rsidRPr="00D40C69">
        <w:rPr>
          <w:rFonts w:ascii="Arial" w:hAnsi="Arial" w:cs="Arial"/>
          <w:sz w:val="20"/>
          <w:szCs w:val="20"/>
        </w:rPr>
        <w:t>Konzorciumvezető</w:t>
      </w:r>
      <w:r w:rsidRPr="00D40C69">
        <w:rPr>
          <w:rFonts w:ascii="Arial" w:hAnsi="Arial" w:cs="Arial"/>
          <w:color w:val="000000"/>
          <w:sz w:val="20"/>
          <w:szCs w:val="20"/>
        </w:rPr>
        <w:t xml:space="preserve"> felmondással a Konzorciumból kizárja azt a Tagot, akinek tevékenysége, működése a Projekt megvalósítását akár pénzügyi, akár szakmai szempontból veszélyezteti.</w:t>
      </w:r>
    </w:p>
    <w:p w:rsidR="000A6F0D" w:rsidRPr="00D02EAB" w:rsidRDefault="000A6F0D" w:rsidP="000A6F0D">
      <w:pPr>
        <w:jc w:val="both"/>
        <w:rPr>
          <w:rFonts w:ascii="Arial" w:hAnsi="Arial" w:cs="Arial"/>
          <w:color w:val="000000"/>
          <w:sz w:val="20"/>
          <w:szCs w:val="20"/>
        </w:rPr>
      </w:pPr>
      <w:r w:rsidRPr="00D40C69">
        <w:rPr>
          <w:rFonts w:ascii="Arial" w:hAnsi="Arial" w:cs="Arial"/>
          <w:color w:val="000000"/>
          <w:sz w:val="20"/>
          <w:szCs w:val="20"/>
        </w:rPr>
        <w:t xml:space="preserve">A felmondási jog gyakorlása előtt a </w:t>
      </w:r>
      <w:r w:rsidRPr="00D40C69">
        <w:rPr>
          <w:rFonts w:ascii="Arial" w:hAnsi="Arial" w:cs="Arial"/>
          <w:sz w:val="20"/>
          <w:szCs w:val="20"/>
        </w:rPr>
        <w:t>Konzorciumvezető</w:t>
      </w:r>
      <w:r w:rsidRPr="00D40C69">
        <w:rPr>
          <w:rFonts w:ascii="Arial" w:hAnsi="Arial" w:cs="Arial"/>
          <w:color w:val="000000"/>
          <w:sz w:val="20"/>
          <w:szCs w:val="20"/>
        </w:rPr>
        <w:t xml:space="preserve"> köteles kikérni a Tagok véleményét. Az erről született írásos, Tagok által aláírt emlékeztetőt köteles megküldeni a Támogatónak.</w:t>
      </w:r>
    </w:p>
    <w:p w:rsidR="000A6F0D" w:rsidRPr="00D02EAB" w:rsidRDefault="000A6F0D" w:rsidP="000A6F0D">
      <w:pPr>
        <w:jc w:val="both"/>
        <w:rPr>
          <w:rFonts w:ascii="Arial" w:hAnsi="Arial" w:cs="Arial"/>
          <w:color w:val="000000"/>
          <w:sz w:val="20"/>
          <w:szCs w:val="20"/>
        </w:rPr>
      </w:pPr>
    </w:p>
    <w:p w:rsidR="000A6F0D" w:rsidRPr="00D02EAB" w:rsidRDefault="000A6F0D" w:rsidP="000A6F0D">
      <w:pPr>
        <w:jc w:val="both"/>
        <w:rPr>
          <w:rFonts w:ascii="Arial" w:hAnsi="Arial" w:cs="Arial"/>
          <w:color w:val="000000"/>
          <w:sz w:val="20"/>
          <w:szCs w:val="20"/>
        </w:rPr>
      </w:pPr>
      <w:r>
        <w:rPr>
          <w:rFonts w:ascii="Arial" w:hAnsi="Arial" w:cs="Arial"/>
          <w:bCs/>
          <w:color w:val="000000"/>
          <w:sz w:val="20"/>
          <w:szCs w:val="20"/>
        </w:rPr>
        <w:t>7.4.</w:t>
      </w:r>
      <w:r w:rsidRPr="00D02EAB">
        <w:rPr>
          <w:rFonts w:ascii="Arial" w:hAnsi="Arial" w:cs="Arial"/>
          <w:bCs/>
          <w:color w:val="000000"/>
          <w:sz w:val="20"/>
          <w:szCs w:val="20"/>
        </w:rPr>
        <w:t xml:space="preserve"> </w:t>
      </w:r>
      <w:r w:rsidRPr="00D02EAB">
        <w:rPr>
          <w:rFonts w:ascii="Arial" w:hAnsi="Arial" w:cs="Arial"/>
          <w:color w:val="000000"/>
          <w:sz w:val="20"/>
          <w:szCs w:val="20"/>
        </w:rPr>
        <w:t xml:space="preserve">Valamely Tag kilépése, kizárása vagy jogutód nélküli megszűnése nem eredményezi a jelen Megállapodás és a Konzorcium megszűnését, kivéve, ha ennek következtében a Tagok a támogatási szerződésben és a jelen Megállapodásban vállalt kötelezettségeik teljesítésére nem képesek, és emiatt a támogatási szerződéstől elállnak. </w:t>
      </w:r>
    </w:p>
    <w:p w:rsidR="000A6F0D" w:rsidRPr="00D02EAB" w:rsidRDefault="000A6F0D" w:rsidP="000A6F0D">
      <w:pPr>
        <w:jc w:val="both"/>
        <w:rPr>
          <w:rFonts w:ascii="Arial" w:hAnsi="Arial" w:cs="Arial"/>
          <w:bCs/>
          <w:color w:val="000000"/>
          <w:sz w:val="20"/>
          <w:szCs w:val="20"/>
        </w:rPr>
      </w:pPr>
    </w:p>
    <w:p w:rsidR="000A6F0D" w:rsidRDefault="000A6F0D" w:rsidP="000A6F0D">
      <w:pPr>
        <w:jc w:val="both"/>
        <w:rPr>
          <w:rFonts w:ascii="Arial" w:hAnsi="Arial" w:cs="Arial"/>
          <w:bCs/>
          <w:color w:val="000000"/>
          <w:sz w:val="20"/>
          <w:szCs w:val="20"/>
        </w:rPr>
      </w:pPr>
      <w:r>
        <w:rPr>
          <w:rFonts w:ascii="Arial" w:hAnsi="Arial" w:cs="Arial"/>
          <w:color w:val="000000"/>
          <w:sz w:val="20"/>
          <w:szCs w:val="20"/>
        </w:rPr>
        <w:t>7.5.</w:t>
      </w:r>
      <w:r w:rsidRPr="00D02EAB">
        <w:rPr>
          <w:rFonts w:ascii="Arial" w:hAnsi="Arial" w:cs="Arial"/>
          <w:color w:val="000000"/>
          <w:sz w:val="20"/>
          <w:szCs w:val="20"/>
        </w:rPr>
        <w:t xml:space="preserve"> </w:t>
      </w:r>
      <w:r w:rsidRPr="00D02EAB">
        <w:rPr>
          <w:rFonts w:ascii="Arial" w:hAnsi="Arial" w:cs="Arial"/>
          <w:bCs/>
          <w:color w:val="000000"/>
          <w:sz w:val="20"/>
          <w:szCs w:val="20"/>
        </w:rPr>
        <w:t xml:space="preserve">Ha a kilépő vagy jogutód nélkül megszűnő Tag által vállalt kötelezettségeket a megmaradó Tagok nem tudják teljesíteni, új Tag bevonásáról határozhatnak. A belépő Tag csak olyan szervezet, illetve személy lehet, amely, illetve aki megfelel a </w:t>
      </w:r>
      <w:r>
        <w:rPr>
          <w:rFonts w:ascii="Arial" w:hAnsi="Arial" w:cs="Arial"/>
          <w:bCs/>
          <w:color w:val="000000"/>
          <w:sz w:val="20"/>
          <w:szCs w:val="20"/>
        </w:rPr>
        <w:t>felhívásban</w:t>
      </w:r>
      <w:r w:rsidRPr="00D02EAB">
        <w:rPr>
          <w:rFonts w:ascii="Arial" w:hAnsi="Arial" w:cs="Arial"/>
          <w:bCs/>
          <w:color w:val="000000"/>
          <w:sz w:val="20"/>
          <w:szCs w:val="20"/>
        </w:rPr>
        <w:t xml:space="preserve"> foglalt követelményeknek.</w:t>
      </w:r>
    </w:p>
    <w:p w:rsidR="000A6F0D" w:rsidRPr="00D02EAB" w:rsidRDefault="000A6F0D" w:rsidP="000A6F0D">
      <w:pPr>
        <w:jc w:val="both"/>
        <w:rPr>
          <w:rFonts w:ascii="Arial" w:hAnsi="Arial" w:cs="Arial"/>
          <w:bCs/>
          <w:color w:val="000000"/>
          <w:sz w:val="20"/>
          <w:szCs w:val="20"/>
        </w:rPr>
      </w:pPr>
    </w:p>
    <w:p w:rsidR="000A6F0D" w:rsidRPr="00D02EAB" w:rsidRDefault="000A6F0D" w:rsidP="000A6F0D">
      <w:pPr>
        <w:jc w:val="both"/>
        <w:rPr>
          <w:rFonts w:ascii="Arial" w:hAnsi="Arial" w:cs="Arial"/>
          <w:sz w:val="20"/>
          <w:szCs w:val="20"/>
        </w:rPr>
      </w:pPr>
      <w:r>
        <w:rPr>
          <w:rFonts w:ascii="Arial" w:hAnsi="Arial" w:cs="Arial"/>
          <w:color w:val="000000"/>
          <w:sz w:val="20"/>
          <w:szCs w:val="20"/>
        </w:rPr>
        <w:t>7.6.</w:t>
      </w:r>
      <w:r w:rsidRPr="00D02EAB">
        <w:rPr>
          <w:rFonts w:ascii="Arial" w:hAnsi="Arial" w:cs="Arial"/>
          <w:color w:val="000000"/>
          <w:sz w:val="20"/>
          <w:szCs w:val="20"/>
        </w:rPr>
        <w:t xml:space="preserve"> A Tag kilépése, illetve kizárása esetén köteles egyeztetést kezdeményezni a </w:t>
      </w:r>
      <w:r w:rsidRPr="00D02EAB">
        <w:rPr>
          <w:rFonts w:ascii="Arial" w:hAnsi="Arial" w:cs="Arial"/>
          <w:sz w:val="20"/>
          <w:szCs w:val="20"/>
        </w:rPr>
        <w:t>Konzorciumvezető</w:t>
      </w:r>
      <w:r w:rsidRPr="00D02EAB">
        <w:rPr>
          <w:rFonts w:ascii="Arial" w:hAnsi="Arial" w:cs="Arial"/>
          <w:color w:val="000000"/>
          <w:sz w:val="20"/>
          <w:szCs w:val="20"/>
        </w:rPr>
        <w:t xml:space="preserve">vel a Projekt céljának elérése érdekében. A Konzorciumból kiváló Tag köteles a </w:t>
      </w:r>
      <w:r w:rsidRPr="00D02EAB">
        <w:rPr>
          <w:rFonts w:ascii="Arial" w:hAnsi="Arial" w:cs="Arial"/>
          <w:sz w:val="20"/>
          <w:szCs w:val="20"/>
        </w:rPr>
        <w:t>Konzorciumvezető</w:t>
      </w:r>
      <w:r w:rsidRPr="00D02EAB">
        <w:rPr>
          <w:rFonts w:ascii="Arial" w:hAnsi="Arial" w:cs="Arial"/>
          <w:color w:val="000000"/>
          <w:sz w:val="20"/>
          <w:szCs w:val="20"/>
        </w:rPr>
        <w:t>nek a kiválás időpontját megelőzően a rábízott anyagi eszközökkel és a Projekt kapcsán felmerült költségekkel hiánytalanul, tételesen írásban elszámolni, valamint az általa elvégzett tevékenységről és az elvállalt, de kiválásáig el nem végzett tevékenységekről beszámolni. K</w:t>
      </w:r>
      <w:r w:rsidRPr="00D02EAB">
        <w:rPr>
          <w:rFonts w:ascii="Arial" w:hAnsi="Arial" w:cs="Arial"/>
          <w:sz w:val="20"/>
          <w:szCs w:val="20"/>
        </w:rPr>
        <w:t>öteles továbbá a – a Megállapodás keretében esetlegesen – használatába kapott vagyontárgyat a Konzorciumvezetőnek haladéktalanul, ellenszolgáltatás nélkül visszaszolgáltatni. A</w:t>
      </w:r>
      <w:r>
        <w:rPr>
          <w:rFonts w:ascii="Arial" w:hAnsi="Arial" w:cs="Arial"/>
          <w:sz w:val="20"/>
          <w:szCs w:val="20"/>
        </w:rPr>
        <w:t>z</w:t>
      </w:r>
      <w:r w:rsidRPr="00D02EAB">
        <w:rPr>
          <w:rFonts w:ascii="Arial" w:hAnsi="Arial" w:cs="Arial"/>
          <w:sz w:val="20"/>
          <w:szCs w:val="20"/>
        </w:rPr>
        <w:t xml:space="preserve"> átadás-átvételről jegyzőkönyvet kell készíteni, amelyet a Konzorciumvezető, a kilépő Tag és a</w:t>
      </w:r>
      <w:r>
        <w:rPr>
          <w:rFonts w:ascii="Arial" w:hAnsi="Arial" w:cs="Arial"/>
          <w:sz w:val="20"/>
          <w:szCs w:val="20"/>
        </w:rPr>
        <w:t>z</w:t>
      </w:r>
      <w:r w:rsidRPr="00D02EAB">
        <w:rPr>
          <w:rFonts w:ascii="Arial" w:hAnsi="Arial" w:cs="Arial"/>
          <w:sz w:val="20"/>
          <w:szCs w:val="20"/>
        </w:rPr>
        <w:t xml:space="preserve"> átvétellel érintett Tag ír alá.</w:t>
      </w:r>
    </w:p>
    <w:p w:rsidR="000A6F0D" w:rsidRPr="00D02EAB" w:rsidRDefault="000A6F0D" w:rsidP="000A6F0D">
      <w:pPr>
        <w:jc w:val="both"/>
        <w:rPr>
          <w:rFonts w:ascii="Arial" w:hAnsi="Arial" w:cs="Arial"/>
          <w:bCs/>
          <w:color w:val="000000"/>
          <w:sz w:val="20"/>
          <w:szCs w:val="20"/>
        </w:rPr>
      </w:pPr>
    </w:p>
    <w:p w:rsidR="000A6F0D" w:rsidRPr="00D02EAB" w:rsidRDefault="000A6F0D" w:rsidP="000A6F0D">
      <w:pPr>
        <w:jc w:val="both"/>
        <w:rPr>
          <w:rFonts w:ascii="Arial" w:hAnsi="Arial" w:cs="Arial"/>
          <w:sz w:val="20"/>
          <w:szCs w:val="20"/>
        </w:rPr>
      </w:pPr>
      <w:r w:rsidRPr="00D02EAB">
        <w:rPr>
          <w:rFonts w:ascii="Arial" w:hAnsi="Arial" w:cs="Arial"/>
          <w:bCs/>
          <w:color w:val="000000"/>
          <w:sz w:val="20"/>
          <w:szCs w:val="20"/>
        </w:rPr>
        <w:t>A kilépő Tagot a kiválást követően is, a támogatási szerződés megszűnéséig terheli a támogatási szerződésben meghatározott dokumentum-megőrzési kötelezettség, ellenőrzés-tűrési kötelezettség, a kiválás időpontjáig megvalósult tevékenységekkel és benyújtott dokumentumokkal kapcsolatos szabálytalanságokért való helytállás.</w:t>
      </w:r>
    </w:p>
    <w:p w:rsidR="000A6F0D" w:rsidRPr="00D02EAB" w:rsidRDefault="000A6F0D" w:rsidP="000A6F0D">
      <w:pPr>
        <w:jc w:val="both"/>
        <w:rPr>
          <w:rFonts w:ascii="Arial" w:hAnsi="Arial" w:cs="Arial"/>
          <w:sz w:val="20"/>
          <w:szCs w:val="20"/>
        </w:rPr>
      </w:pPr>
    </w:p>
    <w:p w:rsidR="000A6F0D" w:rsidRPr="00D02EAB" w:rsidRDefault="000A6F0D" w:rsidP="000A6F0D">
      <w:pPr>
        <w:jc w:val="both"/>
        <w:rPr>
          <w:rFonts w:ascii="Arial" w:hAnsi="Arial" w:cs="Arial"/>
          <w:color w:val="000000"/>
          <w:sz w:val="20"/>
          <w:szCs w:val="20"/>
        </w:rPr>
      </w:pPr>
      <w:r w:rsidRPr="00D02EAB">
        <w:rPr>
          <w:rFonts w:ascii="Arial" w:hAnsi="Arial" w:cs="Arial"/>
          <w:sz w:val="20"/>
          <w:szCs w:val="20"/>
        </w:rPr>
        <w:lastRenderedPageBreak/>
        <w:t>A kilépő Tag tulajdonába került, támogatásból vásárolt vagyont valamely Tag tulajdonába kell adni, illetve, ha ez nem lehetséges, vagy a Tagok nem kívánják, a megmaradó Tagok ingyenes használatába kell adni. Ha az ingyenes használatba adás nem valósulhat meg, akkor a fejlesztés során létrejött vagyonra jutó támogatást a kilépő tag köteles visszafizetni a támogatási szerződésben visszafizetésre meghatározottak szerint, az abban foglalt feltételekkel a Támogató részére.</w:t>
      </w:r>
    </w:p>
    <w:p w:rsidR="000A6F0D" w:rsidRPr="00D02EAB" w:rsidRDefault="000A6F0D" w:rsidP="000A6F0D">
      <w:pPr>
        <w:jc w:val="both"/>
        <w:rPr>
          <w:rFonts w:ascii="Arial" w:hAnsi="Arial" w:cs="Arial"/>
          <w:sz w:val="20"/>
          <w:szCs w:val="20"/>
        </w:rPr>
      </w:pPr>
    </w:p>
    <w:p w:rsidR="000A6F0D" w:rsidRPr="00D02EAB" w:rsidRDefault="000A6F0D" w:rsidP="000A6F0D">
      <w:pPr>
        <w:jc w:val="both"/>
        <w:rPr>
          <w:rFonts w:ascii="Arial" w:hAnsi="Arial" w:cs="Arial"/>
          <w:sz w:val="20"/>
          <w:szCs w:val="20"/>
        </w:rPr>
      </w:pPr>
      <w:r>
        <w:rPr>
          <w:rFonts w:ascii="Arial" w:hAnsi="Arial" w:cs="Arial"/>
          <w:sz w:val="20"/>
          <w:szCs w:val="20"/>
        </w:rPr>
        <w:t>7.7.</w:t>
      </w:r>
      <w:r w:rsidRPr="00D02EAB">
        <w:rPr>
          <w:rFonts w:ascii="Arial" w:hAnsi="Arial" w:cs="Arial"/>
          <w:sz w:val="20"/>
          <w:szCs w:val="20"/>
        </w:rPr>
        <w:t xml:space="preserve"> A </w:t>
      </w:r>
      <w:r>
        <w:rPr>
          <w:rFonts w:ascii="Arial" w:hAnsi="Arial" w:cs="Arial"/>
          <w:sz w:val="20"/>
          <w:szCs w:val="20"/>
        </w:rPr>
        <w:t>7.</w:t>
      </w:r>
      <w:r w:rsidRPr="00D02EAB">
        <w:rPr>
          <w:rFonts w:ascii="Arial" w:hAnsi="Arial" w:cs="Arial"/>
          <w:sz w:val="20"/>
          <w:szCs w:val="20"/>
        </w:rPr>
        <w:t>1</w:t>
      </w:r>
      <w:r>
        <w:rPr>
          <w:rFonts w:ascii="Arial" w:hAnsi="Arial" w:cs="Arial"/>
          <w:sz w:val="20"/>
          <w:szCs w:val="20"/>
        </w:rPr>
        <w:t xml:space="preserve"> </w:t>
      </w:r>
      <w:r w:rsidRPr="00D02EAB">
        <w:rPr>
          <w:rFonts w:ascii="Arial" w:hAnsi="Arial" w:cs="Arial"/>
          <w:sz w:val="20"/>
          <w:szCs w:val="20"/>
        </w:rPr>
        <w:t>-</w:t>
      </w:r>
      <w:r>
        <w:rPr>
          <w:rFonts w:ascii="Arial" w:hAnsi="Arial" w:cs="Arial"/>
          <w:sz w:val="20"/>
          <w:szCs w:val="20"/>
        </w:rPr>
        <w:t xml:space="preserve"> 7</w:t>
      </w:r>
      <w:r w:rsidRPr="00D02EAB">
        <w:rPr>
          <w:rFonts w:ascii="Arial" w:hAnsi="Arial" w:cs="Arial"/>
          <w:sz w:val="20"/>
          <w:szCs w:val="20"/>
        </w:rPr>
        <w:t>.</w:t>
      </w:r>
      <w:r>
        <w:rPr>
          <w:rFonts w:ascii="Arial" w:hAnsi="Arial" w:cs="Arial"/>
          <w:sz w:val="20"/>
          <w:szCs w:val="20"/>
        </w:rPr>
        <w:t xml:space="preserve">6. </w:t>
      </w:r>
      <w:r w:rsidRPr="00D02EAB">
        <w:rPr>
          <w:rFonts w:ascii="Arial" w:hAnsi="Arial" w:cs="Arial"/>
          <w:sz w:val="20"/>
          <w:szCs w:val="20"/>
        </w:rPr>
        <w:t xml:space="preserve">pontban foglalt jogok gyakorlása a jelen Megállapodás módosítását igényli, amelyhez a </w:t>
      </w:r>
      <w:r>
        <w:rPr>
          <w:rFonts w:ascii="Arial" w:hAnsi="Arial" w:cs="Arial"/>
          <w:sz w:val="20"/>
          <w:szCs w:val="20"/>
        </w:rPr>
        <w:t xml:space="preserve">Támogató </w:t>
      </w:r>
      <w:r w:rsidRPr="00D02EAB">
        <w:rPr>
          <w:rFonts w:ascii="Arial" w:hAnsi="Arial" w:cs="Arial"/>
          <w:sz w:val="20"/>
          <w:szCs w:val="20"/>
        </w:rPr>
        <w:t>hozzájárulása szükséges. A hozzájárulást a támogatási szerződés kedvezményezett általi módosítására előírt szabályok szerint kell kérelmezni a</w:t>
      </w:r>
      <w:r>
        <w:rPr>
          <w:rFonts w:ascii="Arial" w:hAnsi="Arial" w:cs="Arial"/>
          <w:sz w:val="20"/>
          <w:szCs w:val="20"/>
        </w:rPr>
        <w:t xml:space="preserve"> Támogatótól. </w:t>
      </w:r>
    </w:p>
    <w:p w:rsidR="000A6F0D" w:rsidRPr="00D02EAB" w:rsidRDefault="000A6F0D" w:rsidP="000A6F0D">
      <w:pPr>
        <w:outlineLvl w:val="0"/>
        <w:rPr>
          <w:rFonts w:ascii="Arial" w:hAnsi="Arial" w:cs="Arial"/>
          <w:b/>
          <w:sz w:val="20"/>
          <w:szCs w:val="20"/>
        </w:rPr>
      </w:pPr>
    </w:p>
    <w:p w:rsidR="000A6F0D" w:rsidRPr="00D02EAB" w:rsidRDefault="000A6F0D" w:rsidP="000A6F0D">
      <w:pPr>
        <w:jc w:val="center"/>
        <w:outlineLvl w:val="0"/>
        <w:rPr>
          <w:rFonts w:ascii="Arial" w:hAnsi="Arial" w:cs="Arial"/>
          <w:b/>
          <w:sz w:val="20"/>
          <w:szCs w:val="20"/>
        </w:rPr>
      </w:pPr>
      <w:r>
        <w:rPr>
          <w:rFonts w:ascii="Arial" w:hAnsi="Arial" w:cs="Arial"/>
          <w:b/>
          <w:sz w:val="20"/>
          <w:szCs w:val="20"/>
        </w:rPr>
        <w:t>8</w:t>
      </w:r>
      <w:r w:rsidRPr="00D02EAB">
        <w:rPr>
          <w:rFonts w:ascii="Arial" w:hAnsi="Arial" w:cs="Arial"/>
          <w:b/>
          <w:sz w:val="20"/>
          <w:szCs w:val="20"/>
        </w:rPr>
        <w:t>. A Megállapodás megszűnése és módosítása</w:t>
      </w:r>
    </w:p>
    <w:p w:rsidR="000A6F0D" w:rsidRPr="00D02EAB" w:rsidRDefault="000A6F0D" w:rsidP="000A6F0D">
      <w:pPr>
        <w:jc w:val="both"/>
        <w:rPr>
          <w:rFonts w:ascii="Arial" w:hAnsi="Arial" w:cs="Arial"/>
          <w:sz w:val="20"/>
          <w:szCs w:val="20"/>
        </w:rPr>
      </w:pPr>
    </w:p>
    <w:p w:rsidR="000A6F0D" w:rsidRPr="00D02EAB" w:rsidRDefault="000A6F0D" w:rsidP="000A6F0D">
      <w:pPr>
        <w:jc w:val="both"/>
        <w:rPr>
          <w:rFonts w:ascii="Arial" w:hAnsi="Arial" w:cs="Arial"/>
          <w:sz w:val="20"/>
          <w:szCs w:val="20"/>
        </w:rPr>
      </w:pPr>
      <w:r>
        <w:rPr>
          <w:rFonts w:ascii="Arial" w:hAnsi="Arial" w:cs="Arial"/>
          <w:sz w:val="20"/>
          <w:szCs w:val="20"/>
        </w:rPr>
        <w:t>8</w:t>
      </w:r>
      <w:r w:rsidRPr="00D02EAB">
        <w:rPr>
          <w:rFonts w:ascii="Arial" w:hAnsi="Arial" w:cs="Arial"/>
          <w:sz w:val="20"/>
          <w:szCs w:val="20"/>
        </w:rPr>
        <w:t xml:space="preserve">.1. Jelen Megállapodás a támogatási szerződés elválaszthatatlan részét képezi, és osztja annak jogi sorsát. Ennek értelmében a támogatási szerződés megszűnése jelen Megállapodás megszűnését vonja maga után.  </w:t>
      </w:r>
    </w:p>
    <w:p w:rsidR="000A6F0D" w:rsidRPr="00D02EAB" w:rsidRDefault="000A6F0D" w:rsidP="000A6F0D">
      <w:pPr>
        <w:jc w:val="both"/>
        <w:rPr>
          <w:rFonts w:ascii="Arial" w:hAnsi="Arial" w:cs="Arial"/>
          <w:sz w:val="20"/>
          <w:szCs w:val="20"/>
        </w:rPr>
      </w:pPr>
    </w:p>
    <w:p w:rsidR="000A6F0D" w:rsidRPr="00D02EAB" w:rsidRDefault="000A6F0D" w:rsidP="000A6F0D">
      <w:pPr>
        <w:jc w:val="both"/>
        <w:rPr>
          <w:rFonts w:ascii="Arial" w:hAnsi="Arial" w:cs="Arial"/>
          <w:sz w:val="20"/>
          <w:szCs w:val="20"/>
        </w:rPr>
      </w:pPr>
      <w:r>
        <w:rPr>
          <w:rFonts w:ascii="Arial" w:hAnsi="Arial" w:cs="Arial"/>
          <w:sz w:val="20"/>
          <w:szCs w:val="20"/>
        </w:rPr>
        <w:t>8</w:t>
      </w:r>
      <w:r w:rsidRPr="00D02EAB">
        <w:rPr>
          <w:rFonts w:ascii="Arial" w:hAnsi="Arial" w:cs="Arial"/>
          <w:sz w:val="20"/>
          <w:szCs w:val="20"/>
        </w:rPr>
        <w:t xml:space="preserve">.2. Jelen Megállapodás megszűnik, ha a Tagok száma a </w:t>
      </w:r>
      <w:r>
        <w:rPr>
          <w:rFonts w:ascii="Arial" w:hAnsi="Arial" w:cs="Arial"/>
          <w:sz w:val="20"/>
          <w:szCs w:val="20"/>
        </w:rPr>
        <w:t>felhívásban</w:t>
      </w:r>
      <w:r w:rsidRPr="00D02EAB">
        <w:rPr>
          <w:rFonts w:ascii="Arial" w:hAnsi="Arial" w:cs="Arial"/>
          <w:sz w:val="20"/>
          <w:szCs w:val="20"/>
        </w:rPr>
        <w:t xml:space="preserve"> megadott minimális tagszám alá, illetve egyre csökken.</w:t>
      </w:r>
    </w:p>
    <w:p w:rsidR="000A6F0D" w:rsidRPr="00D02EAB" w:rsidRDefault="000A6F0D" w:rsidP="000A6F0D">
      <w:pPr>
        <w:jc w:val="both"/>
        <w:rPr>
          <w:rFonts w:ascii="Arial" w:hAnsi="Arial" w:cs="Arial"/>
          <w:sz w:val="20"/>
          <w:szCs w:val="20"/>
        </w:rPr>
      </w:pPr>
    </w:p>
    <w:p w:rsidR="000A6F0D" w:rsidRPr="00D02EAB" w:rsidRDefault="000A6F0D" w:rsidP="000A6F0D">
      <w:pPr>
        <w:jc w:val="both"/>
        <w:rPr>
          <w:rFonts w:ascii="Arial" w:hAnsi="Arial" w:cs="Arial"/>
          <w:sz w:val="20"/>
          <w:szCs w:val="20"/>
        </w:rPr>
      </w:pPr>
      <w:r>
        <w:rPr>
          <w:rFonts w:ascii="Arial" w:hAnsi="Arial" w:cs="Arial"/>
          <w:sz w:val="20"/>
          <w:szCs w:val="20"/>
        </w:rPr>
        <w:t>8</w:t>
      </w:r>
      <w:r w:rsidRPr="00D02EAB">
        <w:rPr>
          <w:rFonts w:ascii="Arial" w:hAnsi="Arial" w:cs="Arial"/>
          <w:sz w:val="20"/>
          <w:szCs w:val="20"/>
        </w:rPr>
        <w:t xml:space="preserve">.3. A Megállapodás Támogató által meghatározott kötelező tartalma csak írásban módosítható, melyhez a </w:t>
      </w:r>
      <w:r>
        <w:rPr>
          <w:rFonts w:ascii="Arial" w:hAnsi="Arial" w:cs="Arial"/>
          <w:sz w:val="20"/>
          <w:szCs w:val="20"/>
        </w:rPr>
        <w:t xml:space="preserve">Támogató </w:t>
      </w:r>
      <w:r w:rsidRPr="00D02EAB">
        <w:rPr>
          <w:rFonts w:ascii="Arial" w:hAnsi="Arial" w:cs="Arial"/>
          <w:sz w:val="20"/>
          <w:szCs w:val="20"/>
        </w:rPr>
        <w:t xml:space="preserve">hozzájárulása szükséges. A hozzájárulást a támogatási szerződésben a támogatási szerződés kedvezményezett általi módosítására előírt szabályok szerint kell kérelmezni a </w:t>
      </w:r>
      <w:r>
        <w:rPr>
          <w:rFonts w:ascii="Arial" w:hAnsi="Arial" w:cs="Arial"/>
          <w:sz w:val="20"/>
          <w:szCs w:val="20"/>
        </w:rPr>
        <w:t>Támogatótól</w:t>
      </w:r>
      <w:r w:rsidRPr="00D02EAB">
        <w:rPr>
          <w:rFonts w:ascii="Arial" w:hAnsi="Arial" w:cs="Arial"/>
          <w:sz w:val="20"/>
          <w:szCs w:val="20"/>
        </w:rPr>
        <w:t>.</w:t>
      </w:r>
    </w:p>
    <w:p w:rsidR="000A6F0D" w:rsidRPr="00D02EAB" w:rsidRDefault="000A6F0D" w:rsidP="000A6F0D">
      <w:pPr>
        <w:jc w:val="both"/>
        <w:rPr>
          <w:rFonts w:ascii="Arial" w:hAnsi="Arial" w:cs="Arial"/>
          <w:sz w:val="20"/>
          <w:szCs w:val="20"/>
        </w:rPr>
      </w:pPr>
      <w:r w:rsidRPr="00D02EAB">
        <w:rPr>
          <w:rFonts w:ascii="Arial" w:hAnsi="Arial" w:cs="Arial"/>
          <w:sz w:val="20"/>
          <w:szCs w:val="20"/>
        </w:rPr>
        <w:t xml:space="preserve">A Tagok adataiban bekövetkezett változások, így különösen székhely, bankszámlaszám, stb., nem igénylik a Megállapodás módosítását. Az adatok változásáról a Tagok haladéktalanul értesítik a Konzorciumvezetőt. A Konzorciumvezető ezekről a változásokról értesíti </w:t>
      </w:r>
      <w:r>
        <w:rPr>
          <w:rFonts w:ascii="Arial" w:hAnsi="Arial" w:cs="Arial"/>
          <w:sz w:val="20"/>
          <w:szCs w:val="20"/>
        </w:rPr>
        <w:t xml:space="preserve">a monitoring és információs rendszeren keresztül </w:t>
      </w:r>
      <w:r w:rsidRPr="00D02EAB">
        <w:rPr>
          <w:rFonts w:ascii="Arial" w:hAnsi="Arial" w:cs="Arial"/>
          <w:sz w:val="20"/>
          <w:szCs w:val="20"/>
        </w:rPr>
        <w:t xml:space="preserve">a </w:t>
      </w:r>
      <w:r>
        <w:rPr>
          <w:rFonts w:ascii="Arial" w:hAnsi="Arial" w:cs="Arial"/>
          <w:sz w:val="20"/>
          <w:szCs w:val="20"/>
        </w:rPr>
        <w:t xml:space="preserve">Támogatót, a </w:t>
      </w:r>
      <w:r w:rsidRPr="005B70B4">
        <w:rPr>
          <w:rFonts w:ascii="Arial" w:hAnsi="Arial" w:cs="Arial"/>
          <w:sz w:val="20"/>
          <w:szCs w:val="20"/>
        </w:rPr>
        <w:t>272/2014. (XI. 5.) Korm. rendelet</w:t>
      </w:r>
      <w:r>
        <w:rPr>
          <w:rFonts w:ascii="Arial" w:hAnsi="Arial" w:cs="Arial"/>
          <w:sz w:val="20"/>
          <w:szCs w:val="20"/>
        </w:rPr>
        <w:t xml:space="preserve"> 86. §</w:t>
      </w:r>
      <w:proofErr w:type="spellStart"/>
      <w:r>
        <w:rPr>
          <w:rFonts w:ascii="Arial" w:hAnsi="Arial" w:cs="Arial"/>
          <w:sz w:val="20"/>
          <w:szCs w:val="20"/>
        </w:rPr>
        <w:t>-ának</w:t>
      </w:r>
      <w:proofErr w:type="spellEnd"/>
      <w:r>
        <w:rPr>
          <w:rFonts w:ascii="Arial" w:hAnsi="Arial" w:cs="Arial"/>
          <w:sz w:val="20"/>
          <w:szCs w:val="20"/>
        </w:rPr>
        <w:t xml:space="preserve"> megfelelően</w:t>
      </w:r>
      <w:r w:rsidRPr="00D02EAB">
        <w:rPr>
          <w:rFonts w:ascii="Arial" w:hAnsi="Arial" w:cs="Arial"/>
          <w:sz w:val="20"/>
          <w:szCs w:val="20"/>
        </w:rPr>
        <w:t>.</w:t>
      </w:r>
    </w:p>
    <w:p w:rsidR="000A6F0D" w:rsidRPr="00D02EAB" w:rsidRDefault="000A6F0D" w:rsidP="000A6F0D">
      <w:pPr>
        <w:jc w:val="both"/>
        <w:rPr>
          <w:rFonts w:ascii="Arial" w:hAnsi="Arial" w:cs="Arial"/>
          <w:sz w:val="20"/>
          <w:szCs w:val="20"/>
        </w:rPr>
      </w:pPr>
    </w:p>
    <w:p w:rsidR="000A6F0D" w:rsidRPr="00D02EAB" w:rsidRDefault="000A6F0D" w:rsidP="000A6F0D">
      <w:pPr>
        <w:jc w:val="both"/>
        <w:rPr>
          <w:rFonts w:ascii="Arial" w:hAnsi="Arial" w:cs="Arial"/>
          <w:sz w:val="20"/>
          <w:szCs w:val="20"/>
        </w:rPr>
      </w:pPr>
      <w:r>
        <w:rPr>
          <w:rFonts w:ascii="Arial" w:hAnsi="Arial" w:cs="Arial"/>
          <w:sz w:val="20"/>
          <w:szCs w:val="20"/>
        </w:rPr>
        <w:t>8</w:t>
      </w:r>
      <w:r w:rsidRPr="00D02EAB">
        <w:rPr>
          <w:rFonts w:ascii="Arial" w:hAnsi="Arial" w:cs="Arial"/>
          <w:sz w:val="20"/>
          <w:szCs w:val="20"/>
        </w:rPr>
        <w:t>.4. A jogviszonyra és a Projekt megvalósítási kötelezettségére tekintettel a Tagok a felmondás jogát kizárják.</w:t>
      </w:r>
    </w:p>
    <w:p w:rsidR="000A6F0D" w:rsidRPr="00D02EAB" w:rsidRDefault="000A6F0D" w:rsidP="000A6F0D">
      <w:pPr>
        <w:jc w:val="both"/>
        <w:rPr>
          <w:rFonts w:ascii="Arial" w:hAnsi="Arial" w:cs="Arial"/>
          <w:sz w:val="20"/>
          <w:szCs w:val="20"/>
        </w:rPr>
      </w:pPr>
    </w:p>
    <w:p w:rsidR="000A6F0D" w:rsidRPr="00D02EAB" w:rsidRDefault="000A6F0D" w:rsidP="000A6F0D">
      <w:pPr>
        <w:jc w:val="center"/>
        <w:outlineLvl w:val="0"/>
        <w:rPr>
          <w:rFonts w:ascii="Arial" w:hAnsi="Arial" w:cs="Arial"/>
          <w:b/>
          <w:sz w:val="20"/>
          <w:szCs w:val="20"/>
        </w:rPr>
      </w:pPr>
      <w:r>
        <w:rPr>
          <w:rFonts w:ascii="Arial" w:hAnsi="Arial" w:cs="Arial"/>
          <w:b/>
          <w:sz w:val="20"/>
          <w:szCs w:val="20"/>
        </w:rPr>
        <w:t>9</w:t>
      </w:r>
      <w:r w:rsidRPr="00D02EAB">
        <w:rPr>
          <w:rFonts w:ascii="Arial" w:hAnsi="Arial" w:cs="Arial"/>
          <w:b/>
          <w:sz w:val="20"/>
          <w:szCs w:val="20"/>
        </w:rPr>
        <w:t>. A Tagok egyéb megállapodásai</w:t>
      </w:r>
      <w:r w:rsidRPr="00D02EAB">
        <w:rPr>
          <w:rStyle w:val="Lbjegyzet-hivatkozs"/>
          <w:rFonts w:ascii="Arial" w:hAnsi="Arial" w:cs="Arial"/>
          <w:b/>
          <w:sz w:val="20"/>
          <w:szCs w:val="20"/>
        </w:rPr>
        <w:footnoteReference w:id="5"/>
      </w:r>
    </w:p>
    <w:p w:rsidR="000A6F0D" w:rsidRPr="005A3875" w:rsidRDefault="000A6F0D" w:rsidP="000A6F0D">
      <w:pPr>
        <w:pStyle w:val="Nincstrkz"/>
        <w:jc w:val="both"/>
        <w:rPr>
          <w:rFonts w:ascii="Arial" w:hAnsi="Arial" w:cs="Arial"/>
          <w:sz w:val="20"/>
          <w:szCs w:val="20"/>
        </w:rPr>
      </w:pPr>
      <w:r w:rsidRPr="005A3875">
        <w:rPr>
          <w:rFonts w:ascii="Arial" w:hAnsi="Arial" w:cs="Arial"/>
          <w:sz w:val="20"/>
          <w:szCs w:val="20"/>
        </w:rPr>
        <w:t xml:space="preserve">A 272/2014. (XI.5.) Korm. rendelet 59. § (5) bekezdése alapján a konzorciumi partnerek rögzítik, hogy a </w:t>
      </w:r>
      <w:r>
        <w:rPr>
          <w:rFonts w:ascii="Arial" w:hAnsi="Arial" w:cs="Arial"/>
          <w:sz w:val="20"/>
          <w:szCs w:val="20"/>
        </w:rPr>
        <w:t>P</w:t>
      </w:r>
      <w:r w:rsidRPr="005A3875">
        <w:rPr>
          <w:rFonts w:ascii="Arial" w:hAnsi="Arial" w:cs="Arial"/>
          <w:sz w:val="20"/>
          <w:szCs w:val="20"/>
        </w:rPr>
        <w:t xml:space="preserve">rojekt megvalósításával kapcsolatban az általuk elvégzett feladatok vonatkozásában vállalnak felelősséget.  </w:t>
      </w:r>
    </w:p>
    <w:p w:rsidR="000A6F0D" w:rsidRPr="005A3875" w:rsidRDefault="000A6F0D" w:rsidP="000A6F0D">
      <w:pPr>
        <w:jc w:val="both"/>
        <w:outlineLvl w:val="0"/>
        <w:rPr>
          <w:rFonts w:ascii="Arial" w:hAnsi="Arial" w:cs="Arial"/>
          <w:sz w:val="20"/>
          <w:szCs w:val="20"/>
        </w:rPr>
      </w:pPr>
    </w:p>
    <w:p w:rsidR="000A6F0D" w:rsidRPr="005A3875" w:rsidRDefault="000A6F0D" w:rsidP="000A6F0D">
      <w:pPr>
        <w:jc w:val="both"/>
        <w:rPr>
          <w:rFonts w:ascii="Arial" w:hAnsi="Arial" w:cs="Arial"/>
          <w:b/>
          <w:sz w:val="20"/>
          <w:szCs w:val="20"/>
        </w:rPr>
      </w:pPr>
      <w:r w:rsidRPr="005A3875">
        <w:rPr>
          <w:rFonts w:ascii="Arial" w:hAnsi="Arial" w:cs="Arial"/>
          <w:b/>
          <w:sz w:val="20"/>
          <w:szCs w:val="20"/>
        </w:rPr>
        <w:t>Projekt megvalósításával összefüggő munkafolyamatok</w:t>
      </w:r>
    </w:p>
    <w:p w:rsidR="000A6F0D" w:rsidRPr="005A3875" w:rsidRDefault="000A6F0D" w:rsidP="000A6F0D">
      <w:pPr>
        <w:jc w:val="both"/>
        <w:rPr>
          <w:rFonts w:ascii="Arial" w:hAnsi="Arial" w:cs="Arial"/>
          <w:sz w:val="20"/>
          <w:szCs w:val="20"/>
        </w:rPr>
      </w:pPr>
    </w:p>
    <w:p w:rsidR="000A6F0D" w:rsidRPr="005A3875" w:rsidRDefault="000A6F0D" w:rsidP="000A6F0D">
      <w:pPr>
        <w:jc w:val="both"/>
        <w:rPr>
          <w:rFonts w:ascii="Arial" w:hAnsi="Arial" w:cs="Arial"/>
          <w:sz w:val="20"/>
          <w:szCs w:val="20"/>
        </w:rPr>
      </w:pPr>
      <w:r w:rsidRPr="005A3875">
        <w:rPr>
          <w:rFonts w:ascii="Arial" w:hAnsi="Arial" w:cs="Arial"/>
          <w:sz w:val="20"/>
          <w:szCs w:val="20"/>
        </w:rPr>
        <w:t>Megyei Önkormányzati Hivatal feladata:</w:t>
      </w:r>
    </w:p>
    <w:p w:rsidR="000A6F0D" w:rsidRPr="005A3875" w:rsidRDefault="000A6F0D" w:rsidP="000A6F0D">
      <w:pPr>
        <w:jc w:val="both"/>
        <w:rPr>
          <w:rFonts w:ascii="Arial" w:hAnsi="Arial" w:cs="Arial"/>
          <w:sz w:val="20"/>
          <w:szCs w:val="20"/>
        </w:rPr>
      </w:pP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projektmenedzsment elkülönített könyvelés feltételének megteremtése (saját tevékenységek tekintetében);</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 xml:space="preserve">projektmenedzsment tevékenységhez kapcsolódó alátámasztó dokumentumok (bérjegyzék, </w:t>
      </w:r>
      <w:proofErr w:type="spellStart"/>
      <w:r w:rsidRPr="005A3875">
        <w:rPr>
          <w:rFonts w:ascii="Arial" w:hAnsi="Arial" w:cs="Arial"/>
          <w:sz w:val="20"/>
          <w:szCs w:val="20"/>
        </w:rPr>
        <w:t>munkaidőnyilvántartás</w:t>
      </w:r>
      <w:proofErr w:type="spellEnd"/>
      <w:r w:rsidRPr="005A3875">
        <w:rPr>
          <w:rFonts w:ascii="Arial" w:hAnsi="Arial" w:cs="Arial"/>
          <w:sz w:val="20"/>
          <w:szCs w:val="20"/>
        </w:rPr>
        <w:t>, jelenléti ívek, bérösszesítők</w:t>
      </w:r>
      <w:r>
        <w:rPr>
          <w:rFonts w:ascii="Arial" w:hAnsi="Arial" w:cs="Arial"/>
          <w:sz w:val="20"/>
          <w:szCs w:val="20"/>
        </w:rPr>
        <w:t>)</w:t>
      </w:r>
      <w:r w:rsidRPr="005A3875">
        <w:rPr>
          <w:rFonts w:ascii="Arial" w:hAnsi="Arial" w:cs="Arial"/>
          <w:sz w:val="20"/>
          <w:szCs w:val="20"/>
        </w:rPr>
        <w:t xml:space="preserve"> összegyűjtése, elszámolásokhoz </w:t>
      </w:r>
      <w:r>
        <w:rPr>
          <w:rFonts w:ascii="Arial" w:hAnsi="Arial" w:cs="Arial"/>
          <w:sz w:val="20"/>
          <w:szCs w:val="20"/>
        </w:rPr>
        <w:t xml:space="preserve">történő </w:t>
      </w:r>
      <w:r w:rsidRPr="005A3875">
        <w:rPr>
          <w:rFonts w:ascii="Arial" w:hAnsi="Arial" w:cs="Arial"/>
          <w:sz w:val="20"/>
          <w:szCs w:val="20"/>
        </w:rPr>
        <w:t>előkészítése;</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 xml:space="preserve">Konzorciumvezető által megküldött bizonylatok </w:t>
      </w:r>
      <w:r>
        <w:rPr>
          <w:rFonts w:ascii="Arial" w:hAnsi="Arial" w:cs="Arial"/>
          <w:sz w:val="20"/>
          <w:szCs w:val="20"/>
        </w:rPr>
        <w:t xml:space="preserve">tartalmi </w:t>
      </w:r>
      <w:r w:rsidRPr="005A3875">
        <w:rPr>
          <w:rFonts w:ascii="Arial" w:hAnsi="Arial" w:cs="Arial"/>
          <w:sz w:val="20"/>
          <w:szCs w:val="20"/>
        </w:rPr>
        <w:t>ellenőrzése, elszámoláshoz előkészítése;</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előleg felhasználásának nyomon követése mind a két partner esetén;</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proofErr w:type="spellStart"/>
      <w:r w:rsidRPr="005A3875">
        <w:rPr>
          <w:rFonts w:ascii="Arial" w:hAnsi="Arial" w:cs="Arial"/>
          <w:sz w:val="20"/>
          <w:szCs w:val="20"/>
        </w:rPr>
        <w:t>változásbejelentések</w:t>
      </w:r>
      <w:proofErr w:type="spellEnd"/>
      <w:r w:rsidRPr="005A3875">
        <w:rPr>
          <w:rFonts w:ascii="Arial" w:hAnsi="Arial" w:cs="Arial"/>
          <w:sz w:val="20"/>
          <w:szCs w:val="20"/>
        </w:rPr>
        <w:t>,</w:t>
      </w:r>
      <w:r>
        <w:rPr>
          <w:rFonts w:ascii="Arial" w:hAnsi="Arial" w:cs="Arial"/>
          <w:sz w:val="20"/>
          <w:szCs w:val="20"/>
        </w:rPr>
        <w:t xml:space="preserve"> TSZ</w:t>
      </w:r>
      <w:r w:rsidRPr="005A3875">
        <w:rPr>
          <w:rFonts w:ascii="Arial" w:hAnsi="Arial" w:cs="Arial"/>
          <w:sz w:val="20"/>
          <w:szCs w:val="20"/>
        </w:rPr>
        <w:t xml:space="preserve"> módosítások kezelése, benyújtása az EPTK rendszeren keresztül, hiánypótlás teljesítése;</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folyamatos egyeztetés a Konzorciumvezetővel a mérföldkövek során benyújtandó beszámoló / kifizetés igénylés összegéről, időpontjáról;</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Pr>
          <w:rFonts w:ascii="Arial" w:hAnsi="Arial" w:cs="Arial"/>
          <w:sz w:val="20"/>
          <w:szCs w:val="20"/>
        </w:rPr>
        <w:t xml:space="preserve">igény szerint a </w:t>
      </w:r>
      <w:r w:rsidRPr="005A3875">
        <w:rPr>
          <w:rFonts w:ascii="Arial" w:hAnsi="Arial" w:cs="Arial"/>
          <w:sz w:val="20"/>
          <w:szCs w:val="20"/>
        </w:rPr>
        <w:t>helyszíni ellenőrzésnél személyes jelenlét</w:t>
      </w:r>
      <w:r>
        <w:rPr>
          <w:rFonts w:ascii="Arial" w:hAnsi="Arial" w:cs="Arial"/>
          <w:sz w:val="20"/>
          <w:szCs w:val="20"/>
        </w:rPr>
        <w:t>;</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saját tevékenységek tekintetében</w:t>
      </w:r>
      <w:r>
        <w:rPr>
          <w:rFonts w:ascii="Arial" w:hAnsi="Arial" w:cs="Arial"/>
          <w:sz w:val="20"/>
          <w:szCs w:val="20"/>
        </w:rPr>
        <w:t xml:space="preserve"> a</w:t>
      </w:r>
      <w:r w:rsidRPr="005A3875">
        <w:rPr>
          <w:rFonts w:ascii="Arial" w:hAnsi="Arial" w:cs="Arial"/>
          <w:sz w:val="20"/>
          <w:szCs w:val="20"/>
        </w:rPr>
        <w:t xml:space="preserve"> pénzügyi dokumentumok szabályszerű tárolása, eljárásrend szerinti záradékolás elvégzése, költségösszesítők elkészítése</w:t>
      </w:r>
      <w:r>
        <w:rPr>
          <w:rFonts w:ascii="Arial" w:hAnsi="Arial" w:cs="Arial"/>
          <w:sz w:val="20"/>
          <w:szCs w:val="20"/>
        </w:rPr>
        <w:t>;</w:t>
      </w:r>
      <w:r w:rsidRPr="005A3875">
        <w:rPr>
          <w:rFonts w:ascii="Arial" w:hAnsi="Arial" w:cs="Arial"/>
          <w:sz w:val="20"/>
          <w:szCs w:val="20"/>
        </w:rPr>
        <w:t xml:space="preserve"> </w:t>
      </w:r>
    </w:p>
    <w:p w:rsidR="000A6F0D"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8374DF">
        <w:rPr>
          <w:rFonts w:ascii="Arial" w:hAnsi="Arial" w:cs="Arial"/>
          <w:sz w:val="20"/>
          <w:szCs w:val="20"/>
        </w:rPr>
        <w:t>szakmai beszámolók összeállítása a rendelkezésre bocsájtott dokumentumok alapján</w:t>
      </w:r>
      <w:r>
        <w:rPr>
          <w:rFonts w:ascii="Arial" w:hAnsi="Arial" w:cs="Arial"/>
          <w:sz w:val="20"/>
          <w:szCs w:val="20"/>
        </w:rPr>
        <w:t>;</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beruházások esetében fotódokumentáció ellenőrzése,</w:t>
      </w:r>
      <w:r w:rsidRPr="008374DF">
        <w:rPr>
          <w:rFonts w:ascii="Arial" w:hAnsi="Arial" w:cs="Arial"/>
          <w:sz w:val="20"/>
          <w:szCs w:val="20"/>
        </w:rPr>
        <w:t xml:space="preserve"> a rendelkezésre bocsájtott dokumentumok</w:t>
      </w:r>
      <w:r>
        <w:rPr>
          <w:rFonts w:ascii="Arial" w:hAnsi="Arial" w:cs="Arial"/>
          <w:sz w:val="20"/>
          <w:szCs w:val="20"/>
        </w:rPr>
        <w:t xml:space="preserve"> alapján</w:t>
      </w:r>
      <w:r w:rsidRPr="005A3875">
        <w:rPr>
          <w:rFonts w:ascii="Arial" w:hAnsi="Arial" w:cs="Arial"/>
          <w:sz w:val="20"/>
          <w:szCs w:val="20"/>
        </w:rPr>
        <w:t>;</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Pr>
          <w:rFonts w:ascii="Arial" w:hAnsi="Arial" w:cs="Arial"/>
          <w:sz w:val="20"/>
          <w:szCs w:val="20"/>
        </w:rPr>
        <w:t xml:space="preserve">felkészülés a </w:t>
      </w:r>
      <w:r w:rsidRPr="005A3875">
        <w:rPr>
          <w:rFonts w:ascii="Arial" w:hAnsi="Arial" w:cs="Arial"/>
          <w:sz w:val="20"/>
          <w:szCs w:val="20"/>
        </w:rPr>
        <w:t>záró helyszíni szemlére a Konzorciumvezetővel együtt</w:t>
      </w:r>
      <w:r>
        <w:rPr>
          <w:rFonts w:ascii="Arial" w:hAnsi="Arial" w:cs="Arial"/>
          <w:sz w:val="20"/>
          <w:szCs w:val="20"/>
        </w:rPr>
        <w:t>. Igény esetén az ellenőrzéshez</w:t>
      </w:r>
      <w:r w:rsidRPr="005A3875">
        <w:rPr>
          <w:rFonts w:ascii="Arial" w:hAnsi="Arial" w:cs="Arial"/>
          <w:sz w:val="20"/>
          <w:szCs w:val="20"/>
        </w:rPr>
        <w:t xml:space="preserve"> dokumentáció összeállítása, előírt hiánypótlások </w:t>
      </w:r>
      <w:r>
        <w:rPr>
          <w:rFonts w:ascii="Arial" w:hAnsi="Arial" w:cs="Arial"/>
          <w:sz w:val="20"/>
          <w:szCs w:val="20"/>
        </w:rPr>
        <w:t>koordinálása;</w:t>
      </w:r>
    </w:p>
    <w:p w:rsidR="000A6F0D" w:rsidRPr="00FF18A2"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FF18A2">
        <w:rPr>
          <w:rFonts w:ascii="Arial" w:hAnsi="Arial" w:cs="Arial"/>
          <w:sz w:val="20"/>
          <w:szCs w:val="20"/>
        </w:rPr>
        <w:t>a fenntartási időszakkal összefüggő feladatok jelen megállapodás tárgyát nem képezik. Erre vonatkozóan a felek külön megállapodást köthetnek;</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dokumentáció megőrzése eljárásrend szerint (saját tevékenységek tekintetében);</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jogorvoslati kérelem kezelése.</w:t>
      </w:r>
    </w:p>
    <w:p w:rsidR="000A6F0D" w:rsidRPr="005A3875" w:rsidRDefault="000A6F0D" w:rsidP="000A6F0D">
      <w:pPr>
        <w:jc w:val="both"/>
        <w:rPr>
          <w:rFonts w:ascii="Arial" w:hAnsi="Arial" w:cs="Arial"/>
          <w:sz w:val="20"/>
          <w:szCs w:val="20"/>
        </w:rPr>
      </w:pPr>
    </w:p>
    <w:p w:rsidR="000A6F0D" w:rsidRPr="005A3875" w:rsidRDefault="000A6F0D" w:rsidP="000A6F0D">
      <w:pPr>
        <w:jc w:val="both"/>
        <w:rPr>
          <w:rFonts w:ascii="Arial" w:hAnsi="Arial" w:cs="Arial"/>
          <w:sz w:val="20"/>
          <w:szCs w:val="20"/>
        </w:rPr>
      </w:pPr>
      <w:r w:rsidRPr="005A3875">
        <w:rPr>
          <w:rFonts w:ascii="Arial" w:hAnsi="Arial" w:cs="Arial"/>
          <w:sz w:val="20"/>
          <w:szCs w:val="20"/>
        </w:rPr>
        <w:t>Konzorciumvezető feladata:</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 xml:space="preserve">közbeszerzési tevékenység lebonyolítása, feltöltése az SSO felületre, hiánypótlások </w:t>
      </w:r>
      <w:proofErr w:type="spellStart"/>
      <w:r>
        <w:rPr>
          <w:rFonts w:ascii="Arial" w:hAnsi="Arial" w:cs="Arial"/>
          <w:sz w:val="20"/>
          <w:szCs w:val="20"/>
        </w:rPr>
        <w:t>teljeskörű</w:t>
      </w:r>
      <w:proofErr w:type="spellEnd"/>
      <w:r>
        <w:rPr>
          <w:rFonts w:ascii="Arial" w:hAnsi="Arial" w:cs="Arial"/>
          <w:sz w:val="20"/>
          <w:szCs w:val="20"/>
        </w:rPr>
        <w:t xml:space="preserve"> </w:t>
      </w:r>
      <w:r w:rsidRPr="005A3875">
        <w:rPr>
          <w:rFonts w:ascii="Arial" w:hAnsi="Arial" w:cs="Arial"/>
          <w:sz w:val="20"/>
          <w:szCs w:val="20"/>
        </w:rPr>
        <w:t>teljesítése a közbeszerzési tanúsítvány kiállításáig. A szakmai beszámoló alátámasztásához a dokumentumok megküldése a Megyei Önkormányzati Hivatal részére;</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elkülönített könyvelés feltételének megteremtése (saját tevékenységek tekintetében);</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hatósági eljárások megindítása, lefolytatása;</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 xml:space="preserve">tervdokumentáció ETDR záradékkal ellátva és azok </w:t>
      </w:r>
      <w:proofErr w:type="spellStart"/>
      <w:r>
        <w:rPr>
          <w:rFonts w:ascii="Arial" w:hAnsi="Arial" w:cs="Arial"/>
          <w:sz w:val="20"/>
          <w:szCs w:val="20"/>
        </w:rPr>
        <w:t>teljeskörű</w:t>
      </w:r>
      <w:proofErr w:type="spellEnd"/>
      <w:r w:rsidRPr="005A3875">
        <w:rPr>
          <w:rFonts w:ascii="Arial" w:hAnsi="Arial" w:cs="Arial"/>
          <w:sz w:val="20"/>
          <w:szCs w:val="20"/>
        </w:rPr>
        <w:t xml:space="preserve"> megküldése a Megyei Önkormányzati Hivatal részére;</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 xml:space="preserve">a </w:t>
      </w:r>
      <w:proofErr w:type="spellStart"/>
      <w:r w:rsidRPr="005A3875">
        <w:rPr>
          <w:rFonts w:ascii="Arial" w:hAnsi="Arial" w:cs="Arial"/>
          <w:sz w:val="20"/>
          <w:szCs w:val="20"/>
        </w:rPr>
        <w:t>változásbejelentést</w:t>
      </w:r>
      <w:proofErr w:type="spellEnd"/>
      <w:r w:rsidRPr="005A3875">
        <w:rPr>
          <w:rFonts w:ascii="Arial" w:hAnsi="Arial" w:cs="Arial"/>
          <w:sz w:val="20"/>
          <w:szCs w:val="20"/>
        </w:rPr>
        <w:t>, szerződésmódosítást igénylő változások jelzése a Megyei Önkormányzati Hivatal felé, a szükséges bizonylatok Megyei Önkormányzati Hivatalnak határidőben történő eljuttatása;</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folyamatos egyeztetés a Megyei Önkormányzati Hivatallal a mérföldkövek során benyújtandó beszámoló / kifizetés igénylés összegéről, időpontjáról, illetve a kivitelezés készültségi fokáról</w:t>
      </w:r>
      <w:r>
        <w:rPr>
          <w:rFonts w:ascii="Arial" w:hAnsi="Arial" w:cs="Arial"/>
          <w:sz w:val="20"/>
          <w:szCs w:val="20"/>
        </w:rPr>
        <w:t xml:space="preserve">; </w:t>
      </w:r>
      <w:r w:rsidRPr="005A3875">
        <w:rPr>
          <w:rFonts w:ascii="Arial" w:hAnsi="Arial" w:cs="Arial"/>
          <w:sz w:val="20"/>
          <w:szCs w:val="20"/>
        </w:rPr>
        <w:t xml:space="preserve">beszámoló / kifizetés igénylés </w:t>
      </w:r>
      <w:r>
        <w:rPr>
          <w:rFonts w:ascii="Arial" w:hAnsi="Arial" w:cs="Arial"/>
          <w:sz w:val="20"/>
          <w:szCs w:val="20"/>
        </w:rPr>
        <w:t xml:space="preserve">hiánypótláshoz kapcsolódó dokumentumok megküldése a </w:t>
      </w:r>
      <w:r w:rsidRPr="005A3875">
        <w:rPr>
          <w:rFonts w:ascii="Arial" w:hAnsi="Arial" w:cs="Arial"/>
          <w:sz w:val="20"/>
          <w:szCs w:val="20"/>
        </w:rPr>
        <w:t>Megyei Önkormányzati Hivatal</w:t>
      </w:r>
      <w:r>
        <w:rPr>
          <w:rFonts w:ascii="Arial" w:hAnsi="Arial" w:cs="Arial"/>
          <w:sz w:val="20"/>
          <w:szCs w:val="20"/>
        </w:rPr>
        <w:t xml:space="preserve"> részére</w:t>
      </w:r>
      <w:r w:rsidRPr="005A3875">
        <w:rPr>
          <w:rFonts w:ascii="Arial" w:hAnsi="Arial" w:cs="Arial"/>
          <w:sz w:val="20"/>
          <w:szCs w:val="20"/>
        </w:rPr>
        <w:t xml:space="preserve">; </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építési beruházás esetén építési napló</w:t>
      </w:r>
      <w:r>
        <w:rPr>
          <w:rFonts w:ascii="Arial" w:hAnsi="Arial" w:cs="Arial"/>
          <w:sz w:val="20"/>
          <w:szCs w:val="20"/>
        </w:rPr>
        <w:t xml:space="preserve"> </w:t>
      </w:r>
      <w:proofErr w:type="spellStart"/>
      <w:r>
        <w:rPr>
          <w:rFonts w:ascii="Arial" w:hAnsi="Arial" w:cs="Arial"/>
          <w:sz w:val="20"/>
          <w:szCs w:val="20"/>
        </w:rPr>
        <w:t>teljeskörű</w:t>
      </w:r>
      <w:proofErr w:type="spellEnd"/>
      <w:r w:rsidRPr="005A3875">
        <w:rPr>
          <w:rFonts w:ascii="Arial" w:hAnsi="Arial" w:cs="Arial"/>
          <w:sz w:val="20"/>
          <w:szCs w:val="20"/>
        </w:rPr>
        <w:t xml:space="preserve"> ellenőrzése;</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helyszíni ellenőrzés jelzése a Megyei Önkormányzati Hivatal felé, egyeztetés;</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pénzügyi dokumentumok szabályszerű</w:t>
      </w:r>
      <w:r>
        <w:rPr>
          <w:rFonts w:ascii="Arial" w:hAnsi="Arial" w:cs="Arial"/>
          <w:sz w:val="20"/>
          <w:szCs w:val="20"/>
        </w:rPr>
        <w:t xml:space="preserve"> kezelése, iktatása</w:t>
      </w:r>
      <w:r w:rsidRPr="005A3875">
        <w:rPr>
          <w:rFonts w:ascii="Arial" w:hAnsi="Arial" w:cs="Arial"/>
          <w:sz w:val="20"/>
          <w:szCs w:val="20"/>
        </w:rPr>
        <w:t>;</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tulajdonviszonyok rendezése (amennyiben releváns);</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Pr>
          <w:rFonts w:ascii="Arial" w:hAnsi="Arial" w:cs="Arial"/>
          <w:sz w:val="20"/>
          <w:szCs w:val="20"/>
        </w:rPr>
        <w:t xml:space="preserve">a Projekt megvalósításáról folyamatos </w:t>
      </w:r>
      <w:r w:rsidRPr="005A3875">
        <w:rPr>
          <w:rFonts w:ascii="Arial" w:hAnsi="Arial" w:cs="Arial"/>
          <w:sz w:val="20"/>
          <w:szCs w:val="20"/>
        </w:rPr>
        <w:t>fotódokumentáció készítése, majd a Megyei Önkormányzati Hivatal részére történő megküldése;</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ellenőrzések során előírt hiánypótlások teljesítése, dokumentáció Megyei Önkormányzati Hivatal részére történő továbbítása;</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kifogáshoz szükséges adatok, dokumentumok Megyei Önkormányzati Hivatal felé történő átadása</w:t>
      </w:r>
      <w:r>
        <w:rPr>
          <w:rFonts w:ascii="Arial" w:hAnsi="Arial" w:cs="Arial"/>
          <w:sz w:val="20"/>
          <w:szCs w:val="20"/>
        </w:rPr>
        <w:t xml:space="preserve"> (amennyiben releváns)</w:t>
      </w:r>
      <w:r w:rsidRPr="005A3875">
        <w:rPr>
          <w:rFonts w:ascii="Arial" w:hAnsi="Arial" w:cs="Arial"/>
          <w:sz w:val="20"/>
          <w:szCs w:val="20"/>
        </w:rPr>
        <w:t>;</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dokumentáció megőrzése eljárásrend szerint;</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lastRenderedPageBreak/>
        <w:t xml:space="preserve">záró helyszíni szemléről történő értesítésről a Megyei Önkormányzati Hivatal </w:t>
      </w:r>
      <w:r>
        <w:rPr>
          <w:rFonts w:ascii="Arial" w:hAnsi="Arial" w:cs="Arial"/>
          <w:sz w:val="20"/>
          <w:szCs w:val="20"/>
        </w:rPr>
        <w:t xml:space="preserve">kiértesítése </w:t>
      </w:r>
      <w:r w:rsidRPr="005A3875">
        <w:rPr>
          <w:rFonts w:ascii="Arial" w:hAnsi="Arial" w:cs="Arial"/>
          <w:sz w:val="20"/>
          <w:szCs w:val="20"/>
        </w:rPr>
        <w:t>és felkészül</w:t>
      </w:r>
      <w:r>
        <w:rPr>
          <w:rFonts w:ascii="Arial" w:hAnsi="Arial" w:cs="Arial"/>
          <w:sz w:val="20"/>
          <w:szCs w:val="20"/>
        </w:rPr>
        <w:t>és</w:t>
      </w:r>
      <w:r w:rsidRPr="005A3875">
        <w:rPr>
          <w:rFonts w:ascii="Arial" w:hAnsi="Arial" w:cs="Arial"/>
          <w:sz w:val="20"/>
          <w:szCs w:val="20"/>
        </w:rPr>
        <w:t xml:space="preserve"> az ellenőrzésre, dokumentáció összeállítása;</w:t>
      </w:r>
    </w:p>
    <w:p w:rsidR="000A6F0D" w:rsidRPr="005A3875" w:rsidRDefault="000A6F0D" w:rsidP="000A6F0D">
      <w:pPr>
        <w:pStyle w:val="Listaszerbekezds"/>
        <w:numPr>
          <w:ilvl w:val="0"/>
          <w:numId w:val="23"/>
        </w:numPr>
        <w:spacing w:after="0" w:line="240" w:lineRule="auto"/>
        <w:ind w:left="426"/>
        <w:contextualSpacing w:val="0"/>
        <w:jc w:val="both"/>
        <w:rPr>
          <w:rFonts w:ascii="Arial" w:hAnsi="Arial" w:cs="Arial"/>
          <w:sz w:val="20"/>
          <w:szCs w:val="20"/>
        </w:rPr>
      </w:pPr>
      <w:r w:rsidRPr="005A3875">
        <w:rPr>
          <w:rFonts w:ascii="Arial" w:hAnsi="Arial" w:cs="Arial"/>
          <w:sz w:val="20"/>
          <w:szCs w:val="20"/>
        </w:rPr>
        <w:t>jogorvoslati kérelem szakmai előkészítése</w:t>
      </w:r>
      <w:r>
        <w:rPr>
          <w:rFonts w:ascii="Arial" w:hAnsi="Arial" w:cs="Arial"/>
          <w:sz w:val="20"/>
          <w:szCs w:val="20"/>
        </w:rPr>
        <w:t xml:space="preserve"> (amennyiben releváns)</w:t>
      </w:r>
      <w:r w:rsidRPr="005A3875">
        <w:rPr>
          <w:rFonts w:ascii="Arial" w:hAnsi="Arial" w:cs="Arial"/>
          <w:sz w:val="20"/>
          <w:szCs w:val="20"/>
        </w:rPr>
        <w:t>;</w:t>
      </w:r>
    </w:p>
    <w:p w:rsidR="000A6F0D" w:rsidRPr="00D10368" w:rsidRDefault="000A6F0D" w:rsidP="000A6F0D">
      <w:pPr>
        <w:ind w:left="360"/>
        <w:jc w:val="both"/>
        <w:rPr>
          <w:rFonts w:ascii="Arial" w:hAnsi="Arial" w:cs="Arial"/>
          <w:sz w:val="20"/>
          <w:szCs w:val="20"/>
        </w:rPr>
      </w:pPr>
    </w:p>
    <w:p w:rsidR="000A6F0D" w:rsidRPr="005A3875" w:rsidRDefault="000A6F0D" w:rsidP="000A6F0D">
      <w:pPr>
        <w:jc w:val="both"/>
        <w:rPr>
          <w:rFonts w:ascii="Arial" w:hAnsi="Arial" w:cs="Arial"/>
          <w:sz w:val="20"/>
          <w:szCs w:val="20"/>
        </w:rPr>
      </w:pPr>
    </w:p>
    <w:p w:rsidR="000A6F0D" w:rsidRPr="005A3875" w:rsidRDefault="000A6F0D" w:rsidP="000A6F0D">
      <w:pPr>
        <w:jc w:val="both"/>
        <w:rPr>
          <w:rFonts w:ascii="Arial" w:hAnsi="Arial" w:cs="Arial"/>
          <w:sz w:val="20"/>
          <w:szCs w:val="20"/>
        </w:rPr>
      </w:pPr>
    </w:p>
    <w:p w:rsidR="000A6F0D" w:rsidRPr="005A3875" w:rsidRDefault="000A6F0D" w:rsidP="000A6F0D">
      <w:pPr>
        <w:jc w:val="both"/>
        <w:rPr>
          <w:rFonts w:ascii="Arial" w:hAnsi="Arial" w:cs="Arial"/>
          <w:b/>
          <w:sz w:val="20"/>
          <w:szCs w:val="20"/>
        </w:rPr>
      </w:pPr>
      <w:r w:rsidRPr="005A3875">
        <w:rPr>
          <w:rFonts w:ascii="Arial" w:hAnsi="Arial" w:cs="Arial"/>
          <w:b/>
          <w:sz w:val="20"/>
          <w:szCs w:val="20"/>
        </w:rPr>
        <w:t>Egyéb rendelkezések</w:t>
      </w:r>
    </w:p>
    <w:p w:rsidR="000A6F0D" w:rsidRPr="00FF18A2" w:rsidRDefault="000A6F0D" w:rsidP="000A6F0D">
      <w:pPr>
        <w:pStyle w:val="Listaszerbekezds"/>
        <w:numPr>
          <w:ilvl w:val="0"/>
          <w:numId w:val="24"/>
        </w:numPr>
        <w:spacing w:after="0" w:line="240" w:lineRule="auto"/>
        <w:contextualSpacing w:val="0"/>
        <w:jc w:val="both"/>
        <w:rPr>
          <w:rFonts w:ascii="Arial" w:hAnsi="Arial" w:cs="Arial"/>
          <w:sz w:val="20"/>
          <w:szCs w:val="20"/>
        </w:rPr>
      </w:pPr>
      <w:r w:rsidRPr="005A3875">
        <w:rPr>
          <w:rFonts w:ascii="Arial" w:hAnsi="Arial" w:cs="Arial"/>
          <w:sz w:val="20"/>
          <w:szCs w:val="20"/>
        </w:rPr>
        <w:t xml:space="preserve">A Konzorciumvezető </w:t>
      </w:r>
      <w:r w:rsidRPr="00FF18A2">
        <w:rPr>
          <w:rFonts w:ascii="Arial" w:hAnsi="Arial" w:cs="Arial"/>
          <w:sz w:val="20"/>
          <w:szCs w:val="20"/>
        </w:rPr>
        <w:t>feladata a Projekt megvalósítási időszakában releváns önkormányzati rendeletek, határozatok és szabályzatok Megyei Önkormányzati Hivatal rendelkezésére bocsátása.</w:t>
      </w:r>
    </w:p>
    <w:p w:rsidR="000A6F0D" w:rsidRPr="00FF18A2" w:rsidRDefault="000A6F0D" w:rsidP="000A6F0D">
      <w:pPr>
        <w:pStyle w:val="Listaszerbekezds"/>
        <w:numPr>
          <w:ilvl w:val="0"/>
          <w:numId w:val="24"/>
        </w:numPr>
        <w:spacing w:after="0" w:line="240" w:lineRule="auto"/>
        <w:contextualSpacing w:val="0"/>
        <w:jc w:val="both"/>
        <w:rPr>
          <w:rFonts w:ascii="Arial" w:hAnsi="Arial" w:cs="Arial"/>
          <w:strike/>
          <w:sz w:val="20"/>
          <w:szCs w:val="20"/>
        </w:rPr>
      </w:pPr>
      <w:r w:rsidRPr="00FF18A2">
        <w:rPr>
          <w:rFonts w:ascii="Arial" w:hAnsi="Arial" w:cs="Arial"/>
          <w:sz w:val="20"/>
          <w:szCs w:val="20"/>
        </w:rPr>
        <w:t>A 9. pontban meghatározott feladatok felsorolása nem kizárólagos, a fel nem sorolt tevékenységekre vonatkozóan a feladatot az látja el, akinél annak szükségessége felmerült.</w:t>
      </w:r>
    </w:p>
    <w:p w:rsidR="000A6F0D" w:rsidRPr="00FF18A2" w:rsidRDefault="000A6F0D" w:rsidP="000A6F0D">
      <w:pPr>
        <w:pStyle w:val="Listaszerbekezds"/>
        <w:numPr>
          <w:ilvl w:val="0"/>
          <w:numId w:val="24"/>
        </w:numPr>
        <w:spacing w:after="0" w:line="240" w:lineRule="auto"/>
        <w:contextualSpacing w:val="0"/>
        <w:jc w:val="both"/>
        <w:rPr>
          <w:rFonts w:ascii="Arial" w:hAnsi="Arial" w:cs="Arial"/>
          <w:b/>
          <w:bCs/>
          <w:sz w:val="20"/>
          <w:szCs w:val="20"/>
        </w:rPr>
      </w:pPr>
      <w:r w:rsidRPr="00FF18A2">
        <w:rPr>
          <w:rFonts w:ascii="Arial" w:hAnsi="Arial" w:cs="Arial"/>
          <w:sz w:val="20"/>
          <w:szCs w:val="20"/>
        </w:rPr>
        <w:t>A Tagok a kölcsönös együttműködési és tájékoztatási kötelezettségük keretében a Projekt megvalósításához szükséges okiratokat, adatokat és információkat ésszerű határidőn belül, legkésőbb 3 munkanappal megelőzően továbbítják a másik fél felé. A késedelmesen megküldött okiratok, adatok, információk tartalmának helytállóságáért a késedelembe eső Tag a felelős. A késedelem miatt esetlegesen keletkezett joghátrányok azt a Tagot terhelik, akinél a Projekt költségvetése szerint az adott tevékenység, műszaki-szakmai tartalom elszámolható.</w:t>
      </w:r>
    </w:p>
    <w:p w:rsidR="000A6F0D" w:rsidRPr="00FF18A2" w:rsidRDefault="000A6F0D" w:rsidP="000A6F0D">
      <w:pPr>
        <w:ind w:left="720"/>
        <w:jc w:val="both"/>
        <w:rPr>
          <w:rFonts w:ascii="Arial" w:hAnsi="Arial" w:cs="Arial"/>
          <w:b/>
          <w:bCs/>
          <w:sz w:val="20"/>
          <w:szCs w:val="20"/>
        </w:rPr>
      </w:pPr>
    </w:p>
    <w:p w:rsidR="000A6F0D" w:rsidRPr="00D02EAB" w:rsidRDefault="000A6F0D" w:rsidP="000A6F0D">
      <w:pPr>
        <w:jc w:val="both"/>
        <w:rPr>
          <w:rFonts w:ascii="Arial" w:hAnsi="Arial" w:cs="Arial"/>
          <w:sz w:val="20"/>
          <w:szCs w:val="20"/>
        </w:rPr>
      </w:pPr>
    </w:p>
    <w:p w:rsidR="000A6F0D" w:rsidRPr="00D02EAB" w:rsidRDefault="000A6F0D" w:rsidP="000A6F0D">
      <w:pPr>
        <w:tabs>
          <w:tab w:val="left" w:pos="4140"/>
        </w:tabs>
        <w:jc w:val="center"/>
        <w:rPr>
          <w:rFonts w:ascii="Arial" w:hAnsi="Arial" w:cs="Arial"/>
          <w:b/>
          <w:sz w:val="20"/>
          <w:szCs w:val="20"/>
        </w:rPr>
      </w:pPr>
      <w:r w:rsidRPr="00D02EAB">
        <w:rPr>
          <w:rFonts w:ascii="Arial" w:hAnsi="Arial" w:cs="Arial"/>
          <w:b/>
          <w:sz w:val="20"/>
          <w:szCs w:val="20"/>
        </w:rPr>
        <w:t>1</w:t>
      </w:r>
      <w:r>
        <w:rPr>
          <w:rFonts w:ascii="Arial" w:hAnsi="Arial" w:cs="Arial"/>
          <w:b/>
          <w:sz w:val="20"/>
          <w:szCs w:val="20"/>
        </w:rPr>
        <w:t>0</w:t>
      </w:r>
      <w:r w:rsidRPr="00D02EAB">
        <w:rPr>
          <w:rFonts w:ascii="Arial" w:hAnsi="Arial" w:cs="Arial"/>
          <w:b/>
          <w:sz w:val="20"/>
          <w:szCs w:val="20"/>
        </w:rPr>
        <w:t>. Záró rendelkezések</w:t>
      </w:r>
    </w:p>
    <w:p w:rsidR="000A6F0D" w:rsidRPr="00D02EAB" w:rsidRDefault="000A6F0D" w:rsidP="000A6F0D">
      <w:pPr>
        <w:tabs>
          <w:tab w:val="left" w:pos="4140"/>
        </w:tabs>
        <w:jc w:val="both"/>
        <w:rPr>
          <w:rFonts w:ascii="Arial" w:hAnsi="Arial" w:cs="Arial"/>
          <w:sz w:val="20"/>
          <w:szCs w:val="20"/>
        </w:rPr>
      </w:pPr>
    </w:p>
    <w:p w:rsidR="000A6F0D" w:rsidRPr="00D02EAB" w:rsidRDefault="000A6F0D" w:rsidP="000A6F0D">
      <w:pPr>
        <w:jc w:val="both"/>
        <w:rPr>
          <w:rFonts w:ascii="Arial" w:hAnsi="Arial" w:cs="Arial"/>
          <w:sz w:val="20"/>
          <w:szCs w:val="20"/>
        </w:rPr>
      </w:pPr>
      <w:r w:rsidRPr="00392BB7">
        <w:rPr>
          <w:rFonts w:ascii="Arial" w:hAnsi="Arial" w:cs="Arial"/>
          <w:sz w:val="20"/>
          <w:szCs w:val="20"/>
        </w:rPr>
        <w:t xml:space="preserve">10.1. Jelen </w:t>
      </w:r>
      <w:proofErr w:type="gramStart"/>
      <w:r w:rsidRPr="00392BB7">
        <w:rPr>
          <w:rFonts w:ascii="Arial" w:hAnsi="Arial" w:cs="Arial"/>
          <w:sz w:val="20"/>
          <w:szCs w:val="20"/>
        </w:rPr>
        <w:t>Megállapodás  14</w:t>
      </w:r>
      <w:proofErr w:type="gramEnd"/>
      <w:r w:rsidRPr="00392BB7">
        <w:rPr>
          <w:rFonts w:ascii="Arial" w:hAnsi="Arial" w:cs="Arial"/>
          <w:sz w:val="20"/>
          <w:szCs w:val="20"/>
        </w:rPr>
        <w:t xml:space="preserve"> oldalon és 3 db eredeti példányban készült. A Megállapodás a</w:t>
      </w:r>
      <w:r w:rsidRPr="00D40C69">
        <w:rPr>
          <w:rFonts w:ascii="Arial" w:hAnsi="Arial" w:cs="Arial"/>
          <w:sz w:val="20"/>
          <w:szCs w:val="20"/>
        </w:rPr>
        <w:t xml:space="preserve"> támogatási szerződés elválaszthatatlan részét képezi.</w:t>
      </w:r>
      <w:r w:rsidRPr="00D02EAB">
        <w:rPr>
          <w:rFonts w:ascii="Arial" w:hAnsi="Arial" w:cs="Arial"/>
          <w:sz w:val="20"/>
          <w:szCs w:val="20"/>
        </w:rPr>
        <w:t xml:space="preserve"> </w:t>
      </w:r>
    </w:p>
    <w:p w:rsidR="000A6F0D" w:rsidRPr="00D02EAB" w:rsidRDefault="000A6F0D" w:rsidP="000A6F0D">
      <w:pPr>
        <w:jc w:val="both"/>
        <w:rPr>
          <w:rFonts w:ascii="Arial" w:hAnsi="Arial" w:cs="Arial"/>
          <w:sz w:val="20"/>
          <w:szCs w:val="20"/>
        </w:rPr>
      </w:pPr>
    </w:p>
    <w:p w:rsidR="000A6F0D" w:rsidRDefault="000A6F0D" w:rsidP="000A6F0D">
      <w:pPr>
        <w:jc w:val="both"/>
        <w:rPr>
          <w:rFonts w:ascii="Arial" w:hAnsi="Arial" w:cs="Arial"/>
          <w:sz w:val="20"/>
          <w:szCs w:val="20"/>
        </w:rPr>
      </w:pPr>
      <w:r w:rsidRPr="00D02EAB">
        <w:rPr>
          <w:rFonts w:ascii="Arial" w:hAnsi="Arial" w:cs="Arial"/>
          <w:sz w:val="20"/>
          <w:szCs w:val="20"/>
        </w:rPr>
        <w:t>1</w:t>
      </w:r>
      <w:r>
        <w:rPr>
          <w:rFonts w:ascii="Arial" w:hAnsi="Arial" w:cs="Arial"/>
          <w:sz w:val="20"/>
          <w:szCs w:val="20"/>
        </w:rPr>
        <w:t>0</w:t>
      </w:r>
      <w:r w:rsidRPr="00D02EAB">
        <w:rPr>
          <w:rFonts w:ascii="Arial" w:hAnsi="Arial" w:cs="Arial"/>
          <w:sz w:val="20"/>
          <w:szCs w:val="20"/>
        </w:rPr>
        <w:t>.2. A jelen Megállapodás hatályba lépésének napja megegyezik a Tagok közül az utolsóként aláíró aláírásának napjával. A Konzorciumvezető a Megállapodás hatályba lépését követően a Megállapodás</w:t>
      </w:r>
      <w:r>
        <w:rPr>
          <w:rFonts w:ascii="Arial" w:hAnsi="Arial" w:cs="Arial"/>
          <w:sz w:val="20"/>
          <w:szCs w:val="20"/>
        </w:rPr>
        <w:t xml:space="preserve">t megküldi a Támogató részére. </w:t>
      </w:r>
    </w:p>
    <w:p w:rsidR="000A6F0D" w:rsidRPr="00D02EAB" w:rsidRDefault="000A6F0D" w:rsidP="000A6F0D">
      <w:pPr>
        <w:jc w:val="both"/>
        <w:rPr>
          <w:rFonts w:ascii="Arial" w:hAnsi="Arial" w:cs="Arial"/>
          <w:sz w:val="20"/>
          <w:szCs w:val="20"/>
        </w:rPr>
      </w:pPr>
    </w:p>
    <w:p w:rsidR="000A6F0D" w:rsidRPr="00D02EAB" w:rsidRDefault="000A6F0D" w:rsidP="000A6F0D">
      <w:pPr>
        <w:jc w:val="both"/>
        <w:rPr>
          <w:rFonts w:ascii="Arial" w:hAnsi="Arial" w:cs="Arial"/>
          <w:sz w:val="20"/>
          <w:szCs w:val="20"/>
        </w:rPr>
      </w:pPr>
      <w:r w:rsidRPr="00D02EAB">
        <w:rPr>
          <w:rFonts w:ascii="Arial" w:hAnsi="Arial" w:cs="Arial"/>
          <w:sz w:val="20"/>
          <w:szCs w:val="20"/>
        </w:rPr>
        <w:t>1</w:t>
      </w:r>
      <w:r>
        <w:rPr>
          <w:rFonts w:ascii="Arial" w:hAnsi="Arial" w:cs="Arial"/>
          <w:sz w:val="20"/>
          <w:szCs w:val="20"/>
        </w:rPr>
        <w:t>0</w:t>
      </w:r>
      <w:r w:rsidRPr="00D02EAB">
        <w:rPr>
          <w:rFonts w:ascii="Arial" w:hAnsi="Arial" w:cs="Arial"/>
          <w:sz w:val="20"/>
          <w:szCs w:val="20"/>
        </w:rPr>
        <w:t>.3. Jelen Megállapodásban nem szabályozott kérdésekben a vonatkozó magyar jogszabályok rendelkezései az irányadók.</w:t>
      </w:r>
    </w:p>
    <w:p w:rsidR="000A6F0D" w:rsidRPr="00D02EAB" w:rsidRDefault="000A6F0D" w:rsidP="000A6F0D">
      <w:pPr>
        <w:jc w:val="both"/>
        <w:rPr>
          <w:rFonts w:ascii="Arial" w:hAnsi="Arial" w:cs="Arial"/>
          <w:sz w:val="20"/>
          <w:szCs w:val="20"/>
        </w:rPr>
      </w:pPr>
    </w:p>
    <w:p w:rsidR="000A6F0D" w:rsidRPr="00D02EAB" w:rsidRDefault="000A6F0D" w:rsidP="000A6F0D">
      <w:pPr>
        <w:autoSpaceDN w:val="0"/>
        <w:adjustRightInd w:val="0"/>
        <w:jc w:val="both"/>
        <w:rPr>
          <w:rFonts w:ascii="Arial" w:hAnsi="Arial" w:cs="Arial"/>
          <w:sz w:val="20"/>
          <w:szCs w:val="20"/>
          <w:lang w:eastAsia="hu-HU"/>
        </w:rPr>
      </w:pPr>
      <w:r w:rsidRPr="00D02EAB">
        <w:rPr>
          <w:rFonts w:ascii="Arial" w:hAnsi="Arial" w:cs="Arial"/>
          <w:sz w:val="20"/>
          <w:szCs w:val="20"/>
          <w:lang w:eastAsia="hu-HU"/>
        </w:rPr>
        <w:t>1</w:t>
      </w:r>
      <w:r>
        <w:rPr>
          <w:rFonts w:ascii="Arial" w:hAnsi="Arial" w:cs="Arial"/>
          <w:sz w:val="20"/>
          <w:szCs w:val="20"/>
          <w:lang w:eastAsia="hu-HU"/>
        </w:rPr>
        <w:t>0</w:t>
      </w:r>
      <w:r w:rsidRPr="00D02EAB">
        <w:rPr>
          <w:rFonts w:ascii="Arial" w:hAnsi="Arial" w:cs="Arial"/>
          <w:sz w:val="20"/>
          <w:szCs w:val="20"/>
          <w:lang w:eastAsia="hu-HU"/>
        </w:rPr>
        <w:t>.4. A Tagok képviseletében aláíró személyek kijelentik és cégkivonatukkal, valamint aláírási címpéldányaikkal igazolják, hogy a jelen Megállapodás 2. pontjában feltüntetettek szerint jogosultak a Tag képviseletére, továbbá ennek alapján a jelen Megállapodás megkötésére és aláírására. Aláíró képviselők kijelentik továbbá, hogy a testületi szerveik részéről a jelen Megállapodás megkötéséhez szükséges felhatalmazásokkal rendelkeznek, tulajdonosaik a támogatási jogügyletet jóváhagyták és harmadik személyeknek semminemű olyan jogosultsága nincs, mely a Tag részéről megakadályozná vagy bármiben korlátozná a jelen Megállapodás megkötését, és az abban foglalt kötelezettségek maradéktalan teljesítését.</w:t>
      </w:r>
    </w:p>
    <w:p w:rsidR="000A6F0D" w:rsidRPr="00D02EAB" w:rsidRDefault="000A6F0D" w:rsidP="000A6F0D">
      <w:pPr>
        <w:jc w:val="both"/>
        <w:rPr>
          <w:rFonts w:ascii="Arial" w:hAnsi="Arial" w:cs="Arial"/>
          <w:sz w:val="20"/>
          <w:szCs w:val="20"/>
        </w:rPr>
      </w:pPr>
      <w:r w:rsidRPr="00D02EAB">
        <w:rPr>
          <w:rFonts w:ascii="Arial" w:hAnsi="Arial" w:cs="Arial"/>
          <w:sz w:val="20"/>
          <w:szCs w:val="20"/>
        </w:rPr>
        <w:t>1</w:t>
      </w:r>
      <w:r>
        <w:rPr>
          <w:rFonts w:ascii="Arial" w:hAnsi="Arial" w:cs="Arial"/>
          <w:sz w:val="20"/>
          <w:szCs w:val="20"/>
        </w:rPr>
        <w:t>0</w:t>
      </w:r>
      <w:r w:rsidRPr="00D02EAB">
        <w:rPr>
          <w:rFonts w:ascii="Arial" w:hAnsi="Arial" w:cs="Arial"/>
          <w:sz w:val="20"/>
          <w:szCs w:val="20"/>
        </w:rPr>
        <w:t xml:space="preserve">.5. Jelen Megállapodáshoz kapcsolódó jogviták esetére Tagok a </w:t>
      </w:r>
      <w:r>
        <w:rPr>
          <w:rFonts w:cs="Tahoma"/>
          <w:bCs/>
        </w:rPr>
        <w:t>Nyíregyházi Járásb</w:t>
      </w:r>
      <w:r w:rsidRPr="00D02EAB">
        <w:rPr>
          <w:rFonts w:ascii="Arial" w:hAnsi="Arial" w:cs="Arial"/>
          <w:sz w:val="20"/>
          <w:szCs w:val="20"/>
        </w:rPr>
        <w:t xml:space="preserve">íróság, illetve </w:t>
      </w:r>
      <w:r w:rsidRPr="00D02EAB">
        <w:rPr>
          <w:rFonts w:ascii="Arial" w:hAnsi="Arial" w:cs="Arial"/>
          <w:sz w:val="20"/>
          <w:szCs w:val="20"/>
        </w:rPr>
        <w:lastRenderedPageBreak/>
        <w:t xml:space="preserve">értékhatártól függően a </w:t>
      </w:r>
      <w:r>
        <w:rPr>
          <w:rFonts w:cs="Tahoma"/>
          <w:bCs/>
        </w:rPr>
        <w:t>Nyíregyházi Törvényszék</w:t>
      </w:r>
      <w:r w:rsidRPr="00D02EAB">
        <w:rPr>
          <w:rFonts w:ascii="Arial" w:hAnsi="Arial" w:cs="Arial"/>
          <w:sz w:val="20"/>
          <w:szCs w:val="20"/>
        </w:rPr>
        <w:t xml:space="preserve"> illetékességét kötik ki.  </w:t>
      </w:r>
    </w:p>
    <w:p w:rsidR="000A6F0D" w:rsidRPr="00D02EAB" w:rsidRDefault="000A6F0D" w:rsidP="000A6F0D">
      <w:pPr>
        <w:jc w:val="both"/>
        <w:rPr>
          <w:rFonts w:ascii="Arial" w:hAnsi="Arial" w:cs="Arial"/>
          <w:sz w:val="20"/>
          <w:szCs w:val="20"/>
        </w:rPr>
      </w:pPr>
      <w:r w:rsidRPr="00D02EAB">
        <w:rPr>
          <w:rFonts w:ascii="Arial" w:hAnsi="Arial" w:cs="Arial"/>
          <w:sz w:val="20"/>
          <w:szCs w:val="20"/>
        </w:rPr>
        <w:t>A Tagok a Megállapodást átolvasták, és közös értelmezés után, mint akaratukkal és elhangzott nyilatkozataikkal mindenben egyezőt aláírták.</w:t>
      </w:r>
    </w:p>
    <w:p w:rsidR="000A6F0D" w:rsidRPr="00D02EAB" w:rsidRDefault="000A6F0D" w:rsidP="000A6F0D">
      <w:pPr>
        <w:tabs>
          <w:tab w:val="left" w:pos="4140"/>
        </w:tabs>
        <w:jc w:val="both"/>
        <w:rPr>
          <w:rFonts w:ascii="Arial" w:hAnsi="Arial" w:cs="Arial"/>
          <w:sz w:val="20"/>
          <w:szCs w:val="20"/>
        </w:rPr>
      </w:pPr>
    </w:p>
    <w:tbl>
      <w:tblPr>
        <w:tblW w:w="0" w:type="auto"/>
        <w:jc w:val="center"/>
        <w:tblLook w:val="01E0" w:firstRow="1" w:lastRow="1" w:firstColumn="1" w:lastColumn="1" w:noHBand="0" w:noVBand="0"/>
      </w:tblPr>
      <w:tblGrid>
        <w:gridCol w:w="2952"/>
        <w:gridCol w:w="2952"/>
      </w:tblGrid>
      <w:tr w:rsidR="000A6F0D" w:rsidRPr="00D02EAB" w:rsidTr="00980316">
        <w:trPr>
          <w:jc w:val="center"/>
        </w:trPr>
        <w:tc>
          <w:tcPr>
            <w:tcW w:w="2952" w:type="dxa"/>
          </w:tcPr>
          <w:p w:rsidR="000A6F0D" w:rsidRPr="00392BB7" w:rsidRDefault="000A6F0D" w:rsidP="00980316">
            <w:pPr>
              <w:rPr>
                <w:rFonts w:ascii="Arial" w:hAnsi="Arial" w:cs="Arial"/>
                <w:iCs/>
                <w:sz w:val="20"/>
                <w:szCs w:val="20"/>
              </w:rPr>
            </w:pPr>
            <w:r w:rsidRPr="00392BB7">
              <w:rPr>
                <w:rFonts w:ascii="Arial" w:hAnsi="Arial" w:cs="Arial"/>
                <w:iCs/>
                <w:sz w:val="20"/>
                <w:szCs w:val="20"/>
              </w:rPr>
              <w:t>Konzorcium Vezetője</w:t>
            </w:r>
          </w:p>
          <w:p w:rsidR="000A6F0D" w:rsidRPr="00392BB7" w:rsidRDefault="000A6F0D" w:rsidP="00980316">
            <w:pPr>
              <w:jc w:val="center"/>
              <w:rPr>
                <w:rFonts w:ascii="Arial" w:hAnsi="Arial" w:cs="Arial"/>
                <w:sz w:val="20"/>
                <w:szCs w:val="20"/>
              </w:rPr>
            </w:pPr>
          </w:p>
          <w:p w:rsidR="000A6F0D" w:rsidRPr="00392BB7" w:rsidRDefault="000A6F0D" w:rsidP="00980316">
            <w:pPr>
              <w:rPr>
                <w:rFonts w:ascii="Arial" w:hAnsi="Arial" w:cs="Arial"/>
                <w:sz w:val="20"/>
                <w:szCs w:val="20"/>
              </w:rPr>
            </w:pPr>
            <w:r w:rsidRPr="00392BB7">
              <w:rPr>
                <w:rFonts w:ascii="Arial" w:hAnsi="Arial" w:cs="Arial"/>
                <w:sz w:val="20"/>
                <w:szCs w:val="20"/>
              </w:rPr>
              <w:t>Szőke Zoltán</w:t>
            </w:r>
          </w:p>
          <w:p w:rsidR="000A6F0D" w:rsidRPr="00392BB7" w:rsidRDefault="000A6F0D" w:rsidP="00980316">
            <w:pPr>
              <w:rPr>
                <w:rFonts w:ascii="Arial" w:hAnsi="Arial" w:cs="Arial"/>
                <w:iCs/>
                <w:sz w:val="20"/>
                <w:szCs w:val="20"/>
              </w:rPr>
            </w:pPr>
            <w:r w:rsidRPr="00392BB7">
              <w:rPr>
                <w:rFonts w:ascii="Arial" w:hAnsi="Arial" w:cs="Arial"/>
                <w:iCs/>
                <w:sz w:val="20"/>
                <w:szCs w:val="20"/>
              </w:rPr>
              <w:t xml:space="preserve">      Név</w:t>
            </w:r>
          </w:p>
          <w:p w:rsidR="000A6F0D" w:rsidRPr="00392BB7" w:rsidRDefault="000A6F0D" w:rsidP="00980316">
            <w:pPr>
              <w:rPr>
                <w:rFonts w:ascii="Arial" w:hAnsi="Arial" w:cs="Arial"/>
                <w:iCs/>
                <w:sz w:val="20"/>
                <w:szCs w:val="20"/>
              </w:rPr>
            </w:pPr>
            <w:r w:rsidRPr="00392BB7">
              <w:rPr>
                <w:rFonts w:ascii="Arial" w:hAnsi="Arial" w:cs="Arial"/>
                <w:bCs/>
                <w:sz w:val="20"/>
                <w:szCs w:val="20"/>
              </w:rPr>
              <w:t xml:space="preserve">Tiszavasvári </w:t>
            </w:r>
            <w:proofErr w:type="gramStart"/>
            <w:r w:rsidRPr="00392BB7">
              <w:rPr>
                <w:rFonts w:ascii="Arial" w:hAnsi="Arial" w:cs="Arial"/>
                <w:bCs/>
                <w:sz w:val="20"/>
                <w:szCs w:val="20"/>
              </w:rPr>
              <w:t>Város     Önkormányzata</w:t>
            </w:r>
            <w:proofErr w:type="gramEnd"/>
            <w:r w:rsidRPr="00392BB7">
              <w:rPr>
                <w:rFonts w:ascii="Arial" w:hAnsi="Arial" w:cs="Arial"/>
                <w:iCs/>
                <w:sz w:val="20"/>
                <w:szCs w:val="20"/>
              </w:rPr>
              <w:t xml:space="preserve"> </w:t>
            </w:r>
          </w:p>
          <w:p w:rsidR="000A6F0D" w:rsidRPr="00392BB7" w:rsidRDefault="000A6F0D" w:rsidP="00980316">
            <w:pPr>
              <w:rPr>
                <w:rFonts w:ascii="Arial" w:hAnsi="Arial" w:cs="Arial"/>
                <w:iCs/>
                <w:sz w:val="20"/>
                <w:szCs w:val="20"/>
              </w:rPr>
            </w:pPr>
            <w:r w:rsidRPr="00392BB7">
              <w:rPr>
                <w:rFonts w:ascii="Arial" w:hAnsi="Arial" w:cs="Arial"/>
                <w:iCs/>
                <w:sz w:val="20"/>
                <w:szCs w:val="20"/>
              </w:rPr>
              <w:t xml:space="preserve">      Szervezet</w:t>
            </w:r>
          </w:p>
          <w:p w:rsidR="000A6F0D" w:rsidRPr="00392BB7" w:rsidRDefault="000A6F0D" w:rsidP="00980316">
            <w:pPr>
              <w:jc w:val="center"/>
              <w:rPr>
                <w:rFonts w:ascii="Arial" w:hAnsi="Arial" w:cs="Arial"/>
                <w:sz w:val="20"/>
                <w:szCs w:val="20"/>
              </w:rPr>
            </w:pPr>
          </w:p>
          <w:p w:rsidR="000A6F0D" w:rsidRPr="00392BB7" w:rsidRDefault="000A6F0D" w:rsidP="00980316">
            <w:pPr>
              <w:jc w:val="center"/>
              <w:rPr>
                <w:rFonts w:ascii="Arial" w:hAnsi="Arial" w:cs="Arial"/>
                <w:sz w:val="20"/>
                <w:szCs w:val="20"/>
              </w:rPr>
            </w:pPr>
            <w:r w:rsidRPr="00392BB7">
              <w:rPr>
                <w:rFonts w:ascii="Arial" w:hAnsi="Arial" w:cs="Arial"/>
                <w:sz w:val="20"/>
                <w:szCs w:val="20"/>
              </w:rPr>
              <w:t>P.H.</w:t>
            </w:r>
          </w:p>
          <w:p w:rsidR="000A6F0D" w:rsidRPr="00392BB7" w:rsidRDefault="000A6F0D" w:rsidP="00980316">
            <w:pPr>
              <w:jc w:val="center"/>
              <w:rPr>
                <w:rFonts w:ascii="Arial" w:hAnsi="Arial" w:cs="Arial"/>
                <w:sz w:val="20"/>
                <w:szCs w:val="20"/>
              </w:rPr>
            </w:pPr>
          </w:p>
          <w:p w:rsidR="000A6F0D" w:rsidRPr="00392BB7" w:rsidRDefault="000A6F0D" w:rsidP="00980316">
            <w:pPr>
              <w:jc w:val="center"/>
              <w:rPr>
                <w:rFonts w:ascii="Arial" w:hAnsi="Arial" w:cs="Arial"/>
                <w:sz w:val="20"/>
                <w:szCs w:val="20"/>
              </w:rPr>
            </w:pPr>
            <w:r w:rsidRPr="00392BB7">
              <w:rPr>
                <w:rFonts w:ascii="Arial" w:hAnsi="Arial" w:cs="Arial"/>
                <w:sz w:val="20"/>
                <w:szCs w:val="20"/>
              </w:rPr>
              <w:t>Aláírás dátuma:</w:t>
            </w:r>
          </w:p>
          <w:p w:rsidR="000A6F0D" w:rsidRPr="00392BB7" w:rsidRDefault="000A6F0D" w:rsidP="00980316">
            <w:pPr>
              <w:jc w:val="center"/>
              <w:rPr>
                <w:rFonts w:ascii="Arial" w:hAnsi="Arial" w:cs="Arial"/>
                <w:sz w:val="20"/>
                <w:szCs w:val="20"/>
              </w:rPr>
            </w:pPr>
          </w:p>
          <w:p w:rsidR="000A6F0D" w:rsidRPr="00392BB7" w:rsidRDefault="000A6F0D" w:rsidP="00980316">
            <w:pPr>
              <w:jc w:val="center"/>
              <w:rPr>
                <w:rFonts w:ascii="Arial" w:hAnsi="Arial" w:cs="Arial"/>
                <w:sz w:val="20"/>
                <w:szCs w:val="20"/>
              </w:rPr>
            </w:pPr>
            <w:r w:rsidRPr="00392BB7">
              <w:rPr>
                <w:rFonts w:ascii="Arial" w:hAnsi="Arial" w:cs="Arial"/>
                <w:sz w:val="20"/>
                <w:szCs w:val="20"/>
              </w:rPr>
              <w:t>……………………………</w:t>
            </w:r>
          </w:p>
        </w:tc>
        <w:tc>
          <w:tcPr>
            <w:tcW w:w="2952" w:type="dxa"/>
          </w:tcPr>
          <w:p w:rsidR="000A6F0D" w:rsidRPr="00392BB7" w:rsidRDefault="000A6F0D" w:rsidP="00980316">
            <w:pPr>
              <w:jc w:val="center"/>
              <w:rPr>
                <w:rFonts w:ascii="Arial" w:hAnsi="Arial" w:cs="Arial"/>
                <w:iCs/>
                <w:sz w:val="20"/>
                <w:szCs w:val="20"/>
              </w:rPr>
            </w:pPr>
            <w:r w:rsidRPr="00392BB7">
              <w:rPr>
                <w:rFonts w:ascii="Arial" w:hAnsi="Arial" w:cs="Arial"/>
                <w:iCs/>
                <w:sz w:val="20"/>
                <w:szCs w:val="20"/>
              </w:rPr>
              <w:t>Konzorciumi Tag</w:t>
            </w:r>
          </w:p>
          <w:p w:rsidR="000A6F0D" w:rsidRPr="00392BB7" w:rsidRDefault="000A6F0D" w:rsidP="00980316">
            <w:pPr>
              <w:jc w:val="center"/>
              <w:rPr>
                <w:rFonts w:ascii="Arial" w:hAnsi="Arial" w:cs="Arial"/>
                <w:sz w:val="20"/>
                <w:szCs w:val="20"/>
              </w:rPr>
            </w:pPr>
          </w:p>
          <w:p w:rsidR="000A6F0D" w:rsidRPr="00392BB7" w:rsidRDefault="000A6F0D" w:rsidP="00980316">
            <w:pPr>
              <w:tabs>
                <w:tab w:val="left" w:pos="402"/>
              </w:tabs>
              <w:rPr>
                <w:rFonts w:ascii="Arial" w:hAnsi="Arial" w:cs="Arial"/>
                <w:sz w:val="20"/>
                <w:szCs w:val="20"/>
              </w:rPr>
            </w:pPr>
            <w:r w:rsidRPr="00392BB7">
              <w:rPr>
                <w:rFonts w:ascii="Arial" w:hAnsi="Arial" w:cs="Arial"/>
                <w:sz w:val="20"/>
                <w:szCs w:val="20"/>
              </w:rPr>
              <w:tab/>
              <w:t>Dr. Papp Csaba Sándor</w:t>
            </w:r>
          </w:p>
          <w:p w:rsidR="000A6F0D" w:rsidRPr="00392BB7" w:rsidRDefault="000A6F0D" w:rsidP="00980316">
            <w:pPr>
              <w:jc w:val="center"/>
              <w:rPr>
                <w:rFonts w:ascii="Arial" w:hAnsi="Arial" w:cs="Arial"/>
                <w:iCs/>
                <w:sz w:val="20"/>
                <w:szCs w:val="20"/>
              </w:rPr>
            </w:pPr>
            <w:r w:rsidRPr="00392BB7">
              <w:rPr>
                <w:rFonts w:ascii="Arial" w:hAnsi="Arial" w:cs="Arial"/>
                <w:iCs/>
                <w:sz w:val="20"/>
                <w:szCs w:val="20"/>
              </w:rPr>
              <w:t>Név</w:t>
            </w:r>
          </w:p>
          <w:p w:rsidR="000A6F0D" w:rsidRPr="00392BB7" w:rsidRDefault="000A6F0D" w:rsidP="00980316">
            <w:pPr>
              <w:jc w:val="center"/>
              <w:rPr>
                <w:rFonts w:ascii="Arial" w:hAnsi="Arial" w:cs="Arial"/>
                <w:iCs/>
                <w:sz w:val="20"/>
                <w:szCs w:val="20"/>
              </w:rPr>
            </w:pPr>
            <w:r w:rsidRPr="00392BB7">
              <w:rPr>
                <w:rFonts w:ascii="Arial" w:hAnsi="Arial" w:cs="Arial"/>
                <w:sz w:val="20"/>
                <w:szCs w:val="20"/>
              </w:rPr>
              <w:t>Szabolcs-Szatmár-Bereg Megyei Önkormányzati Hivatal</w:t>
            </w:r>
            <w:r w:rsidRPr="00392BB7">
              <w:rPr>
                <w:rFonts w:ascii="Arial" w:hAnsi="Arial" w:cs="Arial"/>
                <w:iCs/>
                <w:sz w:val="20"/>
                <w:szCs w:val="20"/>
              </w:rPr>
              <w:t xml:space="preserve"> </w:t>
            </w:r>
          </w:p>
          <w:p w:rsidR="000A6F0D" w:rsidRPr="00392BB7" w:rsidRDefault="000A6F0D" w:rsidP="00980316">
            <w:pPr>
              <w:jc w:val="center"/>
              <w:rPr>
                <w:rFonts w:ascii="Arial" w:hAnsi="Arial" w:cs="Arial"/>
                <w:iCs/>
                <w:sz w:val="20"/>
                <w:szCs w:val="20"/>
              </w:rPr>
            </w:pPr>
            <w:r w:rsidRPr="00392BB7">
              <w:rPr>
                <w:rFonts w:ascii="Arial" w:hAnsi="Arial" w:cs="Arial"/>
                <w:iCs/>
                <w:sz w:val="20"/>
                <w:szCs w:val="20"/>
              </w:rPr>
              <w:t>Szervezet</w:t>
            </w:r>
          </w:p>
          <w:p w:rsidR="000A6F0D" w:rsidRPr="00392BB7" w:rsidRDefault="000A6F0D" w:rsidP="00980316">
            <w:pPr>
              <w:jc w:val="center"/>
              <w:rPr>
                <w:rFonts w:ascii="Arial" w:hAnsi="Arial" w:cs="Arial"/>
                <w:sz w:val="20"/>
                <w:szCs w:val="20"/>
              </w:rPr>
            </w:pPr>
          </w:p>
          <w:p w:rsidR="000A6F0D" w:rsidRPr="00392BB7" w:rsidRDefault="000A6F0D" w:rsidP="00980316">
            <w:pPr>
              <w:jc w:val="center"/>
              <w:rPr>
                <w:rFonts w:ascii="Arial" w:hAnsi="Arial" w:cs="Arial"/>
                <w:sz w:val="20"/>
                <w:szCs w:val="20"/>
              </w:rPr>
            </w:pPr>
            <w:r w:rsidRPr="00392BB7">
              <w:rPr>
                <w:rFonts w:ascii="Arial" w:hAnsi="Arial" w:cs="Arial"/>
                <w:sz w:val="20"/>
                <w:szCs w:val="20"/>
              </w:rPr>
              <w:t>P.H.</w:t>
            </w:r>
          </w:p>
          <w:p w:rsidR="000A6F0D" w:rsidRPr="00392BB7" w:rsidRDefault="000A6F0D" w:rsidP="00980316">
            <w:pPr>
              <w:jc w:val="center"/>
              <w:rPr>
                <w:rFonts w:ascii="Arial" w:hAnsi="Arial" w:cs="Arial"/>
                <w:sz w:val="20"/>
                <w:szCs w:val="20"/>
              </w:rPr>
            </w:pPr>
          </w:p>
          <w:p w:rsidR="000A6F0D" w:rsidRPr="00392BB7" w:rsidRDefault="000A6F0D" w:rsidP="00980316">
            <w:pPr>
              <w:jc w:val="center"/>
              <w:rPr>
                <w:rFonts w:ascii="Arial" w:hAnsi="Arial" w:cs="Arial"/>
                <w:sz w:val="20"/>
                <w:szCs w:val="20"/>
              </w:rPr>
            </w:pPr>
            <w:r w:rsidRPr="00392BB7">
              <w:rPr>
                <w:rFonts w:ascii="Arial" w:hAnsi="Arial" w:cs="Arial"/>
                <w:sz w:val="20"/>
                <w:szCs w:val="20"/>
              </w:rPr>
              <w:t>Aláírás dátuma:</w:t>
            </w:r>
          </w:p>
          <w:p w:rsidR="000A6F0D" w:rsidRPr="00392BB7" w:rsidRDefault="000A6F0D" w:rsidP="00980316">
            <w:pPr>
              <w:jc w:val="center"/>
              <w:rPr>
                <w:rFonts w:ascii="Arial" w:hAnsi="Arial" w:cs="Arial"/>
                <w:sz w:val="20"/>
                <w:szCs w:val="20"/>
              </w:rPr>
            </w:pPr>
          </w:p>
          <w:p w:rsidR="000A6F0D" w:rsidRPr="00D02EAB" w:rsidRDefault="000A6F0D" w:rsidP="00980316">
            <w:pPr>
              <w:jc w:val="center"/>
              <w:rPr>
                <w:rFonts w:ascii="Arial" w:hAnsi="Arial" w:cs="Arial"/>
                <w:sz w:val="20"/>
                <w:szCs w:val="20"/>
              </w:rPr>
            </w:pPr>
            <w:r w:rsidRPr="00392BB7">
              <w:rPr>
                <w:rFonts w:ascii="Arial" w:hAnsi="Arial" w:cs="Arial"/>
                <w:sz w:val="20"/>
                <w:szCs w:val="20"/>
              </w:rPr>
              <w:t>…………………………</w:t>
            </w:r>
          </w:p>
        </w:tc>
      </w:tr>
    </w:tbl>
    <w:p w:rsidR="000A6F0D" w:rsidRDefault="000A6F0D" w:rsidP="000A6F0D">
      <w:pPr>
        <w:spacing w:after="0" w:line="240" w:lineRule="auto"/>
        <w:rPr>
          <w:rFonts w:ascii="Arial" w:eastAsia="Times New Roman" w:hAnsi="Arial" w:cs="Arial"/>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Default="000A6F0D" w:rsidP="000A6F0D">
      <w:pPr>
        <w:spacing w:after="0" w:line="240" w:lineRule="auto"/>
        <w:jc w:val="right"/>
        <w:rPr>
          <w:rFonts w:ascii="Arial" w:eastAsia="Times New Roman" w:hAnsi="Arial" w:cs="Arial"/>
          <w:bCs/>
          <w:sz w:val="20"/>
          <w:szCs w:val="20"/>
          <w:lang w:eastAsia="hu-HU"/>
        </w:rPr>
      </w:pPr>
    </w:p>
    <w:p w:rsidR="000A6F0D" w:rsidRPr="006A61DB" w:rsidRDefault="000A6F0D" w:rsidP="000A6F0D">
      <w:pPr>
        <w:tabs>
          <w:tab w:val="left" w:pos="5280"/>
        </w:tabs>
        <w:spacing w:after="0" w:line="240" w:lineRule="auto"/>
        <w:jc w:val="right"/>
        <w:rPr>
          <w:rFonts w:ascii="Arial" w:eastAsia="Times New Roman" w:hAnsi="Arial" w:cs="Arial"/>
          <w:b/>
          <w:bCs/>
          <w:sz w:val="20"/>
          <w:szCs w:val="20"/>
          <w:lang w:eastAsia="hu-HU"/>
        </w:rPr>
      </w:pPr>
      <w:r>
        <w:rPr>
          <w:rFonts w:ascii="Arial" w:eastAsia="Times New Roman" w:hAnsi="Arial" w:cs="Arial"/>
          <w:bCs/>
          <w:sz w:val="20"/>
          <w:szCs w:val="20"/>
          <w:lang w:eastAsia="hu-HU"/>
        </w:rPr>
        <w:tab/>
      </w:r>
      <w:r w:rsidRPr="006A61DB">
        <w:rPr>
          <w:rFonts w:ascii="Arial" w:eastAsia="Times New Roman" w:hAnsi="Arial" w:cs="Arial"/>
          <w:bCs/>
          <w:sz w:val="20"/>
          <w:szCs w:val="20"/>
          <w:lang w:eastAsia="hu-HU"/>
        </w:rPr>
        <w:t>10. sz. melléklet</w:t>
      </w:r>
    </w:p>
    <w:p w:rsidR="000A6F0D" w:rsidRPr="006A61DB" w:rsidRDefault="000A6F0D" w:rsidP="000A6F0D">
      <w:pPr>
        <w:spacing w:after="0" w:line="240" w:lineRule="auto"/>
        <w:rPr>
          <w:rFonts w:ascii="Arial" w:eastAsia="Times New Roman" w:hAnsi="Arial" w:cs="Arial"/>
          <w:b/>
          <w:caps/>
          <w:sz w:val="20"/>
          <w:szCs w:val="20"/>
        </w:rPr>
      </w:pPr>
    </w:p>
    <w:p w:rsidR="000A6F0D" w:rsidRPr="006A61DB" w:rsidRDefault="000A6F0D" w:rsidP="000A6F0D">
      <w:pPr>
        <w:spacing w:after="0" w:line="240" w:lineRule="auto"/>
        <w:rPr>
          <w:rFonts w:ascii="Arial" w:eastAsia="Times New Roman" w:hAnsi="Arial" w:cs="Arial"/>
          <w:b/>
          <w:caps/>
          <w:sz w:val="20"/>
          <w:szCs w:val="20"/>
        </w:rPr>
      </w:pPr>
    </w:p>
    <w:p w:rsidR="000A6F0D" w:rsidRPr="00373D3C" w:rsidRDefault="000A6F0D" w:rsidP="000A6F0D">
      <w:pPr>
        <w:tabs>
          <w:tab w:val="left" w:pos="4140"/>
        </w:tabs>
        <w:jc w:val="center"/>
        <w:outlineLvl w:val="0"/>
        <w:rPr>
          <w:rFonts w:ascii="Arial" w:hAnsi="Arial" w:cs="Arial"/>
          <w:b/>
          <w:sz w:val="20"/>
          <w:szCs w:val="20"/>
        </w:rPr>
      </w:pPr>
      <w:r w:rsidRPr="006A61DB">
        <w:rPr>
          <w:rFonts w:ascii="Arial" w:hAnsi="Arial" w:cs="Arial"/>
          <w:b/>
          <w:sz w:val="20"/>
          <w:szCs w:val="20"/>
        </w:rPr>
        <w:t>ADATFELDOLGOZÁSI SZERZŐDÉS</w:t>
      </w:r>
    </w:p>
    <w:p w:rsidR="000A6F0D" w:rsidRPr="00392BB7" w:rsidRDefault="000A6F0D" w:rsidP="000A6F0D">
      <w:pPr>
        <w:spacing w:before="240" w:after="0" w:line="240" w:lineRule="auto"/>
        <w:rPr>
          <w:rStyle w:val="Kiemels2"/>
          <w:rFonts w:ascii="Arial" w:hAnsi="Arial" w:cs="Arial"/>
          <w:b w:val="0"/>
          <w:sz w:val="20"/>
          <w:szCs w:val="20"/>
        </w:rPr>
      </w:pPr>
      <w:r w:rsidRPr="00392BB7">
        <w:rPr>
          <w:rFonts w:ascii="Arial" w:eastAsia="Times New Roman" w:hAnsi="Arial" w:cs="Arial"/>
          <w:bCs/>
          <w:sz w:val="20"/>
          <w:szCs w:val="20"/>
        </w:rPr>
        <w:t>Támogatási szerződés száma:</w:t>
      </w:r>
      <w:r w:rsidRPr="00392BB7">
        <w:rPr>
          <w:rFonts w:ascii="Arial" w:eastAsia="Times New Roman" w:hAnsi="Arial" w:cs="Arial"/>
          <w:b/>
          <w:bCs/>
          <w:color w:val="FF0000"/>
          <w:sz w:val="20"/>
          <w:szCs w:val="20"/>
        </w:rPr>
        <w:t xml:space="preserve"> </w:t>
      </w:r>
      <w:r w:rsidRPr="00392BB7">
        <w:rPr>
          <w:rStyle w:val="Kiemels2"/>
          <w:rFonts w:ascii="Arial" w:hAnsi="Arial" w:cs="Arial"/>
          <w:sz w:val="20"/>
          <w:szCs w:val="20"/>
        </w:rPr>
        <w:t>TOP-1.4.1-15-SB1-2016-00077</w:t>
      </w:r>
    </w:p>
    <w:p w:rsidR="000A6F0D" w:rsidRPr="00392BB7" w:rsidRDefault="000A6F0D" w:rsidP="000A6F0D">
      <w:pPr>
        <w:spacing w:after="0" w:line="240" w:lineRule="auto"/>
        <w:rPr>
          <w:rStyle w:val="Kiemels2"/>
          <w:rFonts w:ascii="Arial" w:hAnsi="Arial" w:cs="Arial"/>
          <w:b w:val="0"/>
          <w:sz w:val="20"/>
          <w:szCs w:val="20"/>
        </w:rPr>
      </w:pPr>
      <w:r w:rsidRPr="00392BB7">
        <w:rPr>
          <w:rFonts w:ascii="Arial" w:hAnsi="Arial" w:cs="Arial"/>
          <w:sz w:val="20"/>
          <w:szCs w:val="20"/>
        </w:rPr>
        <w:t xml:space="preserve">Kedvezményezett: </w:t>
      </w:r>
      <w:r w:rsidRPr="00392BB7">
        <w:rPr>
          <w:rStyle w:val="Kiemels2"/>
          <w:rFonts w:ascii="Arial" w:hAnsi="Arial" w:cs="Arial"/>
          <w:sz w:val="20"/>
          <w:szCs w:val="20"/>
        </w:rPr>
        <w:t>Tiszavasvári Város Önkormányzata</w:t>
      </w: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b/>
          <w:sz w:val="20"/>
          <w:szCs w:val="20"/>
          <w:lang w:eastAsia="hu-HU"/>
        </w:rPr>
      </w:pPr>
      <w:r w:rsidRPr="00392BB7">
        <w:rPr>
          <w:rFonts w:ascii="Arial" w:eastAsia="Times New Roman" w:hAnsi="Arial" w:cs="Arial"/>
          <w:b/>
          <w:sz w:val="20"/>
          <w:szCs w:val="20"/>
          <w:lang w:eastAsia="hu-HU"/>
        </w:rPr>
        <w:t>NEM RELEVÁNS</w:t>
      </w: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w:t>
      </w:r>
      <w:r w:rsidRPr="00392BB7">
        <w:rPr>
          <w:rFonts w:ascii="Arial" w:eastAsia="Times New Roman" w:hAnsi="Arial" w:cs="Arial"/>
          <w:sz w:val="20"/>
          <w:szCs w:val="20"/>
          <w:lang w:eastAsia="hu-HU"/>
        </w:rPr>
        <w:t xml:space="preserve"> </w:t>
      </w: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Kedvezményezett</w:t>
      </w: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P.H. </w:t>
      </w: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before="240" w:after="0" w:line="240" w:lineRule="auto"/>
        <w:jc w:val="center"/>
        <w:rPr>
          <w:rFonts w:ascii="Arial" w:eastAsia="Times New Roman" w:hAnsi="Arial" w:cs="Arial"/>
          <w:sz w:val="20"/>
          <w:szCs w:val="20"/>
          <w:lang w:eastAsia="hu-HU"/>
        </w:rPr>
      </w:pPr>
      <w:proofErr w:type="gramStart"/>
      <w:r w:rsidRPr="00392BB7">
        <w:rPr>
          <w:rFonts w:ascii="Arial" w:eastAsia="Times New Roman" w:hAnsi="Arial" w:cs="Arial"/>
          <w:sz w:val="20"/>
          <w:szCs w:val="20"/>
          <w:lang w:eastAsia="hu-HU"/>
        </w:rPr>
        <w:t xml:space="preserve">Kelt </w:t>
      </w:r>
      <w:r>
        <w:rPr>
          <w:rFonts w:ascii="Arial" w:eastAsia="Times New Roman" w:hAnsi="Arial" w:cs="Arial"/>
          <w:sz w:val="20"/>
          <w:szCs w:val="20"/>
          <w:lang w:eastAsia="hu-HU"/>
        </w:rPr>
        <w:t>…</w:t>
      </w:r>
      <w:proofErr w:type="gramEnd"/>
      <w:r>
        <w:rPr>
          <w:rFonts w:ascii="Arial" w:eastAsia="Times New Roman" w:hAnsi="Arial" w:cs="Arial"/>
          <w:sz w:val="20"/>
          <w:szCs w:val="20"/>
          <w:lang w:eastAsia="hu-HU"/>
        </w:rPr>
        <w:t>………………..</w:t>
      </w:r>
      <w:r w:rsidRPr="00392BB7">
        <w:rPr>
          <w:rFonts w:ascii="Arial" w:eastAsia="Times New Roman" w:hAnsi="Arial" w:cs="Arial"/>
          <w:sz w:val="20"/>
          <w:szCs w:val="20"/>
          <w:lang w:eastAsia="hu-HU"/>
        </w:rPr>
        <w:t>, 2020. év ………… hónap … napján.</w:t>
      </w:r>
    </w:p>
    <w:p w:rsidR="000A6F0D" w:rsidRPr="00392BB7" w:rsidRDefault="000A6F0D" w:rsidP="000A6F0D">
      <w:pPr>
        <w:spacing w:after="0" w:line="240" w:lineRule="auto"/>
        <w:rPr>
          <w:color w:val="FF0000"/>
          <w:lang w:eastAsia="hu-HU"/>
        </w:rPr>
      </w:pPr>
      <w:r w:rsidRPr="00392BB7">
        <w:rPr>
          <w:color w:val="FF0000"/>
          <w:lang w:eastAsia="hu-HU"/>
        </w:rPr>
        <w:br w:type="page"/>
      </w:r>
    </w:p>
    <w:p w:rsidR="000A6F0D" w:rsidRPr="00392BB7" w:rsidRDefault="000A6F0D" w:rsidP="000A6F0D">
      <w:pPr>
        <w:spacing w:after="0"/>
        <w:jc w:val="right"/>
        <w:rPr>
          <w:lang w:eastAsia="hu-HU"/>
        </w:rPr>
      </w:pPr>
    </w:p>
    <w:p w:rsidR="000A6F0D" w:rsidRPr="00392BB7" w:rsidRDefault="000A6F0D" w:rsidP="000A6F0D">
      <w:pPr>
        <w:spacing w:after="0" w:line="240" w:lineRule="auto"/>
        <w:ind w:left="7437"/>
        <w:rPr>
          <w:rFonts w:ascii="Arial" w:eastAsia="Times New Roman" w:hAnsi="Arial" w:cs="Arial"/>
          <w:bCs/>
          <w:sz w:val="20"/>
          <w:szCs w:val="20"/>
          <w:lang w:eastAsia="hu-HU"/>
        </w:rPr>
      </w:pPr>
      <w:r w:rsidRPr="00392BB7">
        <w:rPr>
          <w:rFonts w:ascii="Arial" w:eastAsia="Times New Roman" w:hAnsi="Arial" w:cs="Arial"/>
          <w:bCs/>
          <w:sz w:val="20"/>
          <w:szCs w:val="20"/>
          <w:lang w:eastAsia="hu-HU"/>
        </w:rPr>
        <w:t>11. sz. melléklet</w:t>
      </w:r>
    </w:p>
    <w:p w:rsidR="000A6F0D" w:rsidRPr="00392BB7" w:rsidRDefault="000A6F0D" w:rsidP="000A6F0D">
      <w:pPr>
        <w:spacing w:after="0" w:line="240" w:lineRule="auto"/>
        <w:jc w:val="both"/>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hAnsi="Arial" w:cs="Arial"/>
          <w:b/>
          <w:sz w:val="20"/>
          <w:szCs w:val="20"/>
        </w:rPr>
      </w:pPr>
      <w:r w:rsidRPr="00392BB7">
        <w:rPr>
          <w:rFonts w:ascii="Arial" w:hAnsi="Arial" w:cs="Arial"/>
          <w:b/>
          <w:sz w:val="20"/>
          <w:szCs w:val="20"/>
        </w:rPr>
        <w:t xml:space="preserve">RÖVID ÖSSZEFOGLALÁS </w:t>
      </w:r>
      <w:proofErr w:type="gramStart"/>
      <w:r w:rsidRPr="00392BB7">
        <w:rPr>
          <w:rFonts w:ascii="Arial" w:hAnsi="Arial" w:cs="Arial"/>
          <w:b/>
          <w:sz w:val="20"/>
          <w:szCs w:val="20"/>
        </w:rPr>
        <w:t>A</w:t>
      </w:r>
      <w:proofErr w:type="gramEnd"/>
      <w:r w:rsidRPr="00392BB7">
        <w:rPr>
          <w:rFonts w:ascii="Arial" w:hAnsi="Arial" w:cs="Arial"/>
          <w:b/>
          <w:sz w:val="20"/>
          <w:szCs w:val="20"/>
        </w:rPr>
        <w:t xml:space="preserve"> PROJEKTRŐL</w:t>
      </w:r>
    </w:p>
    <w:p w:rsidR="000A6F0D" w:rsidRPr="00392BB7" w:rsidRDefault="000A6F0D" w:rsidP="000A6F0D">
      <w:pPr>
        <w:spacing w:after="0" w:line="240" w:lineRule="auto"/>
        <w:rPr>
          <w:rFonts w:ascii="Arial" w:eastAsia="Times New Roman" w:hAnsi="Arial" w:cs="Arial"/>
          <w:bCs/>
          <w:sz w:val="20"/>
          <w:szCs w:val="20"/>
        </w:rPr>
      </w:pPr>
    </w:p>
    <w:p w:rsidR="000A6F0D" w:rsidRPr="00392BB7" w:rsidRDefault="000A6F0D" w:rsidP="000A6F0D">
      <w:pPr>
        <w:spacing w:before="240" w:after="0" w:line="240" w:lineRule="auto"/>
        <w:rPr>
          <w:rStyle w:val="Kiemels2"/>
          <w:rFonts w:ascii="Arial" w:hAnsi="Arial" w:cs="Arial"/>
          <w:b w:val="0"/>
          <w:sz w:val="20"/>
          <w:szCs w:val="20"/>
        </w:rPr>
      </w:pPr>
      <w:r w:rsidRPr="00392BB7">
        <w:rPr>
          <w:rFonts w:ascii="Arial" w:eastAsia="Times New Roman" w:hAnsi="Arial" w:cs="Arial"/>
          <w:bCs/>
          <w:sz w:val="20"/>
          <w:szCs w:val="20"/>
        </w:rPr>
        <w:t>Támogatási szerződés száma:</w:t>
      </w:r>
      <w:r w:rsidRPr="00392BB7">
        <w:rPr>
          <w:rFonts w:ascii="Arial" w:eastAsia="Times New Roman" w:hAnsi="Arial" w:cs="Arial"/>
          <w:b/>
          <w:bCs/>
          <w:color w:val="FF0000"/>
          <w:sz w:val="20"/>
          <w:szCs w:val="20"/>
        </w:rPr>
        <w:t xml:space="preserve"> </w:t>
      </w:r>
      <w:r w:rsidRPr="00392BB7">
        <w:rPr>
          <w:rStyle w:val="Kiemels2"/>
          <w:rFonts w:ascii="Arial" w:hAnsi="Arial" w:cs="Arial"/>
          <w:sz w:val="20"/>
          <w:szCs w:val="20"/>
        </w:rPr>
        <w:t>TOP-1.4.1-15-SB1-2016-00077</w:t>
      </w:r>
    </w:p>
    <w:p w:rsidR="000A6F0D" w:rsidRPr="00392BB7" w:rsidRDefault="000A6F0D" w:rsidP="000A6F0D">
      <w:pPr>
        <w:spacing w:after="0" w:line="240" w:lineRule="auto"/>
        <w:rPr>
          <w:rStyle w:val="Kiemels2"/>
          <w:rFonts w:ascii="Arial" w:hAnsi="Arial" w:cs="Arial"/>
          <w:b w:val="0"/>
          <w:sz w:val="20"/>
          <w:szCs w:val="20"/>
        </w:rPr>
      </w:pPr>
      <w:r w:rsidRPr="00392BB7">
        <w:rPr>
          <w:rFonts w:ascii="Arial" w:hAnsi="Arial" w:cs="Arial"/>
          <w:sz w:val="20"/>
          <w:szCs w:val="20"/>
        </w:rPr>
        <w:t xml:space="preserve">Kedvezményezett: </w:t>
      </w:r>
      <w:r w:rsidRPr="00392BB7">
        <w:rPr>
          <w:rStyle w:val="Kiemels2"/>
          <w:rFonts w:ascii="Arial" w:hAnsi="Arial" w:cs="Arial"/>
          <w:sz w:val="20"/>
          <w:szCs w:val="20"/>
        </w:rPr>
        <w:t>Tiszavasvári Város Önkormányzata</w:t>
      </w:r>
    </w:p>
    <w:p w:rsidR="000A6F0D" w:rsidRPr="00392BB7" w:rsidRDefault="000A6F0D" w:rsidP="000A6F0D">
      <w:pPr>
        <w:spacing w:after="0" w:line="240" w:lineRule="auto"/>
        <w:rPr>
          <w:rFonts w:ascii="Arial" w:hAnsi="Arial" w:cs="Arial"/>
          <w:b/>
          <w:sz w:val="20"/>
          <w:szCs w:val="20"/>
        </w:rPr>
      </w:pPr>
    </w:p>
    <w:p w:rsidR="000A6F0D" w:rsidRPr="00392BB7" w:rsidRDefault="000A6F0D" w:rsidP="000A6F0D">
      <w:pPr>
        <w:pStyle w:val="Default"/>
        <w:jc w:val="both"/>
        <w:rPr>
          <w:rFonts w:ascii="Arial" w:hAnsi="Arial" w:cs="Arial"/>
          <w:sz w:val="20"/>
          <w:szCs w:val="20"/>
        </w:rPr>
      </w:pPr>
      <w:r w:rsidRPr="00392BB7">
        <w:rPr>
          <w:rFonts w:ascii="Arial" w:hAnsi="Arial" w:cs="Arial"/>
          <w:sz w:val="20"/>
          <w:szCs w:val="20"/>
        </w:rPr>
        <w:t xml:space="preserve">Tiszavasvári </w:t>
      </w:r>
      <w:proofErr w:type="spellStart"/>
      <w:r w:rsidRPr="00392BB7">
        <w:rPr>
          <w:rFonts w:ascii="Arial" w:hAnsi="Arial" w:cs="Arial"/>
          <w:sz w:val="20"/>
          <w:szCs w:val="20"/>
        </w:rPr>
        <w:t>bűdi</w:t>
      </w:r>
      <w:proofErr w:type="spellEnd"/>
      <w:r w:rsidRPr="00392BB7">
        <w:rPr>
          <w:rFonts w:ascii="Arial" w:hAnsi="Arial" w:cs="Arial"/>
          <w:sz w:val="20"/>
          <w:szCs w:val="20"/>
        </w:rPr>
        <w:t xml:space="preserve"> részén a Vasvári Pál utcában, 1986. november 6-án adták át azt az épületet, melyben ma a </w:t>
      </w:r>
      <w:proofErr w:type="spellStart"/>
      <w:r w:rsidRPr="00392BB7">
        <w:rPr>
          <w:rFonts w:ascii="Arial" w:hAnsi="Arial" w:cs="Arial"/>
          <w:sz w:val="20"/>
          <w:szCs w:val="20"/>
        </w:rPr>
        <w:t>Minimanó</w:t>
      </w:r>
      <w:proofErr w:type="spellEnd"/>
      <w:r w:rsidRPr="00392BB7">
        <w:rPr>
          <w:rFonts w:ascii="Arial" w:hAnsi="Arial" w:cs="Arial"/>
          <w:sz w:val="20"/>
          <w:szCs w:val="20"/>
        </w:rPr>
        <w:t xml:space="preserve"> óvoda működik. A modern épületet eredetileg 40 bölcsődés és 50 óvodás gyermekek számára építette a városi tanács, de a hatalmas új óvoda kényelmesen befogadott 100 óvodást, és 40 bölcsődés gyermeket is. A bölcsőde elköltözése után csak óvoda működött az épületben, melynek felszereltsége, kialakítása az akkori követelményeknek megfelelő volt. A folyamatos használat mellett az óvodaépület állapota leromlott, állagmegóvás, felújítás láthatóan a 80-as évek óta nem történt rajta. Az épület elavultnak mondható, energetikai szempontból teljes mértékben gazdaságtalan, nyílászárói rossz állapotúak, a burkolatok kopottak, a gépészeti és villamossági rendszer elavult. A tetőhéjazat teljes mértékben elavult, cserére szorul. A csapadékvíz csatorna szintén felújításra szorul. 11 Az önkormányzati tulajdonú épületben működik egy a KLIK által működtetett pedagógiai szakszolgálat is, melynek helyiségeit bérli a KLIK, ezért </w:t>
      </w:r>
      <w:proofErr w:type="gramStart"/>
      <w:r w:rsidRPr="00392BB7">
        <w:rPr>
          <w:rFonts w:ascii="Arial" w:hAnsi="Arial" w:cs="Arial"/>
          <w:sz w:val="20"/>
          <w:szCs w:val="20"/>
        </w:rPr>
        <w:t>ezen</w:t>
      </w:r>
      <w:proofErr w:type="gramEnd"/>
      <w:r w:rsidRPr="00392BB7">
        <w:rPr>
          <w:rFonts w:ascii="Arial" w:hAnsi="Arial" w:cs="Arial"/>
          <w:sz w:val="20"/>
          <w:szCs w:val="20"/>
        </w:rPr>
        <w:t xml:space="preserve"> helyiségek felújítása nem tárgya jelen pályázatnak, ezen helyiségek felújítása az önkormányzat saját költségvetési előirányzatából történik. Az épület felújítása során az alábbi tevékenységek megvalósítására kerül majd sor: Bontási munkák: A belső padlóburkolatok, csempeburkolatok, falburkolatok, belső és homlokzati nyílászárók, bádogozás és ereszdeszkázatok, valamint a régi cserépfedés elbontása. A régi elektromos és gépészeti vezetékek és szaniterek bontása, homlokzati vakolat „leverése” kerül, a régi rossz állapotú vasradiátorok és elrozsdásodott gépészeti vezetékek is elbontása. A környezet felújításához elbontásra kerülnek a régi töredezett járdaburkolatok, lépcsők, térburkolatok. Falazatok: Az újonnan épülő belső válaszfalak acél könnyűszerkezettel készülnek, kétoldalt impregnált gipszkartonnal és </w:t>
      </w:r>
      <w:proofErr w:type="spellStart"/>
      <w:r w:rsidRPr="00392BB7">
        <w:rPr>
          <w:rFonts w:ascii="Arial" w:hAnsi="Arial" w:cs="Arial"/>
          <w:sz w:val="20"/>
          <w:szCs w:val="20"/>
        </w:rPr>
        <w:t>roskadásmentes</w:t>
      </w:r>
      <w:proofErr w:type="spellEnd"/>
      <w:r w:rsidRPr="00392BB7">
        <w:rPr>
          <w:rFonts w:ascii="Arial" w:hAnsi="Arial" w:cs="Arial"/>
          <w:sz w:val="20"/>
          <w:szCs w:val="20"/>
        </w:rPr>
        <w:t xml:space="preserve"> hő- hangszigeteléssel. Vízszigetelés: A gépészeti felújítás, vizesblokkok átalakításánál és felújításánál a meglévő szigetelés megbontása miatt talajnedvesség elleni szigetelést kell alkalmazni. Hőszigetelés: Utólagos homlokzati falszigetelés, lábazati hőszigetelés, födémek és a </w:t>
      </w:r>
      <w:proofErr w:type="spellStart"/>
      <w:r w:rsidRPr="00392BB7">
        <w:rPr>
          <w:rFonts w:ascii="Arial" w:hAnsi="Arial" w:cs="Arial"/>
          <w:sz w:val="20"/>
          <w:szCs w:val="20"/>
        </w:rPr>
        <w:t>magastető</w:t>
      </w:r>
      <w:proofErr w:type="spellEnd"/>
      <w:r w:rsidRPr="00392BB7">
        <w:rPr>
          <w:rFonts w:ascii="Arial" w:hAnsi="Arial" w:cs="Arial"/>
          <w:sz w:val="20"/>
          <w:szCs w:val="20"/>
        </w:rPr>
        <w:t xml:space="preserve"> szigetelése készül. Kémények: Jelenleg az épületben fűtése gázüzemű kazánnal és radiátorokkal megoldott, a rendszer elavult, a kémény elavult, ezért új kondenzációs kazán készül, melyhez új kondenzációs kémény kerül elhelyezésre. Lépcsők: A régi lépcsők fel lesznek újítva és csúszásmentes kerámia burkolattal lesznek ellátva. A jelenlegi főbejárathoz </w:t>
      </w:r>
      <w:proofErr w:type="spellStart"/>
      <w:r w:rsidRPr="00392BB7">
        <w:rPr>
          <w:rFonts w:ascii="Arial" w:hAnsi="Arial" w:cs="Arial"/>
          <w:sz w:val="20"/>
          <w:szCs w:val="20"/>
        </w:rPr>
        <w:t>max</w:t>
      </w:r>
      <w:proofErr w:type="spellEnd"/>
      <w:r w:rsidRPr="00392BB7">
        <w:rPr>
          <w:rFonts w:ascii="Arial" w:hAnsi="Arial" w:cs="Arial"/>
          <w:sz w:val="20"/>
          <w:szCs w:val="20"/>
        </w:rPr>
        <w:t xml:space="preserve">. 5%-os lejtéssel beton rámpa készül, térkő burkolattal ellátva. Tetőszerkezet: A meglévő épületen lévő </w:t>
      </w:r>
      <w:proofErr w:type="spellStart"/>
      <w:r w:rsidRPr="00392BB7">
        <w:rPr>
          <w:rFonts w:ascii="Arial" w:hAnsi="Arial" w:cs="Arial"/>
          <w:sz w:val="20"/>
          <w:szCs w:val="20"/>
        </w:rPr>
        <w:t>magastető</w:t>
      </w:r>
      <w:proofErr w:type="spellEnd"/>
      <w:r w:rsidRPr="00392BB7">
        <w:rPr>
          <w:rFonts w:ascii="Arial" w:hAnsi="Arial" w:cs="Arial"/>
          <w:sz w:val="20"/>
          <w:szCs w:val="20"/>
        </w:rPr>
        <w:t xml:space="preserve"> szerkezet megfelelő, azonban tartalék előirányzatot kell beépíteni az esetleges szerkezeti cserék megoldhatóságának érdekében, ugyanis az esetleges szerkezeti elváltozások szabad szemmel jelenleg nem láthatók. A tetőt tartó 8 db oszlopot feltétlenül cserélni kell, illetve a rá támaszkodó gerendákat, azok ugyanis szabad szemmel is láthatóan annyira elkorhadtak úgy, hogy az épület állékonyságát veszélyezteti. A régi tetőszerkezeten lévő lécezést el kell bontani, ugyanis a régi fedés helyett cserépfedés készül. Tetőfedés: A régi </w:t>
      </w:r>
      <w:proofErr w:type="spellStart"/>
      <w:r w:rsidRPr="00392BB7">
        <w:rPr>
          <w:rFonts w:ascii="Arial" w:hAnsi="Arial" w:cs="Arial"/>
          <w:sz w:val="20"/>
          <w:szCs w:val="20"/>
        </w:rPr>
        <w:t>magastetős</w:t>
      </w:r>
      <w:proofErr w:type="spellEnd"/>
      <w:r w:rsidRPr="00392BB7">
        <w:rPr>
          <w:rFonts w:ascii="Arial" w:hAnsi="Arial" w:cs="Arial"/>
          <w:sz w:val="20"/>
          <w:szCs w:val="20"/>
        </w:rPr>
        <w:t xml:space="preserve"> cserép tetőfedés elbontásra kerül. Új lécezés, új ellenlécezés, új PE </w:t>
      </w:r>
      <w:proofErr w:type="gramStart"/>
      <w:r w:rsidRPr="00392BB7">
        <w:rPr>
          <w:rFonts w:ascii="Arial" w:hAnsi="Arial" w:cs="Arial"/>
          <w:sz w:val="20"/>
          <w:szCs w:val="20"/>
        </w:rPr>
        <w:t>fólia terítés</w:t>
      </w:r>
      <w:proofErr w:type="gramEnd"/>
      <w:r w:rsidRPr="00392BB7">
        <w:rPr>
          <w:rFonts w:ascii="Arial" w:hAnsi="Arial" w:cs="Arial"/>
          <w:sz w:val="20"/>
          <w:szCs w:val="20"/>
        </w:rPr>
        <w:t xml:space="preserve"> készül, majd új Bramac tetőfedés készül, piros színben. Bádogozás: A régi bádogozás teljes mértékben lebontásra kerül. Az új tetőszerkezet megépítése után műanyag bevonatos horganylemez csapadékvíz ereszcsatorna rendszer, ereszszegély, vápa, falszegély, stb. készül. Az ablakok külső párkánya szintén műanyag bevonatos horganylemezzel készül. A bádogozások barna, vagy vörös színben készülnek. Nyílászárók: A meglévő homlokzati és belső nyílászárók kibontásra kerülnek, cseréjük energetikailag és esztétikailag is indokolt. Az új belső ajtók faszerkezetűek lesznek, akadálymentes küszöbkialakítással. A beépülő homlokzati nyílászárók műanyag szerkezetűek lesznek. Burkolatok: A régi padló és falburkolatok teljes mértékben elbontásra kerülnek. Az új burkolatok a helyiségek funkciójának megfelelően készülnek kerámia lapokból, valamint az irodák és foglalkoztatók esetében filcalátétes laminált parketta burkolattal. </w:t>
      </w:r>
    </w:p>
    <w:p w:rsidR="000A6F0D" w:rsidRPr="00392BB7" w:rsidRDefault="000A6F0D" w:rsidP="000A6F0D">
      <w:pPr>
        <w:pStyle w:val="Default"/>
        <w:jc w:val="both"/>
        <w:rPr>
          <w:rFonts w:ascii="Arial" w:hAnsi="Arial" w:cs="Arial"/>
          <w:sz w:val="20"/>
          <w:szCs w:val="20"/>
        </w:rPr>
      </w:pPr>
      <w:r w:rsidRPr="00392BB7">
        <w:rPr>
          <w:rFonts w:ascii="Arial" w:hAnsi="Arial" w:cs="Arial"/>
          <w:sz w:val="20"/>
          <w:szCs w:val="20"/>
        </w:rPr>
        <w:t xml:space="preserve">Homlokzatképzés: A régi homlokzati vakolat teljes mértékben lebontásra kerül, majd a hőszigeteléseknél ismertetett módon újra lesz vakolva, a homlokzati terv szerinti kialakítással, a terv 12 </w:t>
      </w:r>
    </w:p>
    <w:p w:rsidR="000A6F0D" w:rsidRPr="00392BB7" w:rsidRDefault="000A6F0D" w:rsidP="000A6F0D">
      <w:pPr>
        <w:autoSpaceDE w:val="0"/>
        <w:autoSpaceDN w:val="0"/>
        <w:adjustRightInd w:val="0"/>
        <w:spacing w:after="0" w:line="240" w:lineRule="auto"/>
        <w:jc w:val="both"/>
        <w:rPr>
          <w:rFonts w:ascii="Arial" w:hAnsi="Arial" w:cs="Arial"/>
          <w:sz w:val="20"/>
          <w:szCs w:val="20"/>
          <w:lang w:eastAsia="hu-HU"/>
        </w:rPr>
      </w:pPr>
      <w:proofErr w:type="gramStart"/>
      <w:r w:rsidRPr="00392BB7">
        <w:rPr>
          <w:rFonts w:ascii="Arial" w:hAnsi="Arial" w:cs="Arial"/>
          <w:sz w:val="20"/>
          <w:szCs w:val="20"/>
        </w:rPr>
        <w:t>szerinti</w:t>
      </w:r>
      <w:proofErr w:type="gramEnd"/>
      <w:r w:rsidRPr="00392BB7">
        <w:rPr>
          <w:rFonts w:ascii="Arial" w:hAnsi="Arial" w:cs="Arial"/>
          <w:sz w:val="20"/>
          <w:szCs w:val="20"/>
        </w:rPr>
        <w:t xml:space="preserve"> helyeken terrakotta, és sárga színezéssel ellátva, </w:t>
      </w:r>
      <w:proofErr w:type="spellStart"/>
      <w:r w:rsidRPr="00392BB7">
        <w:rPr>
          <w:rFonts w:ascii="Arial" w:hAnsi="Arial" w:cs="Arial"/>
          <w:sz w:val="20"/>
          <w:szCs w:val="20"/>
        </w:rPr>
        <w:t>nemesvakolattal</w:t>
      </w:r>
      <w:proofErr w:type="spellEnd"/>
      <w:r w:rsidRPr="00392BB7">
        <w:rPr>
          <w:rFonts w:ascii="Arial" w:hAnsi="Arial" w:cs="Arial"/>
          <w:sz w:val="20"/>
          <w:szCs w:val="20"/>
        </w:rPr>
        <w:t xml:space="preserve">. Az épület lábazata barna színű mozaik lábazatvakolattal lesz ellátva. A kültéri burkolatok a homlokzati színekkel harmonizálva kerülnek kiválasztásra. Szobafestő- és mázoló munka: A régi festés részben (a szükséges helyeken) lekaparásra kerül, majd új </w:t>
      </w:r>
      <w:proofErr w:type="spellStart"/>
      <w:r w:rsidRPr="00392BB7">
        <w:rPr>
          <w:rFonts w:ascii="Arial" w:hAnsi="Arial" w:cs="Arial"/>
          <w:sz w:val="20"/>
          <w:szCs w:val="20"/>
        </w:rPr>
        <w:t>glettelés</w:t>
      </w:r>
      <w:proofErr w:type="spellEnd"/>
      <w:r w:rsidRPr="00392BB7">
        <w:rPr>
          <w:rFonts w:ascii="Arial" w:hAnsi="Arial" w:cs="Arial"/>
          <w:sz w:val="20"/>
          <w:szCs w:val="20"/>
        </w:rPr>
        <w:t xml:space="preserve"> után páraáteresztő diszperziós festés készül. A vizes </w:t>
      </w:r>
      <w:r w:rsidRPr="00392BB7">
        <w:rPr>
          <w:rFonts w:ascii="Arial" w:hAnsi="Arial" w:cs="Arial"/>
          <w:sz w:val="20"/>
          <w:szCs w:val="20"/>
        </w:rPr>
        <w:lastRenderedPageBreak/>
        <w:t xml:space="preserve">helyiségekben a burkolatoknál ismertetett módon teljes magasságig érő csempeburkolás készül. Gépészet: A gépészeti felújítás során az épület villamoshálózatának teljes felülvizsgálatát el kell végezni, és a vezetékcseréket, csatlakozó- és kapcsolócseréket, világítótestek, kapcsolószekrények cseréjét el kell végezni. Az épület elektromos ellátására a fogyasztásnak megfelelő nagyságú napelem rendszer kerül elhelyezésre. Az épület villámvédelmi rendszerét szintén szükséges kiépíteni. Az informatikai hálózatok, tűzjelző rendszer, vagyonvédelmi rendszer kiépítését a gyengeáramú szereléssel egy időben el kell végezni. A régi szennyvízrendszer elavult vezetékének cseréjével megvalósul az azbesztmentesítés; a beépülő új rendszer PVC csövekből, a vízvezeték rendszer HENCO műanyag csövekből készül. Az épületre a </w:t>
      </w:r>
      <w:proofErr w:type="spellStart"/>
      <w:r w:rsidRPr="00392BB7">
        <w:rPr>
          <w:rFonts w:ascii="Arial" w:hAnsi="Arial" w:cs="Arial"/>
          <w:sz w:val="20"/>
          <w:szCs w:val="20"/>
        </w:rPr>
        <w:t>melegvíz</w:t>
      </w:r>
      <w:proofErr w:type="spellEnd"/>
      <w:r w:rsidRPr="00392BB7">
        <w:rPr>
          <w:rFonts w:ascii="Arial" w:hAnsi="Arial" w:cs="Arial"/>
          <w:sz w:val="20"/>
          <w:szCs w:val="20"/>
        </w:rPr>
        <w:t xml:space="preserve"> ellátáshoz szükséges, fűtésrásegítésre is alkalmas napkollektor rendszer kerül elhelyezésre, a szükséges </w:t>
      </w:r>
      <w:proofErr w:type="spellStart"/>
      <w:r w:rsidRPr="00392BB7">
        <w:rPr>
          <w:rFonts w:ascii="Arial" w:hAnsi="Arial" w:cs="Arial"/>
          <w:sz w:val="20"/>
          <w:szCs w:val="20"/>
        </w:rPr>
        <w:t>puffertartályokkal</w:t>
      </w:r>
      <w:proofErr w:type="spellEnd"/>
      <w:r w:rsidRPr="00392BB7">
        <w:rPr>
          <w:rFonts w:ascii="Arial" w:hAnsi="Arial" w:cs="Arial"/>
          <w:sz w:val="20"/>
          <w:szCs w:val="20"/>
        </w:rPr>
        <w:t xml:space="preserve">, </w:t>
      </w:r>
      <w:proofErr w:type="spellStart"/>
      <w:r w:rsidRPr="00392BB7">
        <w:rPr>
          <w:rFonts w:ascii="Arial" w:hAnsi="Arial" w:cs="Arial"/>
          <w:sz w:val="20"/>
          <w:szCs w:val="20"/>
        </w:rPr>
        <w:t>solar</w:t>
      </w:r>
      <w:proofErr w:type="spellEnd"/>
      <w:r w:rsidRPr="00392BB7">
        <w:rPr>
          <w:rFonts w:ascii="Arial" w:hAnsi="Arial" w:cs="Arial"/>
          <w:sz w:val="20"/>
          <w:szCs w:val="20"/>
        </w:rPr>
        <w:t xml:space="preserve"> csövezéssel. Az épületben teljesen új fűtési rendszer kerül kiépítésre, a régi elavult rendszer kibontásra kerül. Az új rendszer kondenzációs gázkazán beépítésével, a radiátorok és csővezetékek cseréjével valósul meg. Mozgáskorlátozott vizesblokk kialakítása: Felnőttek számára kialakított akadálymentes illemhely készül a vonatkozó jogszabályok betartása mellett</w:t>
      </w:r>
    </w:p>
    <w:p w:rsidR="000A6F0D" w:rsidRPr="00392BB7" w:rsidRDefault="000A6F0D" w:rsidP="000A6F0D">
      <w:pPr>
        <w:autoSpaceDE w:val="0"/>
        <w:autoSpaceDN w:val="0"/>
        <w:adjustRightInd w:val="0"/>
        <w:spacing w:after="0" w:line="240" w:lineRule="auto"/>
        <w:jc w:val="both"/>
        <w:rPr>
          <w:rFonts w:ascii="Arial" w:hAnsi="Arial" w:cs="Arial"/>
          <w:b/>
          <w:sz w:val="20"/>
          <w:szCs w:val="20"/>
        </w:rPr>
      </w:pPr>
    </w:p>
    <w:p w:rsidR="000A6F0D" w:rsidRPr="00392BB7" w:rsidRDefault="000A6F0D" w:rsidP="000A6F0D">
      <w:pPr>
        <w:autoSpaceDE w:val="0"/>
        <w:autoSpaceDN w:val="0"/>
        <w:adjustRightInd w:val="0"/>
        <w:spacing w:after="0" w:line="240" w:lineRule="auto"/>
        <w:jc w:val="both"/>
        <w:rPr>
          <w:rFonts w:ascii="Arial" w:hAnsi="Arial" w:cs="Arial"/>
          <w:b/>
          <w:sz w:val="20"/>
          <w:szCs w:val="20"/>
        </w:rPr>
      </w:pPr>
    </w:p>
    <w:p w:rsidR="000A6F0D" w:rsidRPr="00392BB7" w:rsidRDefault="000A6F0D" w:rsidP="000A6F0D">
      <w:pPr>
        <w:autoSpaceDE w:val="0"/>
        <w:autoSpaceDN w:val="0"/>
        <w:adjustRightInd w:val="0"/>
        <w:spacing w:after="0" w:line="240" w:lineRule="auto"/>
        <w:jc w:val="both"/>
        <w:rPr>
          <w:rFonts w:ascii="Arial" w:hAnsi="Arial" w:cs="Arial"/>
          <w:b/>
          <w:sz w:val="20"/>
          <w:szCs w:val="20"/>
        </w:rPr>
      </w:pPr>
    </w:p>
    <w:p w:rsidR="000A6F0D" w:rsidRPr="00392BB7" w:rsidRDefault="000A6F0D" w:rsidP="000A6F0D">
      <w:pPr>
        <w:autoSpaceDE w:val="0"/>
        <w:autoSpaceDN w:val="0"/>
        <w:adjustRightInd w:val="0"/>
        <w:spacing w:after="0" w:line="240" w:lineRule="auto"/>
        <w:jc w:val="both"/>
        <w:rPr>
          <w:rFonts w:ascii="Arial" w:hAnsi="Arial" w:cs="Arial"/>
          <w:b/>
          <w:sz w:val="20"/>
          <w:szCs w:val="20"/>
        </w:rPr>
      </w:pPr>
    </w:p>
    <w:p w:rsidR="000A6F0D" w:rsidRPr="00392BB7" w:rsidRDefault="000A6F0D" w:rsidP="000A6F0D">
      <w:pPr>
        <w:autoSpaceDE w:val="0"/>
        <w:autoSpaceDN w:val="0"/>
        <w:adjustRightInd w:val="0"/>
        <w:spacing w:after="0" w:line="240" w:lineRule="auto"/>
        <w:jc w:val="both"/>
        <w:rPr>
          <w:rFonts w:ascii="Arial" w:hAnsi="Arial" w:cs="Arial"/>
          <w:b/>
          <w:sz w:val="20"/>
          <w:szCs w:val="20"/>
        </w:rPr>
      </w:pPr>
    </w:p>
    <w:p w:rsidR="000A6F0D" w:rsidRPr="00392BB7" w:rsidRDefault="000A6F0D" w:rsidP="000A6F0D">
      <w:pPr>
        <w:autoSpaceDE w:val="0"/>
        <w:autoSpaceDN w:val="0"/>
        <w:adjustRightInd w:val="0"/>
        <w:spacing w:after="0" w:line="240" w:lineRule="auto"/>
        <w:jc w:val="both"/>
        <w:rPr>
          <w:rFonts w:ascii="Arial" w:hAnsi="Arial" w:cs="Arial"/>
          <w:b/>
          <w:sz w:val="20"/>
          <w:szCs w:val="20"/>
        </w:rPr>
      </w:pPr>
    </w:p>
    <w:p w:rsidR="000A6F0D" w:rsidRPr="00392BB7" w:rsidRDefault="000A6F0D" w:rsidP="000A6F0D">
      <w:pPr>
        <w:autoSpaceDE w:val="0"/>
        <w:autoSpaceDN w:val="0"/>
        <w:adjustRightInd w:val="0"/>
        <w:spacing w:after="0" w:line="240" w:lineRule="auto"/>
        <w:jc w:val="both"/>
        <w:rPr>
          <w:rFonts w:ascii="Arial" w:hAnsi="Arial" w:cs="Arial"/>
          <w:b/>
          <w:sz w:val="20"/>
          <w:szCs w:val="20"/>
        </w:rPr>
      </w:pPr>
    </w:p>
    <w:p w:rsidR="000A6F0D" w:rsidRPr="00392BB7" w:rsidRDefault="000A6F0D" w:rsidP="000A6F0D">
      <w:pPr>
        <w:autoSpaceDE w:val="0"/>
        <w:autoSpaceDN w:val="0"/>
        <w:adjustRightInd w:val="0"/>
        <w:spacing w:after="0" w:line="240" w:lineRule="auto"/>
        <w:jc w:val="both"/>
        <w:rPr>
          <w:rFonts w:ascii="Arial" w:hAnsi="Arial" w:cs="Arial"/>
          <w:b/>
          <w:sz w:val="20"/>
          <w:szCs w:val="20"/>
        </w:rPr>
      </w:pPr>
    </w:p>
    <w:p w:rsidR="000A6F0D" w:rsidRPr="00392BB7" w:rsidRDefault="000A6F0D" w:rsidP="000A6F0D">
      <w:pPr>
        <w:autoSpaceDE w:val="0"/>
        <w:autoSpaceDN w:val="0"/>
        <w:adjustRightInd w:val="0"/>
        <w:spacing w:after="0" w:line="240" w:lineRule="auto"/>
        <w:jc w:val="both"/>
        <w:rPr>
          <w:rFonts w:ascii="Arial" w:hAnsi="Arial" w:cs="Arial"/>
          <w:b/>
          <w:sz w:val="20"/>
          <w:szCs w:val="20"/>
        </w:rPr>
      </w:pPr>
    </w:p>
    <w:p w:rsidR="000A6F0D" w:rsidRPr="00392BB7" w:rsidRDefault="000A6F0D" w:rsidP="000A6F0D">
      <w:pPr>
        <w:autoSpaceDE w:val="0"/>
        <w:autoSpaceDN w:val="0"/>
        <w:adjustRightInd w:val="0"/>
        <w:spacing w:after="0" w:line="240" w:lineRule="auto"/>
        <w:jc w:val="both"/>
        <w:rPr>
          <w:rFonts w:ascii="Arial" w:hAnsi="Arial" w:cs="Arial"/>
          <w:b/>
          <w:sz w:val="20"/>
          <w:szCs w:val="20"/>
        </w:rPr>
      </w:pP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w:t>
      </w:r>
      <w:r w:rsidRPr="00392BB7">
        <w:rPr>
          <w:rFonts w:ascii="Arial" w:eastAsia="Times New Roman" w:hAnsi="Arial" w:cs="Arial"/>
          <w:sz w:val="20"/>
          <w:szCs w:val="20"/>
          <w:lang w:eastAsia="hu-HU"/>
        </w:rPr>
        <w:t xml:space="preserve"> </w:t>
      </w: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Kedvezményezett</w:t>
      </w: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P.H. </w:t>
      </w: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Default="000A6F0D" w:rsidP="000A6F0D">
      <w:pPr>
        <w:spacing w:before="240" w:after="0" w:line="240" w:lineRule="auto"/>
        <w:jc w:val="center"/>
        <w:rPr>
          <w:rFonts w:ascii="Arial" w:eastAsia="Times New Roman" w:hAnsi="Arial" w:cs="Arial"/>
          <w:sz w:val="20"/>
          <w:szCs w:val="20"/>
          <w:lang w:eastAsia="hu-HU"/>
        </w:rPr>
      </w:pPr>
      <w:proofErr w:type="gramStart"/>
      <w:r w:rsidRPr="00392BB7">
        <w:rPr>
          <w:rFonts w:ascii="Arial" w:eastAsia="Times New Roman" w:hAnsi="Arial" w:cs="Arial"/>
          <w:sz w:val="20"/>
          <w:szCs w:val="20"/>
          <w:lang w:eastAsia="hu-HU"/>
        </w:rPr>
        <w:t xml:space="preserve">Kelt </w:t>
      </w:r>
      <w:r>
        <w:rPr>
          <w:rFonts w:ascii="Arial" w:eastAsia="Times New Roman" w:hAnsi="Arial" w:cs="Arial"/>
          <w:sz w:val="20"/>
          <w:szCs w:val="20"/>
          <w:lang w:eastAsia="hu-HU"/>
        </w:rPr>
        <w:t>…</w:t>
      </w:r>
      <w:proofErr w:type="gramEnd"/>
      <w:r>
        <w:rPr>
          <w:rFonts w:ascii="Arial" w:eastAsia="Times New Roman" w:hAnsi="Arial" w:cs="Arial"/>
          <w:sz w:val="20"/>
          <w:szCs w:val="20"/>
          <w:lang w:eastAsia="hu-HU"/>
        </w:rPr>
        <w:t>…………………</w:t>
      </w:r>
      <w:r w:rsidRPr="00392BB7">
        <w:rPr>
          <w:rFonts w:ascii="Arial" w:eastAsia="Times New Roman" w:hAnsi="Arial" w:cs="Arial"/>
          <w:sz w:val="20"/>
          <w:szCs w:val="20"/>
          <w:lang w:eastAsia="hu-HU"/>
        </w:rPr>
        <w:t xml:space="preserve"> 2020. év ………… hónap … napján.</w:t>
      </w:r>
    </w:p>
    <w:p w:rsidR="000A6F0D" w:rsidRPr="00E74913" w:rsidRDefault="000A6F0D" w:rsidP="000A6F0D">
      <w:pPr>
        <w:spacing w:before="240" w:after="0" w:line="240" w:lineRule="auto"/>
        <w:jc w:val="center"/>
        <w:rPr>
          <w:color w:val="FF0000"/>
          <w:lang w:eastAsia="hu-HU"/>
        </w:rPr>
      </w:pPr>
    </w:p>
    <w:p w:rsidR="000A6F0D" w:rsidRDefault="000A6F0D" w:rsidP="000A6F0D">
      <w:pPr>
        <w:spacing w:after="0" w:line="240" w:lineRule="auto"/>
        <w:rPr>
          <w:rFonts w:ascii="Arial" w:eastAsia="Times New Roman" w:hAnsi="Arial" w:cs="Arial"/>
          <w:bCs/>
          <w:sz w:val="20"/>
          <w:szCs w:val="20"/>
          <w:lang w:eastAsia="hu-HU"/>
        </w:rPr>
      </w:pPr>
      <w:r>
        <w:rPr>
          <w:rFonts w:ascii="Arial" w:eastAsia="Times New Roman" w:hAnsi="Arial" w:cs="Arial"/>
          <w:bCs/>
          <w:sz w:val="20"/>
          <w:szCs w:val="20"/>
          <w:lang w:eastAsia="hu-HU"/>
        </w:rPr>
        <w:br w:type="page"/>
      </w:r>
    </w:p>
    <w:p w:rsidR="000A6F0D" w:rsidRDefault="000A6F0D" w:rsidP="000A6F0D">
      <w:pPr>
        <w:spacing w:after="0" w:line="240" w:lineRule="auto"/>
        <w:jc w:val="right"/>
        <w:rPr>
          <w:rFonts w:ascii="Arial" w:eastAsia="Times New Roman" w:hAnsi="Arial" w:cs="Arial"/>
          <w:bCs/>
          <w:sz w:val="20"/>
          <w:szCs w:val="20"/>
          <w:lang w:eastAsia="hu-HU"/>
        </w:rPr>
      </w:pPr>
    </w:p>
    <w:p w:rsidR="000A6F0D" w:rsidRPr="006A61DB" w:rsidRDefault="000A6F0D" w:rsidP="000A6F0D">
      <w:pPr>
        <w:spacing w:after="0" w:line="240" w:lineRule="auto"/>
        <w:jc w:val="right"/>
        <w:rPr>
          <w:rFonts w:ascii="Arial" w:eastAsia="Times New Roman" w:hAnsi="Arial" w:cs="Arial"/>
          <w:b/>
          <w:bCs/>
          <w:sz w:val="20"/>
          <w:szCs w:val="20"/>
          <w:lang w:eastAsia="hu-HU"/>
        </w:rPr>
      </w:pPr>
      <w:r w:rsidRPr="006A61DB">
        <w:rPr>
          <w:rFonts w:ascii="Arial" w:eastAsia="Times New Roman" w:hAnsi="Arial" w:cs="Arial"/>
          <w:bCs/>
          <w:sz w:val="20"/>
          <w:szCs w:val="20"/>
          <w:lang w:eastAsia="hu-HU"/>
        </w:rPr>
        <w:t>12. sz. melléklet</w:t>
      </w:r>
    </w:p>
    <w:p w:rsidR="000A6F0D" w:rsidRPr="00373D3C" w:rsidRDefault="000A6F0D" w:rsidP="000A6F0D">
      <w:pPr>
        <w:spacing w:after="0" w:line="480" w:lineRule="auto"/>
        <w:rPr>
          <w:rFonts w:ascii="Arial" w:eastAsia="Times New Roman" w:hAnsi="Arial" w:cs="Arial"/>
          <w:b/>
          <w:caps/>
          <w:sz w:val="20"/>
          <w:szCs w:val="20"/>
        </w:rPr>
      </w:pPr>
    </w:p>
    <w:p w:rsidR="000A6F0D" w:rsidRDefault="000A6F0D" w:rsidP="000A6F0D">
      <w:pPr>
        <w:spacing w:after="0" w:line="240" w:lineRule="auto"/>
        <w:jc w:val="center"/>
        <w:rPr>
          <w:rFonts w:ascii="Arial" w:eastAsia="Times New Roman" w:hAnsi="Arial" w:cs="Arial"/>
          <w:b/>
          <w:caps/>
          <w:sz w:val="20"/>
          <w:szCs w:val="20"/>
        </w:rPr>
      </w:pPr>
      <w:r w:rsidRPr="006A61DB">
        <w:rPr>
          <w:rFonts w:ascii="Arial" w:eastAsia="Times New Roman" w:hAnsi="Arial" w:cs="Arial"/>
          <w:b/>
          <w:caps/>
          <w:sz w:val="20"/>
          <w:szCs w:val="20"/>
        </w:rPr>
        <w:t xml:space="preserve">aláírási címpéldány/aláírás minta, valamint amennyiben delegált jog, az aláírási jogosultságot igazoló dokumentum </w:t>
      </w:r>
      <w:proofErr w:type="gramStart"/>
      <w:r w:rsidRPr="006A61DB">
        <w:rPr>
          <w:rFonts w:ascii="Arial" w:eastAsia="Times New Roman" w:hAnsi="Arial" w:cs="Arial"/>
          <w:b/>
          <w:caps/>
          <w:sz w:val="20"/>
          <w:szCs w:val="20"/>
        </w:rPr>
        <w:t>és</w:t>
      </w:r>
      <w:proofErr w:type="gramEnd"/>
      <w:r w:rsidRPr="006A61DB">
        <w:rPr>
          <w:rFonts w:ascii="Arial" w:eastAsia="Times New Roman" w:hAnsi="Arial" w:cs="Arial"/>
          <w:b/>
          <w:caps/>
          <w:sz w:val="20"/>
          <w:szCs w:val="20"/>
        </w:rPr>
        <w:t xml:space="preserve"> Egyéb a projekthez tartozó alátámasztó dokumentum (ok)</w:t>
      </w:r>
    </w:p>
    <w:p w:rsidR="000A6F0D" w:rsidRDefault="000A6F0D" w:rsidP="000A6F0D">
      <w:pPr>
        <w:spacing w:after="0" w:line="240" w:lineRule="auto"/>
        <w:jc w:val="center"/>
        <w:rPr>
          <w:rFonts w:ascii="Arial" w:eastAsia="Times New Roman" w:hAnsi="Arial" w:cs="Arial"/>
          <w:b/>
          <w:caps/>
          <w:sz w:val="20"/>
          <w:szCs w:val="20"/>
        </w:rPr>
      </w:pPr>
    </w:p>
    <w:p w:rsidR="000A6F0D" w:rsidRDefault="000A6F0D" w:rsidP="000A6F0D">
      <w:pPr>
        <w:spacing w:after="0" w:line="240" w:lineRule="auto"/>
        <w:jc w:val="center"/>
        <w:rPr>
          <w:rFonts w:ascii="Arial" w:eastAsia="Times New Roman" w:hAnsi="Arial" w:cs="Arial"/>
          <w:b/>
          <w:caps/>
          <w:sz w:val="20"/>
          <w:szCs w:val="20"/>
        </w:rPr>
      </w:pPr>
    </w:p>
    <w:p w:rsidR="000A6F0D" w:rsidRDefault="000A6F0D" w:rsidP="000A6F0D">
      <w:pPr>
        <w:spacing w:after="0" w:line="240" w:lineRule="auto"/>
        <w:jc w:val="center"/>
        <w:rPr>
          <w:rFonts w:ascii="Arial" w:eastAsia="Times New Roman" w:hAnsi="Arial" w:cs="Arial"/>
          <w:b/>
          <w:caps/>
          <w:sz w:val="20"/>
          <w:szCs w:val="20"/>
        </w:rPr>
      </w:pPr>
    </w:p>
    <w:p w:rsidR="000A6F0D" w:rsidRDefault="000A6F0D" w:rsidP="000A6F0D">
      <w:pPr>
        <w:spacing w:after="0" w:line="240" w:lineRule="auto"/>
        <w:jc w:val="center"/>
        <w:rPr>
          <w:rFonts w:ascii="Arial" w:eastAsia="Times New Roman" w:hAnsi="Arial" w:cs="Arial"/>
          <w:b/>
          <w:caps/>
          <w:sz w:val="20"/>
          <w:szCs w:val="20"/>
        </w:rPr>
      </w:pPr>
    </w:p>
    <w:p w:rsidR="000A6F0D" w:rsidRDefault="000A6F0D" w:rsidP="000A6F0D">
      <w:pPr>
        <w:spacing w:after="0" w:line="240" w:lineRule="auto"/>
        <w:jc w:val="center"/>
        <w:rPr>
          <w:rFonts w:ascii="Arial" w:eastAsia="Times New Roman" w:hAnsi="Arial" w:cs="Arial"/>
          <w:b/>
          <w:caps/>
          <w:sz w:val="20"/>
          <w:szCs w:val="20"/>
        </w:rPr>
      </w:pPr>
    </w:p>
    <w:p w:rsidR="000A6F0D" w:rsidRDefault="000A6F0D" w:rsidP="000A6F0D">
      <w:pPr>
        <w:spacing w:after="0" w:line="240" w:lineRule="auto"/>
        <w:jc w:val="both"/>
        <w:rPr>
          <w:rFonts w:ascii="Arial" w:eastAsia="Times New Roman" w:hAnsi="Arial" w:cs="Arial"/>
          <w:sz w:val="20"/>
          <w:szCs w:val="20"/>
        </w:rPr>
      </w:pPr>
    </w:p>
    <w:p w:rsidR="000A6F0D" w:rsidRPr="005B3AC0" w:rsidRDefault="000A6F0D" w:rsidP="000A6F0D">
      <w:pPr>
        <w:spacing w:before="240" w:after="0" w:line="240" w:lineRule="auto"/>
        <w:rPr>
          <w:rFonts w:ascii="Arial" w:eastAsia="Times New Roman" w:hAnsi="Arial" w:cs="Arial"/>
          <w:bCs/>
          <w:sz w:val="20"/>
          <w:szCs w:val="20"/>
        </w:rPr>
      </w:pPr>
      <w:r w:rsidRPr="005B3AC0">
        <w:rPr>
          <w:rFonts w:ascii="Arial" w:eastAsia="Times New Roman" w:hAnsi="Arial" w:cs="Arial"/>
          <w:bCs/>
          <w:sz w:val="20"/>
          <w:szCs w:val="20"/>
        </w:rPr>
        <w:t>Támogatási szerződés száma: TOP-1.4.1-15-SB1-2016-00077</w:t>
      </w:r>
    </w:p>
    <w:p w:rsidR="000A6F0D" w:rsidRPr="005B3AC0" w:rsidRDefault="000A6F0D" w:rsidP="000A6F0D">
      <w:pPr>
        <w:spacing w:line="240" w:lineRule="auto"/>
        <w:rPr>
          <w:rFonts w:ascii="Arial" w:hAnsi="Arial" w:cs="Arial"/>
          <w:sz w:val="20"/>
          <w:szCs w:val="20"/>
        </w:rPr>
      </w:pPr>
      <w:r w:rsidRPr="005B3AC0">
        <w:rPr>
          <w:rFonts w:ascii="Arial" w:hAnsi="Arial" w:cs="Arial"/>
          <w:sz w:val="20"/>
          <w:szCs w:val="20"/>
        </w:rPr>
        <w:t>Kedvezményezett</w:t>
      </w:r>
      <w:r w:rsidRPr="005B3AC0">
        <w:t xml:space="preserve"> </w:t>
      </w:r>
      <w:r w:rsidRPr="005B3AC0">
        <w:rPr>
          <w:rFonts w:ascii="Arial" w:hAnsi="Arial" w:cs="Arial"/>
          <w:sz w:val="20"/>
          <w:szCs w:val="20"/>
        </w:rPr>
        <w:t>Tiszavasvári Város Önkormányzata</w:t>
      </w:r>
    </w:p>
    <w:p w:rsidR="000A6F0D" w:rsidRPr="00EC0700" w:rsidRDefault="000A6F0D" w:rsidP="000A6F0D">
      <w:pPr>
        <w:spacing w:after="0" w:line="240" w:lineRule="auto"/>
        <w:jc w:val="both"/>
        <w:rPr>
          <w:rFonts w:ascii="Arial" w:eastAsia="Times New Roman" w:hAnsi="Arial" w:cs="Arial"/>
          <w:sz w:val="20"/>
          <w:szCs w:val="20"/>
        </w:rPr>
      </w:pPr>
    </w:p>
    <w:p w:rsidR="000A6F0D" w:rsidRPr="00EC0700" w:rsidRDefault="000A6F0D" w:rsidP="000A6F0D">
      <w:pPr>
        <w:spacing w:after="0" w:line="240" w:lineRule="auto"/>
        <w:jc w:val="both"/>
        <w:rPr>
          <w:rFonts w:ascii="Arial" w:eastAsia="Times New Roman" w:hAnsi="Arial" w:cs="Arial"/>
          <w:sz w:val="20"/>
          <w:szCs w:val="20"/>
        </w:rPr>
      </w:pPr>
    </w:p>
    <w:p w:rsidR="000A6F0D" w:rsidRPr="00EC0700" w:rsidRDefault="000A6F0D" w:rsidP="000A6F0D">
      <w:pPr>
        <w:spacing w:after="0" w:line="240" w:lineRule="auto"/>
        <w:jc w:val="both"/>
        <w:rPr>
          <w:rFonts w:ascii="Arial" w:eastAsia="Times New Roman" w:hAnsi="Arial" w:cs="Arial"/>
          <w:sz w:val="20"/>
          <w:szCs w:val="20"/>
        </w:rPr>
      </w:pPr>
    </w:p>
    <w:p w:rsidR="000A6F0D" w:rsidRPr="00EC0700" w:rsidRDefault="000A6F0D" w:rsidP="000A6F0D">
      <w:pPr>
        <w:numPr>
          <w:ilvl w:val="0"/>
          <w:numId w:val="21"/>
        </w:numPr>
        <w:spacing w:after="0" w:line="240" w:lineRule="auto"/>
        <w:contextualSpacing/>
        <w:jc w:val="both"/>
        <w:rPr>
          <w:rFonts w:ascii="Arial" w:eastAsia="Times New Roman" w:hAnsi="Arial" w:cs="Arial"/>
          <w:sz w:val="20"/>
          <w:szCs w:val="20"/>
        </w:rPr>
      </w:pPr>
      <w:r w:rsidRPr="00EC0700">
        <w:rPr>
          <w:rFonts w:ascii="Arial" w:eastAsia="Times New Roman" w:hAnsi="Arial" w:cs="Arial"/>
          <w:sz w:val="20"/>
          <w:szCs w:val="20"/>
        </w:rPr>
        <w:t xml:space="preserve">Aláírási címpéldány: </w:t>
      </w:r>
      <w:r>
        <w:rPr>
          <w:rFonts w:ascii="Arial" w:eastAsia="Times New Roman" w:hAnsi="Arial" w:cs="Arial"/>
          <w:sz w:val="20"/>
          <w:szCs w:val="20"/>
        </w:rPr>
        <w:t>Szőke Zoltán</w:t>
      </w:r>
      <w:r w:rsidRPr="00EC0700">
        <w:rPr>
          <w:rFonts w:ascii="Arial" w:eastAsia="Times New Roman" w:hAnsi="Arial" w:cs="Arial"/>
          <w:sz w:val="20"/>
          <w:szCs w:val="20"/>
        </w:rPr>
        <w:t xml:space="preserve"> polgármester </w:t>
      </w:r>
      <w:r>
        <w:rPr>
          <w:rFonts w:ascii="Arial" w:eastAsia="Times New Roman" w:hAnsi="Arial" w:cs="Arial"/>
          <w:sz w:val="20"/>
          <w:szCs w:val="20"/>
        </w:rPr>
        <w:t>Tiszavasvári Város</w:t>
      </w:r>
      <w:r w:rsidRPr="00EC0700">
        <w:rPr>
          <w:rFonts w:ascii="Arial" w:eastAsia="Times New Roman" w:hAnsi="Arial" w:cs="Arial"/>
          <w:sz w:val="20"/>
          <w:szCs w:val="20"/>
        </w:rPr>
        <w:t xml:space="preserve"> Önkormányzata</w:t>
      </w:r>
    </w:p>
    <w:p w:rsidR="000A6F0D" w:rsidRPr="00EC0700" w:rsidRDefault="000A6F0D" w:rsidP="000A6F0D">
      <w:pPr>
        <w:spacing w:after="0" w:line="240" w:lineRule="auto"/>
        <w:ind w:left="720"/>
        <w:contextualSpacing/>
        <w:jc w:val="both"/>
        <w:rPr>
          <w:rFonts w:ascii="Arial" w:eastAsia="Times New Roman" w:hAnsi="Arial" w:cs="Arial"/>
          <w:sz w:val="20"/>
          <w:szCs w:val="20"/>
        </w:rPr>
      </w:pPr>
    </w:p>
    <w:p w:rsidR="000A6F0D" w:rsidRDefault="000A6F0D" w:rsidP="000A6F0D">
      <w:pPr>
        <w:numPr>
          <w:ilvl w:val="0"/>
          <w:numId w:val="21"/>
        </w:numPr>
        <w:spacing w:after="0" w:line="240" w:lineRule="auto"/>
        <w:contextualSpacing/>
        <w:jc w:val="both"/>
        <w:rPr>
          <w:rFonts w:ascii="Arial" w:eastAsia="Times New Roman" w:hAnsi="Arial" w:cs="Arial"/>
          <w:sz w:val="20"/>
          <w:szCs w:val="20"/>
        </w:rPr>
      </w:pPr>
      <w:r w:rsidRPr="00284280">
        <w:rPr>
          <w:rFonts w:ascii="Arial" w:eastAsia="Times New Roman" w:hAnsi="Arial" w:cs="Arial"/>
          <w:sz w:val="20"/>
          <w:szCs w:val="20"/>
        </w:rPr>
        <w:t xml:space="preserve">Aláírási címpéldány: </w:t>
      </w:r>
      <w:proofErr w:type="spellStart"/>
      <w:r w:rsidRPr="00284280">
        <w:rPr>
          <w:rFonts w:ascii="Arial" w:eastAsia="Times New Roman" w:hAnsi="Arial" w:cs="Arial"/>
          <w:sz w:val="20"/>
          <w:szCs w:val="20"/>
          <w:lang w:eastAsia="hu-HU"/>
        </w:rPr>
        <w:t>Dr</w:t>
      </w:r>
      <w:proofErr w:type="spellEnd"/>
      <w:r w:rsidRPr="00284280">
        <w:rPr>
          <w:rFonts w:ascii="Arial" w:eastAsia="Times New Roman" w:hAnsi="Arial" w:cs="Arial"/>
          <w:sz w:val="20"/>
          <w:szCs w:val="20"/>
          <w:lang w:eastAsia="hu-HU"/>
        </w:rPr>
        <w:t xml:space="preserve"> Papp Csaba Sándor jegyző</w:t>
      </w:r>
      <w:r w:rsidRPr="00284280">
        <w:rPr>
          <w:rFonts w:ascii="Arial" w:eastAsiaTheme="minorEastAsia" w:hAnsi="Arial" w:cs="Arial"/>
          <w:bCs/>
          <w:sz w:val="20"/>
          <w:szCs w:val="20"/>
          <w:lang w:eastAsia="hu-HU"/>
        </w:rPr>
        <w:t xml:space="preserve"> Szabolcs-Szatmár-Bereg Megyei Önkormányzati Hivatal,</w:t>
      </w:r>
    </w:p>
    <w:p w:rsidR="000A6F0D" w:rsidRPr="00BD1BF1" w:rsidRDefault="000A6F0D" w:rsidP="000A6F0D">
      <w:pPr>
        <w:spacing w:after="0" w:line="240" w:lineRule="auto"/>
        <w:contextualSpacing/>
        <w:jc w:val="both"/>
        <w:rPr>
          <w:rFonts w:ascii="Arial" w:eastAsia="Times New Roman" w:hAnsi="Arial" w:cs="Arial"/>
          <w:sz w:val="20"/>
          <w:szCs w:val="20"/>
        </w:rPr>
      </w:pPr>
    </w:p>
    <w:p w:rsidR="000A6F0D" w:rsidRPr="00284280" w:rsidRDefault="000A6F0D" w:rsidP="000A6F0D">
      <w:pPr>
        <w:numPr>
          <w:ilvl w:val="0"/>
          <w:numId w:val="21"/>
        </w:numPr>
        <w:spacing w:after="0" w:line="240" w:lineRule="auto"/>
        <w:contextualSpacing/>
        <w:jc w:val="both"/>
        <w:rPr>
          <w:rFonts w:ascii="Arial" w:eastAsia="Times New Roman" w:hAnsi="Arial" w:cs="Arial"/>
          <w:sz w:val="20"/>
          <w:szCs w:val="20"/>
        </w:rPr>
      </w:pPr>
      <w:r w:rsidRPr="00284280">
        <w:rPr>
          <w:rFonts w:ascii="Arial" w:eastAsiaTheme="minorEastAsia" w:hAnsi="Arial" w:cs="Arial"/>
          <w:bCs/>
          <w:sz w:val="20"/>
          <w:szCs w:val="20"/>
          <w:lang w:eastAsia="hu-HU"/>
        </w:rPr>
        <w:t>Aláírási címpéldány:</w:t>
      </w:r>
      <w:r>
        <w:rPr>
          <w:rFonts w:ascii="Arial" w:eastAsiaTheme="minorEastAsia" w:hAnsi="Arial" w:cs="Arial"/>
          <w:bCs/>
          <w:sz w:val="20"/>
          <w:szCs w:val="20"/>
          <w:lang w:eastAsia="hu-HU"/>
        </w:rPr>
        <w:t xml:space="preserve"> </w:t>
      </w:r>
      <w:r w:rsidRPr="00284280">
        <w:rPr>
          <w:rFonts w:ascii="Arial" w:eastAsiaTheme="minorEastAsia" w:hAnsi="Arial" w:cs="Arial"/>
          <w:bCs/>
          <w:sz w:val="20"/>
          <w:szCs w:val="20"/>
          <w:lang w:eastAsia="hu-HU"/>
        </w:rPr>
        <w:t>Dr. Székely Tibor aljegyző Szabolcs-Szatmár-Bereg Megyei Önkormányzati Hivatal</w:t>
      </w:r>
    </w:p>
    <w:p w:rsidR="000A6F0D" w:rsidRPr="00EC0700" w:rsidRDefault="000A6F0D" w:rsidP="000A6F0D">
      <w:pPr>
        <w:spacing w:after="0" w:line="240" w:lineRule="auto"/>
        <w:ind w:left="720"/>
        <w:contextualSpacing/>
        <w:jc w:val="both"/>
        <w:rPr>
          <w:rFonts w:ascii="Arial" w:eastAsia="Times New Roman" w:hAnsi="Arial" w:cs="Arial"/>
          <w:sz w:val="20"/>
          <w:szCs w:val="20"/>
        </w:rPr>
      </w:pPr>
    </w:p>
    <w:p w:rsidR="000A6F0D" w:rsidRPr="00373D3C" w:rsidRDefault="000A6F0D" w:rsidP="000A6F0D">
      <w:pPr>
        <w:spacing w:after="0" w:line="240" w:lineRule="auto"/>
        <w:jc w:val="both"/>
        <w:rPr>
          <w:rFonts w:ascii="Arial" w:eastAsia="Times New Roman" w:hAnsi="Arial" w:cs="Arial"/>
          <w:sz w:val="20"/>
          <w:szCs w:val="20"/>
        </w:rPr>
      </w:pPr>
    </w:p>
    <w:p w:rsidR="000A6F0D" w:rsidRPr="00373D3C" w:rsidRDefault="000A6F0D" w:rsidP="000A6F0D">
      <w:pPr>
        <w:spacing w:after="0" w:line="240" w:lineRule="auto"/>
        <w:contextualSpacing/>
        <w:jc w:val="both"/>
        <w:rPr>
          <w:rFonts w:ascii="Arial" w:eastAsia="Times New Roman" w:hAnsi="Arial" w:cs="Arial"/>
          <w:sz w:val="20"/>
          <w:szCs w:val="20"/>
        </w:rPr>
      </w:pPr>
    </w:p>
    <w:p w:rsidR="000A6F0D" w:rsidRDefault="000A6F0D" w:rsidP="000A6F0D">
      <w:pPr>
        <w:spacing w:after="0" w:line="240" w:lineRule="auto"/>
        <w:jc w:val="both"/>
        <w:rPr>
          <w:rFonts w:ascii="Arial" w:eastAsia="Times New Roman" w:hAnsi="Arial" w:cs="Arial"/>
          <w:sz w:val="20"/>
          <w:szCs w:val="20"/>
        </w:rPr>
      </w:pPr>
    </w:p>
    <w:p w:rsidR="000A6F0D" w:rsidRDefault="000A6F0D" w:rsidP="000A6F0D">
      <w:pPr>
        <w:spacing w:after="0" w:line="240" w:lineRule="auto"/>
        <w:jc w:val="both"/>
        <w:rPr>
          <w:rFonts w:ascii="Arial" w:eastAsia="Times New Roman" w:hAnsi="Arial" w:cs="Arial"/>
          <w:sz w:val="20"/>
          <w:szCs w:val="20"/>
        </w:rPr>
      </w:pPr>
    </w:p>
    <w:p w:rsidR="000A6F0D" w:rsidRDefault="000A6F0D" w:rsidP="000A6F0D">
      <w:pPr>
        <w:spacing w:after="0" w:line="240" w:lineRule="auto"/>
        <w:jc w:val="both"/>
        <w:rPr>
          <w:rFonts w:ascii="Arial" w:eastAsia="Times New Roman" w:hAnsi="Arial" w:cs="Arial"/>
          <w:sz w:val="20"/>
          <w:szCs w:val="20"/>
        </w:rPr>
      </w:pPr>
    </w:p>
    <w:p w:rsidR="000A6F0D" w:rsidRDefault="000A6F0D" w:rsidP="000A6F0D">
      <w:pPr>
        <w:spacing w:after="0" w:line="240" w:lineRule="auto"/>
        <w:jc w:val="both"/>
        <w:rPr>
          <w:rFonts w:ascii="Arial" w:eastAsia="Times New Roman" w:hAnsi="Arial" w:cs="Arial"/>
          <w:sz w:val="20"/>
          <w:szCs w:val="20"/>
        </w:rPr>
      </w:pPr>
    </w:p>
    <w:p w:rsidR="000A6F0D" w:rsidRDefault="000A6F0D" w:rsidP="000A6F0D">
      <w:pPr>
        <w:spacing w:after="0" w:line="240" w:lineRule="auto"/>
        <w:jc w:val="both"/>
        <w:rPr>
          <w:rFonts w:ascii="Arial" w:eastAsia="Times New Roman" w:hAnsi="Arial" w:cs="Arial"/>
          <w:sz w:val="20"/>
          <w:szCs w:val="20"/>
        </w:rPr>
      </w:pPr>
    </w:p>
    <w:p w:rsidR="000A6F0D" w:rsidRPr="00392BB7" w:rsidRDefault="000A6F0D" w:rsidP="000A6F0D">
      <w:pPr>
        <w:spacing w:after="0" w:line="240" w:lineRule="auto"/>
        <w:jc w:val="both"/>
        <w:rPr>
          <w:rFonts w:ascii="Arial" w:eastAsia="Times New Roman" w:hAnsi="Arial" w:cs="Arial"/>
          <w:sz w:val="20"/>
          <w:szCs w:val="20"/>
        </w:rPr>
      </w:pP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w:t>
      </w:r>
    </w:p>
    <w:p w:rsidR="000A6F0D" w:rsidRPr="00392BB7" w:rsidRDefault="000A6F0D" w:rsidP="000A6F0D">
      <w:pPr>
        <w:tabs>
          <w:tab w:val="left" w:pos="2579"/>
        </w:tabs>
        <w:spacing w:after="0" w:line="240" w:lineRule="auto"/>
        <w:jc w:val="center"/>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w:t>
      </w: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Kedvezményezett</w:t>
      </w: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P.H. </w:t>
      </w: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roofErr w:type="gramStart"/>
      <w:r w:rsidRPr="00392BB7">
        <w:rPr>
          <w:rFonts w:ascii="Arial" w:eastAsia="Times New Roman" w:hAnsi="Arial" w:cs="Arial"/>
          <w:sz w:val="20"/>
          <w:szCs w:val="20"/>
          <w:lang w:eastAsia="hu-HU"/>
        </w:rPr>
        <w:t xml:space="preserve">Kelt </w:t>
      </w:r>
      <w:r>
        <w:rPr>
          <w:rFonts w:ascii="Arial" w:eastAsia="Times New Roman" w:hAnsi="Arial" w:cs="Arial"/>
          <w:sz w:val="20"/>
          <w:szCs w:val="20"/>
          <w:lang w:eastAsia="hu-HU"/>
        </w:rPr>
        <w:t>…</w:t>
      </w:r>
      <w:proofErr w:type="gramEnd"/>
      <w:r>
        <w:rPr>
          <w:rFonts w:ascii="Arial" w:eastAsia="Times New Roman" w:hAnsi="Arial" w:cs="Arial"/>
          <w:sz w:val="20"/>
          <w:szCs w:val="20"/>
          <w:lang w:eastAsia="hu-HU"/>
        </w:rPr>
        <w:t>……………………</w:t>
      </w:r>
      <w:r w:rsidRPr="00392BB7">
        <w:rPr>
          <w:rFonts w:ascii="Arial" w:eastAsia="Times New Roman" w:hAnsi="Arial" w:cs="Arial"/>
          <w:sz w:val="20"/>
          <w:szCs w:val="20"/>
          <w:lang w:eastAsia="hu-HU"/>
        </w:rPr>
        <w:t>, 2020. év ………… hónap … napján</w:t>
      </w: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661F8E" w:rsidRDefault="000A6F0D" w:rsidP="000A6F0D">
      <w:pPr>
        <w:spacing w:after="0" w:line="240" w:lineRule="auto"/>
        <w:jc w:val="center"/>
        <w:rPr>
          <w:rFonts w:ascii="Arial" w:hAnsi="Arial" w:cs="Arial"/>
          <w:b/>
          <w:sz w:val="20"/>
          <w:szCs w:val="20"/>
        </w:rPr>
        <w:sectPr w:rsidR="000A6F0D" w:rsidRPr="00661F8E" w:rsidSect="00C3126B">
          <w:pgSz w:w="11906" w:h="16838"/>
          <w:pgMar w:top="1418" w:right="1418" w:bottom="1418" w:left="1418" w:header="709" w:footer="709" w:gutter="0"/>
          <w:cols w:space="708"/>
          <w:docGrid w:linePitch="299"/>
        </w:sectPr>
      </w:pPr>
    </w:p>
    <w:p w:rsidR="000A6F0D" w:rsidRPr="00373D3C" w:rsidRDefault="000A6F0D" w:rsidP="000A6F0D">
      <w:pPr>
        <w:spacing w:after="0" w:line="240" w:lineRule="auto"/>
        <w:rPr>
          <w:rFonts w:ascii="Arial" w:hAnsi="Arial" w:cs="Arial"/>
          <w:b/>
          <w:sz w:val="20"/>
          <w:szCs w:val="20"/>
        </w:rPr>
      </w:pPr>
    </w:p>
    <w:p w:rsidR="000A6F0D" w:rsidRDefault="000A6F0D" w:rsidP="000A6F0D">
      <w:pPr>
        <w:spacing w:after="0" w:line="240" w:lineRule="auto"/>
        <w:jc w:val="right"/>
        <w:rPr>
          <w:rFonts w:ascii="Arial" w:eastAsia="Times New Roman" w:hAnsi="Arial" w:cs="Arial"/>
          <w:bCs/>
          <w:sz w:val="20"/>
          <w:szCs w:val="20"/>
          <w:lang w:eastAsia="hu-HU"/>
        </w:rPr>
      </w:pPr>
      <w:r w:rsidRPr="00800C42">
        <w:rPr>
          <w:rFonts w:ascii="Arial" w:eastAsia="Times New Roman" w:hAnsi="Arial" w:cs="Arial"/>
          <w:bCs/>
          <w:sz w:val="20"/>
          <w:szCs w:val="20"/>
          <w:lang w:eastAsia="hu-HU"/>
        </w:rPr>
        <w:t>13. sz. melléklet</w:t>
      </w:r>
    </w:p>
    <w:p w:rsidR="000A6F0D" w:rsidRPr="005104A7" w:rsidRDefault="000A6F0D" w:rsidP="000A6F0D">
      <w:pPr>
        <w:spacing w:after="0" w:line="240" w:lineRule="auto"/>
        <w:jc w:val="right"/>
        <w:rPr>
          <w:rFonts w:ascii="Arial" w:eastAsia="Times New Roman" w:hAnsi="Arial" w:cs="Arial"/>
          <w:b/>
          <w:bCs/>
          <w:sz w:val="20"/>
          <w:szCs w:val="20"/>
          <w:lang w:eastAsia="hu-HU"/>
        </w:rPr>
      </w:pPr>
    </w:p>
    <w:p w:rsidR="000A6F0D" w:rsidRPr="00800C42" w:rsidRDefault="000A6F0D" w:rsidP="000A6F0D">
      <w:pPr>
        <w:spacing w:after="0" w:line="240" w:lineRule="auto"/>
        <w:jc w:val="center"/>
        <w:rPr>
          <w:rFonts w:ascii="Arial" w:eastAsia="Times New Roman" w:hAnsi="Arial" w:cs="Arial"/>
          <w:b/>
          <w:caps/>
          <w:sz w:val="20"/>
          <w:szCs w:val="20"/>
        </w:rPr>
      </w:pPr>
      <w:r w:rsidRPr="00800C42">
        <w:rPr>
          <w:rFonts w:ascii="Arial" w:eastAsia="Times New Roman" w:hAnsi="Arial" w:cs="Arial"/>
          <w:b/>
          <w:caps/>
          <w:sz w:val="20"/>
          <w:szCs w:val="20"/>
        </w:rPr>
        <w:t xml:space="preserve">Nyilatkozat arról, </w:t>
      </w:r>
      <w:proofErr w:type="gramStart"/>
      <w:r w:rsidRPr="00800C42">
        <w:rPr>
          <w:rFonts w:ascii="Arial" w:eastAsia="Times New Roman" w:hAnsi="Arial" w:cs="Arial"/>
          <w:b/>
          <w:caps/>
          <w:sz w:val="20"/>
          <w:szCs w:val="20"/>
        </w:rPr>
        <w:t>hogy</w:t>
      </w:r>
      <w:proofErr w:type="gramEnd"/>
      <w:r w:rsidRPr="00800C42">
        <w:rPr>
          <w:rFonts w:ascii="Arial" w:eastAsia="Times New Roman" w:hAnsi="Arial" w:cs="Arial"/>
          <w:b/>
          <w:caps/>
          <w:sz w:val="20"/>
          <w:szCs w:val="20"/>
        </w:rPr>
        <w:t xml:space="preserve"> a tervezett költségeket, tevékenységenként, utófinanszírozás vagy szállítói finanszírozás keretében kívánja elszámolni</w:t>
      </w:r>
    </w:p>
    <w:p w:rsidR="000A6F0D" w:rsidRPr="00373D3C" w:rsidRDefault="000A6F0D" w:rsidP="000A6F0D">
      <w:pPr>
        <w:spacing w:after="0" w:line="240" w:lineRule="auto"/>
        <w:rPr>
          <w:rFonts w:ascii="Arial" w:eastAsia="Times New Roman" w:hAnsi="Arial" w:cs="Arial"/>
          <w:b/>
          <w:caps/>
          <w:sz w:val="20"/>
          <w:szCs w:val="20"/>
        </w:rPr>
      </w:pPr>
    </w:p>
    <w:p w:rsidR="000A6F0D" w:rsidRPr="00392BB7" w:rsidRDefault="000A6F0D" w:rsidP="000A6F0D">
      <w:pPr>
        <w:spacing w:before="240" w:after="0" w:line="240" w:lineRule="auto"/>
        <w:rPr>
          <w:rStyle w:val="Kiemels2"/>
          <w:rFonts w:ascii="Arial" w:hAnsi="Arial" w:cs="Arial"/>
          <w:b w:val="0"/>
          <w:sz w:val="20"/>
          <w:szCs w:val="20"/>
        </w:rPr>
      </w:pPr>
      <w:r w:rsidRPr="00392BB7">
        <w:rPr>
          <w:rFonts w:ascii="Arial" w:eastAsia="Times New Roman" w:hAnsi="Arial" w:cs="Arial"/>
          <w:bCs/>
          <w:sz w:val="20"/>
          <w:szCs w:val="20"/>
        </w:rPr>
        <w:t>Támogatási szerződés száma:</w:t>
      </w:r>
      <w:r w:rsidRPr="00392BB7">
        <w:rPr>
          <w:rFonts w:ascii="Arial" w:eastAsia="Times New Roman" w:hAnsi="Arial" w:cs="Arial"/>
          <w:b/>
          <w:bCs/>
          <w:color w:val="FF0000"/>
          <w:sz w:val="20"/>
          <w:szCs w:val="20"/>
        </w:rPr>
        <w:t xml:space="preserve"> </w:t>
      </w:r>
      <w:r w:rsidRPr="00392BB7">
        <w:rPr>
          <w:rStyle w:val="Kiemels2"/>
          <w:rFonts w:ascii="Arial" w:hAnsi="Arial" w:cs="Arial"/>
          <w:sz w:val="20"/>
          <w:szCs w:val="20"/>
        </w:rPr>
        <w:t>TOP-1.4.1-15-SB1-2016-00077</w:t>
      </w:r>
    </w:p>
    <w:p w:rsidR="000A6F0D" w:rsidRPr="00392BB7" w:rsidRDefault="000A6F0D" w:rsidP="000A6F0D">
      <w:pPr>
        <w:spacing w:after="0" w:line="240" w:lineRule="auto"/>
        <w:rPr>
          <w:rStyle w:val="Kiemels2"/>
          <w:rFonts w:ascii="Arial" w:hAnsi="Arial" w:cs="Arial"/>
          <w:b w:val="0"/>
          <w:sz w:val="20"/>
          <w:szCs w:val="20"/>
        </w:rPr>
      </w:pPr>
      <w:r w:rsidRPr="00392BB7">
        <w:rPr>
          <w:rFonts w:ascii="Arial" w:hAnsi="Arial" w:cs="Arial"/>
          <w:sz w:val="20"/>
          <w:szCs w:val="20"/>
        </w:rPr>
        <w:t xml:space="preserve">Kedvezményezett: </w:t>
      </w:r>
      <w:r w:rsidRPr="00392BB7">
        <w:rPr>
          <w:rStyle w:val="Kiemels2"/>
          <w:rFonts w:ascii="Arial" w:hAnsi="Arial" w:cs="Arial"/>
          <w:sz w:val="20"/>
          <w:szCs w:val="20"/>
        </w:rPr>
        <w:t>Tiszavasvári Város Önkormányzata</w:t>
      </w:r>
    </w:p>
    <w:p w:rsidR="000A6F0D" w:rsidRPr="00392BB7" w:rsidRDefault="000A6F0D" w:rsidP="000A6F0D">
      <w:pPr>
        <w:autoSpaceDE w:val="0"/>
        <w:autoSpaceDN w:val="0"/>
        <w:adjustRightInd w:val="0"/>
        <w:spacing w:after="0" w:line="240" w:lineRule="auto"/>
        <w:rPr>
          <w:rFonts w:ascii="Arial" w:hAnsi="Arial" w:cs="Arial"/>
          <w:sz w:val="24"/>
          <w:szCs w:val="24"/>
        </w:rPr>
      </w:pPr>
    </w:p>
    <w:p w:rsidR="000A6F0D" w:rsidRPr="00392BB7" w:rsidRDefault="000A6F0D" w:rsidP="000A6F0D">
      <w:pPr>
        <w:spacing w:after="0" w:line="240" w:lineRule="auto"/>
        <w:jc w:val="both"/>
        <w:rPr>
          <w:rFonts w:ascii="Arial" w:eastAsia="Times New Roman" w:hAnsi="Arial" w:cs="Arial"/>
          <w:bCs/>
          <w:sz w:val="20"/>
          <w:szCs w:val="20"/>
          <w:lang w:eastAsia="hu-HU"/>
        </w:rPr>
      </w:pPr>
      <w:r w:rsidRPr="00392BB7">
        <w:rPr>
          <w:rFonts w:ascii="Arial" w:eastAsia="Times New Roman" w:hAnsi="Arial" w:cs="Arial"/>
          <w:bCs/>
          <w:sz w:val="20"/>
          <w:szCs w:val="20"/>
          <w:lang w:eastAsia="hu-HU"/>
        </w:rPr>
        <w:t>Alulírott Szőke Zoltán polgármester, mint Tiszavasvári Város Önkormányzata</w:t>
      </w:r>
      <w:proofErr w:type="gramStart"/>
      <w:r w:rsidRPr="00392BB7">
        <w:rPr>
          <w:rFonts w:ascii="Arial" w:eastAsia="Times New Roman" w:hAnsi="Arial" w:cs="Arial"/>
          <w:bCs/>
          <w:sz w:val="20"/>
          <w:szCs w:val="20"/>
          <w:lang w:eastAsia="hu-HU"/>
        </w:rPr>
        <w:t>…képviseletében</w:t>
      </w:r>
      <w:proofErr w:type="gramEnd"/>
      <w:r w:rsidRPr="00392BB7">
        <w:rPr>
          <w:rFonts w:ascii="Arial" w:eastAsia="Times New Roman" w:hAnsi="Arial" w:cs="Arial"/>
          <w:bCs/>
          <w:sz w:val="20"/>
          <w:szCs w:val="20"/>
          <w:lang w:eastAsia="hu-HU"/>
        </w:rPr>
        <w:t xml:space="preserve"> eljáró személy a TOP-1.4.1-15-SB1-2016-00077 azonosító számú, „Tiszavasvári </w:t>
      </w:r>
      <w:proofErr w:type="spellStart"/>
      <w:r w:rsidRPr="00392BB7">
        <w:rPr>
          <w:rFonts w:ascii="Arial" w:eastAsia="Times New Roman" w:hAnsi="Arial" w:cs="Arial"/>
          <w:bCs/>
          <w:sz w:val="20"/>
          <w:szCs w:val="20"/>
          <w:lang w:eastAsia="hu-HU"/>
        </w:rPr>
        <w:t>Minimanó</w:t>
      </w:r>
      <w:proofErr w:type="spellEnd"/>
      <w:r w:rsidRPr="00392BB7">
        <w:rPr>
          <w:rFonts w:ascii="Arial" w:eastAsia="Times New Roman" w:hAnsi="Arial" w:cs="Arial"/>
          <w:bCs/>
          <w:sz w:val="20"/>
          <w:szCs w:val="20"/>
          <w:lang w:eastAsia="hu-HU"/>
        </w:rPr>
        <w:t xml:space="preserve"> Óvoda </w:t>
      </w:r>
      <w:proofErr w:type="spellStart"/>
      <w:r w:rsidRPr="00392BB7">
        <w:rPr>
          <w:rFonts w:ascii="Arial" w:eastAsia="Times New Roman" w:hAnsi="Arial" w:cs="Arial"/>
          <w:bCs/>
          <w:sz w:val="20"/>
          <w:szCs w:val="20"/>
          <w:lang w:eastAsia="hu-HU"/>
        </w:rPr>
        <w:t>infrasrukturális</w:t>
      </w:r>
      <w:proofErr w:type="spellEnd"/>
      <w:r w:rsidRPr="00392BB7">
        <w:rPr>
          <w:rFonts w:ascii="Arial" w:eastAsia="Times New Roman" w:hAnsi="Arial" w:cs="Arial"/>
          <w:bCs/>
          <w:sz w:val="20"/>
          <w:szCs w:val="20"/>
          <w:lang w:eastAsia="hu-HU"/>
        </w:rPr>
        <w:t xml:space="preserve"> fejlesztése”című projekt kapcsán nyilatkozom, hogy a projekt tevékenységeinek finanszírozását az alábbiak szerint tervezzük:.</w:t>
      </w:r>
    </w:p>
    <w:p w:rsidR="000A6F0D" w:rsidRPr="00392BB7" w:rsidRDefault="000A6F0D" w:rsidP="000A6F0D">
      <w:pPr>
        <w:spacing w:after="0" w:line="240" w:lineRule="auto"/>
        <w:jc w:val="both"/>
        <w:rPr>
          <w:rFonts w:ascii="Arial" w:eastAsia="Times New Roman" w:hAnsi="Arial" w:cs="Arial"/>
          <w:bCs/>
          <w:sz w:val="20"/>
          <w:szCs w:val="20"/>
          <w:lang w:eastAsia="hu-HU"/>
        </w:rPr>
      </w:pPr>
    </w:p>
    <w:p w:rsidR="000A6F0D" w:rsidRPr="00392BB7" w:rsidRDefault="000A6F0D" w:rsidP="000A6F0D">
      <w:pPr>
        <w:spacing w:after="0" w:line="240" w:lineRule="auto"/>
        <w:jc w:val="both"/>
        <w:rPr>
          <w:rFonts w:ascii="Arial" w:eastAsia="Times New Roman" w:hAnsi="Arial" w:cs="Arial"/>
          <w:bCs/>
          <w:sz w:val="20"/>
          <w:szCs w:val="20"/>
          <w:lang w:eastAsia="hu-HU"/>
        </w:rPr>
      </w:pPr>
    </w:p>
    <w:p w:rsidR="000A6F0D" w:rsidRPr="00392BB7" w:rsidRDefault="000A6F0D" w:rsidP="000A6F0D">
      <w:pPr>
        <w:spacing w:after="0" w:line="240" w:lineRule="auto"/>
        <w:jc w:val="both"/>
        <w:rPr>
          <w:rFonts w:ascii="Arial" w:eastAsia="Times New Roman" w:hAnsi="Arial" w:cs="Arial"/>
          <w:sz w:val="20"/>
          <w:szCs w:val="20"/>
        </w:rPr>
      </w:pPr>
    </w:p>
    <w:tbl>
      <w:tblPr>
        <w:tblStyle w:val="Rcsostblzat"/>
        <w:tblW w:w="14595" w:type="dxa"/>
        <w:tblLayout w:type="fixed"/>
        <w:tblLook w:val="04A0" w:firstRow="1" w:lastRow="0" w:firstColumn="1" w:lastColumn="0" w:noHBand="0" w:noVBand="1"/>
      </w:tblPr>
      <w:tblGrid>
        <w:gridCol w:w="2094"/>
        <w:gridCol w:w="1791"/>
        <w:gridCol w:w="1985"/>
        <w:gridCol w:w="1559"/>
        <w:gridCol w:w="1418"/>
        <w:gridCol w:w="1417"/>
        <w:gridCol w:w="1701"/>
        <w:gridCol w:w="1276"/>
        <w:gridCol w:w="1354"/>
      </w:tblGrid>
      <w:tr w:rsidR="000A6F0D" w:rsidRPr="00392BB7" w:rsidTr="00980316">
        <w:trPr>
          <w:trHeight w:val="540"/>
        </w:trPr>
        <w:tc>
          <w:tcPr>
            <w:tcW w:w="2094"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6F0D" w:rsidRPr="00392BB7" w:rsidRDefault="000A6F0D" w:rsidP="00980316">
            <w:pPr>
              <w:jc w:val="center"/>
              <w:rPr>
                <w:rFonts w:ascii="Arial" w:hAnsi="Arial" w:cs="Arial"/>
                <w:b/>
              </w:rPr>
            </w:pPr>
            <w:r w:rsidRPr="00392BB7">
              <w:rPr>
                <w:rFonts w:ascii="Arial" w:hAnsi="Arial" w:cs="Arial"/>
                <w:b/>
              </w:rPr>
              <w:t>Költségkategória</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6F0D" w:rsidRPr="00392BB7" w:rsidRDefault="000A6F0D" w:rsidP="00980316">
            <w:pPr>
              <w:jc w:val="center"/>
              <w:rPr>
                <w:rFonts w:ascii="Arial" w:hAnsi="Arial" w:cs="Arial"/>
                <w:b/>
              </w:rPr>
            </w:pPr>
            <w:r w:rsidRPr="00392BB7">
              <w:rPr>
                <w:rFonts w:ascii="Arial" w:hAnsi="Arial" w:cs="Arial"/>
                <w:b/>
              </w:rPr>
              <w:t>Költségtípus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6F0D" w:rsidRPr="00392BB7" w:rsidRDefault="000A6F0D" w:rsidP="00980316">
            <w:pPr>
              <w:jc w:val="center"/>
              <w:rPr>
                <w:rFonts w:ascii="Arial" w:hAnsi="Arial" w:cs="Arial"/>
                <w:b/>
              </w:rPr>
            </w:pPr>
            <w:r w:rsidRPr="00392BB7">
              <w:rPr>
                <w:rFonts w:ascii="Arial" w:hAnsi="Arial" w:cs="Arial"/>
                <w:b/>
              </w:rPr>
              <w:t>Megnevezés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6F0D" w:rsidRPr="00392BB7" w:rsidRDefault="000A6F0D" w:rsidP="00980316">
            <w:pPr>
              <w:jc w:val="center"/>
              <w:rPr>
                <w:rFonts w:ascii="Arial" w:hAnsi="Arial" w:cs="Arial"/>
                <w:b/>
              </w:rPr>
            </w:pPr>
            <w:r w:rsidRPr="00392BB7">
              <w:rPr>
                <w:rFonts w:ascii="Arial" w:hAnsi="Arial" w:cs="Arial"/>
                <w:b/>
              </w:rPr>
              <w:t>Nettó egységár (Ft)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6F0D" w:rsidRPr="00392BB7" w:rsidRDefault="000A6F0D" w:rsidP="00980316">
            <w:pPr>
              <w:jc w:val="center"/>
              <w:rPr>
                <w:rFonts w:ascii="Arial" w:hAnsi="Arial" w:cs="Arial"/>
                <w:b/>
              </w:rPr>
            </w:pPr>
            <w:r w:rsidRPr="00392BB7">
              <w:rPr>
                <w:rFonts w:ascii="Arial" w:hAnsi="Arial" w:cs="Arial"/>
                <w:b/>
              </w:rPr>
              <w:t>Nettó egység-árra jutó ÁFA (Ft)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6F0D" w:rsidRPr="00392BB7" w:rsidRDefault="000A6F0D" w:rsidP="00980316">
            <w:pPr>
              <w:jc w:val="center"/>
              <w:rPr>
                <w:rFonts w:ascii="Arial" w:hAnsi="Arial" w:cs="Arial"/>
                <w:b/>
              </w:rPr>
            </w:pPr>
            <w:r w:rsidRPr="00392BB7">
              <w:rPr>
                <w:rFonts w:ascii="Arial" w:hAnsi="Arial" w:cs="Arial"/>
                <w:b/>
              </w:rPr>
              <w:t>Összesen (Ft)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6F0D" w:rsidRPr="00392BB7" w:rsidRDefault="000A6F0D" w:rsidP="00980316">
            <w:pPr>
              <w:jc w:val="center"/>
              <w:rPr>
                <w:rFonts w:ascii="Arial" w:hAnsi="Arial" w:cs="Arial"/>
                <w:b/>
              </w:rPr>
            </w:pPr>
            <w:r w:rsidRPr="00392BB7">
              <w:rPr>
                <w:rFonts w:ascii="Arial" w:hAnsi="Arial" w:cs="Arial"/>
                <w:b/>
              </w:rPr>
              <w:t xml:space="preserve">Finanszírozás módja (szállítói finanszírozás/ </w:t>
            </w:r>
            <w:proofErr w:type="gramStart"/>
            <w:r w:rsidRPr="00392BB7">
              <w:rPr>
                <w:rFonts w:ascii="Arial" w:hAnsi="Arial" w:cs="Arial"/>
                <w:b/>
              </w:rPr>
              <w:t>utó- finanszírozás</w:t>
            </w:r>
            <w:proofErr w:type="gramEnd"/>
            <w:r w:rsidRPr="00392BB7">
              <w:rPr>
                <w:rFonts w:ascii="Arial" w:hAnsi="Arial" w:cs="Arial"/>
                <w:b/>
              </w:rPr>
              <w:t>/ vegyes finanszírozás)</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6F0D" w:rsidRPr="00392BB7" w:rsidRDefault="000A6F0D" w:rsidP="00980316">
            <w:pPr>
              <w:jc w:val="center"/>
              <w:rPr>
                <w:rFonts w:ascii="Arial" w:hAnsi="Arial" w:cs="Arial"/>
                <w:b/>
              </w:rPr>
            </w:pPr>
            <w:r w:rsidRPr="00392BB7">
              <w:rPr>
                <w:rFonts w:ascii="Arial" w:hAnsi="Arial" w:cs="Arial"/>
                <w:b/>
              </w:rPr>
              <w:t>Vegyes finanszírozás esetén</w:t>
            </w:r>
          </w:p>
        </w:tc>
      </w:tr>
      <w:tr w:rsidR="000A6F0D" w:rsidRPr="00392BB7" w:rsidTr="00980316">
        <w:trPr>
          <w:trHeight w:val="1216"/>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rPr>
                <w:rFonts w:ascii="Arial" w:hAnsi="Arial" w:cs="Arial"/>
                <w:b/>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rPr>
                <w:rFonts w:ascii="Arial" w:hAnsi="Arial" w:cs="Arial"/>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rPr>
                <w:rFonts w:ascii="Arial" w:hAnsi="Arial" w:cs="Arial"/>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rPr>
                <w:rFonts w:ascii="Arial" w:hAnsi="Arial" w:cs="Arial"/>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rPr>
                <w:rFonts w:ascii="Arial" w:hAnsi="Arial" w:cs="Arial"/>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6F0D" w:rsidRPr="00392BB7" w:rsidRDefault="000A6F0D" w:rsidP="00980316">
            <w:pPr>
              <w:jc w:val="center"/>
              <w:rPr>
                <w:rFonts w:ascii="Arial" w:hAnsi="Arial" w:cs="Arial"/>
                <w:b/>
              </w:rPr>
            </w:pPr>
            <w:proofErr w:type="spellStart"/>
            <w:r w:rsidRPr="00392BB7">
              <w:rPr>
                <w:rFonts w:ascii="Arial" w:hAnsi="Arial" w:cs="Arial"/>
                <w:b/>
              </w:rPr>
              <w:t>Támogatá-si</w:t>
            </w:r>
            <w:proofErr w:type="spellEnd"/>
            <w:r w:rsidRPr="00392BB7">
              <w:rPr>
                <w:rFonts w:ascii="Arial" w:hAnsi="Arial" w:cs="Arial"/>
                <w:b/>
              </w:rPr>
              <w:t xml:space="preserve"> összeg –</w:t>
            </w:r>
            <w:proofErr w:type="spellStart"/>
            <w:r w:rsidRPr="00392BB7">
              <w:rPr>
                <w:rFonts w:ascii="Arial" w:hAnsi="Arial" w:cs="Arial"/>
                <w:b/>
              </w:rPr>
              <w:t>Utófinan-szírozás</w:t>
            </w:r>
            <w:proofErr w:type="spellEnd"/>
          </w:p>
        </w:tc>
        <w:tc>
          <w:tcPr>
            <w:tcW w:w="13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6F0D" w:rsidRPr="00392BB7" w:rsidRDefault="000A6F0D" w:rsidP="00980316">
            <w:pPr>
              <w:jc w:val="center"/>
              <w:rPr>
                <w:rFonts w:ascii="Arial" w:hAnsi="Arial" w:cs="Arial"/>
                <w:b/>
              </w:rPr>
            </w:pPr>
            <w:r w:rsidRPr="00392BB7">
              <w:rPr>
                <w:rFonts w:ascii="Arial" w:hAnsi="Arial" w:cs="Arial"/>
                <w:b/>
              </w:rPr>
              <w:t>Támogatási összeg – Szállítói finanszírozás</w:t>
            </w:r>
          </w:p>
        </w:tc>
      </w:tr>
      <w:tr w:rsidR="000A6F0D" w:rsidRPr="00392BB7" w:rsidTr="00980316">
        <w:trPr>
          <w:trHeight w:val="276"/>
        </w:trPr>
        <w:tc>
          <w:tcPr>
            <w:tcW w:w="2094"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proofErr w:type="spellStart"/>
            <w:r w:rsidRPr="00392BB7">
              <w:rPr>
                <w:rFonts w:ascii="Arial" w:hAnsi="Arial" w:cs="Arial"/>
              </w:rPr>
              <w:t>Projektelőkészítés</w:t>
            </w:r>
            <w:proofErr w:type="spellEnd"/>
            <w:r w:rsidRPr="00392BB7">
              <w:rPr>
                <w:rFonts w:ascii="Arial" w:hAnsi="Arial" w:cs="Arial"/>
              </w:rPr>
              <w:t xml:space="preserve"> költsége</w:t>
            </w:r>
          </w:p>
        </w:tc>
        <w:tc>
          <w:tcPr>
            <w:tcW w:w="179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Előzetes tanulmányok, engedélyezési dokumentumok költségei</w:t>
            </w:r>
          </w:p>
        </w:tc>
        <w:tc>
          <w:tcPr>
            <w:tcW w:w="1985"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Egyéb szükséges háttértanulmányok, szakvélemények</w:t>
            </w:r>
          </w:p>
        </w:tc>
        <w:tc>
          <w:tcPr>
            <w:tcW w:w="1559"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300 000</w:t>
            </w:r>
          </w:p>
        </w:tc>
        <w:tc>
          <w:tcPr>
            <w:tcW w:w="1418"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noProof/>
              </w:rPr>
            </w:pPr>
            <w:r w:rsidRPr="00392BB7">
              <w:rPr>
                <w:rFonts w:ascii="Arial" w:hAnsi="Arial" w:cs="Arial"/>
              </w:rPr>
              <w:t>81 000</w:t>
            </w:r>
          </w:p>
        </w:tc>
        <w:tc>
          <w:tcPr>
            <w:tcW w:w="1417"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381 000</w:t>
            </w:r>
          </w:p>
        </w:tc>
        <w:tc>
          <w:tcPr>
            <w:tcW w:w="170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utófinanszírozás</w:t>
            </w:r>
          </w:p>
        </w:tc>
        <w:tc>
          <w:tcPr>
            <w:tcW w:w="1276"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r>
      <w:tr w:rsidR="000A6F0D" w:rsidRPr="00392BB7" w:rsidTr="00980316">
        <w:trPr>
          <w:trHeight w:val="276"/>
        </w:trPr>
        <w:tc>
          <w:tcPr>
            <w:tcW w:w="2094"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proofErr w:type="spellStart"/>
            <w:r w:rsidRPr="00392BB7">
              <w:rPr>
                <w:rFonts w:ascii="Arial" w:hAnsi="Arial" w:cs="Arial"/>
              </w:rPr>
              <w:t>Projektelőkészítés</w:t>
            </w:r>
            <w:proofErr w:type="spellEnd"/>
            <w:r w:rsidRPr="00392BB7">
              <w:rPr>
                <w:rFonts w:ascii="Arial" w:hAnsi="Arial" w:cs="Arial"/>
              </w:rPr>
              <w:t xml:space="preserve"> költsége</w:t>
            </w:r>
          </w:p>
        </w:tc>
        <w:tc>
          <w:tcPr>
            <w:tcW w:w="179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Előzetes tanulmányok, engedélyezési dokumentumok költségei</w:t>
            </w:r>
          </w:p>
        </w:tc>
        <w:tc>
          <w:tcPr>
            <w:tcW w:w="1985"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Egyéb szükséges háttértanulmányok, szakvélemények</w:t>
            </w:r>
          </w:p>
        </w:tc>
        <w:tc>
          <w:tcPr>
            <w:tcW w:w="1559"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200 000</w:t>
            </w:r>
          </w:p>
        </w:tc>
        <w:tc>
          <w:tcPr>
            <w:tcW w:w="1418"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noProof/>
              </w:rPr>
            </w:pPr>
            <w:r w:rsidRPr="00392BB7">
              <w:rPr>
                <w:rFonts w:ascii="Arial" w:hAnsi="Arial" w:cs="Arial"/>
              </w:rPr>
              <w:t>54 000</w:t>
            </w:r>
          </w:p>
        </w:tc>
        <w:tc>
          <w:tcPr>
            <w:tcW w:w="1417"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254 000</w:t>
            </w:r>
          </w:p>
        </w:tc>
        <w:tc>
          <w:tcPr>
            <w:tcW w:w="170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utófinanszírozás</w:t>
            </w:r>
          </w:p>
        </w:tc>
        <w:tc>
          <w:tcPr>
            <w:tcW w:w="1276"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r>
      <w:tr w:rsidR="000A6F0D" w:rsidRPr="00392BB7" w:rsidTr="00980316">
        <w:trPr>
          <w:trHeight w:val="276"/>
        </w:trPr>
        <w:tc>
          <w:tcPr>
            <w:tcW w:w="2094"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proofErr w:type="spellStart"/>
            <w:r w:rsidRPr="00392BB7">
              <w:rPr>
                <w:rFonts w:ascii="Arial" w:hAnsi="Arial" w:cs="Arial"/>
              </w:rPr>
              <w:lastRenderedPageBreak/>
              <w:t>Projektelőkészítés</w:t>
            </w:r>
            <w:proofErr w:type="spellEnd"/>
            <w:r w:rsidRPr="00392BB7">
              <w:rPr>
                <w:rFonts w:ascii="Arial" w:hAnsi="Arial" w:cs="Arial"/>
              </w:rPr>
              <w:t xml:space="preserve"> költsége</w:t>
            </w:r>
          </w:p>
        </w:tc>
        <w:tc>
          <w:tcPr>
            <w:tcW w:w="179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Előzetes tanulmányok, engedélyezési dokumentumok költségei</w:t>
            </w:r>
          </w:p>
        </w:tc>
        <w:tc>
          <w:tcPr>
            <w:tcW w:w="1985"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Egyéb szükséges háttértanulmányok, szakvélemények</w:t>
            </w:r>
          </w:p>
        </w:tc>
        <w:tc>
          <w:tcPr>
            <w:tcW w:w="1559"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350 000</w:t>
            </w:r>
          </w:p>
        </w:tc>
        <w:tc>
          <w:tcPr>
            <w:tcW w:w="1418"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noProof/>
              </w:rPr>
            </w:pPr>
            <w:r w:rsidRPr="00392BB7">
              <w:rPr>
                <w:rFonts w:ascii="Arial" w:hAnsi="Arial" w:cs="Arial"/>
              </w:rPr>
              <w:t>94 500</w:t>
            </w:r>
          </w:p>
        </w:tc>
        <w:tc>
          <w:tcPr>
            <w:tcW w:w="1417"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444 500</w:t>
            </w:r>
          </w:p>
        </w:tc>
        <w:tc>
          <w:tcPr>
            <w:tcW w:w="170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utófinanszírozás</w:t>
            </w:r>
          </w:p>
        </w:tc>
        <w:tc>
          <w:tcPr>
            <w:tcW w:w="1276"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r>
      <w:tr w:rsidR="000A6F0D" w:rsidRPr="00392BB7" w:rsidTr="00980316">
        <w:trPr>
          <w:trHeight w:val="276"/>
        </w:trPr>
        <w:tc>
          <w:tcPr>
            <w:tcW w:w="2094"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proofErr w:type="spellStart"/>
            <w:r w:rsidRPr="00392BB7">
              <w:rPr>
                <w:rFonts w:ascii="Arial" w:hAnsi="Arial" w:cs="Arial"/>
              </w:rPr>
              <w:t>Projektelőkészítés</w:t>
            </w:r>
            <w:proofErr w:type="spellEnd"/>
            <w:r w:rsidRPr="00392BB7">
              <w:rPr>
                <w:rFonts w:ascii="Arial" w:hAnsi="Arial" w:cs="Arial"/>
              </w:rPr>
              <w:t xml:space="preserve"> költsége</w:t>
            </w:r>
          </w:p>
        </w:tc>
        <w:tc>
          <w:tcPr>
            <w:tcW w:w="179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Előzetes tanulmányok, engedélyezési dokumentumok költségei</w:t>
            </w:r>
          </w:p>
        </w:tc>
        <w:tc>
          <w:tcPr>
            <w:tcW w:w="1985"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Műszaki tervek, kiviteli és tendertervek, ezek hatósági díjai</w:t>
            </w:r>
          </w:p>
        </w:tc>
        <w:tc>
          <w:tcPr>
            <w:tcW w:w="1559"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4000 000</w:t>
            </w:r>
          </w:p>
        </w:tc>
        <w:tc>
          <w:tcPr>
            <w:tcW w:w="1418"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noProof/>
              </w:rPr>
            </w:pPr>
            <w:r w:rsidRPr="00392BB7">
              <w:rPr>
                <w:rFonts w:ascii="Arial" w:hAnsi="Arial" w:cs="Arial"/>
              </w:rPr>
              <w:t>1 080 000</w:t>
            </w:r>
          </w:p>
        </w:tc>
        <w:tc>
          <w:tcPr>
            <w:tcW w:w="1417"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5 080 000</w:t>
            </w:r>
          </w:p>
        </w:tc>
        <w:tc>
          <w:tcPr>
            <w:tcW w:w="170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utófinanszírozás</w:t>
            </w:r>
          </w:p>
        </w:tc>
        <w:tc>
          <w:tcPr>
            <w:tcW w:w="1276"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r>
      <w:tr w:rsidR="000A6F0D" w:rsidRPr="00392BB7" w:rsidTr="00980316">
        <w:trPr>
          <w:trHeight w:val="276"/>
        </w:trPr>
        <w:tc>
          <w:tcPr>
            <w:tcW w:w="2094"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proofErr w:type="spellStart"/>
            <w:r w:rsidRPr="00392BB7">
              <w:rPr>
                <w:rFonts w:ascii="Arial" w:hAnsi="Arial" w:cs="Arial"/>
              </w:rPr>
              <w:t>Projektelőkészítés</w:t>
            </w:r>
            <w:proofErr w:type="spellEnd"/>
            <w:r w:rsidRPr="00392BB7">
              <w:rPr>
                <w:rFonts w:ascii="Arial" w:hAnsi="Arial" w:cs="Arial"/>
              </w:rPr>
              <w:t xml:space="preserve"> költsége</w:t>
            </w:r>
          </w:p>
        </w:tc>
        <w:tc>
          <w:tcPr>
            <w:tcW w:w="179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Előzetes tanulmányok, engedélyezési dokumentumok költségei</w:t>
            </w:r>
          </w:p>
        </w:tc>
        <w:tc>
          <w:tcPr>
            <w:tcW w:w="1985"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Egyéb szükséges háttértanulmányok, szakvélemények</w:t>
            </w:r>
          </w:p>
        </w:tc>
        <w:tc>
          <w:tcPr>
            <w:tcW w:w="1559"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300 000</w:t>
            </w:r>
          </w:p>
        </w:tc>
        <w:tc>
          <w:tcPr>
            <w:tcW w:w="1418"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noProof/>
              </w:rPr>
            </w:pPr>
            <w:r w:rsidRPr="00392BB7">
              <w:rPr>
                <w:rFonts w:ascii="Arial" w:hAnsi="Arial" w:cs="Arial"/>
              </w:rPr>
              <w:t>81 000</w:t>
            </w:r>
          </w:p>
        </w:tc>
        <w:tc>
          <w:tcPr>
            <w:tcW w:w="1417"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381 000</w:t>
            </w:r>
          </w:p>
        </w:tc>
        <w:tc>
          <w:tcPr>
            <w:tcW w:w="170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utófinanszírozás</w:t>
            </w:r>
          </w:p>
        </w:tc>
        <w:tc>
          <w:tcPr>
            <w:tcW w:w="1276"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r>
      <w:tr w:rsidR="000A6F0D" w:rsidRPr="00392BB7" w:rsidTr="00980316">
        <w:trPr>
          <w:trHeight w:val="276"/>
        </w:trPr>
        <w:tc>
          <w:tcPr>
            <w:tcW w:w="2094"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proofErr w:type="spellStart"/>
            <w:r w:rsidRPr="00392BB7">
              <w:rPr>
                <w:rFonts w:ascii="Arial" w:hAnsi="Arial" w:cs="Arial"/>
              </w:rPr>
              <w:t>Projektelőkészítés</w:t>
            </w:r>
            <w:proofErr w:type="spellEnd"/>
            <w:r w:rsidRPr="00392BB7">
              <w:rPr>
                <w:rFonts w:ascii="Arial" w:hAnsi="Arial" w:cs="Arial"/>
              </w:rPr>
              <w:t xml:space="preserve"> költsége</w:t>
            </w:r>
          </w:p>
        </w:tc>
        <w:tc>
          <w:tcPr>
            <w:tcW w:w="179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Előzetes tanulmányok, engedélyezési dokumentumok költségei</w:t>
            </w:r>
          </w:p>
        </w:tc>
        <w:tc>
          <w:tcPr>
            <w:tcW w:w="1985"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Műszaki tervek, kiviteli és tendertervek, ezek hatósági díjai</w:t>
            </w:r>
          </w:p>
        </w:tc>
        <w:tc>
          <w:tcPr>
            <w:tcW w:w="1559"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2 000 000</w:t>
            </w:r>
          </w:p>
        </w:tc>
        <w:tc>
          <w:tcPr>
            <w:tcW w:w="1418"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noProof/>
              </w:rPr>
            </w:pPr>
            <w:r w:rsidRPr="00392BB7">
              <w:rPr>
                <w:rFonts w:ascii="Arial" w:hAnsi="Arial" w:cs="Arial"/>
                <w:noProof/>
              </w:rPr>
              <w:t>540 000</w:t>
            </w:r>
          </w:p>
        </w:tc>
        <w:tc>
          <w:tcPr>
            <w:tcW w:w="1417"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2 540 000</w:t>
            </w:r>
          </w:p>
        </w:tc>
        <w:tc>
          <w:tcPr>
            <w:tcW w:w="170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utófinanszírozás</w:t>
            </w:r>
          </w:p>
        </w:tc>
        <w:tc>
          <w:tcPr>
            <w:tcW w:w="1276"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r>
      <w:tr w:rsidR="000A6F0D" w:rsidRPr="00392BB7" w:rsidTr="00980316">
        <w:trPr>
          <w:trHeight w:val="276"/>
        </w:trPr>
        <w:tc>
          <w:tcPr>
            <w:tcW w:w="2094"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proofErr w:type="spellStart"/>
            <w:r w:rsidRPr="00392BB7">
              <w:rPr>
                <w:rFonts w:ascii="Arial" w:hAnsi="Arial" w:cs="Arial"/>
              </w:rPr>
              <w:t>Projektelőkészítés</w:t>
            </w:r>
            <w:proofErr w:type="spellEnd"/>
            <w:r w:rsidRPr="00392BB7">
              <w:rPr>
                <w:rFonts w:ascii="Arial" w:hAnsi="Arial" w:cs="Arial"/>
              </w:rPr>
              <w:t xml:space="preserve"> költsége</w:t>
            </w:r>
          </w:p>
        </w:tc>
        <w:tc>
          <w:tcPr>
            <w:tcW w:w="179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Közbeszerzési költségek</w:t>
            </w:r>
          </w:p>
        </w:tc>
        <w:tc>
          <w:tcPr>
            <w:tcW w:w="1985"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Közbeszerzési eljárás díja</w:t>
            </w:r>
          </w:p>
        </w:tc>
        <w:tc>
          <w:tcPr>
            <w:tcW w:w="1559"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150 000</w:t>
            </w:r>
          </w:p>
        </w:tc>
        <w:tc>
          <w:tcPr>
            <w:tcW w:w="1418"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noProof/>
              </w:rPr>
            </w:pPr>
            <w:r w:rsidRPr="00392BB7">
              <w:rPr>
                <w:rFonts w:ascii="Arial" w:hAnsi="Arial" w:cs="Arial"/>
                <w:noProof/>
              </w:rPr>
              <w:t xml:space="preserve">0 </w:t>
            </w:r>
          </w:p>
        </w:tc>
        <w:tc>
          <w:tcPr>
            <w:tcW w:w="1417"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150 000</w:t>
            </w:r>
          </w:p>
        </w:tc>
        <w:tc>
          <w:tcPr>
            <w:tcW w:w="170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utófinanszírozás</w:t>
            </w:r>
          </w:p>
        </w:tc>
        <w:tc>
          <w:tcPr>
            <w:tcW w:w="1276"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r>
      <w:tr w:rsidR="000A6F0D" w:rsidRPr="00392BB7" w:rsidTr="00980316">
        <w:trPr>
          <w:trHeight w:val="276"/>
        </w:trPr>
        <w:tc>
          <w:tcPr>
            <w:tcW w:w="2094"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proofErr w:type="spellStart"/>
            <w:r w:rsidRPr="00392BB7">
              <w:rPr>
                <w:rFonts w:ascii="Arial" w:hAnsi="Arial" w:cs="Arial"/>
              </w:rPr>
              <w:t>Projektelőkészítés</w:t>
            </w:r>
            <w:proofErr w:type="spellEnd"/>
            <w:r w:rsidRPr="00392BB7">
              <w:rPr>
                <w:rFonts w:ascii="Arial" w:hAnsi="Arial" w:cs="Arial"/>
              </w:rPr>
              <w:t xml:space="preserve"> költsége</w:t>
            </w:r>
          </w:p>
        </w:tc>
        <w:tc>
          <w:tcPr>
            <w:tcW w:w="179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Közbeszerzési költségek</w:t>
            </w:r>
          </w:p>
        </w:tc>
        <w:tc>
          <w:tcPr>
            <w:tcW w:w="1985"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Közbeszerzési szakértő díja</w:t>
            </w:r>
          </w:p>
        </w:tc>
        <w:tc>
          <w:tcPr>
            <w:tcW w:w="1559"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1 681 890</w:t>
            </w:r>
          </w:p>
        </w:tc>
        <w:tc>
          <w:tcPr>
            <w:tcW w:w="1418"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noProof/>
              </w:rPr>
            </w:pPr>
            <w:r w:rsidRPr="00392BB7">
              <w:rPr>
                <w:rFonts w:ascii="Arial" w:hAnsi="Arial" w:cs="Arial"/>
                <w:noProof/>
              </w:rPr>
              <w:t>454 110</w:t>
            </w:r>
          </w:p>
        </w:tc>
        <w:tc>
          <w:tcPr>
            <w:tcW w:w="1417"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2 136 000</w:t>
            </w:r>
          </w:p>
        </w:tc>
        <w:tc>
          <w:tcPr>
            <w:tcW w:w="170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utófinanszírozás</w:t>
            </w:r>
          </w:p>
        </w:tc>
        <w:tc>
          <w:tcPr>
            <w:tcW w:w="1276"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r>
      <w:tr w:rsidR="000A6F0D" w:rsidRPr="00392BB7" w:rsidTr="00980316">
        <w:trPr>
          <w:trHeight w:val="276"/>
        </w:trPr>
        <w:tc>
          <w:tcPr>
            <w:tcW w:w="2094"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Beruházáshoz kapcsolódó költségek</w:t>
            </w:r>
          </w:p>
        </w:tc>
        <w:tc>
          <w:tcPr>
            <w:tcW w:w="179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Építéshez kapcsolódó költségek</w:t>
            </w:r>
          </w:p>
        </w:tc>
        <w:tc>
          <w:tcPr>
            <w:tcW w:w="1985"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Felújítás</w:t>
            </w:r>
          </w:p>
        </w:tc>
        <w:tc>
          <w:tcPr>
            <w:tcW w:w="1559"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162 220 800</w:t>
            </w:r>
          </w:p>
        </w:tc>
        <w:tc>
          <w:tcPr>
            <w:tcW w:w="1418"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noProof/>
              </w:rPr>
            </w:pPr>
            <w:r w:rsidRPr="00392BB7">
              <w:rPr>
                <w:rFonts w:ascii="Arial" w:hAnsi="Arial" w:cs="Arial"/>
                <w:noProof/>
              </w:rPr>
              <w:t>43 799 616</w:t>
            </w:r>
          </w:p>
        </w:tc>
        <w:tc>
          <w:tcPr>
            <w:tcW w:w="1417"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206 020 416</w:t>
            </w:r>
          </w:p>
        </w:tc>
        <w:tc>
          <w:tcPr>
            <w:tcW w:w="170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utófinanszírozás</w:t>
            </w:r>
          </w:p>
        </w:tc>
        <w:tc>
          <w:tcPr>
            <w:tcW w:w="1276"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r>
      <w:tr w:rsidR="000A6F0D" w:rsidRPr="00392BB7" w:rsidTr="00980316">
        <w:trPr>
          <w:trHeight w:val="276"/>
        </w:trPr>
        <w:tc>
          <w:tcPr>
            <w:tcW w:w="2094"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Beruházáshoz kapcsolódó költségek</w:t>
            </w:r>
          </w:p>
        </w:tc>
        <w:tc>
          <w:tcPr>
            <w:tcW w:w="179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Eszközbeszerzés költségei</w:t>
            </w:r>
          </w:p>
        </w:tc>
        <w:tc>
          <w:tcPr>
            <w:tcW w:w="1985"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Bekerülési érték</w:t>
            </w:r>
          </w:p>
        </w:tc>
        <w:tc>
          <w:tcPr>
            <w:tcW w:w="1559"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7 990 000</w:t>
            </w:r>
          </w:p>
        </w:tc>
        <w:tc>
          <w:tcPr>
            <w:tcW w:w="1418"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noProof/>
              </w:rPr>
            </w:pPr>
            <w:r w:rsidRPr="00392BB7">
              <w:rPr>
                <w:rFonts w:ascii="Arial" w:hAnsi="Arial" w:cs="Arial"/>
                <w:noProof/>
              </w:rPr>
              <w:t>2 157 300</w:t>
            </w:r>
          </w:p>
        </w:tc>
        <w:tc>
          <w:tcPr>
            <w:tcW w:w="1417"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10 147 300</w:t>
            </w:r>
          </w:p>
        </w:tc>
        <w:tc>
          <w:tcPr>
            <w:tcW w:w="170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utófinanszírozás</w:t>
            </w:r>
          </w:p>
        </w:tc>
        <w:tc>
          <w:tcPr>
            <w:tcW w:w="1276"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r>
      <w:tr w:rsidR="000A6F0D" w:rsidRPr="00392BB7" w:rsidTr="00980316">
        <w:trPr>
          <w:trHeight w:val="276"/>
        </w:trPr>
        <w:tc>
          <w:tcPr>
            <w:tcW w:w="2094"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Szakmai tevékenységekhezkapcsolódó szolgáltatások költségei</w:t>
            </w:r>
          </w:p>
        </w:tc>
        <w:tc>
          <w:tcPr>
            <w:tcW w:w="179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Kötelezően előírt nyilvánosság biztosításának költsége</w:t>
            </w:r>
          </w:p>
        </w:tc>
        <w:tc>
          <w:tcPr>
            <w:tcW w:w="1985"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Kötelezően előírt nyilvánosság biztosításának költsége</w:t>
            </w:r>
          </w:p>
        </w:tc>
        <w:tc>
          <w:tcPr>
            <w:tcW w:w="1559"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295 276</w:t>
            </w:r>
          </w:p>
        </w:tc>
        <w:tc>
          <w:tcPr>
            <w:tcW w:w="1418"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noProof/>
              </w:rPr>
            </w:pPr>
            <w:r w:rsidRPr="00392BB7">
              <w:rPr>
                <w:rFonts w:ascii="Arial" w:hAnsi="Arial" w:cs="Arial"/>
                <w:noProof/>
              </w:rPr>
              <w:t>79 724</w:t>
            </w:r>
          </w:p>
        </w:tc>
        <w:tc>
          <w:tcPr>
            <w:tcW w:w="1417"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375 000</w:t>
            </w:r>
          </w:p>
        </w:tc>
        <w:tc>
          <w:tcPr>
            <w:tcW w:w="170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utófinanszírozás</w:t>
            </w:r>
          </w:p>
        </w:tc>
        <w:tc>
          <w:tcPr>
            <w:tcW w:w="1276"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r>
      <w:tr w:rsidR="000A6F0D" w:rsidRPr="00392BB7" w:rsidTr="00980316">
        <w:trPr>
          <w:trHeight w:val="276"/>
        </w:trPr>
        <w:tc>
          <w:tcPr>
            <w:tcW w:w="2094"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lastRenderedPageBreak/>
              <w:t>Szakmai tevékenységekhezkapcsolódó szolgáltatások költségei</w:t>
            </w:r>
          </w:p>
        </w:tc>
        <w:tc>
          <w:tcPr>
            <w:tcW w:w="179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Műszaki ellenőri szolgáltatás költsége</w:t>
            </w:r>
          </w:p>
        </w:tc>
        <w:tc>
          <w:tcPr>
            <w:tcW w:w="1985"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Műszaki ellenőri szolgáltatás költsége</w:t>
            </w:r>
          </w:p>
        </w:tc>
        <w:tc>
          <w:tcPr>
            <w:tcW w:w="1559"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1 800 000</w:t>
            </w:r>
          </w:p>
        </w:tc>
        <w:tc>
          <w:tcPr>
            <w:tcW w:w="1418"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noProof/>
              </w:rPr>
            </w:pPr>
            <w:r w:rsidRPr="00392BB7">
              <w:rPr>
                <w:rFonts w:ascii="Arial" w:hAnsi="Arial" w:cs="Arial"/>
                <w:noProof/>
              </w:rPr>
              <w:t xml:space="preserve">486 000 </w:t>
            </w:r>
          </w:p>
        </w:tc>
        <w:tc>
          <w:tcPr>
            <w:tcW w:w="1417"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noProof/>
              </w:rPr>
              <w:t>2 286 000</w:t>
            </w:r>
          </w:p>
        </w:tc>
        <w:tc>
          <w:tcPr>
            <w:tcW w:w="1701" w:type="dxa"/>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jc w:val="center"/>
              <w:rPr>
                <w:rFonts w:ascii="Arial" w:hAnsi="Arial" w:cs="Arial"/>
              </w:rPr>
            </w:pPr>
            <w:r w:rsidRPr="00392BB7">
              <w:rPr>
                <w:rFonts w:ascii="Arial" w:hAnsi="Arial" w:cs="Arial"/>
              </w:rPr>
              <w:t>utófinanszírozás</w:t>
            </w:r>
          </w:p>
        </w:tc>
        <w:tc>
          <w:tcPr>
            <w:tcW w:w="1276"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rPr>
                <w:rFonts w:ascii="Arial" w:hAnsi="Arial" w:cs="Arial"/>
              </w:rPr>
            </w:pPr>
          </w:p>
        </w:tc>
      </w:tr>
      <w:tr w:rsidR="000A6F0D" w:rsidTr="00980316">
        <w:trPr>
          <w:trHeight w:val="430"/>
        </w:trPr>
        <w:tc>
          <w:tcPr>
            <w:tcW w:w="8847" w:type="dxa"/>
            <w:gridSpan w:val="5"/>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jc w:val="left"/>
              <w:rPr>
                <w:rFonts w:ascii="Arial" w:hAnsi="Arial" w:cs="Arial"/>
                <w:noProof/>
              </w:rPr>
            </w:pPr>
            <w:r w:rsidRPr="00392BB7">
              <w:rPr>
                <w:rFonts w:ascii="Arial" w:hAnsi="Arial" w:cs="Arial"/>
                <w:b/>
              </w:rPr>
              <w:t>Elszámolható költségek:</w:t>
            </w:r>
          </w:p>
        </w:tc>
        <w:tc>
          <w:tcPr>
            <w:tcW w:w="1417" w:type="dxa"/>
            <w:tcBorders>
              <w:top w:val="single" w:sz="4" w:space="0" w:color="auto"/>
              <w:left w:val="single" w:sz="4" w:space="0" w:color="auto"/>
              <w:bottom w:val="single" w:sz="4" w:space="0" w:color="auto"/>
              <w:right w:val="single" w:sz="4" w:space="0" w:color="auto"/>
            </w:tcBorders>
            <w:vAlign w:val="center"/>
          </w:tcPr>
          <w:p w:rsidR="000A6F0D" w:rsidRDefault="000A6F0D" w:rsidP="00980316">
            <w:pPr>
              <w:jc w:val="center"/>
              <w:rPr>
                <w:rFonts w:ascii="Arial" w:hAnsi="Arial" w:cs="Arial"/>
                <w:b/>
              </w:rPr>
            </w:pPr>
            <w:r w:rsidRPr="00392BB7">
              <w:rPr>
                <w:rFonts w:ascii="Arial" w:hAnsi="Arial" w:cs="Arial"/>
                <w:b/>
              </w:rPr>
              <w:t>230 195 216</w:t>
            </w:r>
          </w:p>
        </w:tc>
        <w:tc>
          <w:tcPr>
            <w:tcW w:w="1701" w:type="dxa"/>
            <w:tcBorders>
              <w:top w:val="single" w:sz="4" w:space="0" w:color="auto"/>
              <w:left w:val="single" w:sz="4" w:space="0" w:color="auto"/>
              <w:bottom w:val="single" w:sz="4" w:space="0" w:color="auto"/>
              <w:right w:val="single" w:sz="4" w:space="0" w:color="auto"/>
            </w:tcBorders>
            <w:vAlign w:val="center"/>
          </w:tcPr>
          <w:p w:rsidR="000A6F0D" w:rsidRDefault="000A6F0D" w:rsidP="00980316">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0A6F0D" w:rsidRDefault="000A6F0D" w:rsidP="00980316">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rsidR="000A6F0D" w:rsidRDefault="000A6F0D" w:rsidP="00980316">
            <w:pPr>
              <w:rPr>
                <w:rFonts w:ascii="Arial" w:hAnsi="Arial" w:cs="Arial"/>
              </w:rPr>
            </w:pPr>
          </w:p>
        </w:tc>
      </w:tr>
    </w:tbl>
    <w:p w:rsidR="000A6F0D" w:rsidRPr="00E74913" w:rsidRDefault="000A6F0D" w:rsidP="000A6F0D">
      <w:pPr>
        <w:spacing w:after="0" w:line="240" w:lineRule="auto"/>
        <w:jc w:val="both"/>
        <w:rPr>
          <w:rFonts w:ascii="Arial" w:eastAsia="Times New Roman" w:hAnsi="Arial" w:cs="Arial"/>
          <w:color w:val="FF0000"/>
          <w:sz w:val="20"/>
          <w:szCs w:val="20"/>
        </w:rPr>
      </w:pPr>
    </w:p>
    <w:p w:rsidR="000A6F0D" w:rsidRDefault="000A6F0D" w:rsidP="000A6F0D">
      <w:pPr>
        <w:spacing w:after="0" w:line="240" w:lineRule="auto"/>
        <w:jc w:val="center"/>
        <w:rPr>
          <w:rFonts w:ascii="Arial" w:eastAsia="Times New Roman" w:hAnsi="Arial" w:cs="Arial"/>
          <w:sz w:val="20"/>
          <w:szCs w:val="20"/>
          <w:lang w:eastAsia="hu-HU"/>
        </w:rPr>
      </w:pPr>
    </w:p>
    <w:p w:rsidR="000A6F0D" w:rsidRDefault="000A6F0D" w:rsidP="000A6F0D">
      <w:pPr>
        <w:spacing w:after="0" w:line="240" w:lineRule="auto"/>
        <w:jc w:val="center"/>
        <w:rPr>
          <w:rFonts w:ascii="Arial" w:eastAsia="Times New Roman" w:hAnsi="Arial" w:cs="Arial"/>
          <w:sz w:val="20"/>
          <w:szCs w:val="20"/>
          <w:lang w:eastAsia="hu-HU"/>
        </w:rPr>
      </w:pPr>
    </w:p>
    <w:p w:rsidR="000A6F0D" w:rsidRDefault="000A6F0D" w:rsidP="000A6F0D">
      <w:pPr>
        <w:spacing w:after="0" w:line="240" w:lineRule="auto"/>
        <w:jc w:val="center"/>
        <w:rPr>
          <w:rFonts w:ascii="Arial" w:eastAsia="Times New Roman" w:hAnsi="Arial" w:cs="Arial"/>
          <w:sz w:val="20"/>
          <w:szCs w:val="20"/>
          <w:lang w:eastAsia="hu-HU"/>
        </w:rPr>
      </w:pPr>
    </w:p>
    <w:p w:rsidR="000A6F0D" w:rsidRDefault="000A6F0D" w:rsidP="000A6F0D">
      <w:pPr>
        <w:spacing w:after="0" w:line="240" w:lineRule="auto"/>
        <w:jc w:val="center"/>
        <w:rPr>
          <w:rFonts w:ascii="Arial" w:eastAsia="Times New Roman" w:hAnsi="Arial" w:cs="Arial"/>
          <w:sz w:val="20"/>
          <w:szCs w:val="20"/>
          <w:lang w:eastAsia="hu-HU"/>
        </w:rPr>
      </w:pPr>
    </w:p>
    <w:p w:rsidR="000A6F0D" w:rsidRDefault="000A6F0D" w:rsidP="000A6F0D">
      <w:pPr>
        <w:spacing w:after="0" w:line="240" w:lineRule="auto"/>
        <w:jc w:val="center"/>
        <w:rPr>
          <w:rFonts w:ascii="Arial" w:eastAsia="Times New Roman" w:hAnsi="Arial" w:cs="Arial"/>
          <w:sz w:val="20"/>
          <w:szCs w:val="20"/>
          <w:lang w:eastAsia="hu-HU"/>
        </w:rPr>
      </w:pPr>
    </w:p>
    <w:p w:rsidR="000A6F0D" w:rsidRPr="000921BB" w:rsidRDefault="000A6F0D" w:rsidP="000A6F0D">
      <w:pPr>
        <w:spacing w:after="0" w:line="240" w:lineRule="auto"/>
        <w:jc w:val="center"/>
        <w:rPr>
          <w:rFonts w:ascii="Arial" w:eastAsia="Times New Roman" w:hAnsi="Arial" w:cs="Arial"/>
          <w:sz w:val="20"/>
          <w:szCs w:val="20"/>
          <w:lang w:eastAsia="hu-HU"/>
        </w:rPr>
      </w:pPr>
      <w:r w:rsidRPr="000921BB">
        <w:rPr>
          <w:rFonts w:ascii="Arial" w:eastAsia="Times New Roman" w:hAnsi="Arial" w:cs="Arial"/>
          <w:sz w:val="20"/>
          <w:szCs w:val="20"/>
          <w:lang w:eastAsia="hu-HU"/>
        </w:rPr>
        <w:t>…………….………………</w:t>
      </w:r>
    </w:p>
    <w:p w:rsidR="000A6F0D" w:rsidRPr="00392BB7" w:rsidRDefault="000A6F0D" w:rsidP="000A6F0D">
      <w:pPr>
        <w:tabs>
          <w:tab w:val="left" w:pos="2579"/>
        </w:tabs>
        <w:spacing w:after="0" w:line="240" w:lineRule="auto"/>
        <w:jc w:val="center"/>
        <w:rPr>
          <w:rFonts w:ascii="Arial" w:eastAsia="Times New Roman" w:hAnsi="Arial" w:cs="Arial"/>
          <w:sz w:val="20"/>
          <w:szCs w:val="20"/>
          <w:lang w:eastAsia="hu-HU"/>
        </w:rPr>
      </w:pPr>
      <w:r w:rsidRPr="00392BB7">
        <w:rPr>
          <w:rStyle w:val="Kiemels2"/>
          <w:rFonts w:ascii="Arial" w:hAnsi="Arial" w:cs="Arial"/>
          <w:sz w:val="20"/>
          <w:szCs w:val="20"/>
        </w:rPr>
        <w:t>Tiszavasvári Város Önkormányzata</w:t>
      </w: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Kedvezményezett</w:t>
      </w:r>
    </w:p>
    <w:p w:rsidR="000A6F0D" w:rsidRPr="00392BB7" w:rsidRDefault="000A6F0D" w:rsidP="000A6F0D">
      <w:pPr>
        <w:spacing w:after="0" w:line="240" w:lineRule="auto"/>
        <w:rPr>
          <w:rFonts w:ascii="Arial" w:eastAsia="Times New Roman" w:hAnsi="Arial" w:cs="Arial"/>
          <w:sz w:val="20"/>
          <w:szCs w:val="20"/>
          <w:lang w:eastAsia="hu-HU"/>
        </w:rPr>
      </w:pPr>
    </w:p>
    <w:p w:rsidR="000A6F0D" w:rsidRPr="00392BB7" w:rsidRDefault="000A6F0D" w:rsidP="000A6F0D">
      <w:pPr>
        <w:spacing w:after="0" w:line="240" w:lineRule="auto"/>
        <w:jc w:val="center"/>
        <w:rPr>
          <w:rFonts w:ascii="Arial" w:eastAsia="Times New Roman" w:hAnsi="Arial" w:cs="Arial"/>
          <w:sz w:val="20"/>
          <w:szCs w:val="20"/>
          <w:lang w:eastAsia="hu-HU"/>
        </w:rPr>
      </w:pPr>
      <w:r w:rsidRPr="00392BB7">
        <w:rPr>
          <w:rFonts w:ascii="Arial" w:eastAsia="Times New Roman" w:hAnsi="Arial" w:cs="Arial"/>
          <w:sz w:val="20"/>
          <w:szCs w:val="20"/>
          <w:lang w:eastAsia="hu-HU"/>
        </w:rPr>
        <w:t xml:space="preserve">P.H. </w:t>
      </w:r>
    </w:p>
    <w:p w:rsidR="000A6F0D" w:rsidRPr="00392BB7" w:rsidRDefault="000A6F0D" w:rsidP="000A6F0D">
      <w:pPr>
        <w:spacing w:after="0" w:line="240" w:lineRule="auto"/>
        <w:jc w:val="center"/>
        <w:rPr>
          <w:rFonts w:ascii="Arial" w:eastAsia="Times New Roman" w:hAnsi="Arial" w:cs="Arial"/>
          <w:sz w:val="20"/>
          <w:szCs w:val="20"/>
          <w:lang w:eastAsia="hu-HU"/>
        </w:rPr>
      </w:pPr>
    </w:p>
    <w:p w:rsidR="000A6F0D" w:rsidRPr="00E74913" w:rsidRDefault="000A6F0D" w:rsidP="000A6F0D">
      <w:pPr>
        <w:spacing w:after="0" w:line="240" w:lineRule="auto"/>
        <w:jc w:val="center"/>
        <w:rPr>
          <w:rFonts w:ascii="Arial" w:eastAsia="Times New Roman" w:hAnsi="Arial" w:cs="Arial"/>
          <w:b/>
          <w:color w:val="FF0000"/>
          <w:sz w:val="20"/>
          <w:szCs w:val="20"/>
          <w:lang w:eastAsia="hu-HU"/>
        </w:rPr>
      </w:pPr>
      <w:proofErr w:type="gramStart"/>
      <w:r w:rsidRPr="00392BB7">
        <w:rPr>
          <w:rFonts w:ascii="Arial" w:eastAsia="Times New Roman" w:hAnsi="Arial" w:cs="Arial"/>
          <w:sz w:val="20"/>
          <w:szCs w:val="20"/>
          <w:lang w:eastAsia="hu-HU"/>
        </w:rPr>
        <w:t xml:space="preserve">Kelt </w:t>
      </w:r>
      <w:r>
        <w:rPr>
          <w:rFonts w:ascii="Arial" w:eastAsia="Times New Roman" w:hAnsi="Arial" w:cs="Arial"/>
          <w:sz w:val="20"/>
          <w:szCs w:val="20"/>
          <w:lang w:eastAsia="hu-HU"/>
        </w:rPr>
        <w:t>…</w:t>
      </w:r>
      <w:proofErr w:type="gramEnd"/>
      <w:r>
        <w:rPr>
          <w:rFonts w:ascii="Arial" w:eastAsia="Times New Roman" w:hAnsi="Arial" w:cs="Arial"/>
          <w:sz w:val="20"/>
          <w:szCs w:val="20"/>
          <w:lang w:eastAsia="hu-HU"/>
        </w:rPr>
        <w:t>……………………</w:t>
      </w:r>
      <w:r w:rsidRPr="00392BB7">
        <w:rPr>
          <w:rFonts w:ascii="Arial" w:eastAsia="Times New Roman" w:hAnsi="Arial" w:cs="Arial"/>
          <w:sz w:val="20"/>
          <w:szCs w:val="20"/>
          <w:lang w:eastAsia="hu-HU"/>
        </w:rPr>
        <w:t>, 2020. év ………… hónap … napján.</w:t>
      </w: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after="0" w:line="240" w:lineRule="auto"/>
        <w:rPr>
          <w:rFonts w:ascii="Arial" w:eastAsia="Times New Roman" w:hAnsi="Arial" w:cs="Arial"/>
          <w:b/>
          <w:sz w:val="20"/>
          <w:szCs w:val="20"/>
          <w:lang w:eastAsia="hu-HU"/>
        </w:rPr>
      </w:pPr>
    </w:p>
    <w:p w:rsidR="000A6F0D" w:rsidRDefault="000A6F0D" w:rsidP="000A6F0D">
      <w:pPr>
        <w:spacing w:line="240" w:lineRule="auto"/>
        <w:rPr>
          <w:rFonts w:ascii="Arial" w:eastAsia="Times New Roman" w:hAnsi="Arial" w:cs="Arial"/>
          <w:b/>
          <w:caps/>
          <w:sz w:val="20"/>
          <w:szCs w:val="20"/>
        </w:rPr>
      </w:pPr>
      <w:r>
        <w:rPr>
          <w:rFonts w:ascii="Arial" w:eastAsia="Times New Roman" w:hAnsi="Arial" w:cs="Arial"/>
          <w:b/>
          <w:caps/>
          <w:sz w:val="20"/>
          <w:szCs w:val="20"/>
        </w:rPr>
        <w:t xml:space="preserve">Nyilatkozat arról, </w:t>
      </w:r>
      <w:proofErr w:type="gramStart"/>
      <w:r>
        <w:rPr>
          <w:rFonts w:ascii="Arial" w:eastAsia="Times New Roman" w:hAnsi="Arial" w:cs="Arial"/>
          <w:b/>
          <w:caps/>
          <w:sz w:val="20"/>
          <w:szCs w:val="20"/>
        </w:rPr>
        <w:t>hogy</w:t>
      </w:r>
      <w:proofErr w:type="gramEnd"/>
      <w:r>
        <w:rPr>
          <w:rFonts w:ascii="Arial" w:eastAsia="Times New Roman" w:hAnsi="Arial" w:cs="Arial"/>
          <w:b/>
          <w:caps/>
          <w:sz w:val="20"/>
          <w:szCs w:val="20"/>
        </w:rPr>
        <w:t xml:space="preserve"> a tervezett költségeket, tevékenységenként, utófinanszírozás vagy szállítói finanszírozás keretében kívánja elszámolni</w:t>
      </w:r>
    </w:p>
    <w:p w:rsidR="000A6F0D" w:rsidRDefault="000A6F0D" w:rsidP="000A6F0D">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Alulírott </w:t>
      </w:r>
      <w:r>
        <w:rPr>
          <w:rFonts w:ascii="Arial" w:eastAsia="Times New Roman" w:hAnsi="Arial" w:cs="Arial"/>
          <w:b/>
          <w:sz w:val="20"/>
          <w:szCs w:val="20"/>
        </w:rPr>
        <w:t>Dr. Papp Csaba Sándor,</w:t>
      </w:r>
      <w:r>
        <w:rPr>
          <w:rFonts w:ascii="Arial" w:eastAsia="Times New Roman" w:hAnsi="Arial" w:cs="Arial"/>
          <w:sz w:val="20"/>
          <w:szCs w:val="20"/>
        </w:rPr>
        <w:t xml:space="preserve"> mint a</w:t>
      </w:r>
      <w:r>
        <w:rPr>
          <w:rFonts w:ascii="Arial" w:eastAsia="Times New Roman" w:hAnsi="Arial" w:cs="Arial"/>
          <w:b/>
          <w:sz w:val="20"/>
          <w:szCs w:val="20"/>
        </w:rPr>
        <w:t xml:space="preserve"> </w:t>
      </w:r>
      <w:r>
        <w:rPr>
          <w:rFonts w:ascii="Arial" w:hAnsi="Arial" w:cs="Arial"/>
          <w:b/>
          <w:bCs/>
          <w:sz w:val="20"/>
          <w:szCs w:val="20"/>
        </w:rPr>
        <w:t>Szabolcs-Szatmár-Bereg Megyei</w:t>
      </w:r>
      <w:r>
        <w:t xml:space="preserve"> </w:t>
      </w:r>
      <w:r>
        <w:rPr>
          <w:rFonts w:ascii="Arial" w:hAnsi="Arial" w:cs="Arial"/>
          <w:b/>
          <w:bCs/>
          <w:sz w:val="20"/>
          <w:szCs w:val="20"/>
        </w:rPr>
        <w:t xml:space="preserve">Önkormányzati Hivatal </w:t>
      </w:r>
      <w:r>
        <w:rPr>
          <w:rFonts w:ascii="Arial" w:eastAsia="Times New Roman" w:hAnsi="Arial" w:cs="Arial"/>
          <w:sz w:val="20"/>
          <w:szCs w:val="20"/>
        </w:rPr>
        <w:t>képviseletében eljáró személy a</w:t>
      </w:r>
      <w:r>
        <w:rPr>
          <w:rFonts w:ascii="Arial" w:hAnsi="Arial" w:cs="Arial"/>
          <w:b/>
          <w:bCs/>
          <w:sz w:val="20"/>
          <w:szCs w:val="20"/>
        </w:rPr>
        <w:t xml:space="preserve"> </w:t>
      </w:r>
      <w:r w:rsidRPr="009904DA">
        <w:rPr>
          <w:rFonts w:ascii="Arial" w:eastAsia="Times New Roman" w:hAnsi="Arial" w:cs="Arial"/>
          <w:b/>
          <w:bCs/>
          <w:sz w:val="20"/>
          <w:szCs w:val="20"/>
        </w:rPr>
        <w:t>TOP-1.</w:t>
      </w:r>
      <w:r>
        <w:rPr>
          <w:rFonts w:ascii="Arial" w:eastAsia="Times New Roman" w:hAnsi="Arial" w:cs="Arial"/>
          <w:b/>
          <w:bCs/>
          <w:sz w:val="20"/>
          <w:szCs w:val="20"/>
        </w:rPr>
        <w:t>4.1-15-SB1-2016-00077</w:t>
      </w:r>
      <w:r w:rsidRPr="009904DA">
        <w:rPr>
          <w:rFonts w:ascii="Arial" w:eastAsia="Times New Roman" w:hAnsi="Arial" w:cs="Arial"/>
          <w:b/>
          <w:bCs/>
          <w:sz w:val="20"/>
          <w:szCs w:val="20"/>
        </w:rPr>
        <w:t xml:space="preserve"> azonosító számú „</w:t>
      </w:r>
      <w:r>
        <w:rPr>
          <w:rFonts w:ascii="Arial" w:eastAsia="Times New Roman" w:hAnsi="Arial" w:cs="Arial"/>
          <w:b/>
          <w:bCs/>
          <w:sz w:val="20"/>
          <w:szCs w:val="20"/>
        </w:rPr>
        <w:t xml:space="preserve">Tiszavasvári </w:t>
      </w:r>
      <w:proofErr w:type="spellStart"/>
      <w:r>
        <w:rPr>
          <w:rFonts w:ascii="Arial" w:eastAsia="Times New Roman" w:hAnsi="Arial" w:cs="Arial"/>
          <w:b/>
          <w:bCs/>
          <w:sz w:val="20"/>
          <w:szCs w:val="20"/>
        </w:rPr>
        <w:t>Minimanó</w:t>
      </w:r>
      <w:proofErr w:type="spellEnd"/>
      <w:r>
        <w:rPr>
          <w:rFonts w:ascii="Arial" w:eastAsia="Times New Roman" w:hAnsi="Arial" w:cs="Arial"/>
          <w:b/>
          <w:bCs/>
          <w:sz w:val="20"/>
          <w:szCs w:val="20"/>
        </w:rPr>
        <w:t xml:space="preserve"> Óvoda infrastrukturális fejlesztése</w:t>
      </w:r>
      <w:r w:rsidRPr="009904DA">
        <w:rPr>
          <w:rFonts w:ascii="Arial" w:eastAsia="Times New Roman" w:hAnsi="Arial" w:cs="Arial"/>
          <w:b/>
          <w:bCs/>
          <w:sz w:val="20"/>
          <w:szCs w:val="20"/>
        </w:rPr>
        <w:t>”</w:t>
      </w:r>
      <w:r>
        <w:rPr>
          <w:rFonts w:ascii="Arial" w:eastAsia="Times New Roman" w:hAnsi="Arial" w:cs="Arial"/>
          <w:sz w:val="20"/>
          <w:szCs w:val="20"/>
        </w:rPr>
        <w:t>című projekt kapcsán nyilatkozom, hogy a projekt tevékenységeinek finanszírozását az alábbiak szerint tervezzük:</w:t>
      </w:r>
    </w:p>
    <w:p w:rsidR="000A6F0D" w:rsidRDefault="000A6F0D" w:rsidP="000A6F0D"/>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1809"/>
        <w:gridCol w:w="30"/>
        <w:gridCol w:w="1813"/>
        <w:gridCol w:w="30"/>
        <w:gridCol w:w="1813"/>
        <w:gridCol w:w="30"/>
        <w:gridCol w:w="1387"/>
        <w:gridCol w:w="30"/>
        <w:gridCol w:w="1530"/>
        <w:gridCol w:w="30"/>
        <w:gridCol w:w="1529"/>
        <w:gridCol w:w="30"/>
        <w:gridCol w:w="1529"/>
        <w:gridCol w:w="30"/>
        <w:gridCol w:w="1246"/>
        <w:gridCol w:w="30"/>
        <w:gridCol w:w="1416"/>
      </w:tblGrid>
      <w:tr w:rsidR="000A6F0D" w:rsidRPr="00392BB7" w:rsidTr="00980316">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0A6F0D" w:rsidRPr="00392BB7" w:rsidRDefault="000A6F0D" w:rsidP="00980316">
            <w:pPr>
              <w:jc w:val="center"/>
              <w:rPr>
                <w:rFonts w:ascii="Arial" w:hAnsi="Arial" w:cs="Arial"/>
                <w:b/>
                <w:sz w:val="18"/>
                <w:szCs w:val="18"/>
              </w:rPr>
            </w:pPr>
            <w:r w:rsidRPr="00392BB7">
              <w:rPr>
                <w:rFonts w:ascii="Arial" w:hAnsi="Arial" w:cs="Arial"/>
                <w:b/>
                <w:sz w:val="18"/>
                <w:szCs w:val="18"/>
              </w:rPr>
              <w:t>Költségkategória</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0A6F0D" w:rsidRPr="00392BB7" w:rsidRDefault="000A6F0D" w:rsidP="00980316">
            <w:pPr>
              <w:jc w:val="center"/>
              <w:rPr>
                <w:rFonts w:ascii="Arial" w:hAnsi="Arial" w:cs="Arial"/>
                <w:b/>
                <w:sz w:val="18"/>
                <w:szCs w:val="18"/>
              </w:rPr>
            </w:pPr>
            <w:r w:rsidRPr="00392BB7">
              <w:rPr>
                <w:rFonts w:ascii="Arial" w:hAnsi="Arial" w:cs="Arial"/>
                <w:b/>
                <w:sz w:val="18"/>
                <w:szCs w:val="18"/>
              </w:rPr>
              <w:t>Költségtípus</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0A6F0D" w:rsidRPr="00392BB7" w:rsidRDefault="000A6F0D" w:rsidP="00980316">
            <w:pPr>
              <w:jc w:val="center"/>
              <w:rPr>
                <w:rFonts w:ascii="Arial" w:hAnsi="Arial" w:cs="Arial"/>
                <w:b/>
                <w:sz w:val="18"/>
                <w:szCs w:val="18"/>
              </w:rPr>
            </w:pPr>
            <w:r w:rsidRPr="00392BB7">
              <w:rPr>
                <w:rFonts w:ascii="Arial" w:hAnsi="Arial" w:cs="Arial"/>
                <w:b/>
                <w:sz w:val="18"/>
                <w:szCs w:val="18"/>
              </w:rPr>
              <w:t>Megnevezés</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0A6F0D" w:rsidRPr="00392BB7" w:rsidRDefault="000A6F0D" w:rsidP="00980316">
            <w:pPr>
              <w:jc w:val="center"/>
              <w:rPr>
                <w:rFonts w:ascii="Arial" w:hAnsi="Arial" w:cs="Arial"/>
                <w:b/>
                <w:sz w:val="18"/>
                <w:szCs w:val="18"/>
              </w:rPr>
            </w:pPr>
            <w:r w:rsidRPr="00392BB7">
              <w:rPr>
                <w:rFonts w:ascii="Arial" w:hAnsi="Arial" w:cs="Arial"/>
                <w:b/>
                <w:sz w:val="18"/>
                <w:szCs w:val="18"/>
              </w:rPr>
              <w:t>Nettó egységár (Ft)</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0A6F0D" w:rsidRPr="00392BB7" w:rsidRDefault="000A6F0D" w:rsidP="00980316">
            <w:pPr>
              <w:jc w:val="center"/>
              <w:rPr>
                <w:rFonts w:ascii="Arial" w:hAnsi="Arial" w:cs="Arial"/>
                <w:b/>
                <w:sz w:val="18"/>
                <w:szCs w:val="18"/>
              </w:rPr>
            </w:pPr>
            <w:r w:rsidRPr="00392BB7">
              <w:rPr>
                <w:rFonts w:ascii="Arial" w:hAnsi="Arial" w:cs="Arial"/>
                <w:b/>
                <w:sz w:val="18"/>
                <w:szCs w:val="18"/>
              </w:rPr>
              <w:t>Nettó egység-árra jutó ÁFA (Ft)</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0A6F0D" w:rsidRPr="00392BB7" w:rsidRDefault="000A6F0D" w:rsidP="00980316">
            <w:pPr>
              <w:jc w:val="center"/>
              <w:rPr>
                <w:rFonts w:ascii="Arial" w:hAnsi="Arial" w:cs="Arial"/>
                <w:b/>
                <w:sz w:val="18"/>
                <w:szCs w:val="18"/>
              </w:rPr>
            </w:pPr>
            <w:r w:rsidRPr="00392BB7">
              <w:rPr>
                <w:rFonts w:ascii="Arial" w:hAnsi="Arial" w:cs="Arial"/>
                <w:b/>
                <w:sz w:val="18"/>
                <w:szCs w:val="18"/>
              </w:rPr>
              <w:t>Összesen (Ft)</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0A6F0D" w:rsidRPr="00392BB7" w:rsidRDefault="000A6F0D" w:rsidP="00980316">
            <w:pPr>
              <w:jc w:val="center"/>
              <w:rPr>
                <w:rFonts w:ascii="Arial" w:hAnsi="Arial" w:cs="Arial"/>
                <w:b/>
                <w:sz w:val="18"/>
                <w:szCs w:val="18"/>
              </w:rPr>
            </w:pPr>
            <w:r w:rsidRPr="00392BB7">
              <w:rPr>
                <w:rFonts w:ascii="Arial" w:hAnsi="Arial" w:cs="Arial"/>
                <w:b/>
                <w:sz w:val="18"/>
                <w:szCs w:val="18"/>
              </w:rPr>
              <w:t>Finanszírozás módja (szállítói finanszírozás/</w:t>
            </w:r>
            <w:proofErr w:type="gramStart"/>
            <w:r w:rsidRPr="00392BB7">
              <w:rPr>
                <w:rFonts w:ascii="Arial" w:hAnsi="Arial" w:cs="Arial"/>
                <w:b/>
                <w:sz w:val="18"/>
                <w:szCs w:val="18"/>
              </w:rPr>
              <w:t>utó- finanszírozás</w:t>
            </w:r>
            <w:proofErr w:type="gramEnd"/>
            <w:r w:rsidRPr="00392BB7">
              <w:rPr>
                <w:rFonts w:ascii="Arial" w:hAnsi="Arial" w:cs="Arial"/>
                <w:b/>
                <w:sz w:val="18"/>
                <w:szCs w:val="18"/>
              </w:rPr>
              <w:t>/vegyes finanszírozás)</w:t>
            </w:r>
          </w:p>
        </w:tc>
        <w:tc>
          <w:tcPr>
            <w:tcW w:w="2722"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rsidR="000A6F0D" w:rsidRPr="00392BB7" w:rsidRDefault="000A6F0D" w:rsidP="00980316">
            <w:pPr>
              <w:jc w:val="center"/>
              <w:rPr>
                <w:rFonts w:ascii="Arial" w:hAnsi="Arial" w:cs="Arial"/>
                <w:b/>
                <w:sz w:val="18"/>
                <w:szCs w:val="18"/>
              </w:rPr>
            </w:pPr>
            <w:r w:rsidRPr="00392BB7">
              <w:rPr>
                <w:rFonts w:ascii="Arial" w:hAnsi="Arial" w:cs="Arial"/>
                <w:b/>
                <w:sz w:val="18"/>
                <w:szCs w:val="18"/>
              </w:rPr>
              <w:t>Vegyes finanszírozás esetén</w:t>
            </w:r>
          </w:p>
        </w:tc>
      </w:tr>
      <w:tr w:rsidR="000A6F0D" w:rsidRPr="00392BB7" w:rsidTr="00980316">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rPr>
                <w:rFonts w:ascii="Arial" w:hAnsi="Arial" w:cs="Arial"/>
                <w:b/>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rPr>
                <w:rFonts w:ascii="Arial" w:hAnsi="Arial" w:cs="Arial"/>
                <w:b/>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rPr>
                <w:rFonts w:ascii="Arial" w:hAnsi="Arial" w:cs="Arial"/>
                <w:b/>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rPr>
                <w:rFonts w:ascii="Arial" w:hAnsi="Arial" w:cs="Arial"/>
                <w:b/>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rPr>
                <w:rFonts w:ascii="Arial" w:hAnsi="Arial" w:cs="Arial"/>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rPr>
                <w:rFonts w:ascii="Arial" w:hAnsi="Arial" w:cs="Arial"/>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rPr>
                <w:rFonts w:ascii="Arial" w:hAnsi="Arial" w:cs="Arial"/>
                <w:b/>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0A6F0D" w:rsidRPr="00392BB7" w:rsidRDefault="000A6F0D" w:rsidP="00980316">
            <w:pPr>
              <w:jc w:val="center"/>
              <w:rPr>
                <w:rFonts w:ascii="Arial" w:hAnsi="Arial" w:cs="Arial"/>
                <w:b/>
                <w:sz w:val="18"/>
                <w:szCs w:val="18"/>
              </w:rPr>
            </w:pPr>
            <w:r w:rsidRPr="00392BB7">
              <w:rPr>
                <w:rFonts w:ascii="Arial" w:hAnsi="Arial" w:cs="Arial"/>
                <w:b/>
                <w:sz w:val="18"/>
                <w:szCs w:val="18"/>
              </w:rPr>
              <w:t xml:space="preserve">Támogatási összeg – </w:t>
            </w:r>
            <w:proofErr w:type="spellStart"/>
            <w:r w:rsidRPr="00392BB7">
              <w:rPr>
                <w:rFonts w:ascii="Arial" w:hAnsi="Arial" w:cs="Arial"/>
                <w:b/>
                <w:sz w:val="18"/>
                <w:szCs w:val="18"/>
              </w:rPr>
              <w:t>Utófinan-szírozás</w:t>
            </w:r>
            <w:proofErr w:type="spellEnd"/>
          </w:p>
        </w:tc>
        <w:tc>
          <w:tcPr>
            <w:tcW w:w="1446"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0A6F0D" w:rsidRPr="00392BB7" w:rsidRDefault="000A6F0D" w:rsidP="00980316">
            <w:pPr>
              <w:jc w:val="center"/>
              <w:rPr>
                <w:rFonts w:ascii="Arial" w:hAnsi="Arial" w:cs="Arial"/>
                <w:b/>
                <w:sz w:val="18"/>
                <w:szCs w:val="18"/>
              </w:rPr>
            </w:pPr>
            <w:r w:rsidRPr="00392BB7">
              <w:rPr>
                <w:rFonts w:ascii="Arial" w:hAnsi="Arial" w:cs="Arial"/>
                <w:b/>
                <w:sz w:val="18"/>
                <w:szCs w:val="18"/>
              </w:rPr>
              <w:t>Támogatási összeg – Szállítói finanszírozás</w:t>
            </w:r>
          </w:p>
        </w:tc>
      </w:tr>
      <w:tr w:rsidR="000A6F0D" w:rsidRPr="00392BB7" w:rsidTr="00980316">
        <w:tblPrEx>
          <w:jc w:val="center"/>
          <w:tblCellMar>
            <w:left w:w="70" w:type="dxa"/>
            <w:right w:w="70" w:type="dxa"/>
          </w:tblCellMar>
        </w:tblPrEx>
        <w:trPr>
          <w:gridBefore w:val="1"/>
          <w:wBefore w:w="34" w:type="dxa"/>
          <w:trHeight w:val="454"/>
          <w:jc w:val="center"/>
        </w:trPr>
        <w:tc>
          <w:tcPr>
            <w:tcW w:w="1839" w:type="dxa"/>
            <w:gridSpan w:val="2"/>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spacing w:after="0"/>
              <w:jc w:val="center"/>
              <w:rPr>
                <w:rFonts w:ascii="Arial" w:hAnsi="Arial" w:cs="Arial"/>
                <w:color w:val="000000"/>
                <w:sz w:val="18"/>
                <w:szCs w:val="18"/>
              </w:rPr>
            </w:pPr>
            <w:r w:rsidRPr="00392BB7">
              <w:rPr>
                <w:rFonts w:ascii="Arial" w:hAnsi="Arial" w:cs="Arial"/>
                <w:color w:val="000000"/>
                <w:sz w:val="18"/>
                <w:szCs w:val="18"/>
              </w:rPr>
              <w:t>Projektmenedzsment költség</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spacing w:after="0"/>
              <w:jc w:val="center"/>
              <w:rPr>
                <w:rFonts w:ascii="Arial" w:hAnsi="Arial" w:cs="Arial"/>
                <w:color w:val="000000"/>
                <w:sz w:val="18"/>
                <w:szCs w:val="18"/>
              </w:rPr>
            </w:pPr>
            <w:r w:rsidRPr="00392BB7">
              <w:rPr>
                <w:rFonts w:ascii="Arial" w:hAnsi="Arial" w:cs="Arial"/>
                <w:color w:val="000000"/>
                <w:sz w:val="18"/>
                <w:szCs w:val="18"/>
              </w:rPr>
              <w:t>Projektmenedzsment személyi jellegű ráfordítása</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spacing w:after="0"/>
              <w:jc w:val="center"/>
              <w:rPr>
                <w:rFonts w:ascii="Arial" w:hAnsi="Arial" w:cs="Arial"/>
                <w:color w:val="000000"/>
                <w:sz w:val="18"/>
                <w:szCs w:val="18"/>
              </w:rPr>
            </w:pPr>
            <w:r w:rsidRPr="00392BB7">
              <w:rPr>
                <w:rFonts w:ascii="Arial" w:hAnsi="Arial" w:cs="Arial"/>
                <w:color w:val="000000"/>
                <w:sz w:val="18"/>
                <w:szCs w:val="18"/>
              </w:rPr>
              <w:t>Foglalkoztatást terhelő adók, járulékok</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spacing w:after="0"/>
              <w:jc w:val="center"/>
              <w:rPr>
                <w:rFonts w:ascii="Arial" w:hAnsi="Arial" w:cs="Arial"/>
                <w:color w:val="000000"/>
                <w:sz w:val="18"/>
                <w:szCs w:val="18"/>
              </w:rPr>
            </w:pPr>
            <w:r w:rsidRPr="00392BB7">
              <w:rPr>
                <w:rFonts w:ascii="Arial" w:hAnsi="Arial" w:cs="Arial"/>
                <w:color w:val="000000"/>
                <w:sz w:val="18"/>
                <w:szCs w:val="18"/>
              </w:rPr>
              <w:t>1 062 992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spacing w:after="0"/>
              <w:jc w:val="center"/>
              <w:rPr>
                <w:rFonts w:ascii="Arial" w:hAnsi="Arial" w:cs="Arial"/>
                <w:color w:val="000000"/>
                <w:sz w:val="18"/>
                <w:szCs w:val="18"/>
              </w:rPr>
            </w:pPr>
            <w:r w:rsidRPr="00392BB7">
              <w:rPr>
                <w:rFonts w:ascii="Arial" w:hAnsi="Arial" w:cs="Arial"/>
                <w:color w:val="000000"/>
                <w:sz w:val="18"/>
                <w:szCs w:val="18"/>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spacing w:after="0"/>
              <w:jc w:val="center"/>
              <w:rPr>
                <w:rFonts w:ascii="Arial" w:hAnsi="Arial" w:cs="Arial"/>
                <w:color w:val="000000"/>
                <w:sz w:val="18"/>
                <w:szCs w:val="18"/>
              </w:rPr>
            </w:pPr>
            <w:r w:rsidRPr="00392BB7">
              <w:rPr>
                <w:rFonts w:ascii="Arial" w:hAnsi="Arial" w:cs="Arial"/>
                <w:color w:val="000000"/>
                <w:sz w:val="18"/>
                <w:szCs w:val="18"/>
              </w:rPr>
              <w:t>1 062 992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spacing w:after="0"/>
              <w:jc w:val="center"/>
              <w:rPr>
                <w:rFonts w:ascii="Arial" w:hAnsi="Arial" w:cs="Arial"/>
                <w:color w:val="000000"/>
                <w:sz w:val="18"/>
                <w:szCs w:val="18"/>
              </w:rPr>
            </w:pPr>
            <w:r w:rsidRPr="00392BB7">
              <w:rPr>
                <w:rFonts w:ascii="Arial" w:hAnsi="Arial" w:cs="Arial"/>
                <w:sz w:val="18"/>
                <w:szCs w:val="18"/>
              </w:rPr>
              <w:t>Utófinanszírozás</w:t>
            </w:r>
          </w:p>
        </w:tc>
        <w:tc>
          <w:tcPr>
            <w:tcW w:w="1276" w:type="dxa"/>
            <w:gridSpan w:val="2"/>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jc w:val="center"/>
              <w:rPr>
                <w:rFonts w:ascii="Arial" w:hAnsi="Arial" w:cs="Arial"/>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jc w:val="center"/>
              <w:rPr>
                <w:rFonts w:ascii="Arial" w:hAnsi="Arial" w:cs="Arial"/>
                <w:color w:val="000000"/>
                <w:sz w:val="18"/>
                <w:szCs w:val="18"/>
              </w:rPr>
            </w:pPr>
          </w:p>
        </w:tc>
      </w:tr>
      <w:tr w:rsidR="000A6F0D" w:rsidTr="00980316">
        <w:tblPrEx>
          <w:jc w:val="center"/>
          <w:tblCellMar>
            <w:left w:w="70" w:type="dxa"/>
            <w:right w:w="70" w:type="dxa"/>
          </w:tblCellMar>
        </w:tblPrEx>
        <w:trPr>
          <w:gridBefore w:val="1"/>
          <w:wBefore w:w="34" w:type="dxa"/>
          <w:trHeight w:val="454"/>
          <w:jc w:val="center"/>
        </w:trPr>
        <w:tc>
          <w:tcPr>
            <w:tcW w:w="1839" w:type="dxa"/>
            <w:gridSpan w:val="2"/>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spacing w:after="0"/>
              <w:jc w:val="center"/>
              <w:rPr>
                <w:rFonts w:ascii="Arial" w:hAnsi="Arial" w:cs="Arial"/>
                <w:color w:val="000000"/>
                <w:sz w:val="18"/>
                <w:szCs w:val="18"/>
              </w:rPr>
            </w:pPr>
            <w:r w:rsidRPr="00392BB7">
              <w:rPr>
                <w:rFonts w:ascii="Arial" w:hAnsi="Arial" w:cs="Arial"/>
                <w:color w:val="000000"/>
                <w:sz w:val="18"/>
                <w:szCs w:val="18"/>
              </w:rPr>
              <w:t>Projektmenedzsment költség</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spacing w:after="0"/>
              <w:jc w:val="center"/>
              <w:rPr>
                <w:rFonts w:ascii="Arial" w:hAnsi="Arial" w:cs="Arial"/>
                <w:color w:val="000000"/>
                <w:sz w:val="18"/>
                <w:szCs w:val="18"/>
              </w:rPr>
            </w:pPr>
            <w:r w:rsidRPr="00392BB7">
              <w:rPr>
                <w:rFonts w:ascii="Arial" w:hAnsi="Arial" w:cs="Arial"/>
                <w:color w:val="000000"/>
                <w:sz w:val="18"/>
                <w:szCs w:val="18"/>
              </w:rPr>
              <w:t>Projektmenedzsment személyi jellegű ráfordítása</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spacing w:after="0"/>
              <w:jc w:val="center"/>
              <w:rPr>
                <w:rFonts w:ascii="Arial" w:hAnsi="Arial" w:cs="Arial"/>
                <w:color w:val="000000"/>
                <w:sz w:val="18"/>
                <w:szCs w:val="18"/>
              </w:rPr>
            </w:pPr>
            <w:r w:rsidRPr="00392BB7">
              <w:rPr>
                <w:rFonts w:ascii="Arial" w:hAnsi="Arial" w:cs="Arial"/>
                <w:color w:val="000000"/>
                <w:sz w:val="18"/>
                <w:szCs w:val="18"/>
              </w:rPr>
              <w:t>Munkabér</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spacing w:after="0"/>
              <w:jc w:val="center"/>
              <w:rPr>
                <w:rFonts w:ascii="Arial" w:hAnsi="Arial" w:cs="Arial"/>
                <w:color w:val="000000"/>
                <w:sz w:val="18"/>
                <w:szCs w:val="18"/>
              </w:rPr>
            </w:pPr>
            <w:r w:rsidRPr="00392BB7">
              <w:rPr>
                <w:rFonts w:ascii="Arial" w:hAnsi="Arial" w:cs="Arial"/>
                <w:color w:val="000000"/>
                <w:sz w:val="18"/>
                <w:szCs w:val="18"/>
              </w:rPr>
              <w:t>3 937 008</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spacing w:after="0"/>
              <w:jc w:val="center"/>
              <w:rPr>
                <w:rFonts w:ascii="Arial" w:hAnsi="Arial" w:cs="Arial"/>
                <w:color w:val="000000"/>
                <w:sz w:val="18"/>
                <w:szCs w:val="18"/>
              </w:rPr>
            </w:pPr>
            <w:r w:rsidRPr="00392BB7">
              <w:rPr>
                <w:rFonts w:ascii="Arial" w:hAnsi="Arial" w:cs="Arial"/>
                <w:color w:val="000000"/>
                <w:sz w:val="18"/>
                <w:szCs w:val="18"/>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A6F0D" w:rsidRPr="00392BB7" w:rsidRDefault="000A6F0D" w:rsidP="00980316">
            <w:pPr>
              <w:spacing w:after="0"/>
              <w:jc w:val="center"/>
              <w:rPr>
                <w:rFonts w:ascii="Arial" w:hAnsi="Arial" w:cs="Arial"/>
                <w:color w:val="000000"/>
                <w:sz w:val="18"/>
                <w:szCs w:val="18"/>
              </w:rPr>
            </w:pPr>
            <w:r w:rsidRPr="00392BB7">
              <w:rPr>
                <w:rFonts w:ascii="Arial" w:hAnsi="Arial" w:cs="Arial"/>
                <w:color w:val="000000"/>
                <w:sz w:val="18"/>
                <w:szCs w:val="18"/>
              </w:rPr>
              <w:t>3 937 008</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A6F0D" w:rsidRPr="00024893" w:rsidRDefault="000A6F0D" w:rsidP="00980316">
            <w:pPr>
              <w:spacing w:after="0"/>
              <w:jc w:val="center"/>
              <w:rPr>
                <w:rFonts w:ascii="Arial" w:hAnsi="Arial" w:cs="Arial"/>
                <w:color w:val="000000"/>
                <w:sz w:val="18"/>
                <w:szCs w:val="18"/>
              </w:rPr>
            </w:pPr>
            <w:r w:rsidRPr="00392BB7">
              <w:rPr>
                <w:rFonts w:ascii="Arial" w:hAnsi="Arial" w:cs="Arial"/>
                <w:sz w:val="18"/>
                <w:szCs w:val="18"/>
              </w:rPr>
              <w:t>Utófinanszírozás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A6F0D" w:rsidRPr="00024893" w:rsidRDefault="000A6F0D" w:rsidP="00980316">
            <w:pPr>
              <w:spacing w:after="0"/>
              <w:jc w:val="center"/>
              <w:rPr>
                <w:rFonts w:ascii="Arial" w:hAnsi="Arial" w:cs="Arial"/>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tcPr>
          <w:p w:rsidR="000A6F0D" w:rsidRPr="00024893" w:rsidRDefault="000A6F0D" w:rsidP="00980316">
            <w:pPr>
              <w:spacing w:after="0"/>
              <w:jc w:val="center"/>
              <w:rPr>
                <w:rFonts w:ascii="Arial" w:hAnsi="Arial" w:cs="Arial"/>
                <w:color w:val="000000"/>
                <w:sz w:val="18"/>
                <w:szCs w:val="18"/>
              </w:rPr>
            </w:pPr>
          </w:p>
        </w:tc>
      </w:tr>
    </w:tbl>
    <w:p w:rsidR="000A6F0D" w:rsidRDefault="000A6F0D" w:rsidP="000A6F0D">
      <w:pPr>
        <w:spacing w:after="0" w:line="240" w:lineRule="auto"/>
        <w:jc w:val="center"/>
        <w:rPr>
          <w:rFonts w:ascii="Arial" w:eastAsia="Times New Roman" w:hAnsi="Arial" w:cs="Arial"/>
          <w:sz w:val="20"/>
          <w:szCs w:val="20"/>
          <w:highlight w:val="yellow"/>
          <w:lang w:eastAsia="hu-HU"/>
        </w:rPr>
      </w:pPr>
    </w:p>
    <w:p w:rsidR="000A6F0D" w:rsidRDefault="000A6F0D" w:rsidP="000A6F0D">
      <w:pPr>
        <w:spacing w:after="0" w:line="240" w:lineRule="auto"/>
        <w:jc w:val="center"/>
        <w:rPr>
          <w:rFonts w:ascii="Arial" w:eastAsia="Times New Roman" w:hAnsi="Arial" w:cs="Arial"/>
          <w:sz w:val="20"/>
          <w:szCs w:val="20"/>
          <w:highlight w:val="yellow"/>
          <w:lang w:eastAsia="hu-HU"/>
        </w:rPr>
      </w:pPr>
    </w:p>
    <w:p w:rsidR="000A6F0D" w:rsidRDefault="000A6F0D" w:rsidP="000A6F0D">
      <w:pPr>
        <w:spacing w:after="0" w:line="240"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w:t>
      </w:r>
    </w:p>
    <w:p w:rsidR="000A6F0D" w:rsidRDefault="000A6F0D" w:rsidP="000A6F0D">
      <w:pPr>
        <w:spacing w:after="0" w:line="240" w:lineRule="auto"/>
        <w:ind w:left="3540" w:firstLine="708"/>
        <w:rPr>
          <w:rFonts w:ascii="Arial" w:eastAsia="Times New Roman" w:hAnsi="Arial" w:cs="Arial"/>
          <w:b/>
          <w:sz w:val="20"/>
          <w:szCs w:val="20"/>
          <w:lang w:eastAsia="hu-HU"/>
        </w:rPr>
      </w:pPr>
      <w:r>
        <w:rPr>
          <w:rFonts w:ascii="Arial" w:eastAsia="Times New Roman" w:hAnsi="Arial" w:cs="Arial"/>
          <w:b/>
          <w:sz w:val="20"/>
          <w:szCs w:val="20"/>
          <w:lang w:eastAsia="hu-HU"/>
        </w:rPr>
        <w:t>Szabolcs-Szatmár-Bereg Megyei Önkormányzati Hivatal</w:t>
      </w:r>
    </w:p>
    <w:p w:rsidR="000A6F0D" w:rsidRDefault="000A6F0D" w:rsidP="000A6F0D">
      <w:pPr>
        <w:spacing w:after="0" w:line="240" w:lineRule="auto"/>
        <w:ind w:left="5664" w:firstLine="708"/>
        <w:rPr>
          <w:rFonts w:ascii="Arial" w:eastAsia="Times New Roman" w:hAnsi="Arial" w:cs="Arial"/>
          <w:b/>
          <w:sz w:val="20"/>
          <w:szCs w:val="20"/>
          <w:lang w:eastAsia="hu-HU"/>
        </w:rPr>
      </w:pPr>
      <w:r>
        <w:rPr>
          <w:rFonts w:ascii="Arial" w:eastAsia="Times New Roman" w:hAnsi="Arial" w:cs="Arial"/>
          <w:b/>
          <w:sz w:val="20"/>
          <w:szCs w:val="20"/>
          <w:lang w:eastAsia="hu-HU"/>
        </w:rPr>
        <w:t>Kedvezményezett</w:t>
      </w:r>
    </w:p>
    <w:p w:rsidR="000A6F0D" w:rsidRDefault="000A6F0D" w:rsidP="000A6F0D">
      <w:pPr>
        <w:tabs>
          <w:tab w:val="left" w:pos="10560"/>
          <w:tab w:val="center" w:pos="10895"/>
        </w:tabs>
        <w:spacing w:after="0" w:line="240" w:lineRule="auto"/>
        <w:rPr>
          <w:rFonts w:ascii="Arial" w:eastAsia="Times New Roman" w:hAnsi="Arial" w:cs="Arial"/>
          <w:sz w:val="20"/>
          <w:szCs w:val="20"/>
          <w:lang w:eastAsia="hu-HU"/>
        </w:rPr>
      </w:pPr>
      <w:r>
        <w:rPr>
          <w:rFonts w:ascii="Arial" w:eastAsia="Times New Roman" w:hAnsi="Arial" w:cs="Arial"/>
          <w:sz w:val="20"/>
          <w:szCs w:val="20"/>
          <w:lang w:eastAsia="hu-HU"/>
        </w:rPr>
        <w:t xml:space="preserve">                                                                                                                           </w:t>
      </w:r>
    </w:p>
    <w:p w:rsidR="000A6F0D" w:rsidRDefault="000A6F0D" w:rsidP="000A6F0D">
      <w:pPr>
        <w:tabs>
          <w:tab w:val="left" w:pos="10560"/>
          <w:tab w:val="center" w:pos="10895"/>
        </w:tabs>
        <w:spacing w:after="0" w:line="240" w:lineRule="auto"/>
        <w:rPr>
          <w:rFonts w:ascii="Arial" w:eastAsia="Times New Roman" w:hAnsi="Arial" w:cs="Arial"/>
          <w:sz w:val="20"/>
          <w:szCs w:val="20"/>
          <w:lang w:eastAsia="hu-HU"/>
        </w:rPr>
      </w:pPr>
      <w:r>
        <w:rPr>
          <w:rFonts w:ascii="Arial" w:eastAsia="Times New Roman" w:hAnsi="Arial" w:cs="Arial"/>
          <w:sz w:val="20"/>
          <w:szCs w:val="20"/>
          <w:lang w:eastAsia="hu-HU"/>
        </w:rPr>
        <w:t xml:space="preserve">                                                                                                                           P.H.</w:t>
      </w:r>
    </w:p>
    <w:p w:rsidR="000A6F0D" w:rsidRDefault="000A6F0D" w:rsidP="000A6F0D">
      <w:pPr>
        <w:spacing w:after="0" w:line="240" w:lineRule="auto"/>
        <w:jc w:val="center"/>
        <w:rPr>
          <w:rFonts w:ascii="Arial" w:eastAsia="Times New Roman" w:hAnsi="Arial" w:cs="Arial"/>
          <w:sz w:val="20"/>
          <w:szCs w:val="20"/>
          <w:lang w:eastAsia="hu-HU"/>
        </w:rPr>
      </w:pPr>
    </w:p>
    <w:p w:rsidR="000A6F0D" w:rsidRPr="0039148A" w:rsidRDefault="000A6F0D" w:rsidP="000A6F0D">
      <w:pPr>
        <w:spacing w:after="0" w:line="240" w:lineRule="auto"/>
        <w:ind w:left="3540" w:firstLine="708"/>
        <w:rPr>
          <w:rFonts w:ascii="Arial" w:eastAsia="Times New Roman" w:hAnsi="Arial" w:cs="Arial"/>
          <w:sz w:val="20"/>
          <w:szCs w:val="20"/>
          <w:lang w:eastAsia="hu-HU"/>
        </w:rPr>
      </w:pPr>
      <w:r>
        <w:rPr>
          <w:rFonts w:ascii="Arial" w:eastAsia="Times New Roman" w:hAnsi="Arial" w:cs="Arial"/>
          <w:sz w:val="20"/>
          <w:szCs w:val="20"/>
          <w:lang w:eastAsia="hu-HU"/>
        </w:rPr>
        <w:t xml:space="preserve">Kelt: Nyíregyháza, 2020 </w:t>
      </w:r>
      <w:proofErr w:type="gramStart"/>
      <w:r>
        <w:rPr>
          <w:rFonts w:ascii="Arial" w:eastAsia="Times New Roman" w:hAnsi="Arial" w:cs="Arial"/>
          <w:sz w:val="20"/>
          <w:szCs w:val="20"/>
          <w:lang w:eastAsia="hu-HU"/>
        </w:rPr>
        <w:t>év …</w:t>
      </w:r>
      <w:proofErr w:type="gramEnd"/>
      <w:r>
        <w:rPr>
          <w:rFonts w:ascii="Arial" w:eastAsia="Times New Roman" w:hAnsi="Arial" w:cs="Arial"/>
          <w:sz w:val="20"/>
          <w:szCs w:val="20"/>
          <w:lang w:eastAsia="hu-HU"/>
        </w:rPr>
        <w:t>……….…. hónap … napján</w:t>
      </w:r>
    </w:p>
    <w:p w:rsidR="000A6F0D" w:rsidRDefault="000A6F0D" w:rsidP="000A6F0D">
      <w:pPr>
        <w:spacing w:after="0" w:line="240" w:lineRule="auto"/>
        <w:jc w:val="center"/>
        <w:rPr>
          <w:rFonts w:ascii="Arial" w:eastAsia="Times New Roman" w:hAnsi="Arial" w:cs="Arial"/>
          <w:b/>
          <w:sz w:val="20"/>
          <w:szCs w:val="20"/>
          <w:lang w:eastAsia="hu-HU"/>
        </w:rPr>
      </w:pPr>
    </w:p>
    <w:p w:rsidR="000A6F0D" w:rsidRPr="005104A7" w:rsidRDefault="000A6F0D" w:rsidP="000A6F0D">
      <w:pPr>
        <w:spacing w:after="0" w:line="240" w:lineRule="auto"/>
        <w:jc w:val="center"/>
        <w:rPr>
          <w:rFonts w:ascii="Arial" w:eastAsia="Times New Roman" w:hAnsi="Arial" w:cs="Arial"/>
          <w:b/>
          <w:sz w:val="20"/>
          <w:szCs w:val="20"/>
          <w:lang w:eastAsia="hu-HU"/>
        </w:rPr>
        <w:sectPr w:rsidR="000A6F0D" w:rsidRPr="005104A7" w:rsidSect="005104A7">
          <w:pgSz w:w="16838" w:h="11906" w:orient="landscape"/>
          <w:pgMar w:top="1418" w:right="1418" w:bottom="1418" w:left="1418" w:header="709" w:footer="709" w:gutter="0"/>
          <w:cols w:space="708"/>
          <w:docGrid w:linePitch="299"/>
        </w:sectPr>
      </w:pPr>
    </w:p>
    <w:p w:rsidR="000A6F0D" w:rsidRPr="00D20116" w:rsidRDefault="000A6F0D" w:rsidP="000A6F0D">
      <w:pPr>
        <w:spacing w:before="240" w:after="0" w:line="240" w:lineRule="auto"/>
        <w:jc w:val="right"/>
        <w:rPr>
          <w:rFonts w:ascii="Arial" w:eastAsia="Times New Roman" w:hAnsi="Arial" w:cs="Arial"/>
          <w:b/>
          <w:bCs/>
          <w:sz w:val="20"/>
          <w:szCs w:val="20"/>
          <w:lang w:eastAsia="hu-HU"/>
        </w:rPr>
      </w:pPr>
      <w:r w:rsidRPr="00D20116">
        <w:rPr>
          <w:rFonts w:ascii="Arial" w:eastAsia="Times New Roman" w:hAnsi="Arial" w:cs="Arial"/>
          <w:bCs/>
          <w:sz w:val="20"/>
          <w:szCs w:val="20"/>
          <w:lang w:eastAsia="hu-HU"/>
        </w:rPr>
        <w:lastRenderedPageBreak/>
        <w:t>14. sz. melléklet</w:t>
      </w:r>
    </w:p>
    <w:p w:rsidR="000A6F0D" w:rsidRPr="00D20116" w:rsidRDefault="000A6F0D" w:rsidP="000A6F0D">
      <w:pPr>
        <w:spacing w:after="0" w:line="240" w:lineRule="auto"/>
        <w:jc w:val="center"/>
        <w:rPr>
          <w:rFonts w:ascii="Arial" w:eastAsia="Times New Roman" w:hAnsi="Arial" w:cs="Arial"/>
          <w:b/>
          <w:caps/>
          <w:sz w:val="20"/>
          <w:szCs w:val="20"/>
        </w:rPr>
      </w:pPr>
    </w:p>
    <w:p w:rsidR="000A6F0D" w:rsidRPr="00D20116" w:rsidRDefault="000A6F0D" w:rsidP="000A6F0D">
      <w:pPr>
        <w:spacing w:after="0" w:line="240" w:lineRule="auto"/>
        <w:jc w:val="center"/>
        <w:rPr>
          <w:rFonts w:ascii="Arial" w:eastAsia="Times New Roman" w:hAnsi="Arial" w:cs="Arial"/>
          <w:b/>
          <w:caps/>
          <w:sz w:val="20"/>
          <w:szCs w:val="20"/>
        </w:rPr>
      </w:pPr>
      <w:r w:rsidRPr="00D20116">
        <w:rPr>
          <w:rFonts w:ascii="Arial" w:eastAsia="Times New Roman" w:hAnsi="Arial" w:cs="Arial"/>
          <w:b/>
          <w:caps/>
          <w:sz w:val="20"/>
          <w:szCs w:val="20"/>
        </w:rPr>
        <w:t>Kötelezően előírt nyilvánosság biztosítását célzó tevékenységek</w:t>
      </w:r>
    </w:p>
    <w:p w:rsidR="000A6F0D" w:rsidRPr="007D1A66" w:rsidRDefault="000A6F0D" w:rsidP="000A6F0D">
      <w:pPr>
        <w:spacing w:after="0" w:line="240" w:lineRule="auto"/>
        <w:rPr>
          <w:rFonts w:ascii="Arial" w:eastAsia="Times New Roman" w:hAnsi="Arial" w:cs="Arial"/>
          <w:b/>
          <w:caps/>
          <w:sz w:val="8"/>
          <w:szCs w:val="20"/>
        </w:rPr>
      </w:pPr>
    </w:p>
    <w:p w:rsidR="000A6F0D" w:rsidRPr="00D20116" w:rsidRDefault="000A6F0D" w:rsidP="000A6F0D">
      <w:pPr>
        <w:spacing w:after="0" w:line="240" w:lineRule="auto"/>
        <w:jc w:val="center"/>
        <w:rPr>
          <w:rFonts w:ascii="Arial" w:eastAsia="Times New Roman" w:hAnsi="Arial" w:cs="Arial"/>
          <w:b/>
          <w:caps/>
          <w:sz w:val="20"/>
          <w:szCs w:val="20"/>
        </w:rPr>
      </w:pPr>
      <w:r w:rsidRPr="00D20116">
        <w:rPr>
          <w:rFonts w:eastAsia="Times New Roman"/>
          <w:b/>
          <w:bCs/>
        </w:rPr>
        <w:t>A "Széchenyi 2020 Kedvezményezettek tájékoztatási kötelezettségei útmutató és arculati kézikönyv"</w:t>
      </w:r>
      <w:proofErr w:type="spellStart"/>
      <w:r w:rsidRPr="00D20116">
        <w:rPr>
          <w:rFonts w:eastAsia="Times New Roman"/>
          <w:b/>
          <w:bCs/>
        </w:rPr>
        <w:t>-ben</w:t>
      </w:r>
      <w:proofErr w:type="spellEnd"/>
      <w:r w:rsidRPr="00D20116">
        <w:rPr>
          <w:rFonts w:eastAsia="Times New Roman"/>
          <w:b/>
          <w:bCs/>
        </w:rPr>
        <w:t xml:space="preserve"> foglaltaknak megfelelően, a nyilvánosság és a tájékoztatás biztosítása érdekében tervezett tevékenységek</w:t>
      </w:r>
    </w:p>
    <w:p w:rsidR="000A6F0D" w:rsidRPr="0075605B" w:rsidRDefault="000A6F0D" w:rsidP="000A6F0D">
      <w:pPr>
        <w:spacing w:after="0" w:line="240" w:lineRule="auto"/>
        <w:jc w:val="center"/>
        <w:rPr>
          <w:rFonts w:ascii="Arial" w:eastAsia="Times New Roman" w:hAnsi="Arial" w:cs="Arial"/>
          <w:b/>
          <w:bCs/>
          <w:sz w:val="10"/>
          <w:szCs w:val="10"/>
          <w:lang w:eastAsia="hu-HU"/>
        </w:rPr>
      </w:pPr>
    </w:p>
    <w:p w:rsidR="000A6F0D" w:rsidRPr="00392BB7" w:rsidRDefault="000A6F0D" w:rsidP="000A6F0D">
      <w:pPr>
        <w:spacing w:before="240" w:after="0" w:line="240" w:lineRule="auto"/>
        <w:rPr>
          <w:rStyle w:val="Kiemels2"/>
          <w:rFonts w:ascii="Arial" w:hAnsi="Arial" w:cs="Arial"/>
          <w:sz w:val="20"/>
          <w:szCs w:val="20"/>
        </w:rPr>
      </w:pPr>
      <w:r w:rsidRPr="00392BB7">
        <w:rPr>
          <w:rFonts w:ascii="Arial" w:eastAsia="Times New Roman" w:hAnsi="Arial" w:cs="Arial"/>
          <w:b/>
          <w:bCs/>
          <w:sz w:val="20"/>
          <w:szCs w:val="20"/>
        </w:rPr>
        <w:t>Támogatási szerződés száma:</w:t>
      </w:r>
      <w:r w:rsidRPr="00392BB7">
        <w:rPr>
          <w:rFonts w:ascii="Arial" w:eastAsia="Times New Roman" w:hAnsi="Arial" w:cs="Arial"/>
          <w:b/>
          <w:bCs/>
          <w:color w:val="FF0000"/>
          <w:sz w:val="20"/>
          <w:szCs w:val="20"/>
        </w:rPr>
        <w:t xml:space="preserve"> </w:t>
      </w:r>
      <w:r w:rsidRPr="00392BB7">
        <w:rPr>
          <w:rStyle w:val="Kiemels2"/>
          <w:rFonts w:ascii="Arial" w:hAnsi="Arial" w:cs="Arial"/>
          <w:sz w:val="20"/>
          <w:szCs w:val="20"/>
        </w:rPr>
        <w:t>TOP-1.4.1-15-SB1-2016-00077</w:t>
      </w:r>
    </w:p>
    <w:p w:rsidR="000A6F0D" w:rsidRPr="00392BB7" w:rsidRDefault="000A6F0D" w:rsidP="000A6F0D">
      <w:pPr>
        <w:spacing w:after="0" w:line="240" w:lineRule="auto"/>
        <w:rPr>
          <w:rStyle w:val="Kiemels2"/>
          <w:rFonts w:ascii="Arial" w:hAnsi="Arial" w:cs="Arial"/>
          <w:sz w:val="20"/>
          <w:szCs w:val="20"/>
        </w:rPr>
      </w:pPr>
      <w:r w:rsidRPr="00392BB7">
        <w:rPr>
          <w:rFonts w:ascii="Arial" w:hAnsi="Arial" w:cs="Arial"/>
          <w:b/>
          <w:sz w:val="20"/>
          <w:szCs w:val="20"/>
        </w:rPr>
        <w:t xml:space="preserve">Kedvezményezett: </w:t>
      </w:r>
      <w:r w:rsidRPr="00392BB7">
        <w:rPr>
          <w:rStyle w:val="Kiemels2"/>
          <w:rFonts w:ascii="Arial" w:hAnsi="Arial" w:cs="Arial"/>
          <w:sz w:val="20"/>
          <w:szCs w:val="20"/>
        </w:rPr>
        <w:t>Tiszavasvári Város Önkormányzata</w:t>
      </w:r>
    </w:p>
    <w:p w:rsidR="000A6F0D" w:rsidRPr="00392BB7" w:rsidRDefault="000A6F0D" w:rsidP="000A6F0D">
      <w:pPr>
        <w:spacing w:after="0" w:line="240" w:lineRule="auto"/>
        <w:rPr>
          <w:rFonts w:ascii="Arial" w:eastAsia="Times New Roman" w:hAnsi="Arial" w:cs="Arial"/>
          <w:b/>
          <w:bCs/>
          <w:sz w:val="20"/>
          <w:szCs w:val="20"/>
          <w:lang w:eastAsia="hu-HU"/>
        </w:rPr>
      </w:pPr>
      <w:r w:rsidRPr="00392BB7">
        <w:rPr>
          <w:rFonts w:ascii="Arial" w:eastAsia="Times New Roman" w:hAnsi="Arial" w:cs="Arial"/>
          <w:b/>
          <w:bCs/>
          <w:sz w:val="20"/>
          <w:szCs w:val="20"/>
          <w:lang w:eastAsia="hu-HU"/>
        </w:rPr>
        <w:t>Szerződésben megítélt támogatási összeg: 235 195 216 Ft</w:t>
      </w:r>
    </w:p>
    <w:p w:rsidR="000A6F0D" w:rsidRPr="00392BB7" w:rsidRDefault="000A6F0D" w:rsidP="000A6F0D">
      <w:pPr>
        <w:spacing w:after="0" w:line="240" w:lineRule="auto"/>
        <w:jc w:val="center"/>
        <w:rPr>
          <w:rFonts w:ascii="Arial" w:eastAsia="Times New Roman" w:hAnsi="Arial" w:cs="Arial"/>
          <w:b/>
          <w:bCs/>
          <w:sz w:val="10"/>
          <w:szCs w:val="10"/>
          <w:lang w:eastAsia="hu-HU"/>
        </w:rPr>
      </w:pPr>
    </w:p>
    <w:tbl>
      <w:tblPr>
        <w:tblW w:w="90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
        <w:gridCol w:w="955"/>
        <w:gridCol w:w="4955"/>
        <w:gridCol w:w="1203"/>
        <w:gridCol w:w="949"/>
      </w:tblGrid>
      <w:tr w:rsidR="000A6F0D" w:rsidRPr="00392BB7" w:rsidTr="00980316">
        <w:trPr>
          <w:gridAfter w:val="1"/>
          <w:wAfter w:w="949" w:type="dxa"/>
          <w:trHeight w:val="92"/>
        </w:trPr>
        <w:tc>
          <w:tcPr>
            <w:tcW w:w="1963"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Kiemelt jelentőségű projekt</w:t>
            </w:r>
          </w:p>
        </w:tc>
        <w:tc>
          <w:tcPr>
            <w:tcW w:w="4955" w:type="dxa"/>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jc w:val="right"/>
              <w:rPr>
                <w:rFonts w:ascii="Arial" w:eastAsia="Times New Roman" w:hAnsi="Arial" w:cs="Arial"/>
                <w:sz w:val="18"/>
                <w:szCs w:val="18"/>
                <w:lang w:eastAsia="hu-HU"/>
              </w:rPr>
            </w:pPr>
            <w:r w:rsidRPr="00392BB7">
              <w:rPr>
                <w:rFonts w:ascii="Arial" w:eastAsia="Times New Roman" w:hAnsi="Arial" w:cs="Arial"/>
                <w:sz w:val="18"/>
                <w:szCs w:val="18"/>
                <w:lang w:eastAsia="hu-HU"/>
              </w:rPr>
              <w:t>1 Mrd Ft feletti támogatási összeg</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right"/>
              <w:rPr>
                <w:rFonts w:ascii="Arial" w:eastAsia="Times New Roman" w:hAnsi="Arial" w:cs="Arial"/>
                <w:sz w:val="18"/>
                <w:szCs w:val="18"/>
                <w:lang w:eastAsia="hu-HU"/>
              </w:rPr>
            </w:pPr>
          </w:p>
        </w:tc>
      </w:tr>
      <w:tr w:rsidR="000A6F0D" w:rsidRPr="00392BB7" w:rsidTr="00980316">
        <w:trPr>
          <w:gridAfter w:val="1"/>
          <w:wAfter w:w="949" w:type="dxa"/>
          <w:trHeight w:val="42"/>
        </w:trPr>
        <w:tc>
          <w:tcPr>
            <w:tcW w:w="19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Infrastrukturális fejlesztés</w:t>
            </w:r>
          </w:p>
        </w:tc>
        <w:tc>
          <w:tcPr>
            <w:tcW w:w="4955" w:type="dxa"/>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jc w:val="right"/>
              <w:rPr>
                <w:rFonts w:ascii="Arial" w:eastAsia="Times New Roman" w:hAnsi="Arial" w:cs="Arial"/>
                <w:sz w:val="18"/>
                <w:szCs w:val="18"/>
                <w:lang w:eastAsia="hu-HU"/>
              </w:rPr>
            </w:pPr>
            <w:r w:rsidRPr="00392BB7">
              <w:rPr>
                <w:rFonts w:ascii="Arial" w:eastAsia="Times New Roman" w:hAnsi="Arial" w:cs="Arial"/>
                <w:sz w:val="18"/>
                <w:szCs w:val="18"/>
                <w:lang w:eastAsia="hu-HU"/>
              </w:rPr>
              <w:t>150 millió Ft alatti</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right"/>
              <w:rPr>
                <w:rFonts w:ascii="Arial" w:eastAsia="Times New Roman" w:hAnsi="Arial" w:cs="Arial"/>
                <w:sz w:val="18"/>
                <w:szCs w:val="18"/>
                <w:lang w:eastAsia="hu-HU"/>
              </w:rPr>
            </w:pPr>
          </w:p>
        </w:tc>
      </w:tr>
      <w:tr w:rsidR="000A6F0D" w:rsidRPr="00392BB7" w:rsidTr="00980316">
        <w:trPr>
          <w:gridAfter w:val="1"/>
          <w:wAfter w:w="949" w:type="dxa"/>
          <w:trHeight w:val="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b/>
                <w:bCs/>
                <w:sz w:val="18"/>
                <w:szCs w:val="18"/>
                <w:lang w:eastAsia="hu-HU"/>
              </w:rPr>
            </w:pPr>
          </w:p>
        </w:tc>
        <w:tc>
          <w:tcPr>
            <w:tcW w:w="4955" w:type="dxa"/>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jc w:val="right"/>
              <w:rPr>
                <w:rFonts w:ascii="Arial" w:eastAsia="Times New Roman" w:hAnsi="Arial" w:cs="Arial"/>
                <w:sz w:val="18"/>
                <w:szCs w:val="18"/>
                <w:lang w:eastAsia="hu-HU"/>
              </w:rPr>
            </w:pPr>
            <w:r w:rsidRPr="00392BB7">
              <w:rPr>
                <w:rFonts w:ascii="Arial" w:eastAsia="Times New Roman" w:hAnsi="Arial" w:cs="Arial"/>
                <w:sz w:val="18"/>
                <w:szCs w:val="18"/>
                <w:lang w:eastAsia="hu-HU"/>
              </w:rPr>
              <w:t>150-500 millió Ft</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right"/>
              <w:rPr>
                <w:rFonts w:ascii="Arial" w:eastAsia="Times New Roman" w:hAnsi="Arial" w:cs="Arial"/>
                <w:sz w:val="18"/>
                <w:szCs w:val="18"/>
                <w:lang w:eastAsia="hu-HU"/>
              </w:rPr>
            </w:pPr>
          </w:p>
        </w:tc>
      </w:tr>
      <w:tr w:rsidR="000A6F0D" w:rsidRPr="00392BB7" w:rsidTr="00980316">
        <w:trPr>
          <w:gridAfter w:val="1"/>
          <w:wAfter w:w="949" w:type="dxa"/>
          <w:trHeight w:val="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b/>
                <w:bCs/>
                <w:sz w:val="18"/>
                <w:szCs w:val="18"/>
                <w:lang w:eastAsia="hu-HU"/>
              </w:rPr>
            </w:pPr>
          </w:p>
        </w:tc>
        <w:tc>
          <w:tcPr>
            <w:tcW w:w="4955" w:type="dxa"/>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jc w:val="right"/>
              <w:rPr>
                <w:rFonts w:ascii="Arial" w:eastAsia="Times New Roman" w:hAnsi="Arial" w:cs="Arial"/>
                <w:sz w:val="18"/>
                <w:szCs w:val="18"/>
                <w:lang w:eastAsia="hu-HU"/>
              </w:rPr>
            </w:pPr>
            <w:r w:rsidRPr="00392BB7">
              <w:rPr>
                <w:rFonts w:ascii="Arial" w:eastAsia="Times New Roman" w:hAnsi="Arial" w:cs="Arial"/>
                <w:sz w:val="18"/>
                <w:szCs w:val="18"/>
                <w:lang w:eastAsia="hu-HU"/>
              </w:rPr>
              <w:t>500 millió Ft feletti</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right"/>
              <w:rPr>
                <w:rFonts w:ascii="Arial" w:eastAsia="Times New Roman" w:hAnsi="Arial" w:cs="Arial"/>
                <w:sz w:val="18"/>
                <w:szCs w:val="18"/>
                <w:lang w:eastAsia="hu-HU"/>
              </w:rPr>
            </w:pPr>
          </w:p>
        </w:tc>
      </w:tr>
      <w:tr w:rsidR="000A6F0D" w:rsidRPr="00392BB7" w:rsidTr="00980316">
        <w:trPr>
          <w:gridAfter w:val="1"/>
          <w:wAfter w:w="949" w:type="dxa"/>
          <w:trHeight w:val="61"/>
        </w:trPr>
        <w:tc>
          <w:tcPr>
            <w:tcW w:w="19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Egyéb fejlesztés (eszközbeszerzés, képzés, szoftverfejlesztés, bértámogatás, tanácsadás, stb.)</w:t>
            </w:r>
          </w:p>
        </w:tc>
        <w:tc>
          <w:tcPr>
            <w:tcW w:w="4955" w:type="dxa"/>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jc w:val="right"/>
              <w:rPr>
                <w:rFonts w:ascii="Arial" w:eastAsia="Times New Roman" w:hAnsi="Arial" w:cs="Arial"/>
                <w:sz w:val="18"/>
                <w:szCs w:val="18"/>
                <w:lang w:eastAsia="hu-HU"/>
              </w:rPr>
            </w:pPr>
            <w:r w:rsidRPr="00392BB7">
              <w:rPr>
                <w:rFonts w:ascii="Arial" w:eastAsia="Times New Roman" w:hAnsi="Arial" w:cs="Arial"/>
                <w:sz w:val="18"/>
                <w:szCs w:val="18"/>
                <w:lang w:eastAsia="hu-HU"/>
              </w:rPr>
              <w:t>150 millió Ft alatti</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right"/>
              <w:rPr>
                <w:rFonts w:ascii="Arial" w:eastAsia="Times New Roman" w:hAnsi="Arial" w:cs="Arial"/>
                <w:sz w:val="18"/>
                <w:szCs w:val="18"/>
                <w:lang w:eastAsia="hu-HU"/>
              </w:rPr>
            </w:pPr>
          </w:p>
        </w:tc>
      </w:tr>
      <w:tr w:rsidR="000A6F0D" w:rsidRPr="00392BB7" w:rsidTr="00980316">
        <w:trPr>
          <w:gridAfter w:val="1"/>
          <w:wAfter w:w="949" w:type="dxa"/>
          <w:trHeight w:val="6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b/>
                <w:bCs/>
                <w:sz w:val="18"/>
                <w:szCs w:val="18"/>
                <w:lang w:eastAsia="hu-HU"/>
              </w:rPr>
            </w:pPr>
          </w:p>
        </w:tc>
        <w:tc>
          <w:tcPr>
            <w:tcW w:w="4955" w:type="dxa"/>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jc w:val="right"/>
              <w:rPr>
                <w:rFonts w:ascii="Arial" w:eastAsia="Times New Roman" w:hAnsi="Arial" w:cs="Arial"/>
                <w:sz w:val="18"/>
                <w:szCs w:val="18"/>
                <w:lang w:eastAsia="hu-HU"/>
              </w:rPr>
            </w:pPr>
            <w:r w:rsidRPr="00392BB7">
              <w:rPr>
                <w:rFonts w:ascii="Arial" w:eastAsia="Times New Roman" w:hAnsi="Arial" w:cs="Arial"/>
                <w:sz w:val="18"/>
                <w:szCs w:val="18"/>
                <w:lang w:eastAsia="hu-HU"/>
              </w:rPr>
              <w:t>150-500 millió Ft</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right"/>
              <w:rPr>
                <w:rFonts w:ascii="Arial" w:eastAsia="Times New Roman" w:hAnsi="Arial" w:cs="Arial"/>
                <w:sz w:val="18"/>
                <w:szCs w:val="18"/>
                <w:lang w:eastAsia="hu-HU"/>
              </w:rPr>
            </w:pPr>
          </w:p>
        </w:tc>
      </w:tr>
      <w:tr w:rsidR="000A6F0D" w:rsidRPr="00392BB7" w:rsidTr="00980316">
        <w:trPr>
          <w:gridAfter w:val="1"/>
          <w:wAfter w:w="949" w:type="dxa"/>
          <w:trHeight w:val="6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b/>
                <w:bCs/>
                <w:sz w:val="18"/>
                <w:szCs w:val="18"/>
                <w:lang w:eastAsia="hu-HU"/>
              </w:rPr>
            </w:pPr>
          </w:p>
        </w:tc>
        <w:tc>
          <w:tcPr>
            <w:tcW w:w="4955" w:type="dxa"/>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jc w:val="right"/>
              <w:rPr>
                <w:rFonts w:ascii="Arial" w:eastAsia="Times New Roman" w:hAnsi="Arial" w:cs="Arial"/>
                <w:sz w:val="18"/>
                <w:szCs w:val="18"/>
                <w:lang w:eastAsia="hu-HU"/>
              </w:rPr>
            </w:pPr>
            <w:r w:rsidRPr="00392BB7">
              <w:rPr>
                <w:rFonts w:ascii="Arial" w:eastAsia="Times New Roman" w:hAnsi="Arial" w:cs="Arial"/>
                <w:sz w:val="18"/>
                <w:szCs w:val="18"/>
                <w:lang w:eastAsia="hu-HU"/>
              </w:rPr>
              <w:t>500 millió Ft feletti</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right"/>
              <w:rPr>
                <w:rFonts w:ascii="Arial" w:eastAsia="Times New Roman" w:hAnsi="Arial" w:cs="Arial"/>
                <w:sz w:val="18"/>
                <w:szCs w:val="18"/>
                <w:lang w:eastAsia="hu-HU"/>
              </w:rPr>
            </w:pPr>
          </w:p>
        </w:tc>
      </w:tr>
      <w:tr w:rsidR="000A6F0D" w:rsidRPr="00392BB7" w:rsidTr="00980316">
        <w:trPr>
          <w:trHeight w:val="135"/>
        </w:trPr>
        <w:tc>
          <w:tcPr>
            <w:tcW w:w="6918" w:type="dxa"/>
            <w:gridSpan w:val="3"/>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Feladatok</w:t>
            </w:r>
            <w:r w:rsidRPr="00392BB7">
              <w:rPr>
                <w:rFonts w:ascii="Arial" w:eastAsia="Times New Roman" w:hAnsi="Arial" w:cs="Arial"/>
                <w:b/>
                <w:bCs/>
                <w:sz w:val="18"/>
                <w:szCs w:val="18"/>
                <w:lang w:eastAsia="hu-HU"/>
              </w:rPr>
              <w:br/>
            </w:r>
            <w:proofErr w:type="gramStart"/>
            <w:r w:rsidRPr="00392BB7">
              <w:rPr>
                <w:rFonts w:ascii="Arial" w:eastAsia="Times New Roman" w:hAnsi="Arial" w:cs="Arial"/>
                <w:sz w:val="18"/>
                <w:szCs w:val="18"/>
                <w:lang w:eastAsia="hu-HU"/>
              </w:rPr>
              <w:t>A</w:t>
            </w:r>
            <w:proofErr w:type="gramEnd"/>
            <w:r w:rsidRPr="00392BB7">
              <w:rPr>
                <w:rFonts w:ascii="Arial" w:eastAsia="Times New Roman" w:hAnsi="Arial" w:cs="Arial"/>
                <w:sz w:val="18"/>
                <w:szCs w:val="18"/>
                <w:lang w:eastAsia="hu-HU"/>
              </w:rPr>
              <w:t xml:space="preserve"> projekt előkészítő szakasza (1–4.)</w:t>
            </w:r>
            <w:r w:rsidRPr="00392BB7">
              <w:rPr>
                <w:rFonts w:ascii="Arial" w:eastAsia="Times New Roman" w:hAnsi="Arial" w:cs="Arial"/>
                <w:sz w:val="18"/>
                <w:szCs w:val="18"/>
                <w:lang w:eastAsia="hu-HU"/>
              </w:rPr>
              <w:br/>
              <w:t>A projekt megvalósítási szakasza (5–9.)</w:t>
            </w:r>
            <w:r w:rsidRPr="00392BB7">
              <w:rPr>
                <w:rFonts w:ascii="Arial" w:eastAsia="Times New Roman" w:hAnsi="Arial" w:cs="Arial"/>
                <w:sz w:val="18"/>
                <w:szCs w:val="18"/>
                <w:lang w:eastAsia="hu-HU"/>
              </w:rPr>
              <w:br/>
              <w:t>A projekt megvalósítását követő szakasz (10–14.)</w:t>
            </w:r>
          </w:p>
        </w:tc>
        <w:tc>
          <w:tcPr>
            <w:tcW w:w="1203" w:type="dxa"/>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Igen*</w:t>
            </w:r>
          </w:p>
        </w:tc>
        <w:tc>
          <w:tcPr>
            <w:tcW w:w="949" w:type="dxa"/>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Nem*</w:t>
            </w:r>
          </w:p>
        </w:tc>
      </w:tr>
      <w:tr w:rsidR="000A6F0D" w:rsidRPr="00392BB7" w:rsidTr="00980316">
        <w:trPr>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0A6F0D" w:rsidRPr="00392BB7" w:rsidRDefault="000A6F0D" w:rsidP="00980316">
            <w:pPr>
              <w:spacing w:after="0" w:line="240" w:lineRule="auto"/>
              <w:jc w:val="center"/>
              <w:rPr>
                <w:rFonts w:ascii="Arial" w:eastAsia="Times New Roman" w:hAnsi="Arial" w:cs="Arial"/>
                <w:sz w:val="18"/>
                <w:szCs w:val="18"/>
                <w:lang w:eastAsia="hu-HU"/>
              </w:rPr>
            </w:pPr>
            <w:r w:rsidRPr="00392BB7">
              <w:rPr>
                <w:rFonts w:ascii="Arial" w:eastAsia="Times New Roman" w:hAnsi="Arial" w:cs="Arial"/>
                <w:sz w:val="18"/>
                <w:szCs w:val="18"/>
                <w:lang w:eastAsia="hu-HU"/>
              </w:rPr>
              <w:t>1</w:t>
            </w:r>
          </w:p>
        </w:tc>
        <w:tc>
          <w:tcPr>
            <w:tcW w:w="5910"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sz w:val="18"/>
                <w:szCs w:val="18"/>
                <w:lang w:eastAsia="hu-HU"/>
              </w:rPr>
            </w:pPr>
            <w:r w:rsidRPr="00392BB7">
              <w:rPr>
                <w:rFonts w:ascii="Arial" w:eastAsia="Times New Roman" w:hAnsi="Arial" w:cs="Arial"/>
                <w:sz w:val="18"/>
                <w:szCs w:val="18"/>
                <w:lang w:eastAsia="hu-HU"/>
              </w:rPr>
              <w:t>Kommunikációs terv készítése</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X</w:t>
            </w:r>
          </w:p>
        </w:tc>
        <w:tc>
          <w:tcPr>
            <w:tcW w:w="949"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p>
        </w:tc>
      </w:tr>
      <w:tr w:rsidR="000A6F0D" w:rsidRPr="00392BB7" w:rsidTr="00980316">
        <w:trPr>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0A6F0D" w:rsidRPr="00392BB7" w:rsidRDefault="000A6F0D" w:rsidP="00980316">
            <w:pPr>
              <w:spacing w:after="0" w:line="240" w:lineRule="auto"/>
              <w:jc w:val="center"/>
              <w:rPr>
                <w:rFonts w:ascii="Arial" w:eastAsia="Times New Roman" w:hAnsi="Arial" w:cs="Arial"/>
                <w:sz w:val="18"/>
                <w:szCs w:val="18"/>
                <w:lang w:eastAsia="hu-HU"/>
              </w:rPr>
            </w:pPr>
            <w:r w:rsidRPr="00392BB7">
              <w:rPr>
                <w:rFonts w:ascii="Arial" w:eastAsia="Times New Roman" w:hAnsi="Arial" w:cs="Arial"/>
                <w:sz w:val="18"/>
                <w:szCs w:val="18"/>
                <w:lang w:eastAsia="hu-HU"/>
              </w:rPr>
              <w:t>2</w:t>
            </w:r>
          </w:p>
        </w:tc>
        <w:tc>
          <w:tcPr>
            <w:tcW w:w="5910"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sz w:val="18"/>
                <w:szCs w:val="18"/>
                <w:lang w:eastAsia="hu-HU"/>
              </w:rPr>
            </w:pPr>
            <w:r w:rsidRPr="00392BB7">
              <w:rPr>
                <w:rFonts w:ascii="Arial" w:eastAsia="Times New Roman" w:hAnsi="Arial" w:cs="Arial"/>
                <w:sz w:val="18"/>
                <w:szCs w:val="18"/>
                <w:lang w:eastAsia="hu-HU"/>
              </w:rPr>
              <w:t>Nyomtatott tájékoztatók (brosúrák, szórólapok, stb.) elkészítése és lakossági terjesztése</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p>
        </w:tc>
        <w:tc>
          <w:tcPr>
            <w:tcW w:w="949"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X</w:t>
            </w:r>
          </w:p>
        </w:tc>
      </w:tr>
      <w:tr w:rsidR="000A6F0D" w:rsidRPr="00392BB7" w:rsidTr="00980316">
        <w:trPr>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0A6F0D" w:rsidRPr="00392BB7" w:rsidRDefault="000A6F0D" w:rsidP="00980316">
            <w:pPr>
              <w:spacing w:after="0" w:line="240" w:lineRule="auto"/>
              <w:jc w:val="center"/>
              <w:rPr>
                <w:rFonts w:ascii="Arial" w:eastAsia="Times New Roman" w:hAnsi="Arial" w:cs="Arial"/>
                <w:sz w:val="18"/>
                <w:szCs w:val="18"/>
                <w:lang w:eastAsia="hu-HU"/>
              </w:rPr>
            </w:pPr>
            <w:r w:rsidRPr="00392BB7">
              <w:rPr>
                <w:rFonts w:ascii="Arial" w:eastAsia="Times New Roman" w:hAnsi="Arial" w:cs="Arial"/>
                <w:sz w:val="18"/>
                <w:szCs w:val="18"/>
                <w:lang w:eastAsia="hu-HU"/>
              </w:rPr>
              <w:t>3</w:t>
            </w:r>
          </w:p>
        </w:tc>
        <w:tc>
          <w:tcPr>
            <w:tcW w:w="5910"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sz w:val="18"/>
                <w:szCs w:val="18"/>
                <w:lang w:eastAsia="hu-HU"/>
              </w:rPr>
            </w:pPr>
            <w:r w:rsidRPr="00392BB7">
              <w:rPr>
                <w:rFonts w:ascii="Arial" w:eastAsia="Times New Roman" w:hAnsi="Arial" w:cs="Arial"/>
                <w:sz w:val="18"/>
                <w:szCs w:val="18"/>
                <w:lang w:eastAsia="hu-HU"/>
              </w:rPr>
              <w:t>A kedvezményezett működő honlapján a projekthez kapcsolódó tájékoztató</w:t>
            </w:r>
            <w:r w:rsidRPr="00392BB7">
              <w:rPr>
                <w:rFonts w:ascii="Arial" w:eastAsia="Times New Roman" w:hAnsi="Arial" w:cs="Arial"/>
                <w:sz w:val="18"/>
                <w:szCs w:val="18"/>
                <w:lang w:eastAsia="hu-HU"/>
              </w:rPr>
              <w:br/>
              <w:t xml:space="preserve">(esetleg </w:t>
            </w:r>
            <w:proofErr w:type="spellStart"/>
            <w:r w:rsidRPr="00392BB7">
              <w:rPr>
                <w:rFonts w:ascii="Arial" w:eastAsia="Times New Roman" w:hAnsi="Arial" w:cs="Arial"/>
                <w:sz w:val="18"/>
                <w:szCs w:val="18"/>
                <w:lang w:eastAsia="hu-HU"/>
              </w:rPr>
              <w:t>aloldal</w:t>
            </w:r>
            <w:proofErr w:type="spellEnd"/>
            <w:r w:rsidRPr="00392BB7">
              <w:rPr>
                <w:rFonts w:ascii="Arial" w:eastAsia="Times New Roman" w:hAnsi="Arial" w:cs="Arial"/>
                <w:sz w:val="18"/>
                <w:szCs w:val="18"/>
                <w:lang w:eastAsia="hu-HU"/>
              </w:rPr>
              <w:t>) megjelenítése és folyamatos frissítése a projekt fizikai zárásáig</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X</w:t>
            </w:r>
          </w:p>
        </w:tc>
        <w:tc>
          <w:tcPr>
            <w:tcW w:w="949"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p>
        </w:tc>
      </w:tr>
      <w:tr w:rsidR="000A6F0D" w:rsidRPr="00392BB7" w:rsidTr="00980316">
        <w:trPr>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0A6F0D" w:rsidRPr="00392BB7" w:rsidRDefault="000A6F0D" w:rsidP="00980316">
            <w:pPr>
              <w:spacing w:after="0" w:line="240" w:lineRule="auto"/>
              <w:jc w:val="center"/>
              <w:rPr>
                <w:rFonts w:ascii="Arial" w:eastAsia="Times New Roman" w:hAnsi="Arial" w:cs="Arial"/>
                <w:sz w:val="18"/>
                <w:szCs w:val="18"/>
                <w:lang w:eastAsia="hu-HU"/>
              </w:rPr>
            </w:pPr>
            <w:r w:rsidRPr="00392BB7">
              <w:rPr>
                <w:rFonts w:ascii="Arial" w:eastAsia="Times New Roman" w:hAnsi="Arial" w:cs="Arial"/>
                <w:sz w:val="18"/>
                <w:szCs w:val="18"/>
                <w:lang w:eastAsia="hu-HU"/>
              </w:rPr>
              <w:t>4</w:t>
            </w:r>
          </w:p>
        </w:tc>
        <w:tc>
          <w:tcPr>
            <w:tcW w:w="5910"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sz w:val="18"/>
                <w:szCs w:val="18"/>
                <w:lang w:eastAsia="hu-HU"/>
              </w:rPr>
            </w:pPr>
            <w:r w:rsidRPr="00392BB7">
              <w:rPr>
                <w:rFonts w:ascii="Arial" w:eastAsia="Times New Roman" w:hAnsi="Arial" w:cs="Arial"/>
                <w:sz w:val="18"/>
                <w:szCs w:val="18"/>
                <w:lang w:eastAsia="hu-HU"/>
              </w:rPr>
              <w:t>Sajtóközlemény kiküldése a projekt indításáról és a sajtómegjelenések összegyűjtése</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X</w:t>
            </w:r>
          </w:p>
        </w:tc>
        <w:tc>
          <w:tcPr>
            <w:tcW w:w="949"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p>
        </w:tc>
      </w:tr>
      <w:tr w:rsidR="000A6F0D" w:rsidRPr="00392BB7" w:rsidTr="00980316">
        <w:trPr>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0A6F0D" w:rsidRPr="00392BB7" w:rsidRDefault="000A6F0D" w:rsidP="00980316">
            <w:pPr>
              <w:spacing w:after="0" w:line="240" w:lineRule="auto"/>
              <w:jc w:val="center"/>
              <w:rPr>
                <w:rFonts w:ascii="Arial" w:eastAsia="Times New Roman" w:hAnsi="Arial" w:cs="Arial"/>
                <w:sz w:val="18"/>
                <w:szCs w:val="18"/>
                <w:lang w:eastAsia="hu-HU"/>
              </w:rPr>
            </w:pPr>
            <w:r w:rsidRPr="00392BB7">
              <w:rPr>
                <w:rFonts w:ascii="Arial" w:eastAsia="Times New Roman" w:hAnsi="Arial" w:cs="Arial"/>
                <w:sz w:val="18"/>
                <w:szCs w:val="18"/>
                <w:lang w:eastAsia="hu-HU"/>
              </w:rPr>
              <w:t>5</w:t>
            </w:r>
          </w:p>
        </w:tc>
        <w:tc>
          <w:tcPr>
            <w:tcW w:w="5910"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sz w:val="18"/>
                <w:szCs w:val="18"/>
                <w:lang w:eastAsia="hu-HU"/>
              </w:rPr>
            </w:pPr>
            <w:r w:rsidRPr="00392BB7">
              <w:rPr>
                <w:rFonts w:ascii="Arial" w:eastAsia="Times New Roman" w:hAnsi="Arial" w:cs="Arial"/>
                <w:sz w:val="18"/>
                <w:szCs w:val="18"/>
                <w:lang w:eastAsia="hu-HU"/>
              </w:rPr>
              <w:t>Sajtó nyilvános események szervezése (ünnepélyes eseményekhez, pl. alapkőletétel, egyes beruházási fázisok befejezése, átadások, képzés zárása, stb.)</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p>
        </w:tc>
        <w:tc>
          <w:tcPr>
            <w:tcW w:w="949"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X</w:t>
            </w:r>
          </w:p>
        </w:tc>
      </w:tr>
      <w:tr w:rsidR="000A6F0D" w:rsidRPr="00392BB7" w:rsidTr="00980316">
        <w:trPr>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0A6F0D" w:rsidRPr="00392BB7" w:rsidRDefault="000A6F0D" w:rsidP="00980316">
            <w:pPr>
              <w:spacing w:after="0" w:line="240" w:lineRule="auto"/>
              <w:jc w:val="center"/>
              <w:rPr>
                <w:rFonts w:ascii="Arial" w:eastAsia="Times New Roman" w:hAnsi="Arial" w:cs="Arial"/>
                <w:sz w:val="18"/>
                <w:szCs w:val="18"/>
                <w:lang w:eastAsia="hu-HU"/>
              </w:rPr>
            </w:pPr>
            <w:r w:rsidRPr="00392BB7">
              <w:rPr>
                <w:rFonts w:ascii="Arial" w:eastAsia="Times New Roman" w:hAnsi="Arial" w:cs="Arial"/>
                <w:sz w:val="18"/>
                <w:szCs w:val="18"/>
                <w:lang w:eastAsia="hu-HU"/>
              </w:rPr>
              <w:t>6</w:t>
            </w:r>
          </w:p>
        </w:tc>
        <w:tc>
          <w:tcPr>
            <w:tcW w:w="5910"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sz w:val="18"/>
                <w:szCs w:val="18"/>
                <w:lang w:eastAsia="hu-HU"/>
              </w:rPr>
            </w:pPr>
            <w:r w:rsidRPr="00392BB7">
              <w:rPr>
                <w:rFonts w:ascii="Arial" w:eastAsia="Times New Roman" w:hAnsi="Arial" w:cs="Arial"/>
                <w:sz w:val="18"/>
                <w:szCs w:val="18"/>
                <w:lang w:eastAsia="hu-HU"/>
              </w:rPr>
              <w:t>A beruházás helyszínén „</w:t>
            </w:r>
            <w:proofErr w:type="gramStart"/>
            <w:r w:rsidRPr="00392BB7">
              <w:rPr>
                <w:rFonts w:ascii="Arial" w:eastAsia="Times New Roman" w:hAnsi="Arial" w:cs="Arial"/>
                <w:sz w:val="18"/>
                <w:szCs w:val="18"/>
                <w:lang w:eastAsia="hu-HU"/>
              </w:rPr>
              <w:t>A</w:t>
            </w:r>
            <w:proofErr w:type="gramEnd"/>
            <w:r w:rsidRPr="00392BB7">
              <w:rPr>
                <w:rFonts w:ascii="Arial" w:eastAsia="Times New Roman" w:hAnsi="Arial" w:cs="Arial"/>
                <w:sz w:val="18"/>
                <w:szCs w:val="18"/>
                <w:lang w:eastAsia="hu-HU"/>
              </w:rPr>
              <w:t>”, „B” vagy „C” típusú tábla elkészítése és elhelyezése</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X</w:t>
            </w:r>
          </w:p>
        </w:tc>
        <w:tc>
          <w:tcPr>
            <w:tcW w:w="949"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p>
        </w:tc>
      </w:tr>
      <w:tr w:rsidR="000A6F0D" w:rsidRPr="00392BB7" w:rsidTr="00980316">
        <w:trPr>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0A6F0D" w:rsidRPr="00392BB7" w:rsidRDefault="000A6F0D" w:rsidP="00980316">
            <w:pPr>
              <w:spacing w:after="0" w:line="240" w:lineRule="auto"/>
              <w:jc w:val="center"/>
              <w:rPr>
                <w:rFonts w:ascii="Arial" w:eastAsia="Times New Roman" w:hAnsi="Arial" w:cs="Arial"/>
                <w:sz w:val="18"/>
                <w:szCs w:val="18"/>
                <w:lang w:eastAsia="hu-HU"/>
              </w:rPr>
            </w:pPr>
            <w:r w:rsidRPr="00392BB7">
              <w:rPr>
                <w:rFonts w:ascii="Arial" w:eastAsia="Times New Roman" w:hAnsi="Arial" w:cs="Arial"/>
                <w:sz w:val="18"/>
                <w:szCs w:val="18"/>
                <w:lang w:eastAsia="hu-HU"/>
              </w:rPr>
              <w:t>7</w:t>
            </w:r>
          </w:p>
        </w:tc>
        <w:tc>
          <w:tcPr>
            <w:tcW w:w="5910"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sz w:val="18"/>
                <w:szCs w:val="18"/>
                <w:lang w:eastAsia="hu-HU"/>
              </w:rPr>
            </w:pPr>
            <w:proofErr w:type="spellStart"/>
            <w:r w:rsidRPr="00392BB7">
              <w:rPr>
                <w:rFonts w:ascii="Arial" w:eastAsia="Times New Roman" w:hAnsi="Arial" w:cs="Arial"/>
                <w:sz w:val="18"/>
                <w:szCs w:val="18"/>
                <w:lang w:eastAsia="hu-HU"/>
              </w:rPr>
              <w:t>Médiamegjelenés</w:t>
            </w:r>
            <w:proofErr w:type="spellEnd"/>
            <w:r w:rsidRPr="00392BB7">
              <w:rPr>
                <w:rFonts w:ascii="Arial" w:eastAsia="Times New Roman" w:hAnsi="Arial" w:cs="Arial"/>
                <w:sz w:val="18"/>
                <w:szCs w:val="18"/>
                <w:lang w:eastAsia="hu-HU"/>
              </w:rPr>
              <w:t xml:space="preserve"> vásárlása a projekthez kapcsolódóan</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p>
        </w:tc>
        <w:tc>
          <w:tcPr>
            <w:tcW w:w="949"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X</w:t>
            </w:r>
          </w:p>
        </w:tc>
      </w:tr>
      <w:tr w:rsidR="000A6F0D" w:rsidRPr="00392BB7" w:rsidTr="00980316">
        <w:trPr>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0A6F0D" w:rsidRPr="00392BB7" w:rsidRDefault="000A6F0D" w:rsidP="00980316">
            <w:pPr>
              <w:spacing w:after="0" w:line="240" w:lineRule="auto"/>
              <w:jc w:val="center"/>
              <w:rPr>
                <w:rFonts w:ascii="Arial" w:eastAsia="Times New Roman" w:hAnsi="Arial" w:cs="Arial"/>
                <w:sz w:val="18"/>
                <w:szCs w:val="18"/>
                <w:lang w:eastAsia="hu-HU"/>
              </w:rPr>
            </w:pPr>
            <w:r w:rsidRPr="00392BB7">
              <w:rPr>
                <w:rFonts w:ascii="Arial" w:eastAsia="Times New Roman" w:hAnsi="Arial" w:cs="Arial"/>
                <w:sz w:val="18"/>
                <w:szCs w:val="18"/>
                <w:lang w:eastAsia="hu-HU"/>
              </w:rPr>
              <w:t>8</w:t>
            </w:r>
          </w:p>
        </w:tc>
        <w:tc>
          <w:tcPr>
            <w:tcW w:w="5910"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sz w:val="18"/>
                <w:szCs w:val="18"/>
                <w:lang w:eastAsia="hu-HU"/>
              </w:rPr>
            </w:pPr>
            <w:r w:rsidRPr="00392BB7">
              <w:rPr>
                <w:rFonts w:ascii="Arial" w:eastAsia="Times New Roman" w:hAnsi="Arial" w:cs="Arial"/>
                <w:sz w:val="18"/>
                <w:szCs w:val="18"/>
                <w:lang w:eastAsia="hu-HU"/>
              </w:rPr>
              <w:t>Kommunikációs célra alkalmas fotódokumentáció készítése</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X</w:t>
            </w:r>
          </w:p>
        </w:tc>
        <w:tc>
          <w:tcPr>
            <w:tcW w:w="949"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p>
        </w:tc>
      </w:tr>
      <w:tr w:rsidR="000A6F0D" w:rsidRPr="00392BB7" w:rsidTr="00980316">
        <w:trPr>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0A6F0D" w:rsidRPr="00392BB7" w:rsidRDefault="000A6F0D" w:rsidP="00980316">
            <w:pPr>
              <w:spacing w:after="0" w:line="240" w:lineRule="auto"/>
              <w:jc w:val="center"/>
              <w:rPr>
                <w:rFonts w:ascii="Arial" w:eastAsia="Times New Roman" w:hAnsi="Arial" w:cs="Arial"/>
                <w:sz w:val="18"/>
                <w:szCs w:val="18"/>
                <w:lang w:eastAsia="hu-HU"/>
              </w:rPr>
            </w:pPr>
            <w:r w:rsidRPr="00392BB7">
              <w:rPr>
                <w:rFonts w:ascii="Arial" w:eastAsia="Times New Roman" w:hAnsi="Arial" w:cs="Arial"/>
                <w:sz w:val="18"/>
                <w:szCs w:val="18"/>
                <w:lang w:eastAsia="hu-HU"/>
              </w:rPr>
              <w:t>9</w:t>
            </w:r>
          </w:p>
        </w:tc>
        <w:tc>
          <w:tcPr>
            <w:tcW w:w="5910"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sz w:val="18"/>
                <w:szCs w:val="18"/>
                <w:lang w:eastAsia="hu-HU"/>
              </w:rPr>
            </w:pPr>
            <w:r w:rsidRPr="00392BB7">
              <w:rPr>
                <w:rFonts w:ascii="Arial" w:eastAsia="Times New Roman" w:hAnsi="Arial" w:cs="Arial"/>
                <w:sz w:val="18"/>
                <w:szCs w:val="18"/>
                <w:lang w:eastAsia="hu-HU"/>
              </w:rPr>
              <w:t>Sajtó-nyilvános ünnepélyes projektátadó rendezvény szervezése</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p>
        </w:tc>
        <w:tc>
          <w:tcPr>
            <w:tcW w:w="949"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X</w:t>
            </w:r>
          </w:p>
        </w:tc>
      </w:tr>
      <w:tr w:rsidR="000A6F0D" w:rsidRPr="00392BB7" w:rsidTr="00980316">
        <w:trPr>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0A6F0D" w:rsidRPr="00392BB7" w:rsidRDefault="000A6F0D" w:rsidP="00980316">
            <w:pPr>
              <w:spacing w:after="0" w:line="240" w:lineRule="auto"/>
              <w:jc w:val="center"/>
              <w:rPr>
                <w:rFonts w:ascii="Arial" w:eastAsia="Times New Roman" w:hAnsi="Arial" w:cs="Arial"/>
                <w:sz w:val="18"/>
                <w:szCs w:val="18"/>
                <w:lang w:eastAsia="hu-HU"/>
              </w:rPr>
            </w:pPr>
            <w:r w:rsidRPr="00392BB7">
              <w:rPr>
                <w:rFonts w:ascii="Arial" w:eastAsia="Times New Roman" w:hAnsi="Arial" w:cs="Arial"/>
                <w:sz w:val="18"/>
                <w:szCs w:val="18"/>
                <w:lang w:eastAsia="hu-HU"/>
              </w:rPr>
              <w:t>10</w:t>
            </w:r>
          </w:p>
        </w:tc>
        <w:tc>
          <w:tcPr>
            <w:tcW w:w="5910"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sz w:val="18"/>
                <w:szCs w:val="18"/>
                <w:lang w:eastAsia="hu-HU"/>
              </w:rPr>
            </w:pPr>
            <w:r w:rsidRPr="00392BB7">
              <w:rPr>
                <w:rFonts w:ascii="Arial" w:eastAsia="Times New Roman" w:hAnsi="Arial" w:cs="Arial"/>
                <w:sz w:val="18"/>
                <w:szCs w:val="18"/>
                <w:lang w:eastAsia="hu-HU"/>
              </w:rPr>
              <w:t>Sajtóközlemény kiküldése a projekt zárásáról és a sajtómegjelenések összegyűjtése</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X</w:t>
            </w:r>
          </w:p>
        </w:tc>
        <w:tc>
          <w:tcPr>
            <w:tcW w:w="949"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p>
        </w:tc>
      </w:tr>
      <w:tr w:rsidR="000A6F0D" w:rsidRPr="00392BB7" w:rsidTr="00980316">
        <w:trPr>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0A6F0D" w:rsidRPr="00392BB7" w:rsidRDefault="000A6F0D" w:rsidP="00980316">
            <w:pPr>
              <w:spacing w:after="0" w:line="240" w:lineRule="auto"/>
              <w:jc w:val="center"/>
              <w:rPr>
                <w:rFonts w:ascii="Arial" w:eastAsia="Times New Roman" w:hAnsi="Arial" w:cs="Arial"/>
                <w:sz w:val="18"/>
                <w:szCs w:val="18"/>
                <w:lang w:eastAsia="hu-HU"/>
              </w:rPr>
            </w:pPr>
            <w:r w:rsidRPr="00392BB7">
              <w:rPr>
                <w:rFonts w:ascii="Arial" w:eastAsia="Times New Roman" w:hAnsi="Arial" w:cs="Arial"/>
                <w:sz w:val="18"/>
                <w:szCs w:val="18"/>
                <w:lang w:eastAsia="hu-HU"/>
              </w:rPr>
              <w:t>11</w:t>
            </w:r>
          </w:p>
        </w:tc>
        <w:tc>
          <w:tcPr>
            <w:tcW w:w="5910"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sz w:val="18"/>
                <w:szCs w:val="18"/>
                <w:lang w:eastAsia="hu-HU"/>
              </w:rPr>
            </w:pPr>
            <w:r w:rsidRPr="00392BB7">
              <w:rPr>
                <w:rFonts w:ascii="Arial" w:eastAsia="Times New Roman" w:hAnsi="Arial" w:cs="Arial"/>
                <w:sz w:val="18"/>
                <w:szCs w:val="18"/>
                <w:lang w:eastAsia="hu-HU"/>
              </w:rPr>
              <w:t>Eredménykommunikációs információs anyagok, kiadványok készítése</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p>
        </w:tc>
        <w:tc>
          <w:tcPr>
            <w:tcW w:w="949"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X</w:t>
            </w:r>
          </w:p>
        </w:tc>
      </w:tr>
      <w:tr w:rsidR="000A6F0D" w:rsidRPr="00392BB7" w:rsidTr="00980316">
        <w:trPr>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0A6F0D" w:rsidRPr="00392BB7" w:rsidRDefault="000A6F0D" w:rsidP="00980316">
            <w:pPr>
              <w:spacing w:after="0" w:line="240" w:lineRule="auto"/>
              <w:jc w:val="center"/>
              <w:rPr>
                <w:rFonts w:ascii="Arial" w:eastAsia="Times New Roman" w:hAnsi="Arial" w:cs="Arial"/>
                <w:sz w:val="18"/>
                <w:szCs w:val="18"/>
                <w:lang w:eastAsia="hu-HU"/>
              </w:rPr>
            </w:pPr>
            <w:r w:rsidRPr="00392BB7">
              <w:rPr>
                <w:rFonts w:ascii="Arial" w:eastAsia="Times New Roman" w:hAnsi="Arial" w:cs="Arial"/>
                <w:sz w:val="18"/>
                <w:szCs w:val="18"/>
                <w:lang w:eastAsia="hu-HU"/>
              </w:rPr>
              <w:t>12</w:t>
            </w:r>
          </w:p>
        </w:tc>
        <w:tc>
          <w:tcPr>
            <w:tcW w:w="5910"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sz w:val="18"/>
                <w:szCs w:val="18"/>
                <w:lang w:eastAsia="hu-HU"/>
              </w:rPr>
            </w:pPr>
            <w:r w:rsidRPr="00392BB7">
              <w:rPr>
                <w:rFonts w:ascii="Arial" w:eastAsia="Times New Roman" w:hAnsi="Arial" w:cs="Arial"/>
                <w:sz w:val="18"/>
                <w:szCs w:val="18"/>
                <w:lang w:eastAsia="hu-HU"/>
              </w:rPr>
              <w:t>TÉRKÉPTÉR feltöltése a projekthez kapcsolódó tartalommal</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X</w:t>
            </w:r>
          </w:p>
        </w:tc>
        <w:tc>
          <w:tcPr>
            <w:tcW w:w="949"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p>
        </w:tc>
      </w:tr>
      <w:tr w:rsidR="000A6F0D" w:rsidRPr="00392BB7" w:rsidTr="00980316">
        <w:trPr>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0A6F0D" w:rsidRPr="00392BB7" w:rsidRDefault="000A6F0D" w:rsidP="00980316">
            <w:pPr>
              <w:spacing w:after="0" w:line="240" w:lineRule="auto"/>
              <w:jc w:val="center"/>
              <w:rPr>
                <w:rFonts w:ascii="Arial" w:eastAsia="Times New Roman" w:hAnsi="Arial" w:cs="Arial"/>
                <w:sz w:val="18"/>
                <w:szCs w:val="18"/>
                <w:lang w:eastAsia="hu-HU"/>
              </w:rPr>
            </w:pPr>
            <w:r w:rsidRPr="00392BB7">
              <w:rPr>
                <w:rFonts w:ascii="Arial" w:eastAsia="Times New Roman" w:hAnsi="Arial" w:cs="Arial"/>
                <w:sz w:val="18"/>
                <w:szCs w:val="18"/>
                <w:lang w:eastAsia="hu-HU"/>
              </w:rPr>
              <w:t>13</w:t>
            </w:r>
          </w:p>
        </w:tc>
        <w:tc>
          <w:tcPr>
            <w:tcW w:w="5910" w:type="dxa"/>
            <w:gridSpan w:val="2"/>
            <w:tcBorders>
              <w:top w:val="single" w:sz="4" w:space="0" w:color="auto"/>
              <w:left w:val="single" w:sz="4" w:space="0" w:color="auto"/>
              <w:bottom w:val="single" w:sz="4" w:space="0" w:color="auto"/>
              <w:right w:val="single" w:sz="4" w:space="0" w:color="auto"/>
            </w:tcBorders>
            <w:vAlign w:val="center"/>
            <w:hideMark/>
          </w:tcPr>
          <w:p w:rsidR="000A6F0D" w:rsidRPr="00392BB7" w:rsidRDefault="000A6F0D" w:rsidP="00980316">
            <w:pPr>
              <w:spacing w:after="0" w:line="240" w:lineRule="auto"/>
              <w:rPr>
                <w:rFonts w:ascii="Arial" w:eastAsia="Times New Roman" w:hAnsi="Arial" w:cs="Arial"/>
                <w:sz w:val="18"/>
                <w:szCs w:val="18"/>
                <w:lang w:eastAsia="hu-HU"/>
              </w:rPr>
            </w:pPr>
            <w:r w:rsidRPr="00392BB7">
              <w:rPr>
                <w:rFonts w:ascii="Arial" w:eastAsia="Times New Roman" w:hAnsi="Arial" w:cs="Arial"/>
                <w:sz w:val="18"/>
                <w:szCs w:val="18"/>
                <w:lang w:eastAsia="hu-HU"/>
              </w:rPr>
              <w:t>A beruházás helyszínén „D” típusú tábla elkészítése és elhelyezése</w:t>
            </w:r>
          </w:p>
        </w:tc>
        <w:tc>
          <w:tcPr>
            <w:tcW w:w="1203"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p>
        </w:tc>
        <w:tc>
          <w:tcPr>
            <w:tcW w:w="949" w:type="dxa"/>
            <w:tcBorders>
              <w:top w:val="single" w:sz="4" w:space="0" w:color="auto"/>
              <w:left w:val="single" w:sz="4" w:space="0" w:color="auto"/>
              <w:bottom w:val="single" w:sz="4" w:space="0" w:color="auto"/>
              <w:right w:val="single" w:sz="4" w:space="0" w:color="auto"/>
            </w:tcBorders>
          </w:tcPr>
          <w:p w:rsidR="000A6F0D" w:rsidRPr="00392BB7" w:rsidRDefault="000A6F0D" w:rsidP="00980316">
            <w:pPr>
              <w:spacing w:after="0" w:line="240" w:lineRule="auto"/>
              <w:jc w:val="center"/>
              <w:rPr>
                <w:rFonts w:ascii="Arial" w:eastAsia="Times New Roman" w:hAnsi="Arial" w:cs="Arial"/>
                <w:b/>
                <w:bCs/>
                <w:sz w:val="18"/>
                <w:szCs w:val="18"/>
                <w:lang w:eastAsia="hu-HU"/>
              </w:rPr>
            </w:pPr>
            <w:r w:rsidRPr="00392BB7">
              <w:rPr>
                <w:rFonts w:ascii="Arial" w:eastAsia="Times New Roman" w:hAnsi="Arial" w:cs="Arial"/>
                <w:b/>
                <w:bCs/>
                <w:sz w:val="18"/>
                <w:szCs w:val="18"/>
                <w:lang w:eastAsia="hu-HU"/>
              </w:rPr>
              <w:t>X</w:t>
            </w:r>
          </w:p>
        </w:tc>
      </w:tr>
    </w:tbl>
    <w:p w:rsidR="000A6F0D" w:rsidRPr="00392BB7" w:rsidRDefault="000A6F0D" w:rsidP="000A6F0D">
      <w:pPr>
        <w:spacing w:after="0" w:line="240" w:lineRule="auto"/>
        <w:rPr>
          <w:rFonts w:ascii="Arial" w:eastAsia="Times New Roman" w:hAnsi="Arial" w:cs="Arial"/>
          <w:b/>
          <w:bCs/>
          <w:sz w:val="18"/>
          <w:szCs w:val="18"/>
          <w:lang w:eastAsia="hu-HU"/>
        </w:rPr>
      </w:pPr>
    </w:p>
    <w:p w:rsidR="000A6F0D" w:rsidRPr="00392BB7" w:rsidRDefault="000A6F0D" w:rsidP="000A6F0D">
      <w:pPr>
        <w:spacing w:after="0" w:line="240" w:lineRule="auto"/>
        <w:rPr>
          <w:rFonts w:ascii="Arial" w:eastAsia="Times New Roman" w:hAnsi="Arial" w:cs="Arial"/>
          <w:b/>
          <w:bCs/>
          <w:sz w:val="20"/>
          <w:szCs w:val="20"/>
          <w:lang w:eastAsia="hu-HU"/>
        </w:rPr>
      </w:pPr>
      <w:r w:rsidRPr="00392BB7">
        <w:rPr>
          <w:rFonts w:ascii="Arial" w:eastAsia="Times New Roman" w:hAnsi="Arial" w:cs="Arial"/>
          <w:b/>
          <w:bCs/>
          <w:sz w:val="20"/>
          <w:szCs w:val="20"/>
          <w:lang w:eastAsia="hu-HU"/>
        </w:rPr>
        <w:t xml:space="preserve">Kelt: Tiszavasvári, 2020. </w:t>
      </w:r>
      <w:proofErr w:type="gramStart"/>
      <w:r w:rsidRPr="00392BB7">
        <w:rPr>
          <w:rFonts w:ascii="Arial" w:eastAsia="Times New Roman" w:hAnsi="Arial" w:cs="Arial"/>
          <w:b/>
          <w:bCs/>
          <w:sz w:val="20"/>
          <w:szCs w:val="20"/>
          <w:lang w:eastAsia="hu-HU"/>
        </w:rPr>
        <w:t>év …</w:t>
      </w:r>
      <w:proofErr w:type="gramEnd"/>
      <w:r w:rsidRPr="00392BB7">
        <w:rPr>
          <w:rFonts w:ascii="Arial" w:eastAsia="Times New Roman" w:hAnsi="Arial" w:cs="Arial"/>
          <w:b/>
          <w:bCs/>
          <w:sz w:val="20"/>
          <w:szCs w:val="20"/>
          <w:lang w:eastAsia="hu-HU"/>
        </w:rPr>
        <w:t xml:space="preserve">…………….. hónap .... </w:t>
      </w:r>
      <w:proofErr w:type="gramStart"/>
      <w:r w:rsidRPr="00392BB7">
        <w:rPr>
          <w:rFonts w:ascii="Arial" w:eastAsia="Times New Roman" w:hAnsi="Arial" w:cs="Arial"/>
          <w:b/>
          <w:bCs/>
          <w:sz w:val="20"/>
          <w:szCs w:val="20"/>
          <w:lang w:eastAsia="hu-HU"/>
        </w:rPr>
        <w:t>napján</w:t>
      </w:r>
      <w:proofErr w:type="gramEnd"/>
      <w:r w:rsidRPr="00392BB7">
        <w:rPr>
          <w:rFonts w:ascii="Arial" w:eastAsia="Times New Roman" w:hAnsi="Arial" w:cs="Arial"/>
          <w:b/>
          <w:bCs/>
          <w:sz w:val="20"/>
          <w:szCs w:val="20"/>
          <w:lang w:eastAsia="hu-HU"/>
        </w:rPr>
        <w:t>.</w:t>
      </w:r>
    </w:p>
    <w:p w:rsidR="000A6F0D" w:rsidRPr="00392BB7" w:rsidRDefault="000A6F0D" w:rsidP="000A6F0D">
      <w:pPr>
        <w:spacing w:after="0" w:line="240" w:lineRule="auto"/>
        <w:rPr>
          <w:rFonts w:eastAsia="Times New Roman"/>
          <w:sz w:val="20"/>
          <w:szCs w:val="20"/>
          <w:lang w:eastAsia="hu-HU"/>
        </w:rPr>
      </w:pPr>
    </w:p>
    <w:tbl>
      <w:tblPr>
        <w:tblStyle w:val="Rcsostblzat"/>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0A6F0D" w:rsidRPr="00392BB7" w:rsidTr="00980316">
        <w:tc>
          <w:tcPr>
            <w:tcW w:w="4961" w:type="dxa"/>
            <w:hideMark/>
          </w:tcPr>
          <w:p w:rsidR="000A6F0D" w:rsidRPr="00392BB7" w:rsidRDefault="000A6F0D" w:rsidP="00980316">
            <w:pPr>
              <w:jc w:val="center"/>
              <w:rPr>
                <w:rFonts w:ascii="Arial" w:hAnsi="Arial" w:cs="Arial"/>
              </w:rPr>
            </w:pPr>
            <w:r w:rsidRPr="00392BB7">
              <w:rPr>
                <w:rFonts w:ascii="Arial" w:hAnsi="Arial" w:cs="Arial"/>
              </w:rPr>
              <w:t>…………………………………………………..</w:t>
            </w:r>
          </w:p>
        </w:tc>
      </w:tr>
      <w:tr w:rsidR="000A6F0D" w:rsidRPr="00392BB7" w:rsidTr="00980316">
        <w:tc>
          <w:tcPr>
            <w:tcW w:w="4961" w:type="dxa"/>
            <w:hideMark/>
          </w:tcPr>
          <w:p w:rsidR="000A6F0D" w:rsidRPr="00392BB7" w:rsidRDefault="000A6F0D" w:rsidP="00980316">
            <w:pPr>
              <w:tabs>
                <w:tab w:val="left" w:pos="2579"/>
              </w:tabs>
              <w:jc w:val="center"/>
              <w:rPr>
                <w:rFonts w:ascii="Arial" w:hAnsi="Arial" w:cs="Arial"/>
              </w:rPr>
            </w:pPr>
            <w:r w:rsidRPr="00392BB7">
              <w:rPr>
                <w:rStyle w:val="Kiemels2"/>
                <w:rFonts w:ascii="Arial" w:hAnsi="Arial" w:cs="Arial"/>
              </w:rPr>
              <w:t>Tiszavasvári Város Önkormányzata</w:t>
            </w:r>
          </w:p>
        </w:tc>
      </w:tr>
      <w:tr w:rsidR="000A6F0D" w:rsidRPr="00392BB7" w:rsidTr="00980316">
        <w:tc>
          <w:tcPr>
            <w:tcW w:w="4961" w:type="dxa"/>
            <w:hideMark/>
          </w:tcPr>
          <w:p w:rsidR="000A6F0D" w:rsidRPr="00392BB7" w:rsidRDefault="000A6F0D" w:rsidP="00980316">
            <w:pPr>
              <w:jc w:val="center"/>
              <w:rPr>
                <w:rFonts w:ascii="Arial" w:hAnsi="Arial" w:cs="Arial"/>
              </w:rPr>
            </w:pPr>
            <w:r w:rsidRPr="00392BB7">
              <w:rPr>
                <w:rFonts w:ascii="Arial" w:hAnsi="Arial" w:cs="Arial"/>
              </w:rPr>
              <w:t>Kedvezményezett</w:t>
            </w:r>
          </w:p>
        </w:tc>
      </w:tr>
      <w:tr w:rsidR="000A6F0D" w:rsidRPr="00392BB7" w:rsidTr="00980316">
        <w:tc>
          <w:tcPr>
            <w:tcW w:w="4961" w:type="dxa"/>
            <w:hideMark/>
          </w:tcPr>
          <w:p w:rsidR="000A6F0D" w:rsidRPr="00392BB7" w:rsidRDefault="000A6F0D" w:rsidP="00980316">
            <w:pPr>
              <w:jc w:val="center"/>
              <w:rPr>
                <w:rFonts w:ascii="Arial" w:hAnsi="Arial" w:cs="Arial"/>
              </w:rPr>
            </w:pPr>
            <w:r w:rsidRPr="00392BB7">
              <w:rPr>
                <w:rFonts w:ascii="Arial" w:hAnsi="Arial" w:cs="Arial"/>
              </w:rPr>
              <w:t>P.H.</w:t>
            </w:r>
          </w:p>
        </w:tc>
      </w:tr>
    </w:tbl>
    <w:tbl>
      <w:tblPr>
        <w:tblW w:w="3898" w:type="dxa"/>
        <w:tblCellMar>
          <w:left w:w="70" w:type="dxa"/>
          <w:right w:w="70" w:type="dxa"/>
        </w:tblCellMar>
        <w:tblLook w:val="04A0" w:firstRow="1" w:lastRow="0" w:firstColumn="1" w:lastColumn="0" w:noHBand="0" w:noVBand="1"/>
      </w:tblPr>
      <w:tblGrid>
        <w:gridCol w:w="3898"/>
      </w:tblGrid>
      <w:tr w:rsidR="000A6F0D" w:rsidRPr="005104A7" w:rsidTr="00980316">
        <w:trPr>
          <w:trHeight w:val="35"/>
        </w:trPr>
        <w:tc>
          <w:tcPr>
            <w:tcW w:w="3898" w:type="dxa"/>
            <w:noWrap/>
            <w:vAlign w:val="bottom"/>
            <w:hideMark/>
          </w:tcPr>
          <w:p w:rsidR="000A6F0D" w:rsidRPr="005104A7" w:rsidRDefault="000A6F0D" w:rsidP="00980316">
            <w:pPr>
              <w:spacing w:after="0" w:line="240" w:lineRule="auto"/>
              <w:rPr>
                <w:rFonts w:ascii="Arial" w:eastAsia="Times New Roman" w:hAnsi="Arial" w:cs="Arial"/>
                <w:color w:val="000000"/>
                <w:sz w:val="18"/>
                <w:szCs w:val="18"/>
                <w:lang w:eastAsia="hu-HU"/>
              </w:rPr>
            </w:pPr>
            <w:r w:rsidRPr="00392BB7">
              <w:rPr>
                <w:rFonts w:ascii="Arial" w:eastAsia="Times New Roman" w:hAnsi="Arial" w:cs="Arial"/>
                <w:color w:val="000000"/>
                <w:sz w:val="18"/>
                <w:szCs w:val="18"/>
                <w:lang w:eastAsia="hu-HU"/>
              </w:rPr>
              <w:t>* a megfelelő esetében "X" jelölés szükséges</w:t>
            </w:r>
          </w:p>
        </w:tc>
      </w:tr>
    </w:tbl>
    <w:p w:rsidR="000A6F0D" w:rsidRPr="00DD4CAF" w:rsidRDefault="000A6F0D" w:rsidP="000A6F0D">
      <w:pPr>
        <w:rPr>
          <w:lang w:eastAsia="hu-HU"/>
        </w:rPr>
      </w:pPr>
    </w:p>
    <w:sectPr w:rsidR="000A6F0D" w:rsidRPr="00DD4CAF" w:rsidSect="00D23716">
      <w:pgSz w:w="11906" w:h="16838"/>
      <w:pgMar w:top="851" w:right="1133"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DA" w:rsidRDefault="00727CDA" w:rsidP="00665104">
      <w:pPr>
        <w:spacing w:after="0" w:line="240" w:lineRule="auto"/>
      </w:pPr>
      <w:r>
        <w:separator/>
      </w:r>
    </w:p>
  </w:endnote>
  <w:endnote w:type="continuationSeparator" w:id="0">
    <w:p w:rsidR="00727CDA" w:rsidRDefault="00727CDA" w:rsidP="0066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261904"/>
      <w:docPartObj>
        <w:docPartGallery w:val="Page Numbers (Bottom of Page)"/>
        <w:docPartUnique/>
      </w:docPartObj>
    </w:sdtPr>
    <w:sdtEndPr/>
    <w:sdtContent>
      <w:p w:rsidR="000A6F0D" w:rsidRDefault="000A6F0D">
        <w:pPr>
          <w:pStyle w:val="llb"/>
          <w:jc w:val="center"/>
        </w:pPr>
        <w:r>
          <w:fldChar w:fldCharType="begin"/>
        </w:r>
        <w:r>
          <w:instrText>PAGE   \* MERGEFORMAT</w:instrText>
        </w:r>
        <w:r>
          <w:fldChar w:fldCharType="separate"/>
        </w:r>
        <w:r w:rsidR="004C32A3">
          <w:rPr>
            <w:noProof/>
          </w:rPr>
          <w:t>3</w:t>
        </w:r>
        <w:r>
          <w:fldChar w:fldCharType="end"/>
        </w:r>
      </w:p>
    </w:sdtContent>
  </w:sdt>
  <w:p w:rsidR="000A6F0D" w:rsidRDefault="000A6F0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43"/>
      <w:docPartObj>
        <w:docPartGallery w:val="Page Numbers (Bottom of Page)"/>
        <w:docPartUnique/>
      </w:docPartObj>
    </w:sdtPr>
    <w:sdtEndPr/>
    <w:sdtContent>
      <w:p w:rsidR="00F40D1E" w:rsidRDefault="00F40D1E">
        <w:pPr>
          <w:pStyle w:val="llb"/>
          <w:jc w:val="center"/>
        </w:pPr>
        <w:r>
          <w:fldChar w:fldCharType="begin"/>
        </w:r>
        <w:r>
          <w:instrText>PAGE   \* MERGEFORMAT</w:instrText>
        </w:r>
        <w:r>
          <w:fldChar w:fldCharType="separate"/>
        </w:r>
        <w:r w:rsidR="004C32A3">
          <w:rPr>
            <w:noProof/>
          </w:rPr>
          <w:t>4</w:t>
        </w:r>
        <w:r>
          <w:fldChar w:fldCharType="end"/>
        </w:r>
      </w:p>
    </w:sdtContent>
  </w:sdt>
  <w:p w:rsidR="00F40D1E" w:rsidRDefault="00F40D1E">
    <w:pPr>
      <w:pStyle w:val="llb"/>
    </w:pPr>
    <w:r>
      <w:rPr>
        <w:noProof/>
        <w:lang w:eastAsia="hu-HU"/>
      </w:rPr>
      <w:drawing>
        <wp:anchor distT="0" distB="0" distL="114300" distR="114300" simplePos="0" relativeHeight="251667456" behindDoc="0" locked="0" layoutInCell="1" allowOverlap="1" wp14:anchorId="4AAFBC62" wp14:editId="52DAC7CE">
          <wp:simplePos x="0" y="0"/>
          <wp:positionH relativeFrom="column">
            <wp:posOffset>389255</wp:posOffset>
          </wp:positionH>
          <wp:positionV relativeFrom="paragraph">
            <wp:posOffset>-179070</wp:posOffset>
          </wp:positionV>
          <wp:extent cx="2299970" cy="952500"/>
          <wp:effectExtent l="0" t="0" r="5080" b="0"/>
          <wp:wrapThrough wrapText="bothSides">
            <wp:wrapPolygon edited="0">
              <wp:start x="0" y="0"/>
              <wp:lineTo x="0" y="21168"/>
              <wp:lineTo x="21469" y="21168"/>
              <wp:lineTo x="21469" y="0"/>
              <wp:lineTo x="0" y="0"/>
            </wp:wrapPolygon>
          </wp:wrapThrough>
          <wp:docPr id="3" name="Kép 0" descr="4_infoblokk_2020_ESB_Alapok_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infoblokk_2020_ESB_Alapok_3C.jpg"/>
                  <pic:cNvPicPr/>
                </pic:nvPicPr>
                <pic:blipFill>
                  <a:blip r:embed="rId1"/>
                  <a:stretch>
                    <a:fillRect/>
                  </a:stretch>
                </pic:blipFill>
                <pic:spPr>
                  <a:xfrm>
                    <a:off x="0" y="0"/>
                    <a:ext cx="2299970" cy="9525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0D" w:rsidRDefault="000A6F0D">
    <w:pPr>
      <w:pStyle w:val="llb"/>
      <w:jc w:val="center"/>
    </w:pPr>
    <w:r>
      <w:rPr>
        <w:noProof/>
        <w:lang w:eastAsia="hu-HU"/>
      </w:rPr>
      <w:drawing>
        <wp:anchor distT="0" distB="0" distL="114300" distR="114300" simplePos="0" relativeHeight="251663360" behindDoc="0" locked="0" layoutInCell="1" allowOverlap="1" wp14:anchorId="62DB2A10" wp14:editId="0CE9A326">
          <wp:simplePos x="0" y="0"/>
          <wp:positionH relativeFrom="column">
            <wp:posOffset>-481330</wp:posOffset>
          </wp:positionH>
          <wp:positionV relativeFrom="paragraph">
            <wp:posOffset>3014345</wp:posOffset>
          </wp:positionV>
          <wp:extent cx="2299970" cy="952500"/>
          <wp:effectExtent l="0" t="0" r="5080" b="0"/>
          <wp:wrapThrough wrapText="bothSides">
            <wp:wrapPolygon edited="0">
              <wp:start x="0" y="0"/>
              <wp:lineTo x="0" y="21168"/>
              <wp:lineTo x="21469" y="21168"/>
              <wp:lineTo x="21469" y="0"/>
              <wp:lineTo x="0" y="0"/>
            </wp:wrapPolygon>
          </wp:wrapThrough>
          <wp:docPr id="1" name="Kép 0" descr="4_infoblokk_2020_ESB_Alapok_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infoblokk_2020_ESB_Alapok_3C.jpg"/>
                  <pic:cNvPicPr/>
                </pic:nvPicPr>
                <pic:blipFill>
                  <a:blip r:embed="rId1"/>
                  <a:stretch>
                    <a:fillRect/>
                  </a:stretch>
                </pic:blipFill>
                <pic:spPr>
                  <a:xfrm>
                    <a:off x="0" y="0"/>
                    <a:ext cx="2299970" cy="952500"/>
                  </a:xfrm>
                  <a:prstGeom prst="rect">
                    <a:avLst/>
                  </a:prstGeom>
                </pic:spPr>
              </pic:pic>
            </a:graphicData>
          </a:graphic>
        </wp:anchor>
      </w:drawing>
    </w:r>
  </w:p>
  <w:p w:rsidR="000A6F0D" w:rsidRDefault="000A6F0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DA" w:rsidRDefault="00727CDA" w:rsidP="00665104">
      <w:pPr>
        <w:spacing w:after="0" w:line="240" w:lineRule="auto"/>
      </w:pPr>
      <w:r>
        <w:separator/>
      </w:r>
    </w:p>
  </w:footnote>
  <w:footnote w:type="continuationSeparator" w:id="0">
    <w:p w:rsidR="00727CDA" w:rsidRDefault="00727CDA" w:rsidP="00665104">
      <w:pPr>
        <w:spacing w:after="0" w:line="240" w:lineRule="auto"/>
      </w:pPr>
      <w:r>
        <w:continuationSeparator/>
      </w:r>
    </w:p>
  </w:footnote>
  <w:footnote w:id="1">
    <w:p w:rsidR="000A6F0D" w:rsidRPr="000C2398" w:rsidRDefault="000A6F0D" w:rsidP="000A6F0D">
      <w:pPr>
        <w:pStyle w:val="Lbjegyzetszveg"/>
        <w:jc w:val="both"/>
        <w:rPr>
          <w:rFonts w:ascii="Arial" w:hAnsi="Arial" w:cs="Arial"/>
          <w:sz w:val="16"/>
          <w:szCs w:val="16"/>
        </w:rPr>
      </w:pPr>
      <w:r>
        <w:rPr>
          <w:rStyle w:val="Lbjegyzet-hivatkozs"/>
        </w:rPr>
        <w:footnoteRef/>
      </w:r>
      <w:r w:rsidRPr="00CE0BCB">
        <w:t xml:space="preserve"> </w:t>
      </w:r>
      <w:r w:rsidRPr="000C2398">
        <w:rPr>
          <w:rFonts w:ascii="Arial" w:hAnsi="Arial" w:cs="Arial"/>
          <w:sz w:val="16"/>
          <w:szCs w:val="16"/>
        </w:rPr>
        <w:t>A monitoring és információs rendszerben tagi szinten rögzített adatoknak jelen táblázat tartalmával összhangban kell állniuk.</w:t>
      </w:r>
    </w:p>
  </w:footnote>
  <w:footnote w:id="2">
    <w:p w:rsidR="000A6F0D" w:rsidRPr="000C2398" w:rsidRDefault="000A6F0D" w:rsidP="000A6F0D">
      <w:pPr>
        <w:pStyle w:val="Lbjegyzetszveg"/>
        <w:jc w:val="both"/>
        <w:rPr>
          <w:rFonts w:ascii="Arial" w:hAnsi="Arial" w:cs="Arial"/>
          <w:sz w:val="16"/>
          <w:szCs w:val="16"/>
        </w:rPr>
      </w:pPr>
      <w:r w:rsidRPr="000C2398">
        <w:rPr>
          <w:rStyle w:val="Lbjegyzet-hivatkozs"/>
          <w:rFonts w:ascii="Arial" w:hAnsi="Arial" w:cs="Arial"/>
        </w:rPr>
        <w:footnoteRef/>
      </w:r>
      <w:r w:rsidRPr="000C2398">
        <w:rPr>
          <w:rFonts w:ascii="Arial" w:hAnsi="Arial" w:cs="Arial"/>
          <w:sz w:val="16"/>
          <w:szCs w:val="16"/>
        </w:rPr>
        <w:t xml:space="preserve"> A monitoring és információs rendszerben tagi szinten rögzített adatoknak jelen táblázat tartalmával összhangban kell állniuk.</w:t>
      </w:r>
    </w:p>
  </w:footnote>
  <w:footnote w:id="3">
    <w:p w:rsidR="000A6F0D" w:rsidRPr="000C2398" w:rsidRDefault="000A6F0D" w:rsidP="000A6F0D">
      <w:pPr>
        <w:pStyle w:val="Lbjegyzetszveg"/>
        <w:rPr>
          <w:rFonts w:ascii="Arial" w:hAnsi="Arial" w:cs="Arial"/>
          <w:sz w:val="16"/>
          <w:szCs w:val="16"/>
        </w:rPr>
      </w:pPr>
      <w:r>
        <w:rPr>
          <w:rStyle w:val="Lbjegyzet-hivatkozs"/>
        </w:rPr>
        <w:footnoteRef/>
      </w:r>
      <w:r>
        <w:t xml:space="preserve"> </w:t>
      </w:r>
      <w:r w:rsidRPr="000C2398">
        <w:rPr>
          <w:rFonts w:ascii="Arial" w:hAnsi="Arial" w:cs="Arial"/>
          <w:sz w:val="16"/>
          <w:szCs w:val="16"/>
        </w:rPr>
        <w:t>Ha a projekt támogatási összege meghaladja az 50 millió forintot, a fenntartási időszakban azon konzorciumi tagoknak is szükséges a konzorciumi tag részére juttatott támogatási összeg 50%-ának megfelelő mértékű biztosítékot nyújtaniuk, amelyekre jutó támogatás egyenként nem haladja meg az 50 millió forintot.</w:t>
      </w:r>
    </w:p>
    <w:p w:rsidR="000A6F0D" w:rsidRPr="000C2398" w:rsidRDefault="000A6F0D" w:rsidP="000A6F0D">
      <w:pPr>
        <w:pStyle w:val="Lbjegyzetszveg"/>
        <w:rPr>
          <w:rFonts w:ascii="Arial" w:hAnsi="Arial" w:cs="Arial"/>
          <w:sz w:val="16"/>
          <w:szCs w:val="16"/>
        </w:rPr>
      </w:pPr>
    </w:p>
  </w:footnote>
  <w:footnote w:id="4">
    <w:p w:rsidR="000A6F0D" w:rsidRPr="007E44B3" w:rsidRDefault="000A6F0D" w:rsidP="000A6F0D">
      <w:pPr>
        <w:pStyle w:val="Lbjegyzetszveg"/>
        <w:rPr>
          <w:rFonts w:ascii="Verdana" w:hAnsi="Verdana"/>
          <w:sz w:val="16"/>
          <w:szCs w:val="16"/>
        </w:rPr>
      </w:pPr>
      <w:r w:rsidRPr="007E44B3">
        <w:rPr>
          <w:rStyle w:val="Lbjegyzet-hivatkozs"/>
          <w:rFonts w:ascii="Verdana" w:hAnsi="Verdana"/>
        </w:rPr>
        <w:footnoteRef/>
      </w:r>
      <w:r w:rsidRPr="00D34A34">
        <w:rPr>
          <w:rFonts w:ascii="Verdana" w:hAnsi="Verdana"/>
          <w:sz w:val="16"/>
          <w:szCs w:val="16"/>
        </w:rPr>
        <w:t xml:space="preserve"> </w:t>
      </w:r>
      <w:r>
        <w:rPr>
          <w:rFonts w:ascii="Verdana" w:hAnsi="Verdana"/>
          <w:bCs/>
          <w:iCs/>
          <w:color w:val="000000"/>
          <w:sz w:val="16"/>
          <w:szCs w:val="16"/>
        </w:rPr>
        <w:t>I</w:t>
      </w:r>
      <w:r w:rsidRPr="007E44B3">
        <w:rPr>
          <w:rFonts w:ascii="Verdana" w:hAnsi="Verdana"/>
          <w:bCs/>
          <w:iCs/>
          <w:color w:val="000000"/>
          <w:sz w:val="16"/>
          <w:szCs w:val="16"/>
        </w:rPr>
        <w:t>tt részletezni kell a tulajdonjogokat, a használati jogokat, és egyéb esetleges másjogokat</w:t>
      </w:r>
      <w:r>
        <w:rPr>
          <w:rFonts w:ascii="Verdana" w:hAnsi="Verdana"/>
          <w:bCs/>
          <w:iCs/>
          <w:color w:val="000000"/>
          <w:sz w:val="16"/>
          <w:szCs w:val="16"/>
        </w:rPr>
        <w:t>. A dolgokat és jogokat a támogatási kérelemben szereplő részletezettséggel elegendő megadni.</w:t>
      </w:r>
    </w:p>
  </w:footnote>
  <w:footnote w:id="5">
    <w:p w:rsidR="000A6F0D" w:rsidRPr="00952C4C" w:rsidRDefault="000A6F0D" w:rsidP="000A6F0D">
      <w:pPr>
        <w:pStyle w:val="Lbjegyzetszveg"/>
        <w:jc w:val="both"/>
      </w:pPr>
      <w:r>
        <w:rPr>
          <w:rStyle w:val="Lbjegyzet-hivatkozs"/>
        </w:rPr>
        <w:footnoteRef/>
      </w:r>
      <w:r w:rsidRPr="00952C4C">
        <w:t xml:space="preserve"> </w:t>
      </w:r>
      <w:r w:rsidRPr="000B36AF">
        <w:rPr>
          <w:rFonts w:ascii="Verdana" w:hAnsi="Verdana"/>
          <w:sz w:val="16"/>
          <w:szCs w:val="16"/>
        </w:rPr>
        <w:t xml:space="preserve">A tagok a minta által nem szabályozott kérdéseket is rendezhetnek, ezek azonban nem lehetnek ellentétesek az </w:t>
      </w:r>
      <w:r w:rsidRPr="00D40C69">
        <w:rPr>
          <w:rFonts w:ascii="Verdana" w:hAnsi="Verdana"/>
          <w:sz w:val="16"/>
          <w:szCs w:val="16"/>
        </w:rPr>
        <w:t>1-8. ponttal</w:t>
      </w:r>
      <w:r w:rsidRPr="000B36AF">
        <w:rPr>
          <w:rFonts w:ascii="Verdana" w:hAnsi="Verdana"/>
          <w:sz w:val="16"/>
          <w:szCs w:val="16"/>
        </w:rPr>
        <w:t>, illetve az 1-</w:t>
      </w:r>
      <w:r>
        <w:rPr>
          <w:rFonts w:ascii="Verdana" w:hAnsi="Verdana"/>
          <w:sz w:val="16"/>
          <w:szCs w:val="16"/>
        </w:rPr>
        <w:t>8</w:t>
      </w:r>
      <w:r w:rsidRPr="000B36AF">
        <w:rPr>
          <w:rFonts w:ascii="Verdana" w:hAnsi="Verdana"/>
          <w:sz w:val="16"/>
          <w:szCs w:val="16"/>
        </w:rPr>
        <w:t>. pontok nem törölhetők.</w:t>
      </w:r>
      <w:r>
        <w:rPr>
          <w:rFonts w:ascii="Verdana" w:hAnsi="Verdan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D1E" w:rsidRDefault="00F40D1E" w:rsidP="000A6F0D">
    <w:pPr>
      <w:pStyle w:val="lfej"/>
      <w:jc w:val="right"/>
    </w:pPr>
    <w:r>
      <w:rPr>
        <w:noProof/>
        <w:lang w:eastAsia="hu-HU"/>
      </w:rPr>
      <w:drawing>
        <wp:anchor distT="0" distB="0" distL="114300" distR="114300" simplePos="0" relativeHeight="251665408" behindDoc="1" locked="0" layoutInCell="1" allowOverlap="1" wp14:anchorId="1923E9CC" wp14:editId="11CD051D">
          <wp:simplePos x="0" y="0"/>
          <wp:positionH relativeFrom="column">
            <wp:posOffset>-327101</wp:posOffset>
          </wp:positionH>
          <wp:positionV relativeFrom="paragraph">
            <wp:posOffset>-368021</wp:posOffset>
          </wp:positionV>
          <wp:extent cx="1925320" cy="751205"/>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925320" cy="75120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0D" w:rsidRDefault="000A6F0D">
    <w:pPr>
      <w:pStyle w:val="lfej"/>
    </w:pPr>
    <w:r>
      <w:rPr>
        <w:noProof/>
        <w:lang w:eastAsia="hu-HU"/>
      </w:rPr>
      <w:drawing>
        <wp:anchor distT="0" distB="0" distL="114300" distR="114300" simplePos="0" relativeHeight="251660288" behindDoc="1" locked="0" layoutInCell="1" allowOverlap="1" wp14:anchorId="615966FA" wp14:editId="3DD073F0">
          <wp:simplePos x="0" y="0"/>
          <wp:positionH relativeFrom="column">
            <wp:posOffset>-315595</wp:posOffset>
          </wp:positionH>
          <wp:positionV relativeFrom="paragraph">
            <wp:posOffset>-259080</wp:posOffset>
          </wp:positionV>
          <wp:extent cx="1925320" cy="751205"/>
          <wp:effectExtent l="0" t="0" r="0"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320" cy="7512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59264" behindDoc="0" locked="0" layoutInCell="1" allowOverlap="1" wp14:anchorId="00FCA658" wp14:editId="77861D83">
          <wp:simplePos x="0" y="0"/>
          <wp:positionH relativeFrom="column">
            <wp:posOffset>-461645</wp:posOffset>
          </wp:positionH>
          <wp:positionV relativeFrom="paragraph">
            <wp:posOffset>9342120</wp:posOffset>
          </wp:positionV>
          <wp:extent cx="2299970" cy="952500"/>
          <wp:effectExtent l="0" t="0" r="5080" b="0"/>
          <wp:wrapThrough wrapText="bothSides">
            <wp:wrapPolygon edited="0">
              <wp:start x="0" y="0"/>
              <wp:lineTo x="0" y="21168"/>
              <wp:lineTo x="21469" y="21168"/>
              <wp:lineTo x="21469" y="0"/>
              <wp:lineTo x="0" y="0"/>
            </wp:wrapPolygon>
          </wp:wrapThrough>
          <wp:docPr id="4" name="Kép 4" descr="Leírás: 4_infoblokk_2020_ESB_Alapok_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Leírás: 4_infoblokk_2020_ESB_Alapok_3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9970" cy="952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162"/>
    <w:multiLevelType w:val="hybridMultilevel"/>
    <w:tmpl w:val="33A6C7F4"/>
    <w:lvl w:ilvl="0" w:tplc="3886B5E2">
      <w:numFmt w:val="bullet"/>
      <w:lvlText w:val="-"/>
      <w:lvlJc w:val="left"/>
      <w:pPr>
        <w:ind w:left="720" w:hanging="360"/>
      </w:pPr>
      <w:rPr>
        <w:rFonts w:ascii="Arial" w:eastAsia="Calibri" w:hAnsi="Arial" w:cs="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5790FC5"/>
    <w:multiLevelType w:val="hybridMultilevel"/>
    <w:tmpl w:val="632AAF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658142A"/>
    <w:multiLevelType w:val="hybridMultilevel"/>
    <w:tmpl w:val="6D50F1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D3D08C8"/>
    <w:multiLevelType w:val="hybridMultilevel"/>
    <w:tmpl w:val="05B09B5C"/>
    <w:lvl w:ilvl="0" w:tplc="040E0001">
      <w:start w:val="1"/>
      <w:numFmt w:val="bullet"/>
      <w:lvlText w:val=""/>
      <w:lvlJc w:val="left"/>
      <w:pPr>
        <w:ind w:left="720" w:hanging="360"/>
      </w:pPr>
      <w:rPr>
        <w:rFonts w:ascii="Symbol" w:hAnsi="Symbol" w:hint="default"/>
      </w:rPr>
    </w:lvl>
    <w:lvl w:ilvl="1" w:tplc="A4861D6C">
      <w:start w:val="1"/>
      <w:numFmt w:val="bullet"/>
      <w:lvlText w:val="­"/>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F736852"/>
    <w:multiLevelType w:val="hybridMultilevel"/>
    <w:tmpl w:val="0CA43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9D23F3F"/>
    <w:multiLevelType w:val="hybridMultilevel"/>
    <w:tmpl w:val="D03AC610"/>
    <w:lvl w:ilvl="0" w:tplc="551C70EE">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7B7583B"/>
    <w:multiLevelType w:val="hybridMultilevel"/>
    <w:tmpl w:val="0CA43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9583DFA"/>
    <w:multiLevelType w:val="hybridMultilevel"/>
    <w:tmpl w:val="0686A8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A460CAC"/>
    <w:multiLevelType w:val="hybridMultilevel"/>
    <w:tmpl w:val="FF36764A"/>
    <w:lvl w:ilvl="0" w:tplc="569AECEE">
      <w:start w:val="1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0">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34765C19"/>
    <w:multiLevelType w:val="hybridMultilevel"/>
    <w:tmpl w:val="F0C8BF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4835660"/>
    <w:multiLevelType w:val="hybridMultilevel"/>
    <w:tmpl w:val="25BC03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A602FF6"/>
    <w:multiLevelType w:val="hybridMultilevel"/>
    <w:tmpl w:val="461020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2D23694"/>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3E97E28"/>
    <w:multiLevelType w:val="hybridMultilevel"/>
    <w:tmpl w:val="0CA43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70B3842"/>
    <w:multiLevelType w:val="hybridMultilevel"/>
    <w:tmpl w:val="0CA43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B0A03A7"/>
    <w:multiLevelType w:val="hybridMultilevel"/>
    <w:tmpl w:val="2F04F248"/>
    <w:lvl w:ilvl="0" w:tplc="50844BBA">
      <w:start w:val="1"/>
      <w:numFmt w:val="bullet"/>
      <w:lvlText w:val="-"/>
      <w:lvlJc w:val="left"/>
      <w:pPr>
        <w:ind w:left="1068" w:hanging="360"/>
      </w:pPr>
      <w:rPr>
        <w:rFonts w:ascii="Times New Roman" w:eastAsiaTheme="minorHAnsi" w:hAnsi="Times New Roman" w:cs="Times New Roman" w:hint="default"/>
      </w:rPr>
    </w:lvl>
    <w:lvl w:ilvl="1" w:tplc="50844BBA">
      <w:start w:val="1"/>
      <w:numFmt w:val="bullet"/>
      <w:lvlText w:val="-"/>
      <w:lvlJc w:val="left"/>
      <w:pPr>
        <w:ind w:left="1788" w:hanging="360"/>
      </w:pPr>
      <w:rPr>
        <w:rFonts w:ascii="Times New Roman" w:eastAsiaTheme="minorHAnsi" w:hAnsi="Times New Roman" w:cs="Times New Roman" w:hint="default"/>
      </w:rPr>
    </w:lvl>
    <w:lvl w:ilvl="2" w:tplc="040E0005">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8">
    <w:nsid w:val="50214F76"/>
    <w:multiLevelType w:val="hybridMultilevel"/>
    <w:tmpl w:val="4AA88D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507F5123"/>
    <w:multiLevelType w:val="multilevel"/>
    <w:tmpl w:val="91F62018"/>
    <w:lvl w:ilvl="0">
      <w:start w:val="1"/>
      <w:numFmt w:val="decimal"/>
      <w:lvlText w:val="%1."/>
      <w:lvlJc w:val="left"/>
      <w:pPr>
        <w:tabs>
          <w:tab w:val="num" w:pos="0"/>
        </w:tabs>
        <w:ind w:left="0" w:firstLine="0"/>
      </w:pPr>
      <w:rPr>
        <w:rFonts w:cs="Times New Roman" w:hint="default"/>
      </w:rPr>
    </w:lvl>
    <w:lvl w:ilvl="1">
      <w:start w:val="1"/>
      <w:numFmt w:val="decimal"/>
      <w:lvlText w:val="%1.%2."/>
      <w:lvlJc w:val="left"/>
      <w:pPr>
        <w:tabs>
          <w:tab w:val="num" w:pos="0"/>
        </w:tabs>
        <w:ind w:left="0" w:firstLine="0"/>
      </w:pPr>
      <w:rPr>
        <w:rFonts w:cs="Times New Roman" w:hint="default"/>
      </w:rPr>
    </w:lvl>
    <w:lvl w:ilvl="2">
      <w:start w:val="1"/>
      <w:numFmt w:val="decimal"/>
      <w:lvlText w:val="%1.%2.%3."/>
      <w:lvlJc w:val="left"/>
      <w:pPr>
        <w:tabs>
          <w:tab w:val="num" w:pos="0"/>
        </w:tabs>
        <w:ind w:left="0" w:firstLine="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63C26660"/>
    <w:multiLevelType w:val="hybridMultilevel"/>
    <w:tmpl w:val="669271F2"/>
    <w:lvl w:ilvl="0" w:tplc="C5746788">
      <w:start w:val="9"/>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1">
    <w:nsid w:val="6FAD082B"/>
    <w:multiLevelType w:val="hybridMultilevel"/>
    <w:tmpl w:val="E6D8A246"/>
    <w:lvl w:ilvl="0" w:tplc="040E000F">
      <w:start w:val="5"/>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2">
    <w:nsid w:val="78727AC8"/>
    <w:multiLevelType w:val="hybridMultilevel"/>
    <w:tmpl w:val="4ACCE9AA"/>
    <w:lvl w:ilvl="0" w:tplc="61FA139A">
      <w:start w:val="1"/>
      <w:numFmt w:val="lowerLetter"/>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10"/>
  </w:num>
  <w:num w:numId="3">
    <w:abstractNumId w:val="17"/>
  </w:num>
  <w:num w:numId="4">
    <w:abstractNumId w:val="8"/>
  </w:num>
  <w:num w:numId="5">
    <w:abstractNumId w:val="1"/>
  </w:num>
  <w:num w:numId="6">
    <w:abstractNumId w:val="16"/>
  </w:num>
  <w:num w:numId="7">
    <w:abstractNumId w:val="15"/>
  </w:num>
  <w:num w:numId="8">
    <w:abstractNumId w:val="4"/>
  </w:num>
  <w:num w:numId="9">
    <w:abstractNumId w:val="7"/>
  </w:num>
  <w:num w:numId="10">
    <w:abstractNumId w:val="19"/>
  </w:num>
  <w:num w:numId="11">
    <w:abstractNumId w:val="22"/>
  </w:num>
  <w:num w:numId="12">
    <w:abstractNumId w:val="6"/>
  </w:num>
  <w:num w:numId="13">
    <w:abstractNumId w:val="14"/>
  </w:num>
  <w:num w:numId="14">
    <w:abstractNumId w:val="2"/>
  </w:num>
  <w:num w:numId="15">
    <w:abstractNumId w:val="18"/>
  </w:num>
  <w:num w:numId="16">
    <w:abstractNumId w:val="5"/>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0"/>
  </w:num>
  <w:num w:numId="20">
    <w:abstractNumId w:val="9"/>
  </w:num>
  <w:num w:numId="21">
    <w:abstractNumId w:val="3"/>
  </w:num>
  <w:num w:numId="22">
    <w:abstractNumId w:val="0"/>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28"/>
    <w:rsid w:val="000039BD"/>
    <w:rsid w:val="000060FA"/>
    <w:rsid w:val="00012E4E"/>
    <w:rsid w:val="00021F07"/>
    <w:rsid w:val="000317E8"/>
    <w:rsid w:val="00042788"/>
    <w:rsid w:val="00055C5B"/>
    <w:rsid w:val="000A1474"/>
    <w:rsid w:val="000A6F0D"/>
    <w:rsid w:val="000B33B2"/>
    <w:rsid w:val="000C2832"/>
    <w:rsid w:val="000D7B5D"/>
    <w:rsid w:val="000E48C8"/>
    <w:rsid w:val="00120301"/>
    <w:rsid w:val="00127CC4"/>
    <w:rsid w:val="00135C35"/>
    <w:rsid w:val="00141B13"/>
    <w:rsid w:val="00144B7E"/>
    <w:rsid w:val="00193373"/>
    <w:rsid w:val="0019542E"/>
    <w:rsid w:val="001D1BCF"/>
    <w:rsid w:val="001F0305"/>
    <w:rsid w:val="001F3093"/>
    <w:rsid w:val="001F4492"/>
    <w:rsid w:val="001F7CA8"/>
    <w:rsid w:val="00222CB7"/>
    <w:rsid w:val="002422B6"/>
    <w:rsid w:val="00254494"/>
    <w:rsid w:val="0026034F"/>
    <w:rsid w:val="0028786B"/>
    <w:rsid w:val="00294E1A"/>
    <w:rsid w:val="002A0AB0"/>
    <w:rsid w:val="002A2CF6"/>
    <w:rsid w:val="002A5DF8"/>
    <w:rsid w:val="002A6E2B"/>
    <w:rsid w:val="002B2DD1"/>
    <w:rsid w:val="002C21AA"/>
    <w:rsid w:val="002D473D"/>
    <w:rsid w:val="00307A18"/>
    <w:rsid w:val="00313ABA"/>
    <w:rsid w:val="00316861"/>
    <w:rsid w:val="00364FA3"/>
    <w:rsid w:val="0037396A"/>
    <w:rsid w:val="003823A7"/>
    <w:rsid w:val="0038370C"/>
    <w:rsid w:val="00386459"/>
    <w:rsid w:val="00393559"/>
    <w:rsid w:val="003B1316"/>
    <w:rsid w:val="003B160C"/>
    <w:rsid w:val="003C26C2"/>
    <w:rsid w:val="003C4520"/>
    <w:rsid w:val="003F3292"/>
    <w:rsid w:val="003F6EA7"/>
    <w:rsid w:val="004025E2"/>
    <w:rsid w:val="004139FF"/>
    <w:rsid w:val="00413FF1"/>
    <w:rsid w:val="0042494A"/>
    <w:rsid w:val="00445120"/>
    <w:rsid w:val="00463BFF"/>
    <w:rsid w:val="00474502"/>
    <w:rsid w:val="00482B26"/>
    <w:rsid w:val="004A44B0"/>
    <w:rsid w:val="004B7428"/>
    <w:rsid w:val="004C32A3"/>
    <w:rsid w:val="004D6B0C"/>
    <w:rsid w:val="004E5131"/>
    <w:rsid w:val="004F28A4"/>
    <w:rsid w:val="005571E5"/>
    <w:rsid w:val="0057365D"/>
    <w:rsid w:val="00583DE3"/>
    <w:rsid w:val="00585019"/>
    <w:rsid w:val="0059146A"/>
    <w:rsid w:val="00591C17"/>
    <w:rsid w:val="005A1B16"/>
    <w:rsid w:val="005A6086"/>
    <w:rsid w:val="005A7635"/>
    <w:rsid w:val="005C542A"/>
    <w:rsid w:val="005D4826"/>
    <w:rsid w:val="005F69C4"/>
    <w:rsid w:val="005F7E5E"/>
    <w:rsid w:val="00636617"/>
    <w:rsid w:val="0063693C"/>
    <w:rsid w:val="00643C21"/>
    <w:rsid w:val="00652C13"/>
    <w:rsid w:val="00661377"/>
    <w:rsid w:val="00665104"/>
    <w:rsid w:val="00674F68"/>
    <w:rsid w:val="00683650"/>
    <w:rsid w:val="00691E3C"/>
    <w:rsid w:val="006C085E"/>
    <w:rsid w:val="006D216D"/>
    <w:rsid w:val="006F2161"/>
    <w:rsid w:val="00700EFD"/>
    <w:rsid w:val="0071282A"/>
    <w:rsid w:val="00727CDA"/>
    <w:rsid w:val="00730473"/>
    <w:rsid w:val="00735202"/>
    <w:rsid w:val="00743A95"/>
    <w:rsid w:val="00744480"/>
    <w:rsid w:val="00757B02"/>
    <w:rsid w:val="0076578D"/>
    <w:rsid w:val="00790315"/>
    <w:rsid w:val="0079521E"/>
    <w:rsid w:val="007A0FC4"/>
    <w:rsid w:val="007B15DA"/>
    <w:rsid w:val="007B7D97"/>
    <w:rsid w:val="007C0B18"/>
    <w:rsid w:val="007C491E"/>
    <w:rsid w:val="007F04D3"/>
    <w:rsid w:val="00802567"/>
    <w:rsid w:val="0080367A"/>
    <w:rsid w:val="00814E1C"/>
    <w:rsid w:val="00826E56"/>
    <w:rsid w:val="00835719"/>
    <w:rsid w:val="00844432"/>
    <w:rsid w:val="00853EC3"/>
    <w:rsid w:val="00862938"/>
    <w:rsid w:val="008837CD"/>
    <w:rsid w:val="008944B4"/>
    <w:rsid w:val="008C3EE1"/>
    <w:rsid w:val="008E6047"/>
    <w:rsid w:val="008F0B44"/>
    <w:rsid w:val="009123D7"/>
    <w:rsid w:val="00921FC7"/>
    <w:rsid w:val="00933F0F"/>
    <w:rsid w:val="0097112D"/>
    <w:rsid w:val="009748B0"/>
    <w:rsid w:val="009B54AE"/>
    <w:rsid w:val="009D1D4C"/>
    <w:rsid w:val="009E09E8"/>
    <w:rsid w:val="009F13D2"/>
    <w:rsid w:val="009F1B67"/>
    <w:rsid w:val="009F3910"/>
    <w:rsid w:val="00A03AB2"/>
    <w:rsid w:val="00A03BAE"/>
    <w:rsid w:val="00A211B8"/>
    <w:rsid w:val="00A31BB0"/>
    <w:rsid w:val="00A31BF4"/>
    <w:rsid w:val="00A45ABB"/>
    <w:rsid w:val="00A62716"/>
    <w:rsid w:val="00A82552"/>
    <w:rsid w:val="00A836AC"/>
    <w:rsid w:val="00A84D03"/>
    <w:rsid w:val="00A97A00"/>
    <w:rsid w:val="00AC6CF6"/>
    <w:rsid w:val="00AD06A7"/>
    <w:rsid w:val="00B048E3"/>
    <w:rsid w:val="00B0773C"/>
    <w:rsid w:val="00B2575D"/>
    <w:rsid w:val="00B75E01"/>
    <w:rsid w:val="00B852F8"/>
    <w:rsid w:val="00B93B45"/>
    <w:rsid w:val="00BD2A41"/>
    <w:rsid w:val="00BE5518"/>
    <w:rsid w:val="00BE5E4E"/>
    <w:rsid w:val="00C13D75"/>
    <w:rsid w:val="00C25F32"/>
    <w:rsid w:val="00C50D2C"/>
    <w:rsid w:val="00C808CC"/>
    <w:rsid w:val="00C84E2A"/>
    <w:rsid w:val="00C8523A"/>
    <w:rsid w:val="00C93AE3"/>
    <w:rsid w:val="00C94010"/>
    <w:rsid w:val="00C96B77"/>
    <w:rsid w:val="00CB1A59"/>
    <w:rsid w:val="00CD1FB6"/>
    <w:rsid w:val="00CF3FB3"/>
    <w:rsid w:val="00CF61BF"/>
    <w:rsid w:val="00D23716"/>
    <w:rsid w:val="00D24177"/>
    <w:rsid w:val="00D37DAA"/>
    <w:rsid w:val="00D406F4"/>
    <w:rsid w:val="00D520A0"/>
    <w:rsid w:val="00D56265"/>
    <w:rsid w:val="00D873D3"/>
    <w:rsid w:val="00D92458"/>
    <w:rsid w:val="00DB64E0"/>
    <w:rsid w:val="00DB6D4E"/>
    <w:rsid w:val="00DD6C82"/>
    <w:rsid w:val="00DE38D3"/>
    <w:rsid w:val="00DE58E4"/>
    <w:rsid w:val="00E30E71"/>
    <w:rsid w:val="00E41FB8"/>
    <w:rsid w:val="00E47804"/>
    <w:rsid w:val="00E55B88"/>
    <w:rsid w:val="00E6708E"/>
    <w:rsid w:val="00E67160"/>
    <w:rsid w:val="00E80CE4"/>
    <w:rsid w:val="00E81311"/>
    <w:rsid w:val="00E871C4"/>
    <w:rsid w:val="00E92F5A"/>
    <w:rsid w:val="00EA0F25"/>
    <w:rsid w:val="00EB1789"/>
    <w:rsid w:val="00EB59A1"/>
    <w:rsid w:val="00EF1DF6"/>
    <w:rsid w:val="00F034B8"/>
    <w:rsid w:val="00F04E81"/>
    <w:rsid w:val="00F2513C"/>
    <w:rsid w:val="00F34D46"/>
    <w:rsid w:val="00F40D1E"/>
    <w:rsid w:val="00F47422"/>
    <w:rsid w:val="00F517E4"/>
    <w:rsid w:val="00F52514"/>
    <w:rsid w:val="00F569C9"/>
    <w:rsid w:val="00F64F14"/>
    <w:rsid w:val="00F722CD"/>
    <w:rsid w:val="00F95158"/>
    <w:rsid w:val="00FA6007"/>
    <w:rsid w:val="00FA7110"/>
    <w:rsid w:val="00FD017D"/>
    <w:rsid w:val="00FD7EA9"/>
    <w:rsid w:val="00FE59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742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B7428"/>
    <w:rPr>
      <w:color w:val="0000FF"/>
      <w:u w:val="single"/>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
    <w:basedOn w:val="Norml"/>
    <w:link w:val="ListaszerbekezdsChar"/>
    <w:uiPriority w:val="34"/>
    <w:qFormat/>
    <w:rsid w:val="004B7428"/>
    <w:pPr>
      <w:ind w:left="720"/>
      <w:contextualSpacing/>
    </w:pPr>
  </w:style>
  <w:style w:type="paragraph" w:styleId="Cm">
    <w:name w:val="Title"/>
    <w:basedOn w:val="Norml"/>
    <w:link w:val="CmChar"/>
    <w:qFormat/>
    <w:rsid w:val="00790315"/>
    <w:pPr>
      <w:spacing w:after="0" w:line="240" w:lineRule="auto"/>
      <w:jc w:val="center"/>
    </w:pPr>
    <w:rPr>
      <w:rFonts w:ascii="Times New Roman" w:eastAsia="Times New Roman" w:hAnsi="Times New Roman" w:cs="Times New Roman"/>
      <w:b/>
      <w:noProof/>
      <w:spacing w:val="20"/>
      <w:sz w:val="40"/>
      <w:szCs w:val="20"/>
      <w:u w:val="single"/>
      <w:lang w:eastAsia="hu-HU"/>
    </w:rPr>
  </w:style>
  <w:style w:type="character" w:customStyle="1" w:styleId="CmChar">
    <w:name w:val="Cím Char"/>
    <w:basedOn w:val="Bekezdsalapbettpusa"/>
    <w:link w:val="Cm"/>
    <w:rsid w:val="00790315"/>
    <w:rPr>
      <w:rFonts w:ascii="Times New Roman" w:eastAsia="Times New Roman" w:hAnsi="Times New Roman" w:cs="Times New Roman"/>
      <w:b/>
      <w:noProof/>
      <w:spacing w:val="20"/>
      <w:sz w:val="40"/>
      <w:szCs w:val="20"/>
      <w:u w:val="single"/>
      <w:lang w:eastAsia="hu-HU"/>
    </w:rPr>
  </w:style>
  <w:style w:type="paragraph" w:styleId="Buborkszveg">
    <w:name w:val="Balloon Text"/>
    <w:basedOn w:val="Norml"/>
    <w:link w:val="BuborkszvegChar"/>
    <w:uiPriority w:val="99"/>
    <w:semiHidden/>
    <w:unhideWhenUsed/>
    <w:rsid w:val="005571E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571E5"/>
    <w:rPr>
      <w:rFonts w:ascii="Tahoma" w:hAnsi="Tahoma" w:cs="Tahoma"/>
      <w:sz w:val="16"/>
      <w:szCs w:val="16"/>
    </w:rPr>
  </w:style>
  <w:style w:type="paragraph" w:customStyle="1" w:styleId="CharCharCharChar">
    <w:name w:val="Char Char Char Char"/>
    <w:basedOn w:val="Norml"/>
    <w:rsid w:val="00DD6C82"/>
    <w:pPr>
      <w:widowControl w:val="0"/>
      <w:suppressAutoHyphens/>
      <w:spacing w:after="160" w:line="240" w:lineRule="exact"/>
    </w:pPr>
    <w:rPr>
      <w:rFonts w:ascii="Tahoma" w:eastAsia="Lucida Sans Unicode" w:hAnsi="Tahoma" w:cs="Times New Roman"/>
      <w:sz w:val="20"/>
      <w:szCs w:val="20"/>
      <w:lang w:val="en-US"/>
    </w:rPr>
  </w:style>
  <w:style w:type="paragraph" w:styleId="Szvegtrzs">
    <w:name w:val="Body Text"/>
    <w:basedOn w:val="Norml"/>
    <w:link w:val="SzvegtrzsChar"/>
    <w:rsid w:val="003823A7"/>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3823A7"/>
    <w:rPr>
      <w:rFonts w:ascii="Times New Roman" w:eastAsia="Times New Roman" w:hAnsi="Times New Roman" w:cs="Times New Roman"/>
      <w:sz w:val="24"/>
      <w:szCs w:val="20"/>
      <w:lang w:eastAsia="hu-HU"/>
    </w:rPr>
  </w:style>
  <w:style w:type="paragraph" w:customStyle="1" w:styleId="StlusSorkizrtBal032cm">
    <w:name w:val="Stílus Sorkizárt Bal:  032 cm"/>
    <w:basedOn w:val="Norml"/>
    <w:rsid w:val="0042494A"/>
    <w:pPr>
      <w:spacing w:before="240" w:after="240" w:line="240" w:lineRule="auto"/>
      <w:jc w:val="both"/>
    </w:pPr>
    <w:rPr>
      <w:rFonts w:ascii="Times New Roman" w:eastAsia="Times New Roman" w:hAnsi="Times New Roman" w:cs="Times New Roman"/>
      <w:sz w:val="24"/>
      <w:szCs w:val="20"/>
      <w:lang w:eastAsia="hu-HU"/>
    </w:rPr>
  </w:style>
  <w:style w:type="character" w:customStyle="1" w:styleId="AlaprtelmezettChar">
    <w:name w:val="Alapértelmezett Char"/>
    <w:basedOn w:val="Bekezdsalapbettpusa"/>
    <w:link w:val="Alaprtelmezett"/>
    <w:locked/>
    <w:rsid w:val="0080367A"/>
    <w:rPr>
      <w:rFonts w:ascii="Times New Roman" w:eastAsia="Times New Roman" w:hAnsi="Times New Roman" w:cs="Times New Roman"/>
      <w:color w:val="00000A"/>
      <w:sz w:val="20"/>
      <w:szCs w:val="20"/>
      <w:lang w:eastAsia="zh-CN"/>
    </w:rPr>
  </w:style>
  <w:style w:type="paragraph" w:customStyle="1" w:styleId="Alaprtelmezett">
    <w:name w:val="Alapértelmezett"/>
    <w:link w:val="AlaprtelmezettChar"/>
    <w:rsid w:val="0080367A"/>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paragraph" w:styleId="lfej">
    <w:name w:val="header"/>
    <w:basedOn w:val="Norml"/>
    <w:link w:val="lfejChar"/>
    <w:uiPriority w:val="99"/>
    <w:unhideWhenUsed/>
    <w:rsid w:val="00665104"/>
    <w:pPr>
      <w:tabs>
        <w:tab w:val="center" w:pos="4536"/>
        <w:tab w:val="right" w:pos="9072"/>
      </w:tabs>
      <w:spacing w:after="0" w:line="240" w:lineRule="auto"/>
    </w:pPr>
  </w:style>
  <w:style w:type="character" w:customStyle="1" w:styleId="lfejChar">
    <w:name w:val="Élőfej Char"/>
    <w:basedOn w:val="Bekezdsalapbettpusa"/>
    <w:link w:val="lfej"/>
    <w:uiPriority w:val="99"/>
    <w:rsid w:val="00665104"/>
  </w:style>
  <w:style w:type="paragraph" w:styleId="llb">
    <w:name w:val="footer"/>
    <w:basedOn w:val="Norml"/>
    <w:link w:val="llbChar"/>
    <w:uiPriority w:val="99"/>
    <w:unhideWhenUsed/>
    <w:rsid w:val="00665104"/>
    <w:pPr>
      <w:tabs>
        <w:tab w:val="center" w:pos="4536"/>
        <w:tab w:val="right" w:pos="9072"/>
      </w:tabs>
      <w:spacing w:after="0" w:line="240" w:lineRule="auto"/>
    </w:pPr>
  </w:style>
  <w:style w:type="character" w:customStyle="1" w:styleId="llbChar">
    <w:name w:val="Élőláb Char"/>
    <w:basedOn w:val="Bekezdsalapbettpusa"/>
    <w:link w:val="llb"/>
    <w:uiPriority w:val="99"/>
    <w:rsid w:val="00665104"/>
  </w:style>
  <w:style w:type="character" w:styleId="Jegyzethivatkozs">
    <w:name w:val="annotation reference"/>
    <w:semiHidden/>
    <w:rsid w:val="000A6F0D"/>
    <w:rPr>
      <w:rFonts w:cs="Times New Roman"/>
      <w:sz w:val="16"/>
      <w:szCs w:val="16"/>
    </w:rPr>
  </w:style>
  <w:style w:type="paragraph" w:styleId="Jegyzetszveg">
    <w:name w:val="annotation text"/>
    <w:basedOn w:val="Norml"/>
    <w:link w:val="JegyzetszvegChar"/>
    <w:semiHidden/>
    <w:rsid w:val="000A6F0D"/>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semiHidden/>
    <w:rsid w:val="000A6F0D"/>
    <w:rPr>
      <w:rFonts w:ascii="Times New Roman" w:eastAsia="Times New Roman" w:hAnsi="Times New Roman" w:cs="Times New Roman"/>
      <w:sz w:val="20"/>
      <w:szCs w:val="20"/>
      <w:lang w:eastAsia="hu-HU"/>
    </w:rPr>
  </w:style>
  <w:style w:type="paragraph" w:styleId="Lbjegyzetszveg">
    <w:name w:val="footnote text"/>
    <w:basedOn w:val="Norml"/>
    <w:link w:val="LbjegyzetszvegChar"/>
    <w:rsid w:val="000A6F0D"/>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0A6F0D"/>
    <w:rPr>
      <w:rFonts w:ascii="Times New Roman" w:eastAsia="Times New Roman" w:hAnsi="Times New Roman" w:cs="Times New Roman"/>
      <w:sz w:val="20"/>
      <w:szCs w:val="20"/>
      <w:lang w:eastAsia="hu-HU"/>
    </w:rPr>
  </w:style>
  <w:style w:type="character" w:styleId="Lbjegyzet-hivatkozs">
    <w:name w:val="footnote reference"/>
    <w:rsid w:val="000A6F0D"/>
    <w:rPr>
      <w:vertAlign w:val="superscript"/>
    </w:rPr>
  </w:style>
  <w:style w:type="paragraph" w:styleId="Megjegyzstrgya">
    <w:name w:val="annotation subject"/>
    <w:basedOn w:val="Jegyzetszveg"/>
    <w:next w:val="Jegyzetszveg"/>
    <w:link w:val="MegjegyzstrgyaChar"/>
    <w:uiPriority w:val="99"/>
    <w:semiHidden/>
    <w:unhideWhenUsed/>
    <w:rsid w:val="000A6F0D"/>
    <w:pPr>
      <w:spacing w:after="200"/>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rsid w:val="000A6F0D"/>
    <w:rPr>
      <w:rFonts w:ascii="Calibri" w:eastAsia="Calibri" w:hAnsi="Calibri" w:cs="Times New Roman"/>
      <w:b/>
      <w:bCs/>
      <w:sz w:val="20"/>
      <w:szCs w:val="20"/>
      <w:lang w:eastAsia="hu-HU"/>
    </w:rPr>
  </w:style>
  <w:style w:type="table" w:styleId="Rcsostblzat">
    <w:name w:val="Table Grid"/>
    <w:basedOn w:val="Normltblzat"/>
    <w:uiPriority w:val="59"/>
    <w:rsid w:val="000A6F0D"/>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nhideWhenUsed/>
    <w:qFormat/>
    <w:rsid w:val="000A6F0D"/>
    <w:pPr>
      <w:spacing w:before="240" w:after="0" w:line="240" w:lineRule="auto"/>
      <w:jc w:val="center"/>
    </w:pPr>
    <w:rPr>
      <w:rFonts w:ascii="Times New Roman" w:eastAsia="Times New Roman" w:hAnsi="Times New Roman" w:cs="Times New Roman"/>
      <w:b/>
      <w:bCs/>
      <w:sz w:val="18"/>
      <w:szCs w:val="20"/>
      <w:lang w:eastAsia="hu-HU"/>
    </w:rPr>
  </w:style>
  <w:style w:type="table" w:customStyle="1" w:styleId="Rcsostblzat1">
    <w:name w:val="Rácsos táblázat1"/>
    <w:basedOn w:val="Normltblzat"/>
    <w:uiPriority w:val="59"/>
    <w:rsid w:val="000A6F0D"/>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0A6F0D"/>
    <w:pPr>
      <w:spacing w:after="0" w:line="240" w:lineRule="auto"/>
    </w:pPr>
    <w:rPr>
      <w:rFonts w:ascii="Calibri" w:eastAsia="Calibri" w:hAnsi="Calibri" w:cs="Times New Roman"/>
    </w:rPr>
  </w:style>
  <w:style w:type="paragraph" w:styleId="Nincstrkz">
    <w:name w:val="No Spacing"/>
    <w:uiPriority w:val="1"/>
    <w:qFormat/>
    <w:rsid w:val="000A6F0D"/>
    <w:pPr>
      <w:spacing w:after="0" w:line="240" w:lineRule="auto"/>
    </w:pPr>
    <w:rPr>
      <w:rFonts w:ascii="Calibri" w:eastAsia="Calibri" w:hAnsi="Calibri" w:cs="Times New Roman"/>
    </w:rPr>
  </w:style>
  <w:style w:type="character" w:customStyle="1" w:styleId="apple-converted-space">
    <w:name w:val="apple-converted-space"/>
    <w:basedOn w:val="Bekezdsalapbettpusa"/>
    <w:rsid w:val="000A6F0D"/>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0A6F0D"/>
  </w:style>
  <w:style w:type="numbering" w:customStyle="1" w:styleId="Nemlista1">
    <w:name w:val="Nem lista1"/>
    <w:next w:val="Nemlista"/>
    <w:uiPriority w:val="99"/>
    <w:semiHidden/>
    <w:unhideWhenUsed/>
    <w:rsid w:val="000A6F0D"/>
  </w:style>
  <w:style w:type="table" w:customStyle="1" w:styleId="Rcsostblzat2">
    <w:name w:val="Rácsos táblázat2"/>
    <w:basedOn w:val="Normltblzat"/>
    <w:next w:val="Rcsostblzat"/>
    <w:rsid w:val="000A6F0D"/>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uiPriority w:val="59"/>
    <w:rsid w:val="000A6F0D"/>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6F0D"/>
    <w:pPr>
      <w:autoSpaceDE w:val="0"/>
      <w:autoSpaceDN w:val="0"/>
      <w:adjustRightInd w:val="0"/>
      <w:spacing w:after="0" w:line="240" w:lineRule="auto"/>
    </w:pPr>
    <w:rPr>
      <w:rFonts w:ascii="Verdana" w:eastAsia="Calibri" w:hAnsi="Verdana" w:cs="Verdana"/>
      <w:color w:val="000000"/>
      <w:sz w:val="24"/>
      <w:szCs w:val="24"/>
      <w:lang w:eastAsia="hu-HU"/>
    </w:rPr>
  </w:style>
  <w:style w:type="character" w:styleId="Kiemels2">
    <w:name w:val="Strong"/>
    <w:basedOn w:val="Bekezdsalapbettpusa"/>
    <w:uiPriority w:val="22"/>
    <w:qFormat/>
    <w:rsid w:val="000A6F0D"/>
    <w:rPr>
      <w:b/>
      <w:bCs/>
    </w:rPr>
  </w:style>
  <w:style w:type="paragraph" w:styleId="NormlWeb">
    <w:name w:val="Normal (Web)"/>
    <w:basedOn w:val="Norml"/>
    <w:uiPriority w:val="99"/>
    <w:unhideWhenUsed/>
    <w:rsid w:val="000A6F0D"/>
    <w:pPr>
      <w:spacing w:before="100" w:beforeAutospacing="1" w:after="142" w:line="288" w:lineRule="auto"/>
    </w:pPr>
    <w:rPr>
      <w:rFonts w:ascii="Times New Roman" w:eastAsia="Times New Roman" w:hAnsi="Times New Roman" w:cs="Times New Roman"/>
      <w:sz w:val="24"/>
      <w:szCs w:val="24"/>
      <w:lang w:eastAsia="hu-HU"/>
    </w:rPr>
  </w:style>
  <w:style w:type="table" w:customStyle="1" w:styleId="Rcsostblzat12">
    <w:name w:val="Rácsos táblázat12"/>
    <w:basedOn w:val="Normltblzat"/>
    <w:next w:val="Rcsostblzat"/>
    <w:uiPriority w:val="59"/>
    <w:rsid w:val="000A6F0D"/>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742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B7428"/>
    <w:rPr>
      <w:color w:val="0000FF"/>
      <w:u w:val="single"/>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
    <w:basedOn w:val="Norml"/>
    <w:link w:val="ListaszerbekezdsChar"/>
    <w:uiPriority w:val="34"/>
    <w:qFormat/>
    <w:rsid w:val="004B7428"/>
    <w:pPr>
      <w:ind w:left="720"/>
      <w:contextualSpacing/>
    </w:pPr>
  </w:style>
  <w:style w:type="paragraph" w:styleId="Cm">
    <w:name w:val="Title"/>
    <w:basedOn w:val="Norml"/>
    <w:link w:val="CmChar"/>
    <w:qFormat/>
    <w:rsid w:val="00790315"/>
    <w:pPr>
      <w:spacing w:after="0" w:line="240" w:lineRule="auto"/>
      <w:jc w:val="center"/>
    </w:pPr>
    <w:rPr>
      <w:rFonts w:ascii="Times New Roman" w:eastAsia="Times New Roman" w:hAnsi="Times New Roman" w:cs="Times New Roman"/>
      <w:b/>
      <w:noProof/>
      <w:spacing w:val="20"/>
      <w:sz w:val="40"/>
      <w:szCs w:val="20"/>
      <w:u w:val="single"/>
      <w:lang w:eastAsia="hu-HU"/>
    </w:rPr>
  </w:style>
  <w:style w:type="character" w:customStyle="1" w:styleId="CmChar">
    <w:name w:val="Cím Char"/>
    <w:basedOn w:val="Bekezdsalapbettpusa"/>
    <w:link w:val="Cm"/>
    <w:rsid w:val="00790315"/>
    <w:rPr>
      <w:rFonts w:ascii="Times New Roman" w:eastAsia="Times New Roman" w:hAnsi="Times New Roman" w:cs="Times New Roman"/>
      <w:b/>
      <w:noProof/>
      <w:spacing w:val="20"/>
      <w:sz w:val="40"/>
      <w:szCs w:val="20"/>
      <w:u w:val="single"/>
      <w:lang w:eastAsia="hu-HU"/>
    </w:rPr>
  </w:style>
  <w:style w:type="paragraph" w:styleId="Buborkszveg">
    <w:name w:val="Balloon Text"/>
    <w:basedOn w:val="Norml"/>
    <w:link w:val="BuborkszvegChar"/>
    <w:uiPriority w:val="99"/>
    <w:semiHidden/>
    <w:unhideWhenUsed/>
    <w:rsid w:val="005571E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571E5"/>
    <w:rPr>
      <w:rFonts w:ascii="Tahoma" w:hAnsi="Tahoma" w:cs="Tahoma"/>
      <w:sz w:val="16"/>
      <w:szCs w:val="16"/>
    </w:rPr>
  </w:style>
  <w:style w:type="paragraph" w:customStyle="1" w:styleId="CharCharCharChar">
    <w:name w:val="Char Char Char Char"/>
    <w:basedOn w:val="Norml"/>
    <w:rsid w:val="00DD6C82"/>
    <w:pPr>
      <w:widowControl w:val="0"/>
      <w:suppressAutoHyphens/>
      <w:spacing w:after="160" w:line="240" w:lineRule="exact"/>
    </w:pPr>
    <w:rPr>
      <w:rFonts w:ascii="Tahoma" w:eastAsia="Lucida Sans Unicode" w:hAnsi="Tahoma" w:cs="Times New Roman"/>
      <w:sz w:val="20"/>
      <w:szCs w:val="20"/>
      <w:lang w:val="en-US"/>
    </w:rPr>
  </w:style>
  <w:style w:type="paragraph" w:styleId="Szvegtrzs">
    <w:name w:val="Body Text"/>
    <w:basedOn w:val="Norml"/>
    <w:link w:val="SzvegtrzsChar"/>
    <w:rsid w:val="003823A7"/>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3823A7"/>
    <w:rPr>
      <w:rFonts w:ascii="Times New Roman" w:eastAsia="Times New Roman" w:hAnsi="Times New Roman" w:cs="Times New Roman"/>
      <w:sz w:val="24"/>
      <w:szCs w:val="20"/>
      <w:lang w:eastAsia="hu-HU"/>
    </w:rPr>
  </w:style>
  <w:style w:type="paragraph" w:customStyle="1" w:styleId="StlusSorkizrtBal032cm">
    <w:name w:val="Stílus Sorkizárt Bal:  032 cm"/>
    <w:basedOn w:val="Norml"/>
    <w:rsid w:val="0042494A"/>
    <w:pPr>
      <w:spacing w:before="240" w:after="240" w:line="240" w:lineRule="auto"/>
      <w:jc w:val="both"/>
    </w:pPr>
    <w:rPr>
      <w:rFonts w:ascii="Times New Roman" w:eastAsia="Times New Roman" w:hAnsi="Times New Roman" w:cs="Times New Roman"/>
      <w:sz w:val="24"/>
      <w:szCs w:val="20"/>
      <w:lang w:eastAsia="hu-HU"/>
    </w:rPr>
  </w:style>
  <w:style w:type="character" w:customStyle="1" w:styleId="AlaprtelmezettChar">
    <w:name w:val="Alapértelmezett Char"/>
    <w:basedOn w:val="Bekezdsalapbettpusa"/>
    <w:link w:val="Alaprtelmezett"/>
    <w:locked/>
    <w:rsid w:val="0080367A"/>
    <w:rPr>
      <w:rFonts w:ascii="Times New Roman" w:eastAsia="Times New Roman" w:hAnsi="Times New Roman" w:cs="Times New Roman"/>
      <w:color w:val="00000A"/>
      <w:sz w:val="20"/>
      <w:szCs w:val="20"/>
      <w:lang w:eastAsia="zh-CN"/>
    </w:rPr>
  </w:style>
  <w:style w:type="paragraph" w:customStyle="1" w:styleId="Alaprtelmezett">
    <w:name w:val="Alapértelmezett"/>
    <w:link w:val="AlaprtelmezettChar"/>
    <w:rsid w:val="0080367A"/>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paragraph" w:styleId="lfej">
    <w:name w:val="header"/>
    <w:basedOn w:val="Norml"/>
    <w:link w:val="lfejChar"/>
    <w:uiPriority w:val="99"/>
    <w:unhideWhenUsed/>
    <w:rsid w:val="00665104"/>
    <w:pPr>
      <w:tabs>
        <w:tab w:val="center" w:pos="4536"/>
        <w:tab w:val="right" w:pos="9072"/>
      </w:tabs>
      <w:spacing w:after="0" w:line="240" w:lineRule="auto"/>
    </w:pPr>
  </w:style>
  <w:style w:type="character" w:customStyle="1" w:styleId="lfejChar">
    <w:name w:val="Élőfej Char"/>
    <w:basedOn w:val="Bekezdsalapbettpusa"/>
    <w:link w:val="lfej"/>
    <w:uiPriority w:val="99"/>
    <w:rsid w:val="00665104"/>
  </w:style>
  <w:style w:type="paragraph" w:styleId="llb">
    <w:name w:val="footer"/>
    <w:basedOn w:val="Norml"/>
    <w:link w:val="llbChar"/>
    <w:uiPriority w:val="99"/>
    <w:unhideWhenUsed/>
    <w:rsid w:val="00665104"/>
    <w:pPr>
      <w:tabs>
        <w:tab w:val="center" w:pos="4536"/>
        <w:tab w:val="right" w:pos="9072"/>
      </w:tabs>
      <w:spacing w:after="0" w:line="240" w:lineRule="auto"/>
    </w:pPr>
  </w:style>
  <w:style w:type="character" w:customStyle="1" w:styleId="llbChar">
    <w:name w:val="Élőláb Char"/>
    <w:basedOn w:val="Bekezdsalapbettpusa"/>
    <w:link w:val="llb"/>
    <w:uiPriority w:val="99"/>
    <w:rsid w:val="00665104"/>
  </w:style>
  <w:style w:type="character" w:styleId="Jegyzethivatkozs">
    <w:name w:val="annotation reference"/>
    <w:semiHidden/>
    <w:rsid w:val="000A6F0D"/>
    <w:rPr>
      <w:rFonts w:cs="Times New Roman"/>
      <w:sz w:val="16"/>
      <w:szCs w:val="16"/>
    </w:rPr>
  </w:style>
  <w:style w:type="paragraph" w:styleId="Jegyzetszveg">
    <w:name w:val="annotation text"/>
    <w:basedOn w:val="Norml"/>
    <w:link w:val="JegyzetszvegChar"/>
    <w:semiHidden/>
    <w:rsid w:val="000A6F0D"/>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semiHidden/>
    <w:rsid w:val="000A6F0D"/>
    <w:rPr>
      <w:rFonts w:ascii="Times New Roman" w:eastAsia="Times New Roman" w:hAnsi="Times New Roman" w:cs="Times New Roman"/>
      <w:sz w:val="20"/>
      <w:szCs w:val="20"/>
      <w:lang w:eastAsia="hu-HU"/>
    </w:rPr>
  </w:style>
  <w:style w:type="paragraph" w:styleId="Lbjegyzetszveg">
    <w:name w:val="footnote text"/>
    <w:basedOn w:val="Norml"/>
    <w:link w:val="LbjegyzetszvegChar"/>
    <w:rsid w:val="000A6F0D"/>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0A6F0D"/>
    <w:rPr>
      <w:rFonts w:ascii="Times New Roman" w:eastAsia="Times New Roman" w:hAnsi="Times New Roman" w:cs="Times New Roman"/>
      <w:sz w:val="20"/>
      <w:szCs w:val="20"/>
      <w:lang w:eastAsia="hu-HU"/>
    </w:rPr>
  </w:style>
  <w:style w:type="character" w:styleId="Lbjegyzet-hivatkozs">
    <w:name w:val="footnote reference"/>
    <w:rsid w:val="000A6F0D"/>
    <w:rPr>
      <w:vertAlign w:val="superscript"/>
    </w:rPr>
  </w:style>
  <w:style w:type="paragraph" w:styleId="Megjegyzstrgya">
    <w:name w:val="annotation subject"/>
    <w:basedOn w:val="Jegyzetszveg"/>
    <w:next w:val="Jegyzetszveg"/>
    <w:link w:val="MegjegyzstrgyaChar"/>
    <w:uiPriority w:val="99"/>
    <w:semiHidden/>
    <w:unhideWhenUsed/>
    <w:rsid w:val="000A6F0D"/>
    <w:pPr>
      <w:spacing w:after="200"/>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rsid w:val="000A6F0D"/>
    <w:rPr>
      <w:rFonts w:ascii="Calibri" w:eastAsia="Calibri" w:hAnsi="Calibri" w:cs="Times New Roman"/>
      <w:b/>
      <w:bCs/>
      <w:sz w:val="20"/>
      <w:szCs w:val="20"/>
      <w:lang w:eastAsia="hu-HU"/>
    </w:rPr>
  </w:style>
  <w:style w:type="table" w:styleId="Rcsostblzat">
    <w:name w:val="Table Grid"/>
    <w:basedOn w:val="Normltblzat"/>
    <w:uiPriority w:val="59"/>
    <w:rsid w:val="000A6F0D"/>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nhideWhenUsed/>
    <w:qFormat/>
    <w:rsid w:val="000A6F0D"/>
    <w:pPr>
      <w:spacing w:before="240" w:after="0" w:line="240" w:lineRule="auto"/>
      <w:jc w:val="center"/>
    </w:pPr>
    <w:rPr>
      <w:rFonts w:ascii="Times New Roman" w:eastAsia="Times New Roman" w:hAnsi="Times New Roman" w:cs="Times New Roman"/>
      <w:b/>
      <w:bCs/>
      <w:sz w:val="18"/>
      <w:szCs w:val="20"/>
      <w:lang w:eastAsia="hu-HU"/>
    </w:rPr>
  </w:style>
  <w:style w:type="table" w:customStyle="1" w:styleId="Rcsostblzat1">
    <w:name w:val="Rácsos táblázat1"/>
    <w:basedOn w:val="Normltblzat"/>
    <w:uiPriority w:val="59"/>
    <w:rsid w:val="000A6F0D"/>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0A6F0D"/>
    <w:pPr>
      <w:spacing w:after="0" w:line="240" w:lineRule="auto"/>
    </w:pPr>
    <w:rPr>
      <w:rFonts w:ascii="Calibri" w:eastAsia="Calibri" w:hAnsi="Calibri" w:cs="Times New Roman"/>
    </w:rPr>
  </w:style>
  <w:style w:type="paragraph" w:styleId="Nincstrkz">
    <w:name w:val="No Spacing"/>
    <w:uiPriority w:val="1"/>
    <w:qFormat/>
    <w:rsid w:val="000A6F0D"/>
    <w:pPr>
      <w:spacing w:after="0" w:line="240" w:lineRule="auto"/>
    </w:pPr>
    <w:rPr>
      <w:rFonts w:ascii="Calibri" w:eastAsia="Calibri" w:hAnsi="Calibri" w:cs="Times New Roman"/>
    </w:rPr>
  </w:style>
  <w:style w:type="character" w:customStyle="1" w:styleId="apple-converted-space">
    <w:name w:val="apple-converted-space"/>
    <w:basedOn w:val="Bekezdsalapbettpusa"/>
    <w:rsid w:val="000A6F0D"/>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0A6F0D"/>
  </w:style>
  <w:style w:type="numbering" w:customStyle="1" w:styleId="Nemlista1">
    <w:name w:val="Nem lista1"/>
    <w:next w:val="Nemlista"/>
    <w:uiPriority w:val="99"/>
    <w:semiHidden/>
    <w:unhideWhenUsed/>
    <w:rsid w:val="000A6F0D"/>
  </w:style>
  <w:style w:type="table" w:customStyle="1" w:styleId="Rcsostblzat2">
    <w:name w:val="Rácsos táblázat2"/>
    <w:basedOn w:val="Normltblzat"/>
    <w:next w:val="Rcsostblzat"/>
    <w:rsid w:val="000A6F0D"/>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uiPriority w:val="59"/>
    <w:rsid w:val="000A6F0D"/>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6F0D"/>
    <w:pPr>
      <w:autoSpaceDE w:val="0"/>
      <w:autoSpaceDN w:val="0"/>
      <w:adjustRightInd w:val="0"/>
      <w:spacing w:after="0" w:line="240" w:lineRule="auto"/>
    </w:pPr>
    <w:rPr>
      <w:rFonts w:ascii="Verdana" w:eastAsia="Calibri" w:hAnsi="Verdana" w:cs="Verdana"/>
      <w:color w:val="000000"/>
      <w:sz w:val="24"/>
      <w:szCs w:val="24"/>
      <w:lang w:eastAsia="hu-HU"/>
    </w:rPr>
  </w:style>
  <w:style w:type="character" w:styleId="Kiemels2">
    <w:name w:val="Strong"/>
    <w:basedOn w:val="Bekezdsalapbettpusa"/>
    <w:uiPriority w:val="22"/>
    <w:qFormat/>
    <w:rsid w:val="000A6F0D"/>
    <w:rPr>
      <w:b/>
      <w:bCs/>
    </w:rPr>
  </w:style>
  <w:style w:type="paragraph" w:styleId="NormlWeb">
    <w:name w:val="Normal (Web)"/>
    <w:basedOn w:val="Norml"/>
    <w:uiPriority w:val="99"/>
    <w:unhideWhenUsed/>
    <w:rsid w:val="000A6F0D"/>
    <w:pPr>
      <w:spacing w:before="100" w:beforeAutospacing="1" w:after="142" w:line="288" w:lineRule="auto"/>
    </w:pPr>
    <w:rPr>
      <w:rFonts w:ascii="Times New Roman" w:eastAsia="Times New Roman" w:hAnsi="Times New Roman" w:cs="Times New Roman"/>
      <w:sz w:val="24"/>
      <w:szCs w:val="24"/>
      <w:lang w:eastAsia="hu-HU"/>
    </w:rPr>
  </w:style>
  <w:style w:type="table" w:customStyle="1" w:styleId="Rcsostblzat12">
    <w:name w:val="Rácsos táblázat12"/>
    <w:basedOn w:val="Normltblzat"/>
    <w:next w:val="Rcsostblzat"/>
    <w:uiPriority w:val="59"/>
    <w:rsid w:val="000A6F0D"/>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echenyi2020.h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vonkph@tiszavasvari.h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A185D-18DB-4C99-A071-42B41FA8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43</Pages>
  <Words>9455</Words>
  <Characters>65243</Characters>
  <Application>Microsoft Office Word</Application>
  <DocSecurity>0</DocSecurity>
  <Lines>543</Lines>
  <Paragraphs>149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Hajdu Imre</cp:lastModifiedBy>
  <cp:revision>10</cp:revision>
  <cp:lastPrinted>2020-06-12T07:42:00Z</cp:lastPrinted>
  <dcterms:created xsi:type="dcterms:W3CDTF">2020-06-02T13:41:00Z</dcterms:created>
  <dcterms:modified xsi:type="dcterms:W3CDTF">2020-06-12T07:46:00Z</dcterms:modified>
</cp:coreProperties>
</file>